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РТ от 25.12.2010 N УП-864</w:t>
              <w:br/>
              <w:t xml:space="preserve">(ред. от 28.07.2023)</w:t>
              <w:br/>
              <w:t xml:space="preserve">"О Координационном совещании по обеспечению правопорядка в Республике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УП-864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20.01.2011 </w:t>
            </w:r>
            <w:hyperlink w:history="0" r:id="rId7" w:tooltip="Указ Президента РТ от 20.01.2011 N УП-18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23.03.2011 </w:t>
            </w:r>
            <w:hyperlink w:history="0" r:id="rId8" w:tooltip="Указ Президента РТ от 23.03.2011 N УП-147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УП-147</w:t>
              </w:r>
            </w:hyperlink>
            <w:r>
              <w:rPr>
                <w:sz w:val="20"/>
                <w:color w:val="392c69"/>
              </w:rPr>
              <w:t xml:space="preserve">, от 15.08.2011 </w:t>
            </w:r>
            <w:hyperlink w:history="0" r:id="rId9" w:tooltip="Указ Президента РТ от 15.08.2011 N УП-504 (ред. от 13.10.2015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УП-504</w:t>
              </w:r>
            </w:hyperlink>
            <w:r>
              <w:rPr>
                <w:sz w:val="20"/>
                <w:color w:val="392c69"/>
              </w:rPr>
              <w:t xml:space="preserve">, от 24.01.2012 </w:t>
            </w:r>
            <w:hyperlink w:history="0" r:id="rId10" w:tooltip="Указ Президента РТ от 24.01.2012 N УП-42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23.06.2012 </w:t>
            </w:r>
            <w:hyperlink w:history="0" r:id="rId11" w:tooltip="Указ Президента РТ от 23.06.2012 N УП-496 (ред. от 27.09.2012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УП-496</w:t>
              </w:r>
            </w:hyperlink>
            <w:r>
              <w:rPr>
                <w:sz w:val="20"/>
                <w:color w:val="392c69"/>
              </w:rPr>
              <w:t xml:space="preserve">, от 29.12.2012 </w:t>
            </w:r>
            <w:hyperlink w:history="0" r:id="rId12" w:tooltip="Указ Президента РТ от 29.12.2012 N УП-1139 (ред. от 09.03.2016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УП-1139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13" w:tooltip="Указ Президента РТ от 09.10.2013 N УП-1007 (ред. от 03.07.2023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УП-1007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11.12.2013 </w:t>
            </w:r>
            <w:hyperlink w:history="0" r:id="rId14" w:tooltip="Указ Президента РТ от 11.12.2013 N УП-1211 (ред. от 12.06.2014)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УП-1211</w:t>
              </w:r>
            </w:hyperlink>
            <w:r>
              <w:rPr>
                <w:sz w:val="20"/>
                <w:color w:val="392c69"/>
              </w:rPr>
              <w:t xml:space="preserve">, от 13.03.2014 </w:t>
            </w:r>
            <w:hyperlink w:history="0" r:id="rId15" w:tooltip="Указ Президента РТ от 13.03.2014 N УП-271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УП-271</w:t>
              </w:r>
            </w:hyperlink>
            <w:r>
              <w:rPr>
                <w:sz w:val="20"/>
                <w:color w:val="392c69"/>
              </w:rPr>
              <w:t xml:space="preserve">, от 22.09.2014 </w:t>
            </w:r>
            <w:hyperlink w:history="0" r:id="rId16" w:tooltip="Указ Президента РТ от 22.09.2014 N УП-91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УП-910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13.10.2014 </w:t>
            </w:r>
            <w:hyperlink w:history="0" r:id="rId17" w:tooltip="Указ Президента РТ от 13.10.2014 N УП-977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УП-977</w:t>
              </w:r>
            </w:hyperlink>
            <w:r>
              <w:rPr>
                <w:sz w:val="20"/>
                <w:color w:val="392c69"/>
              </w:rPr>
              <w:t xml:space="preserve">, от 20.01.2015 </w:t>
            </w:r>
            <w:hyperlink w:history="0" r:id="rId18" w:tooltip="Указ Президента РТ от 20.01.2015 N УП-33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УП-33</w:t>
              </w:r>
            </w:hyperlink>
            <w:r>
              <w:rPr>
                <w:sz w:val="20"/>
                <w:color w:val="392c69"/>
              </w:rPr>
              <w:t xml:space="preserve">, от 15.05.2015 </w:t>
            </w:r>
            <w:hyperlink w:history="0" r:id="rId19" w:tooltip="Указ Президента РТ от 15.05.2015 N УП-453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20" w:tooltip="Указ Президента РТ от 07.07.2015 N УП-62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УП-624</w:t>
              </w:r>
            </w:hyperlink>
            <w:r>
              <w:rPr>
                <w:sz w:val="20"/>
                <w:color w:val="392c69"/>
              </w:rPr>
              <w:t xml:space="preserve">, от 07.10.2015 </w:t>
            </w:r>
            <w:hyperlink w:history="0" r:id="rId21" w:tooltip="Указ Президента РТ от 07.10.2015 N УП-972 &quot;О внесении изменений в персональный состав антитеррористической комиссии в Республике Татарстан и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УП-972</w:t>
              </w:r>
            </w:hyperlink>
            <w:r>
              <w:rPr>
                <w:sz w:val="20"/>
                <w:color w:val="392c69"/>
              </w:rPr>
              <w:t xml:space="preserve">, от 15.11.2016 </w:t>
            </w:r>
            <w:hyperlink w:history="0" r:id="rId22" w:tooltip="Указ Президента РТ от 15.11.2016 N УП-1006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УП-1006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10.06.2017 </w:t>
            </w:r>
            <w:hyperlink w:history="0" r:id="rId23" w:tooltip="Указ Президента РТ от 10.06.2017 N УП-497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УП-497</w:t>
              </w:r>
            </w:hyperlink>
            <w:r>
              <w:rPr>
                <w:sz w:val="20"/>
                <w:color w:val="392c69"/>
              </w:rPr>
              <w:t xml:space="preserve">, от 21.08.2017 </w:t>
            </w:r>
            <w:hyperlink w:history="0" r:id="rId24" w:tooltip="Указ Президента РТ от 21.08.2017 N УП-719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УП-719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25" w:tooltip="Указ Президента РТ от 28.02.2018 N УП-197 &quot;О внесении изменений в состав Совета Безопасности Республики Татарстан и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26" w:tooltip="Указ Президента РТ от 25.04.2018 N УП-333 &quot;О внесении изменения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УП-333</w:t>
              </w:r>
            </w:hyperlink>
            <w:r>
              <w:rPr>
                <w:sz w:val="20"/>
                <w:color w:val="392c69"/>
              </w:rPr>
              <w:t xml:space="preserve">, от 19.03.2019 </w:t>
            </w:r>
            <w:hyperlink w:history="0" r:id="rId27" w:tooltip="Указ Президента РТ от 19.03.2019 N УП-17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УП-174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28" w:tooltip="Указ Президента РТ от 12.02.2020 N УП-85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11.04.2020 </w:t>
            </w:r>
            <w:hyperlink w:history="0" r:id="rId29" w:tooltip="Указ Президента РТ от 11.04.2020 N УП-23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УП-230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30" w:tooltip="Указ Президента РТ от 15.07.2020 N УП-401 &quot;О внесении изменений в персональный состав антитеррористической комиссии в Республике Татарстан и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УП-401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31" w:tooltip="Указ Президента РТ от 07.07.2022 N УП-465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2" w:tooltip="Указ Раиса РТ от 28.07.2023 N 518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28.07.2023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33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11 декабря 2010 года N 1535 "О дополнительных мерах по обеспечению правопорядка"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постоянно действующее Координационное совещание по обеспечению правопорядка в Республике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совещании по обеспечению правопорядка в Республике Татарстан (приложение N 1) и его </w:t>
      </w:r>
      <w:hyperlink w:history="0" w:anchor="P8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Р.Н.МИННИХАНОВ</w:t>
      </w:r>
    </w:p>
    <w:p>
      <w:pPr>
        <w:pStyle w:val="0"/>
      </w:pPr>
      <w:r>
        <w:rPr>
          <w:sz w:val="20"/>
        </w:rPr>
        <w:t xml:space="preserve">Казань, Кремль</w:t>
      </w:r>
    </w:p>
    <w:p>
      <w:pPr>
        <w:pStyle w:val="0"/>
        <w:spacing w:before="200" w:line-rule="auto"/>
      </w:pPr>
      <w:r>
        <w:rPr>
          <w:sz w:val="20"/>
        </w:rPr>
        <w:t xml:space="preserve">25 декабря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УП-864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25 декабря 2010 г. N УП-864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СОВЕЩАНИИ ПО ОБЕСПЕЧЕНИЮ ПРАВОПОРЯДКА В</w:t>
      </w:r>
    </w:p>
    <w:p>
      <w:pPr>
        <w:pStyle w:val="2"/>
        <w:jc w:val="center"/>
      </w:pPr>
      <w:r>
        <w:rPr>
          <w:sz w:val="20"/>
        </w:rPr>
        <w:t xml:space="preserve">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Указ Раиса РТ от 28.07.2023 N 518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28.07.2023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Координационное совещание по обеспечению правопорядка в Республике Татарстан (далее - Совещание) образовано в соответствии с </w:t>
      </w:r>
      <w:hyperlink w:history="0" r:id="rId35" w:tooltip="Указ Президента РФ от 11.12.2010 N 1535 (ред. от 26.06.2013) &quot;О дополнительных мерах по обеспечению правопорядк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11 декабря 2010 года N 1535 "О дополнительных мерах по обеспечению правопорядка".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Совещание в своей деятельности руководствуется законодательством Российской Федерации, законодательством Республики Татарстан,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Совещании и его состав утверждаются Раисом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Указ Раиса РТ от 28.07.2023 N 518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28.07.2023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Совещания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обобщение и анализ информации о состоянии правопорядка в Республике Татарстан, а также прогнозирование тенденций развития ситуации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эффективности деятельности Министерства внутренних дел по Республике Татарстан, территориальных органов федеральных органов исполнительной власти по Республике Татарстан (далее - территориальные органы федеральных органов исполнительной власти), органов исполнительной власти Республики Татарстан и органов местного самоуправления в Республике Татарстан (далее - органы местного самоуправления) по обеспечению правопорядка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разработка мер, направленных на обеспечение правопорядка в Республике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взаимодействия территориальных органов федеральных органов исполнительной власти, органов исполнительной власти Республики Татарстан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Республике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Совещание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установленном порядке у территориальных органов федеральных органов исполнительной власти, органов исполнительной власти Республики Татарстан и органов местного самоуправления, а также организаций информацию по вопросам обеспечения правопорядка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должностных лиц территориальных органов федеральных органов исполнительной власти, органов исполнительной власти Республики Татарстан и органов местного самоуправления, а также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образовывать рабочие группы по направлениям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Совещание состоит из председателя Совещания, его заместителей, ответственного секретаря, членов Совещания.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Совещания проводятся под руководством председателя Совещания по мере необходимости и считаются правомочными, если на них присутствует более половины утвержденного состава. Члены Совещания осуществляют свою деятельность на общественных началах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вопросов, рассматриваемых на заседаниях Совещания, к участию в заседаниях Совещания могут привлекаться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Совещания принимается большинством голосов членов Совещания, присутствующих на заседании. При равенстве голосов голос председателя Совещания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Решения Совещания оформляются актами Раиса Республики Татарстан, а в необходимых случаях - актами Кабинета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Указ Раиса РТ от 28.07.2023 N 518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28.07.2023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Предложения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Раисом Республики Татарстан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Указ Раиса РТ от 28.07.2023 N 518 &quot;О внесении изменений в отдельные указы Президента Республики Татарстан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Раиса РТ от 28.07.2023 N 518)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и информационно-методическое обеспечение деятельности Совещания осуществляется секретарем Совета Безопасности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 Президента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25 декабря 2010 г. N УП-864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СОВЕЩАНИЯ ПО ОБЕСПЕЧЕНИЮ ПРАВОПОРЯДКА</w:t>
      </w:r>
    </w:p>
    <w:p>
      <w:pPr>
        <w:pStyle w:val="2"/>
        <w:jc w:val="center"/>
      </w:pPr>
      <w:r>
        <w:rPr>
          <w:sz w:val="20"/>
        </w:rPr>
        <w:t xml:space="preserve">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РТ от 20.01.2011 </w:t>
            </w:r>
            <w:hyperlink w:history="0" r:id="rId39" w:tooltip="Указ Президента РТ от 20.01.2011 N УП-18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23.03.2011 </w:t>
            </w:r>
            <w:hyperlink w:history="0" r:id="rId40" w:tooltip="Указ Президента РТ от 23.03.2011 N УП-147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УП-147</w:t>
              </w:r>
            </w:hyperlink>
            <w:r>
              <w:rPr>
                <w:sz w:val="20"/>
                <w:color w:val="392c69"/>
              </w:rPr>
              <w:t xml:space="preserve">, от 15.08.2011 </w:t>
            </w:r>
            <w:hyperlink w:history="0" r:id="rId41" w:tooltip="Указ Президента РТ от 15.08.2011 N УП-504 (ред. от 13.10.2015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УП-504</w:t>
              </w:r>
            </w:hyperlink>
            <w:r>
              <w:rPr>
                <w:sz w:val="20"/>
                <w:color w:val="392c69"/>
              </w:rPr>
              <w:t xml:space="preserve">, от 24.01.2012 </w:t>
            </w:r>
            <w:hyperlink w:history="0" r:id="rId42" w:tooltip="Указ Президента РТ от 24.01.2012 N УП-42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23.06.2012 </w:t>
            </w:r>
            <w:hyperlink w:history="0" r:id="rId43" w:tooltip="Указ Президента РТ от 23.06.2012 N УП-496 (ред. от 27.09.2012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УП-496</w:t>
              </w:r>
            </w:hyperlink>
            <w:r>
              <w:rPr>
                <w:sz w:val="20"/>
                <w:color w:val="392c69"/>
              </w:rPr>
              <w:t xml:space="preserve">, от 29.12.2012 </w:t>
            </w:r>
            <w:hyperlink w:history="0" r:id="rId44" w:tooltip="Указ Президента РТ от 29.12.2012 N УП-1139 (ред. от 09.03.2016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УП-1139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45" w:tooltip="Указ Президента РТ от 09.10.2013 N УП-1007 (ред. от 03.07.2023) &quot;О внесении изменений в отдельные акт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УП-1007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11.12.2013 </w:t>
            </w:r>
            <w:hyperlink w:history="0" r:id="rId46" w:tooltip="Указ Президента РТ от 11.12.2013 N УП-1211 (ред. от 12.06.2014)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УП-1211</w:t>
              </w:r>
            </w:hyperlink>
            <w:r>
              <w:rPr>
                <w:sz w:val="20"/>
                <w:color w:val="392c69"/>
              </w:rPr>
              <w:t xml:space="preserve">, от 13.03.2014 </w:t>
            </w:r>
            <w:hyperlink w:history="0" r:id="rId47" w:tooltip="Указ Президента РТ от 13.03.2014 N УП-271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УП-271</w:t>
              </w:r>
            </w:hyperlink>
            <w:r>
              <w:rPr>
                <w:sz w:val="20"/>
                <w:color w:val="392c69"/>
              </w:rPr>
              <w:t xml:space="preserve">, от 22.09.2014 </w:t>
            </w:r>
            <w:hyperlink w:history="0" r:id="rId48" w:tooltip="Указ Президента РТ от 22.09.2014 N УП-91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УП-910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13.10.2014 </w:t>
            </w:r>
            <w:hyperlink w:history="0" r:id="rId49" w:tooltip="Указ Президента РТ от 13.10.2014 N УП-977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УП-977</w:t>
              </w:r>
            </w:hyperlink>
            <w:r>
              <w:rPr>
                <w:sz w:val="20"/>
                <w:color w:val="392c69"/>
              </w:rPr>
              <w:t xml:space="preserve">, от 20.01.2015 </w:t>
            </w:r>
            <w:hyperlink w:history="0" r:id="rId50" w:tooltip="Указ Президента РТ от 20.01.2015 N УП-33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УП-33</w:t>
              </w:r>
            </w:hyperlink>
            <w:r>
              <w:rPr>
                <w:sz w:val="20"/>
                <w:color w:val="392c69"/>
              </w:rPr>
              <w:t xml:space="preserve">, от 15.05.2015 </w:t>
            </w:r>
            <w:hyperlink w:history="0" r:id="rId51" w:tooltip="Указ Президента РТ от 15.05.2015 N УП-453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52" w:tooltip="Указ Президента РТ от 07.07.2015 N УП-62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УП-624</w:t>
              </w:r>
            </w:hyperlink>
            <w:r>
              <w:rPr>
                <w:sz w:val="20"/>
                <w:color w:val="392c69"/>
              </w:rPr>
              <w:t xml:space="preserve">, от 15.11.2016 </w:t>
            </w:r>
            <w:hyperlink w:history="0" r:id="rId53" w:tooltip="Указ Президента РТ от 15.11.2016 N УП-1006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УП-1006</w:t>
              </w:r>
            </w:hyperlink>
            <w:r>
              <w:rPr>
                <w:sz w:val="20"/>
                <w:color w:val="392c69"/>
              </w:rPr>
              <w:t xml:space="preserve">, от 10.06.2017 </w:t>
            </w:r>
            <w:hyperlink w:history="0" r:id="rId54" w:tooltip="Указ Президента РТ от 10.06.2017 N УП-497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УП-497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21.08.2017 </w:t>
            </w:r>
            <w:hyperlink w:history="0" r:id="rId55" w:tooltip="Указ Президента РТ от 21.08.2017 N УП-719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УП-719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56" w:tooltip="Указ Президента РТ от 28.02.2018 N УП-197 &quot;О внесении изменений в состав Совета Безопасности Республики Татарстан и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УП-197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57" w:tooltip="Указ Президента РТ от 25.04.2018 N УП-333 &quot;О внесении изменения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УП-333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19.03.2019 </w:t>
            </w:r>
            <w:hyperlink w:history="0" r:id="rId58" w:tooltip="Указ Президента РТ от 19.03.2019 N УП-174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УП-174</w:t>
              </w:r>
            </w:hyperlink>
            <w:r>
              <w:rPr>
                <w:sz w:val="20"/>
                <w:color w:val="392c69"/>
              </w:rPr>
              <w:t xml:space="preserve">, от 12.02.2020 </w:t>
            </w:r>
            <w:hyperlink w:history="0" r:id="rId59" w:tooltip="Указ Президента РТ от 12.02.2020 N УП-85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УП-85</w:t>
              </w:r>
            </w:hyperlink>
            <w:r>
              <w:rPr>
                <w:sz w:val="20"/>
                <w:color w:val="392c69"/>
              </w:rPr>
              <w:t xml:space="preserve">, от 11.04.2020 </w:t>
            </w:r>
            <w:hyperlink w:history="0" r:id="rId60" w:tooltip="Указ Президента РТ от 11.04.2020 N УП-230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N УП-230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61" w:tooltip="Указ Президента РТ от 15.07.2020 N УП-401 &quot;О внесении изменений в персональный состав антитеррористической комиссии в Республике Татарстан и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УП-401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62" w:tooltip="Указ Президента РТ от 07.07.2022 N УП-465 &quot;О внесении изменений в состав Координационного совещания по обеспечению правопорядка в Республике Татарстан&quot; {КонсультантПлюс}">
              <w:r>
                <w:rPr>
                  <w:sz w:val="20"/>
                  <w:color w:val="0000ff"/>
                </w:rPr>
                <w:t xml:space="preserve">N УП-465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63" w:tooltip="Указ Раиса РТ от 28.07.2023 N 518 &quot;О внесении изменений в отдельные указы Президента Республики Татарстан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Раиса РТ от 28.07.2023 N 518)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Минниханов Рустам Нургалиевич - Раис Республики Татарстан, председатель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Мухаметшин Фарид Хайруллович - Председатель Государственного Совета Республики Татарстан, заместитель председателя Совещания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Сафаров Асгат Ахметович - Руководитель Администрации Раиса Республики Татарстан, заместитель председателя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Гильманов Рафаиль Валиевич - Секретарь Совета Безопасности Республики Татарстан, ответственный секретарь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Нафиков Илдус Саидович - Прокурор Республики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Липский Валерий Андреевич - руководитель следственного управления Следственного комитета Российской Федерации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Хвостиков Игорь Владимирович - начальник Управления Федеральной службы безопасности Российской Федерации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Добротин Василий Евгеньевич - Татарский транспортный прокурор Приволжской транспортной прокуратуры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Закиров Анвар Фаритович - руководитель Главного управления Федеральной службы судебных приставов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Губайдуллин Экзам Саматович - председатель Ассоциации "Совет муниципальных образований Республики Татарстан"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Песошин Алексей Валерьевич - Премьер-министр Республики Татарстан, заместитель председателя Совещания;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Загидуллин Рустем Ильдусович - министр юстиции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Антипин Сергей Алексеевич - начальник Центра специальной связи и информации Федеральной службы охраны Российской Федерации в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Погодин Сергей Николаевич - военный комиссар Республики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Сабурская Сария Харисовна - Уполномоченный по правам человека в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Нигматуллин Рустам Камильевич - первый заместитель Премьер-министра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Хиалеев Эдуард Данилович - начальник Управления Федеральной службы исполнения наказаний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Хабибуллин Рафис Завдатович - 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Гараев Марат Масгутович - начальник Татарстанской таможни Приволжского таможенного управления Федеральной таможенной службы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Хохорин Артем Валерьевич - министр внутренних дел по Республике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Гумеров Рустем Фаритович - начальник Управления Федеральной службы войск национальной гвардии Российской Федерации по Республике Татарстан (Татарстану)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Богомолов Станислав Юрьевич - начальник Казанского линейного управления Министерства внутренних дел Российской Федерации на транспорте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Гончарь Александр Яковлевич - заместитель Волжского межрегионального природоохранного прокурора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Валеева Зиля Рахимьяновна - председатель Общественной палаты Республики Татарстан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Сызранцев Виктор Владимирович - Камский транспортный прокурор Приволжской транспортной прокуратуры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Цыренов Мунко Данзанович - военный прокурор Казанского гарнизона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РТ от 25.12.2010 N УП-864</w:t>
            <w:br/>
            <w:t>(ред. от 28.07.2023)</w:t>
            <w:br/>
            <w:t>"О Координационном совещании по обеспечению правопорядка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CAAEE7EE803067BFCB6CEBD394D8979B1589E30D9A4A0CA9311DB89515640BDE6CDED1AA5C08AA0AA428C8D640FB29197EB620EAA60CDAAC5F4EB1P6R" TargetMode = "External"/>
	<Relationship Id="rId8" Type="http://schemas.openxmlformats.org/officeDocument/2006/relationships/hyperlink" Target="consultantplus://offline/ref=D9CAAEE7EE803067BFCB6CEBD394D8979B1589E30E924E0AA3311DB89515640BDE6CDED1AA5C08AA0AA428C8D640FB29197EB620EAA60CDAAC5F4EB1P6R" TargetMode = "External"/>
	<Relationship Id="rId9" Type="http://schemas.openxmlformats.org/officeDocument/2006/relationships/hyperlink" Target="consultantplus://offline/ref=D9CAAEE7EE803067BFCB6CEBD394D8979B1589E309974A0EAC3A40B29D4C6809D96381C6AD1504AB0AA428CFDF1FFE3C0826BB23F7B90CC5B05D4C17B2P9R" TargetMode = "External"/>
	<Relationship Id="rId10" Type="http://schemas.openxmlformats.org/officeDocument/2006/relationships/hyperlink" Target="consultantplus://offline/ref=D9CAAEE7EE803067BFCB6CEBD394D8979B1589E30E954400AF311DB89515640BDE6CDED1AA5C08AA0AA429CFD640FB29197EB620EAA60CDAAC5F4EB1P6R" TargetMode = "External"/>
	<Relationship Id="rId11" Type="http://schemas.openxmlformats.org/officeDocument/2006/relationships/hyperlink" Target="consultantplus://offline/ref=D9CAAEE7EE803067BFCB6CEBD394D8979B1589E30F914808AB311DB89515640BDE6CDED1AA5C08AA0AA429C7D640FB29197EB620EAA60CDAAC5F4EB1P6R" TargetMode = "External"/>
	<Relationship Id="rId12" Type="http://schemas.openxmlformats.org/officeDocument/2006/relationships/hyperlink" Target="consultantplus://offline/ref=D9CAAEE7EE803067BFCB6CEBD394D8979B1589E30997490FAC3940B29D4C6809D96381C6AD1504AB0AA428CFDC1FFE3C0826BB23F7B90CC5B05D4C17B2P9R" TargetMode = "External"/>
	<Relationship Id="rId13" Type="http://schemas.openxmlformats.org/officeDocument/2006/relationships/hyperlink" Target="consultantplus://offline/ref=D9CAAEE7EE803067BFCB6CEBD394D8979B1589E309944900AC3F40B29D4C6809D96381C6AD1504AB0AA428CDDE1FFE3C0826BB23F7B90CC5B05D4C17B2P9R" TargetMode = "External"/>
	<Relationship Id="rId14" Type="http://schemas.openxmlformats.org/officeDocument/2006/relationships/hyperlink" Target="consultantplus://offline/ref=D9CAAEE7EE803067BFCB6CEBD394D8979B1589E300954B0AAE311DB89515640BDE6CDED1AA5C08AA0AA42BCAD640FB29197EB620EAA60CDAAC5F4EB1P6R" TargetMode = "External"/>
	<Relationship Id="rId15" Type="http://schemas.openxmlformats.org/officeDocument/2006/relationships/hyperlink" Target="consultantplus://offline/ref=D9CAAEE7EE803067BFCB6CEBD394D8979B1589E300974F0AAB311DB89515640BDE6CDED1AA5C08AA0AA428C8D640FB29197EB620EAA60CDAAC5F4EB1P6R" TargetMode = "External"/>
	<Relationship Id="rId16" Type="http://schemas.openxmlformats.org/officeDocument/2006/relationships/hyperlink" Target="consultantplus://offline/ref=D9CAAEE7EE803067BFCB6CEBD394D8979B1589E3009A4D08A3311DB89515640BDE6CDED1AA5C08AA0AA428C7D640FB29197EB620EAA60CDAAC5F4EB1P6R" TargetMode = "External"/>
	<Relationship Id="rId17" Type="http://schemas.openxmlformats.org/officeDocument/2006/relationships/hyperlink" Target="consultantplus://offline/ref=D9CAAEE7EE803067BFCB6CEBD394D8979B1589E3009A4B0BA2311DB89515640BDE6CDED1AA5C08AA0AA428CBD640FB29197EB620EAA60CDAAC5F4EB1P6R" TargetMode = "External"/>
	<Relationship Id="rId18" Type="http://schemas.openxmlformats.org/officeDocument/2006/relationships/hyperlink" Target="consultantplus://offline/ref=D9CAAEE7EE803067BFCB6CEBD394D8979B1589E30192440CAB311DB89515640BDE6CDED1AA5C08AA0AA429CCD640FB29197EB620EAA60CDAAC5F4EB1P6R" TargetMode = "External"/>
	<Relationship Id="rId19" Type="http://schemas.openxmlformats.org/officeDocument/2006/relationships/hyperlink" Target="consultantplus://offline/ref=D9CAAEE7EE803067BFCB6CEBD394D8979B1589E301954D0CAF311DB89515640BDE6CDED1AA5C08AA0AA428C8D640FB29197EB620EAA60CDAAC5F4EB1P6R" TargetMode = "External"/>
	<Relationship Id="rId20" Type="http://schemas.openxmlformats.org/officeDocument/2006/relationships/hyperlink" Target="consultantplus://offline/ref=D9CAAEE7EE803067BFCB6CEBD394D8979B1589E301944D0EAC311DB89515640BDE6CDED1AA5C08AA0AA429CCD640FB29197EB620EAA60CDAAC5F4EB1P6R" TargetMode = "External"/>
	<Relationship Id="rId21" Type="http://schemas.openxmlformats.org/officeDocument/2006/relationships/hyperlink" Target="consultantplus://offline/ref=D9CAAEE7EE803067BFCB6CEBD394D8979B1589E309934C0AA23340B29D4C6809D96381C6AD1504AB0AA428CEDA1FFE3C0826BB23F7B90CC5B05D4C17B2P9R" TargetMode = "External"/>
	<Relationship Id="rId22" Type="http://schemas.openxmlformats.org/officeDocument/2006/relationships/hyperlink" Target="consultantplus://offline/ref=D9CAAEE7EE803067BFCB6CEBD394D8979B1589E309924E0FAB3A40B29D4C6809D96381C6AD1504AB0AA428CFD51FFE3C0826BB23F7B90CC5B05D4C17B2P9R" TargetMode = "External"/>
	<Relationship Id="rId23" Type="http://schemas.openxmlformats.org/officeDocument/2006/relationships/hyperlink" Target="consultantplus://offline/ref=D9CAAEE7EE803067BFCB6CEBD394D8979B1589E30992440CAA3940B29D4C6809D96381C6AD1504AB0AA428CFDE1FFE3C0826BB23F7B90CC5B05D4C17B2P9R" TargetMode = "External"/>
	<Relationship Id="rId24" Type="http://schemas.openxmlformats.org/officeDocument/2006/relationships/hyperlink" Target="consultantplus://offline/ref=D9CAAEE7EE803067BFCB6CEBD394D8979B1589E30992450FAA3E40B29D4C6809D96381C6AD1504AB0AA428CCDF1FFE3C0826BB23F7B90CC5B05D4C17B2P9R" TargetMode = "External"/>
	<Relationship Id="rId25" Type="http://schemas.openxmlformats.org/officeDocument/2006/relationships/hyperlink" Target="consultantplus://offline/ref=D9CAAEE7EE803067BFCB6CEBD394D8979B1589E30991480FA23840B29D4C6809D96381C6AD1504AB0AA428CFDC1FFE3C0826BB23F7B90CC5B05D4C17B2P9R" TargetMode = "External"/>
	<Relationship Id="rId26" Type="http://schemas.openxmlformats.org/officeDocument/2006/relationships/hyperlink" Target="consultantplus://offline/ref=D9CAAEE7EE803067BFCB6CEBD394D8979B1589E309914A0CA23840B29D4C6809D96381C6AD1504AB0AA428CEDB1FFE3C0826BB23F7B90CC5B05D4C17B2P9R" TargetMode = "External"/>
	<Relationship Id="rId27" Type="http://schemas.openxmlformats.org/officeDocument/2006/relationships/hyperlink" Target="consultantplus://offline/ref=D9CAAEE7EE803067BFCB6CEBD394D8979B1589E30990440BA83D40B29D4C6809D96381C6AD1504AB0AA428CDDD1FFE3C0826BB23F7B90CC5B05D4C17B2P9R" TargetMode = "External"/>
	<Relationship Id="rId28" Type="http://schemas.openxmlformats.org/officeDocument/2006/relationships/hyperlink" Target="consultantplus://offline/ref=D9CAAEE7EE803067BFCB6CEBD394D8979B1589E309974A08AA3940B29D4C6809D96381C6AD1504AB0AA428CEDB1FFE3C0826BB23F7B90CC5B05D4C17B2P9R" TargetMode = "External"/>
	<Relationship Id="rId29" Type="http://schemas.openxmlformats.org/officeDocument/2006/relationships/hyperlink" Target="consultantplus://offline/ref=D9CAAEE7EE803067BFCB6CEBD394D8979B1589E309974B0AAF3A40B29D4C6809D96381C6AD1504AB0AA428CFDB1FFE3C0826BB23F7B90CC5B05D4C17B2P9R" TargetMode = "External"/>
	<Relationship Id="rId30" Type="http://schemas.openxmlformats.org/officeDocument/2006/relationships/hyperlink" Target="consultantplus://offline/ref=D9CAAEE7EE803067BFCB6CEBD394D8979B1589E309974508AB3A40B29D4C6809D96381C6AD1504AB0AA428CFDD1FFE3C0826BB23F7B90CC5B05D4C17B2P9R" TargetMode = "External"/>
	<Relationship Id="rId31" Type="http://schemas.openxmlformats.org/officeDocument/2006/relationships/hyperlink" Target="consultantplus://offline/ref=D9CAAEE7EE803067BFCB6CEBD394D8979B1589E309954A0CAC3840B29D4C6809D96381C6AD1504AB0AA428CEDB1FFE3C0826BB23F7B90CC5B05D4C17B2P9R" TargetMode = "External"/>
	<Relationship Id="rId32" Type="http://schemas.openxmlformats.org/officeDocument/2006/relationships/hyperlink" Target="consultantplus://offline/ref=D9CAAEE7EE803067BFCB6CEBD394D8979B1589E309944A0BAD3840B29D4C6809D96381C6AD1504AB0AA428C6DD1FFE3C0826BB23F7B90CC5B05D4C17B2P9R" TargetMode = "External"/>
	<Relationship Id="rId33" Type="http://schemas.openxmlformats.org/officeDocument/2006/relationships/hyperlink" Target="consultantplus://offline/ref=D9CAAEE7EE803067BFCB72E6C5F8859C991ADFEC089A475EF76E46E5C21C6E5C99238793EE5109AA0DAF7C9F9941A76D4F6DB722EAA50DC6BAPDR" TargetMode = "External"/>
	<Relationship Id="rId34" Type="http://schemas.openxmlformats.org/officeDocument/2006/relationships/hyperlink" Target="consultantplus://offline/ref=D9CAAEE7EE803067BFCB6CEBD394D8979B1589E309944A0BAD3840B29D4C6809D96381C6AD1504AB0AA428C6DC1FFE3C0826BB23F7B90CC5B05D4C17B2P9R" TargetMode = "External"/>
	<Relationship Id="rId35" Type="http://schemas.openxmlformats.org/officeDocument/2006/relationships/hyperlink" Target="consultantplus://offline/ref=D9CAAEE7EE803067BFCB72E6C5F8859C991ADFEC089A475EF76E46E5C21C6E5C99238793EE5109AA0DAF7C9F9941A76D4F6DB722EAA50DC6BAPDR" TargetMode = "External"/>
	<Relationship Id="rId36" Type="http://schemas.openxmlformats.org/officeDocument/2006/relationships/hyperlink" Target="consultantplus://offline/ref=D9CAAEE7EE803067BFCB6CEBD394D8979B1589E309944A0BAD3840B29D4C6809D96381C6AD1504AB0AA428C6DF1FFE3C0826BB23F7B90CC5B05D4C17B2P9R" TargetMode = "External"/>
	<Relationship Id="rId37" Type="http://schemas.openxmlformats.org/officeDocument/2006/relationships/hyperlink" Target="consultantplus://offline/ref=D9CAAEE7EE803067BFCB6CEBD394D8979B1589E309944A0BAD3840B29D4C6809D96381C6AD1504AB0AA428C6DE1FFE3C0826BB23F7B90CC5B05D4C17B2P9R" TargetMode = "External"/>
	<Relationship Id="rId38" Type="http://schemas.openxmlformats.org/officeDocument/2006/relationships/hyperlink" Target="consultantplus://offline/ref=D9CAAEE7EE803067BFCB6CEBD394D8979B1589E309944A0BAD3840B29D4C6809D96381C6AD1504AB0AA428C6D91FFE3C0826BB23F7B90CC5B05D4C17B2P9R" TargetMode = "External"/>
	<Relationship Id="rId39" Type="http://schemas.openxmlformats.org/officeDocument/2006/relationships/hyperlink" Target="consultantplus://offline/ref=D9CAAEE7EE803067BFCB6CEBD394D8979B1589E30D9A4A0CA9311DB89515640BDE6CDED1AA5C08AA0AA428C8D640FB29197EB620EAA60CDAAC5F4EB1P6R" TargetMode = "External"/>
	<Relationship Id="rId40" Type="http://schemas.openxmlformats.org/officeDocument/2006/relationships/hyperlink" Target="consultantplus://offline/ref=D9CAAEE7EE803067BFCB6CEBD394D8979B1589E30E924E0AA3311DB89515640BDE6CDED1AA5C08AA0AA428C8D640FB29197EB620EAA60CDAAC5F4EB1P6R" TargetMode = "External"/>
	<Relationship Id="rId41" Type="http://schemas.openxmlformats.org/officeDocument/2006/relationships/hyperlink" Target="consultantplus://offline/ref=D9CAAEE7EE803067BFCB6CEBD394D8979B1589E309974A0EAC3A40B29D4C6809D96381C6AD1504AB0AA428CFDF1FFE3C0826BB23F7B90CC5B05D4C17B2P9R" TargetMode = "External"/>
	<Relationship Id="rId42" Type="http://schemas.openxmlformats.org/officeDocument/2006/relationships/hyperlink" Target="consultantplus://offline/ref=D9CAAEE7EE803067BFCB6CEBD394D8979B1589E30E954400AF311DB89515640BDE6CDED1AA5C08AA0AA429CFD640FB29197EB620EAA60CDAAC5F4EB1P6R" TargetMode = "External"/>
	<Relationship Id="rId43" Type="http://schemas.openxmlformats.org/officeDocument/2006/relationships/hyperlink" Target="consultantplus://offline/ref=D9CAAEE7EE803067BFCB6CEBD394D8979B1589E30F914808AB311DB89515640BDE6CDED1AA5C08AA0AA429C7D640FB29197EB620EAA60CDAAC5F4EB1P6R" TargetMode = "External"/>
	<Relationship Id="rId44" Type="http://schemas.openxmlformats.org/officeDocument/2006/relationships/hyperlink" Target="consultantplus://offline/ref=D9CAAEE7EE803067BFCB6CEBD394D8979B1589E30997490FAC3940B29D4C6809D96381C6AD1504AB0AA428CFDC1FFE3C0826BB23F7B90CC5B05D4C17B2P9R" TargetMode = "External"/>
	<Relationship Id="rId45" Type="http://schemas.openxmlformats.org/officeDocument/2006/relationships/hyperlink" Target="consultantplus://offline/ref=D9CAAEE7EE803067BFCB6CEBD394D8979B1589E309944900AC3F40B29D4C6809D96381C6AD1504AB0AA428CDDE1FFE3C0826BB23F7B90CC5B05D4C17B2P9R" TargetMode = "External"/>
	<Relationship Id="rId46" Type="http://schemas.openxmlformats.org/officeDocument/2006/relationships/hyperlink" Target="consultantplus://offline/ref=D9CAAEE7EE803067BFCB6CEBD394D8979B1589E300954B0AAE311DB89515640BDE6CDED1AA5C08AA0AA42BCAD640FB29197EB620EAA60CDAAC5F4EB1P6R" TargetMode = "External"/>
	<Relationship Id="rId47" Type="http://schemas.openxmlformats.org/officeDocument/2006/relationships/hyperlink" Target="consultantplus://offline/ref=D9CAAEE7EE803067BFCB6CEBD394D8979B1589E300974F0AAB311DB89515640BDE6CDED1AA5C08AA0AA428C8D640FB29197EB620EAA60CDAAC5F4EB1P6R" TargetMode = "External"/>
	<Relationship Id="rId48" Type="http://schemas.openxmlformats.org/officeDocument/2006/relationships/hyperlink" Target="consultantplus://offline/ref=D9CAAEE7EE803067BFCB6CEBD394D8979B1589E3009A4D08A3311DB89515640BDE6CDED1AA5C08AA0AA428C7D640FB29197EB620EAA60CDAAC5F4EB1P6R" TargetMode = "External"/>
	<Relationship Id="rId49" Type="http://schemas.openxmlformats.org/officeDocument/2006/relationships/hyperlink" Target="consultantplus://offline/ref=D9CAAEE7EE803067BFCB6CEBD394D8979B1589E3009A4B0BA2311DB89515640BDE6CDED1AA5C08AA0AA428CBD640FB29197EB620EAA60CDAAC5F4EB1P6R" TargetMode = "External"/>
	<Relationship Id="rId50" Type="http://schemas.openxmlformats.org/officeDocument/2006/relationships/hyperlink" Target="consultantplus://offline/ref=D9CAAEE7EE803067BFCB6CEBD394D8979B1589E30192440CAB311DB89515640BDE6CDED1AA5C08AA0AA429CCD640FB29197EB620EAA60CDAAC5F4EB1P6R" TargetMode = "External"/>
	<Relationship Id="rId51" Type="http://schemas.openxmlformats.org/officeDocument/2006/relationships/hyperlink" Target="consultantplus://offline/ref=D9CAAEE7EE803067BFCB6CEBD394D8979B1589E301954D0CAF311DB89515640BDE6CDED1AA5C08AA0AA428C8D640FB29197EB620EAA60CDAAC5F4EB1P6R" TargetMode = "External"/>
	<Relationship Id="rId52" Type="http://schemas.openxmlformats.org/officeDocument/2006/relationships/hyperlink" Target="consultantplus://offline/ref=D9CAAEE7EE803067BFCB6CEBD394D8979B1589E301944D0EAC311DB89515640BDE6CDED1AA5C08AA0AA429CCD640FB29197EB620EAA60CDAAC5F4EB1P6R" TargetMode = "External"/>
	<Relationship Id="rId53" Type="http://schemas.openxmlformats.org/officeDocument/2006/relationships/hyperlink" Target="consultantplus://offline/ref=D9CAAEE7EE803067BFCB6CEBD394D8979B1589E309924E0FAB3A40B29D4C6809D96381C6AD1504AB0AA428CFD51FFE3C0826BB23F7B90CC5B05D4C17B2P9R" TargetMode = "External"/>
	<Relationship Id="rId54" Type="http://schemas.openxmlformats.org/officeDocument/2006/relationships/hyperlink" Target="consultantplus://offline/ref=D9CAAEE7EE803067BFCB6CEBD394D8979B1589E30992440CAA3940B29D4C6809D96381C6AD1504AB0AA428CFDE1FFE3C0826BB23F7B90CC5B05D4C17B2P9R" TargetMode = "External"/>
	<Relationship Id="rId55" Type="http://schemas.openxmlformats.org/officeDocument/2006/relationships/hyperlink" Target="consultantplus://offline/ref=D9CAAEE7EE803067BFCB6CEBD394D8979B1589E30992450FAA3E40B29D4C6809D96381C6AD1504AB0AA428CCDF1FFE3C0826BB23F7B90CC5B05D4C17B2P9R" TargetMode = "External"/>
	<Relationship Id="rId56" Type="http://schemas.openxmlformats.org/officeDocument/2006/relationships/hyperlink" Target="consultantplus://offline/ref=D9CAAEE7EE803067BFCB6CEBD394D8979B1589E30991480FA23840B29D4C6809D96381C6AD1504AB0AA428CFDC1FFE3C0826BB23F7B90CC5B05D4C17B2P9R" TargetMode = "External"/>
	<Relationship Id="rId57" Type="http://schemas.openxmlformats.org/officeDocument/2006/relationships/hyperlink" Target="consultantplus://offline/ref=D9CAAEE7EE803067BFCB6CEBD394D8979B1589E309914A0CA23840B29D4C6809D96381C6AD1504AB0AA428CEDB1FFE3C0826BB23F7B90CC5B05D4C17B2P9R" TargetMode = "External"/>
	<Relationship Id="rId58" Type="http://schemas.openxmlformats.org/officeDocument/2006/relationships/hyperlink" Target="consultantplus://offline/ref=D9CAAEE7EE803067BFCB6CEBD394D8979B1589E30990440BA83D40B29D4C6809D96381C6AD1504AB0AA428CDDD1FFE3C0826BB23F7B90CC5B05D4C17B2P9R" TargetMode = "External"/>
	<Relationship Id="rId59" Type="http://schemas.openxmlformats.org/officeDocument/2006/relationships/hyperlink" Target="consultantplus://offline/ref=D9CAAEE7EE803067BFCB6CEBD394D8979B1589E309974A08AA3940B29D4C6809D96381C6AD1504AB0AA428CEDB1FFE3C0826BB23F7B90CC5B05D4C17B2P9R" TargetMode = "External"/>
	<Relationship Id="rId60" Type="http://schemas.openxmlformats.org/officeDocument/2006/relationships/hyperlink" Target="consultantplus://offline/ref=D9CAAEE7EE803067BFCB6CEBD394D8979B1589E309974B0AAF3A40B29D4C6809D96381C6AD1504AB0AA428CFDB1FFE3C0826BB23F7B90CC5B05D4C17B2P9R" TargetMode = "External"/>
	<Relationship Id="rId61" Type="http://schemas.openxmlformats.org/officeDocument/2006/relationships/hyperlink" Target="consultantplus://offline/ref=D9CAAEE7EE803067BFCB6CEBD394D8979B1589E309974508AB3A40B29D4C6809D96381C6AD1504AB0AA428CFDD1FFE3C0826BB23F7B90CC5B05D4C17B2P9R" TargetMode = "External"/>
	<Relationship Id="rId62" Type="http://schemas.openxmlformats.org/officeDocument/2006/relationships/hyperlink" Target="consultantplus://offline/ref=D9CAAEE7EE803067BFCB6CEBD394D8979B1589E309954A0CAC3840B29D4C6809D96381C6AD1504AB0AA428CEDB1FFE3C0826BB23F7B90CC5B05D4C17B2P9R" TargetMode = "External"/>
	<Relationship Id="rId63" Type="http://schemas.openxmlformats.org/officeDocument/2006/relationships/hyperlink" Target="consultantplus://offline/ref=D9CAAEE7EE803067BFCB6CEBD394D8979B1589E309944A0BAD3840B29D4C6809D96381C6AD1504AB0AA428C6D81FFE3C0826BB23F7B90CC5B05D4C17B2P9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РТ от 25.12.2010 N УП-864
(ред. от 28.07.2023)
"О Координационном совещании по обеспечению правопорядка в Республике Татарстан"</dc:title>
  <dcterms:created xsi:type="dcterms:W3CDTF">2023-11-03T17:15:01Z</dcterms:created>
</cp:coreProperties>
</file>