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Республики Тыва от 13.08.2019 N 360-р</w:t>
              <w:br/>
              <w:t xml:space="preserve">(ред. от 20.01.2023)</w:t>
              <w:br/>
              <w:t xml:space="preserve">"О координационном совете при Правительстве Республики Тыва по развитию добровольчества и некоммерческих организаций"</w:t>
              <w:br/>
              <w:t xml:space="preserve">(вместе с "Положением о координационном совете при Правительстве Республики Тыва по развитию добровольчества и некоммерческих организаций")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13 августа 2019 г. N 360-р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</w:t>
      </w:r>
    </w:p>
    <w:p>
      <w:pPr>
        <w:pStyle w:val="2"/>
        <w:jc w:val="center"/>
      </w:pPr>
      <w:r>
        <w:rPr>
          <w:sz w:val="20"/>
        </w:rPr>
        <w:t xml:space="preserve">РЕСПУБЛИКИ ТЫВА ПО РАЗВИТИЮ ДОБРОВОЛЬЧЕСТВА</w:t>
      </w:r>
    </w:p>
    <w:p>
      <w:pPr>
        <w:pStyle w:val="2"/>
        <w:jc w:val="center"/>
      </w:pPr>
      <w:r>
        <w:rPr>
          <w:sz w:val="20"/>
        </w:rPr>
        <w:t xml:space="preserve">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04.03.2020 </w:t>
            </w:r>
            <w:hyperlink w:history="0" r:id="rId7" w:tooltip="Распоряжение Правительства Республики Тыва от 04.03.2020 N 72-р &quot;О внесении изменений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N 72-р</w:t>
              </w:r>
            </w:hyperlink>
            <w:r>
              <w:rPr>
                <w:sz w:val="20"/>
                <w:color w:val="392c69"/>
              </w:rPr>
              <w:t xml:space="preserve">, от 12.10.2020 </w:t>
            </w:r>
            <w:hyperlink w:history="0" r:id="rId8" w:tooltip="Распоряжение Правительства Республики Тыва от 12.10.2020 N 439-р &quot;О внесении изменений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N 439-р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28.03.2022 </w:t>
            </w:r>
            <w:hyperlink w:history="0" r:id="rId9" w:tooltip="Распоряжение Правительства Республики Тыва от 28.03.2022 N 164-р &quot;О внесении изменений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N 164-р</w:t>
              </w:r>
            </w:hyperlink>
            <w:r>
              <w:rPr>
                <w:sz w:val="20"/>
                <w:color w:val="392c69"/>
              </w:rPr>
              <w:t xml:space="preserve">, от 28.11.2022 </w:t>
            </w:r>
            <w:hyperlink w:history="0" r:id="rId10" w:tooltip="Распоряжение Правительства Республики Тыва от 28.11.2022 N 675-р &quot;О внесении изменений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N 675-р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20.01.2023 </w:t>
            </w:r>
            <w:hyperlink w:history="0" r:id="rId11" w:tooltip="Распоряжение Правительства Республики Тыва от 20.01.2023 N 19-р &quot;О внесении изменения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N 19-р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Распоряжение Правительства РФ от 27.12.2018 N 2950-р &lt;Об утверждении Концепции развития добровольчества (волонтерства) в Российской Федерации до 2025 года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добровольчества (волонтерства) в Российской Федерации до 2025 года, утвержденной распоряжением Правительства Российской Федерации от 27 декабря 2018 г. N 2950-р, и в целях реализации перечня поручений Президента Российской Федерации по итогам заседания Государственного совета Российской Федерации, посвященного развитию добровольчества (волонтерства) и некоммерческих организаций, состоявшегося 27 декабря 2018 г.: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при Правительстве Республики Тыва по развитию добровольчества и некоммерческих организаций и утвердить его прилагаемый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8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Правительстве Республики Тыва по развитию добровольчества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администрациям муниципальных районов и городских округов Республики Тыва создать координационные советы по развитию добровольчества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и.о. заместителя Председателя Правительства Республики Тыва Чюдюка А.А.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Распоряжение Правительства Республики Тыва от 28.11.2022 N 675-р &quot;О внесении изменений в распоряжение Правительства Республики Тыва от 13 августа 2019 г. N 360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РТ от 28.11.2022 N 675-р)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Разместить настоящее распоряжение на официальном сайте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Ш.КАРА-ООЛ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13 августа 2019 г. N 360-р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ПРАВИТЕЛЬСТВЕ РЕСПУБЛИКИ ТЫВА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Республики Тыва от 20.01.2023 N 19-р &quot;О внесении изменения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20.01.2023 N 19-р)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Республики Тыва по вопросам внутренней политики,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делам национальностей Республики Тыва, заместитель председателя (по вопросам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делам молодежи Республики Тыва, заместитель председателя (по вопросам добровольчества);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по работе с молодежью Агентства по делам молодежи Республики Тыва, секретарь (по вопросам добровольчества);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национальной политики и некоммерческих организаций Агентства по делам национальностей Республики Тыва, секретарь (по вопросам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туризму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Агентства по науке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цифрового развития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труда и социальной политики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здравоохранения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культуры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спорта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сельского хозяйства и продовольствия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юстиции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лесного хозяйства и природопользования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Общественной палаты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мэр г. Кызыла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Администрации Главы Республики Тыва и Аппарата Правительства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Государственного комитета по охране объектов животного мира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Тувинского регионального отделения Всероссийской общественной организации "Молодая гвардия Единой России"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координатор всероссийского общественного движения по Республике Тыва "Волонтеры-медики"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регионального исполкома Общероссийского народного фронта в Республике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республиканского штаба "Серебряные волонтеры"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ТРО МООО "Российские студенческие отряды"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администрации Кызылского кожууна Республики Тыва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РОО "Совет инициативных врачей Республики Тыва"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ТРОО "Ассоциация психологов Тувы"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общественной организации "Медицинская палата Республики Тыва"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тувинской региональной общественной организации "Союз молодых животноводов Республики Тыва"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Кызылской городской общественной организации "Общество защиты животных "Хатико"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13 августа 2019 г. N 360-р</w:t>
      </w:r>
    </w:p>
    <w:p>
      <w:pPr>
        <w:pStyle w:val="0"/>
        <w:jc w:val="both"/>
      </w:pPr>
      <w:r>
        <w:rPr>
          <w:sz w:val="20"/>
        </w:rPr>
      </w:r>
    </w:p>
    <w:bookmarkStart w:id="82" w:name="P82"/>
    <w:bookmarkEnd w:id="8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ПРАВИТЕЛЬСТВЕ РЕСПУБЛИКИ ТЫВА</w:t>
      </w:r>
    </w:p>
    <w:p>
      <w:pPr>
        <w:pStyle w:val="2"/>
        <w:jc w:val="center"/>
      </w:pPr>
      <w:r>
        <w:rPr>
          <w:sz w:val="20"/>
        </w:rPr>
        <w:t xml:space="preserve">ПО РАЗВИТИЮ ДОБРОВОЛЬЧЕСТВА И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Распоряжение Правительства Республики Тыва от 28.11.2022 N 675-р &quot;О внесении изменений в распоряжение Правительства Республики Тыва от 13 августа 2019 г. N 360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РТ от 28.11.2022 N 675-р)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Основные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при Правительстве Республики Тыва по развитию добровольчества и некоммерческих организаций (далее - координационный совет) является постоянно действующим коллегиальным совещательным и консультативным органом, созданным в целях совершенствования государственной политики в области поддержки и развития добровольчества и некоммерческих организаций, кроме социально ориентированных некоммерческих организаций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 по развитию и поддержке социально ориентированных некоммерческих организаций координирует специально образованный </w:t>
      </w:r>
      <w:hyperlink w:history="0" r:id="rId16" w:tooltip="Постановление Правительства Республики Тыва от 24.10.2016 N 443 &quot;О Координационном совете при Правительстве Республики Тыв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<w:r>
          <w:rPr>
            <w:sz w:val="20"/>
            <w:color w:val="0000ff"/>
          </w:rPr>
          <w:t xml:space="preserve">Координационный совет</w:t>
        </w:r>
      </w:hyperlink>
      <w:r>
        <w:rPr>
          <w:sz w:val="20"/>
        </w:rPr>
        <w:t xml:space="preserve"> при Правительстве Республики Тыва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утвержденный постановлением Правительства Республики Тыва от 24 октября 2016 г. N 443.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Координационный совет в своей деятельности руководствуется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18" w:tooltip="Конституция Республики Тыва (ред. от 04.05.2023) (принята на референдуме Республики Тыва 06.05.200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Тыва, законами Республики Тыва и иными нормативными правовыми актами Республики Тыва,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координационного совета утверждается распоряжением Правительства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функциями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всестороннее содействие развитию добровольчества (волонтерства),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по поддержке добровольческих (волонтерских) организаций и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по вопросам формирования и развития инфраструктуры поддержки добровольчества (волонтерства),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механизмов координации поддержки добровольческой (волонтерской) деятельности 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вопросов взаимодействия добровольческих (волонтерских) организаций и некоммерческих организаций с органами исполнительной власти Республики Тыва и органами местного самоуправления муниципальных образований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выстраивание эффективного взаимодействия между представителями добровольческих объединений 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поддержке и развитию добровольчества (волонтерства), а также подготовка предложений по разработке проектов нормативных правовых актов по вопросам поддержки и развития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вопросам формирования и реализации государственной политики в области поддержки некоммерческих организаций, а также подготовка предложений по разработке проектов нормативных правовых актов по вопросам развития и поддержки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сбор и анализ информации об участии некоммерческих организаций в решении вопросов развития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и подготовка рекомендаций по реализации государственных программ, касающихся вопросов развития и поддержки добровольчества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в установленном порядке от территориальных органов федеральных органов исполнительной власти по Республике Тыва, органов исполнительной власти Республики Тыва, органов местного самоуправления муниципальных образований Республики Тыва и организаций материалы и информацию по вопросам, отнесенным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и заслушивать на заседаниях координационного совета представителей территориальных органов федеральных органов исполнительной власти по Республике Тыва, органов исполнительной власти Республики Тыва, органов местного самоуправления муниципальных образований Республики Тыва, общественных и иных организаций по вопросам деятельности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экспертов и специалистов для консультаций, изучения, подготовки и рассмотрения вопросов по решению задач, возложенных на координационный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создавать рабочие группы из числа членов координационного совета в целях решения задач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Координационный совет формируется в составе председателя координационного совета, заместителя председателя, членов координационного совета,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осуществляет деятельность в соответствии с планом работы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внеочередного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решения координационного совета о создании рабочих групп из числа членов координационного совета и назначает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контролирует выполнение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председателя координационного совета осуществляет полномочия председателя координационного совета во время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координационного совета ежегодно за месяц до окончания текущего года вносят предложения по формированию плана работы координационного совета на планируемый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координационного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повестку дня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соответствии с планом работы координационного совета в установленном порядке знакомиться с документами и материалами по вопросам, внесенным на обсуждение координационного совета, на стадии их подготовки;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невозможности участия в заседании координационного совета представить в письменной форме мнение по вопросам, рассматриваемым на заседании, которое учитывается при определении наличия кворума и результатов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координационного совета организует подготовку заседаний координационного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извещает членов координационного совета и приглашенных на заседание координационного совета о дате, времени, месте и повестке дня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протокол заседания координационного совета в течение двух рабочих дней со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Заседания координационного совета проводятся не реже двух раз в год. Основаниями для проведения внеочередного заседания координационного совета могут являться мотивированные предложения членов координационного совета с перечнем предлагаемых для обсуждения вопросов и датой созыва внеочередного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Заседание координационного совета правомочно, если на нем присутствует более половины состава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член координационного совета имеет право изложить в письменном виде особое мнение, которое подлежит приобщению к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Решения координационного совета носят рекомендательный характер и оформляются протоколом, который подписывается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координационного совета осуществляет Агентство по делам молодежи Республики Тыва.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Республики Тыва от 28.11.2022 N 675-р &quot;О внесении изменений в распоряжение Правительства Республики Тыва от 13 августа 2019 г. N 360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РТ от 28.11.2022 N 675-р)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Республики Тыва от 13.08.2019 N 360-р</w:t>
            <w:br/>
            <w:t>(ред. от 20.01.2023)</w:t>
            <w:br/>
            <w:t>"О координационном совете при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8445A5EAD3A214D21F95F5866A47CFC4FFC17F61E3AC2F88CD50B83D49B457A4320A8FCDE73A19023A9F03148A9DF1909A053D8DB093D47C11AC4jBg9I" TargetMode = "External"/>
	<Relationship Id="rId8" Type="http://schemas.openxmlformats.org/officeDocument/2006/relationships/hyperlink" Target="consultantplus://offline/ref=68445A5EAD3A214D21F95F5866A47CFC4FFC17F61E39C9F88ED50B83D49B457A4320A8FCDE73A19023A9F03048A9DF1909A053D8DB093D47C11AC4jBg9I" TargetMode = "External"/>
	<Relationship Id="rId9" Type="http://schemas.openxmlformats.org/officeDocument/2006/relationships/hyperlink" Target="consultantplus://offline/ref=68445A5EAD3A214D21F95F5866A47CFC4FFC17F61E3DC4F288D50B83D49B457A4320A8FCDE73A19023A9F03148A9DF1909A053D8DB093D47C11AC4jBg9I" TargetMode = "External"/>
	<Relationship Id="rId10" Type="http://schemas.openxmlformats.org/officeDocument/2006/relationships/hyperlink" Target="consultantplus://offline/ref=68445A5EAD3A214D21F95F5866A47CFC4FFC17F61E33C5F983D50B83D49B457A4320A8FCDE73A19023A9F03148A9DF1909A053D8DB093D47C11AC4jBg9I" TargetMode = "External"/>
	<Relationship Id="rId11" Type="http://schemas.openxmlformats.org/officeDocument/2006/relationships/hyperlink" Target="consultantplus://offline/ref=68445A5EAD3A214D21F95F5866A47CFC4FFC17F61E33C8F38AD50B83D49B457A4320A8FCDE73A19023A9F03148A9DF1909A053D8DB093D47C11AC4jBg9I" TargetMode = "External"/>
	<Relationship Id="rId12" Type="http://schemas.openxmlformats.org/officeDocument/2006/relationships/hyperlink" Target="consultantplus://offline/ref=68445A5EAD3A214D21F9415570C826F248F64DF31D3FCAA7D78A50DE83924F2D046FF1BE9A7EA0902AA2A46407A8835F5FB351DDDB0B3B5BjCg0I" TargetMode = "External"/>
	<Relationship Id="rId13" Type="http://schemas.openxmlformats.org/officeDocument/2006/relationships/hyperlink" Target="consultantplus://offline/ref=68445A5EAD3A214D21F95F5866A47CFC4FFC17F61E33C5F983D50B83D49B457A4320A8FCDE73A19023A9F03048A9DF1909A053D8DB093D47C11AC4jBg9I" TargetMode = "External"/>
	<Relationship Id="rId14" Type="http://schemas.openxmlformats.org/officeDocument/2006/relationships/hyperlink" Target="consultantplus://offline/ref=68445A5EAD3A214D21F95F5866A47CFC4FFC17F61E33C8F38AD50B83D49B457A4320A8FCDE73A19023A9F03148A9DF1909A053D8DB093D47C11AC4jBg9I" TargetMode = "External"/>
	<Relationship Id="rId15" Type="http://schemas.openxmlformats.org/officeDocument/2006/relationships/hyperlink" Target="consultantplus://offline/ref=68445A5EAD3A214D21F95F5866A47CFC4FFC17F61E33C5F983D50B83D49B457A4320A8FCDE73A19023A9F23C48A9DF1909A053D8DB093D47C11AC4jBg9I" TargetMode = "External"/>
	<Relationship Id="rId16" Type="http://schemas.openxmlformats.org/officeDocument/2006/relationships/hyperlink" Target="consultantplus://offline/ref=68445A5EAD3A214D21F95F5866A47CFC4FFC17F61F3FC7F789D50B83D49B457A4320A8FCDE73A19023A9F13748A9DF1909A053D8DB093D47C11AC4jBg9I" TargetMode = "External"/>
	<Relationship Id="rId17" Type="http://schemas.openxmlformats.org/officeDocument/2006/relationships/hyperlink" Target="consultantplus://offline/ref=68445A5EAD3A214D21F9415570C826F249FF4EFE166D9DA586DF5EDB8BC2153D1226FEBC847EA68E21A9F2j3g6I" TargetMode = "External"/>
	<Relationship Id="rId18" Type="http://schemas.openxmlformats.org/officeDocument/2006/relationships/hyperlink" Target="consultantplus://offline/ref=68445A5EAD3A214D21F95F5866A47CFC4FFC17F61E32C6F78FD50B83D49B457A4320A8EEDE2BAD9220B7F0335DFF8E5Fj5gFI" TargetMode = "External"/>
	<Relationship Id="rId19" Type="http://schemas.openxmlformats.org/officeDocument/2006/relationships/hyperlink" Target="consultantplus://offline/ref=68445A5EAD3A214D21F95F5866A47CFC4FFC17F61E33C5F983D50B83D49B457A4320A8FCDE73A19023A9F23C48A9DF1909A053D8DB093D47C11AC4jBg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Республики Тыва от 13.08.2019 N 360-р
(ред. от 20.01.2023)
"О координационном совете при Правительстве Республики Тыва по развитию добровольчества и некоммерческих организаций"
(вместе с "Положением о координационном совете при Правительстве Республики Тыва по развитию добровольчества и некоммерческих организаций")</dc:title>
  <dcterms:created xsi:type="dcterms:W3CDTF">2023-06-23T08:32:35Z</dcterms:created>
</cp:coreProperties>
</file>