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Конституционный закон Республики Тыва от 20.10.2020 N 45-КЗРТ</w:t>
              <w:br/>
              <w:t xml:space="preserve">(ред. от 04.05.2023)</w:t>
              <w:br/>
              <w:t xml:space="preserve">"Об Уполномоченном по правам человека в Республике Тыва"</w:t>
              <w:br/>
              <w:t xml:space="preserve">(принят ВХ РТ 30.09.2020)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20 октября 2020 года</w:t>
            </w:r>
          </w:p>
        </w:tc>
        <w:tc>
          <w:tcPr>
            <w:tcW w:w="5103" w:type="dxa"/>
            <w:tcBorders>
              <w:top w:val="nil"/>
              <w:left w:val="nil"/>
              <w:bottom w:val="nil"/>
              <w:right w:val="nil"/>
            </w:tcBorders>
          </w:tcPr>
          <w:p>
            <w:pPr>
              <w:pStyle w:val="0"/>
              <w:jc w:val="right"/>
            </w:pPr>
            <w:r>
              <w:rPr>
                <w:sz w:val="20"/>
              </w:rPr>
              <w:t xml:space="preserve">N 45-КЗРТ</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ТЫВА</w:t>
      </w:r>
    </w:p>
    <w:p>
      <w:pPr>
        <w:pStyle w:val="2"/>
        <w:jc w:val="center"/>
      </w:pPr>
      <w:r>
        <w:rPr>
          <w:sz w:val="20"/>
        </w:rPr>
      </w:r>
    </w:p>
    <w:p>
      <w:pPr>
        <w:pStyle w:val="2"/>
        <w:jc w:val="center"/>
      </w:pPr>
      <w:r>
        <w:rPr>
          <w:sz w:val="20"/>
        </w:rPr>
        <w:t xml:space="preserve">КОНСТИТУЦИОННЫЙ ЗАКОН</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РЕСПУБЛИКЕ ТЫВА</w:t>
      </w:r>
    </w:p>
    <w:p>
      <w:pPr>
        <w:pStyle w:val="0"/>
        <w:jc w:val="both"/>
      </w:pPr>
      <w:r>
        <w:rPr>
          <w:sz w:val="20"/>
        </w:rPr>
      </w:r>
    </w:p>
    <w:p>
      <w:pPr>
        <w:pStyle w:val="0"/>
        <w:jc w:val="right"/>
      </w:pPr>
      <w:r>
        <w:rPr>
          <w:sz w:val="20"/>
        </w:rPr>
        <w:t xml:space="preserve">Принят</w:t>
      </w:r>
    </w:p>
    <w:p>
      <w:pPr>
        <w:pStyle w:val="0"/>
        <w:jc w:val="right"/>
      </w:pPr>
      <w:r>
        <w:rPr>
          <w:sz w:val="20"/>
        </w:rPr>
        <w:t xml:space="preserve">Верховным Хуралом (парламентом)</w:t>
      </w:r>
    </w:p>
    <w:p>
      <w:pPr>
        <w:pStyle w:val="0"/>
        <w:jc w:val="right"/>
      </w:pPr>
      <w:r>
        <w:rPr>
          <w:sz w:val="20"/>
        </w:rPr>
        <w:t xml:space="preserve">Республики Тыва</w:t>
      </w:r>
    </w:p>
    <w:p>
      <w:pPr>
        <w:pStyle w:val="0"/>
        <w:jc w:val="right"/>
      </w:pPr>
      <w:r>
        <w:rPr>
          <w:sz w:val="20"/>
        </w:rPr>
        <w:t xml:space="preserve">30 сентября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конституционных законов Республики Тыва</w:t>
            </w:r>
          </w:p>
          <w:p>
            <w:pPr>
              <w:pStyle w:val="0"/>
              <w:jc w:val="center"/>
            </w:pPr>
            <w:r>
              <w:rPr>
                <w:sz w:val="20"/>
                <w:color w:val="392c69"/>
              </w:rPr>
              <w:t xml:space="preserve">от 17.05.2021 </w:t>
            </w:r>
            <w:hyperlink w:history="0" r:id="rId7" w:tooltip="Конституционный закон Республики Тыва от 17.05.2021 N 49-КЗРТ &quot;О внесении изменений в Конституционный закон Республики Тыва &quot;Об Уполномоченном по правам человека в Республике Тыва&quot; (принят ВХ РТ 23.04.2021) {КонсультантПлюс}">
              <w:r>
                <w:rPr>
                  <w:sz w:val="20"/>
                  <w:color w:val="0000ff"/>
                </w:rPr>
                <w:t xml:space="preserve">N 49-КЗРТ</w:t>
              </w:r>
            </w:hyperlink>
            <w:r>
              <w:rPr>
                <w:sz w:val="20"/>
                <w:color w:val="392c69"/>
              </w:rPr>
              <w:t xml:space="preserve">, от 04.05.2023 </w:t>
            </w:r>
            <w:hyperlink w:history="0" r:id="rId8" w:tooltip="Конституционный закон Республики Тыва от 04.05.2023 N 68-КЗРТ &quot;О внесении изменений в главу 4 Конституционного закона Республики Тыва &quot;Об Уполномоченном по правам человека в Республике Тыва&quot; (принят ВХ РТ 19.04.2023) {КонсультантПлюс}">
              <w:r>
                <w:rPr>
                  <w:sz w:val="20"/>
                  <w:color w:val="0000ff"/>
                </w:rPr>
                <w:t xml:space="preserve">N 68-КЗРТ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1. Должность Уполномоченного по правам человека в Республике Тыва (далее - Уполномоченный) может учреждаться в целях обеспечения дополнительных гарантий государственной защиты прав и свобод человека и гражданина на территории Республики Тыва.</w:t>
      </w:r>
    </w:p>
    <w:p>
      <w:pPr>
        <w:pStyle w:val="0"/>
        <w:spacing w:before="200" w:line-rule="auto"/>
        <w:ind w:firstLine="540"/>
        <w:jc w:val="both"/>
      </w:pPr>
      <w:r>
        <w:rPr>
          <w:sz w:val="20"/>
        </w:rPr>
        <w:t xml:space="preserve">2. Должность Уполномоченного является государственной должностью Республики Тыва.</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На Уполномоченного могут быть возложены законодательным актом Республики Тыва функции Уполномоченного по правам ребенка в Республике Тыва.</w:t>
      </w:r>
    </w:p>
    <w:p>
      <w:pPr>
        <w:pStyle w:val="0"/>
        <w:spacing w:before="200" w:line-rule="auto"/>
        <w:ind w:firstLine="540"/>
        <w:jc w:val="both"/>
      </w:pPr>
      <w:r>
        <w:rPr>
          <w:sz w:val="20"/>
        </w:rPr>
        <w:t xml:space="preserve">5. Средствами, указанными в Федеральном </w:t>
      </w:r>
      <w:hyperlink w:history="0" r:id="rId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и в настоящем Конституционном законе, Уполномоченный способствует восстановлению нарушенных прав и свобод человека и гражданина, совершенствованию законодательства Республики Тыва,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11" w:tooltip="Конституция Республики Тыва (ред. от 04.05.2023) (принята на референдуме Республики Тыва 06.05.2001) {КонсультантПлюс}">
        <w:r>
          <w:rPr>
            <w:sz w:val="20"/>
            <w:color w:val="0000ff"/>
          </w:rPr>
          <w:t xml:space="preserve">Конституция</w:t>
        </w:r>
      </w:hyperlink>
      <w:r>
        <w:rPr>
          <w:sz w:val="20"/>
        </w:rPr>
        <w:t xml:space="preserve"> Республики Тыва, настоящий Конституционный закон, законы и иные нормативные правовые акты Республики Тыва.</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r>
    </w:p>
    <w:p>
      <w:pPr>
        <w:pStyle w:val="2"/>
        <w:outlineLvl w:val="0"/>
        <w:jc w:val="center"/>
      </w:pPr>
      <w:r>
        <w:rPr>
          <w:sz w:val="20"/>
        </w:rPr>
        <w:t xml:space="preserve">Глава 2. ПОРЯДОК НАЗНАЧЕНИЯ НА ДОЛЖНОСТЬ</w:t>
      </w:r>
    </w:p>
    <w:p>
      <w:pPr>
        <w:pStyle w:val="2"/>
        <w:jc w:val="center"/>
      </w:pPr>
      <w:r>
        <w:rPr>
          <w:sz w:val="20"/>
        </w:rPr>
        <w:t xml:space="preserve">И ОСВОБОЖДЕНИЯ ОТ ДОЛЖНОСТИ УПОЛНОМОЧЕННОГО</w:t>
      </w:r>
    </w:p>
    <w:p>
      <w:pPr>
        <w:pStyle w:val="0"/>
        <w:jc w:val="both"/>
      </w:pPr>
      <w:r>
        <w:rPr>
          <w:sz w:val="20"/>
        </w:rPr>
      </w:r>
    </w:p>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Конституционного </w:t>
      </w:r>
      <w:hyperlink w:history="0" r:id="rId12" w:tooltip="Конституционный закон Республики Тыва от 17.05.2021 N 49-КЗРТ &quot;О внесении изменений в Конституционный закон Республики Тыва &quot;Об Уполномоченном по правам человека в Республике Тыва&quot; (принят ВХ РТ 23.04.2021) {КонсультантПлюс}">
        <w:r>
          <w:rPr>
            <w:sz w:val="20"/>
            <w:color w:val="0000ff"/>
          </w:rPr>
          <w:t xml:space="preserve">закона</w:t>
        </w:r>
      </w:hyperlink>
      <w:r>
        <w:rPr>
          <w:sz w:val="20"/>
        </w:rPr>
        <w:t xml:space="preserve"> Республики Тыва от 17.05.2021 N 49-КЗРТ)</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Конституционного </w:t>
      </w:r>
      <w:hyperlink w:history="0" r:id="rId13" w:tooltip="Конституционный закон Республики Тыва от 17.05.2021 N 49-КЗРТ &quot;О внесении изменений в Конституционный закон Республики Тыва &quot;Об Уполномоченном по правам человека в Республике Тыва&quot; (принят ВХ РТ 23.04.2021) {КонсультантПлюс}">
        <w:r>
          <w:rPr>
            <w:sz w:val="20"/>
            <w:color w:val="0000ff"/>
          </w:rPr>
          <w:t xml:space="preserve">закона</w:t>
        </w:r>
      </w:hyperlink>
      <w:r>
        <w:rPr>
          <w:sz w:val="20"/>
        </w:rPr>
        <w:t xml:space="preserve"> Республики Тыва от 17.05.2021 N 49-КЗРТ)</w:t>
      </w:r>
    </w:p>
    <w:p>
      <w:pPr>
        <w:pStyle w:val="0"/>
        <w:jc w:val="both"/>
      </w:pPr>
      <w:r>
        <w:rPr>
          <w:sz w:val="20"/>
        </w:rPr>
      </w:r>
    </w:p>
    <w:bookmarkStart w:id="48" w:name="P48"/>
    <w:bookmarkEnd w:id="48"/>
    <w:p>
      <w:pPr>
        <w:pStyle w:val="2"/>
        <w:outlineLvl w:val="1"/>
        <w:ind w:firstLine="540"/>
        <w:jc w:val="both"/>
      </w:pPr>
      <w:r>
        <w:rPr>
          <w:sz w:val="20"/>
        </w:rPr>
        <w:t xml:space="preserve">Статья 5</w:t>
      </w:r>
    </w:p>
    <w:p>
      <w:pPr>
        <w:pStyle w:val="0"/>
        <w:jc w:val="both"/>
      </w:pPr>
      <w:r>
        <w:rPr>
          <w:sz w:val="20"/>
        </w:rPr>
      </w:r>
    </w:p>
    <w:p>
      <w:pPr>
        <w:pStyle w:val="0"/>
        <w:ind w:firstLine="540"/>
        <w:jc w:val="both"/>
      </w:pPr>
      <w:r>
        <w:rPr>
          <w:sz w:val="20"/>
        </w:rPr>
        <w:t xml:space="preserve">1. Уполномоченный назначается на должность Верховным Хуралом (парламентом) Республики Тыва по представлению Главы Республики Тыва.</w:t>
      </w:r>
    </w:p>
    <w:p>
      <w:pPr>
        <w:pStyle w:val="0"/>
        <w:spacing w:before="200" w:line-rule="auto"/>
        <w:ind w:firstLine="540"/>
        <w:jc w:val="both"/>
      </w:pPr>
      <w:r>
        <w:rPr>
          <w:sz w:val="20"/>
        </w:rPr>
        <w:t xml:space="preserve">2. До рассмотрения кандидатур на должность Уполномоченного Верховный Хурал (парламент) Республики Тыва согласовывает их с Уполномоченным по правам человека в Российской Федерации.</w:t>
      </w:r>
    </w:p>
    <w:p>
      <w:pPr>
        <w:pStyle w:val="0"/>
        <w:spacing w:before="200" w:line-rule="auto"/>
        <w:ind w:firstLine="540"/>
        <w:jc w:val="both"/>
      </w:pPr>
      <w:r>
        <w:rPr>
          <w:sz w:val="20"/>
        </w:rPr>
        <w:t xml:space="preserve">3. Назначенным на должность Уполномоченного считается кандидат, за которого проголосовало большинство депутатов Верховного Хурала (парламента) Республики Тыва.</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Уполномоченный считается вступившим в должность с момента принесения им присяги. При вступлении в должность Уполномоченный приносит присягу следующего содержания: "Я клянусь защищать права и свободы человека и гражданина, добросовестно исполнять свои обязанности, руководствуясь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15" w:tooltip="Конституция Республики Тыва (ред. от 04.05.2023) (принята на референдуме Республики Тыва 06.05.2001) {КонсультантПлюс}">
        <w:r>
          <w:rPr>
            <w:sz w:val="20"/>
            <w:color w:val="0000ff"/>
          </w:rPr>
          <w:t xml:space="preserve">Конституцией</w:t>
        </w:r>
      </w:hyperlink>
      <w:r>
        <w:rPr>
          <w:sz w:val="20"/>
        </w:rPr>
        <w:t xml:space="preserve"> Республики Тыва и законами Республики Тыва, справедливостью и голосом совести".</w:t>
      </w:r>
    </w:p>
    <w:p>
      <w:pPr>
        <w:pStyle w:val="0"/>
        <w:spacing w:before="200" w:line-rule="auto"/>
        <w:ind w:firstLine="540"/>
        <w:jc w:val="both"/>
      </w:pPr>
      <w:r>
        <w:rPr>
          <w:sz w:val="20"/>
        </w:rPr>
        <w:t xml:space="preserve">3. Присяга приносится в торжественной обстановке на заседании Верховного Хурала (парламента) Республики Тыва непосредственно после назначения Уполномоченного на должность.</w:t>
      </w:r>
    </w:p>
    <w:p>
      <w:pPr>
        <w:pStyle w:val="0"/>
        <w:spacing w:before="200" w:line-rule="auto"/>
        <w:ind w:firstLine="540"/>
        <w:jc w:val="both"/>
      </w:pPr>
      <w:r>
        <w:rPr>
          <w:sz w:val="20"/>
        </w:rPr>
        <w:t xml:space="preserve">4. Истечение срока полномочий Верховного Хурала (парламента) Республики Тыва или его роспуск не влечет прекращения полномочий Уполномоченного.</w:t>
      </w:r>
    </w:p>
    <w:p>
      <w:pPr>
        <w:pStyle w:val="0"/>
        <w:spacing w:before="200" w:line-rule="auto"/>
        <w:ind w:firstLine="540"/>
        <w:jc w:val="both"/>
      </w:pPr>
      <w:r>
        <w:rPr>
          <w:sz w:val="20"/>
        </w:rPr>
        <w:t xml:space="preserve">5. Одно и то же лицо не может занимать должность Уполномоченного более двух сроков подряд.</w:t>
      </w:r>
    </w:p>
    <w:p>
      <w:pPr>
        <w:pStyle w:val="0"/>
        <w:jc w:val="both"/>
      </w:pPr>
      <w:r>
        <w:rPr>
          <w:sz w:val="20"/>
        </w:rPr>
      </w:r>
    </w:p>
    <w:p>
      <w:pPr>
        <w:pStyle w:val="2"/>
        <w:outlineLvl w:val="1"/>
        <w:ind w:firstLine="540"/>
        <w:jc w:val="both"/>
      </w:pPr>
      <w:r>
        <w:rPr>
          <w:sz w:val="20"/>
        </w:rPr>
        <w:t xml:space="preserve">Статья 7</w:t>
      </w:r>
    </w:p>
    <w:p>
      <w:pPr>
        <w:pStyle w:val="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Конституционного </w:t>
      </w:r>
      <w:hyperlink w:history="0" r:id="rId16" w:tooltip="Конституционный закон Республики Тыва от 17.05.2021 N 49-КЗРТ &quot;О внесении изменений в Конституционный закон Республики Тыва &quot;Об Уполномоченном по правам человека в Республике Тыва&quot; (принят ВХ РТ 23.04.2021) {КонсультантПлюс}">
        <w:r>
          <w:rPr>
            <w:sz w:val="20"/>
            <w:color w:val="0000ff"/>
          </w:rPr>
          <w:t xml:space="preserve">закона</w:t>
        </w:r>
      </w:hyperlink>
      <w:r>
        <w:rPr>
          <w:sz w:val="20"/>
        </w:rPr>
        <w:t xml:space="preserve"> Республики Тыва от 17.05.2021 N 49-КЗРТ)</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Верховного Хурала (парламента) Республики Тыва, замещать иные государственные должности Российской Федерации, иные государственные должности субъектов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Конституционного </w:t>
      </w:r>
      <w:hyperlink w:history="0" r:id="rId17" w:tooltip="Конституционный закон Республики Тыва от 17.05.2021 N 49-КЗРТ &quot;О внесении изменений в Конституционный закон Республики Тыва &quot;Об Уполномоченном по правам человека в Республике Тыва&quot; (принят ВХ РТ 23.04.2021) {КонсультантПлюс}">
        <w:r>
          <w:rPr>
            <w:sz w:val="20"/>
            <w:color w:val="0000ff"/>
          </w:rPr>
          <w:t xml:space="preserve">закона</w:t>
        </w:r>
      </w:hyperlink>
      <w:r>
        <w:rPr>
          <w:sz w:val="20"/>
        </w:rPr>
        <w:t xml:space="preserve"> Республики Тыва от 17.05.2021 N 49-КЗРТ)</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18"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19"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bookmarkStart w:id="73" w:name="P73"/>
    <w:bookmarkEnd w:id="73"/>
    <w:p>
      <w:pPr>
        <w:pStyle w:val="0"/>
        <w:spacing w:before="200" w:line-rule="auto"/>
        <w:ind w:firstLine="540"/>
        <w:jc w:val="both"/>
      </w:pPr>
      <w:r>
        <w:rPr>
          <w:sz w:val="20"/>
        </w:rPr>
        <w:t xml:space="preserve">3. Уполномоченный в срок не позднее 14 дней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определенного в соответствии с </w:t>
      </w:r>
      <w:hyperlink w:history="0" w:anchor="P73" w:tooltip="3. Уполномоченный в срок не позднее 14 дне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3</w:t>
        </w:r>
      </w:hyperlink>
      <w:r>
        <w:rPr>
          <w:sz w:val="20"/>
        </w:rPr>
        <w:t xml:space="preserve"> настоящей статьи, Уполномоченный не выполнит установленные требования, его полномочия прекращаются, и Верховный Хурал (парламент) Республики Тыва назначает нового Уполномоченного в порядке, установленном </w:t>
      </w:r>
      <w:hyperlink w:history="0" w:anchor="P48" w:tooltip="Статья 5">
        <w:r>
          <w:rPr>
            <w:sz w:val="20"/>
            <w:color w:val="0000ff"/>
          </w:rPr>
          <w:t xml:space="preserve">статьей 5</w:t>
        </w:r>
      </w:hyperlink>
      <w:r>
        <w:rPr>
          <w:sz w:val="20"/>
        </w:rPr>
        <w:t xml:space="preserve"> настоящего Конституционного закона.</w:t>
      </w:r>
    </w:p>
    <w:p>
      <w:pPr>
        <w:pStyle w:val="0"/>
        <w:spacing w:before="200" w:line-rule="auto"/>
        <w:ind w:firstLine="540"/>
        <w:jc w:val="both"/>
      </w:pPr>
      <w:r>
        <w:rPr>
          <w:sz w:val="20"/>
        </w:rPr>
        <w:t xml:space="preserve">5. Уполномоченный при наличии оснований и в порядке, которые определяются указом Главы Республики Тыва, обязан сообщать Председателю Верховного Хурала (парламента) Республики Тыва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20" w:tooltip="Федеральный закон от 25.12.2008 N 273-ФЗ (ред. от 13.06.2023) &quot;О противодействии коррупции&quot;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6. Для Уполномоченного установлено требование об обязательности постоянного проживания на территории Республики Тыва в течение срока исполнения им своих полномочий.</w:t>
      </w:r>
    </w:p>
    <w:p>
      <w:pPr>
        <w:pStyle w:val="0"/>
        <w:spacing w:before="200" w:line-rule="auto"/>
        <w:ind w:firstLine="540"/>
        <w:jc w:val="both"/>
      </w:pPr>
      <w:r>
        <w:rPr>
          <w:sz w:val="20"/>
        </w:rPr>
        <w:t xml:space="preserve">7. Уполномоченный обязан соблюдать иные требования, ограничения и запреты, установленные Федеральным </w:t>
      </w:r>
      <w:hyperlink w:history="0" r:id="rId2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законами Республики Тыва.</w:t>
      </w:r>
    </w:p>
    <w:p>
      <w:pPr>
        <w:pStyle w:val="0"/>
        <w:jc w:val="both"/>
      </w:pPr>
      <w:r>
        <w:rPr>
          <w:sz w:val="20"/>
        </w:rPr>
      </w:r>
    </w:p>
    <w:p>
      <w:pPr>
        <w:pStyle w:val="2"/>
        <w:outlineLvl w:val="1"/>
        <w:ind w:firstLine="540"/>
        <w:jc w:val="both"/>
      </w:pPr>
      <w:r>
        <w:rPr>
          <w:sz w:val="20"/>
        </w:rPr>
        <w:t xml:space="preserve">Статья 8</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82" w:tooltip="2. Полномочия Уполномоченного прекращаются досрочно по решению Верховного Хурала (парламента) Республики Тыва в случае:">
        <w:r>
          <w:rPr>
            <w:sz w:val="20"/>
            <w:color w:val="0000ff"/>
          </w:rPr>
          <w:t xml:space="preserve">частью 2</w:t>
        </w:r>
      </w:hyperlink>
      <w:r>
        <w:rPr>
          <w:sz w:val="20"/>
        </w:rPr>
        <w:t xml:space="preserve"> настоящей статьи.</w:t>
      </w:r>
    </w:p>
    <w:bookmarkStart w:id="82" w:name="P82"/>
    <w:bookmarkEnd w:id="82"/>
    <w:p>
      <w:pPr>
        <w:pStyle w:val="0"/>
        <w:spacing w:before="200" w:line-rule="auto"/>
        <w:ind w:firstLine="540"/>
        <w:jc w:val="both"/>
      </w:pPr>
      <w:r>
        <w:rPr>
          <w:sz w:val="20"/>
        </w:rPr>
        <w:t xml:space="preserve">2. Полномочия Уполномоченного прекращаются досрочно по решению Верховного Хурала (парламента) Республики Тыва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Республики Тыва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Конституционного </w:t>
      </w:r>
      <w:hyperlink w:history="0" r:id="rId22" w:tooltip="Конституционный закон Республики Тыва от 17.05.2021 N 49-КЗРТ &quot;О внесении изменений в Конституционный закон Республики Тыва &quot;Об Уполномоченном по правам человека в Республике Тыва&quot; (принят ВХ РТ 23.04.2021) {КонсультантПлюс}">
        <w:r>
          <w:rPr>
            <w:sz w:val="20"/>
            <w:color w:val="0000ff"/>
          </w:rPr>
          <w:t xml:space="preserve">закона</w:t>
        </w:r>
      </w:hyperlink>
      <w:r>
        <w:rPr>
          <w:sz w:val="20"/>
        </w:rPr>
        <w:t xml:space="preserve"> Республики Тыва от 17.05.2021 N 49-КЗРТ)</w:t>
      </w:r>
    </w:p>
    <w:p>
      <w:pPr>
        <w:pStyle w:val="0"/>
        <w:spacing w:before="200" w:line-rule="auto"/>
        <w:ind w:firstLine="540"/>
        <w:jc w:val="both"/>
      </w:pPr>
      <w:r>
        <w:rPr>
          <w:sz w:val="20"/>
        </w:rPr>
        <w:t xml:space="preserve">3. По решению Верховного Хурала (парламента) Республики Тыва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23"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4) несоблюдения им требований, ограничений и запретов, установленных Федеральным </w:t>
      </w:r>
      <w:hyperlink w:history="0" r:id="rId2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настоящим Конституционным законом.</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большинством голосов от общего числа депутатов Верховного Хурала (парламента) Республики Тыва.</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Верховным Хуралом (парламентом) Республики Тыва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6. Назначение нового Уполномоченного осуществляется в порядке, установленном </w:t>
      </w:r>
      <w:hyperlink w:history="0" w:anchor="P48" w:tooltip="Статья 5">
        <w:r>
          <w:rPr>
            <w:sz w:val="20"/>
            <w:color w:val="0000ff"/>
          </w:rPr>
          <w:t xml:space="preserve">статьей 5</w:t>
        </w:r>
      </w:hyperlink>
      <w:r>
        <w:rPr>
          <w:sz w:val="20"/>
        </w:rPr>
        <w:t xml:space="preserve"> настоящего Конституционного закона.</w:t>
      </w:r>
    </w:p>
    <w:p>
      <w:pPr>
        <w:pStyle w:val="0"/>
        <w:jc w:val="both"/>
      </w:pPr>
      <w:r>
        <w:rPr>
          <w:sz w:val="20"/>
        </w:rPr>
      </w:r>
    </w:p>
    <w:p>
      <w:pPr>
        <w:pStyle w:val="2"/>
        <w:outlineLvl w:val="0"/>
        <w:jc w:val="center"/>
      </w:pPr>
      <w:r>
        <w:rPr>
          <w:sz w:val="20"/>
        </w:rPr>
        <w:t xml:space="preserve">Глава 3. КОМПЕТЕНЦИЯ УПОЛНОМОЧЕННОГО</w:t>
      </w:r>
    </w:p>
    <w:p>
      <w:pPr>
        <w:pStyle w:val="0"/>
        <w:jc w:val="both"/>
      </w:pPr>
      <w:r>
        <w:rPr>
          <w:sz w:val="20"/>
        </w:rPr>
      </w:r>
    </w:p>
    <w:p>
      <w:pPr>
        <w:pStyle w:val="2"/>
        <w:outlineLvl w:val="1"/>
        <w:ind w:firstLine="540"/>
        <w:jc w:val="both"/>
      </w:pPr>
      <w:r>
        <w:rPr>
          <w:sz w:val="20"/>
        </w:rPr>
        <w:t xml:space="preserve">Статья 9</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2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2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09" w:name="P109"/>
    <w:bookmarkEnd w:id="109"/>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Тыва, органов государственной власти или иных государственных органов Республики Тыва (кроме Верховного Хурала (парламента) Республики Тыва), органов местного самоуправления, иных муниципальных органов, организаций, действующих на территории Республики Тыва,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10" w:name="P110"/>
    <w:bookmarkEnd w:id="110"/>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Тыва, органов государственной власти или иных государственных органов Республики Тыва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Республики Тыва,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09"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Тыва, органов государственной власти или иных государственных органов Республики Тыва (кроме Верховн...">
        <w:r>
          <w:rPr>
            <w:sz w:val="20"/>
            <w:color w:val="0000ff"/>
          </w:rPr>
          <w:t xml:space="preserve">частями 5</w:t>
        </w:r>
      </w:hyperlink>
      <w:r>
        <w:rPr>
          <w:sz w:val="20"/>
        </w:rPr>
        <w:t xml:space="preserve"> и </w:t>
      </w:r>
      <w:hyperlink w:history="0" w:anchor="P110"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Тыва, органов государственной власти или иных государственных органов Республики Тыва (далее - государственные органы), органов местного самоуправления, иных муниципальных органов (далее - муниципальные органы), организаций, действующих...">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09"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Тыва, органов государственной власти или иных государственных органов Республики Тыва (кроме Верховн...">
        <w:r>
          <w:rPr>
            <w:sz w:val="20"/>
            <w:color w:val="0000ff"/>
          </w:rPr>
          <w:t xml:space="preserve">частями 5</w:t>
        </w:r>
      </w:hyperlink>
      <w:r>
        <w:rPr>
          <w:sz w:val="20"/>
        </w:rPr>
        <w:t xml:space="preserve"> и </w:t>
      </w:r>
      <w:hyperlink w:history="0" w:anchor="P110"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Тыва, органов государственной власти или иных государственных органов Республики Тыва (далее - государственные органы), органов местного самоуправления, иных муниципальных органов (далее - муниципальные органы), организаций, действующих...">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1"/>
        <w:ind w:firstLine="540"/>
        <w:jc w:val="both"/>
      </w:pPr>
      <w:r>
        <w:rPr>
          <w:sz w:val="20"/>
        </w:rPr>
        <w:t xml:space="preserve">Статья 10</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Республики Тыва,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Республики Тыва.</w:t>
      </w:r>
    </w:p>
    <w:p>
      <w:pPr>
        <w:pStyle w:val="0"/>
        <w:spacing w:before="200" w:line-rule="auto"/>
        <w:ind w:firstLine="540"/>
        <w:jc w:val="both"/>
      </w:pPr>
      <w:r>
        <w:rPr>
          <w:sz w:val="20"/>
        </w:rPr>
        <w:t xml:space="preserve">3.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Республики Тыва,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4.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5.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6.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1"/>
        <w:ind w:firstLine="540"/>
        <w:jc w:val="both"/>
      </w:pPr>
      <w:r>
        <w:rPr>
          <w:sz w:val="20"/>
        </w:rPr>
        <w:t xml:space="preserve">Статья 11</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Верховный Хурал (парламент) Республики Тыва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1"/>
        <w:ind w:firstLine="540"/>
        <w:jc w:val="both"/>
      </w:pPr>
      <w:r>
        <w:rPr>
          <w:sz w:val="20"/>
        </w:rPr>
        <w:t xml:space="preserve">Статья 12</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Общественная наблюдательная комиссия Республики Тыва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3. Уполномоченный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4. Уполномоченный вправе создавать общественные приемные на территории Республики Тыва.</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1. В случае выявления в нормативных правовых актах Республики Тыва,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Республики Тыва, иным государственным органам Республики Тыва, органам местного самоуправления предложения по совершенствованию законов Республики Тыва, иных нормативных правовых актов Республики Тыва,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2. </w:t>
      </w:r>
      <w:hyperlink w:history="0" r:id="rId27" w:tooltip="Конституция Республики Тыва (ред. от 04.05.2023) (принята на референдуме Республики Тыва 06.05.2001) {КонсультантПлюс}">
        <w:r>
          <w:rPr>
            <w:sz w:val="20"/>
            <w:color w:val="0000ff"/>
          </w:rPr>
          <w:t xml:space="preserve">Конституцией</w:t>
        </w:r>
      </w:hyperlink>
      <w:r>
        <w:rPr>
          <w:sz w:val="20"/>
        </w:rPr>
        <w:t xml:space="preserve"> Республики Тыва Уполномоченному предоставлено право законодательной инициативы в Верховном Хурале (парламенте) Республики Тыва.</w:t>
      </w:r>
    </w:p>
    <w:p>
      <w:pPr>
        <w:pStyle w:val="0"/>
        <w:jc w:val="both"/>
      </w:pPr>
      <w:r>
        <w:rPr>
          <w:sz w:val="20"/>
        </w:rPr>
      </w:r>
    </w:p>
    <w:p>
      <w:pPr>
        <w:pStyle w:val="2"/>
        <w:outlineLvl w:val="1"/>
        <w:ind w:firstLine="540"/>
        <w:jc w:val="both"/>
      </w:pPr>
      <w:r>
        <w:rPr>
          <w:sz w:val="20"/>
        </w:rPr>
        <w:t xml:space="preserve">Статья 14</w:t>
      </w:r>
    </w:p>
    <w:p>
      <w:pPr>
        <w:pStyle w:val="0"/>
        <w:jc w:val="both"/>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jc w:val="both"/>
      </w:pPr>
      <w:r>
        <w:rPr>
          <w:sz w:val="20"/>
        </w:rPr>
      </w:r>
    </w:p>
    <w:p>
      <w:pPr>
        <w:pStyle w:val="2"/>
        <w:outlineLvl w:val="1"/>
        <w:ind w:firstLine="540"/>
        <w:jc w:val="both"/>
      </w:pPr>
      <w:r>
        <w:rPr>
          <w:sz w:val="20"/>
        </w:rPr>
        <w:t xml:space="preserve">Статья 15</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Республики Тыва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1"/>
        <w:ind w:firstLine="540"/>
        <w:jc w:val="both"/>
      </w:pPr>
      <w:r>
        <w:rPr>
          <w:sz w:val="20"/>
        </w:rPr>
        <w:t xml:space="preserve">Статья 16</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Верховный Хурал (парламент) Республики Тыва, Главе Республики Тыва, Уполномоченному по правам человека в Российской Федерации, председателям Верховного Суда Республики Тыва и Арбитражного суда Республики Тыва, прокурору Республики Тыва.</w:t>
      </w:r>
    </w:p>
    <w:p>
      <w:pPr>
        <w:pStyle w:val="0"/>
        <w:spacing w:before="200" w:line-rule="auto"/>
        <w:ind w:firstLine="540"/>
        <w:jc w:val="both"/>
      </w:pPr>
      <w:r>
        <w:rPr>
          <w:sz w:val="20"/>
        </w:rPr>
        <w:t xml:space="preserve">2. В ежегодном докладе Уполномоченного обязательно должны:</w:t>
      </w:r>
    </w:p>
    <w:p>
      <w:pPr>
        <w:pStyle w:val="0"/>
        <w:spacing w:before="200" w:line-rule="auto"/>
        <w:ind w:firstLine="540"/>
        <w:jc w:val="both"/>
      </w:pPr>
      <w:r>
        <w:rPr>
          <w:sz w:val="20"/>
        </w:rPr>
        <w:t xml:space="preserve">1) отражаться результаты мониторинга соблюдения прав и свобод человека и гражданина в Республике Тыва, меры реагирования Уполномоченного на нарушения прав и свобод человека и гражданина, выводы и предложения, относящиеся к обеспечению прав и свобод человека и гражданина в Республике Тыва;</w:t>
      </w:r>
    </w:p>
    <w:p>
      <w:pPr>
        <w:pStyle w:val="0"/>
        <w:spacing w:before="200" w:line-rule="auto"/>
        <w:ind w:firstLine="540"/>
        <w:jc w:val="both"/>
      </w:pPr>
      <w:r>
        <w:rPr>
          <w:sz w:val="20"/>
        </w:rPr>
        <w:t xml:space="preserve">2) указываться государственные органы Республики Тыва, органы местного самоуправления и должностные лица, систематически нарушающие права и свободы человека и гражданина и уклоняющиеся от принятия мер по их восстановлению и защите;</w:t>
      </w:r>
    </w:p>
    <w:p>
      <w:pPr>
        <w:pStyle w:val="0"/>
        <w:spacing w:before="200" w:line-rule="auto"/>
        <w:ind w:firstLine="540"/>
        <w:jc w:val="both"/>
      </w:pPr>
      <w:r>
        <w:rPr>
          <w:sz w:val="20"/>
        </w:rPr>
        <w:t xml:space="preserve">3) быть изложены следующие сведения:</w:t>
      </w:r>
    </w:p>
    <w:p>
      <w:pPr>
        <w:pStyle w:val="0"/>
        <w:spacing w:before="200" w:line-rule="auto"/>
        <w:ind w:firstLine="540"/>
        <w:jc w:val="both"/>
      </w:pPr>
      <w:r>
        <w:rPr>
          <w:sz w:val="20"/>
        </w:rPr>
        <w:t xml:space="preserve">а) о количестве проведенных приемов граждан, поступивших обращений (жалоб) граждан в разрезе муниципальных образований Республики Тыва с указанием предмета обращения;</w:t>
      </w:r>
    </w:p>
    <w:p>
      <w:pPr>
        <w:pStyle w:val="0"/>
        <w:spacing w:before="200" w:line-rule="auto"/>
        <w:ind w:firstLine="540"/>
        <w:jc w:val="both"/>
      </w:pPr>
      <w:r>
        <w:rPr>
          <w:sz w:val="20"/>
        </w:rPr>
        <w:t xml:space="preserve">б) о результатах рассмотрения обращений (жалоб) с указанием принятых мер реагирования;</w:t>
      </w:r>
    </w:p>
    <w:p>
      <w:pPr>
        <w:pStyle w:val="0"/>
        <w:spacing w:before="200" w:line-rule="auto"/>
        <w:ind w:firstLine="540"/>
        <w:jc w:val="both"/>
      </w:pPr>
      <w:r>
        <w:rPr>
          <w:sz w:val="20"/>
        </w:rPr>
        <w:t xml:space="preserve">в) об участии Уполномоченного в деятельности по совершенствованию нормативных правовых актов в части защиты прав и свобод человека и гражданина.</w:t>
      </w:r>
    </w:p>
    <w:p>
      <w:pPr>
        <w:pStyle w:val="0"/>
        <w:spacing w:before="200" w:line-rule="auto"/>
        <w:ind w:firstLine="540"/>
        <w:jc w:val="both"/>
      </w:pPr>
      <w:r>
        <w:rPr>
          <w:sz w:val="20"/>
        </w:rPr>
        <w:t xml:space="preserve">3. Ежегодный доклад Уполномоченного представляется на заседании Верховного Хурала (парламента) Республики Тыва Уполномоченным лично.</w:t>
      </w:r>
    </w:p>
    <w:p>
      <w:pPr>
        <w:pStyle w:val="0"/>
        <w:spacing w:before="200" w:line-rule="auto"/>
        <w:ind w:firstLine="540"/>
        <w:jc w:val="both"/>
      </w:pPr>
      <w:r>
        <w:rPr>
          <w:sz w:val="20"/>
        </w:rPr>
        <w:t xml:space="preserve">4. Уполномоченный может направлять в Верховный Хурал (парламент) Республики Тыва,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5.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Ежегодный доклад Уполномоченного, доклады Уполномоченного по отдельным вопросам нарушения прав и свобод человека и гражданина в соответствии с настоящим Конституционным законом могут быть опубликованы в газетах "Тувинская правда" и "Шын".</w:t>
      </w:r>
    </w:p>
    <w:p>
      <w:pPr>
        <w:pStyle w:val="0"/>
        <w:jc w:val="both"/>
      </w:pPr>
      <w:r>
        <w:rPr>
          <w:sz w:val="20"/>
        </w:rPr>
      </w:r>
    </w:p>
    <w:p>
      <w:pPr>
        <w:pStyle w:val="2"/>
        <w:outlineLvl w:val="1"/>
        <w:ind w:firstLine="540"/>
        <w:jc w:val="both"/>
      </w:pPr>
      <w:r>
        <w:rPr>
          <w:sz w:val="20"/>
        </w:rPr>
        <w:t xml:space="preserve">Статья 17</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настоящим Конституционным законом,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w:t>
      </w:r>
    </w:p>
    <w:p>
      <w:pPr>
        <w:pStyle w:val="0"/>
        <w:jc w:val="both"/>
      </w:pPr>
      <w:r>
        <w:rPr>
          <w:sz w:val="20"/>
        </w:rPr>
      </w:r>
    </w:p>
    <w:p>
      <w:pPr>
        <w:pStyle w:val="2"/>
        <w:outlineLvl w:val="0"/>
        <w:jc w:val="center"/>
      </w:pPr>
      <w:r>
        <w:rPr>
          <w:sz w:val="20"/>
        </w:rPr>
        <w:t xml:space="preserve">Глава 4. ОБЕСПЕЧЕНИЕ ДЕЯТЕЛЬНОСТИ</w:t>
      </w:r>
    </w:p>
    <w:p>
      <w:pPr>
        <w:pStyle w:val="2"/>
        <w:jc w:val="center"/>
      </w:pPr>
      <w:r>
        <w:rPr>
          <w:sz w:val="20"/>
        </w:rPr>
        <w:t xml:space="preserve">УПОЛНОМОЧЕННОГО И КОНСУЛЬТАТИВНЫЙ (ЭКСПЕРТНЫЙ) СОВЕТ</w:t>
      </w:r>
    </w:p>
    <w:p>
      <w:pPr>
        <w:pStyle w:val="2"/>
        <w:jc w:val="center"/>
      </w:pPr>
      <w:r>
        <w:rPr>
          <w:sz w:val="20"/>
        </w:rPr>
        <w:t xml:space="preserve">ПРИ УПОЛНОМОЧЕННОМ</w:t>
      </w:r>
    </w:p>
    <w:p>
      <w:pPr>
        <w:pStyle w:val="0"/>
        <w:jc w:val="center"/>
      </w:pPr>
      <w:r>
        <w:rPr>
          <w:sz w:val="20"/>
        </w:rPr>
        <w:t xml:space="preserve">(в ред. Конституционного </w:t>
      </w:r>
      <w:hyperlink w:history="0" r:id="rId28" w:tooltip="Конституционный закон Республики Тыва от 04.05.2023 N 68-КЗРТ &quot;О внесении изменений в главу 4 Конституционного закона Республики Тыва &quot;Об Уполномоченном по правам человека в Республике Тыва&quot; (принят ВХ РТ 19.04.2023) {КонсультантПлюс}">
        <w:r>
          <w:rPr>
            <w:sz w:val="20"/>
            <w:color w:val="0000ff"/>
          </w:rPr>
          <w:t xml:space="preserve">закона</w:t>
        </w:r>
      </w:hyperlink>
      <w:r>
        <w:rPr>
          <w:sz w:val="20"/>
        </w:rPr>
        <w:t xml:space="preserve"> Республики Тыва</w:t>
      </w:r>
    </w:p>
    <w:p>
      <w:pPr>
        <w:pStyle w:val="0"/>
        <w:jc w:val="center"/>
      </w:pPr>
      <w:r>
        <w:rPr>
          <w:sz w:val="20"/>
        </w:rPr>
        <w:t xml:space="preserve">от 04.05.2023 N 68-КЗРТ)</w:t>
      </w:r>
    </w:p>
    <w:p>
      <w:pPr>
        <w:pStyle w:val="0"/>
        <w:jc w:val="both"/>
      </w:pPr>
      <w:r>
        <w:rPr>
          <w:sz w:val="20"/>
        </w:rPr>
      </w:r>
    </w:p>
    <w:p>
      <w:pPr>
        <w:pStyle w:val="2"/>
        <w:outlineLvl w:val="1"/>
        <w:ind w:firstLine="540"/>
        <w:jc w:val="both"/>
      </w:pPr>
      <w:r>
        <w:rPr>
          <w:sz w:val="20"/>
        </w:rPr>
        <w:t xml:space="preserve">Статья 18</w:t>
      </w:r>
    </w:p>
    <w:p>
      <w:pPr>
        <w:pStyle w:val="0"/>
        <w:jc w:val="both"/>
      </w:pPr>
      <w:r>
        <w:rPr>
          <w:sz w:val="20"/>
        </w:rPr>
      </w:r>
    </w:p>
    <w:p>
      <w:pPr>
        <w:pStyle w:val="0"/>
        <w:ind w:firstLine="540"/>
        <w:jc w:val="both"/>
      </w:pPr>
      <w:r>
        <w:rPr>
          <w:sz w:val="20"/>
        </w:rPr>
        <w:t xml:space="preserve">1. Организационное, юридическое, аналитическое, информационно-справочное, документационное, финансовое, материально-техническое и иное обеспечение деятельности Уполномоченного осуществляется либо Единым аппаратом Уполномоченного по правам ребенка в Республике Тыва, Уполномоченного по правам человека в Республике Тыва, Уполномоченного по защите прав предпринимателей в Республике Тыва (далее - Единый аппарат), либо Администрацией Главы Республики Тыва и Аппаратом Правительства Республики Тыва.</w:t>
      </w:r>
    </w:p>
    <w:p>
      <w:pPr>
        <w:pStyle w:val="0"/>
        <w:jc w:val="both"/>
      </w:pPr>
      <w:r>
        <w:rPr>
          <w:sz w:val="20"/>
        </w:rPr>
        <w:t xml:space="preserve">(часть 1 в ред. Конституционного </w:t>
      </w:r>
      <w:hyperlink w:history="0" r:id="rId29" w:tooltip="Конституционный закон Республики Тыва от 04.05.2023 N 68-КЗРТ &quot;О внесении изменений в главу 4 Конституционного закона Республики Тыва &quot;Об Уполномоченном по правам человека в Республике Тыва&quot; (принят ВХ РТ 19.04.2023) {КонсультантПлюс}">
        <w:r>
          <w:rPr>
            <w:sz w:val="20"/>
            <w:color w:val="0000ff"/>
          </w:rPr>
          <w:t xml:space="preserve">закона</w:t>
        </w:r>
      </w:hyperlink>
      <w:r>
        <w:rPr>
          <w:sz w:val="20"/>
        </w:rPr>
        <w:t xml:space="preserve"> Республики Тыва от 04.05.2023 N 68-КЗРТ)</w:t>
      </w:r>
    </w:p>
    <w:p>
      <w:pPr>
        <w:pStyle w:val="0"/>
        <w:spacing w:before="200" w:line-rule="auto"/>
        <w:ind w:firstLine="540"/>
        <w:jc w:val="both"/>
      </w:pPr>
      <w:r>
        <w:rPr>
          <w:sz w:val="20"/>
        </w:rPr>
        <w:t xml:space="preserve">2. Обеспечение деятельности Уполномоченного и Единого аппарата осуществляется за счет бюджетных ассигнований республиканского бюджета Республики Тыва.</w:t>
      </w:r>
    </w:p>
    <w:p>
      <w:pPr>
        <w:pStyle w:val="0"/>
        <w:jc w:val="both"/>
      </w:pPr>
      <w:r>
        <w:rPr>
          <w:sz w:val="20"/>
        </w:rPr>
        <w:t xml:space="preserve">(в ред. Конституционного </w:t>
      </w:r>
      <w:hyperlink w:history="0" r:id="rId30" w:tooltip="Конституционный закон Республики Тыва от 04.05.2023 N 68-КЗРТ &quot;О внесении изменений в главу 4 Конституционного закона Республики Тыва &quot;Об Уполномоченном по правам человека в Республике Тыва&quot; (принят ВХ РТ 19.04.2023) {КонсультантПлюс}">
        <w:r>
          <w:rPr>
            <w:sz w:val="20"/>
            <w:color w:val="0000ff"/>
          </w:rPr>
          <w:t xml:space="preserve">закона</w:t>
        </w:r>
      </w:hyperlink>
      <w:r>
        <w:rPr>
          <w:sz w:val="20"/>
        </w:rPr>
        <w:t xml:space="preserve"> Республики Тыва от 04.05.2023 N 68-КЗРТ)</w:t>
      </w:r>
    </w:p>
    <w:p>
      <w:pPr>
        <w:pStyle w:val="0"/>
        <w:spacing w:before="200" w:line-rule="auto"/>
        <w:ind w:firstLine="540"/>
        <w:jc w:val="both"/>
      </w:pPr>
      <w:r>
        <w:rPr>
          <w:sz w:val="20"/>
        </w:rPr>
        <w:t xml:space="preserve">3. Создание Единого аппарата, утверждение его положения и структуры осуществляется Главой Республики Тыва.</w:t>
      </w:r>
    </w:p>
    <w:p>
      <w:pPr>
        <w:pStyle w:val="0"/>
        <w:jc w:val="both"/>
      </w:pPr>
      <w:r>
        <w:rPr>
          <w:sz w:val="20"/>
        </w:rPr>
        <w:t xml:space="preserve">(в ред. Конституционного </w:t>
      </w:r>
      <w:hyperlink w:history="0" r:id="rId31" w:tooltip="Конституционный закон Республики Тыва от 04.05.2023 N 68-КЗРТ &quot;О внесении изменений в главу 4 Конституционного закона Республики Тыва &quot;Об Уполномоченном по правам человека в Республике Тыва&quot; (принят ВХ РТ 19.04.2023) {КонсультантПлюс}">
        <w:r>
          <w:rPr>
            <w:sz w:val="20"/>
            <w:color w:val="0000ff"/>
          </w:rPr>
          <w:t xml:space="preserve">закона</w:t>
        </w:r>
      </w:hyperlink>
      <w:r>
        <w:rPr>
          <w:sz w:val="20"/>
        </w:rPr>
        <w:t xml:space="preserve"> Республики Тыва от 04.05.2023 N 68-КЗРТ)</w:t>
      </w:r>
    </w:p>
    <w:p>
      <w:pPr>
        <w:pStyle w:val="0"/>
        <w:spacing w:before="200" w:line-rule="auto"/>
        <w:ind w:firstLine="540"/>
        <w:jc w:val="both"/>
      </w:pPr>
      <w:r>
        <w:rPr>
          <w:sz w:val="20"/>
        </w:rPr>
        <w:t xml:space="preserve">4. Утратила силу. - Конституционный </w:t>
      </w:r>
      <w:hyperlink w:history="0" r:id="rId32" w:tooltip="Конституционный закон Республики Тыва от 04.05.2023 N 68-КЗРТ &quot;О внесении изменений в главу 4 Конституционного закона Республики Тыва &quot;Об Уполномоченном по правам человека в Республике Тыва&quot; (принят ВХ РТ 19.04.2023) {КонсультантПлюс}">
        <w:r>
          <w:rPr>
            <w:sz w:val="20"/>
            <w:color w:val="0000ff"/>
          </w:rPr>
          <w:t xml:space="preserve">закон</w:t>
        </w:r>
      </w:hyperlink>
      <w:r>
        <w:rPr>
          <w:sz w:val="20"/>
        </w:rPr>
        <w:t xml:space="preserve"> Республики Тыва от 04.05.2023 N 68-КЗРТ.</w:t>
      </w:r>
    </w:p>
    <w:p>
      <w:pPr>
        <w:pStyle w:val="0"/>
        <w:spacing w:before="200" w:line-rule="auto"/>
        <w:ind w:firstLine="540"/>
        <w:jc w:val="both"/>
      </w:pPr>
      <w:r>
        <w:rPr>
          <w:sz w:val="20"/>
        </w:rPr>
        <w:t xml:space="preserve">5. Уполномоченный самостоятельно разрабатывает и исполняет свою смету расходов.</w:t>
      </w:r>
    </w:p>
    <w:p>
      <w:pPr>
        <w:pStyle w:val="0"/>
        <w:spacing w:before="200" w:line-rule="auto"/>
        <w:ind w:firstLine="540"/>
        <w:jc w:val="both"/>
      </w:pPr>
      <w:r>
        <w:rPr>
          <w:sz w:val="20"/>
        </w:rPr>
        <w:t xml:space="preserve">6. Финансовая отчетность представляется Уполномоченным в порядке, установленном законодательством Российской Федерации и законодательством Республики Тыва.</w:t>
      </w:r>
    </w:p>
    <w:p>
      <w:pPr>
        <w:pStyle w:val="0"/>
        <w:spacing w:before="200" w:line-rule="auto"/>
        <w:ind w:firstLine="540"/>
        <w:jc w:val="both"/>
      </w:pPr>
      <w:r>
        <w:rPr>
          <w:sz w:val="20"/>
        </w:rPr>
        <w:t xml:space="preserve">7. Имущество, необходимое для обеспечения деятельности Уполномоченного, находится в оперативном управлении и является государственной собственностью Республики Тыва. Уполномоченный обеспечивается документами, принятыми нормативными правовыми актами Главы Республики Тыва, Верховного Хурала (парламента) Республики Тыва и Правительства Республики Тыва, документами, другими информационными и справочными материалами, официально распространяемыми органами государственной власти Республики Тыва, общественными объединениями. Представление указанных нормативных правовых актов возлагается на должностное лицо, орган государственной власти Республики Тыва, принявший их.</w:t>
      </w:r>
    </w:p>
    <w:p>
      <w:pPr>
        <w:pStyle w:val="0"/>
        <w:jc w:val="both"/>
      </w:pPr>
      <w:r>
        <w:rPr>
          <w:sz w:val="20"/>
        </w:rPr>
      </w:r>
    </w:p>
    <w:p>
      <w:pPr>
        <w:pStyle w:val="2"/>
        <w:outlineLvl w:val="1"/>
        <w:ind w:firstLine="540"/>
        <w:jc w:val="both"/>
      </w:pPr>
      <w:r>
        <w:rPr>
          <w:sz w:val="20"/>
        </w:rPr>
        <w:t xml:space="preserve">Статья 19</w:t>
      </w:r>
    </w:p>
    <w:p>
      <w:pPr>
        <w:pStyle w:val="0"/>
        <w:jc w:val="both"/>
      </w:pPr>
      <w:r>
        <w:rPr>
          <w:sz w:val="20"/>
        </w:rPr>
      </w:r>
    </w:p>
    <w:p>
      <w:pPr>
        <w:pStyle w:val="0"/>
        <w:ind w:firstLine="540"/>
        <w:jc w:val="both"/>
      </w:pPr>
      <w:r>
        <w:rPr>
          <w:sz w:val="20"/>
        </w:rPr>
        <w:t xml:space="preserve">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утверждаются Уполномоченным.</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20</w:t>
      </w:r>
    </w:p>
    <w:p>
      <w:pPr>
        <w:pStyle w:val="0"/>
        <w:jc w:val="both"/>
      </w:pPr>
      <w:r>
        <w:rPr>
          <w:sz w:val="20"/>
        </w:rPr>
      </w:r>
    </w:p>
    <w:p>
      <w:pPr>
        <w:pStyle w:val="0"/>
        <w:ind w:firstLine="540"/>
        <w:jc w:val="both"/>
      </w:pPr>
      <w:r>
        <w:rPr>
          <w:sz w:val="20"/>
        </w:rPr>
        <w:t xml:space="preserve">Со дня вступления в силу настоящего Конституционного закона признать утратившими силу:</w:t>
      </w:r>
    </w:p>
    <w:p>
      <w:pPr>
        <w:pStyle w:val="0"/>
        <w:spacing w:before="200" w:line-rule="auto"/>
        <w:ind w:firstLine="540"/>
        <w:jc w:val="both"/>
      </w:pPr>
      <w:r>
        <w:rPr>
          <w:sz w:val="20"/>
        </w:rPr>
        <w:t xml:space="preserve">1) Конституционный </w:t>
      </w:r>
      <w:hyperlink w:history="0" r:id="rId33" w:tooltip="Конституционный закон Республики Тыва от 30.06.1999 N 250 (ред. от 12.04.2019) &quot;Об Уполномоченном по правам человека в Республике Тыва&quot; (принят ВХ РТ 07.06.1999) ------------ Утратил силу или отменен {КонсультантПлюс}">
        <w:r>
          <w:rPr>
            <w:sz w:val="20"/>
            <w:color w:val="0000ff"/>
          </w:rPr>
          <w:t xml:space="preserve">закон</w:t>
        </w:r>
      </w:hyperlink>
      <w:r>
        <w:rPr>
          <w:sz w:val="20"/>
        </w:rPr>
        <w:t xml:space="preserve"> Республики Тыва от 30 июня 1999 года N 250 "Об Уполномоченном по правам человека в Республике Тыва" (Собрание законодательства Республики Тыва, 2001, 20 июня, 25 июля);</w:t>
      </w:r>
    </w:p>
    <w:p>
      <w:pPr>
        <w:pStyle w:val="0"/>
        <w:spacing w:before="200" w:line-rule="auto"/>
        <w:ind w:firstLine="540"/>
        <w:jc w:val="both"/>
      </w:pPr>
      <w:r>
        <w:rPr>
          <w:sz w:val="20"/>
        </w:rPr>
        <w:t xml:space="preserve">2) </w:t>
      </w:r>
      <w:hyperlink w:history="0" r:id="rId34" w:tooltip="Закон Республики Тыва от 01.11.1999 N 349 &quot;О внесении изменений в Закон Республики Тыва &quot;Об Уполномоченном по правам человека в Республике Тыва&quot; (принят ВХ РТ 28.09.1999) ------------ Утратил силу или отменен {КонсультантПлюс}">
        <w:r>
          <w:rPr>
            <w:sz w:val="20"/>
            <w:color w:val="0000ff"/>
          </w:rPr>
          <w:t xml:space="preserve">Закон</w:t>
        </w:r>
      </w:hyperlink>
      <w:r>
        <w:rPr>
          <w:sz w:val="20"/>
        </w:rPr>
        <w:t xml:space="preserve"> Республики Тыва от 1 ноября 1999 года N 349 "О внесении изменений в Закон Республики Тыва "Об Уполномоченном по правам человека в Республике Тыва" (Тувинская правда, 1999, 23 ноября);</w:t>
      </w:r>
    </w:p>
    <w:p>
      <w:pPr>
        <w:pStyle w:val="0"/>
        <w:spacing w:before="200" w:line-rule="auto"/>
        <w:ind w:firstLine="540"/>
        <w:jc w:val="both"/>
      </w:pPr>
      <w:r>
        <w:rPr>
          <w:sz w:val="20"/>
        </w:rPr>
        <w:t xml:space="preserve">3) </w:t>
      </w:r>
      <w:hyperlink w:history="0" r:id="rId35" w:tooltip="Закон Республики Тыва от 04.07.2000 N 563 &quot;О внесении изменений в Закон Республики Тыва &quot;Об Уполномоченном по правам человека в Республике Тыва&quot; (принят ВХ РТ 14.06.2000) ------------ Утратил силу или отменен {КонсультантПлюс}">
        <w:r>
          <w:rPr>
            <w:sz w:val="20"/>
            <w:color w:val="0000ff"/>
          </w:rPr>
          <w:t xml:space="preserve">Закон</w:t>
        </w:r>
      </w:hyperlink>
      <w:r>
        <w:rPr>
          <w:sz w:val="20"/>
        </w:rPr>
        <w:t xml:space="preserve"> Республики Тыва от 4 июля 2000 года N 563 "О внесении изменений в Закон Республики Тыва "Об Уполномоченном по правам человека в Республике Тыва" (Тувинская правда, 2000, 20 июля);</w:t>
      </w:r>
    </w:p>
    <w:p>
      <w:pPr>
        <w:pStyle w:val="0"/>
        <w:spacing w:before="200" w:line-rule="auto"/>
        <w:ind w:firstLine="540"/>
        <w:jc w:val="both"/>
      </w:pPr>
      <w:r>
        <w:rPr>
          <w:sz w:val="20"/>
        </w:rPr>
        <w:t xml:space="preserve">4) Конституционный </w:t>
      </w:r>
      <w:hyperlink w:history="0" r:id="rId36" w:tooltip="Конституционный закон Республики Тыва от 19.03.2008 N 630 ВХ-2 &quot;О внесении изменений в Закон Республики Тыва &quot;Об Уполномоченном по правам человека в Республике Тыва&quot; (принят ЗП ВХ РТ 20.02.2008) ------------ Утратил силу или отменен {КонсультантПлюс}">
        <w:r>
          <w:rPr>
            <w:sz w:val="20"/>
            <w:color w:val="0000ff"/>
          </w:rPr>
          <w:t xml:space="preserve">закон</w:t>
        </w:r>
      </w:hyperlink>
      <w:r>
        <w:rPr>
          <w:sz w:val="20"/>
        </w:rPr>
        <w:t xml:space="preserve"> Республики Тыва от 19 марта 2008 года N 630 ВХ-2 "О внесении изменений в Закон Республики Тыва "Об Уполномоченном по правам человека в Республике Тыва" (Шын, 2008, 8 апреля; Тувинская правда, 2008, 29 мая);</w:t>
      </w:r>
    </w:p>
    <w:p>
      <w:pPr>
        <w:pStyle w:val="0"/>
        <w:spacing w:before="200" w:line-rule="auto"/>
        <w:ind w:firstLine="540"/>
        <w:jc w:val="both"/>
      </w:pPr>
      <w:r>
        <w:rPr>
          <w:sz w:val="20"/>
        </w:rPr>
        <w:t xml:space="preserve">5) Конституционный </w:t>
      </w:r>
      <w:hyperlink w:history="0" r:id="rId37" w:tooltip="Конституционный закон Республики Тыва от 20.12.2010 N 153 ВХ-1 (ред. от 31.07.2011) &quot;О внесении изменений в Конституционный закон Республики Тыва &quot;Об Уполномоченном по правам человека в Республике Тыва&quot; (принят ВХ РТ 30.11.2010) ------------ Утратил силу или отменен {КонсультантПлюс}">
        <w:r>
          <w:rPr>
            <w:sz w:val="20"/>
            <w:color w:val="0000ff"/>
          </w:rPr>
          <w:t xml:space="preserve">закон</w:t>
        </w:r>
      </w:hyperlink>
      <w:r>
        <w:rPr>
          <w:sz w:val="20"/>
        </w:rPr>
        <w:t xml:space="preserve"> Республики Тыва от 20 декабря 2010 года N 153 ВХ-1 "О внесении изменений в Конституционный закон Республики Тыва "Об Уполномоченном по правам человека в Республике Тыва" (Шын, 2010, 28 декабря; Тувинская правда, 2011, 26 января);</w:t>
      </w:r>
    </w:p>
    <w:p>
      <w:pPr>
        <w:pStyle w:val="0"/>
        <w:spacing w:before="200" w:line-rule="auto"/>
        <w:ind w:firstLine="540"/>
        <w:jc w:val="both"/>
      </w:pPr>
      <w:r>
        <w:rPr>
          <w:sz w:val="20"/>
        </w:rPr>
        <w:t xml:space="preserve">6) Конституционный </w:t>
      </w:r>
      <w:hyperlink w:history="0" r:id="rId38" w:tooltip="Конституционный закон Республики Тыва от 31.07.2011 N 811 ВХ-1 &quot;О признании утратившими силу отдельных положений конституционных законов Республики Тыва в связи с принятием Закона Республики Тыва &quot;Об Уполномоченном по правам ребенка в Республике Тыва&quot; (принят ВХ РТ 15.07.2011) ------------ Утратил силу или отменен {КонсультантПлюс}">
        <w:r>
          <w:rPr>
            <w:sz w:val="20"/>
            <w:color w:val="0000ff"/>
          </w:rPr>
          <w:t xml:space="preserve">закон</w:t>
        </w:r>
      </w:hyperlink>
      <w:r>
        <w:rPr>
          <w:sz w:val="20"/>
        </w:rPr>
        <w:t xml:space="preserve"> Республики Тыва от 31 июля 2011 года 811 ВХ-1 "О признании утратившими силу отдельных положений конституционных законов Республики Тыва в связи с принятием Закона Республики Тыва "Об Уполномоченном по правам ребенка в Республике Тыва" (Шын, 2011, 23 августа; Тувинская правда, 2011, 23 августа);</w:t>
      </w:r>
    </w:p>
    <w:p>
      <w:pPr>
        <w:pStyle w:val="0"/>
        <w:spacing w:before="200" w:line-rule="auto"/>
        <w:ind w:firstLine="540"/>
        <w:jc w:val="both"/>
      </w:pPr>
      <w:r>
        <w:rPr>
          <w:sz w:val="20"/>
        </w:rPr>
        <w:t xml:space="preserve">7) Конституционный </w:t>
      </w:r>
      <w:hyperlink w:history="0" r:id="rId39" w:tooltip="Конституционный закон Республики Тыва от 11.11.2011 N 893 ВХ-1 &quot;О внесении изменений в Конституционный закон Республики Тыва &quot;Об Уполномоченном по правам человека в Республике Тыва&quot; (принят ВХ РТ 26.10.2011) ------------ Утратил силу или отменен {КонсультантПлюс}">
        <w:r>
          <w:rPr>
            <w:sz w:val="20"/>
            <w:color w:val="0000ff"/>
          </w:rPr>
          <w:t xml:space="preserve">закон</w:t>
        </w:r>
      </w:hyperlink>
      <w:r>
        <w:rPr>
          <w:sz w:val="20"/>
        </w:rPr>
        <w:t xml:space="preserve"> Республики Тыва от 11 ноября 2011 года N 893 ВХ-1 "О внесении изменений в Конституционный закон Республики Тыва "Об Уполномоченном по правам человека в Республике Тыва" (Тувинская правда, 2011, 29 ноября; Шын, 2011, 6 декабря);</w:t>
      </w:r>
    </w:p>
    <w:p>
      <w:pPr>
        <w:pStyle w:val="0"/>
        <w:spacing w:before="200" w:line-rule="auto"/>
        <w:ind w:firstLine="540"/>
        <w:jc w:val="both"/>
      </w:pPr>
      <w:r>
        <w:rPr>
          <w:sz w:val="20"/>
        </w:rPr>
        <w:t xml:space="preserve">8) </w:t>
      </w:r>
      <w:hyperlink w:history="0" r:id="rId40" w:tooltip="Конституционный закон Республики Тыва от 15.03.2013 N 1830 ВХ-1 &quot;О внесении изменений в отдельные законодательные акты Республики Тыва&quot; (принят ВХ РТ 20.02.2013) ------------ Недействующая редакция {КонсультантПлюс}">
        <w:r>
          <w:rPr>
            <w:sz w:val="20"/>
            <w:color w:val="0000ff"/>
          </w:rPr>
          <w:t xml:space="preserve">статью 3</w:t>
        </w:r>
      </w:hyperlink>
      <w:r>
        <w:rPr>
          <w:sz w:val="20"/>
        </w:rPr>
        <w:t xml:space="preserve"> Конституционного закона Республики Тыва от 15 марта 2013 года N 1830 ВХ-1 "О внесении изменений в отдельные законодательные акты Республики Тыва" (Нормативные акты Республики Тыва, 2013, 26 марта);</w:t>
      </w:r>
    </w:p>
    <w:p>
      <w:pPr>
        <w:pStyle w:val="0"/>
        <w:spacing w:before="200" w:line-rule="auto"/>
        <w:ind w:firstLine="540"/>
        <w:jc w:val="both"/>
      </w:pPr>
      <w:r>
        <w:rPr>
          <w:sz w:val="20"/>
        </w:rPr>
        <w:t xml:space="preserve">9) Конституционный </w:t>
      </w:r>
      <w:hyperlink w:history="0" r:id="rId41" w:tooltip="Закон Республики Тыва от 26.12.2013 N 2297 ВХ-1 &quot;О внесении изменений в конституционные законы Республики Тыва &quot;Об Уполномоченном по правам человека в Республике Тыва&quot; и &quot;Об Общественной палате Республики Тыва&quot; (принят ВХ РТ 20.12.2013) ------------ Утратил силу или отменен {КонсультантПлюс}">
        <w:r>
          <w:rPr>
            <w:sz w:val="20"/>
            <w:color w:val="0000ff"/>
          </w:rPr>
          <w:t xml:space="preserve">закон</w:t>
        </w:r>
      </w:hyperlink>
      <w:r>
        <w:rPr>
          <w:sz w:val="20"/>
        </w:rPr>
        <w:t xml:space="preserve"> Республики Тыва от 26 декабря 2013 года N 2297 ВХ-1 "О внесении изменений в конституционные законы Республики Тыва "Об Уполномоченном по правам человека в Республике Тыва" и "Об Общественной палате Республики Тыва" (Тувинская правда, 2014, 14 января);</w:t>
      </w:r>
    </w:p>
    <w:p>
      <w:pPr>
        <w:pStyle w:val="0"/>
        <w:spacing w:before="200" w:line-rule="auto"/>
        <w:ind w:firstLine="540"/>
        <w:jc w:val="both"/>
      </w:pPr>
      <w:r>
        <w:rPr>
          <w:sz w:val="20"/>
        </w:rPr>
        <w:t xml:space="preserve">10) </w:t>
      </w:r>
      <w:hyperlink w:history="0" r:id="rId42" w:tooltip="Конституционный закон Республики Тыва от 30.06.2015 N 7-КЗРТ &quot;О внесении изменений в Конституционный закон Республики Тыва &quot;Об Уполномоченном по правам человека в Республике Тыва&quot; и статью 26 Конституционного закона Республики Тыва &quot;Об Общественной палате Республики Тыва&quot; (принят ВХ РТ 18.06.2015) ------------ Недействующая редакция {КонсультантПлюс}">
        <w:r>
          <w:rPr>
            <w:sz w:val="20"/>
            <w:color w:val="0000ff"/>
          </w:rPr>
          <w:t xml:space="preserve">статью 1</w:t>
        </w:r>
      </w:hyperlink>
      <w:r>
        <w:rPr>
          <w:sz w:val="20"/>
        </w:rPr>
        <w:t xml:space="preserve"> Конституционного закона Республики Тыва от 30 июня 2015 года N 7-КЗРТ "О внесении изменений в Конституционный закон Республики Тыва "Об Уполномоченном по правам человека в Республике Тыва" и статью 26 Конституционного закона Республики Тыва "Об Общественной палате Республики Тыва" (Официальный интернет-портал правовой информации (</w:t>
      </w:r>
      <w:r>
        <w:rPr>
          <w:sz w:val="20"/>
        </w:rPr>
        <w:t xml:space="preserve">www.pravo.gov.ru</w:t>
      </w:r>
      <w:r>
        <w:rPr>
          <w:sz w:val="20"/>
        </w:rPr>
        <w:t xml:space="preserve">), 2015, 1 июля, N 1700201507010001);</w:t>
      </w:r>
    </w:p>
    <w:p>
      <w:pPr>
        <w:pStyle w:val="0"/>
        <w:spacing w:before="200" w:line-rule="auto"/>
        <w:ind w:firstLine="540"/>
        <w:jc w:val="both"/>
      </w:pPr>
      <w:r>
        <w:rPr>
          <w:sz w:val="20"/>
        </w:rPr>
        <w:t xml:space="preserve">11) Конституционный </w:t>
      </w:r>
      <w:hyperlink w:history="0" r:id="rId43" w:tooltip="Конституционный закон Республики Тыва от 12.10.2016 N 13-КЗРТ &quot;О внесении изменения в статью 1 Конституционного закона Республики Тыва &quot;Об Уполномоченном по правам человека в Республике Тыва&quot; (принят ВХ РТ 05.10.2016) ------------ Утратил силу или отменен {КонсультантПлюс}">
        <w:r>
          <w:rPr>
            <w:sz w:val="20"/>
            <w:color w:val="0000ff"/>
          </w:rPr>
          <w:t xml:space="preserve">закон</w:t>
        </w:r>
      </w:hyperlink>
      <w:r>
        <w:rPr>
          <w:sz w:val="20"/>
        </w:rPr>
        <w:t xml:space="preserve"> Республики Тыва от 12 октября 2016 года N 13-КЗРТ "О внесении изменения в статью 1 Конституционного закона Республики Тыва "Об Уполномоченном по правам человека в Республике Тыва" (Официальный интернет-портал правовой информации (</w:t>
      </w:r>
      <w:r>
        <w:rPr>
          <w:sz w:val="20"/>
        </w:rPr>
        <w:t xml:space="preserve">www.pravo.gov.ru</w:t>
      </w:r>
      <w:r>
        <w:rPr>
          <w:sz w:val="20"/>
        </w:rPr>
        <w:t xml:space="preserve">), 2016, 13 октября, N 1700201610130003);</w:t>
      </w:r>
    </w:p>
    <w:p>
      <w:pPr>
        <w:pStyle w:val="0"/>
        <w:spacing w:before="200" w:line-rule="auto"/>
        <w:ind w:firstLine="540"/>
        <w:jc w:val="both"/>
      </w:pPr>
      <w:r>
        <w:rPr>
          <w:sz w:val="20"/>
        </w:rPr>
        <w:t xml:space="preserve">12) </w:t>
      </w:r>
      <w:hyperlink w:history="0" r:id="rId44" w:tooltip="Конституционный закон Республики Тыва от 07.07.2017 N 20-КЗРТ &quot;О внесении изменений в отдельные конституционные законы Республики Тыва&quot; (принят ВХ РТ 13.06.2017) ------------ Недействующая редакция {КонсультантПлюс}">
        <w:r>
          <w:rPr>
            <w:sz w:val="20"/>
            <w:color w:val="0000ff"/>
          </w:rPr>
          <w:t xml:space="preserve">статью 2</w:t>
        </w:r>
      </w:hyperlink>
      <w:r>
        <w:rPr>
          <w:sz w:val="20"/>
        </w:rPr>
        <w:t xml:space="preserve"> Конституционного закона Республики Тыва от 7 июля 2017 года N 20-КЗРТ "О внесении изменений в отдельные конституционные законы Республики Тыва" (Официальный интернет-портал правовой информации (</w:t>
      </w:r>
      <w:r>
        <w:rPr>
          <w:sz w:val="20"/>
        </w:rPr>
        <w:t xml:space="preserve">www.pravo.gov.ru</w:t>
      </w:r>
      <w:r>
        <w:rPr>
          <w:sz w:val="20"/>
        </w:rPr>
        <w:t xml:space="preserve">), 2017, 13 июля, N 1700201707130006);</w:t>
      </w:r>
    </w:p>
    <w:p>
      <w:pPr>
        <w:pStyle w:val="0"/>
        <w:spacing w:before="200" w:line-rule="auto"/>
        <w:ind w:firstLine="540"/>
        <w:jc w:val="both"/>
      </w:pPr>
      <w:r>
        <w:rPr>
          <w:sz w:val="20"/>
        </w:rPr>
        <w:t xml:space="preserve">13) </w:t>
      </w:r>
      <w:hyperlink w:history="0" r:id="rId45" w:tooltip="Конституционный закон Республики Тыва от 12.04.2019 N 34-КЗРТ &quot;О внесении изменений в отдельные конституционные законы Республики Тыва в связи с упразднением Конституционного суда Республики Тыва&quot; (принят ВХ РТ 26.03.2019) ------------ Недействующая редакция {КонсультантПлюс}">
        <w:r>
          <w:rPr>
            <w:sz w:val="20"/>
            <w:color w:val="0000ff"/>
          </w:rPr>
          <w:t xml:space="preserve">статью 3</w:t>
        </w:r>
      </w:hyperlink>
      <w:r>
        <w:rPr>
          <w:sz w:val="20"/>
        </w:rPr>
        <w:t xml:space="preserve"> Конституционного закона Республики Тыва от 12 апреля 2019 года N 34-КЗРТ "О внесении изменений в отдельные конституционные законы Республики Тыва в связи с упразднением Конституционного суда Республики Тыва" (Официальный интернет-портал правовой информации (</w:t>
      </w:r>
      <w:r>
        <w:rPr>
          <w:sz w:val="20"/>
        </w:rPr>
        <w:t xml:space="preserve">www.pravo.gov.ru</w:t>
      </w:r>
      <w:r>
        <w:rPr>
          <w:sz w:val="20"/>
        </w:rPr>
        <w:t xml:space="preserve">), 2019, 16 апреля, N 1700201904160008).</w:t>
      </w:r>
    </w:p>
    <w:p>
      <w:pPr>
        <w:pStyle w:val="0"/>
        <w:jc w:val="both"/>
      </w:pPr>
      <w:r>
        <w:rPr>
          <w:sz w:val="20"/>
        </w:rPr>
      </w:r>
    </w:p>
    <w:p>
      <w:pPr>
        <w:pStyle w:val="2"/>
        <w:outlineLvl w:val="1"/>
        <w:ind w:firstLine="540"/>
        <w:jc w:val="both"/>
      </w:pPr>
      <w:r>
        <w:rPr>
          <w:sz w:val="20"/>
        </w:rPr>
        <w:t xml:space="preserve">Статья 21</w:t>
      </w:r>
    </w:p>
    <w:p>
      <w:pPr>
        <w:pStyle w:val="0"/>
        <w:jc w:val="both"/>
      </w:pPr>
      <w:r>
        <w:rPr>
          <w:sz w:val="20"/>
        </w:rPr>
      </w:r>
    </w:p>
    <w:p>
      <w:pPr>
        <w:pStyle w:val="0"/>
        <w:ind w:firstLine="540"/>
        <w:jc w:val="both"/>
      </w:pPr>
      <w:r>
        <w:rPr>
          <w:sz w:val="20"/>
        </w:rPr>
        <w:t xml:space="preserve">Настоящий Конституционный закон вступает в силу со дня его официального опубликования.</w:t>
      </w:r>
    </w:p>
    <w:p>
      <w:pPr>
        <w:pStyle w:val="0"/>
        <w:jc w:val="both"/>
      </w:pPr>
      <w:r>
        <w:rPr>
          <w:sz w:val="20"/>
        </w:rPr>
      </w:r>
    </w:p>
    <w:p>
      <w:pPr>
        <w:pStyle w:val="0"/>
        <w:jc w:val="right"/>
      </w:pPr>
      <w:r>
        <w:rPr>
          <w:sz w:val="20"/>
        </w:rPr>
        <w:t xml:space="preserve">Глава Республики Тыва</w:t>
      </w:r>
    </w:p>
    <w:p>
      <w:pPr>
        <w:pStyle w:val="0"/>
        <w:jc w:val="right"/>
      </w:pPr>
      <w:r>
        <w:rPr>
          <w:sz w:val="20"/>
        </w:rPr>
        <w:t xml:space="preserve">Ш.КАРА-ООЛ</w:t>
      </w:r>
    </w:p>
    <w:p>
      <w:pPr>
        <w:pStyle w:val="0"/>
        <w:jc w:val="both"/>
      </w:pPr>
      <w:r>
        <w:rPr>
          <w:sz w:val="20"/>
        </w:rPr>
        <w:t xml:space="preserve">г. Кызыл</w:t>
      </w:r>
    </w:p>
    <w:p>
      <w:pPr>
        <w:pStyle w:val="0"/>
        <w:spacing w:before="200" w:line-rule="auto"/>
        <w:jc w:val="both"/>
      </w:pPr>
      <w:r>
        <w:rPr>
          <w:sz w:val="20"/>
        </w:rPr>
        <w:t xml:space="preserve">20 октября 2020 года</w:t>
      </w:r>
    </w:p>
    <w:p>
      <w:pPr>
        <w:pStyle w:val="0"/>
        <w:spacing w:before="200" w:line-rule="auto"/>
        <w:jc w:val="both"/>
      </w:pPr>
      <w:r>
        <w:rPr>
          <w:sz w:val="20"/>
        </w:rPr>
        <w:t xml:space="preserve">N 45-КЗРТ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Конституционный закон Республики Тыва от 20.10.2020 N 45-КЗРТ</w:t>
            <w:br/>
            <w:t>(ред. от 04.05.2023)</w:t>
            <w:br/>
            <w:t>"Об Уполномоченном по правам человека...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7E19D6665768F3E0609BD2485D5CB5230DF9842EBD590E721B13CA0CAE642669F367B00ADE5DBFDA67AAE20F9A971283D02643986D17FBB28DB6537h0I" TargetMode = "External"/>
	<Relationship Id="rId8" Type="http://schemas.openxmlformats.org/officeDocument/2006/relationships/hyperlink" Target="consultantplus://offline/ref=27E19D6665768F3E0609BD2485D5CB5230DF9842EBD894E122B13CA0CAE642669F367B00ADE5DBFDA67AAE20F9A971283D02643986D17FBB28DB6537h0I" TargetMode = "External"/>
	<Relationship Id="rId9" Type="http://schemas.openxmlformats.org/officeDocument/2006/relationships/hyperlink" Target="consultantplus://offline/ref=27E19D6665768F3E0609A32993B9915C37DCC54BEED098B57CEE67FD9DEF4831D8792242E9E8DAFCA471FA79B6A82D6E6B11663C86D379A732h9I" TargetMode = "External"/>
	<Relationship Id="rId10" Type="http://schemas.openxmlformats.org/officeDocument/2006/relationships/hyperlink" Target="consultantplus://offline/ref=27E19D6665768F3E0609A32993B9915C36DCC14AE387CFB72DBB69F895BF1221CE302D40F7E8DCE3A47AAC32hBI" TargetMode = "External"/>
	<Relationship Id="rId11" Type="http://schemas.openxmlformats.org/officeDocument/2006/relationships/hyperlink" Target="consultantplus://offline/ref=27E19D6665768F3E0609BD2485D5CB5230DF9842EBD894E524B13CA0CAE642669F367B00ADE5DBFDA77AA72DF9A971283D02643986D17FBB28DB6537h0I" TargetMode = "External"/>
	<Relationship Id="rId12" Type="http://schemas.openxmlformats.org/officeDocument/2006/relationships/hyperlink" Target="consultantplus://offline/ref=27E19D6665768F3E0609BD2485D5CB5230DF9842EBD590E721B13CA0CAE642669F367B00ADE5DBFDA67AAF28F9A971283D02643986D17FBB28DB6537h0I" TargetMode = "External"/>
	<Relationship Id="rId13" Type="http://schemas.openxmlformats.org/officeDocument/2006/relationships/hyperlink" Target="consultantplus://offline/ref=27E19D6665768F3E0609BD2485D5CB5230DF9842EBD590E721B13CA0CAE642669F367B00ADE5DBFDA67AAF29F9A971283D02643986D17FBB28DB6537h0I" TargetMode = "External"/>
	<Relationship Id="rId14" Type="http://schemas.openxmlformats.org/officeDocument/2006/relationships/hyperlink" Target="consultantplus://offline/ref=27E19D6665768F3E0609A32993B9915C36DCC14AE387CFB72DBB69F895BF1221CE302D40F7E8DCE3A47AAC32hBI" TargetMode = "External"/>
	<Relationship Id="rId15" Type="http://schemas.openxmlformats.org/officeDocument/2006/relationships/hyperlink" Target="consultantplus://offline/ref=27E19D6665768F3E0609BD2485D5CB5230DF9842EBD894E524B13CA0CAE642669F367B12ADBDD7FFA564AE2EECFF206E36hBI" TargetMode = "External"/>
	<Relationship Id="rId16" Type="http://schemas.openxmlformats.org/officeDocument/2006/relationships/hyperlink" Target="consultantplus://offline/ref=27E19D6665768F3E0609BD2485D5CB5230DF9842EBD590E721B13CA0CAE642669F367B00ADE5DBFDA67AAF2BF9A971283D02643986D17FBB28DB6537h0I" TargetMode = "External"/>
	<Relationship Id="rId17" Type="http://schemas.openxmlformats.org/officeDocument/2006/relationships/hyperlink" Target="consultantplus://offline/ref=27E19D6665768F3E0609BD2485D5CB5230DF9842EBD590E721B13CA0CAE642669F367B00ADE5DBFDA67AAF2CF9A971283D02643986D17FBB28DB6537h0I" TargetMode = "External"/>
	<Relationship Id="rId18" Type="http://schemas.openxmlformats.org/officeDocument/2006/relationships/hyperlink" Target="consultantplus://offline/ref=27E19D6665768F3E0609A32993B9915C30D0CF49EFD298B57CEE67FD9DEF4831CA797A4EEBEBC4FDA064AC28F03FhEI" TargetMode = "External"/>
	<Relationship Id="rId19" Type="http://schemas.openxmlformats.org/officeDocument/2006/relationships/hyperlink" Target="consultantplus://offline/ref=27E19D6665768F3E0609A32993B9915C30D0CF49EFD298B57CEE67FD9DEF4831CA797A4EEBEBC4FDA064AC28F03FhEI" TargetMode = "External"/>
	<Relationship Id="rId20" Type="http://schemas.openxmlformats.org/officeDocument/2006/relationships/hyperlink" Target="consultantplus://offline/ref=27E19D6665768F3E0609A32993B9915C30D0CF49EFD298B57CEE67FD9DEF4831CA797A4EEBEBC4FDA064AC28F03FhEI" TargetMode = "External"/>
	<Relationship Id="rId21" Type="http://schemas.openxmlformats.org/officeDocument/2006/relationships/hyperlink" Target="consultantplus://offline/ref=27E19D6665768F3E0609A32993B9915C37DCC54BEED098B57CEE67FD9DEF4831D8792242E9E8DAFEA571FA79B6A82D6E6B11663C86D379A732h9I" TargetMode = "External"/>
	<Relationship Id="rId22" Type="http://schemas.openxmlformats.org/officeDocument/2006/relationships/hyperlink" Target="consultantplus://offline/ref=27E19D6665768F3E0609BD2485D5CB5230DF9842EBD590E721B13CA0CAE642669F367B00ADE5DBFDA67AAF2DF9A971283D02643986D17FBB28DB6537h0I" TargetMode = "External"/>
	<Relationship Id="rId23" Type="http://schemas.openxmlformats.org/officeDocument/2006/relationships/hyperlink" Target="consultantplus://offline/ref=27E19D6665768F3E0609A32993B9915C30D0CF49EFD298B57CEE67FD9DEF4831D8792245E9E38EACE22FA32AF1E3206A760D663839hBI" TargetMode = "External"/>
	<Relationship Id="rId24" Type="http://schemas.openxmlformats.org/officeDocument/2006/relationships/hyperlink" Target="consultantplus://offline/ref=27E19D6665768F3E0609A32993B9915C37DCC54BEED098B57CEE67FD9DEF4831CA797A4EEBEBC4FDA064AC28F03FhEI" TargetMode = "External"/>
	<Relationship Id="rId25" Type="http://schemas.openxmlformats.org/officeDocument/2006/relationships/hyperlink" Target="consultantplus://offline/ref=27E19D6665768F3E0609A32993B9915C37D5C247EAD198B57CEE67FD9DEF4831CA797A4EEBEBC4FDA064AC28F03FhEI" TargetMode = "External"/>
	<Relationship Id="rId26" Type="http://schemas.openxmlformats.org/officeDocument/2006/relationships/hyperlink" Target="consultantplus://offline/ref=27E19D6665768F3E0609A32993B9915C37DCC54BEED098B57CEE67FD9DEF4831CA797A4EEBEBC4FDA064AC28F03FhEI" TargetMode = "External"/>
	<Relationship Id="rId27" Type="http://schemas.openxmlformats.org/officeDocument/2006/relationships/hyperlink" Target="consultantplus://offline/ref=27E19D6665768F3E0609BD2485D5CB5230DF9842EBD894E524B13CA0CAE642669F367B12ADBDD7FFA564AE2EECFF206E36hBI" TargetMode = "External"/>
	<Relationship Id="rId28" Type="http://schemas.openxmlformats.org/officeDocument/2006/relationships/hyperlink" Target="consultantplus://offline/ref=27E19D6665768F3E0609BD2485D5CB5230DF9842EBD894E122B13CA0CAE642669F367B00ADE5DBFDA67AAE21F9A971283D02643986D17FBB28DB6537h0I" TargetMode = "External"/>
	<Relationship Id="rId29" Type="http://schemas.openxmlformats.org/officeDocument/2006/relationships/hyperlink" Target="consultantplus://offline/ref=27E19D6665768F3E0609BD2485D5CB5230DF9842EBD894E122B13CA0CAE642669F367B00ADE5DBFDA67AAF2AF9A971283D02643986D17FBB28DB6537h0I" TargetMode = "External"/>
	<Relationship Id="rId30" Type="http://schemas.openxmlformats.org/officeDocument/2006/relationships/hyperlink" Target="consultantplus://offline/ref=27E19D6665768F3E0609BD2485D5CB5230DF9842EBD894E122B13CA0CAE642669F367B00ADE5DBFDA67AAF2CF9A971283D02643986D17FBB28DB6537h0I" TargetMode = "External"/>
	<Relationship Id="rId31" Type="http://schemas.openxmlformats.org/officeDocument/2006/relationships/hyperlink" Target="consultantplus://offline/ref=27E19D6665768F3E0609BD2485D5CB5230DF9842EBD894E122B13CA0CAE642669F367B00ADE5DBFDA67AAF2DF9A971283D02643986D17FBB28DB6537h0I" TargetMode = "External"/>
	<Relationship Id="rId32" Type="http://schemas.openxmlformats.org/officeDocument/2006/relationships/hyperlink" Target="consultantplus://offline/ref=27E19D6665768F3E0609BD2485D5CB5230DF9842EBD894E122B13CA0CAE642669F367B00ADE5DBFDA67AAF2EF9A971283D02643986D17FBB28DB6537h0I" TargetMode = "External"/>
	<Relationship Id="rId33" Type="http://schemas.openxmlformats.org/officeDocument/2006/relationships/hyperlink" Target="consultantplus://offline/ref=27E19D6665768F3E0609BD2485D5CB5230DF9842EAD895EA26B13CA0CAE642669F367B12ADBDD7FFA564AE2EECFF206E36hBI" TargetMode = "External"/>
	<Relationship Id="rId34" Type="http://schemas.openxmlformats.org/officeDocument/2006/relationships/hyperlink" Target="consultantplus://offline/ref=27E19D6665768F3E0609BD2485D5CB5230DF9842ECD598B57CEE67FD9DEF4831CA797A4EEBEBC4FDA064AC28F03FhEI" TargetMode = "External"/>
	<Relationship Id="rId35" Type="http://schemas.openxmlformats.org/officeDocument/2006/relationships/hyperlink" Target="consultantplus://offline/ref=27E19D6665768F3E0609BD2485D5CB5230DF9842EED998B57CEE67FD9DEF4831CA797A4EEBEBC4FDA064AC28F03FhEI" TargetMode = "External"/>
	<Relationship Id="rId36" Type="http://schemas.openxmlformats.org/officeDocument/2006/relationships/hyperlink" Target="consultantplus://offline/ref=27E19D6665768F3E0609BD2485D5CB5230DF9842EDD99AE22BEC36A893EA406190697E07BCE5D8FEB87AA836F0FD2236hFI" TargetMode = "External"/>
	<Relationship Id="rId37" Type="http://schemas.openxmlformats.org/officeDocument/2006/relationships/hyperlink" Target="consultantplus://offline/ref=27E19D6665768F3E0609BD2485D5CB5230DF9842E9D290E220B13CA0CAE642669F367B12ADBDD7FFA564AE2EECFF206E36hBI" TargetMode = "External"/>
	<Relationship Id="rId38" Type="http://schemas.openxmlformats.org/officeDocument/2006/relationships/hyperlink" Target="consultantplus://offline/ref=27E19D6665768F3E0609BD2485D5CB5230DF9842E9D291E726B13CA0CAE642669F367B12ADBDD7FFA564AE2EECFF206E36hBI" TargetMode = "External"/>
	<Relationship Id="rId39" Type="http://schemas.openxmlformats.org/officeDocument/2006/relationships/hyperlink" Target="consultantplus://offline/ref=27E19D6665768F3E0609BD2485D5CB5230DF9842E9D296E425B13CA0CAE642669F367B12ADBDD7FFA564AE2EECFF206E36hBI" TargetMode = "External"/>
	<Relationship Id="rId40" Type="http://schemas.openxmlformats.org/officeDocument/2006/relationships/hyperlink" Target="consultantplus://offline/ref=27E19D6665768F3E0609BD2485D5CB5230DF9842E9D494E128B13CA0CAE642669F367B00ADE5DBFDA67AAC29F9A971283D02643986D17FBB28DB6537h0I" TargetMode = "External"/>
	<Relationship Id="rId41" Type="http://schemas.openxmlformats.org/officeDocument/2006/relationships/hyperlink" Target="consultantplus://offline/ref=27E19D6665768F3E0609BD2485D5CB5230DF9842E9D79BE324B13CA0CAE642669F367B12ADBDD7FFA564AE2EECFF206E36hBI" TargetMode = "External"/>
	<Relationship Id="rId42" Type="http://schemas.openxmlformats.org/officeDocument/2006/relationships/hyperlink" Target="consultantplus://offline/ref=27E19D6665768F3E0609BD2485D5CB5230DF9842EAD393E629B13CA0CAE642669F367B00ADE5DBFDA67AAE2FF9A971283D02643986D17FBB28DB6537h0I" TargetMode = "External"/>
	<Relationship Id="rId43" Type="http://schemas.openxmlformats.org/officeDocument/2006/relationships/hyperlink" Target="consultantplus://offline/ref=27E19D6665768F3E0609BD2485D5CB5230DF9842EAD591E428B13CA0CAE642669F367B12ADBDD7FFA564AE2EECFF206E36hBI" TargetMode = "External"/>
	<Relationship Id="rId44" Type="http://schemas.openxmlformats.org/officeDocument/2006/relationships/hyperlink" Target="consultantplus://offline/ref=27E19D6665768F3E0609BD2485D5CB5230DF9842EAD49BE522B13CA0CAE642669F367B00ADE5DBFDA67AAF20F9A971283D02643986D17FBB28DB6537h0I" TargetMode = "External"/>
	<Relationship Id="rId45" Type="http://schemas.openxmlformats.org/officeDocument/2006/relationships/hyperlink" Target="consultantplus://offline/ref=27E19D6665768F3E0609BD2485D5CB5230DF9842EAD895E523B13CA0CAE642669F367B00ADE5DBFDA67AAF2DF9A971283D02643986D17FBB28DB6537h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Конституционный закон Республики Тыва от 20.10.2020 N 45-КЗРТ
(ред. от 04.05.2023)
"Об Уполномоченном по правам человека в Республике Тыва"
(принят ВХ РТ 30.09.2020)</dc:title>
  <dcterms:created xsi:type="dcterms:W3CDTF">2023-06-23T08:33:54Z</dcterms:created>
</cp:coreProperties>
</file>