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РО от 10.10.2013 N 632</w:t>
              <w:br/>
              <w:t xml:space="preserve">(ред. от 22.06.2022)</w:t>
              <w:br/>
              <w:t xml:space="preserve">"Об утверждении Положения об общественных советах при органах исполнительной власти Ростовской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октября 2013 г. N 632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ОБЩЕСТВЕННЫХ СОВЕТАХ</w:t>
      </w:r>
    </w:p>
    <w:p>
      <w:pPr>
        <w:pStyle w:val="2"/>
        <w:jc w:val="center"/>
      </w:pPr>
      <w:r>
        <w:rPr>
          <w:sz w:val="20"/>
        </w:rPr>
        <w:t xml:space="preserve">ПРИ ОРГАНАХ ИСПОЛНИТЕЛЬНОЙ ВЛАСТИ РОСТОВСКОЙ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24.08.2017 </w:t>
            </w:r>
            <w:hyperlink w:history="0" r:id="rId7" w:tooltip="Постановление Правительства РО от 24.08.2017 N 586 &quot;О внесении изменений в постановление Правительства Ростовской области от 10.10.2013 N 632&quot; {КонсультантПлюс}">
              <w:r>
                <w:rPr>
                  <w:sz w:val="20"/>
                  <w:color w:val="0000ff"/>
                </w:rPr>
                <w:t xml:space="preserve">N 586</w:t>
              </w:r>
            </w:hyperlink>
            <w:r>
              <w:rPr>
                <w:sz w:val="20"/>
                <w:color w:val="392c69"/>
              </w:rPr>
              <w:t xml:space="preserve">, от 02.03.2021 </w:t>
            </w:r>
            <w:hyperlink w:history="0" r:id="rId8" w:tooltip="Постановление Правительства РО от 02.03.2021 N 119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119</w:t>
              </w:r>
            </w:hyperlink>
            <w:r>
              <w:rPr>
                <w:sz w:val="20"/>
                <w:color w:val="392c69"/>
              </w:rPr>
              <w:t xml:space="preserve">, от 22.06.2022 </w:t>
            </w:r>
            <w:hyperlink w:history="0" r:id="rId9" w:tooltip="Постановление Правительства РО от 22.06.2022 N 542 &quot;О внесении изменения в постановление Правительства Ростовской области от 10.10.2013 N 632&quot; {КонсультантПлюс}">
              <w:r>
                <w:rPr>
                  <w:sz w:val="20"/>
                  <w:color w:val="0000ff"/>
                </w:rPr>
                <w:t xml:space="preserve">N 542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Областной закон Ростовской области от 06.07.2011 N 619-ЗС (ред. от 29.06.2016) &quot;Об Общественной палате Ростовской области&quot; (принят ЗС РО 23.06.2011) ------------ Утратил силу или отменен {КонсультантПлюс}">
        <w:r>
          <w:rPr>
            <w:sz w:val="20"/>
            <w:color w:val="0000ff"/>
          </w:rPr>
          <w:t xml:space="preserve">частью 2 статьи 22.1</w:t>
        </w:r>
      </w:hyperlink>
      <w:r>
        <w:rPr>
          <w:sz w:val="20"/>
        </w:rPr>
        <w:t xml:space="preserve"> Областного закона от 06.07.2011 N 619-ЗС "Об Общественной палате Ростовской области" Правительство Ростовской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общественных советах при органах исполнительной власти Ростовской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остановление Правительства РО от 11.07.2013 N 440 &quot;О порядке образования общественных советов при органах исполнительной власти Рост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11.07.2013 N 440 "О порядке образования общественных советов при органах исполнительной власти Ростовской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заместителя Губернатора Ростовской области Гончарова В.Г.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В.Ю.ГОЛУБЕВ</w:t>
      </w:r>
    </w:p>
    <w:p>
      <w:pPr>
        <w:pStyle w:val="0"/>
      </w:pPr>
      <w:r>
        <w:rPr>
          <w:sz w:val="20"/>
        </w:rPr>
        <w:t xml:space="preserve">Постановление вносит</w:t>
      </w:r>
    </w:p>
    <w:p>
      <w:pPr>
        <w:pStyle w:val="0"/>
        <w:spacing w:before="200" w:line-rule="auto"/>
      </w:pPr>
      <w:r>
        <w:rPr>
          <w:sz w:val="20"/>
        </w:rPr>
        <w:t xml:space="preserve">министерство внутренней и</w:t>
      </w:r>
    </w:p>
    <w:p>
      <w:pPr>
        <w:pStyle w:val="0"/>
        <w:spacing w:before="200" w:line-rule="auto"/>
      </w:pPr>
      <w:r>
        <w:rPr>
          <w:sz w:val="20"/>
        </w:rPr>
        <w:t xml:space="preserve">информационной политики</w:t>
      </w:r>
    </w:p>
    <w:p>
      <w:pPr>
        <w:pStyle w:val="0"/>
        <w:spacing w:before="200" w:line-rule="auto"/>
      </w:pPr>
      <w:r>
        <w:rPr>
          <w:sz w:val="20"/>
        </w:rPr>
        <w:t xml:space="preserve">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10.10.2013 N 632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ОБЩЕСТВЕННЫХ СОВЕТАХ ПРИ ОРГАНАХ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 РОСТОВСКОЙ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24.08.2017 </w:t>
            </w:r>
            <w:hyperlink w:history="0" r:id="rId12" w:tooltip="Постановление Правительства РО от 24.08.2017 N 586 &quot;О внесении изменений в постановление Правительства Ростовской области от 10.10.2013 N 632&quot; {КонсультантПлюс}">
              <w:r>
                <w:rPr>
                  <w:sz w:val="20"/>
                  <w:color w:val="0000ff"/>
                </w:rPr>
                <w:t xml:space="preserve">N 586</w:t>
              </w:r>
            </w:hyperlink>
            <w:r>
              <w:rPr>
                <w:sz w:val="20"/>
                <w:color w:val="392c69"/>
              </w:rPr>
              <w:t xml:space="preserve">, от 02.03.2021 </w:t>
            </w:r>
            <w:hyperlink w:history="0" r:id="rId13" w:tooltip="Постановление Правительства РО от 02.03.2021 N 119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119</w:t>
              </w:r>
            </w:hyperlink>
            <w:r>
              <w:rPr>
                <w:sz w:val="20"/>
                <w:color w:val="392c69"/>
              </w:rPr>
              <w:t xml:space="preserve">, от 22.06.2022 </w:t>
            </w:r>
            <w:hyperlink w:history="0" r:id="rId14" w:tooltip="Постановление Правительства РО от 22.06.2022 N 542 &quot;О внесении изменения в постановление Правительства Ростовской области от 10.10.2013 N 632&quot; {КонсультантПлюс}">
              <w:r>
                <w:rPr>
                  <w:sz w:val="20"/>
                  <w:color w:val="0000ff"/>
                </w:rPr>
                <w:t xml:space="preserve">N 542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" w:tooltip="Постановление Правительства РО от 24.08.2017 N 586 &quot;О внесении изменений в постановление Правительства Ростовской области от 10.10.2013 N 6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</w:t>
      </w:r>
    </w:p>
    <w:p>
      <w:pPr>
        <w:pStyle w:val="0"/>
        <w:jc w:val="center"/>
      </w:pPr>
      <w:r>
        <w:rPr>
          <w:sz w:val="20"/>
        </w:rPr>
        <w:t xml:space="preserve">от 24.08.2017 N 586)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Общественные советы при органах исполнительной власти Ростовской области (далее - общественные советы) признаны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 при осуществлении государственной политики в части, относящейся к сфере деятельности органа исполнительной власти Ростовской области, а также в целях осуществления общественного контроля за деятельностью соответствующего органа исполнительной власти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Общественные советы являются постоянно действующими совещательно-консультативными органами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общественные советы руководствуются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w:history="0" r:id="rId17" w:tooltip="Областной закон Ростовской области от 29.05.1996 N 19-ЗС (ред. от 29.06.2022) &quot;Устав Ростовской области&quot; (принят ЗС РО 19.04.1996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Ростовской области, областными законами, иными нормативными правовыми актами Ростовской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Задачи, функции и права общественных советов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общественных советов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организаций и граждан с органами исполнительной власти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общественно значимых законных интересов организаций и граждан, защита прав и свобод человека и гражданина при реализации органами исполнительной власти Ростовской области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функциями общественных советов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независимых от органов государственной власти экспертов, представителей общественных объединений и иных организаций, специалистов по направлениям деятельности органов исполнительной власти Ростовской области к содействию и участию в реализации 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общественной экспертизы проектов областных законов, правовых актов Губернатора Ростовской области и Правительства Ростовской области, разрабатываемых органами исполнительной власти Ростовской области, проектов правовых актов и иных решений органов исполнительной власти Ростовской области, направляемых в общественные советы соответствующими органами исполнительной власти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предложений по совершенствованию деятельности органов исполнительной власти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органов исполнительной власти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проведении тематических мероприятий, конференций, "круглых столов", семинаров, дискуссий с привлечением представителей общественности, профессионального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мониторинге качества оказания государственных услуг органом исполнительной власти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антикоррупционной работе, оценке эффективности государственных закупок и кадровой работе в органах исполнительной власти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функций в целях реализации задач, возложенных на общественные советы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(пп. 2.2 в ред. </w:t>
      </w:r>
      <w:hyperlink w:history="0" r:id="rId18" w:tooltip="Постановление Правительства РО от 24.08.2017 N 586 &quot;О внесении изменений в постановление Правительства Ростовской области от 10.10.2013 N 6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24.08.2017 N 586)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Общественные советы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необходимые документы и иные сведения от соответствующего органа исполнительной власти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представителей федеральных органов исполнительной власти, органов исполнительной власти Ростовской области, структурных подразделений Правительства Ростовской области, органов местного самоуправления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в соответствующий орган исполнительной власти Ростовской области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образовывать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остановление Правительства РО от 24.08.2017 N 586 &quot;О внесении изменений в постановление Правительства Ростовской области от 10.10.2013 N 63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 от 24.08.2017 N 586)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комиссий по соблюдению требований к служебному поведению и урегулированию конфликта интересов;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остановление Правительства РО от 24.08.2017 N 586 &quot;О внесении изменений в постановление Правительства Ростовской области от 10.10.2013 N 63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 от 24.08.2017 N 586)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рабочих органов, создаваемых органами исполнительной власти Ростовской области по вопросам кадровой работы, антикоррупционной деятельности и закупок (товаров, работ, услуг), включая размещение государственных заказов на выполнение научно-исследовательских работ и оказание консультационных услуг.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остановление Правительства РО от 24.08.2017 N 586 &quot;О внесении изменений в постановление Правительства Ростовской области от 10.10.2013 N 63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 от 24.08.2017 N 586)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Представители общественных советов, определяемые правовыми актами органов исполнительной власти с согласия членов общественных советов, включаются в составы конкурсных и аттестационных комиссий органов исполнительной власти Ростовской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Формирование общественных советов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Общественные советы создаются правовыми актами органов исполнительной власти Ростовской области по предложению Совета Общественной палаты Ростовской области не позднее чем через 30 календарных дней со дня поступления соответствующего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Численность и персональный состав общественных советов определяются правовыми актами соответствующих органов исполнительной власти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численность членов каждого из общественных советов не должна быть менее 5 и более 20 человек.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О от 02.03.2021 N 119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02.03.2021 N 119)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Члены общественных советов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гражданство Российской Федерации и возраст от 21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проживать на территории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опыт работы по профилю деятельности органа исполнительной власти Ростовской области, при котором формируется общественный совет, от 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конфликта интересов, связанного с осуществлением деятельности члена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(пп. 3.3 в ред. </w:t>
      </w:r>
      <w:hyperlink w:history="0" r:id="rId23" w:tooltip="Постановление Правительства РО от 24.08.2017 N 586 &quot;О внесении изменений в постановление Правительства Ростовской области от 10.10.2013 N 6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24.08.2017 N 586)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Членами общественных советов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признанные судом недееспособными или ограниченно 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имеющие неснятую или непогашенную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замещающие государственные должности Российской Федерации, государственные должности Ростовской области, государственные должности иного субъекта Российской Федерации, должности государственной гражданской службы (государственной службы иного вида), должности муниципальной службы, а также муниципальные должности;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О от 24.08.2017 N 586 &quot;О внесении изменений в постановление Правительства Ростовской области от 10.10.2013 N 6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24.08.2017 N 586)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общественных объединений и иных некоммерческих организаций, которым в соответствии с Федеральным </w:t>
      </w:r>
      <w:hyperlink w:history="0" r:id="rId25" w:tooltip="Федеральный закон от 25.07.2002 N 114-ФЗ (ред. от 14.07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25.07.2002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общественных объединений и иных некоммерческих организаций, деятельность которых приостановлена в соответствии с Федеральным </w:t>
      </w:r>
      <w:hyperlink w:history="0" r:id="rId26" w:tooltip="Федеральный закон от 25.07.2002 N 114-ФЗ (ред. от 14.07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25.07.2002 N 114-ФЗ, если решение о приостановлении не было признано судом незаконным.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Персональный состав общественных советов утверждается правовыми актами соответствующих органов исполнительной власти Ростовской области, в том числе с учетом предложений Совета Общественной палаты Ростовской области, общественных объединений и других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Предложенная Советом Общественной палаты Ростовской области кандидатура члена Общественной палаты Ростовской области подлежит обязательному включению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нарушения кодекса этики члена общественного совета, в том числе систематического (3 и более) пропуска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</w:t>
      </w:r>
      <w:hyperlink w:history="0" w:anchor="P185" w:tooltip="5.6. Председатель общественного совета или руководитель органа исполнительной власти Ростовской области, при котором создан общественный совет, которым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прекращения полномочий члена общественного совета или председателя общественного сове...">
        <w:r>
          <w:rPr>
            <w:sz w:val="20"/>
            <w:color w:val="0000ff"/>
          </w:rPr>
          <w:t xml:space="preserve">пунктом 5.6 раздела 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(пп. 3.6 введен </w:t>
      </w:r>
      <w:hyperlink w:history="0" r:id="rId27" w:tooltip="Постановление Правительства РО от 24.08.2017 N 586 &quot;О внесении изменений в постановление Правительства Ростовской области от 10.10.2013 N 63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 от 24.08.2017 N 586)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общественных советов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8" w:tooltip="Постановление Правительства РО от 24.08.2017 N 586 &quot;О внесении изменений в постановление Правительства Ростовской области от 10.10.2013 N 6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</w:t>
      </w:r>
    </w:p>
    <w:p>
      <w:pPr>
        <w:pStyle w:val="0"/>
        <w:jc w:val="center"/>
      </w:pPr>
      <w:r>
        <w:rPr>
          <w:sz w:val="20"/>
        </w:rPr>
        <w:t xml:space="preserve">от 24.08.2017 N 586)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общественного совета входят председатель общественного совета, заместитель председателя общественного совета, секретарь общественного совета и другие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Председатель, заместитель председателя и секретарь общественного совета избираются общественным советом из своего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Кандидатуры председателя, заместителя председателя и секретаря общественного совета вправе выдвигать члены общественного совета и руководитель соответствующего органа исполнительной власти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руководство его деятельностью, председательствует на его заседаниях и представляет общественный совет во взаимоотношениях с государственными органами, органами местного самоуправления,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 на год, повестку дня заседания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уведомление членов общественного совета о дате, времени, месте и повестке дня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направление членам общественного совета протоколов заседаний и иных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и согласовывает состав информации о деятельности общественного совета, обязательной для размещения на официальном сайте органа исполнительной власти Ростовской области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руководителем органа исполнительной власти Ростовской области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предотвращению и/или урегулированию конфликта интересов у членов общественного совета, в том числе по прекращении полномочий члена общественного совета, являющегося стороной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общественного совета председательствует на заседаниях в его отсутствие (в связи с отпуском, болезнью, командировкой и иными обстоятельствами);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плана работы общественного совета на год, формировании состава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коллективное обсуждение вопросов, внесенных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времени, месте и повестке дня предстоящего заседания, а также об утвержденном плане работы общественного совета на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органа исполнительной власти Ростовской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4.6.1.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возглавлять комиссии и рабочие группы, образуемые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свою позицию по результатам рассмотрения материалов при проведении заседания общественного совета путем опроса в срок не более 10 дней с даты направления им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знакомиться с обращениями граждан, в том числе направленными с использованием информационно-телекоммуникационной сети "Интернет", о нарушении их прав, свобод и законных интересов в сфере компетенции соответствующего органа исполнительной власти Ростовской области,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порядке, определяемом руководителем органа исполнительной власти Ростовской области, в приеме граждан, осуществляемом должностными лицами органа исполнительной власти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отчетность о реализации рекомендаций общественного совета, направленных в орган исполнительной власти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соответствующему органу исполнительной власти Ростовской области, при котором создан общественный совет,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свободно выйти из общественного совета по собственному желанию.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4.6.3.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Все члены общественного совета участвуют в его деятельности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случае отсутствия председателя общественного совета и (или) заместителя председателя общественного совета и (или) секретаря общественного совета их обязанности исполняют члены общественного совета, уполномоченные председателем общественного совета, либо, в случае невозможности принятия им соответствующего решения, избранные общественным советом из своего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Заседания общественного совета проводятся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общественного совета могут проводиться в очном режиме или в режиме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общественного совета созываются председателем по его инициативе, по предложению руководителя соответствующего органа исполнительной власти Ростовской области либо по требованию не менее чем половины членов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4.10 в ред. </w:t>
      </w:r>
      <w:hyperlink w:history="0" r:id="rId29" w:tooltip="Постановление Правительства РО от 02.03.2021 N 119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02.03.2021 N 119)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Проект повестки дня заседания общественного совета формируется председателем общественного совета по предложению членов общественного совета и руководителя соответствующего органа исполнительной власти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3 дня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Рассмотрение вопросов и принятие решений по ним допускается только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заседаний общественного совета определяется его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считается правомочным, если в нем участвует более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заседании общественного совета с правом совещательного голоса участвует руководитель соответствующего органа исполнительной власти Ростовской области или уполномоченное им должностное лицо. На заседаниях общественного совета вправе присутствовать иные работники органа исполнительной власти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Решения общественного совета принимаются большинством голосов от числа членов общественного совета, участвующих в заседании. В случае равенства голосов решающим является голос председательствующего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Решения общественного совета закрепляются в протоколе заседания общественного совета, который подписывается секретарем общественного совета и утверждается председательствующим на заседании общественного совета. Протокол должен быть утвержден в течение 5 рабочих дней со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В протоколе заседания общественного совета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утвержденная повестка дня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имена, отчества и должности участвовавших в заседании членов общественного совета и иных приглашенных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решения по вопросам повестки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Протоколы заседаний общественного совета хранятся в органе исполнительной власти Ростовской области в течение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Протоколы заседаний общественного совета или необходимые выписки из них направляются в течение 5 рабочих дней со дня заседания общественного совета руководителю соответствующего органа исполнительной власти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Организационно-техническое и (или) информационно-аналитическое обеспечение деятельности общественного совета осуществляет соответствующий орган исполнительной власти Ростовской области в пределах утвержденных бюджетных ассигнований, предусмотренных на обеспечение деятельности данного органа исполнительной власти Ростовской области в соответствии с областным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абзаца первого настоящего пункта не применяются к деятельности общественного совета при Правительстве Ростовской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РО от 22.06.2022 N 542 &quot;О внесении изменения в постановление Правительства Ростовской области от 10.10.2013 N 63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 от 22.06.2022 N 542)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Конфликт интересов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31" w:tooltip="Постановление Правительства РО от 24.08.2017 N 586 &quot;О внесении изменений в постановление Правительства Ростовской области от 10.10.2013 N 63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</w:t>
      </w:r>
    </w:p>
    <w:p>
      <w:pPr>
        <w:pStyle w:val="0"/>
        <w:jc w:val="center"/>
      </w:pPr>
      <w:r>
        <w:rPr>
          <w:sz w:val="20"/>
        </w:rPr>
        <w:t xml:space="preserve">от 24.08.2017 N 586)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Конфликт интересов - ситуация, при которой личная заинтересованность члена общественного совета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референтных групп, способное привести к причинению вреда этим законным интересам.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объединений, с которыми член общественного совета связан финансовыми или иными обязательствами.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Члены общественного совета обязаны ежегодно до 30 апреля информировать председателя общественного совета и руководителя органа исполнительной власти Ростовской области, при котором создан общественный совет (в письменной форме), об отсутствии у них конфликта интересов, а новые члены общественного совета - при их включении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возникновения у председателя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председателя общественного совета, связанного с осуществлением им своих полномочий, председатель общественного совета обязан в кратчайшие сроки проинформировать об этом в письменной форме руководителя органа исполнительной власти Ростовской области, при котором создан общественный совет.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Председатель общественного совета или руководитель органа исполнительной власти Ростовской области, при котором создан общественный совет, которым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прекращения полномочий члена общественного совета или председателя общественного совета, являющегося стороной конфликта интересов.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общего отдела</w:t>
      </w:r>
    </w:p>
    <w:p>
      <w:pPr>
        <w:pStyle w:val="0"/>
        <w:jc w:val="right"/>
      </w:pPr>
      <w:r>
        <w:rPr>
          <w:sz w:val="20"/>
        </w:rPr>
        <w:t xml:space="preserve">Правительства Ростовской области</w:t>
      </w:r>
    </w:p>
    <w:p>
      <w:pPr>
        <w:pStyle w:val="0"/>
        <w:jc w:val="right"/>
      </w:pPr>
      <w:r>
        <w:rPr>
          <w:sz w:val="20"/>
        </w:rPr>
        <w:t xml:space="preserve">В.В.СЕЧКОВ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РО от 10.10.2013 N 632</w:t>
            <w:br/>
            <w:t>(ред. от 22.06.2022)</w:t>
            <w:br/>
            <w:t>"Об утверждении Положения об общественных совета...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5F4AEE0B89737A50ADF6116BCBC430A5DAE19BC04F1D6BF3431F95E32738BFFF9490A3AA8C590273613530294A0A4795A2E37E96D0179A2E35AADiCW6K" TargetMode = "External"/>
	<Relationship Id="rId8" Type="http://schemas.openxmlformats.org/officeDocument/2006/relationships/hyperlink" Target="consultantplus://offline/ref=25F4AEE0B89737A50ADF6116BCBC430A5DAE19BC0DF0DFB53033A4543A2A87FDFE46552DAF8C9C26361353059DFFA16C4B763AEF751E79BDFF58AFC6i3WAK" TargetMode = "External"/>
	<Relationship Id="rId9" Type="http://schemas.openxmlformats.org/officeDocument/2006/relationships/hyperlink" Target="consultantplus://offline/ref=25F4AEE0B89737A50ADF6116BCBC430A5DAE19BC0DF2D7B4313FA4543A2A87FDFE46552DAF8C9C26361353079AFFA16C4B763AEF751E79BDFF58AFC6i3WAK" TargetMode = "External"/>
	<Relationship Id="rId10" Type="http://schemas.openxmlformats.org/officeDocument/2006/relationships/hyperlink" Target="consultantplus://offline/ref=25F4AEE0B89737A50ADF6116BCBC430A5DAE19BC0BF0D0B43831F95E32738BFFF9490A3AA8C590273611530E94A0A4795A2E37E96D0179A2E35AADiCW6K" TargetMode = "External"/>
	<Relationship Id="rId11" Type="http://schemas.openxmlformats.org/officeDocument/2006/relationships/hyperlink" Target="consultantplus://offline/ref=25F4AEE0B89737A50ADF6116BCBC430A5DAE19BC08F7D4BD3631F95E32738BFFF9490A28A89D9C27300D520681F6F53Fi0WDK" TargetMode = "External"/>
	<Relationship Id="rId12" Type="http://schemas.openxmlformats.org/officeDocument/2006/relationships/hyperlink" Target="consultantplus://offline/ref=25F4AEE0B89737A50ADF6116BCBC430A5DAE19BC04F1D6BF3431F95E32738BFFF9490A3AA8C590273613520594A0A4795A2E37E96D0179A2E35AADiCW6K" TargetMode = "External"/>
	<Relationship Id="rId13" Type="http://schemas.openxmlformats.org/officeDocument/2006/relationships/hyperlink" Target="consultantplus://offline/ref=25F4AEE0B89737A50ADF6116BCBC430A5DAE19BC0DF0DFB53033A4543A2A87FDFE46552DAF8C9C26361353059DFFA16C4B763AEF751E79BDFF58AFC6i3WAK" TargetMode = "External"/>
	<Relationship Id="rId14" Type="http://schemas.openxmlformats.org/officeDocument/2006/relationships/hyperlink" Target="consultantplus://offline/ref=25F4AEE0B89737A50ADF6116BCBC430A5DAE19BC0DF2D7B4313FA4543A2A87FDFE46552DAF8C9C26361353079AFFA16C4B763AEF751E79BDFF58AFC6i3WAK" TargetMode = "External"/>
	<Relationship Id="rId15" Type="http://schemas.openxmlformats.org/officeDocument/2006/relationships/hyperlink" Target="consultantplus://offline/ref=25F4AEE0B89737A50ADF6116BCBC430A5DAE19BC04F1D6BF3431F95E32738BFFF9490A3AA8C590273613520494A0A4795A2E37E96D0179A2E35AADiCW6K" TargetMode = "External"/>
	<Relationship Id="rId16" Type="http://schemas.openxmlformats.org/officeDocument/2006/relationships/hyperlink" Target="consultantplus://offline/ref=25F4AEE0B89737A50ADF7F1BAAD01C0F59AD40B407A68AE93D3BAC066D2ADBB8A84F5E7FF2C99039341351i0W5K" TargetMode = "External"/>
	<Relationship Id="rId17" Type="http://schemas.openxmlformats.org/officeDocument/2006/relationships/hyperlink" Target="consultantplus://offline/ref=25F4AEE0B89737A50ADF6116BCBC430A5DAE19BC0DF2D4BC333EA4543A2A87FDFE46552DBD8CC42A36154D069EEAF73D0Di2W1K" TargetMode = "External"/>
	<Relationship Id="rId18" Type="http://schemas.openxmlformats.org/officeDocument/2006/relationships/hyperlink" Target="consultantplus://offline/ref=25F4AEE0B89737A50ADF6116BCBC430A5DAE19BC04F1D6BF3431F95E32738BFFF9490A3AA8C590273613520E94A0A4795A2E37E96D0179A2E35AADiCW6K" TargetMode = "External"/>
	<Relationship Id="rId19" Type="http://schemas.openxmlformats.org/officeDocument/2006/relationships/hyperlink" Target="consultantplus://offline/ref=25F4AEE0B89737A50ADF6116BCBC430A5DAE19BC04F1D6BF3431F95E32738BFFF9490A3AA8C590273613510E94A0A4795A2E37E96D0179A2E35AADiCW6K" TargetMode = "External"/>
	<Relationship Id="rId20" Type="http://schemas.openxmlformats.org/officeDocument/2006/relationships/hyperlink" Target="consultantplus://offline/ref=25F4AEE0B89737A50ADF6116BCBC430A5DAE19BC04F1D6BF3431F95E32738BFFF9490A3AA8C590273613500694A0A4795A2E37E96D0179A2E35AADiCW6K" TargetMode = "External"/>
	<Relationship Id="rId21" Type="http://schemas.openxmlformats.org/officeDocument/2006/relationships/hyperlink" Target="consultantplus://offline/ref=25F4AEE0B89737A50ADF6116BCBC430A5DAE19BC04F1D6BF3431F95E32738BFFF9490A3AA8C590273613500594A0A4795A2E37E96D0179A2E35AADiCW6K" TargetMode = "External"/>
	<Relationship Id="rId22" Type="http://schemas.openxmlformats.org/officeDocument/2006/relationships/hyperlink" Target="consultantplus://offline/ref=25F4AEE0B89737A50ADF6116BCBC430A5DAE19BC0DF0DFB53033A4543A2A87FDFE46552DAF8C9C26361353059CFFA16C4B763AEF751E79BDFF58AFC6i3WAK" TargetMode = "External"/>
	<Relationship Id="rId23" Type="http://schemas.openxmlformats.org/officeDocument/2006/relationships/hyperlink" Target="consultantplus://offline/ref=25F4AEE0B89737A50ADF6116BCBC430A5DAE19BC04F1D6BF3431F95E32738BFFF9490A3AA8C590273613500394A0A4795A2E37E96D0179A2E35AADiCW6K" TargetMode = "External"/>
	<Relationship Id="rId24" Type="http://schemas.openxmlformats.org/officeDocument/2006/relationships/hyperlink" Target="consultantplus://offline/ref=25F4AEE0B89737A50ADF6116BCBC430A5DAE19BC04F1D6BF3431F95E32738BFFF9490A3AA8C590273613570794A0A4795A2E37E96D0179A2E35AADiCW6K" TargetMode = "External"/>
	<Relationship Id="rId25" Type="http://schemas.openxmlformats.org/officeDocument/2006/relationships/hyperlink" Target="consultantplus://offline/ref=25F4AEE0B89737A50ADF7F1BAAD01C0F5FA745B00DF1DDEB6C6EA203657A81A8AC060B74ECCE8F26370D51079DiFW6K" TargetMode = "External"/>
	<Relationship Id="rId26" Type="http://schemas.openxmlformats.org/officeDocument/2006/relationships/hyperlink" Target="consultantplus://offline/ref=25F4AEE0B89737A50ADF7F1BAAD01C0F5FA745B00DF1DDEB6C6EA203657A81A8AC060B74ECCE8F26370D51079DiFW6K" TargetMode = "External"/>
	<Relationship Id="rId27" Type="http://schemas.openxmlformats.org/officeDocument/2006/relationships/hyperlink" Target="consultantplus://offline/ref=25F4AEE0B89737A50ADF6116BCBC430A5DAE19BC04F1D6BF3431F95E32738BFFF9490A3AA8C590273613570694A0A4795A2E37E96D0179A2E35AADiCW6K" TargetMode = "External"/>
	<Relationship Id="rId28" Type="http://schemas.openxmlformats.org/officeDocument/2006/relationships/hyperlink" Target="consultantplus://offline/ref=25F4AEE0B89737A50ADF6116BCBC430A5DAE19BC04F1D6BF3431F95E32738BFFF9490A3AA8C590273613570E94A0A4795A2E37E96D0179A2E35AADiCW6K" TargetMode = "External"/>
	<Relationship Id="rId29" Type="http://schemas.openxmlformats.org/officeDocument/2006/relationships/hyperlink" Target="consultantplus://offline/ref=25F4AEE0B89737A50ADF6116BCBC430A5DAE19BC0DF0DFB53033A4543A2A87FDFE46552DAF8C9C26361353059AFFA16C4B763AEF751E79BDFF58AFC6i3WAK" TargetMode = "External"/>
	<Relationship Id="rId30" Type="http://schemas.openxmlformats.org/officeDocument/2006/relationships/hyperlink" Target="consultantplus://offline/ref=25F4AEE0B89737A50ADF6116BCBC430A5DAE19BC0DF2D7B4313FA4543A2A87FDFE46552DAF8C9C26361353079AFFA16C4B763AEF751E79BDFF58AFC6i3WAK" TargetMode = "External"/>
	<Relationship Id="rId31" Type="http://schemas.openxmlformats.org/officeDocument/2006/relationships/hyperlink" Target="consultantplus://offline/ref=25F4AEE0B89737A50ADF6116BCBC430A5DAE19BC04F1D6BF3431F95E32738BFFF9490A3AA8C590273612520794A0A4795A2E37E96D0179A2E35AADiCW6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10.10.2013 N 632
(ред. от 22.06.2022)
"Об утверждении Положения об общественных советах при органах исполнительной власти Ростовской области"</dc:title>
  <dcterms:created xsi:type="dcterms:W3CDTF">2022-11-06T10:22:34Z</dcterms:created>
</cp:coreProperties>
</file>