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Областной закон Ростовской области от 28.04.2011 N 584-ЗС</w:t>
              <w:br/>
              <w:t xml:space="preserve">(ред. от 20.06.2023)</w:t>
              <w:br/>
              <w:t xml:space="preserve">"О поддержке деятельности студенческих отрядов в Ростовской области"</w:t>
              <w:br/>
              <w:t xml:space="preserve">(принят ЗС РО 21.04.2011)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 апреля 2011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584-ЗС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ОБЛАСТНОЙ ЗАКОН</w:t>
      </w:r>
    </w:p>
    <w:p>
      <w:pPr>
        <w:pStyle w:val="2"/>
        <w:jc w:val="center"/>
      </w:pPr>
      <w:r>
        <w:rPr>
          <w:sz w:val="20"/>
        </w:rPr>
        <w:t xml:space="preserve">РОСТОВСКОЙ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ПОДДЕРЖКЕ ДЕЯТЕЛЬНОСТИ</w:t>
      </w:r>
    </w:p>
    <w:p>
      <w:pPr>
        <w:pStyle w:val="2"/>
        <w:jc w:val="center"/>
      </w:pPr>
      <w:r>
        <w:rPr>
          <w:sz w:val="20"/>
        </w:rPr>
        <w:t xml:space="preserve">СТУДЕНЧЕСКИХ ОТРЯДОВ В РОСТОВСКОЙ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21 апреля 2011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Областных законов РО от 03.12.2012 </w:t>
            </w:r>
            <w:hyperlink w:history="0" r:id="rId7" w:tooltip="Областной закон Ростовской области от 03.12.2012 N 1002-ЗС &quot;О внесении изменений в Областной закон &quot;О поддержке деятельности студенческих отрядов в Ростовской области&quot; (принят ЗС РО 23.11.2012) {КонсультантПлюс}">
              <w:r>
                <w:rPr>
                  <w:sz w:val="20"/>
                  <w:color w:val="0000ff"/>
                </w:rPr>
                <w:t xml:space="preserve">N 1002-ЗС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08.05.2013 </w:t>
            </w:r>
            <w:hyperlink w:history="0" r:id="rId8" w:tooltip="Областной закон Ростовской области от 08.05.2013 N 1090-ЗС &quot;О внесении изменения в статью 5 Областного закона &quot;О поддержке деятельности студенческих отрядов в Ростовской области&quot; (принят ЗС РО 23.04.2013) {КонсультантПлюс}">
              <w:r>
                <w:rPr>
                  <w:sz w:val="20"/>
                  <w:color w:val="0000ff"/>
                </w:rPr>
                <w:t xml:space="preserve">N 1090-ЗС</w:t>
              </w:r>
            </w:hyperlink>
            <w:r>
              <w:rPr>
                <w:sz w:val="20"/>
                <w:color w:val="392c69"/>
              </w:rPr>
              <w:t xml:space="preserve">, от 05.07.2013 </w:t>
            </w:r>
            <w:hyperlink w:history="0" r:id="rId9" w:tooltip="Областной закон Ростовской области от 05.07.2013 N 1134-ЗС &quot;О внесении изменений в статью 7 Областного закона &quot;О казачьих дружинах в Ростовской области&quot; и в статьи 2 и 8 Областного закона &quot;О поддержке деятельности студенческих отрядов в Ростовской области&quot; (принят ЗС РО 27.06.2013) {КонсультантПлюс}">
              <w:r>
                <w:rPr>
                  <w:sz w:val="20"/>
                  <w:color w:val="0000ff"/>
                </w:rPr>
                <w:t xml:space="preserve">N 1134-ЗС</w:t>
              </w:r>
            </w:hyperlink>
            <w:r>
              <w:rPr>
                <w:sz w:val="20"/>
                <w:color w:val="392c69"/>
              </w:rPr>
              <w:t xml:space="preserve">, от 23.12.2013 </w:t>
            </w:r>
            <w:hyperlink w:history="0" r:id="rId10" w:tooltip="Областной закон Ростовской области от 23.12.2013 N 92-ЗС (ред. от 25.12.2014) &quot;О внесении изменений в отдельные областные законы&quot; (принят ЗС РО 10.12.2013) {КонсультантПлюс}">
              <w:r>
                <w:rPr>
                  <w:sz w:val="20"/>
                  <w:color w:val="0000ff"/>
                </w:rPr>
                <w:t xml:space="preserve">N 92-ЗС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21.06.2021 </w:t>
            </w:r>
            <w:hyperlink w:history="0" r:id="rId11" w:tooltip="Областной закон Ростовской области от 21.06.2021 N 495-ЗС &quot;О внесении изменения в статью 4 Областного закона &quot;О поддержке деятельности студенческих отрядов в Ростовской области&quot; (принят ЗС РО 10.06.2021) {КонсультантПлюс}">
              <w:r>
                <w:rPr>
                  <w:sz w:val="20"/>
                  <w:color w:val="0000ff"/>
                </w:rPr>
                <w:t xml:space="preserve">N 495-ЗС</w:t>
              </w:r>
            </w:hyperlink>
            <w:r>
              <w:rPr>
                <w:sz w:val="20"/>
                <w:color w:val="392c69"/>
              </w:rPr>
              <w:t xml:space="preserve">, от 20.06.2023 </w:t>
            </w:r>
            <w:hyperlink w:history="0" r:id="rId12" w:tooltip="Областной закон Ростовской области от 20.06.2023 N 884-ЗС &quot;О внесении изменений в Областной закон &quot;О поддержке деятельности студенческих отрядов в Ростовской области&quot; (принят ЗС РО 08.06.2023) {КонсультантПлюс}">
              <w:r>
                <w:rPr>
                  <w:sz w:val="20"/>
                  <w:color w:val="0000ff"/>
                </w:rPr>
                <w:t xml:space="preserve">N 884-ЗС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Областного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Областной закон определяет полномочия органов государственной власти Ростовской области в сфере поддержки деятельности студенческих отрядов, созданных в соответствии с федеральным законом, формы поддержки деятельности студенческих отрядов, а также регулирует иные вопросы поддержки деятельности студенческих отрядов.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Полномочия органов государственной власти Ростовской области в сфере поддержки деятельности студенческих отрядов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Законодательного Собрания Ростовской области в сфере поддержки деятельности студенческих отрядов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областных законов в сфере поддержки деятельности студенческих отрядов;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контроль за соблюдением и исполнением областных законов в сфере поддержки деятельности студенческих отрядов;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полномочия, предусмотренные федеральным и областным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Правительства Ростовской области в сфере поддержки деятельности студенческих отрядов относятся: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13" w:tooltip="Областной закон Ростовской области от 03.12.2012 N 1002-ЗС &quot;О внесении изменений в Областной закон &quot;О поддержке деятельности студенческих отрядов в Ростовской области&quot; (принят ЗС РО 23.11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03.12.2012 N 1002-ЗС)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разработка, утверждение и реализация государственных программ Ростовской области, направленных на поддержку деятельности студенческих отрядов;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14" w:tooltip="Областной закон Ростовской области от 23.12.2013 N 92-ЗС (ред. от 25.12.2014) &quot;О внесении изменений в отдельные областные законы&quot; (принят ЗС РО 10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23.12.2013 N 92-ЗС)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формирование и ведение реестра студенческих отрядов, созданных на территории Ростовской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формирование и ведение реестра организаций, создающих рабочие места для членов студенческих отрядов;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пропаганда и популяризация деятельности студенческих отрядов;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создание условий для вовлечения молодежи в деятельность студенческих отрядов;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оказание поддержки организациям, создающим рабочие места для членов студенческих отрядов;</w:t>
      </w:r>
    </w:p>
    <w:p>
      <w:pPr>
        <w:pStyle w:val="0"/>
        <w:jc w:val="both"/>
      </w:pPr>
      <w:r>
        <w:rPr>
          <w:sz w:val="20"/>
        </w:rPr>
        <w:t xml:space="preserve">(п. 6 в ред. Областного </w:t>
      </w:r>
      <w:hyperlink w:history="0" r:id="rId15" w:tooltip="Областной закон Ростовской области от 20.06.2023 N 884-ЗС &quot;О внесении изменений в Областной закон &quot;О поддержке деятельности студенческих отрядов в Ростовской области&quot; (принят ЗС РО 08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20.06.2023 N 884-ЗС)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организация взаимодействия органов исполнительной власти Ростовской области с организациями высшего образования и профессиональными образовательными организациями, работодателями, организациями, координирующими деятельность студенческих отрядов в Ростовской области, в целях оказания поддержки деятельности студенческих отрядов;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16" w:tooltip="Областной закон Ростовской области от 05.07.2013 N 1134-ЗС &quot;О внесении изменений в статью 7 Областного закона &quot;О казачьих дружинах в Ростовской области&quot; и в статьи 2 и 8 Областного закона &quot;О поддержке деятельности студенческих отрядов в Ростовской области&quot; (принят ЗС РО 27.06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05.07.2013 N 1134-ЗС)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размещение информации, связанной с поддержкой деятельности студенческих отрядов, в информационно-телекоммуникационной сети "Интернет";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17" w:tooltip="Областной закон Ростовской области от 03.12.2012 N 1002-ЗС &quot;О внесении изменений в Областной закон &quot;О поддержке деятельности студенческих отрядов в Ростовской области&quot; (принят ЗС РО 23.11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03.12.2012 N 1002-ЗС)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иные полномочия в соответствии с федеральным и областным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Поддержка деятельности студенческих отрядов может осуществляться Правительством Ростовской области через специально уполномоченный орган исполнительной власти Ростовской области по работе с молодежью и иные органы исполнительной власти Ростовской области.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18" w:tooltip="Областной закон Ростовской области от 03.12.2012 N 1002-ЗС &quot;О внесении изменений в Областной закон &quot;О поддержке деятельности студенческих отрядов в Ростовской области&quot; (принят ЗС РО 23.11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03.12.2012 N 1002-ЗС)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2.1. Участие органов местного самоуправления в поддержке деятельности студенческих отрядов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Областным </w:t>
      </w:r>
      <w:hyperlink w:history="0" r:id="rId19" w:tooltip="Областной закон Ростовской области от 20.06.2023 N 884-ЗС &quot;О внесении изменений в Областной закон &quot;О поддержке деятельности студенческих отрядов в Ростовской области&quot; (принят ЗС РО 08.06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 от 20.06.2023 N 884-ЗС)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местного самоуправления в Ростовской области вправе участвовать в поддержке деятельности студенческих отрядов в пределах полномочий, установленных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поддержки деятельности студенческих отрядов органы местного самоуправления в Ростовской области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принимать муниципальные правовые акты по вопросам развития деятельности студенческих отрядов;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привлекать студенческие отряды к выполнению работ и (или) оказанию услуг, финансируемых за счет средств местных бюджетов, а также социально значимых для муниципального образования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обеспечивать условия для участия студенческих отрядов в проведении на территории муниципального образования культурно-массовых, физкультурно-оздоровительных и спортивных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оказывать поддержку студенческим отрядам, осуществляющим деятельность на территории муниципального образования, в решении вопросов организации их быта и досуга;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создавать штабы студенческих отрядов соответствующих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содействовать обеспечению общественного порядка в местах расположения студенческих отрядов и при проведении мероприятий с их участием на территории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осуществлять иные мероприятия, направленные на поддержку деятельности студенческих отрядов.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Формы государственной поддержки деятельности студенческих отрядов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Ростовской области поддержка деятельности студенческих отрядов осуществляется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финансовая поддержка;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организационная поддержка;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информационная поддержка;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консультационная поддержка.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Финансовая поддержка деятельности студенческих отрядов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Областного </w:t>
      </w:r>
      <w:hyperlink w:history="0" r:id="rId20" w:tooltip="Областной закон Ростовской области от 21.06.2021 N 495-ЗС &quot;О внесении изменения в статью 4 Областного закона &quot;О поддержке деятельности студенческих отрядов в Ростовской области&quot; (принят ЗС РО 10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21.06.2021 N 495-ЗС)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Финансовая поддержка деятельности студенческих отрядов осуществляется за счет средств областного бюджета, предусмотренных на реализацию государственных программ Ростовской области, содержащих мероприятия, направленные на поддержку деятельности студенческих отрядов.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Организационная поддержка деятельности студенческих отрядов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Организационная поддержка деятельности студенческих отрядов осуществляется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обеспечения участия студенческих отрядов во всероссийских, межрегиональных и областных слетах, конкурсах студенческих отрядов;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обеспечения проведения на территории Ростовской области ежегодного конкурса на лучшую организацию работы студенческих отрядов;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содействия проведению на территории Ростовской области областных и всероссийских студенческих строек.</w:t>
      </w:r>
    </w:p>
    <w:p>
      <w:pPr>
        <w:pStyle w:val="0"/>
        <w:jc w:val="both"/>
      </w:pPr>
      <w:r>
        <w:rPr>
          <w:sz w:val="20"/>
        </w:rPr>
        <w:t xml:space="preserve">(п. 3 введен Областным </w:t>
      </w:r>
      <w:hyperlink w:history="0" r:id="rId21" w:tooltip="Областной закон Ростовской области от 08.05.2013 N 1090-ЗС &quot;О внесении изменения в статью 5 Областного закона &quot;О поддержке деятельности студенческих отрядов в Ростовской области&quot; (принят ЗС РО 23.04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 от 08.05.2013 N 1090-ЗС)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Информационная поддержка деятельности студенческих отрядов</w:t>
      </w:r>
    </w:p>
    <w:p>
      <w:pPr>
        <w:pStyle w:val="0"/>
        <w:jc w:val="both"/>
      </w:pPr>
      <w:r>
        <w:rPr>
          <w:sz w:val="20"/>
        </w:rPr>
      </w:r>
    </w:p>
    <w:bookmarkStart w:id="82" w:name="P82"/>
    <w:bookmarkEnd w:id="82"/>
    <w:p>
      <w:pPr>
        <w:pStyle w:val="0"/>
        <w:ind w:firstLine="540"/>
        <w:jc w:val="both"/>
      </w:pPr>
      <w:r>
        <w:rPr>
          <w:sz w:val="20"/>
        </w:rPr>
        <w:t xml:space="preserve">1. В целях оказания информационной поддержки деятельности студенческих отрядов на официальном сайте Правительства Ростовской области в информационно-телекоммуникационной сети "Интернет" размещается следующая информация: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22" w:tooltip="Областной закон Ростовской области от 03.12.2012 N 1002-ЗС &quot;О внесении изменений в Областной закон &quot;О поддержке деятельности студенческих отрядов в Ростовской области&quot; (принят ЗС РО 23.11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03.12.2012 N 1002-ЗС)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студенческих отрядах, созданных на территории Ростовской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организациях, создающих рабочие места для членов студенческих отрядов;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видах, объемах работ и потребности работодателей в трудовых ресурсах;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 реализации государственных программ Ростовской области, направленных на поддержку деятельности студенческих отрядов;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23" w:tooltip="Областной закон Ростовской области от 23.12.2013 N 92-ЗС (ред. от 25.12.2014) &quot;О внесении изменений в отдельные областные законы&quot; (принят ЗС РО 10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23.12.2013 N 92-ЗС)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 формах, видах и порядке предоставления поддержки организациям, создающим рабочие места для членов студенческих отрядов;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иная информация, связанная с поддержкой деятельности студенческих отрядов.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Информация, указанная в </w:t>
      </w:r>
      <w:hyperlink w:history="0" w:anchor="P82" w:tooltip="1. В целях оказания информационной поддержки деятельности студенческих отрядов на официальном сайте Правительства Ростовской области в информационно-телекоммуникационной сети &quot;Интернет&quot; размещается следующая информация: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является общедоступной.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Консультационная поддержка деятельности студенческих отрядов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Оказание консультационной поддержки деятельности студенческих отрядов осуществляется в порядке, установленном Правительством Ростовской области.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24" w:tooltip="Областной закон Ростовской области от 03.12.2012 N 1002-ЗС &quot;О внесении изменений в Областной закон &quot;О поддержке деятельности студенческих отрядов в Ростовской области&quot; (принят ЗС РО 23.11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03.12.2012 N 1002-ЗС)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7.1. Поддержка организаций, создающих рабочие места для членов студенческих отрядов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Областным </w:t>
      </w:r>
      <w:hyperlink w:history="0" r:id="rId25" w:tooltip="Областной закон Ростовской области от 20.06.2023 N 884-ЗС &quot;О внесении изменений в Областной закон &quot;О поддержке деятельности студенческих отрядов в Ростовской области&quot; (принят ЗС РО 08.06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 от 20.06.2023 N 884-ЗС)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Поддержка организаций, создающих рабочие места для членов студенческих отрядов, осуществляется посредством оказания им организационно-методической помощи, проведения консультаций, семинаров и научно-практических конференций по вопросам деятельности студенческих отрядов, а также в иных формах.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Координационный совет по поддержке деятельности студенческих отрядов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организации взаимодействия органов исполнительной власти Ростовской области, работодателей, организаций высшего образования и профессиональных образовательных организаций в сфере поддержки деятельности студенческих отрядов может быть создан Координационный совет по поддержке деятельности студенческих отрядов.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26" w:tooltip="Областной закон Ростовской области от 05.07.2013 N 1134-ЗС &quot;О внесении изменений в статью 7 Областного закона &quot;О казачьих дружинах в Ростовской области&quot; и в статьи 2 и 8 Областного закона &quot;О поддержке деятельности студенческих отрядов в Ростовской области&quot; (принят ЗС РО 27.06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05.07.2013 N 1134-ЗС)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Положение о Координационном совете по поддержке деятельности студенческих отрядов утверждается Правительством Ростовской области.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27" w:tooltip="Областной закон Ростовской области от 03.12.2012 N 1002-ЗС &quot;О внесении изменений в Областной закон &quot;О поддержке деятельности студенческих отрядов в Ростовской области&quot; (принят ЗС РО 23.11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03.12.2012 N 1002-ЗС)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Вступление в силу настоящего Областного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Областной закон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 (Губернатор)</w:t>
      </w:r>
    </w:p>
    <w:p>
      <w:pPr>
        <w:pStyle w:val="0"/>
        <w:jc w:val="right"/>
      </w:pPr>
      <w:r>
        <w:rPr>
          <w:sz w:val="20"/>
        </w:rPr>
        <w:t xml:space="preserve">Ростовской области</w:t>
      </w:r>
    </w:p>
    <w:p>
      <w:pPr>
        <w:pStyle w:val="0"/>
        <w:jc w:val="right"/>
      </w:pPr>
      <w:r>
        <w:rPr>
          <w:sz w:val="20"/>
        </w:rPr>
        <w:t xml:space="preserve">В.Ю.ГОЛУБЕВ</w:t>
      </w:r>
    </w:p>
    <w:p>
      <w:pPr>
        <w:pStyle w:val="0"/>
      </w:pPr>
      <w:r>
        <w:rPr>
          <w:sz w:val="20"/>
        </w:rPr>
        <w:t xml:space="preserve">г. Ростов-на-Дону</w:t>
      </w:r>
    </w:p>
    <w:p>
      <w:pPr>
        <w:pStyle w:val="0"/>
        <w:spacing w:before="200" w:line-rule="auto"/>
      </w:pPr>
      <w:r>
        <w:rPr>
          <w:sz w:val="20"/>
        </w:rPr>
        <w:t xml:space="preserve">28 апреля 2011 года</w:t>
      </w:r>
    </w:p>
    <w:p>
      <w:pPr>
        <w:pStyle w:val="0"/>
        <w:spacing w:before="200" w:line-rule="auto"/>
      </w:pPr>
      <w:r>
        <w:rPr>
          <w:sz w:val="20"/>
        </w:rPr>
        <w:t xml:space="preserve">N 584-ЗС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Областной закон Ростовской области от 28.04.2011 N 584-ЗС</w:t>
            <w:br/>
            <w:t>(ред. от 20.06.2023)</w:t>
            <w:br/>
            <w:t>"О поддержке деятельности студенческих от...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3193890CCDF161B5C3D9BD9B447C3587462993369E733C75F6BA45AFBBCE51A02F4D0D07FC58E9E99EC20EDE776FFC35065D4B491A56E42D7315929E2P" TargetMode = "External"/>
	<Relationship Id="rId8" Type="http://schemas.openxmlformats.org/officeDocument/2006/relationships/hyperlink" Target="consultantplus://offline/ref=03193890CCDF161B5C3D9BD9B447C3587462993369E338CF506BA45AFBBCE51A02F4D0D07FC58E9E99EC20EDE776FFC35065D4B491A56E42D7315929E2P" TargetMode = "External"/>
	<Relationship Id="rId9" Type="http://schemas.openxmlformats.org/officeDocument/2006/relationships/hyperlink" Target="consultantplus://offline/ref=03193890CCDF161B5C3D9BD9B447C3587462993369E23BCF5B6BA45AFBBCE51A02F4D0D07FC58E9E99EC20E3E776FFC35065D4B491A56E42D7315929E2P" TargetMode = "External"/>
	<Relationship Id="rId10" Type="http://schemas.openxmlformats.org/officeDocument/2006/relationships/hyperlink" Target="consultantplus://offline/ref=03193890CCDF161B5C3D9BD9B447C3587462993368E23AC8516BA45AFBBCE51A02F4D0D07FC58E9E99EC22EDE776FFC35065D4B491A56E42D7315929E2P" TargetMode = "External"/>
	<Relationship Id="rId11" Type="http://schemas.openxmlformats.org/officeDocument/2006/relationships/hyperlink" Target="consultantplus://offline/ref=03193890CCDF161B5C3D9BD9B447C358746299336CE438CB5962F950F3E5E91805FB8FC7788C829F99EC20EAEB29FAD6413DDBB28BBA6E5DCB335B9328E1P" TargetMode = "External"/>
	<Relationship Id="rId12" Type="http://schemas.openxmlformats.org/officeDocument/2006/relationships/hyperlink" Target="consultantplus://offline/ref=03193890CCDF161B5C3D9BD9B447C358746299336CE63BCC5C63F950F3E5E91805FB8FC7788C829F99EC20EAEB29FAD6413DDBB28BBA6E5DCB335B9328E1P" TargetMode = "External"/>
	<Relationship Id="rId13" Type="http://schemas.openxmlformats.org/officeDocument/2006/relationships/hyperlink" Target="consultantplus://offline/ref=03193890CCDF161B5C3D9BD9B447C3587462993369E733C75F6BA45AFBBCE51A02F4D0D07FC58E9E99EC21EAE776FFC35065D4B491A56E42D7315929E2P" TargetMode = "External"/>
	<Relationship Id="rId14" Type="http://schemas.openxmlformats.org/officeDocument/2006/relationships/hyperlink" Target="consultantplus://offline/ref=03193890CCDF161B5C3D9BD9B447C3587462993368E23AC8516BA45AFBBCE51A02F4D0D07FC58E9E99EC22E2E776FFC35065D4B491A56E42D7315929E2P" TargetMode = "External"/>
	<Relationship Id="rId15" Type="http://schemas.openxmlformats.org/officeDocument/2006/relationships/hyperlink" Target="consultantplus://offline/ref=03193890CCDF161B5C3D9BD9B447C358746299336CE63BCC5C63F950F3E5E91805FB8FC7788C829F99EC20EAE429FAD6413DDBB28BBA6E5DCB335B9328E1P" TargetMode = "External"/>
	<Relationship Id="rId16" Type="http://schemas.openxmlformats.org/officeDocument/2006/relationships/hyperlink" Target="consultantplus://offline/ref=03193890CCDF161B5C3D9BD9B447C3587462993369E23BCF5B6BA45AFBBCE51A02F4D0D07FC58E9E99EC21EAE776FFC35065D4B491A56E42D7315929E2P" TargetMode = "External"/>
	<Relationship Id="rId17" Type="http://schemas.openxmlformats.org/officeDocument/2006/relationships/hyperlink" Target="consultantplus://offline/ref=03193890CCDF161B5C3D9BD9B447C3587462993369E733C75F6BA45AFBBCE51A02F4D0D07FC58E9E99EC21EBE776FFC35065D4B491A56E42D7315929E2P" TargetMode = "External"/>
	<Relationship Id="rId18" Type="http://schemas.openxmlformats.org/officeDocument/2006/relationships/hyperlink" Target="consultantplus://offline/ref=03193890CCDF161B5C3D9BD9B447C3587462993369E733C75F6BA45AFBBCE51A02F4D0D07FC58E9E99EC21E8E776FFC35065D4B491A56E42D7315929E2P" TargetMode = "External"/>
	<Relationship Id="rId19" Type="http://schemas.openxmlformats.org/officeDocument/2006/relationships/hyperlink" Target="consultantplus://offline/ref=03193890CCDF161B5C3D9BD9B447C358746299336CE63BCC5C63F950F3E5E91805FB8FC7788C829F99EC20EBEC29FAD6413DDBB28BBA6E5DCB335B9328E1P" TargetMode = "External"/>
	<Relationship Id="rId20" Type="http://schemas.openxmlformats.org/officeDocument/2006/relationships/hyperlink" Target="consultantplus://offline/ref=03193890CCDF161B5C3D9BD9B447C358746299336CE438CB5962F950F3E5E91805FB8FC7788C829F99EC20EAEB29FAD6413DDBB28BBA6E5DCB335B9328E1P" TargetMode = "External"/>
	<Relationship Id="rId21" Type="http://schemas.openxmlformats.org/officeDocument/2006/relationships/hyperlink" Target="consultantplus://offline/ref=03193890CCDF161B5C3D9BD9B447C3587462993369E338CF506BA45AFBBCE51A02F4D0D07FC58E9E99EC20EDE776FFC35065D4B491A56E42D7315929E2P" TargetMode = "External"/>
	<Relationship Id="rId22" Type="http://schemas.openxmlformats.org/officeDocument/2006/relationships/hyperlink" Target="consultantplus://offline/ref=03193890CCDF161B5C3D9BD9B447C3587462993369E733C75F6BA45AFBBCE51A02F4D0D07FC58E9E99EC21EEE776FFC35065D4B491A56E42D7315929E2P" TargetMode = "External"/>
	<Relationship Id="rId23" Type="http://schemas.openxmlformats.org/officeDocument/2006/relationships/hyperlink" Target="consultantplus://offline/ref=03193890CCDF161B5C3D9BD9B447C3587462993368E23AC8516BA45AFBBCE51A02F4D0D07FC58E9E99EC22E3E776FFC35065D4B491A56E42D7315929E2P" TargetMode = "External"/>
	<Relationship Id="rId24" Type="http://schemas.openxmlformats.org/officeDocument/2006/relationships/hyperlink" Target="consultantplus://offline/ref=03193890CCDF161B5C3D9BD9B447C3587462993369E733C75F6BA45AFBBCE51A02F4D0D07FC58E9E99EC21EFE776FFC35065D4B491A56E42D7315929E2P" TargetMode = "External"/>
	<Relationship Id="rId25" Type="http://schemas.openxmlformats.org/officeDocument/2006/relationships/hyperlink" Target="consultantplus://offline/ref=03193890CCDF161B5C3D9BD9B447C358746299336CE63BCC5C63F950F3E5E91805FB8FC7788C829F99EC20E8ED29FAD6413DDBB28BBA6E5DCB335B9328E1P" TargetMode = "External"/>
	<Relationship Id="rId26" Type="http://schemas.openxmlformats.org/officeDocument/2006/relationships/hyperlink" Target="consultantplus://offline/ref=03193890CCDF161B5C3D9BD9B447C3587462993369E23BCF5B6BA45AFBBCE51A02F4D0D07FC58E9E99EC21EBE776FFC35065D4B491A56E42D7315929E2P" TargetMode = "External"/>
	<Relationship Id="rId27" Type="http://schemas.openxmlformats.org/officeDocument/2006/relationships/hyperlink" Target="consultantplus://offline/ref=03193890CCDF161B5C3D9BD9B447C3587462993369E733C75F6BA45AFBBCE51A02F4D0D07FC58E9E99EC21ECE776FFC35065D4B491A56E42D7315929E2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Ростовской области от 28.04.2011 N 584-ЗС
(ред. от 20.06.2023)
"О поддержке деятельности студенческих отрядов в Ростовской области"
(принят ЗС РО 21.04.2011)</dc:title>
  <dcterms:created xsi:type="dcterms:W3CDTF">2023-11-24T15:04:54Z</dcterms:created>
</cp:coreProperties>
</file>