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Сахалинской области от 14.05.2018 N 216</w:t>
              <w:br/>
              <w:t xml:space="preserve">(ред. от 24.05.2023)</w:t>
              <w:br/>
              <w:t xml:space="preserve">"Об утверждении государственной программы Сахалинской области "Совершенствование системы государственного управления"</w:t>
              <w:br/>
              <w:t xml:space="preserve">(вместе с "Перечнем подпрограмм и мероприятий государственной программы")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САХАЛИНСКОЙ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мая 2018 г. N 216</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САХАЛИНСКОЙ ОБЛАСТИ "СОВЕРШЕНСТВОВАНИЕ СИСТЕМЫ</w:t>
      </w:r>
    </w:p>
    <w:p>
      <w:pPr>
        <w:pStyle w:val="2"/>
        <w:jc w:val="center"/>
      </w:pPr>
      <w:r>
        <w:rPr>
          <w:sz w:val="20"/>
        </w:rPr>
        <w:t xml:space="preserve">ГОСУДАРСТВЕННОГО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28.02.2019 </w:t>
            </w:r>
            <w:hyperlink w:history="0" r:id="rId7" w:tooltip="Постановление Правительства Сахалинской области от 28.02.2019 N 94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94</w:t>
              </w:r>
            </w:hyperlink>
            <w:r>
              <w:rPr>
                <w:sz w:val="20"/>
                <w:color w:val="392c69"/>
              </w:rPr>
              <w:t xml:space="preserve">, от 17.04.2019 </w:t>
            </w:r>
            <w:hyperlink w:history="0" r:id="rId8" w:tooltip="Постановление Правительства Сахалинской области от 17.04.2019 N 182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182</w:t>
              </w:r>
            </w:hyperlink>
            <w:r>
              <w:rPr>
                <w:sz w:val="20"/>
                <w:color w:val="392c69"/>
              </w:rPr>
              <w:t xml:space="preserve">, от 17.07.2019 </w:t>
            </w:r>
            <w:hyperlink w:history="0" r:id="rId9" w:tooltip="Постановление Правительства Сахалинской области от 17.07.2019 N 310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310</w:t>
              </w:r>
            </w:hyperlink>
            <w:r>
              <w:rPr>
                <w:sz w:val="20"/>
                <w:color w:val="392c69"/>
              </w:rPr>
              <w:t xml:space="preserve">,</w:t>
            </w:r>
          </w:p>
          <w:p>
            <w:pPr>
              <w:pStyle w:val="0"/>
              <w:jc w:val="center"/>
            </w:pPr>
            <w:r>
              <w:rPr>
                <w:sz w:val="20"/>
                <w:color w:val="392c69"/>
              </w:rPr>
              <w:t xml:space="preserve">от 19.08.2019 </w:t>
            </w:r>
            <w:hyperlink w:history="0" r:id="rId10" w:tooltip="Постановление Правительства Сахалинской области от 19.08.2019 N 364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364</w:t>
              </w:r>
            </w:hyperlink>
            <w:r>
              <w:rPr>
                <w:sz w:val="20"/>
                <w:color w:val="392c69"/>
              </w:rPr>
              <w:t xml:space="preserve">, от 22.10.2019 </w:t>
            </w:r>
            <w:hyperlink w:history="0" r:id="rId11" w:tooltip="Постановление Правительства Сахалинской области от 22.10.2019 N 481 &quot;О внесении изменений в государственную программу Сахалинской области &quot;Совершенствование системы государственного управления&quot; (вместе с &quot;Перечнем подпрограмм и мероприятий государственной программы&quot;) {КонсультантПлюс}">
              <w:r>
                <w:rPr>
                  <w:sz w:val="20"/>
                  <w:color w:val="0000ff"/>
                </w:rPr>
                <w:t xml:space="preserve">N 481</w:t>
              </w:r>
            </w:hyperlink>
            <w:r>
              <w:rPr>
                <w:sz w:val="20"/>
                <w:color w:val="392c69"/>
              </w:rPr>
              <w:t xml:space="preserve">, от 13.12.2019 </w:t>
            </w:r>
            <w:hyperlink w:history="0" r:id="rId12" w:tooltip="Постановление Правительства Сахалинской области от 13.12.2019 N 568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N 568</w:t>
              </w:r>
            </w:hyperlink>
            <w:r>
              <w:rPr>
                <w:sz w:val="20"/>
                <w:color w:val="392c69"/>
              </w:rPr>
              <w:t xml:space="preserve">,</w:t>
            </w:r>
          </w:p>
          <w:p>
            <w:pPr>
              <w:pStyle w:val="0"/>
              <w:jc w:val="center"/>
            </w:pPr>
            <w:r>
              <w:rPr>
                <w:sz w:val="20"/>
                <w:color w:val="392c69"/>
              </w:rPr>
              <w:t xml:space="preserve">от 25.12.2019 </w:t>
            </w:r>
            <w:hyperlink w:history="0" r:id="rId13" w:tooltip="Постановление Правительства Сахалинской области от 25.12.2019 N 635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N 635</w:t>
              </w:r>
            </w:hyperlink>
            <w:r>
              <w:rPr>
                <w:sz w:val="20"/>
                <w:color w:val="392c69"/>
              </w:rPr>
              <w:t xml:space="preserve">, от 13.02.2020 </w:t>
            </w:r>
            <w:hyperlink w:history="0" r:id="rId14" w:tooltip="Постановление Правительства Сахалинской области от 13.02.2020 N 59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 Утратил силу или отменен {КонсультантПлюс}">
              <w:r>
                <w:rPr>
                  <w:sz w:val="20"/>
                  <w:color w:val="0000ff"/>
                </w:rPr>
                <w:t xml:space="preserve">N 59</w:t>
              </w:r>
            </w:hyperlink>
            <w:r>
              <w:rPr>
                <w:sz w:val="20"/>
                <w:color w:val="392c69"/>
              </w:rPr>
              <w:t xml:space="preserve">, от 02.03.2020 </w:t>
            </w:r>
            <w:hyperlink w:history="0" r:id="rId15" w:tooltip="Постановление Правительства Сахалинской области от 02.03.2020 N 84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13.04.2021 </w:t>
            </w:r>
            <w:hyperlink w:history="0" r:id="rId16" w:tooltip="Постановление Правительства Сахалинской области от 13.04.2021 N 143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143</w:t>
              </w:r>
            </w:hyperlink>
            <w:r>
              <w:rPr>
                <w:sz w:val="20"/>
                <w:color w:val="392c69"/>
              </w:rPr>
              <w:t xml:space="preserve">, от 19.07.2021 </w:t>
            </w:r>
            <w:hyperlink w:history="0" r:id="rId17" w:tooltip="Постановление Правительства Сахалинской области от 19.07.2021 N 288 &quot;О внесении изменений в государственную программу Сахалинской области &quot;Совершенствование системы государственного управления&quot; (вместе с &quot;Перечнем мероприятий государственной программы&quot;) {КонсультантПлюс}">
              <w:r>
                <w:rPr>
                  <w:sz w:val="20"/>
                  <w:color w:val="0000ff"/>
                </w:rPr>
                <w:t xml:space="preserve">N 288</w:t>
              </w:r>
            </w:hyperlink>
            <w:r>
              <w:rPr>
                <w:sz w:val="20"/>
                <w:color w:val="392c69"/>
              </w:rPr>
              <w:t xml:space="preserve">, от 23.08.2021 </w:t>
            </w:r>
            <w:hyperlink w:history="0" r:id="rId18" w:tooltip="Постановление Правительства Сахалинской области от 23.08.2021 N 335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N 335</w:t>
              </w:r>
            </w:hyperlink>
            <w:r>
              <w:rPr>
                <w:sz w:val="20"/>
                <w:color w:val="392c69"/>
              </w:rPr>
              <w:t xml:space="preserve">,</w:t>
            </w:r>
          </w:p>
          <w:p>
            <w:pPr>
              <w:pStyle w:val="0"/>
              <w:jc w:val="center"/>
            </w:pPr>
            <w:r>
              <w:rPr>
                <w:sz w:val="20"/>
                <w:color w:val="392c69"/>
              </w:rPr>
              <w:t xml:space="preserve">от 23.11.2021 </w:t>
            </w:r>
            <w:hyperlink w:history="0" r:id="rId19" w:tooltip="Постановление Правительства Сахалинской области от 23.11.2021 N 498 &quot;О внесении изменений в государственную программу Сахалинской области &quot;Совершенствование системы государственного управления&quot; (вместе с &quot;Перечнем мероприятий государственной программы&quot;) {КонсультантПлюс}">
              <w:r>
                <w:rPr>
                  <w:sz w:val="20"/>
                  <w:color w:val="0000ff"/>
                </w:rPr>
                <w:t xml:space="preserve">N 498</w:t>
              </w:r>
            </w:hyperlink>
            <w:r>
              <w:rPr>
                <w:sz w:val="20"/>
                <w:color w:val="392c69"/>
              </w:rPr>
              <w:t xml:space="preserve">, от 28.12.2021 </w:t>
            </w:r>
            <w:hyperlink w:history="0" r:id="rId20" w:tooltip="Постановление Правительства Сахалинской области от 28.12.2021 N 586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586</w:t>
              </w:r>
            </w:hyperlink>
            <w:r>
              <w:rPr>
                <w:sz w:val="20"/>
                <w:color w:val="392c69"/>
              </w:rPr>
              <w:t xml:space="preserve">, от 31.03.2022 </w:t>
            </w:r>
            <w:hyperlink w:history="0" r:id="rId21" w:tooltip="Постановление Правительства Сахалинской области от 31.03.2022 N 139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139</w:t>
              </w:r>
            </w:hyperlink>
            <w:r>
              <w:rPr>
                <w:sz w:val="20"/>
                <w:color w:val="392c69"/>
              </w:rPr>
              <w:t xml:space="preserve">,</w:t>
            </w:r>
          </w:p>
          <w:p>
            <w:pPr>
              <w:pStyle w:val="0"/>
              <w:jc w:val="center"/>
            </w:pPr>
            <w:r>
              <w:rPr>
                <w:sz w:val="20"/>
                <w:color w:val="392c69"/>
              </w:rPr>
              <w:t xml:space="preserve">от 19.08.2022 </w:t>
            </w:r>
            <w:hyperlink w:history="0" r:id="rId22" w:tooltip="Постановление Правительства Сахалинской области от 19.08.2022 N 368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N 368</w:t>
              </w:r>
            </w:hyperlink>
            <w:r>
              <w:rPr>
                <w:sz w:val="20"/>
                <w:color w:val="392c69"/>
              </w:rPr>
              <w:t xml:space="preserve">, от 16.12.2022 </w:t>
            </w:r>
            <w:hyperlink w:history="0" r:id="rId23" w:tooltip="Постановление Правительства Сахалинской области от 16.12.2022 N 583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N 583</w:t>
              </w:r>
            </w:hyperlink>
            <w:r>
              <w:rPr>
                <w:sz w:val="20"/>
                <w:color w:val="392c69"/>
              </w:rPr>
              <w:t xml:space="preserve">, от 23.01.2023 </w:t>
            </w:r>
            <w:hyperlink w:history="0" r:id="rId24" w:tooltip="Постановление Правительства Сахалинской области от 23.01.2023 N 22 &quot;О внесении изменений в постановление Правительства Сахалинской области от 14.05.2018 N 216 &quot;Об утверждении государственной программы Сахалинской области &quot;Совершенствование системы государственного управления&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30.03.2023 </w:t>
            </w:r>
            <w:hyperlink w:history="0" r:id="rId25" w:tooltip="Постановление Правительства Сахалинской области от 30.03.2023 N 142 &quot;О внесении изменений в постановление Правительства Сахалинской области от 14.05.2018 N 216 &quot;Об утверждении государственной программы Сахалинской области &quot;Совершенствование системы государственного управления&quot; {КонсультантПлюс}">
              <w:r>
                <w:rPr>
                  <w:sz w:val="20"/>
                  <w:color w:val="0000ff"/>
                </w:rPr>
                <w:t xml:space="preserve">N 142</w:t>
              </w:r>
            </w:hyperlink>
            <w:r>
              <w:rPr>
                <w:sz w:val="20"/>
                <w:color w:val="392c69"/>
              </w:rPr>
              <w:t xml:space="preserve">, от 24.05.2023 </w:t>
            </w:r>
            <w:hyperlink w:history="0" r:id="rId26" w:tooltip="Постановление Правительства Сахалинской области от 24.05.2023 N 241 &quot;О внесении изменений в постановление Правительства Сахалинской области от 14.05.2018 N 216 &quot;Об утверждении государственной программы Сахалинской области &quot;Совершенствование системы государственного управления&quot; {КонсультантПлюс}">
              <w:r>
                <w:rPr>
                  <w:sz w:val="20"/>
                  <w:color w:val="0000ff"/>
                </w:rPr>
                <w:t xml:space="preserve">N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Правительство Сахалинской области постановляет:</w:t>
      </w:r>
    </w:p>
    <w:p>
      <w:pPr>
        <w:pStyle w:val="0"/>
        <w:ind w:firstLine="540"/>
        <w:jc w:val="both"/>
      </w:pPr>
      <w:r>
        <w:rPr>
          <w:sz w:val="20"/>
        </w:rPr>
      </w:r>
    </w:p>
    <w:p>
      <w:pPr>
        <w:pStyle w:val="0"/>
        <w:ind w:firstLine="540"/>
        <w:jc w:val="both"/>
      </w:pPr>
      <w:r>
        <w:rPr>
          <w:sz w:val="20"/>
        </w:rPr>
        <w:t xml:space="preserve">1. Утвердить государственную </w:t>
      </w:r>
      <w:hyperlink w:history="0" w:anchor="P38" w:tooltip="ГОСУДАРСТВЕННАЯ ПРОГРАММА">
        <w:r>
          <w:rPr>
            <w:sz w:val="20"/>
            <w:color w:val="0000ff"/>
          </w:rPr>
          <w:t xml:space="preserve">программу</w:t>
        </w:r>
      </w:hyperlink>
      <w:r>
        <w:rPr>
          <w:sz w:val="20"/>
        </w:rPr>
        <w:t xml:space="preserve"> Сахалинской области "Совершенствование системы государственного управления" (прилагается).</w:t>
      </w:r>
    </w:p>
    <w:p>
      <w:pPr>
        <w:pStyle w:val="0"/>
        <w:spacing w:before="200" w:line-rule="auto"/>
        <w:ind w:firstLine="540"/>
        <w:jc w:val="both"/>
      </w:pPr>
      <w:r>
        <w:rPr>
          <w:sz w:val="20"/>
        </w:rPr>
        <w:t xml:space="preserve">2. Настоящее постановление вступает в силу с 1 января 2019 года.</w:t>
      </w:r>
    </w:p>
    <w:p>
      <w:pPr>
        <w:pStyle w:val="0"/>
        <w:spacing w:before="200" w:line-rule="auto"/>
        <w:ind w:firstLine="540"/>
        <w:jc w:val="both"/>
      </w:pPr>
      <w:r>
        <w:rPr>
          <w:sz w:val="20"/>
        </w:rPr>
        <w:t xml:space="preserve">3.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Сахалинской области</w:t>
      </w:r>
    </w:p>
    <w:p>
      <w:pPr>
        <w:pStyle w:val="0"/>
        <w:jc w:val="right"/>
      </w:pPr>
      <w:r>
        <w:rPr>
          <w:sz w:val="20"/>
        </w:rPr>
        <w:t xml:space="preserve">В.Г.Щербина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14.05.2018 N 216</w:t>
      </w:r>
    </w:p>
    <w:p>
      <w:pPr>
        <w:pStyle w:val="0"/>
        <w:jc w:val="center"/>
      </w:pPr>
      <w:r>
        <w:rPr>
          <w:sz w:val="20"/>
        </w:rPr>
      </w:r>
    </w:p>
    <w:bookmarkStart w:id="38" w:name="P38"/>
    <w:bookmarkEnd w:id="38"/>
    <w:p>
      <w:pPr>
        <w:pStyle w:val="2"/>
        <w:jc w:val="center"/>
      </w:pPr>
      <w:r>
        <w:rPr>
          <w:sz w:val="20"/>
        </w:rPr>
        <w:t xml:space="preserve">ГОСУДАРСТВЕННАЯ ПРОГРАММА</w:t>
      </w:r>
    </w:p>
    <w:p>
      <w:pPr>
        <w:pStyle w:val="2"/>
        <w:jc w:val="center"/>
      </w:pPr>
      <w:r>
        <w:rPr>
          <w:sz w:val="20"/>
        </w:rPr>
        <w:t xml:space="preserve">САХАЛИНСКОЙ ОБЛАСТИ "СОВЕРШЕНСТВОВАНИЕ СИСТЕМЫ</w:t>
      </w:r>
    </w:p>
    <w:p>
      <w:pPr>
        <w:pStyle w:val="2"/>
        <w:jc w:val="center"/>
      </w:pPr>
      <w:r>
        <w:rPr>
          <w:sz w:val="20"/>
        </w:rPr>
        <w:t xml:space="preserve">ГОСУДАРСТВЕННОГО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28.02.2019 </w:t>
            </w:r>
            <w:hyperlink w:history="0" r:id="rId27" w:tooltip="Постановление Правительства Сахалинской области от 28.02.2019 N 94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94</w:t>
              </w:r>
            </w:hyperlink>
            <w:r>
              <w:rPr>
                <w:sz w:val="20"/>
                <w:color w:val="392c69"/>
              </w:rPr>
              <w:t xml:space="preserve">, от 17.04.2019 </w:t>
            </w:r>
            <w:hyperlink w:history="0" r:id="rId28" w:tooltip="Постановление Правительства Сахалинской области от 17.04.2019 N 182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182</w:t>
              </w:r>
            </w:hyperlink>
            <w:r>
              <w:rPr>
                <w:sz w:val="20"/>
                <w:color w:val="392c69"/>
              </w:rPr>
              <w:t xml:space="preserve">, от 17.07.2019 </w:t>
            </w:r>
            <w:hyperlink w:history="0" r:id="rId29" w:tooltip="Постановление Правительства Сахалинской области от 17.07.2019 N 310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310</w:t>
              </w:r>
            </w:hyperlink>
            <w:r>
              <w:rPr>
                <w:sz w:val="20"/>
                <w:color w:val="392c69"/>
              </w:rPr>
              <w:t xml:space="preserve">,</w:t>
            </w:r>
          </w:p>
          <w:p>
            <w:pPr>
              <w:pStyle w:val="0"/>
              <w:jc w:val="center"/>
            </w:pPr>
            <w:r>
              <w:rPr>
                <w:sz w:val="20"/>
                <w:color w:val="392c69"/>
              </w:rPr>
              <w:t xml:space="preserve">от 19.08.2019 </w:t>
            </w:r>
            <w:hyperlink w:history="0" r:id="rId30" w:tooltip="Постановление Правительства Сахалинской области от 19.08.2019 N 364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364</w:t>
              </w:r>
            </w:hyperlink>
            <w:r>
              <w:rPr>
                <w:sz w:val="20"/>
                <w:color w:val="392c69"/>
              </w:rPr>
              <w:t xml:space="preserve">, от 22.10.2019 </w:t>
            </w:r>
            <w:hyperlink w:history="0" r:id="rId31" w:tooltip="Постановление Правительства Сахалинской области от 22.10.2019 N 481 &quot;О внесении изменений в государственную программу Сахалинской области &quot;Совершенствование системы государственного управления&quot; (вместе с &quot;Перечнем подпрограмм и мероприятий государственной программы&quot;) {КонсультантПлюс}">
              <w:r>
                <w:rPr>
                  <w:sz w:val="20"/>
                  <w:color w:val="0000ff"/>
                </w:rPr>
                <w:t xml:space="preserve">N 481</w:t>
              </w:r>
            </w:hyperlink>
            <w:r>
              <w:rPr>
                <w:sz w:val="20"/>
                <w:color w:val="392c69"/>
              </w:rPr>
              <w:t xml:space="preserve">, от 13.12.2019 </w:t>
            </w:r>
            <w:hyperlink w:history="0" r:id="rId32" w:tooltip="Постановление Правительства Сахалинской области от 13.12.2019 N 568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N 568</w:t>
              </w:r>
            </w:hyperlink>
            <w:r>
              <w:rPr>
                <w:sz w:val="20"/>
                <w:color w:val="392c69"/>
              </w:rPr>
              <w:t xml:space="preserve">,</w:t>
            </w:r>
          </w:p>
          <w:p>
            <w:pPr>
              <w:pStyle w:val="0"/>
              <w:jc w:val="center"/>
            </w:pPr>
            <w:r>
              <w:rPr>
                <w:sz w:val="20"/>
                <w:color w:val="392c69"/>
              </w:rPr>
              <w:t xml:space="preserve">от 25.12.2019 </w:t>
            </w:r>
            <w:hyperlink w:history="0" r:id="rId33" w:tooltip="Постановление Правительства Сахалинской области от 25.12.2019 N 635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N 635</w:t>
              </w:r>
            </w:hyperlink>
            <w:r>
              <w:rPr>
                <w:sz w:val="20"/>
                <w:color w:val="392c69"/>
              </w:rPr>
              <w:t xml:space="preserve">, от 02.03.2020 </w:t>
            </w:r>
            <w:hyperlink w:history="0" r:id="rId34" w:tooltip="Постановление Правительства Сахалинской области от 02.03.2020 N 84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N 84</w:t>
              </w:r>
            </w:hyperlink>
            <w:r>
              <w:rPr>
                <w:sz w:val="20"/>
                <w:color w:val="392c69"/>
              </w:rPr>
              <w:t xml:space="preserve">, от 13.04.2021 </w:t>
            </w:r>
            <w:hyperlink w:history="0" r:id="rId35" w:tooltip="Постановление Правительства Сахалинской области от 13.04.2021 N 143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143</w:t>
              </w:r>
            </w:hyperlink>
            <w:r>
              <w:rPr>
                <w:sz w:val="20"/>
                <w:color w:val="392c69"/>
              </w:rPr>
              <w:t xml:space="preserve">,</w:t>
            </w:r>
          </w:p>
          <w:p>
            <w:pPr>
              <w:pStyle w:val="0"/>
              <w:jc w:val="center"/>
            </w:pPr>
            <w:r>
              <w:rPr>
                <w:sz w:val="20"/>
                <w:color w:val="392c69"/>
              </w:rPr>
              <w:t xml:space="preserve">от 19.07.2021 </w:t>
            </w:r>
            <w:hyperlink w:history="0" r:id="rId36" w:tooltip="Постановление Правительства Сахалинской области от 19.07.2021 N 288 &quot;О внесении изменений в государственную программу Сахалинской области &quot;Совершенствование системы государственного управления&quot; (вместе с &quot;Перечнем мероприятий государственной программы&quot;) {КонсультантПлюс}">
              <w:r>
                <w:rPr>
                  <w:sz w:val="20"/>
                  <w:color w:val="0000ff"/>
                </w:rPr>
                <w:t xml:space="preserve">N 288</w:t>
              </w:r>
            </w:hyperlink>
            <w:r>
              <w:rPr>
                <w:sz w:val="20"/>
                <w:color w:val="392c69"/>
              </w:rPr>
              <w:t xml:space="preserve">, от 23.08.2021 </w:t>
            </w:r>
            <w:hyperlink w:history="0" r:id="rId37" w:tooltip="Постановление Правительства Сахалинской области от 23.08.2021 N 335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N 335</w:t>
              </w:r>
            </w:hyperlink>
            <w:r>
              <w:rPr>
                <w:sz w:val="20"/>
                <w:color w:val="392c69"/>
              </w:rPr>
              <w:t xml:space="preserve">, от 23.11.2021 </w:t>
            </w:r>
            <w:hyperlink w:history="0" r:id="rId38" w:tooltip="Постановление Правительства Сахалинской области от 23.11.2021 N 498 &quot;О внесении изменений в государственную программу Сахалинской области &quot;Совершенствование системы государственного управления&quot; (вместе с &quot;Перечнем мероприятий государственной программы&quot;) {КонсультантПлюс}">
              <w:r>
                <w:rPr>
                  <w:sz w:val="20"/>
                  <w:color w:val="0000ff"/>
                </w:rPr>
                <w:t xml:space="preserve">N 498</w:t>
              </w:r>
            </w:hyperlink>
            <w:r>
              <w:rPr>
                <w:sz w:val="20"/>
                <w:color w:val="392c69"/>
              </w:rPr>
              <w:t xml:space="preserve">,</w:t>
            </w:r>
          </w:p>
          <w:p>
            <w:pPr>
              <w:pStyle w:val="0"/>
              <w:jc w:val="center"/>
            </w:pPr>
            <w:r>
              <w:rPr>
                <w:sz w:val="20"/>
                <w:color w:val="392c69"/>
              </w:rPr>
              <w:t xml:space="preserve">от 28.12.2021 </w:t>
            </w:r>
            <w:hyperlink w:history="0" r:id="rId39" w:tooltip="Постановление Правительства Сахалинской области от 28.12.2021 N 586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586</w:t>
              </w:r>
            </w:hyperlink>
            <w:r>
              <w:rPr>
                <w:sz w:val="20"/>
                <w:color w:val="392c69"/>
              </w:rPr>
              <w:t xml:space="preserve">, от 31.03.2022 </w:t>
            </w:r>
            <w:hyperlink w:history="0" r:id="rId40" w:tooltip="Постановление Правительства Сахалинской области от 31.03.2022 N 139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139</w:t>
              </w:r>
            </w:hyperlink>
            <w:r>
              <w:rPr>
                <w:sz w:val="20"/>
                <w:color w:val="392c69"/>
              </w:rPr>
              <w:t xml:space="preserve">, от 19.08.2022 </w:t>
            </w:r>
            <w:hyperlink w:history="0" r:id="rId41" w:tooltip="Постановление Правительства Сахалинской области от 19.08.2022 N 368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N 368</w:t>
              </w:r>
            </w:hyperlink>
            <w:r>
              <w:rPr>
                <w:sz w:val="20"/>
                <w:color w:val="392c69"/>
              </w:rPr>
              <w:t xml:space="preserve">,</w:t>
            </w:r>
          </w:p>
          <w:p>
            <w:pPr>
              <w:pStyle w:val="0"/>
              <w:jc w:val="center"/>
            </w:pPr>
            <w:r>
              <w:rPr>
                <w:sz w:val="20"/>
                <w:color w:val="392c69"/>
              </w:rPr>
              <w:t xml:space="preserve">от 16.12.2022 </w:t>
            </w:r>
            <w:hyperlink w:history="0" r:id="rId42" w:tooltip="Постановление Правительства Сахалинской области от 16.12.2022 N 583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N 583</w:t>
              </w:r>
            </w:hyperlink>
            <w:r>
              <w:rPr>
                <w:sz w:val="20"/>
                <w:color w:val="392c69"/>
              </w:rPr>
              <w:t xml:space="preserve">, от 23.01.2023 </w:t>
            </w:r>
            <w:hyperlink w:history="0" r:id="rId43" w:tooltip="Постановление Правительства Сахалинской области от 23.01.2023 N 22 &quot;О внесении изменений в постановление Правительства Сахалинской области от 14.05.2018 N 216 &quot;Об утверждении государственной программы Сахалинской области &quot;Совершенствование системы государственного управления&quot; {КонсультантПлюс}">
              <w:r>
                <w:rPr>
                  <w:sz w:val="20"/>
                  <w:color w:val="0000ff"/>
                </w:rPr>
                <w:t xml:space="preserve">N 22</w:t>
              </w:r>
            </w:hyperlink>
            <w:r>
              <w:rPr>
                <w:sz w:val="20"/>
                <w:color w:val="392c69"/>
              </w:rPr>
              <w:t xml:space="preserve">, от 30.03.2023 </w:t>
            </w:r>
            <w:hyperlink w:history="0" r:id="rId44" w:tooltip="Постановление Правительства Сахалинской области от 30.03.2023 N 142 &quot;О внесении изменений в постановление Правительства Сахалинской области от 14.05.2018 N 216 &quot;Об утверждении государственной программы Сахалинской области &quot;Совершенствование системы государственного управления&quot; {КонсультантПлюс}">
              <w:r>
                <w:rPr>
                  <w:sz w:val="20"/>
                  <w:color w:val="0000ff"/>
                </w:rPr>
                <w:t xml:space="preserve">N 142</w:t>
              </w:r>
            </w:hyperlink>
            <w:r>
              <w:rPr>
                <w:sz w:val="20"/>
                <w:color w:val="392c69"/>
              </w:rPr>
              <w:t xml:space="preserve">,</w:t>
            </w:r>
          </w:p>
          <w:p>
            <w:pPr>
              <w:pStyle w:val="0"/>
              <w:jc w:val="center"/>
            </w:pPr>
            <w:r>
              <w:rPr>
                <w:sz w:val="20"/>
                <w:color w:val="392c69"/>
              </w:rPr>
              <w:t xml:space="preserve">от 24.05.2023 </w:t>
            </w:r>
            <w:hyperlink w:history="0" r:id="rId45" w:tooltip="Постановление Правительства Сахалинской области от 24.05.2023 N 241 &quot;О внесении изменений в постановление Правительства Сахалинской области от 14.05.2018 N 216 &quot;Об утверждении государственной программы Сахалинской области &quot;Совершенствование системы государственного управления&quot; {КонсультантПлюс}">
              <w:r>
                <w:rPr>
                  <w:sz w:val="20"/>
                  <w:color w:val="0000ff"/>
                </w:rPr>
                <w:t xml:space="preserve">N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Сахалинской области</w:t>
      </w:r>
    </w:p>
    <w:p>
      <w:pPr>
        <w:pStyle w:val="0"/>
        <w:jc w:val="center"/>
      </w:pPr>
      <w:r>
        <w:rPr>
          <w:sz w:val="20"/>
        </w:rPr>
      </w:r>
    </w:p>
    <w:tbl>
      <w:tblPr>
        <w:tblInd w:w="0" w:type="dxa"/>
        <w:tblLayout w:type="fixed"/>
        <w:tblCellMar>
          <w:top w:w="102" w:type="dxa"/>
          <w:left w:w="62" w:type="dxa"/>
          <w:bottom w:w="102" w:type="dxa"/>
          <w:right w:w="62" w:type="dxa"/>
        </w:tblCellMar>
      </w:tblPr>
      <w:tblGrid>
        <w:gridCol w:w="3685"/>
        <w:gridCol w:w="5385"/>
      </w:tblGrid>
      <w:tr>
        <w:tc>
          <w:tcPr>
            <w:tcW w:w="3685" w:type="dxa"/>
            <w:tcBorders>
              <w:top w:val="nil"/>
              <w:left w:val="nil"/>
              <w:bottom w:val="nil"/>
              <w:right w:val="nil"/>
            </w:tcBorders>
          </w:tcPr>
          <w:p>
            <w:pPr>
              <w:pStyle w:val="0"/>
            </w:pPr>
            <w:r>
              <w:rPr>
                <w:sz w:val="20"/>
              </w:rPr>
              <w:t xml:space="preserve">Наименование государственной программы</w:t>
            </w:r>
          </w:p>
        </w:tc>
        <w:tc>
          <w:tcPr>
            <w:tcW w:w="5385" w:type="dxa"/>
            <w:tcBorders>
              <w:top w:val="nil"/>
              <w:left w:val="nil"/>
              <w:bottom w:val="nil"/>
              <w:right w:val="nil"/>
            </w:tcBorders>
          </w:tcPr>
          <w:p>
            <w:pPr>
              <w:pStyle w:val="0"/>
              <w:jc w:val="both"/>
            </w:pPr>
            <w:r>
              <w:rPr>
                <w:sz w:val="20"/>
              </w:rPr>
              <w:t xml:space="preserve">"Совершенствование системы государственного управления"</w:t>
            </w:r>
          </w:p>
        </w:tc>
      </w:tr>
      <w:tr>
        <w:tc>
          <w:tcPr>
            <w:tcW w:w="3685" w:type="dxa"/>
            <w:tcBorders>
              <w:top w:val="nil"/>
              <w:left w:val="nil"/>
              <w:bottom w:val="nil"/>
              <w:right w:val="nil"/>
            </w:tcBorders>
          </w:tcPr>
          <w:p>
            <w:pPr>
              <w:pStyle w:val="0"/>
            </w:pPr>
            <w:r>
              <w:rPr>
                <w:sz w:val="20"/>
              </w:rPr>
              <w:t xml:space="preserve">Ответственный исполнитель государственной программы</w:t>
            </w:r>
          </w:p>
        </w:tc>
        <w:tc>
          <w:tcPr>
            <w:tcW w:w="5385" w:type="dxa"/>
            <w:tcBorders>
              <w:top w:val="nil"/>
              <w:left w:val="nil"/>
              <w:bottom w:val="nil"/>
              <w:right w:val="nil"/>
            </w:tcBorders>
          </w:tcPr>
          <w:p>
            <w:pPr>
              <w:pStyle w:val="0"/>
              <w:jc w:val="both"/>
            </w:pPr>
            <w:r>
              <w:rPr>
                <w:sz w:val="20"/>
              </w:rPr>
              <w:t xml:space="preserve">министерство государственного управления Сахалинской области</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46" w:tooltip="Постановление Правительства Сахалинской области от 13.04.2021 N 143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13.04.2021 N 143)</w:t>
            </w:r>
          </w:p>
        </w:tc>
      </w:tr>
      <w:tr>
        <w:tc>
          <w:tcPr>
            <w:tcW w:w="3685" w:type="dxa"/>
            <w:tcBorders>
              <w:top w:val="nil"/>
              <w:left w:val="nil"/>
              <w:bottom w:val="nil"/>
              <w:right w:val="nil"/>
            </w:tcBorders>
          </w:tcPr>
          <w:p>
            <w:pPr>
              <w:pStyle w:val="0"/>
            </w:pPr>
            <w:r>
              <w:rPr>
                <w:sz w:val="20"/>
              </w:rPr>
              <w:t xml:space="preserve">Участники государственной программы</w:t>
            </w:r>
          </w:p>
        </w:tc>
        <w:tc>
          <w:tcPr>
            <w:tcW w:w="5385" w:type="dxa"/>
            <w:tcBorders>
              <w:top w:val="nil"/>
              <w:left w:val="nil"/>
              <w:bottom w:val="nil"/>
              <w:right w:val="nil"/>
            </w:tcBorders>
          </w:tcPr>
          <w:p>
            <w:pPr>
              <w:pStyle w:val="0"/>
              <w:jc w:val="both"/>
            </w:pPr>
            <w:r>
              <w:rPr>
                <w:sz w:val="20"/>
              </w:rPr>
              <w:t xml:space="preserve">Правительство Сахалинской области, департамент протокола (2019 год);</w:t>
            </w:r>
          </w:p>
          <w:p>
            <w:pPr>
              <w:pStyle w:val="0"/>
              <w:jc w:val="both"/>
            </w:pPr>
            <w:r>
              <w:rPr>
                <w:sz w:val="20"/>
              </w:rPr>
              <w:t xml:space="preserve">Правительство Сахалинской области, департамент по работе с органами местного самоуправления (2019 год);</w:t>
            </w:r>
          </w:p>
          <w:p>
            <w:pPr>
              <w:pStyle w:val="0"/>
              <w:jc w:val="both"/>
            </w:pPr>
            <w:r>
              <w:rPr>
                <w:sz w:val="20"/>
              </w:rPr>
              <w:t xml:space="preserve">Правительство Сахалинской области, департамент информационной политики (с 2019 года по 2025 год);</w:t>
            </w:r>
          </w:p>
          <w:p>
            <w:pPr>
              <w:pStyle w:val="0"/>
              <w:jc w:val="both"/>
            </w:pPr>
            <w:r>
              <w:rPr>
                <w:sz w:val="20"/>
              </w:rPr>
              <w:t xml:space="preserve">Правительство Сахалинской области, департамент внутренней политики (с 2019 года по 2025 год);</w:t>
            </w:r>
          </w:p>
          <w:p>
            <w:pPr>
              <w:pStyle w:val="0"/>
              <w:jc w:val="both"/>
            </w:pPr>
            <w:r>
              <w:rPr>
                <w:sz w:val="20"/>
              </w:rPr>
              <w:t xml:space="preserve">Правительство Сахалинской области, департамент кадровой политики (2019 год);</w:t>
            </w:r>
          </w:p>
          <w:p>
            <w:pPr>
              <w:pStyle w:val="0"/>
              <w:jc w:val="both"/>
            </w:pPr>
            <w:r>
              <w:rPr>
                <w:sz w:val="20"/>
              </w:rPr>
              <w:t xml:space="preserve">Правительство Сахалинской области, департамент проектного управления (с 2019 года по 2021 год);</w:t>
            </w:r>
          </w:p>
          <w:p>
            <w:pPr>
              <w:pStyle w:val="0"/>
              <w:jc w:val="both"/>
            </w:pPr>
            <w:r>
              <w:rPr>
                <w:sz w:val="20"/>
              </w:rPr>
              <w:t xml:space="preserve">Правительство Сахалинской области, управление делами Губернатора и Правительства Сахалинской области (2019 год);</w:t>
            </w:r>
          </w:p>
          <w:p>
            <w:pPr>
              <w:pStyle w:val="0"/>
              <w:jc w:val="both"/>
            </w:pPr>
            <w:r>
              <w:rPr>
                <w:sz w:val="20"/>
              </w:rPr>
              <w:t xml:space="preserve">Министерство цифрового и технологического развития Сахалинской области (с 2019 года по 2020 год);</w:t>
            </w:r>
          </w:p>
          <w:p>
            <w:pPr>
              <w:pStyle w:val="0"/>
              <w:jc w:val="both"/>
            </w:pPr>
            <w:r>
              <w:rPr>
                <w:sz w:val="20"/>
              </w:rPr>
              <w:t xml:space="preserve">Правительство Сахалинской области, департамент общественных коммуникаций (с 2020 года по 2022 год);</w:t>
            </w:r>
          </w:p>
          <w:p>
            <w:pPr>
              <w:pStyle w:val="0"/>
              <w:jc w:val="both"/>
            </w:pPr>
            <w:r>
              <w:rPr>
                <w:sz w:val="20"/>
              </w:rPr>
              <w:t xml:space="preserve">Правительство Сахалинской области, управление общественных коммуникаций (с 2022 года по 2025 год);</w:t>
            </w:r>
          </w:p>
          <w:p>
            <w:pPr>
              <w:pStyle w:val="0"/>
              <w:jc w:val="both"/>
            </w:pPr>
            <w:r>
              <w:rPr>
                <w:sz w:val="20"/>
              </w:rPr>
              <w:t xml:space="preserve">Министерство государственного управления Сахалинской области (с 2020 года по 2025 год);</w:t>
            </w:r>
          </w:p>
          <w:p>
            <w:pPr>
              <w:pStyle w:val="0"/>
              <w:jc w:val="both"/>
            </w:pPr>
            <w:r>
              <w:rPr>
                <w:sz w:val="20"/>
              </w:rPr>
              <w:t xml:space="preserve">Министерство культуры и архивного дела Сахалинской области (с 2020 года по настоящее время);</w:t>
            </w:r>
          </w:p>
          <w:p>
            <w:pPr>
              <w:pStyle w:val="0"/>
              <w:jc w:val="both"/>
            </w:pPr>
            <w:r>
              <w:rPr>
                <w:sz w:val="20"/>
              </w:rPr>
              <w:t xml:space="preserve">Управление делами Губернатора и Правительства Сахалинской области (с 2020 года по 2025 год);</w:t>
            </w:r>
          </w:p>
          <w:p>
            <w:pPr>
              <w:pStyle w:val="0"/>
              <w:jc w:val="both"/>
            </w:pPr>
            <w:r>
              <w:rPr>
                <w:sz w:val="20"/>
              </w:rPr>
              <w:t xml:space="preserve">Министерство Сахалинской области по эффективному управлению регионом (с 2020 года по 2025 год);</w:t>
            </w:r>
          </w:p>
          <w:p>
            <w:pPr>
              <w:pStyle w:val="0"/>
              <w:jc w:val="both"/>
            </w:pPr>
            <w:r>
              <w:rPr>
                <w:sz w:val="20"/>
              </w:rPr>
              <w:t xml:space="preserve">Представительство Сахалинской области при Правительстве Российской Федерации (с 2020 года по 2025 год)</w:t>
            </w:r>
          </w:p>
        </w:tc>
      </w:tr>
      <w:tr>
        <w:tc>
          <w:tcPr>
            <w:gridSpan w:val="2"/>
            <w:tcW w:w="9070" w:type="dxa"/>
            <w:tcBorders>
              <w:top w:val="nil"/>
              <w:left w:val="nil"/>
              <w:bottom w:val="nil"/>
              <w:right w:val="nil"/>
            </w:tcBorders>
          </w:tcPr>
          <w:p>
            <w:pPr>
              <w:pStyle w:val="0"/>
              <w:jc w:val="both"/>
            </w:pPr>
            <w:r>
              <w:rPr>
                <w:sz w:val="20"/>
              </w:rPr>
              <w:t xml:space="preserve">(в ред. Постановлений Правительства Сахалинской области от 13.04.2021 </w:t>
            </w:r>
            <w:hyperlink w:history="0" r:id="rId47" w:tooltip="Постановление Правительства Сахалинской области от 13.04.2021 N 143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143</w:t>
              </w:r>
            </w:hyperlink>
            <w:r>
              <w:rPr>
                <w:sz w:val="20"/>
              </w:rPr>
              <w:t xml:space="preserve">, от 19.07.2021 </w:t>
            </w:r>
            <w:hyperlink w:history="0" r:id="rId48" w:tooltip="Постановление Правительства Сахалинской области от 19.07.2021 N 288 &quot;О внесении изменений в государственную программу Сахалинской области &quot;Совершенствование системы государственного управления&quot; (вместе с &quot;Перечнем мероприятий государственной программы&quot;) {КонсультантПлюс}">
              <w:r>
                <w:rPr>
                  <w:sz w:val="20"/>
                  <w:color w:val="0000ff"/>
                </w:rPr>
                <w:t xml:space="preserve">N 288</w:t>
              </w:r>
            </w:hyperlink>
            <w:r>
              <w:rPr>
                <w:sz w:val="20"/>
              </w:rPr>
              <w:t xml:space="preserve">, от 28.12.2021 </w:t>
            </w:r>
            <w:hyperlink w:history="0" r:id="rId49" w:tooltip="Постановление Правительства Сахалинской области от 28.12.2021 N 586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586</w:t>
              </w:r>
            </w:hyperlink>
            <w:r>
              <w:rPr>
                <w:sz w:val="20"/>
              </w:rPr>
              <w:t xml:space="preserve">, от 31.03.2022 </w:t>
            </w:r>
            <w:hyperlink w:history="0" r:id="rId50" w:tooltip="Постановление Правительства Сахалинской области от 31.03.2022 N 139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139</w:t>
              </w:r>
            </w:hyperlink>
            <w:r>
              <w:rPr>
                <w:sz w:val="20"/>
              </w:rPr>
              <w:t xml:space="preserve">, от 16.12.2022 </w:t>
            </w:r>
            <w:hyperlink w:history="0" r:id="rId51" w:tooltip="Постановление Правительства Сахалинской области от 16.12.2022 N 583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N 583</w:t>
              </w:r>
            </w:hyperlink>
            <w:r>
              <w:rPr>
                <w:sz w:val="20"/>
              </w:rPr>
              <w:t xml:space="preserve">)</w:t>
            </w:r>
          </w:p>
        </w:tc>
      </w:tr>
      <w:tr>
        <w:tc>
          <w:tcPr>
            <w:tcW w:w="3685" w:type="dxa"/>
            <w:tcBorders>
              <w:top w:val="nil"/>
              <w:left w:val="nil"/>
              <w:bottom w:val="nil"/>
              <w:right w:val="nil"/>
            </w:tcBorders>
          </w:tcPr>
          <w:p>
            <w:pPr>
              <w:pStyle w:val="0"/>
            </w:pPr>
            <w:r>
              <w:rPr>
                <w:sz w:val="20"/>
              </w:rPr>
              <w:t xml:space="preserve">Цель государственной программы</w:t>
            </w:r>
          </w:p>
        </w:tc>
        <w:tc>
          <w:tcPr>
            <w:tcW w:w="5385" w:type="dxa"/>
            <w:tcBorders>
              <w:top w:val="nil"/>
              <w:left w:val="nil"/>
              <w:bottom w:val="nil"/>
              <w:right w:val="nil"/>
            </w:tcBorders>
          </w:tcPr>
          <w:p>
            <w:pPr>
              <w:pStyle w:val="0"/>
              <w:jc w:val="both"/>
            </w:pPr>
            <w:r>
              <w:rPr>
                <w:sz w:val="20"/>
              </w:rPr>
              <w:t xml:space="preserve">Обеспечение эффективного государственного управления</w:t>
            </w:r>
          </w:p>
        </w:tc>
      </w:tr>
      <w:tr>
        <w:tc>
          <w:tcPr>
            <w:tcW w:w="3685" w:type="dxa"/>
            <w:tcBorders>
              <w:top w:val="nil"/>
              <w:left w:val="nil"/>
              <w:bottom w:val="nil"/>
              <w:right w:val="nil"/>
            </w:tcBorders>
          </w:tcPr>
          <w:p>
            <w:pPr>
              <w:pStyle w:val="0"/>
            </w:pPr>
            <w:r>
              <w:rPr>
                <w:sz w:val="20"/>
              </w:rPr>
              <w:t xml:space="preserve">Задачи государственной программы</w:t>
            </w:r>
          </w:p>
        </w:tc>
        <w:tc>
          <w:tcPr>
            <w:tcW w:w="5385" w:type="dxa"/>
            <w:tcBorders>
              <w:top w:val="nil"/>
              <w:left w:val="nil"/>
              <w:bottom w:val="nil"/>
              <w:right w:val="nil"/>
            </w:tcBorders>
          </w:tcPr>
          <w:p>
            <w:pPr>
              <w:pStyle w:val="0"/>
              <w:jc w:val="both"/>
            </w:pPr>
            <w:r>
              <w:rPr>
                <w:sz w:val="20"/>
              </w:rPr>
              <w:t xml:space="preserve">Для достижения цели Программы требуется решение следующих задач:</w:t>
            </w:r>
          </w:p>
          <w:p>
            <w:pPr>
              <w:pStyle w:val="0"/>
              <w:jc w:val="both"/>
            </w:pPr>
            <w:r>
              <w:rPr>
                <w:sz w:val="20"/>
              </w:rPr>
              <w:t xml:space="preserve">- обеспечение участия населения Сахалинской области в общественно значимых мероприятиях, проводимых на территории Сахалинской области;</w:t>
            </w:r>
          </w:p>
          <w:p>
            <w:pPr>
              <w:pStyle w:val="0"/>
              <w:jc w:val="both"/>
            </w:pPr>
            <w:r>
              <w:rPr>
                <w:sz w:val="20"/>
              </w:rPr>
              <w:t xml:space="preserve">- обеспечение информационной открытости Губернатора, Правительства Сахалинской области, Сахалинской областной Думы;</w:t>
            </w:r>
          </w:p>
          <w:p>
            <w:pPr>
              <w:pStyle w:val="0"/>
              <w:jc w:val="both"/>
            </w:pPr>
            <w:r>
              <w:rPr>
                <w:sz w:val="20"/>
              </w:rPr>
              <w:t xml:space="preserve">- государственная поддержка развития институтов гражданского общества и стимулирования гражданских и общественных инициатив в Сахалинской области;</w:t>
            </w:r>
          </w:p>
          <w:p>
            <w:pPr>
              <w:pStyle w:val="0"/>
              <w:jc w:val="both"/>
            </w:pPr>
            <w:r>
              <w:rPr>
                <w:sz w:val="20"/>
              </w:rPr>
              <w:t xml:space="preserve">- повышение эффективности деятельности органов исполнительной власти и органов местного самоуправления Сахалинской области;</w:t>
            </w:r>
          </w:p>
          <w:p>
            <w:pPr>
              <w:pStyle w:val="0"/>
              <w:jc w:val="both"/>
            </w:pPr>
            <w:r>
              <w:rPr>
                <w:sz w:val="20"/>
              </w:rPr>
              <w:t xml:space="preserve">- создание современной, эффективной системы отбора и расстановки кадров через поддержку и совершенствование действующей системы формирования и подготовки резерва управленческих кадров Сахалинской области, а также разработка и внедрение комплексной системы обучения, развития, оценки, подбора кадров в Сахалинской области, реализация комплекса мероприятий, направленных на ее эффективное развитие и использование в целях совершенствования государственного и муниципального управления Сахалинской области, приоритетных сфер экономики;</w:t>
            </w:r>
          </w:p>
          <w:p>
            <w:pPr>
              <w:pStyle w:val="0"/>
              <w:jc w:val="both"/>
            </w:pPr>
            <w:r>
              <w:rPr>
                <w:sz w:val="20"/>
              </w:rPr>
              <w:t xml:space="preserve">- выявление, развитие и поддержка профессионалов нового поколения, развитие их лидерских качеств и управленческих компетенций;</w:t>
            </w:r>
          </w:p>
          <w:p>
            <w:pPr>
              <w:pStyle w:val="0"/>
              <w:jc w:val="both"/>
            </w:pPr>
            <w:r>
              <w:rPr>
                <w:sz w:val="20"/>
              </w:rPr>
              <w:t xml:space="preserve">- поиск и подбор кандидатов для органов исполнительной власти;</w:t>
            </w:r>
          </w:p>
          <w:p>
            <w:pPr>
              <w:pStyle w:val="0"/>
              <w:jc w:val="both"/>
            </w:pPr>
            <w:r>
              <w:rPr>
                <w:sz w:val="20"/>
              </w:rPr>
              <w:t xml:space="preserve">- развитие системы управления проектной деятельностью в Правительстве Сахалинской области и органах местного самоуправления Сахалинской области;</w:t>
            </w:r>
          </w:p>
          <w:p>
            <w:pPr>
              <w:pStyle w:val="0"/>
              <w:jc w:val="both"/>
            </w:pPr>
            <w:r>
              <w:rPr>
                <w:sz w:val="20"/>
              </w:rPr>
              <w:t xml:space="preserve">- развитие системы подбора, обучения, развития и оценки персонала в органах государственной власти Сахалинской области;</w:t>
            </w:r>
          </w:p>
          <w:p>
            <w:pPr>
              <w:pStyle w:val="0"/>
              <w:jc w:val="both"/>
            </w:pPr>
            <w:r>
              <w:rPr>
                <w:sz w:val="20"/>
              </w:rPr>
              <w:t xml:space="preserve">- организация системы содействия органам исполнительной власти Сахалинской области, государственным учреждениям Сахалинской области, государственным предприятиям Сахалинской области в формировании системы поиска, подбора и расстановки кадров</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52" w:tooltip="Постановление Правительства Сахалинской области от 19.07.2021 N 288 &quot;О внесении изменений в государственную программу Сахалинской области &quot;Совершенствование системы государственного управления&quot; (вместе с &quot;Перечнем мероприятий государственной программы&quot;) {КонсультантПлюс}">
              <w:r>
                <w:rPr>
                  <w:sz w:val="20"/>
                  <w:color w:val="0000ff"/>
                </w:rPr>
                <w:t xml:space="preserve">Постановления</w:t>
              </w:r>
            </w:hyperlink>
            <w:r>
              <w:rPr>
                <w:sz w:val="20"/>
              </w:rPr>
              <w:t xml:space="preserve"> Правительства Сахалинской области от 19.07.2021 N 288)</w:t>
            </w:r>
          </w:p>
        </w:tc>
      </w:tr>
      <w:tr>
        <w:tc>
          <w:tcPr>
            <w:tcW w:w="3685" w:type="dxa"/>
            <w:tcBorders>
              <w:top w:val="nil"/>
              <w:left w:val="nil"/>
              <w:bottom w:val="nil"/>
              <w:right w:val="nil"/>
            </w:tcBorders>
          </w:tcPr>
          <w:p>
            <w:pPr>
              <w:pStyle w:val="0"/>
            </w:pPr>
            <w:r>
              <w:rPr>
                <w:sz w:val="20"/>
              </w:rPr>
              <w:t xml:space="preserve">Этапы и сроки реализации государственной программы</w:t>
            </w:r>
          </w:p>
        </w:tc>
        <w:tc>
          <w:tcPr>
            <w:tcW w:w="5385" w:type="dxa"/>
            <w:tcBorders>
              <w:top w:val="nil"/>
              <w:left w:val="nil"/>
              <w:bottom w:val="nil"/>
              <w:right w:val="nil"/>
            </w:tcBorders>
          </w:tcPr>
          <w:p>
            <w:pPr>
              <w:pStyle w:val="0"/>
              <w:jc w:val="both"/>
            </w:pPr>
            <w:r>
              <w:rPr>
                <w:sz w:val="20"/>
              </w:rPr>
              <w:t xml:space="preserve">Программа рассчитана на 7 лет, с 2019 по 2025 год, и осуществляется в один этап</w:t>
            </w:r>
          </w:p>
        </w:tc>
      </w:tr>
      <w:tr>
        <w:tc>
          <w:tcPr>
            <w:tcW w:w="3685" w:type="dxa"/>
            <w:tcBorders>
              <w:top w:val="nil"/>
              <w:left w:val="nil"/>
              <w:bottom w:val="nil"/>
              <w:right w:val="nil"/>
            </w:tcBorders>
          </w:tcPr>
          <w:p>
            <w:pPr>
              <w:pStyle w:val="0"/>
            </w:pPr>
            <w:r>
              <w:rPr>
                <w:sz w:val="20"/>
              </w:rPr>
              <w:t xml:space="preserve">Объемы и источники финансирования государственной программы</w:t>
            </w:r>
          </w:p>
        </w:tc>
        <w:tc>
          <w:tcPr>
            <w:tcW w:w="5385" w:type="dxa"/>
            <w:tcBorders>
              <w:top w:val="nil"/>
              <w:left w:val="nil"/>
              <w:bottom w:val="nil"/>
              <w:right w:val="nil"/>
            </w:tcBorders>
          </w:tcPr>
          <w:p>
            <w:pPr>
              <w:pStyle w:val="0"/>
              <w:jc w:val="both"/>
            </w:pPr>
            <w:r>
              <w:rPr>
                <w:sz w:val="20"/>
              </w:rPr>
              <w:t xml:space="preserve">Общий объем финансирования Программы на 2019 - 2025 годы составляет 3853015,60 тыс. рублей, в том числе по годам:</w:t>
            </w:r>
          </w:p>
          <w:p>
            <w:pPr>
              <w:pStyle w:val="0"/>
              <w:jc w:val="both"/>
            </w:pPr>
            <w:r>
              <w:rPr>
                <w:sz w:val="20"/>
              </w:rPr>
              <w:t xml:space="preserve">2019 - 458863,1 тыс. рублей;</w:t>
            </w:r>
          </w:p>
          <w:p>
            <w:pPr>
              <w:pStyle w:val="0"/>
              <w:jc w:val="both"/>
            </w:pPr>
            <w:r>
              <w:rPr>
                <w:sz w:val="20"/>
              </w:rPr>
              <w:t xml:space="preserve">2020 - 470984,4 тыс. рублей;</w:t>
            </w:r>
          </w:p>
          <w:p>
            <w:pPr>
              <w:pStyle w:val="0"/>
              <w:jc w:val="both"/>
            </w:pPr>
            <w:r>
              <w:rPr>
                <w:sz w:val="20"/>
              </w:rPr>
              <w:t xml:space="preserve">2021 - 525950,5 тыс. рублей;</w:t>
            </w:r>
          </w:p>
          <w:p>
            <w:pPr>
              <w:pStyle w:val="0"/>
              <w:jc w:val="both"/>
            </w:pPr>
            <w:r>
              <w:rPr>
                <w:sz w:val="20"/>
              </w:rPr>
              <w:t xml:space="preserve">2022 - 700431,7 тыс. рублей;</w:t>
            </w:r>
          </w:p>
          <w:p>
            <w:pPr>
              <w:pStyle w:val="0"/>
              <w:jc w:val="both"/>
            </w:pPr>
            <w:r>
              <w:rPr>
                <w:sz w:val="20"/>
              </w:rPr>
              <w:t xml:space="preserve">2023 - 677368,4 тыс. рублей;</w:t>
            </w:r>
          </w:p>
          <w:p>
            <w:pPr>
              <w:pStyle w:val="0"/>
              <w:jc w:val="both"/>
            </w:pPr>
            <w:r>
              <w:rPr>
                <w:sz w:val="20"/>
              </w:rPr>
              <w:t xml:space="preserve">2024 - 509656,6 тыс. рублей;</w:t>
            </w:r>
          </w:p>
          <w:p>
            <w:pPr>
              <w:pStyle w:val="0"/>
              <w:jc w:val="both"/>
            </w:pPr>
            <w:r>
              <w:rPr>
                <w:sz w:val="20"/>
              </w:rPr>
              <w:t xml:space="preserve">2025 - 509760,9 тыс. рублей.</w:t>
            </w:r>
          </w:p>
          <w:p>
            <w:pPr>
              <w:pStyle w:val="0"/>
              <w:jc w:val="both"/>
            </w:pPr>
            <w:r>
              <w:rPr>
                <w:sz w:val="20"/>
              </w:rPr>
              <w:t xml:space="preserve">Объем финансирования Программы по источникам финансирования:</w:t>
            </w:r>
          </w:p>
          <w:p>
            <w:pPr>
              <w:pStyle w:val="0"/>
              <w:jc w:val="both"/>
            </w:pPr>
            <w:r>
              <w:rPr>
                <w:sz w:val="20"/>
              </w:rPr>
              <w:t xml:space="preserve">- областной бюджет в 2019 - 2025 годах составляет 3853015,60 тыс. рублей, в том числе по годам:</w:t>
            </w:r>
          </w:p>
          <w:p>
            <w:pPr>
              <w:pStyle w:val="0"/>
              <w:jc w:val="both"/>
            </w:pPr>
            <w:r>
              <w:rPr>
                <w:sz w:val="20"/>
              </w:rPr>
              <w:t xml:space="preserve">2019 - 458863,1 тыс. рублей;</w:t>
            </w:r>
          </w:p>
          <w:p>
            <w:pPr>
              <w:pStyle w:val="0"/>
              <w:jc w:val="both"/>
            </w:pPr>
            <w:r>
              <w:rPr>
                <w:sz w:val="20"/>
              </w:rPr>
              <w:t xml:space="preserve">2020 - 470984,4 тыс. рублей;</w:t>
            </w:r>
          </w:p>
          <w:p>
            <w:pPr>
              <w:pStyle w:val="0"/>
              <w:jc w:val="both"/>
            </w:pPr>
            <w:r>
              <w:rPr>
                <w:sz w:val="20"/>
              </w:rPr>
              <w:t xml:space="preserve">2021 - 525950,5 тыс. рублей;</w:t>
            </w:r>
          </w:p>
          <w:p>
            <w:pPr>
              <w:pStyle w:val="0"/>
              <w:jc w:val="both"/>
            </w:pPr>
            <w:r>
              <w:rPr>
                <w:sz w:val="20"/>
              </w:rPr>
              <w:t xml:space="preserve">2022 - 700431,7 тыс. рублей;</w:t>
            </w:r>
          </w:p>
          <w:p>
            <w:pPr>
              <w:pStyle w:val="0"/>
              <w:jc w:val="both"/>
            </w:pPr>
            <w:r>
              <w:rPr>
                <w:sz w:val="20"/>
              </w:rPr>
              <w:t xml:space="preserve">2023 - 677368,4 тыс. рублей;</w:t>
            </w:r>
          </w:p>
          <w:p>
            <w:pPr>
              <w:pStyle w:val="0"/>
              <w:jc w:val="both"/>
            </w:pPr>
            <w:r>
              <w:rPr>
                <w:sz w:val="20"/>
              </w:rPr>
              <w:t xml:space="preserve">2024 - 509656,6 тыс. рублей;</w:t>
            </w:r>
          </w:p>
          <w:p>
            <w:pPr>
              <w:pStyle w:val="0"/>
              <w:jc w:val="both"/>
            </w:pPr>
            <w:r>
              <w:rPr>
                <w:sz w:val="20"/>
              </w:rPr>
              <w:t xml:space="preserve">2025 - 509760,9 тыс. рублей</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53" w:tooltip="Постановление Правительства Сахалинской области от 24.05.2023 N 241 &quot;О внесении изменений в постановление Правительства Сахалинской области от 14.05.2018 N 216 &quot;Об утверждении государственной программы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24.05.2023 N 241)</w:t>
            </w:r>
          </w:p>
        </w:tc>
      </w:tr>
      <w:tr>
        <w:tc>
          <w:tcPr>
            <w:tcW w:w="3685" w:type="dxa"/>
            <w:tcBorders>
              <w:top w:val="nil"/>
              <w:left w:val="nil"/>
              <w:bottom w:val="nil"/>
              <w:right w:val="nil"/>
            </w:tcBorders>
          </w:tcPr>
          <w:p>
            <w:pPr>
              <w:pStyle w:val="0"/>
            </w:pPr>
            <w:r>
              <w:rPr>
                <w:sz w:val="20"/>
              </w:rPr>
              <w:t xml:space="preserve">Целевые индикаторы государственной программы и их количественные значения</w:t>
            </w:r>
          </w:p>
        </w:tc>
        <w:tc>
          <w:tcPr>
            <w:tcW w:w="5385" w:type="dxa"/>
            <w:tcBorders>
              <w:top w:val="nil"/>
              <w:left w:val="nil"/>
              <w:bottom w:val="nil"/>
              <w:right w:val="nil"/>
            </w:tcBorders>
          </w:tcPr>
          <w:p>
            <w:pPr>
              <w:pStyle w:val="0"/>
              <w:jc w:val="both"/>
            </w:pPr>
            <w:r>
              <w:rPr>
                <w:sz w:val="20"/>
              </w:rPr>
              <w:t xml:space="preserve">- количество организованных мероприятий, посвященных праздничным юбилейным датам муниципальных образований в Сахалинской области, - 3 единицы;</w:t>
            </w:r>
          </w:p>
          <w:p>
            <w:pPr>
              <w:pStyle w:val="0"/>
              <w:jc w:val="both"/>
            </w:pPr>
            <w:r>
              <w:rPr>
                <w:sz w:val="20"/>
              </w:rPr>
              <w:t xml:space="preserve">- количество представителей средств массовой информации, принимающих участие в мероприятиях, - не менее 2003 человек;</w:t>
            </w:r>
          </w:p>
          <w:p>
            <w:pPr>
              <w:pStyle w:val="0"/>
              <w:jc w:val="both"/>
            </w:pPr>
            <w:r>
              <w:rPr>
                <w:sz w:val="20"/>
              </w:rPr>
              <w:t xml:space="preserve">- количество подготовленных и размещенных материалов в федеральном, областном эфире телевещания, в эфире радиовещания - 18881 единица;</w:t>
            </w:r>
          </w:p>
          <w:p>
            <w:pPr>
              <w:pStyle w:val="0"/>
              <w:jc w:val="both"/>
            </w:pPr>
            <w:r>
              <w:rPr>
                <w:sz w:val="20"/>
              </w:rPr>
              <w:t xml:space="preserve">- количество подготовленных и опубликованных материалов в печатных средствах массовой информации - 7757138 кв. см;</w:t>
            </w:r>
          </w:p>
          <w:p>
            <w:pPr>
              <w:pStyle w:val="0"/>
              <w:jc w:val="both"/>
            </w:pPr>
            <w:r>
              <w:rPr>
                <w:sz w:val="20"/>
              </w:rPr>
              <w:t xml:space="preserve">- количество подготовленных и размещенных материалов в федеральных, областных информационных агентствах - 12663 единицы;</w:t>
            </w:r>
          </w:p>
          <w:p>
            <w:pPr>
              <w:pStyle w:val="0"/>
              <w:jc w:val="both"/>
            </w:pPr>
            <w:r>
              <w:rPr>
                <w:sz w:val="20"/>
              </w:rPr>
              <w:t xml:space="preserve">- число мероприятий Общественной палаты Сахалинской области, направленных на укрепление институтов гражданского общества и развивающих общественные инициативы, - не менее 638 единиц;</w:t>
            </w:r>
          </w:p>
          <w:p>
            <w:pPr>
              <w:pStyle w:val="0"/>
              <w:jc w:val="both"/>
            </w:pPr>
            <w:r>
              <w:rPr>
                <w:sz w:val="20"/>
              </w:rPr>
              <w:t xml:space="preserve">- количество некоммерческих организаций и инициативных граждан, получивших финансовую поддержку из средств областного бюджета на реализацию социальных проектов, - 464 единицы;</w:t>
            </w:r>
          </w:p>
          <w:p>
            <w:pPr>
              <w:pStyle w:val="0"/>
              <w:jc w:val="both"/>
            </w:pPr>
            <w:r>
              <w:rPr>
                <w:sz w:val="20"/>
              </w:rPr>
              <w:t xml:space="preserve">- количество некоммерческих организаций, осуществляющих деятельность по патриотическому воспитанию, получивших финансовую поддержку из средств областного бюджета, - 54 единицы;</w:t>
            </w:r>
          </w:p>
          <w:p>
            <w:pPr>
              <w:pStyle w:val="0"/>
              <w:jc w:val="both"/>
            </w:pPr>
            <w:r>
              <w:rPr>
                <w:sz w:val="20"/>
              </w:rPr>
              <w:t xml:space="preserve">- количество некоммерческих организаций, получивших консультативную помощь, - 3024 единицы;</w:t>
            </w:r>
          </w:p>
          <w:p>
            <w:pPr>
              <w:pStyle w:val="0"/>
              <w:jc w:val="both"/>
            </w:pPr>
            <w:r>
              <w:rPr>
                <w:sz w:val="20"/>
              </w:rPr>
              <w:t xml:space="preserve">- доля лиц, включенных в резерв управленческих кадров Сахалинской области, прошедших профессиональную переподготовку или повышение квалификации по соответствующим направлениям деятельности, к общей численности состоящих в резерве управленческих кадров Сахалинской области - 35 процентов;</w:t>
            </w:r>
          </w:p>
          <w:p>
            <w:pPr>
              <w:pStyle w:val="0"/>
              <w:jc w:val="both"/>
            </w:pPr>
            <w:r>
              <w:rPr>
                <w:sz w:val="20"/>
              </w:rPr>
              <w:t xml:space="preserve">- количество проведенных круглых столов, выездных семинаров - 3 единицы;</w:t>
            </w:r>
          </w:p>
          <w:p>
            <w:pPr>
              <w:pStyle w:val="0"/>
              <w:jc w:val="both"/>
            </w:pPr>
            <w:r>
              <w:rPr>
                <w:sz w:val="20"/>
              </w:rPr>
              <w:t xml:space="preserve">- количество некоммерческих организаций (за исключением государственных (муниципальных) учреждений), осуществляющих деятельность по защите и оказанию помощи животным на территории Сахалинской области и получивших субсидии, - 56 единиц;</w:t>
            </w:r>
          </w:p>
          <w:p>
            <w:pPr>
              <w:pStyle w:val="0"/>
              <w:jc w:val="both"/>
            </w:pPr>
            <w:r>
              <w:rPr>
                <w:sz w:val="20"/>
              </w:rPr>
              <w:t xml:space="preserve">- количество победителей кадрового проекта "Команда Сахалинской области", получивших из средств областного бюджета:</w:t>
            </w:r>
          </w:p>
          <w:p>
            <w:pPr>
              <w:pStyle w:val="0"/>
              <w:jc w:val="both"/>
            </w:pPr>
            <w:r>
              <w:rPr>
                <w:sz w:val="20"/>
              </w:rPr>
              <w:t xml:space="preserve">- гранты на обучение по образовательной программе - 10 человек;</w:t>
            </w:r>
          </w:p>
          <w:p>
            <w:pPr>
              <w:pStyle w:val="0"/>
              <w:jc w:val="both"/>
            </w:pPr>
            <w:r>
              <w:rPr>
                <w:sz w:val="20"/>
              </w:rPr>
              <w:t xml:space="preserve">- гранты на реализацию волонтерских, молодежных проектов, проектов социального предпринимательства - 2 человека;</w:t>
            </w:r>
          </w:p>
          <w:p>
            <w:pPr>
              <w:pStyle w:val="0"/>
              <w:jc w:val="both"/>
            </w:pPr>
            <w:r>
              <w:rPr>
                <w:sz w:val="20"/>
              </w:rPr>
              <w:t xml:space="preserve">- количество резюме соискателей, рассмотренных для назначения на вакантные должности в органах исполнительной власти Сахалинской области, - 6966 штук;</w:t>
            </w:r>
          </w:p>
          <w:p>
            <w:pPr>
              <w:pStyle w:val="0"/>
              <w:jc w:val="both"/>
            </w:pPr>
            <w:r>
              <w:rPr>
                <w:sz w:val="20"/>
              </w:rPr>
              <w:t xml:space="preserve">- количество некоммерческих организаций, получивших дополнительную поддержку через ресурсный центр, - 1049 единиц;</w:t>
            </w:r>
          </w:p>
          <w:p>
            <w:pPr>
              <w:pStyle w:val="0"/>
              <w:jc w:val="both"/>
            </w:pPr>
            <w:r>
              <w:rPr>
                <w:sz w:val="20"/>
              </w:rPr>
              <w:t xml:space="preserve">- количество обученных участников проектной деятельности (нарастающим итогом) - 641 человек;</w:t>
            </w:r>
          </w:p>
          <w:p>
            <w:pPr>
              <w:pStyle w:val="0"/>
              <w:jc w:val="both"/>
            </w:pPr>
            <w:r>
              <w:rPr>
                <w:sz w:val="20"/>
              </w:rPr>
              <w:t xml:space="preserve">- количество сертифицированных специалистов из числа обученных проектной деятельности - 498 человек;</w:t>
            </w:r>
          </w:p>
          <w:p>
            <w:pPr>
              <w:pStyle w:val="0"/>
              <w:jc w:val="both"/>
            </w:pPr>
            <w:r>
              <w:rPr>
                <w:sz w:val="20"/>
              </w:rPr>
              <w:t xml:space="preserve">- количество полученных сертификатов, подтверждающих уровень зрелости проектного управления в Правительстве Сахалинской области не ниже начального, - 1 единица;</w:t>
            </w:r>
          </w:p>
          <w:p>
            <w:pPr>
              <w:pStyle w:val="0"/>
              <w:jc w:val="both"/>
            </w:pPr>
            <w:r>
              <w:rPr>
                <w:sz w:val="20"/>
              </w:rPr>
              <w:t xml:space="preserve">- доля лиц, замещающих государственные должности Сахалинской области, должности государственной гражданской службы в органах исполнительной власти Сахалинской области, прошедших профессиональную подготовку, переподготовку и повышение квалификации, - не менее 9 процентов;</w:t>
            </w:r>
          </w:p>
          <w:p>
            <w:pPr>
              <w:pStyle w:val="0"/>
              <w:jc w:val="both"/>
            </w:pPr>
            <w:r>
              <w:rPr>
                <w:sz w:val="20"/>
              </w:rPr>
              <w:t xml:space="preserve">- доля лиц, замещающих государственные должности Сахалинской области, должности государственной гражданской службы в органах исполнительной власти Сахалинской области, прошедших оценку с использованием информационных систем, размещенных в сети Интернет, или участвовавших в мероприятиях по профессиональному развитию, - не менее 6 процентов;</w:t>
            </w:r>
          </w:p>
          <w:p>
            <w:pPr>
              <w:pStyle w:val="0"/>
              <w:jc w:val="both"/>
            </w:pPr>
            <w:r>
              <w:rPr>
                <w:sz w:val="20"/>
              </w:rPr>
              <w:t xml:space="preserve">- количество организованных сертификационных испытаний (сессий), тренингов, мастер-классов, иных мероприятий, направленных преимущественно на ускоренное приобретение участниками проектной деятельности новых знаний и умений в области проектного управления, - 109 единиц;</w:t>
            </w:r>
          </w:p>
          <w:p>
            <w:pPr>
              <w:pStyle w:val="0"/>
              <w:jc w:val="both"/>
            </w:pPr>
            <w:r>
              <w:rPr>
                <w:sz w:val="20"/>
              </w:rPr>
              <w:t xml:space="preserve">- количество областных и межрегиональных мероприятий, содействующих развитию институтов гражданского общества на региональном и муниципальном уровнях, - 20 единиц;</w:t>
            </w:r>
          </w:p>
          <w:p>
            <w:pPr>
              <w:pStyle w:val="0"/>
              <w:jc w:val="both"/>
            </w:pPr>
            <w:r>
              <w:rPr>
                <w:sz w:val="20"/>
              </w:rPr>
              <w:t xml:space="preserve">- количество проведенных социологических исследований - 9 единиц;</w:t>
            </w:r>
          </w:p>
          <w:p>
            <w:pPr>
              <w:pStyle w:val="0"/>
              <w:jc w:val="both"/>
            </w:pPr>
            <w:r>
              <w:rPr>
                <w:sz w:val="20"/>
              </w:rPr>
              <w:t xml:space="preserve">- объем правовых актов Сахалинской области, за исключением приказов органов исполнительной власти Сахалинской области, официальных материалов Губернатора и Правительства Сахалинской области, Сахалинской областной Думы, выступлений и информации депутатов, размещенных в газете "Губернские ведомости", - 24004745,80 кв. см;</w:t>
            </w:r>
          </w:p>
          <w:p>
            <w:pPr>
              <w:pStyle w:val="0"/>
              <w:jc w:val="both"/>
            </w:pPr>
            <w:r>
              <w:rPr>
                <w:sz w:val="20"/>
              </w:rPr>
              <w:t xml:space="preserve">- объем журналистских статей, освещающих деятельность Сахалинской областной Думы, размещенных в газете "Губернские ведомости", - 235872 кв. см;</w:t>
            </w:r>
          </w:p>
          <w:p>
            <w:pPr>
              <w:pStyle w:val="0"/>
              <w:jc w:val="both"/>
            </w:pPr>
            <w:r>
              <w:rPr>
                <w:sz w:val="20"/>
              </w:rPr>
              <w:t xml:space="preserve">- количество информационных сообщений о деятельности органов государственной власти Сахалинской области в коммуникационных сервисах информационно-телекоммуникационной сети Интернет - 76637 штук;</w:t>
            </w:r>
          </w:p>
          <w:p>
            <w:pPr>
              <w:pStyle w:val="0"/>
              <w:jc w:val="both"/>
            </w:pPr>
            <w:r>
              <w:rPr>
                <w:sz w:val="20"/>
              </w:rPr>
              <w:t xml:space="preserve">- количество программ (выпусков) о деятельности органов государственной власти с привлечением автоматизированного технического комплекса (ПТВС) - 250 штук;</w:t>
            </w:r>
          </w:p>
          <w:p>
            <w:pPr>
              <w:pStyle w:val="0"/>
              <w:jc w:val="both"/>
            </w:pPr>
            <w:r>
              <w:rPr>
                <w:sz w:val="20"/>
              </w:rPr>
              <w:t xml:space="preserve">- количество муниципальных образований Сахалинской области, достигших наилучших показателей эффективности деятельности органов местного самоуправления Сахалинской области (ежегодно), - 5 единиц;</w:t>
            </w:r>
          </w:p>
          <w:p>
            <w:pPr>
              <w:pStyle w:val="0"/>
              <w:jc w:val="both"/>
            </w:pPr>
            <w:r>
              <w:rPr>
                <w:sz w:val="20"/>
              </w:rPr>
              <w:t xml:space="preserve">- количество респондентов, принявших участие в опросе, проводимом на сайте Губернатора и Правительства Сахалинской области (онлайн-опрос) (ежегодно), - 3000 человек;</w:t>
            </w:r>
          </w:p>
          <w:p>
            <w:pPr>
              <w:pStyle w:val="0"/>
              <w:jc w:val="both"/>
            </w:pPr>
            <w:r>
              <w:rPr>
                <w:sz w:val="20"/>
              </w:rPr>
              <w:t xml:space="preserve">- количество проведенных мероприятий по независимой оценке текущих показателей и формированию предложений по повышению эффективности функционирования органов исполнительной власти Сахалинской области - 1 единица;</w:t>
            </w:r>
          </w:p>
          <w:p>
            <w:pPr>
              <w:pStyle w:val="0"/>
              <w:jc w:val="both"/>
            </w:pPr>
            <w:r>
              <w:rPr>
                <w:sz w:val="20"/>
              </w:rPr>
              <w:t xml:space="preserve">- количество уникальных посетителей сетевого издания "Сахалин и Курилы" (SKR.SU) в год - 14283000;</w:t>
            </w:r>
          </w:p>
          <w:p>
            <w:pPr>
              <w:pStyle w:val="0"/>
              <w:jc w:val="both"/>
            </w:pPr>
            <w:r>
              <w:rPr>
                <w:sz w:val="20"/>
              </w:rPr>
              <w:t xml:space="preserve">- количество проведенных конкурсов лучших проектов, направленных на повышение эффективности функционирования организаций, осуществляющих деятельность в Сахалинской области на основе применения принципов и инструментов "Бережливого производства", - 3 единицы;</w:t>
            </w:r>
          </w:p>
          <w:p>
            <w:pPr>
              <w:pStyle w:val="0"/>
              <w:jc w:val="both"/>
            </w:pPr>
            <w:r>
              <w:rPr>
                <w:sz w:val="20"/>
              </w:rPr>
              <w:t xml:space="preserve">- доля должностных лиц органов исполнительной власти, органов местного самоуправления Сахалинской области, формирование, мониторинг и оценка эффективности деятельности которых проводится с использованием IT-технологий, к общему числу должностных лиц, для которых Губернатором области утверждены показатели эффективности, - 100 процентов</w:t>
            </w:r>
          </w:p>
        </w:tc>
      </w:tr>
      <w:tr>
        <w:tc>
          <w:tcPr>
            <w:gridSpan w:val="2"/>
            <w:tcW w:w="9070" w:type="dxa"/>
            <w:tcBorders>
              <w:top w:val="nil"/>
              <w:left w:val="nil"/>
              <w:bottom w:val="nil"/>
              <w:right w:val="nil"/>
            </w:tcBorders>
          </w:tcPr>
          <w:p>
            <w:pPr>
              <w:pStyle w:val="0"/>
              <w:jc w:val="both"/>
            </w:pPr>
            <w:r>
              <w:rPr>
                <w:sz w:val="20"/>
              </w:rPr>
              <w:t xml:space="preserve">(в ред. </w:t>
            </w:r>
            <w:hyperlink w:history="0" r:id="rId54" w:tooltip="Постановление Правительства Сахалинской области от 30.03.2023 N 142 &quot;О внесении изменений в постановление Правительства Сахалинской области от 14.05.2018 N 216 &quot;Об утверждении государственной программы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30.03.2023 N 142)</w:t>
            </w:r>
          </w:p>
        </w:tc>
      </w:tr>
    </w:tbl>
    <w:p>
      <w:pPr>
        <w:pStyle w:val="0"/>
        <w:ind w:firstLine="540"/>
        <w:jc w:val="both"/>
      </w:pPr>
      <w:r>
        <w:rPr>
          <w:sz w:val="20"/>
        </w:rPr>
      </w:r>
    </w:p>
    <w:p>
      <w:pPr>
        <w:pStyle w:val="2"/>
        <w:outlineLvl w:val="1"/>
        <w:jc w:val="center"/>
      </w:pPr>
      <w:r>
        <w:rPr>
          <w:sz w:val="20"/>
        </w:rPr>
        <w:t xml:space="preserve">1. Характеристика текущего состояния, основных проблем сферы</w:t>
      </w:r>
    </w:p>
    <w:p>
      <w:pPr>
        <w:pStyle w:val="2"/>
        <w:jc w:val="center"/>
      </w:pPr>
      <w:r>
        <w:rPr>
          <w:sz w:val="20"/>
        </w:rPr>
        <w:t xml:space="preserve">реализации государственной программы и прогноз развития</w:t>
      </w:r>
    </w:p>
    <w:p>
      <w:pPr>
        <w:pStyle w:val="0"/>
        <w:jc w:val="center"/>
      </w:pPr>
      <w:r>
        <w:rPr>
          <w:sz w:val="20"/>
        </w:rPr>
      </w:r>
    </w:p>
    <w:p>
      <w:pPr>
        <w:pStyle w:val="0"/>
        <w:ind w:firstLine="540"/>
        <w:jc w:val="both"/>
      </w:pPr>
      <w:r>
        <w:rPr>
          <w:sz w:val="20"/>
        </w:rPr>
        <w:t xml:space="preserve">Настоящая Программа своим действием охватывает сферу государственно-общественных отношений. В настоящее время перед органами государственной власти области стоят неотложные задачи по созданию условий для повышения эффективности деятельности органов местного самоуправления Сахалинской области по важнейшим социально-экономическим сферам жизнедеятельности муниципальных образований Сахалинской области, повышению уровня взаимодействия органов власти и граждан по решению возникающих общественно значимых вопросов, внедрению новых, дополнительных мероприятий, направленных на укрепление институтов гражданского общества и развивающих общественные инициативы, обеспечению доступности информации о деятельности государственных органов и развитию кадрового потенциала государственной гражданской службы Сахалинской области.</w:t>
      </w:r>
    </w:p>
    <w:p>
      <w:pPr>
        <w:pStyle w:val="0"/>
        <w:spacing w:before="200" w:line-rule="auto"/>
        <w:ind w:firstLine="540"/>
        <w:jc w:val="both"/>
      </w:pPr>
      <w:r>
        <w:rPr>
          <w:sz w:val="20"/>
        </w:rPr>
        <w:t xml:space="preserve">Выделение грантов органам местного самоуправления Сахалинской области позволяет развивать между ними конкуренцию в достижении наиболее высоких показателей эффективности деятельности.</w:t>
      </w:r>
    </w:p>
    <w:p>
      <w:pPr>
        <w:pStyle w:val="0"/>
        <w:spacing w:before="200" w:line-rule="auto"/>
        <w:ind w:firstLine="540"/>
        <w:jc w:val="both"/>
      </w:pPr>
      <w:r>
        <w:rPr>
          <w:sz w:val="20"/>
        </w:rPr>
        <w:t xml:space="preserve">Объектом программы являются, в том числе, процессы взаимодействия Правительства Сахалинской области с общественными объединениями и некоммерческими организациями, средствами массовой информации, с гражданами, иными юридическими и физическими лицами по широкому кругу вопросов развития общественных инициатив и институтов гражданского общества. Такое взаимодействие существует и требует поддержки и развития. В настоящее время на территории Сахалинской области насчитывается свыше 1000 некоммерческих организаций. Реализация некоммерческими организациями социальных проектов имеет важное социальное значение для населения Сахалинской области. Основываясь на этом, Правительство Сахалинской области одним из направлений совершенствования государственного управления обозначает государственную поддержку таких организаций, а также общественных инициатив.</w:t>
      </w:r>
    </w:p>
    <w:p>
      <w:pPr>
        <w:pStyle w:val="0"/>
        <w:spacing w:before="200" w:line-rule="auto"/>
        <w:ind w:firstLine="540"/>
        <w:jc w:val="both"/>
      </w:pPr>
      <w:r>
        <w:rPr>
          <w:sz w:val="20"/>
        </w:rPr>
        <w:t xml:space="preserve">Основой системы государственного управления является система государственной службы. Создание новой модели государственного управления в области требует оптимизации и обновления управленческих кадров. Важным элементом в механизме подбора, подготовки и рационального использования управленческих кадров выступает институт кадрового резерва. В Сахалинской области во исполнение поручений Президента Российской Федерации в период с 2008 года по настоящее время осуществляется комплекс мероприятий, направленных на создание и совершенствование правовых, организационных, методических основ по формированию и подготовке резерва. Тем не менее, анализ проделанной работы выявил ряд проблем. В частности:</w:t>
      </w:r>
    </w:p>
    <w:p>
      <w:pPr>
        <w:pStyle w:val="0"/>
        <w:spacing w:before="200" w:line-rule="auto"/>
        <w:ind w:firstLine="540"/>
        <w:jc w:val="both"/>
      </w:pPr>
      <w:r>
        <w:rPr>
          <w:sz w:val="20"/>
        </w:rPr>
        <w:t xml:space="preserve">- несоответствие уровня должностей, для замещения которых формируется резерв (в основном это руководящие должности высшего звена), уровню должностей, замещаемых претендентами на включение в резерв;</w:t>
      </w:r>
    </w:p>
    <w:p>
      <w:pPr>
        <w:pStyle w:val="0"/>
        <w:spacing w:before="200" w:line-rule="auto"/>
        <w:ind w:firstLine="540"/>
        <w:jc w:val="both"/>
      </w:pPr>
      <w:r>
        <w:rPr>
          <w:sz w:val="20"/>
        </w:rPr>
        <w:t xml:space="preserve">- формирование резерва ограничивается только сбором и анализом документов кандидатов для определения соответствия установленным требованиям. Оценка личностных и профессиональных качеств методом тестирования или иными методами оценки не осуществляется;</w:t>
      </w:r>
    </w:p>
    <w:p>
      <w:pPr>
        <w:pStyle w:val="0"/>
        <w:spacing w:before="200" w:line-rule="auto"/>
        <w:ind w:firstLine="540"/>
        <w:jc w:val="both"/>
      </w:pPr>
      <w:r>
        <w:rPr>
          <w:sz w:val="20"/>
        </w:rPr>
        <w:t xml:space="preserve">- отсутствует целенаправленная деятельность по ротации резервистов как "по вертикали", так и "по горизонтали".</w:t>
      </w:r>
    </w:p>
    <w:p>
      <w:pPr>
        <w:pStyle w:val="0"/>
        <w:spacing w:before="200" w:line-rule="auto"/>
        <w:ind w:firstLine="540"/>
        <w:jc w:val="both"/>
      </w:pPr>
      <w:r>
        <w:rPr>
          <w:sz w:val="20"/>
        </w:rPr>
        <w:t xml:space="preserve">Решение указанных проблем будет осуществляться посредством реализации программных мероприятий. Результат - повышение эффективности и престижности института резерва управленческих кадров Сахалинской области, создание базы данных высокопрофессиональных управленцев, ориентированных на работу в органах власти, а также в сфере экономики Сахалинской области.</w:t>
      </w:r>
    </w:p>
    <w:p>
      <w:pPr>
        <w:pStyle w:val="0"/>
        <w:spacing w:before="200" w:line-rule="auto"/>
        <w:ind w:firstLine="540"/>
        <w:jc w:val="both"/>
      </w:pPr>
      <w:r>
        <w:rPr>
          <w:sz w:val="20"/>
        </w:rPr>
        <w:t xml:space="preserve">Важной составляющей совершенствования системы государственного управления является внедрение в деятельность органов власти принципов и методов проектного управления. Для внедрения проектного управления в Российской Федерации разработаны стандарты и нормативные документы, регламентирующие данную сферу деятельности. Высшим руководством страны поставлены задачи по достижению национальных целей и решению задач развития Российской Федерации на период 2024 года на основе проектной деятельности. В </w:t>
      </w:r>
      <w:hyperlink w:history="0" r:id="rId55" w:tooltip="Постановление Правительства Сахалинской области от 24.12.2019 N 618 (ред. от 08.08.2022) &quot;Об утверждении Стратегии социально-экономического развития Сахалинской области на период до 2035 года&quot; {КонсультантПлюс}">
        <w:r>
          <w:rPr>
            <w:sz w:val="20"/>
            <w:color w:val="0000ff"/>
          </w:rPr>
          <w:t xml:space="preserve">Стратегию</w:t>
        </w:r>
      </w:hyperlink>
      <w:r>
        <w:rPr>
          <w:sz w:val="20"/>
        </w:rPr>
        <w:t xml:space="preserve"> социально-экономического развития Сахалинской области на период до 2035 года включены масштабные проекты, реализацию которых необходимо осуществлять с применением принципов и методов проектного управления.</w:t>
      </w:r>
    </w:p>
    <w:p>
      <w:pPr>
        <w:pStyle w:val="0"/>
        <w:jc w:val="both"/>
      </w:pPr>
      <w:r>
        <w:rPr>
          <w:sz w:val="20"/>
        </w:rPr>
        <w:t xml:space="preserve">(абзац введен </w:t>
      </w:r>
      <w:hyperlink w:history="0" r:id="rId56" w:tooltip="Постановление Правительства Сахалинской области от 02.03.2020 N 84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Постановлением</w:t>
        </w:r>
      </w:hyperlink>
      <w:r>
        <w:rPr>
          <w:sz w:val="20"/>
        </w:rPr>
        <w:t xml:space="preserve"> Правительства Сахалинской области от 02.03.2020 N 84)</w:t>
      </w:r>
    </w:p>
    <w:p>
      <w:pPr>
        <w:pStyle w:val="0"/>
        <w:spacing w:before="200" w:line-rule="auto"/>
        <w:ind w:firstLine="540"/>
        <w:jc w:val="both"/>
      </w:pPr>
      <w:r>
        <w:rPr>
          <w:sz w:val="20"/>
        </w:rPr>
        <w:t xml:space="preserve">Для совершенствования системы государственного управления и решения стратегических задач развития необходимо сформировать проектную культуру и эффективную систему управления проектами, создать систему развития проектных компетенций и мотивации участников проектной деятельности. В Сахалинской области данные задачи планируется решать в рамках межведомственного проекта "Внедрение проектно-ориентированного управления в Правительстве Сахалинской области" и отдельных мероприятий настоящей Программы.</w:t>
      </w:r>
    </w:p>
    <w:p>
      <w:pPr>
        <w:pStyle w:val="0"/>
        <w:jc w:val="both"/>
      </w:pPr>
      <w:r>
        <w:rPr>
          <w:sz w:val="20"/>
        </w:rPr>
        <w:t xml:space="preserve">(абзац введен </w:t>
      </w:r>
      <w:hyperlink w:history="0" r:id="rId57" w:tooltip="Постановление Правительства Сахалинской области от 02.03.2020 N 84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Постановлением</w:t>
        </w:r>
      </w:hyperlink>
      <w:r>
        <w:rPr>
          <w:sz w:val="20"/>
        </w:rPr>
        <w:t xml:space="preserve"> Правительства Сахалинской области от 02.03.2020 N 84)</w:t>
      </w:r>
    </w:p>
    <w:p>
      <w:pPr>
        <w:pStyle w:val="0"/>
        <w:ind w:firstLine="540"/>
        <w:jc w:val="both"/>
      </w:pPr>
      <w:r>
        <w:rPr>
          <w:sz w:val="20"/>
        </w:rPr>
      </w:r>
    </w:p>
    <w:p>
      <w:pPr>
        <w:pStyle w:val="2"/>
        <w:outlineLvl w:val="1"/>
        <w:jc w:val="center"/>
      </w:pPr>
      <w:r>
        <w:rPr>
          <w:sz w:val="20"/>
        </w:rPr>
        <w:t xml:space="preserve">2. Приоритеты и цели региональной политики в сфере</w:t>
      </w:r>
    </w:p>
    <w:p>
      <w:pPr>
        <w:pStyle w:val="2"/>
        <w:jc w:val="center"/>
      </w:pPr>
      <w:r>
        <w:rPr>
          <w:sz w:val="20"/>
        </w:rPr>
        <w:t xml:space="preserve">реализации государственной программы, описание</w:t>
      </w:r>
    </w:p>
    <w:p>
      <w:pPr>
        <w:pStyle w:val="2"/>
        <w:jc w:val="center"/>
      </w:pPr>
      <w:r>
        <w:rPr>
          <w:sz w:val="20"/>
        </w:rPr>
        <w:t xml:space="preserve">основных целей и задач государственной программы</w:t>
      </w:r>
    </w:p>
    <w:p>
      <w:pPr>
        <w:pStyle w:val="0"/>
        <w:jc w:val="center"/>
      </w:pPr>
      <w:r>
        <w:rPr>
          <w:sz w:val="20"/>
        </w:rPr>
      </w:r>
    </w:p>
    <w:p>
      <w:pPr>
        <w:pStyle w:val="0"/>
        <w:ind w:firstLine="540"/>
        <w:jc w:val="both"/>
      </w:pPr>
      <w:r>
        <w:rPr>
          <w:sz w:val="20"/>
        </w:rPr>
        <w:t xml:space="preserve">Приоритеты государственной политики в сфере совершенствования системы государственного управления, а также механизмы их достижения определены исходя из приоритетов, закрепленных в </w:t>
      </w:r>
      <w:hyperlink w:history="0" r:id="rId58" w:tooltip="Указ Президента РФ от 26.06.2020 N 427 &quot;О мерах по социально-экономическому развитию Дальнего Востока&quot; {КонсультантПлюс}">
        <w:r>
          <w:rPr>
            <w:sz w:val="20"/>
            <w:color w:val="0000ff"/>
          </w:rPr>
          <w:t xml:space="preserve">Указе</w:t>
        </w:r>
      </w:hyperlink>
      <w:r>
        <w:rPr>
          <w:sz w:val="20"/>
        </w:rPr>
        <w:t xml:space="preserve"> Президента РФ от 26.06.2020 N 427 "О мерах по социально-экономическому развитию Дальнего Востока", </w:t>
      </w:r>
      <w:hyperlink w:history="0" r:id="rId5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РФ от 21.07.2020 N 474 "О национальных целях развития Российской Федерации на период до 2030 года", </w:t>
      </w:r>
      <w:hyperlink w:history="0" r:id="rId60" w:tooltip="Постановление Правительства Сахалинской области от 24.12.2019 N 618 (ред. от 08.08.2022) &quot;Об утверждении Стратегии социально-экономического развития Сахалинской области на период до 2035 года&quot; {КонсультантПлюс}">
        <w:r>
          <w:rPr>
            <w:sz w:val="20"/>
            <w:color w:val="0000ff"/>
          </w:rPr>
          <w:t xml:space="preserve">Стратегии</w:t>
        </w:r>
      </w:hyperlink>
      <w:r>
        <w:rPr>
          <w:sz w:val="20"/>
        </w:rPr>
        <w:t xml:space="preserve"> социально-экономического развития Сахалинской области на период до 2035 года, утвержденной постановлением Правительства Сахалинской области от 24.12.2019 N 618. Одним из ключевых факторов успешного экономического развития Сахалинской области является качество государственного управления.</w:t>
      </w:r>
    </w:p>
    <w:p>
      <w:pPr>
        <w:pStyle w:val="0"/>
        <w:jc w:val="both"/>
      </w:pPr>
      <w:r>
        <w:rPr>
          <w:sz w:val="20"/>
        </w:rPr>
        <w:t xml:space="preserve">(в ред. </w:t>
      </w:r>
      <w:hyperlink w:history="0" r:id="rId61" w:tooltip="Постановление Правительства Сахалинской области от 13.04.2021 N 143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13.04.2021 N 143)</w:t>
      </w:r>
    </w:p>
    <w:p>
      <w:pPr>
        <w:pStyle w:val="0"/>
        <w:spacing w:before="200" w:line-rule="auto"/>
        <w:ind w:firstLine="540"/>
        <w:jc w:val="both"/>
      </w:pPr>
      <w:r>
        <w:rPr>
          <w:sz w:val="20"/>
        </w:rPr>
        <w:t xml:space="preserve">В рамках совершенствования системы государственного управления в Сахалинской области необходимо обеспечение эффективного государственного управления, развитие гражданского общества, формирование активной гражданской позиции населения Сахалинской области, повышение уровня взаимодействия органов власти и граждан по решению возникающих общественно значимых вопросов, расширение информационного поля Сахалинской области в целях распространения объективной и полноценной информации о социально-экономическом развитии Сахалинской области, формирование высококвалифицированного кадрового состава государственной гражданской службы.</w:t>
      </w:r>
    </w:p>
    <w:p>
      <w:pPr>
        <w:pStyle w:val="0"/>
        <w:spacing w:before="200" w:line-rule="auto"/>
        <w:ind w:firstLine="540"/>
        <w:jc w:val="both"/>
      </w:pPr>
      <w:r>
        <w:rPr>
          <w:sz w:val="20"/>
        </w:rPr>
        <w:t xml:space="preserve">В целях повышения эффективности деятельности органов местного самоуправления Сахалинской области мероприятиями государственной программы предусмотрено выделение грантов органам местного самоуправления Сахалинской области за достижение наилучших показателей эффективности деятельности.</w:t>
      </w:r>
    </w:p>
    <w:p>
      <w:pPr>
        <w:pStyle w:val="0"/>
        <w:spacing w:before="200" w:line-rule="auto"/>
        <w:ind w:firstLine="540"/>
        <w:jc w:val="both"/>
      </w:pPr>
      <w:r>
        <w:rPr>
          <w:sz w:val="20"/>
        </w:rPr>
        <w:t xml:space="preserve">В целях расширения информационного поля Сахалинской области осуществляется размещение общественно значимых материалов через федеральные, областные информационные агентства, в федеральном и областном эфире радио- и телевещания, в печатных средствах массовой информации, а также осуществляется опубликование правовых актов Сахалинской области.</w:t>
      </w:r>
    </w:p>
    <w:p>
      <w:pPr>
        <w:pStyle w:val="0"/>
        <w:spacing w:before="200" w:line-rule="auto"/>
        <w:ind w:firstLine="540"/>
        <w:jc w:val="both"/>
      </w:pPr>
      <w:r>
        <w:rPr>
          <w:sz w:val="20"/>
        </w:rPr>
        <w:t xml:space="preserve">В целях формирования активной гражданской позиции населения Сахалинской области мероприятиями программы предусмотрено увеличение количества мероприятий, направленных на укрепление институтов гражданского общества и развивающих общественные инициативы, обеспечение участия населения Сахалинской области в общественно значимых мероприятиях, проводимых на территории Сахалинской области, государственная поддержка развития институтов гражданского общества и стимулирования гражданских и общественных инициатив в Сахалинской области. Важнейшим направлением совершенствования государственного управления является мониторинг удовлетворенности потребностей населения, для этих целей настоящей Программой предусмотрено мероприятие по исследованию общественного мнения на важнейшие процессы, протекающие в области.</w:t>
      </w:r>
    </w:p>
    <w:p>
      <w:pPr>
        <w:pStyle w:val="0"/>
        <w:spacing w:before="200" w:line-rule="auto"/>
        <w:ind w:firstLine="540"/>
        <w:jc w:val="both"/>
      </w:pPr>
      <w:r>
        <w:rPr>
          <w:sz w:val="20"/>
        </w:rPr>
        <w:t xml:space="preserve">В целях повышения уровня взаимодействия органов власти и граждан по решению возникающих общественно значимых вопросов Программой предусмотрено создание и техническое сопровождение Единой системы взаимодействия граждан по вопросам деятельности органов исполнительной власти Сахалинской области, органов местного самоуправления муниципальных образований Сахалинской области.</w:t>
      </w:r>
    </w:p>
    <w:p>
      <w:pPr>
        <w:pStyle w:val="0"/>
        <w:spacing w:before="200" w:line-rule="auto"/>
        <w:ind w:firstLine="540"/>
        <w:jc w:val="both"/>
      </w:pPr>
      <w:r>
        <w:rPr>
          <w:sz w:val="20"/>
        </w:rPr>
        <w:t xml:space="preserve">В целях совершенствования действующей системы формирования и подготовки резерва управленческих кадров Сахалинской области предусмотрен комплекс мероприятий, направленных на обновление управленческих кадров в органах исполнительной власти Сахалинской области, органах местного самоуправления Сахалинской области, создание организационно-правового механизма, обеспечивающего объективную оценку кандидатов на стадии включения в резерв, при нахождении в резерве и выдвижении из резерва на управленческие должности, а также формирование эффективной системы профессионального развития лиц, включенных в резерв.</w:t>
      </w:r>
    </w:p>
    <w:p>
      <w:pPr>
        <w:pStyle w:val="0"/>
        <w:spacing w:before="200" w:line-rule="auto"/>
        <w:ind w:firstLine="540"/>
        <w:jc w:val="both"/>
      </w:pPr>
      <w:r>
        <w:rPr>
          <w:sz w:val="20"/>
        </w:rPr>
        <w:t xml:space="preserve">Для достижения цели Программы требуется решение следующих задач:</w:t>
      </w:r>
    </w:p>
    <w:p>
      <w:pPr>
        <w:pStyle w:val="0"/>
        <w:spacing w:before="200" w:line-rule="auto"/>
        <w:ind w:firstLine="540"/>
        <w:jc w:val="both"/>
      </w:pPr>
      <w:r>
        <w:rPr>
          <w:sz w:val="20"/>
        </w:rPr>
        <w:t xml:space="preserve">- обеспечение участия населения Сахалинской области в общественно значимых мероприятиях, проводимых на территории Сахалинской области;</w:t>
      </w:r>
    </w:p>
    <w:p>
      <w:pPr>
        <w:pStyle w:val="0"/>
        <w:spacing w:before="200" w:line-rule="auto"/>
        <w:ind w:firstLine="540"/>
        <w:jc w:val="both"/>
      </w:pPr>
      <w:r>
        <w:rPr>
          <w:sz w:val="20"/>
        </w:rPr>
        <w:t xml:space="preserve">- обеспечение информационной открытости Губернатора, Правительства Сахалинской области, Сахалинской областной Думы;</w:t>
      </w:r>
    </w:p>
    <w:p>
      <w:pPr>
        <w:pStyle w:val="0"/>
        <w:spacing w:before="200" w:line-rule="auto"/>
        <w:ind w:firstLine="540"/>
        <w:jc w:val="both"/>
      </w:pPr>
      <w:r>
        <w:rPr>
          <w:sz w:val="20"/>
        </w:rPr>
        <w:t xml:space="preserve">- государственная поддержка развития институтов гражданского общества и стимулирования гражданских и общественных инициатив в Сахалинской области;</w:t>
      </w:r>
    </w:p>
    <w:p>
      <w:pPr>
        <w:pStyle w:val="0"/>
        <w:spacing w:before="200" w:line-rule="auto"/>
        <w:ind w:firstLine="540"/>
        <w:jc w:val="both"/>
      </w:pPr>
      <w:r>
        <w:rPr>
          <w:sz w:val="20"/>
        </w:rPr>
        <w:t xml:space="preserve">- повышение эффективности деятельности органов исполнительной власти и органов местного самоуправления Сахалинской области;</w:t>
      </w:r>
    </w:p>
    <w:p>
      <w:pPr>
        <w:pStyle w:val="0"/>
        <w:spacing w:before="200" w:line-rule="auto"/>
        <w:ind w:firstLine="540"/>
        <w:jc w:val="both"/>
      </w:pPr>
      <w:r>
        <w:rPr>
          <w:sz w:val="20"/>
        </w:rPr>
        <w:t xml:space="preserve">- создание современной, эффективной системы отбора и расстановки кадров через поддержку и совершенствование действующей системы формирования и подготовки резерва управленческих кадров Сахалинской области, а также разработка и внедрение комплексной системы обучения, развития, оценки, подбора кадров в Сахалинской области, реализация комплекса мероприятий, направленных на ее эффективное развитие и использование в целях совершенствования государственного и муниципального управления Сахалинской области, приоритетных сфер экономики;</w:t>
      </w:r>
    </w:p>
    <w:p>
      <w:pPr>
        <w:pStyle w:val="0"/>
        <w:jc w:val="both"/>
      </w:pPr>
      <w:r>
        <w:rPr>
          <w:sz w:val="20"/>
        </w:rPr>
        <w:t xml:space="preserve">(в ред. </w:t>
      </w:r>
      <w:hyperlink w:history="0" r:id="rId62" w:tooltip="Постановление Правительства Сахалинской области от 19.07.2021 N 288 &quot;О внесении изменений в государственную программу Сахалинской области &quot;Совершенствование системы государственного управления&quot; (вместе с &quot;Перечнем мероприятий государственной программы&quot;) {КонсультантПлюс}">
        <w:r>
          <w:rPr>
            <w:sz w:val="20"/>
            <w:color w:val="0000ff"/>
          </w:rPr>
          <w:t xml:space="preserve">Постановления</w:t>
        </w:r>
      </w:hyperlink>
      <w:r>
        <w:rPr>
          <w:sz w:val="20"/>
        </w:rPr>
        <w:t xml:space="preserve"> Правительства Сахалинской области от 19.07.2021 N 288)</w:t>
      </w:r>
    </w:p>
    <w:p>
      <w:pPr>
        <w:pStyle w:val="0"/>
        <w:spacing w:before="200" w:line-rule="auto"/>
        <w:ind w:firstLine="540"/>
        <w:jc w:val="both"/>
      </w:pPr>
      <w:r>
        <w:rPr>
          <w:sz w:val="20"/>
        </w:rPr>
        <w:t xml:space="preserve">- выявление, развитие и поддержка профессионалов нового поколения, развитие их лидерских качеств и управленческих компетенций;</w:t>
      </w:r>
    </w:p>
    <w:p>
      <w:pPr>
        <w:pStyle w:val="0"/>
        <w:jc w:val="both"/>
      </w:pPr>
      <w:r>
        <w:rPr>
          <w:sz w:val="20"/>
        </w:rPr>
        <w:t xml:space="preserve">(абзац введен </w:t>
      </w:r>
      <w:hyperlink w:history="0" r:id="rId63" w:tooltip="Постановление Правительства Сахалинской области от 17.04.2019 N 182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Постановлением</w:t>
        </w:r>
      </w:hyperlink>
      <w:r>
        <w:rPr>
          <w:sz w:val="20"/>
        </w:rPr>
        <w:t xml:space="preserve"> Правительства Сахалинской области от 17.04.2019 N 182)</w:t>
      </w:r>
    </w:p>
    <w:p>
      <w:pPr>
        <w:pStyle w:val="0"/>
        <w:spacing w:before="200" w:line-rule="auto"/>
        <w:ind w:firstLine="540"/>
        <w:jc w:val="both"/>
      </w:pPr>
      <w:r>
        <w:rPr>
          <w:sz w:val="20"/>
        </w:rPr>
        <w:t xml:space="preserve">- поиск и подбор кандидатов для органов исполнительной власти Сахалинской области;</w:t>
      </w:r>
    </w:p>
    <w:p>
      <w:pPr>
        <w:pStyle w:val="0"/>
        <w:jc w:val="both"/>
      </w:pPr>
      <w:r>
        <w:rPr>
          <w:sz w:val="20"/>
        </w:rPr>
        <w:t xml:space="preserve">(абзац введен </w:t>
      </w:r>
      <w:hyperlink w:history="0" r:id="rId64" w:tooltip="Постановление Правительства Сахалинской области от 19.07.2021 N 288 &quot;О внесении изменений в государственную программу Сахалинской области &quot;Совершенствование системы государственного управления&quot; (вместе с &quot;Перечнем мероприятий государственной программы&quot;) {КонсультантПлюс}">
        <w:r>
          <w:rPr>
            <w:sz w:val="20"/>
            <w:color w:val="0000ff"/>
          </w:rPr>
          <w:t xml:space="preserve">Постановлением</w:t>
        </w:r>
      </w:hyperlink>
      <w:r>
        <w:rPr>
          <w:sz w:val="20"/>
        </w:rPr>
        <w:t xml:space="preserve"> Правительства Сахалинской области от 19.07.2021 N 288)</w:t>
      </w:r>
    </w:p>
    <w:p>
      <w:pPr>
        <w:pStyle w:val="0"/>
        <w:spacing w:before="200" w:line-rule="auto"/>
        <w:ind w:firstLine="540"/>
        <w:jc w:val="both"/>
      </w:pPr>
      <w:r>
        <w:rPr>
          <w:sz w:val="20"/>
        </w:rPr>
        <w:t xml:space="preserve">- развитие системы управления проектной деятельностью в Правительстве Сахалинской области и органах местного самоуправления Сахалинской области;</w:t>
      </w:r>
    </w:p>
    <w:p>
      <w:pPr>
        <w:pStyle w:val="0"/>
        <w:jc w:val="both"/>
      </w:pPr>
      <w:r>
        <w:rPr>
          <w:sz w:val="20"/>
        </w:rPr>
        <w:t xml:space="preserve">(абзац введен </w:t>
      </w:r>
      <w:hyperlink w:history="0" r:id="rId65" w:tooltip="Постановление Правительства Сахалинской области от 02.03.2020 N 84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Постановлением</w:t>
        </w:r>
      </w:hyperlink>
      <w:r>
        <w:rPr>
          <w:sz w:val="20"/>
        </w:rPr>
        <w:t xml:space="preserve"> Правительства Сахалинской области от 02.03.2020 N 84)</w:t>
      </w:r>
    </w:p>
    <w:p>
      <w:pPr>
        <w:pStyle w:val="0"/>
        <w:spacing w:before="200" w:line-rule="auto"/>
        <w:ind w:firstLine="540"/>
        <w:jc w:val="both"/>
      </w:pPr>
      <w:r>
        <w:rPr>
          <w:sz w:val="20"/>
        </w:rPr>
        <w:t xml:space="preserve">- развитие системы подбора, обучения, развития и оценки персонала в органах государственной власти Сахалинской области;</w:t>
      </w:r>
    </w:p>
    <w:p>
      <w:pPr>
        <w:pStyle w:val="0"/>
        <w:jc w:val="both"/>
      </w:pPr>
      <w:r>
        <w:rPr>
          <w:sz w:val="20"/>
        </w:rPr>
        <w:t xml:space="preserve">(абзац введен </w:t>
      </w:r>
      <w:hyperlink w:history="0" r:id="rId66" w:tooltip="Постановление Правительства Сахалинской области от 13.04.2021 N 143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Постановлением</w:t>
        </w:r>
      </w:hyperlink>
      <w:r>
        <w:rPr>
          <w:sz w:val="20"/>
        </w:rPr>
        <w:t xml:space="preserve"> Правительства Сахалинской области от 13.04.2021 N 143)</w:t>
      </w:r>
    </w:p>
    <w:p>
      <w:pPr>
        <w:pStyle w:val="0"/>
        <w:spacing w:before="200" w:line-rule="auto"/>
        <w:ind w:firstLine="540"/>
        <w:jc w:val="both"/>
      </w:pPr>
      <w:r>
        <w:rPr>
          <w:sz w:val="20"/>
        </w:rPr>
        <w:t xml:space="preserve">- организация системы содействия органам исполнительной власти Сахалинской области, государственным учреждениям Сахалинской области, государственным предприятиям Сахалинской области в формировании системы поиска, подбора и расстановки кадров.</w:t>
      </w:r>
    </w:p>
    <w:p>
      <w:pPr>
        <w:pStyle w:val="0"/>
        <w:jc w:val="both"/>
      </w:pPr>
      <w:r>
        <w:rPr>
          <w:sz w:val="20"/>
        </w:rPr>
        <w:t xml:space="preserve">(абзац введен </w:t>
      </w:r>
      <w:hyperlink w:history="0" r:id="rId67" w:tooltip="Постановление Правительства Сахалинской области от 13.04.2021 N 143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Постановлением</w:t>
        </w:r>
      </w:hyperlink>
      <w:r>
        <w:rPr>
          <w:sz w:val="20"/>
        </w:rPr>
        <w:t xml:space="preserve"> Правительства Сахалинской области от 13.04.2021 N 143)</w:t>
      </w:r>
    </w:p>
    <w:p>
      <w:pPr>
        <w:pStyle w:val="0"/>
        <w:spacing w:before="200" w:line-rule="auto"/>
        <w:ind w:firstLine="540"/>
        <w:jc w:val="both"/>
      </w:pPr>
      <w:r>
        <w:rPr>
          <w:sz w:val="20"/>
        </w:rPr>
        <w:t xml:space="preserve">Оценка степени достижения поставленных целей и задач производится на основе целевых </w:t>
      </w:r>
      <w:hyperlink w:history="0" w:anchor="P1068" w:tooltip="СВЕДЕНИЯ">
        <w:r>
          <w:rPr>
            <w:sz w:val="20"/>
            <w:color w:val="0000ff"/>
          </w:rPr>
          <w:t xml:space="preserve">индикаторов</w:t>
        </w:r>
      </w:hyperlink>
      <w:r>
        <w:rPr>
          <w:sz w:val="20"/>
        </w:rPr>
        <w:t xml:space="preserve"> и показателей Программы согласно приложению N 3 к настоящей Программе.</w:t>
      </w:r>
    </w:p>
    <w:p>
      <w:pPr>
        <w:pStyle w:val="0"/>
        <w:jc w:val="both"/>
      </w:pPr>
      <w:r>
        <w:rPr>
          <w:sz w:val="20"/>
        </w:rPr>
        <w:t xml:space="preserve">(в ред. </w:t>
      </w:r>
      <w:hyperlink w:history="0" r:id="rId68" w:tooltip="Постановление Правительства Сахалинской области от 28.02.2019 N 94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28.02.2019 N 94)</w:t>
      </w:r>
    </w:p>
    <w:p>
      <w:pPr>
        <w:pStyle w:val="0"/>
        <w:jc w:val="center"/>
      </w:pPr>
      <w:r>
        <w:rPr>
          <w:sz w:val="20"/>
        </w:rPr>
      </w:r>
    </w:p>
    <w:p>
      <w:pPr>
        <w:pStyle w:val="2"/>
        <w:outlineLvl w:val="1"/>
        <w:jc w:val="center"/>
      </w:pPr>
      <w:r>
        <w:rPr>
          <w:sz w:val="20"/>
        </w:rPr>
        <w:t xml:space="preserve">3. Перечень мероприятий государственной программы</w:t>
      </w:r>
    </w:p>
    <w:p>
      <w:pPr>
        <w:pStyle w:val="0"/>
        <w:jc w:val="center"/>
      </w:pPr>
      <w:r>
        <w:rPr>
          <w:sz w:val="20"/>
        </w:rPr>
      </w:r>
    </w:p>
    <w:p>
      <w:pPr>
        <w:pStyle w:val="0"/>
        <w:ind w:firstLine="540"/>
        <w:jc w:val="both"/>
      </w:pPr>
      <w:r>
        <w:rPr>
          <w:sz w:val="20"/>
        </w:rPr>
        <w:t xml:space="preserve">Программа реализуется посредством комплекса мероприятий Программы по следующим направлениям:</w:t>
      </w:r>
    </w:p>
    <w:p>
      <w:pPr>
        <w:pStyle w:val="0"/>
        <w:spacing w:before="200" w:line-rule="auto"/>
        <w:ind w:firstLine="540"/>
        <w:jc w:val="both"/>
      </w:pPr>
      <w:r>
        <w:rPr>
          <w:sz w:val="20"/>
        </w:rPr>
        <w:t xml:space="preserve">- содействие развитию институтов гражданского общества на региональном и муниципальном уровнях;</w:t>
      </w:r>
    </w:p>
    <w:p>
      <w:pPr>
        <w:pStyle w:val="0"/>
        <w:spacing w:before="200" w:line-rule="auto"/>
        <w:ind w:firstLine="540"/>
        <w:jc w:val="both"/>
      </w:pPr>
      <w:r>
        <w:rPr>
          <w:sz w:val="20"/>
        </w:rPr>
        <w:t xml:space="preserve">- подготовка, размещение и опубликование официальных, социально значимых материалов в средствах массовой информации;</w:t>
      </w:r>
    </w:p>
    <w:p>
      <w:pPr>
        <w:pStyle w:val="0"/>
        <w:jc w:val="both"/>
      </w:pPr>
      <w:r>
        <w:rPr>
          <w:sz w:val="20"/>
        </w:rPr>
        <w:t xml:space="preserve">(в ред. </w:t>
      </w:r>
      <w:hyperlink w:history="0" r:id="rId69" w:tooltip="Постановление Правительства Сахалинской области от 19.07.2021 N 288 &quot;О внесении изменений в государственную программу Сахалинской области &quot;Совершенствование системы государственного управления&quot; (вместе с &quot;Перечнем мероприятий государственной программы&quot;) {КонсультантПлюс}">
        <w:r>
          <w:rPr>
            <w:sz w:val="20"/>
            <w:color w:val="0000ff"/>
          </w:rPr>
          <w:t xml:space="preserve">Постановления</w:t>
        </w:r>
      </w:hyperlink>
      <w:r>
        <w:rPr>
          <w:sz w:val="20"/>
        </w:rPr>
        <w:t xml:space="preserve"> Правительства Сахалинской области от 19.07.2021 N 288)</w:t>
      </w:r>
    </w:p>
    <w:p>
      <w:pPr>
        <w:pStyle w:val="0"/>
        <w:spacing w:before="200" w:line-rule="auto"/>
        <w:ind w:firstLine="540"/>
        <w:jc w:val="both"/>
      </w:pPr>
      <w:r>
        <w:rPr>
          <w:sz w:val="20"/>
        </w:rPr>
        <w:t xml:space="preserve">- государственная поддержка гражданских и общественных инициатив и социально ориентированных некоммерческих организаций в Сахалинской области;</w:t>
      </w:r>
    </w:p>
    <w:p>
      <w:pPr>
        <w:pStyle w:val="0"/>
        <w:jc w:val="both"/>
      </w:pPr>
      <w:r>
        <w:rPr>
          <w:sz w:val="20"/>
        </w:rPr>
        <w:t xml:space="preserve">(в ред. </w:t>
      </w:r>
      <w:hyperlink w:history="0" r:id="rId70" w:tooltip="Постановление Правительства Сахалинской области от 19.07.2021 N 288 &quot;О внесении изменений в государственную программу Сахалинской области &quot;Совершенствование системы государственного управления&quot; (вместе с &quot;Перечнем мероприятий государственной программы&quot;) {КонсультантПлюс}">
        <w:r>
          <w:rPr>
            <w:sz w:val="20"/>
            <w:color w:val="0000ff"/>
          </w:rPr>
          <w:t xml:space="preserve">Постановления</w:t>
        </w:r>
      </w:hyperlink>
      <w:r>
        <w:rPr>
          <w:sz w:val="20"/>
        </w:rPr>
        <w:t xml:space="preserve"> Правительства Сахалинской области от 19.07.2021 N 288)</w:t>
      </w:r>
    </w:p>
    <w:p>
      <w:pPr>
        <w:pStyle w:val="0"/>
        <w:spacing w:before="200" w:line-rule="auto"/>
        <w:ind w:firstLine="540"/>
        <w:jc w:val="both"/>
      </w:pPr>
      <w:r>
        <w:rPr>
          <w:sz w:val="20"/>
        </w:rPr>
        <w:t xml:space="preserve">- повышение эффективности деятельности исполнительных органов Сахалинской области и органов местного самоуправления муниципальных образований Сахалинской области, структурных подразделений аппарата Губернатора и Правительства Сахалинской области и подведомственных исполнительным органам Сахалинской области учреждений;</w:t>
      </w:r>
    </w:p>
    <w:p>
      <w:pPr>
        <w:pStyle w:val="0"/>
        <w:jc w:val="both"/>
      </w:pPr>
      <w:r>
        <w:rPr>
          <w:sz w:val="20"/>
        </w:rPr>
        <w:t xml:space="preserve">(в ред. </w:t>
      </w:r>
      <w:hyperlink w:history="0" r:id="rId71" w:tooltip="Постановление Правительства Сахалинской области от 30.03.2023 N 142 &quot;О внесении изменений в постановление Правительства Сахалинской области от 14.05.2018 N 216 &quot;Об утверждении государственной программы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30.03.2023 N 142)</w:t>
      </w:r>
    </w:p>
    <w:p>
      <w:pPr>
        <w:pStyle w:val="0"/>
        <w:spacing w:before="200" w:line-rule="auto"/>
        <w:ind w:firstLine="540"/>
        <w:jc w:val="both"/>
      </w:pPr>
      <w:r>
        <w:rPr>
          <w:sz w:val="20"/>
        </w:rPr>
        <w:t xml:space="preserve">абзац утратил силу. - </w:t>
      </w:r>
      <w:hyperlink w:history="0" r:id="rId72" w:tooltip="Постановление Правительства Сахалинской области от 19.07.2021 N 288 &quot;О внесении изменений в государственную программу Сахалинской области &quot;Совершенствование системы государственного управления&quot; (вместе с &quot;Перечнем мероприятий государственной программы&quot;) {КонсультантПлюс}">
        <w:r>
          <w:rPr>
            <w:sz w:val="20"/>
            <w:color w:val="0000ff"/>
          </w:rPr>
          <w:t xml:space="preserve">Постановление</w:t>
        </w:r>
      </w:hyperlink>
      <w:r>
        <w:rPr>
          <w:sz w:val="20"/>
        </w:rPr>
        <w:t xml:space="preserve"> Правительства Сахалинской области от 19.07.2021 N 288;</w:t>
      </w:r>
    </w:p>
    <w:p>
      <w:pPr>
        <w:pStyle w:val="0"/>
        <w:spacing w:before="200" w:line-rule="auto"/>
        <w:ind w:firstLine="540"/>
        <w:jc w:val="both"/>
      </w:pPr>
      <w:r>
        <w:rPr>
          <w:sz w:val="20"/>
        </w:rPr>
        <w:t xml:space="preserve">- формирование и подготовка резерва управленческих кадров Сахалинской области;</w:t>
      </w:r>
    </w:p>
    <w:p>
      <w:pPr>
        <w:pStyle w:val="0"/>
        <w:spacing w:before="200" w:line-rule="auto"/>
        <w:ind w:firstLine="540"/>
        <w:jc w:val="both"/>
      </w:pPr>
      <w:r>
        <w:rPr>
          <w:sz w:val="20"/>
        </w:rPr>
        <w:t xml:space="preserve">- формирование кадрового резерва Правительства Сахалинской области в рамках кадрового проекта "Команда Сахалинской области";</w:t>
      </w:r>
    </w:p>
    <w:p>
      <w:pPr>
        <w:pStyle w:val="0"/>
        <w:jc w:val="both"/>
      </w:pPr>
      <w:r>
        <w:rPr>
          <w:sz w:val="20"/>
        </w:rPr>
        <w:t xml:space="preserve">(абзац введен </w:t>
      </w:r>
      <w:hyperlink w:history="0" r:id="rId73" w:tooltip="Постановление Правительства Сахалинской области от 17.04.2019 N 182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Постановлением</w:t>
        </w:r>
      </w:hyperlink>
      <w:r>
        <w:rPr>
          <w:sz w:val="20"/>
        </w:rPr>
        <w:t xml:space="preserve"> Правительства Сахалинской области от 17.04.2019 N 182)</w:t>
      </w:r>
    </w:p>
    <w:p>
      <w:pPr>
        <w:pStyle w:val="0"/>
        <w:spacing w:before="200" w:line-rule="auto"/>
        <w:ind w:firstLine="540"/>
        <w:jc w:val="both"/>
      </w:pPr>
      <w:r>
        <w:rPr>
          <w:sz w:val="20"/>
        </w:rPr>
        <w:t xml:space="preserve">- использование информационных систем, размещенных в сети Интернет, для поиска и подбора кандидатов на замещение вакантных должностей в органах исполнительной власти Сахалинской области;</w:t>
      </w:r>
    </w:p>
    <w:p>
      <w:pPr>
        <w:pStyle w:val="0"/>
        <w:jc w:val="both"/>
      </w:pPr>
      <w:r>
        <w:rPr>
          <w:sz w:val="20"/>
        </w:rPr>
        <w:t xml:space="preserve">(абзац введен </w:t>
      </w:r>
      <w:hyperlink w:history="0" r:id="rId74" w:tooltip="Постановление Правительства Сахалинской области от 19.08.2019 N 364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Постановлением</w:t>
        </w:r>
      </w:hyperlink>
      <w:r>
        <w:rPr>
          <w:sz w:val="20"/>
        </w:rPr>
        <w:t xml:space="preserve"> Правительства Сахалинской области от 19.08.2019 N 364)</w:t>
      </w:r>
    </w:p>
    <w:p>
      <w:pPr>
        <w:pStyle w:val="0"/>
        <w:spacing w:before="200" w:line-rule="auto"/>
        <w:ind w:firstLine="540"/>
        <w:jc w:val="both"/>
      </w:pPr>
      <w:r>
        <w:rPr>
          <w:sz w:val="20"/>
        </w:rPr>
        <w:t xml:space="preserve">- развитие профессиональных компетенций участников проектов и системы управления проектами;</w:t>
      </w:r>
    </w:p>
    <w:p>
      <w:pPr>
        <w:pStyle w:val="0"/>
        <w:jc w:val="both"/>
      </w:pPr>
      <w:r>
        <w:rPr>
          <w:sz w:val="20"/>
        </w:rPr>
        <w:t xml:space="preserve">(в ред. </w:t>
      </w:r>
      <w:hyperlink w:history="0" r:id="rId75" w:tooltip="Постановление Правительства Сахалинской области от 28.12.2021 N 586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28.12.2021 N 586)</w:t>
      </w:r>
    </w:p>
    <w:p>
      <w:pPr>
        <w:pStyle w:val="0"/>
        <w:spacing w:before="200" w:line-rule="auto"/>
        <w:ind w:firstLine="540"/>
        <w:jc w:val="both"/>
      </w:pPr>
      <w:r>
        <w:rPr>
          <w:sz w:val="20"/>
        </w:rPr>
        <w:t xml:space="preserve">- профессиональное развитие лиц, замещающих государственные должности Сахалинской области, должности государственной гражданской службы в органах исполнительной власти Сахалинской области;</w:t>
      </w:r>
    </w:p>
    <w:p>
      <w:pPr>
        <w:pStyle w:val="0"/>
        <w:jc w:val="both"/>
      </w:pPr>
      <w:r>
        <w:rPr>
          <w:sz w:val="20"/>
        </w:rPr>
        <w:t xml:space="preserve">(абзац введен </w:t>
      </w:r>
      <w:hyperlink w:history="0" r:id="rId76" w:tooltip="Постановление Правительства Сахалинской области от 19.07.2021 N 288 &quot;О внесении изменений в государственную программу Сахалинской области &quot;Совершенствование системы государственного управления&quot; (вместе с &quot;Перечнем мероприятий государственной программы&quot;) {КонсультантПлюс}">
        <w:r>
          <w:rPr>
            <w:sz w:val="20"/>
            <w:color w:val="0000ff"/>
          </w:rPr>
          <w:t xml:space="preserve">Постановлением</w:t>
        </w:r>
      </w:hyperlink>
      <w:r>
        <w:rPr>
          <w:sz w:val="20"/>
        </w:rPr>
        <w:t xml:space="preserve"> Правительства Сахалинской области от 19.07.2021 N 288)</w:t>
      </w:r>
    </w:p>
    <w:p>
      <w:pPr>
        <w:pStyle w:val="0"/>
        <w:spacing w:before="200" w:line-rule="auto"/>
        <w:ind w:firstLine="540"/>
        <w:jc w:val="both"/>
      </w:pPr>
      <w:r>
        <w:rPr>
          <w:sz w:val="20"/>
        </w:rPr>
        <w:t xml:space="preserve">- привлечение специалистов и компетенций для Сахалинской области.</w:t>
      </w:r>
    </w:p>
    <w:p>
      <w:pPr>
        <w:pStyle w:val="0"/>
        <w:jc w:val="both"/>
      </w:pPr>
      <w:r>
        <w:rPr>
          <w:sz w:val="20"/>
        </w:rPr>
        <w:t xml:space="preserve">(абзац введен </w:t>
      </w:r>
      <w:hyperlink w:history="0" r:id="rId77" w:tooltip="Постановление Правительства Сахалинской области от 19.07.2021 N 288 &quot;О внесении изменений в государственную программу Сахалинской области &quot;Совершенствование системы государственного управления&quot; (вместе с &quot;Перечнем мероприятий государственной программы&quot;) {КонсультантПлюс}">
        <w:r>
          <w:rPr>
            <w:sz w:val="20"/>
            <w:color w:val="0000ff"/>
          </w:rPr>
          <w:t xml:space="preserve">Постановлением</w:t>
        </w:r>
      </w:hyperlink>
      <w:r>
        <w:rPr>
          <w:sz w:val="20"/>
        </w:rPr>
        <w:t xml:space="preserve"> Правительства Сахалинской области от 19.07.2021 N 288)</w:t>
      </w:r>
    </w:p>
    <w:p>
      <w:pPr>
        <w:pStyle w:val="0"/>
        <w:spacing w:before="200" w:line-rule="auto"/>
        <w:ind w:firstLine="540"/>
        <w:jc w:val="both"/>
      </w:pPr>
      <w:r>
        <w:rPr>
          <w:sz w:val="20"/>
        </w:rPr>
        <w:t xml:space="preserve">Каждое мероприятие Программы разработано и служит для достижения целей и задач, определенных Программой.</w:t>
      </w:r>
    </w:p>
    <w:p>
      <w:pPr>
        <w:pStyle w:val="0"/>
        <w:spacing w:before="200" w:line-rule="auto"/>
        <w:ind w:firstLine="540"/>
        <w:jc w:val="both"/>
      </w:pPr>
      <w:hyperlink w:history="0" w:anchor="P572" w:tooltip="ПЕРЕЧЕНЬ">
        <w:r>
          <w:rPr>
            <w:sz w:val="20"/>
            <w:color w:val="0000ff"/>
          </w:rPr>
          <w:t xml:space="preserve">Перечень</w:t>
        </w:r>
      </w:hyperlink>
      <w:r>
        <w:rPr>
          <w:sz w:val="20"/>
        </w:rPr>
        <w:t xml:space="preserve"> мероприятий Программы приведен в приложении N 1 к настоящей Программе.</w:t>
      </w:r>
    </w:p>
    <w:p>
      <w:pPr>
        <w:pStyle w:val="0"/>
        <w:jc w:val="center"/>
      </w:pPr>
      <w:r>
        <w:rPr>
          <w:sz w:val="20"/>
        </w:rPr>
      </w:r>
    </w:p>
    <w:p>
      <w:pPr>
        <w:pStyle w:val="2"/>
        <w:outlineLvl w:val="1"/>
        <w:jc w:val="center"/>
      </w:pPr>
      <w:r>
        <w:rPr>
          <w:sz w:val="20"/>
        </w:rPr>
        <w:t xml:space="preserve">4. Характеристика мер правового регулирования</w:t>
      </w:r>
    </w:p>
    <w:p>
      <w:pPr>
        <w:pStyle w:val="2"/>
        <w:jc w:val="center"/>
      </w:pPr>
      <w:r>
        <w:rPr>
          <w:sz w:val="20"/>
        </w:rPr>
        <w:t xml:space="preserve">государственной программы</w:t>
      </w:r>
    </w:p>
    <w:p>
      <w:pPr>
        <w:pStyle w:val="0"/>
        <w:jc w:val="center"/>
      </w:pPr>
      <w:r>
        <w:rPr>
          <w:sz w:val="20"/>
        </w:rPr>
      </w:r>
    </w:p>
    <w:p>
      <w:pPr>
        <w:pStyle w:val="0"/>
        <w:ind w:firstLine="540"/>
        <w:jc w:val="both"/>
      </w:pPr>
      <w:r>
        <w:rPr>
          <w:sz w:val="20"/>
        </w:rPr>
        <w:t xml:space="preserve">Основные </w:t>
      </w:r>
      <w:hyperlink w:history="0" w:anchor="P976" w:tooltip="СВЕДЕНИЯ">
        <w:r>
          <w:rPr>
            <w:sz w:val="20"/>
            <w:color w:val="0000ff"/>
          </w:rPr>
          <w:t xml:space="preserve">меры</w:t>
        </w:r>
      </w:hyperlink>
      <w:r>
        <w:rPr>
          <w:sz w:val="20"/>
        </w:rPr>
        <w:t xml:space="preserve"> правового регулирования, направленные на достижение целей и (или) конечных результатов Программы, приведены в приложении N 2 к настоящей Программе.</w:t>
      </w:r>
    </w:p>
    <w:p>
      <w:pPr>
        <w:pStyle w:val="0"/>
        <w:jc w:val="center"/>
      </w:pPr>
      <w:r>
        <w:rPr>
          <w:sz w:val="20"/>
        </w:rPr>
      </w:r>
    </w:p>
    <w:p>
      <w:pPr>
        <w:pStyle w:val="2"/>
        <w:outlineLvl w:val="1"/>
        <w:jc w:val="center"/>
      </w:pPr>
      <w:r>
        <w:rPr>
          <w:sz w:val="20"/>
        </w:rPr>
        <w:t xml:space="preserve">5. Перечень целевых индикаторов (показателей)</w:t>
      </w:r>
    </w:p>
    <w:p>
      <w:pPr>
        <w:pStyle w:val="2"/>
        <w:jc w:val="center"/>
      </w:pPr>
      <w:r>
        <w:rPr>
          <w:sz w:val="20"/>
        </w:rPr>
        <w:t xml:space="preserve">государственной программы</w:t>
      </w:r>
    </w:p>
    <w:p>
      <w:pPr>
        <w:pStyle w:val="0"/>
        <w:jc w:val="center"/>
      </w:pPr>
      <w:r>
        <w:rPr>
          <w:sz w:val="20"/>
        </w:rPr>
      </w:r>
    </w:p>
    <w:p>
      <w:pPr>
        <w:pStyle w:val="0"/>
        <w:ind w:firstLine="540"/>
        <w:jc w:val="both"/>
      </w:pPr>
      <w:r>
        <w:rPr>
          <w:sz w:val="20"/>
        </w:rPr>
        <w:t xml:space="preserve">Целевые индикаторы государственной программы учитывают результаты совершенствования системы государственного управления, направленного на повышение эффективности деятельности органов исполнительной власти и местного самоуправления Сахалинской области, развитие гражданского общества, создание системы управления государственной гражданской службой Сахалинской области.</w:t>
      </w:r>
    </w:p>
    <w:p>
      <w:pPr>
        <w:pStyle w:val="0"/>
        <w:spacing w:before="200" w:line-rule="auto"/>
        <w:ind w:firstLine="540"/>
        <w:jc w:val="both"/>
      </w:pPr>
      <w:r>
        <w:rPr>
          <w:sz w:val="20"/>
        </w:rPr>
        <w:t xml:space="preserve">В основе учета результатов по перечисленным направлениям лежат индикаторы (показатели), характеризующие направления информационной политики в Сахалинской области, меры поддержки некоммерческих организаций в сфере социальной направленности и патриотического воспитания, создание и развитие системы отбора и расстановки кадров.</w:t>
      </w:r>
    </w:p>
    <w:p>
      <w:pPr>
        <w:pStyle w:val="0"/>
        <w:spacing w:before="200" w:line-rule="auto"/>
        <w:ind w:firstLine="540"/>
        <w:jc w:val="both"/>
      </w:pPr>
      <w:r>
        <w:rPr>
          <w:sz w:val="20"/>
        </w:rPr>
        <w:t xml:space="preserve">Планируемые целевые </w:t>
      </w:r>
      <w:hyperlink w:history="0" w:anchor="P1068" w:tooltip="СВЕДЕНИЯ">
        <w:r>
          <w:rPr>
            <w:sz w:val="20"/>
            <w:color w:val="0000ff"/>
          </w:rPr>
          <w:t xml:space="preserve">индикаторы</w:t>
        </w:r>
      </w:hyperlink>
      <w:r>
        <w:rPr>
          <w:sz w:val="20"/>
        </w:rPr>
        <w:t xml:space="preserve"> и показатели результативности реализации Государственной программы представлены в приложении N 3 к настоящей Программе.</w:t>
      </w:r>
    </w:p>
    <w:p>
      <w:pPr>
        <w:pStyle w:val="0"/>
        <w:jc w:val="both"/>
      </w:pPr>
      <w:r>
        <w:rPr>
          <w:sz w:val="20"/>
        </w:rPr>
        <w:t xml:space="preserve">(в ред. </w:t>
      </w:r>
      <w:hyperlink w:history="0" r:id="rId78" w:tooltip="Постановление Правительства Сахалинской области от 28.02.2019 N 94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28.02.2019 N 94)</w:t>
      </w:r>
    </w:p>
    <w:p>
      <w:pPr>
        <w:pStyle w:val="0"/>
        <w:ind w:firstLine="540"/>
        <w:jc w:val="both"/>
      </w:pPr>
      <w:r>
        <w:rPr>
          <w:sz w:val="20"/>
        </w:rPr>
      </w:r>
    </w:p>
    <w:p>
      <w:pPr>
        <w:pStyle w:val="2"/>
        <w:outlineLvl w:val="2"/>
        <w:jc w:val="center"/>
      </w:pPr>
      <w:r>
        <w:rPr>
          <w:sz w:val="20"/>
        </w:rPr>
        <w:t xml:space="preserve">СВЕДЕНИЯ</w:t>
      </w:r>
    </w:p>
    <w:p>
      <w:pPr>
        <w:pStyle w:val="2"/>
        <w:jc w:val="center"/>
      </w:pPr>
      <w:r>
        <w:rPr>
          <w:sz w:val="20"/>
        </w:rPr>
        <w:t xml:space="preserve">О ПОРЯДКЕ ФОРМИРОВАНИЯ ИНДИКАТОРА (ПОКАЗАТЕЛЯ)</w:t>
      </w:r>
    </w:p>
    <w:p>
      <w:pPr>
        <w:pStyle w:val="2"/>
        <w:jc w:val="center"/>
      </w:pPr>
      <w:r>
        <w:rPr>
          <w:sz w:val="20"/>
        </w:rPr>
        <w:t xml:space="preserve">ГОСУДАРСТВЕННОЙ ПРОГРАММЫ (ПОДПРОГРАММЫ)</w:t>
      </w:r>
    </w:p>
    <w:p>
      <w:pPr>
        <w:pStyle w:val="0"/>
        <w:jc w:val="center"/>
      </w:pPr>
      <w:r>
        <w:rPr>
          <w:sz w:val="20"/>
        </w:rPr>
        <w:t xml:space="preserve">(в ред. </w:t>
      </w:r>
      <w:hyperlink w:history="0" r:id="rId79" w:tooltip="Постановление Правительства Сахалинской области от 23.11.2021 N 498 &quot;О внесении изменений в государственную программу Сахалинской области &quot;Совершенствование системы государственного управления&quot; (вместе с &quot;Перечнем мероприятий государственной программы&quot;) {КонсультантПлюс}">
        <w:r>
          <w:rPr>
            <w:sz w:val="20"/>
            <w:color w:val="0000ff"/>
          </w:rPr>
          <w:t xml:space="preserve">Постановления</w:t>
        </w:r>
      </w:hyperlink>
      <w:r>
        <w:rPr>
          <w:sz w:val="20"/>
        </w:rPr>
        <w:t xml:space="preserve"> Правительства Сахалинской области</w:t>
      </w:r>
    </w:p>
    <w:p>
      <w:pPr>
        <w:pStyle w:val="0"/>
        <w:jc w:val="center"/>
      </w:pPr>
      <w:r>
        <w:rPr>
          <w:sz w:val="20"/>
        </w:rPr>
        <w:t xml:space="preserve">от 23.11.2021 N 498)</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005"/>
        <w:gridCol w:w="1246"/>
        <w:gridCol w:w="3175"/>
        <w:gridCol w:w="2154"/>
        <w:gridCol w:w="3514"/>
      </w:tblGrid>
      <w:tr>
        <w:tc>
          <w:tcPr>
            <w:tcW w:w="510" w:type="dxa"/>
          </w:tcPr>
          <w:p>
            <w:pPr>
              <w:pStyle w:val="0"/>
              <w:jc w:val="center"/>
            </w:pPr>
            <w:r>
              <w:rPr>
                <w:sz w:val="20"/>
              </w:rPr>
              <w:t xml:space="preserve">N пп.</w:t>
            </w:r>
          </w:p>
        </w:tc>
        <w:tc>
          <w:tcPr>
            <w:tcW w:w="3005" w:type="dxa"/>
          </w:tcPr>
          <w:p>
            <w:pPr>
              <w:pStyle w:val="0"/>
              <w:jc w:val="center"/>
            </w:pPr>
            <w:r>
              <w:rPr>
                <w:sz w:val="20"/>
              </w:rPr>
              <w:t xml:space="preserve">Наименование показателя</w:t>
            </w:r>
          </w:p>
        </w:tc>
        <w:tc>
          <w:tcPr>
            <w:tcW w:w="1246" w:type="dxa"/>
          </w:tcPr>
          <w:p>
            <w:pPr>
              <w:pStyle w:val="0"/>
              <w:jc w:val="center"/>
            </w:pPr>
            <w:r>
              <w:rPr>
                <w:sz w:val="20"/>
              </w:rPr>
              <w:t xml:space="preserve">Единица измерения</w:t>
            </w:r>
          </w:p>
        </w:tc>
        <w:tc>
          <w:tcPr>
            <w:tcW w:w="3175" w:type="dxa"/>
          </w:tcPr>
          <w:p>
            <w:pPr>
              <w:pStyle w:val="0"/>
              <w:jc w:val="center"/>
            </w:pPr>
            <w:r>
              <w:rPr>
                <w:sz w:val="20"/>
              </w:rPr>
              <w:t xml:space="preserve">Алгоритм формирования (формула) и методологические пояснения к показателю</w:t>
            </w:r>
          </w:p>
        </w:tc>
        <w:tc>
          <w:tcPr>
            <w:tcW w:w="2154" w:type="dxa"/>
          </w:tcPr>
          <w:p>
            <w:pPr>
              <w:pStyle w:val="0"/>
              <w:jc w:val="center"/>
            </w:pPr>
            <w:r>
              <w:rPr>
                <w:sz w:val="20"/>
              </w:rPr>
              <w:t xml:space="preserve">Метод сбора информации, индекс формы отчетности</w:t>
            </w:r>
          </w:p>
        </w:tc>
        <w:tc>
          <w:tcPr>
            <w:tcW w:w="3514" w:type="dxa"/>
          </w:tcPr>
          <w:p>
            <w:pPr>
              <w:pStyle w:val="0"/>
              <w:jc w:val="center"/>
            </w:pPr>
            <w:r>
              <w:rPr>
                <w:sz w:val="20"/>
              </w:rPr>
              <w:t xml:space="preserve">Реквизиты акта, в соответствии с которым формируются данные</w:t>
            </w:r>
          </w:p>
        </w:tc>
      </w:tr>
      <w:tr>
        <w:tc>
          <w:tcPr>
            <w:tcW w:w="510" w:type="dxa"/>
          </w:tcPr>
          <w:p>
            <w:pPr>
              <w:pStyle w:val="0"/>
            </w:pPr>
            <w:r>
              <w:rPr>
                <w:sz w:val="20"/>
              </w:rPr>
              <w:t xml:space="preserve">1.</w:t>
            </w:r>
          </w:p>
        </w:tc>
        <w:tc>
          <w:tcPr>
            <w:tcW w:w="3005" w:type="dxa"/>
          </w:tcPr>
          <w:p>
            <w:pPr>
              <w:pStyle w:val="0"/>
            </w:pPr>
            <w:r>
              <w:rPr>
                <w:sz w:val="20"/>
              </w:rPr>
              <w:t xml:space="preserve">Количество организованных мероприятий, посвященных праздничным юбилейным датам муниципальных образований, в Сахалинской области</w:t>
            </w:r>
          </w:p>
        </w:tc>
        <w:tc>
          <w:tcPr>
            <w:tcW w:w="1246" w:type="dxa"/>
          </w:tcPr>
          <w:p>
            <w:pPr>
              <w:pStyle w:val="0"/>
              <w:jc w:val="center"/>
            </w:pPr>
            <w:r>
              <w:rPr>
                <w:sz w:val="20"/>
              </w:rPr>
              <w:t xml:space="preserve">единиц</w:t>
            </w:r>
          </w:p>
        </w:tc>
        <w:tc>
          <w:tcPr>
            <w:tcW w:w="3175" w:type="dxa"/>
          </w:tcPr>
          <w:p>
            <w:pPr>
              <w:pStyle w:val="0"/>
            </w:pPr>
            <w:r>
              <w:rPr>
                <w:sz w:val="20"/>
              </w:rPr>
              <w:t xml:space="preserve">Общее количество организованных мероприятий, посвященных праздничным юбилейным датам муниципальных образований, в Сахалинской области</w:t>
            </w:r>
          </w:p>
        </w:tc>
        <w:tc>
          <w:tcPr>
            <w:tcW w:w="2154" w:type="dxa"/>
          </w:tcPr>
          <w:p>
            <w:pPr>
              <w:pStyle w:val="0"/>
            </w:pPr>
            <w:r>
              <w:rPr>
                <w:sz w:val="20"/>
              </w:rPr>
              <w:t xml:space="preserve">Данные департамента внутренней политики Правительства Сахалинской области</w:t>
            </w:r>
          </w:p>
        </w:tc>
        <w:tc>
          <w:tcPr>
            <w:tcW w:w="3514" w:type="dxa"/>
          </w:tcPr>
          <w:p>
            <w:pPr>
              <w:pStyle w:val="0"/>
            </w:pPr>
            <w:hyperlink w:history="0" r:id="rId82" w:tooltip="Постановление Правительства Сахалинской области от 10.02.2020 N 44 (ред. от 24.09.2020) &quot;Об утверждении методики распределения и правил предоставления иных межбюджетных трансфертов из бюджета Сахалинской области на подготовку к проведению мероприятий, посвященных праздничным юбилейным датам муниципальных образований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10.02.2020 N 44 "Об утверждении методики распределения и правил предоставления иных межбюджетных трансфертов из бюджета Сахалинской области на подготовку к проведению мероприятий, посвященных праздничным юбилейным датам муниципальных образований Сахалинской области"</w:t>
            </w:r>
          </w:p>
        </w:tc>
      </w:tr>
      <w:tr>
        <w:tc>
          <w:tcPr>
            <w:tcW w:w="510" w:type="dxa"/>
          </w:tcPr>
          <w:p>
            <w:pPr>
              <w:pStyle w:val="0"/>
            </w:pPr>
            <w:r>
              <w:rPr>
                <w:sz w:val="20"/>
              </w:rPr>
              <w:t xml:space="preserve">2.</w:t>
            </w:r>
          </w:p>
        </w:tc>
        <w:tc>
          <w:tcPr>
            <w:tcW w:w="3005" w:type="dxa"/>
          </w:tcPr>
          <w:p>
            <w:pPr>
              <w:pStyle w:val="0"/>
            </w:pPr>
            <w:r>
              <w:rPr>
                <w:sz w:val="20"/>
              </w:rPr>
              <w:t xml:space="preserve">Количество представителей средств массовой информации, принимающих участие в мероприятиях</w:t>
            </w:r>
          </w:p>
        </w:tc>
        <w:tc>
          <w:tcPr>
            <w:tcW w:w="1246" w:type="dxa"/>
          </w:tcPr>
          <w:p>
            <w:pPr>
              <w:pStyle w:val="0"/>
              <w:jc w:val="center"/>
            </w:pPr>
            <w:r>
              <w:rPr>
                <w:sz w:val="20"/>
              </w:rPr>
              <w:t xml:space="preserve">человек</w:t>
            </w:r>
          </w:p>
        </w:tc>
        <w:tc>
          <w:tcPr>
            <w:tcW w:w="3175" w:type="dxa"/>
          </w:tcPr>
          <w:p>
            <w:pPr>
              <w:pStyle w:val="0"/>
            </w:pPr>
            <w:r>
              <w:rPr>
                <w:sz w:val="20"/>
              </w:rPr>
              <w:t xml:space="preserve">Общее количество представителей средств массовой информации, принявших участие в мероприятиях (семинарах, совещаниях, круглых столах), проводимых департаментом информационной политики Правительства Сахалинской области</w:t>
            </w:r>
          </w:p>
        </w:tc>
        <w:tc>
          <w:tcPr>
            <w:tcW w:w="2154" w:type="dxa"/>
          </w:tcPr>
          <w:p>
            <w:pPr>
              <w:pStyle w:val="0"/>
            </w:pPr>
            <w:r>
              <w:rPr>
                <w:sz w:val="20"/>
              </w:rPr>
              <w:t xml:space="preserve">Данные департамента информационной политики Правительства Сахалинской области</w:t>
            </w:r>
          </w:p>
        </w:tc>
        <w:tc>
          <w:tcPr>
            <w:tcW w:w="3514" w:type="dxa"/>
          </w:tcPr>
          <w:p>
            <w:pPr>
              <w:pStyle w:val="0"/>
            </w:pPr>
            <w:r>
              <w:rPr>
                <w:sz w:val="20"/>
              </w:rPr>
            </w:r>
          </w:p>
        </w:tc>
      </w:tr>
      <w:tr>
        <w:tc>
          <w:tcPr>
            <w:tcW w:w="510" w:type="dxa"/>
          </w:tcPr>
          <w:p>
            <w:pPr>
              <w:pStyle w:val="0"/>
            </w:pPr>
            <w:r>
              <w:rPr>
                <w:sz w:val="20"/>
              </w:rPr>
              <w:t xml:space="preserve">3.</w:t>
            </w:r>
          </w:p>
        </w:tc>
        <w:tc>
          <w:tcPr>
            <w:tcW w:w="3005" w:type="dxa"/>
          </w:tcPr>
          <w:p>
            <w:pPr>
              <w:pStyle w:val="0"/>
            </w:pPr>
            <w:r>
              <w:rPr>
                <w:sz w:val="20"/>
              </w:rPr>
              <w:t xml:space="preserve">Количество подготовленных и размещенных материалов в федеральном, областном эфире телевещания, в эфире радиовещания</w:t>
            </w:r>
          </w:p>
        </w:tc>
        <w:tc>
          <w:tcPr>
            <w:tcW w:w="1246" w:type="dxa"/>
          </w:tcPr>
          <w:p>
            <w:pPr>
              <w:pStyle w:val="0"/>
              <w:jc w:val="center"/>
            </w:pPr>
            <w:r>
              <w:rPr>
                <w:sz w:val="20"/>
              </w:rPr>
              <w:t xml:space="preserve">единиц</w:t>
            </w:r>
          </w:p>
        </w:tc>
        <w:tc>
          <w:tcPr>
            <w:tcW w:w="3175" w:type="dxa"/>
          </w:tcPr>
          <w:p>
            <w:pPr>
              <w:pStyle w:val="0"/>
            </w:pPr>
            <w:r>
              <w:rPr>
                <w:sz w:val="20"/>
              </w:rPr>
              <w:t xml:space="preserve">Общее количество подготовленных и размещенных материалов в федеральном, областном эфире телевещания, в эфире радиовещания</w:t>
            </w:r>
          </w:p>
        </w:tc>
        <w:tc>
          <w:tcPr>
            <w:tcW w:w="2154" w:type="dxa"/>
          </w:tcPr>
          <w:p>
            <w:pPr>
              <w:pStyle w:val="0"/>
            </w:pPr>
            <w:r>
              <w:rPr>
                <w:sz w:val="20"/>
              </w:rPr>
              <w:t xml:space="preserve">Данные департамента информационной политики Правительства Сахалинской области</w:t>
            </w:r>
          </w:p>
        </w:tc>
        <w:tc>
          <w:tcPr>
            <w:tcW w:w="3514" w:type="dxa"/>
          </w:tcPr>
          <w:p>
            <w:pPr>
              <w:pStyle w:val="0"/>
            </w:pPr>
            <w:r>
              <w:rPr>
                <w:sz w:val="20"/>
              </w:rPr>
            </w:r>
          </w:p>
        </w:tc>
      </w:tr>
      <w:tr>
        <w:tc>
          <w:tcPr>
            <w:tcW w:w="510" w:type="dxa"/>
          </w:tcPr>
          <w:p>
            <w:pPr>
              <w:pStyle w:val="0"/>
            </w:pPr>
            <w:r>
              <w:rPr>
                <w:sz w:val="20"/>
              </w:rPr>
              <w:t xml:space="preserve">4.</w:t>
            </w:r>
          </w:p>
        </w:tc>
        <w:tc>
          <w:tcPr>
            <w:tcW w:w="3005" w:type="dxa"/>
          </w:tcPr>
          <w:p>
            <w:pPr>
              <w:pStyle w:val="0"/>
            </w:pPr>
            <w:r>
              <w:rPr>
                <w:sz w:val="20"/>
              </w:rPr>
              <w:t xml:space="preserve">Количество подготовленных и опубликованных материалов в печатных средствах массовой информации</w:t>
            </w:r>
          </w:p>
        </w:tc>
        <w:tc>
          <w:tcPr>
            <w:tcW w:w="1246" w:type="dxa"/>
          </w:tcPr>
          <w:p>
            <w:pPr>
              <w:pStyle w:val="0"/>
              <w:jc w:val="center"/>
            </w:pPr>
            <w:r>
              <w:rPr>
                <w:sz w:val="20"/>
              </w:rPr>
              <w:t xml:space="preserve">квадратный сантиметр</w:t>
            </w:r>
          </w:p>
        </w:tc>
        <w:tc>
          <w:tcPr>
            <w:tcW w:w="3175" w:type="dxa"/>
          </w:tcPr>
          <w:p>
            <w:pPr>
              <w:pStyle w:val="0"/>
            </w:pPr>
            <w:r>
              <w:rPr>
                <w:sz w:val="20"/>
              </w:rPr>
              <w:t xml:space="preserve">Общее количество подготовленных и опубликованных материалов в печатных средствах массовой информации (федеральных, региональных и муниципальных)</w:t>
            </w:r>
          </w:p>
        </w:tc>
        <w:tc>
          <w:tcPr>
            <w:tcW w:w="2154" w:type="dxa"/>
          </w:tcPr>
          <w:p>
            <w:pPr>
              <w:pStyle w:val="0"/>
            </w:pPr>
            <w:r>
              <w:rPr>
                <w:sz w:val="20"/>
              </w:rPr>
              <w:t xml:space="preserve">Данные департамента информационной политики Правительства Сахалинской области</w:t>
            </w:r>
          </w:p>
        </w:tc>
        <w:tc>
          <w:tcPr>
            <w:tcW w:w="3514" w:type="dxa"/>
          </w:tcPr>
          <w:p>
            <w:pPr>
              <w:pStyle w:val="0"/>
            </w:pPr>
            <w:r>
              <w:rPr>
                <w:sz w:val="20"/>
              </w:rPr>
            </w:r>
          </w:p>
        </w:tc>
      </w:tr>
      <w:tr>
        <w:tc>
          <w:tcPr>
            <w:tcW w:w="510" w:type="dxa"/>
          </w:tcPr>
          <w:p>
            <w:pPr>
              <w:pStyle w:val="0"/>
            </w:pPr>
            <w:r>
              <w:rPr>
                <w:sz w:val="20"/>
              </w:rPr>
              <w:t xml:space="preserve">5.</w:t>
            </w:r>
          </w:p>
        </w:tc>
        <w:tc>
          <w:tcPr>
            <w:tcW w:w="3005" w:type="dxa"/>
          </w:tcPr>
          <w:p>
            <w:pPr>
              <w:pStyle w:val="0"/>
            </w:pPr>
            <w:r>
              <w:rPr>
                <w:sz w:val="20"/>
              </w:rPr>
              <w:t xml:space="preserve">Количество подготовленных и размещенных материалов в федеральных, областных информационных агентствах</w:t>
            </w:r>
          </w:p>
        </w:tc>
        <w:tc>
          <w:tcPr>
            <w:tcW w:w="1246" w:type="dxa"/>
          </w:tcPr>
          <w:p>
            <w:pPr>
              <w:pStyle w:val="0"/>
              <w:jc w:val="center"/>
            </w:pPr>
            <w:r>
              <w:rPr>
                <w:sz w:val="20"/>
              </w:rPr>
              <w:t xml:space="preserve">единиц</w:t>
            </w:r>
          </w:p>
        </w:tc>
        <w:tc>
          <w:tcPr>
            <w:tcW w:w="3175" w:type="dxa"/>
          </w:tcPr>
          <w:p>
            <w:pPr>
              <w:pStyle w:val="0"/>
            </w:pPr>
            <w:r>
              <w:rPr>
                <w:sz w:val="20"/>
              </w:rPr>
              <w:t xml:space="preserve">Общее количество подготовленных и размещенных материалов в федеральных, областных информационных агентствах</w:t>
            </w:r>
          </w:p>
        </w:tc>
        <w:tc>
          <w:tcPr>
            <w:tcW w:w="2154" w:type="dxa"/>
          </w:tcPr>
          <w:p>
            <w:pPr>
              <w:pStyle w:val="0"/>
            </w:pPr>
            <w:r>
              <w:rPr>
                <w:sz w:val="20"/>
              </w:rPr>
              <w:t xml:space="preserve">Данные департамента информационной политики Правительства Сахалинской области</w:t>
            </w:r>
          </w:p>
        </w:tc>
        <w:tc>
          <w:tcPr>
            <w:tcW w:w="3514" w:type="dxa"/>
          </w:tcPr>
          <w:p>
            <w:pPr>
              <w:pStyle w:val="0"/>
            </w:pPr>
            <w:r>
              <w:rPr>
                <w:sz w:val="20"/>
              </w:rPr>
            </w:r>
          </w:p>
        </w:tc>
      </w:tr>
      <w:tr>
        <w:tc>
          <w:tcPr>
            <w:tcW w:w="510" w:type="dxa"/>
          </w:tcPr>
          <w:p>
            <w:pPr>
              <w:pStyle w:val="0"/>
            </w:pPr>
            <w:r>
              <w:rPr>
                <w:sz w:val="20"/>
              </w:rPr>
              <w:t xml:space="preserve">6.</w:t>
            </w:r>
          </w:p>
        </w:tc>
        <w:tc>
          <w:tcPr>
            <w:tcW w:w="3005" w:type="dxa"/>
          </w:tcPr>
          <w:p>
            <w:pPr>
              <w:pStyle w:val="0"/>
            </w:pPr>
            <w:r>
              <w:rPr>
                <w:sz w:val="20"/>
              </w:rPr>
              <w:t xml:space="preserve">Число мероприятий Общественной палаты Сахалинской области, направленных на укрепление институтов гражданского общества и развивающих общественные инициативы</w:t>
            </w:r>
          </w:p>
        </w:tc>
        <w:tc>
          <w:tcPr>
            <w:tcW w:w="1246" w:type="dxa"/>
          </w:tcPr>
          <w:p>
            <w:pPr>
              <w:pStyle w:val="0"/>
              <w:jc w:val="center"/>
            </w:pPr>
            <w:r>
              <w:rPr>
                <w:sz w:val="20"/>
              </w:rPr>
              <w:t xml:space="preserve">единиц</w:t>
            </w:r>
          </w:p>
        </w:tc>
        <w:tc>
          <w:tcPr>
            <w:tcW w:w="3175" w:type="dxa"/>
          </w:tcPr>
          <w:p>
            <w:pPr>
              <w:pStyle w:val="0"/>
            </w:pPr>
            <w:r>
              <w:rPr>
                <w:sz w:val="20"/>
              </w:rPr>
              <w:t xml:space="preserve">Общее количество мероприятий Общественной палаты Сахалинской области, направленных на укрепление институтов гражданского общества и развивающих общественные инициативы, в соответствии с ежегодно утверждаемым планом. Все проводимые мероприятия Общественной палаты Сахалинской области направлены на укрепление институтов гражданского общества и развитие общественных инициатив</w:t>
            </w:r>
          </w:p>
        </w:tc>
        <w:tc>
          <w:tcPr>
            <w:tcW w:w="2154" w:type="dxa"/>
          </w:tcPr>
          <w:p>
            <w:pPr>
              <w:pStyle w:val="0"/>
            </w:pPr>
            <w:r>
              <w:rPr>
                <w:sz w:val="20"/>
              </w:rPr>
              <w:t xml:space="preserve">Данные департамента общественных коммуникаций Правительства Сахалинской области</w:t>
            </w:r>
          </w:p>
        </w:tc>
        <w:tc>
          <w:tcPr>
            <w:tcW w:w="3514" w:type="dxa"/>
          </w:tcPr>
          <w:p>
            <w:pPr>
              <w:pStyle w:val="0"/>
            </w:pPr>
            <w:r>
              <w:rPr>
                <w:sz w:val="20"/>
              </w:rPr>
            </w:r>
          </w:p>
        </w:tc>
      </w:tr>
      <w:tr>
        <w:tc>
          <w:tcPr>
            <w:tcW w:w="510" w:type="dxa"/>
          </w:tcPr>
          <w:p>
            <w:pPr>
              <w:pStyle w:val="0"/>
            </w:pPr>
            <w:r>
              <w:rPr>
                <w:sz w:val="20"/>
              </w:rPr>
              <w:t xml:space="preserve">7.</w:t>
            </w:r>
          </w:p>
        </w:tc>
        <w:tc>
          <w:tcPr>
            <w:tcW w:w="3005" w:type="dxa"/>
          </w:tcPr>
          <w:p>
            <w:pPr>
              <w:pStyle w:val="0"/>
            </w:pPr>
            <w:r>
              <w:rPr>
                <w:sz w:val="20"/>
              </w:rPr>
              <w:t xml:space="preserve">Количество некоммерческих организаций и инициативных граждан, получивших финансовую поддержку из средств областного бюджета на реализацию социальных проектов</w:t>
            </w:r>
          </w:p>
        </w:tc>
        <w:tc>
          <w:tcPr>
            <w:tcW w:w="1246" w:type="dxa"/>
          </w:tcPr>
          <w:p>
            <w:pPr>
              <w:pStyle w:val="0"/>
              <w:jc w:val="center"/>
            </w:pPr>
            <w:r>
              <w:rPr>
                <w:sz w:val="20"/>
              </w:rPr>
              <w:t xml:space="preserve">единиц</w:t>
            </w:r>
          </w:p>
        </w:tc>
        <w:tc>
          <w:tcPr>
            <w:tcW w:w="3175" w:type="dxa"/>
          </w:tcPr>
          <w:p>
            <w:pPr>
              <w:pStyle w:val="0"/>
            </w:pPr>
            <w:r>
              <w:rPr>
                <w:sz w:val="20"/>
              </w:rPr>
              <w:t xml:space="preserve">Общее количество некоммерческих организаций и инициативных граждан, получивших финансовую поддержку из средств областного бюджета</w:t>
            </w:r>
          </w:p>
        </w:tc>
        <w:tc>
          <w:tcPr>
            <w:tcW w:w="2154" w:type="dxa"/>
          </w:tcPr>
          <w:p>
            <w:pPr>
              <w:pStyle w:val="0"/>
            </w:pPr>
            <w:r>
              <w:rPr>
                <w:sz w:val="20"/>
              </w:rPr>
              <w:t xml:space="preserve">Данные департамента общественных коммуникаций Правительства Сахалинской области</w:t>
            </w:r>
          </w:p>
        </w:tc>
        <w:tc>
          <w:tcPr>
            <w:tcW w:w="3514" w:type="dxa"/>
          </w:tcPr>
          <w:p>
            <w:pPr>
              <w:pStyle w:val="0"/>
            </w:pPr>
            <w:hyperlink w:history="0" r:id="rId83" w:tooltip="Постановление Правительства Сахалинской области от 01.12.2017 N 561 (ред. от 19.04.2023) &quot;О конкурсе социальных проектов на предоставление грантов в форме субсидии&quot; (вместе с &quot;Положением о конкурсе социальных проектов на предоставление грантов в форме субсидии&quot;, &quot;Порядком подачи заявок участниками конкурса, требованиями, предъявляемыми к их форме и содержанию, порядком отзыва и возврата заявок&quot;, &quot;Правилами рассмотрения и оценки заявок участников конкурса&quot;) {КонсультантПлюс}">
              <w:r>
                <w:rPr>
                  <w:sz w:val="20"/>
                  <w:color w:val="0000ff"/>
                </w:rPr>
                <w:t xml:space="preserve">Постановление</w:t>
              </w:r>
            </w:hyperlink>
            <w:r>
              <w:rPr>
                <w:sz w:val="20"/>
              </w:rPr>
              <w:t xml:space="preserve"> Правительства Сахалинской области от 01.12.2017 N 561 "О конкурсе социальных проектов на предоставление грантов Правительства Сахалинской области"</w:t>
            </w:r>
          </w:p>
        </w:tc>
      </w:tr>
      <w:tr>
        <w:tc>
          <w:tcPr>
            <w:tcW w:w="510" w:type="dxa"/>
          </w:tcPr>
          <w:p>
            <w:pPr>
              <w:pStyle w:val="0"/>
            </w:pPr>
            <w:r>
              <w:rPr>
                <w:sz w:val="20"/>
              </w:rPr>
              <w:t xml:space="preserve">8.</w:t>
            </w:r>
          </w:p>
        </w:tc>
        <w:tc>
          <w:tcPr>
            <w:tcW w:w="3005" w:type="dxa"/>
          </w:tcPr>
          <w:p>
            <w:pPr>
              <w:pStyle w:val="0"/>
            </w:pPr>
            <w:r>
              <w:rPr>
                <w:sz w:val="20"/>
              </w:rPr>
              <w:t xml:space="preserve">Количество некоммерческих организаций, осуществляющих деятельность по патриотическому воспитанию, получивших финансовую поддержку из средств областного бюджета</w:t>
            </w:r>
          </w:p>
        </w:tc>
        <w:tc>
          <w:tcPr>
            <w:tcW w:w="1246" w:type="dxa"/>
          </w:tcPr>
          <w:p>
            <w:pPr>
              <w:pStyle w:val="0"/>
              <w:jc w:val="center"/>
            </w:pPr>
            <w:r>
              <w:rPr>
                <w:sz w:val="20"/>
              </w:rPr>
              <w:t xml:space="preserve">единиц</w:t>
            </w:r>
          </w:p>
        </w:tc>
        <w:tc>
          <w:tcPr>
            <w:tcW w:w="3175" w:type="dxa"/>
          </w:tcPr>
          <w:p>
            <w:pPr>
              <w:pStyle w:val="0"/>
            </w:pPr>
            <w:r>
              <w:rPr>
                <w:sz w:val="20"/>
              </w:rPr>
              <w:t xml:space="preserve">Общее количество некоммерческих организаций, осуществляющих деятельность по патриотическому воспитанию, получивших финансовую поддержку из средств областного бюджета</w:t>
            </w:r>
          </w:p>
        </w:tc>
        <w:tc>
          <w:tcPr>
            <w:tcW w:w="2154" w:type="dxa"/>
          </w:tcPr>
          <w:p>
            <w:pPr>
              <w:pStyle w:val="0"/>
            </w:pPr>
            <w:r>
              <w:rPr>
                <w:sz w:val="20"/>
              </w:rPr>
              <w:t xml:space="preserve">Данные департамента общественных коммуникаций Правительства Сахалинской области</w:t>
            </w:r>
          </w:p>
        </w:tc>
        <w:tc>
          <w:tcPr>
            <w:tcW w:w="3514" w:type="dxa"/>
          </w:tcPr>
          <w:p>
            <w:pPr>
              <w:pStyle w:val="0"/>
            </w:pPr>
            <w:hyperlink w:history="0" r:id="rId84" w:tooltip="Постановление Правительства Сахалинской области от 28.06.2013 N 330 (ред. от 20.05.2020) &quot;О государственной поддержке некоммерческих организаций (за исключением государственных (муниципальных) учреждений), осуществляющих деятельность по патриотическому воспитанию в Сахалинской области&quot; (вместе с &quot;Положением о порядке определения объема и предоставления субсидий некоммерческим организациям, не являющимся государственными (муниципальными) учреждениями, осуществляющим деятельность по патриотическому воспитанию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28.06.2013 N 330 "О государственной поддержке некоммерческих организаций (за исключением государственных (муниципальных) учреждений), осуществляющих деятельность по патриотическому воспитанию в Сахалинской области"</w:t>
            </w:r>
          </w:p>
        </w:tc>
      </w:tr>
      <w:tr>
        <w:tc>
          <w:tcPr>
            <w:tcW w:w="510" w:type="dxa"/>
          </w:tcPr>
          <w:p>
            <w:pPr>
              <w:pStyle w:val="0"/>
            </w:pPr>
            <w:r>
              <w:rPr>
                <w:sz w:val="20"/>
              </w:rPr>
              <w:t xml:space="preserve">9.</w:t>
            </w:r>
          </w:p>
        </w:tc>
        <w:tc>
          <w:tcPr>
            <w:tcW w:w="3005" w:type="dxa"/>
          </w:tcPr>
          <w:p>
            <w:pPr>
              <w:pStyle w:val="0"/>
            </w:pPr>
            <w:r>
              <w:rPr>
                <w:sz w:val="20"/>
              </w:rPr>
              <w:t xml:space="preserve">Количество некоммерческих организаций, получивших консультативную помощь</w:t>
            </w:r>
          </w:p>
        </w:tc>
        <w:tc>
          <w:tcPr>
            <w:tcW w:w="1246" w:type="dxa"/>
          </w:tcPr>
          <w:p>
            <w:pPr>
              <w:pStyle w:val="0"/>
              <w:jc w:val="center"/>
            </w:pPr>
            <w:r>
              <w:rPr>
                <w:sz w:val="20"/>
              </w:rPr>
              <w:t xml:space="preserve">единиц</w:t>
            </w:r>
          </w:p>
        </w:tc>
        <w:tc>
          <w:tcPr>
            <w:tcW w:w="3175" w:type="dxa"/>
          </w:tcPr>
          <w:p>
            <w:pPr>
              <w:pStyle w:val="0"/>
            </w:pPr>
            <w:r>
              <w:rPr>
                <w:sz w:val="20"/>
              </w:rPr>
              <w:t xml:space="preserve">Общее количество некоммерческих организаций, получивших консультативную помощь</w:t>
            </w:r>
          </w:p>
        </w:tc>
        <w:tc>
          <w:tcPr>
            <w:tcW w:w="2154" w:type="dxa"/>
          </w:tcPr>
          <w:p>
            <w:pPr>
              <w:pStyle w:val="0"/>
            </w:pPr>
            <w:r>
              <w:rPr>
                <w:sz w:val="20"/>
              </w:rPr>
              <w:t xml:space="preserve">Данные департамента общественных коммуникаций Правительства Сахалинской области</w:t>
            </w:r>
          </w:p>
        </w:tc>
        <w:tc>
          <w:tcPr>
            <w:tcW w:w="3514" w:type="dxa"/>
          </w:tcPr>
          <w:p>
            <w:pPr>
              <w:pStyle w:val="0"/>
            </w:pPr>
            <w:r>
              <w:rPr>
                <w:sz w:val="20"/>
              </w:rPr>
            </w:r>
          </w:p>
        </w:tc>
      </w:tr>
      <w:tr>
        <w:tc>
          <w:tcPr>
            <w:tcW w:w="510" w:type="dxa"/>
          </w:tcPr>
          <w:p>
            <w:pPr>
              <w:pStyle w:val="0"/>
            </w:pPr>
            <w:r>
              <w:rPr>
                <w:sz w:val="20"/>
              </w:rPr>
              <w:t xml:space="preserve">10.</w:t>
            </w:r>
          </w:p>
        </w:tc>
        <w:tc>
          <w:tcPr>
            <w:tcW w:w="3005" w:type="dxa"/>
          </w:tcPr>
          <w:p>
            <w:pPr>
              <w:pStyle w:val="0"/>
            </w:pPr>
            <w:r>
              <w:rPr>
                <w:sz w:val="20"/>
              </w:rPr>
              <w:t xml:space="preserve">Доля лиц, включенных в резерв управленческих кадров Сахалинской области, прошедших профессиональную переподготовку или повышение квалификации по соответствующим направлениям деятельности, к общей численности состоящих в резерве управленческих кадров Сахалинской области</w:t>
            </w:r>
          </w:p>
        </w:tc>
        <w:tc>
          <w:tcPr>
            <w:tcW w:w="1246" w:type="dxa"/>
          </w:tcPr>
          <w:p>
            <w:pPr>
              <w:pStyle w:val="0"/>
              <w:jc w:val="center"/>
            </w:pPr>
            <w:r>
              <w:rPr>
                <w:sz w:val="20"/>
              </w:rPr>
              <w:t xml:space="preserve">процент</w:t>
            </w:r>
          </w:p>
        </w:tc>
        <w:tc>
          <w:tcPr>
            <w:tcW w:w="3175" w:type="dxa"/>
          </w:tcPr>
          <w:p>
            <w:pPr>
              <w:pStyle w:val="0"/>
              <w:jc w:val="center"/>
            </w:pPr>
            <w:r>
              <w:rPr>
                <w:sz w:val="20"/>
              </w:rPr>
              <w:t xml:space="preserve">N = А / В * 100%</w:t>
            </w:r>
          </w:p>
          <w:p>
            <w:pPr>
              <w:pStyle w:val="0"/>
            </w:pPr>
            <w:r>
              <w:rPr>
                <w:sz w:val="20"/>
              </w:rPr>
            </w:r>
          </w:p>
          <w:p>
            <w:pPr>
              <w:pStyle w:val="0"/>
            </w:pPr>
            <w:r>
              <w:rPr>
                <w:sz w:val="20"/>
              </w:rPr>
              <w:t xml:space="preserve">N - значение показателя;</w:t>
            </w:r>
          </w:p>
          <w:p>
            <w:pPr>
              <w:pStyle w:val="0"/>
            </w:pPr>
            <w:r>
              <w:rPr>
                <w:sz w:val="20"/>
              </w:rPr>
              <w:t xml:space="preserve">А - количество лиц, включенных в резерв управленческих кадров Сахалинской области, прошедших профессиональную переподготовку или повышение квалификации по соответствующим направлениям деятельности;</w:t>
            </w:r>
          </w:p>
          <w:p>
            <w:pPr>
              <w:pStyle w:val="0"/>
            </w:pPr>
            <w:r>
              <w:rPr>
                <w:sz w:val="20"/>
              </w:rPr>
              <w:t xml:space="preserve">В - общее количество лиц, состоящих в резерве управленческих кадров Сахалинской области</w:t>
            </w:r>
          </w:p>
        </w:tc>
        <w:tc>
          <w:tcPr>
            <w:tcW w:w="2154" w:type="dxa"/>
          </w:tcPr>
          <w:p>
            <w:pPr>
              <w:pStyle w:val="0"/>
            </w:pPr>
            <w:r>
              <w:rPr>
                <w:sz w:val="20"/>
              </w:rPr>
              <w:t xml:space="preserve">Данные министерства государственного управления Сахалинской области</w:t>
            </w:r>
          </w:p>
        </w:tc>
        <w:tc>
          <w:tcPr>
            <w:tcW w:w="3514" w:type="dxa"/>
          </w:tcPr>
          <w:p>
            <w:pPr>
              <w:pStyle w:val="0"/>
            </w:pPr>
            <w:hyperlink w:history="0" r:id="rId85" w:tooltip="Постановление Правительства Сахалинской области от 25.10.2013 N 614 (ред. от 26.12.2022) &quot;Об утверждении Порядка формирования резерва управленческих кадров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25.10.2013 N 614 "Об утверждении Порядка формирования резерва управленческих кадров Сахалинской области"</w:t>
            </w:r>
          </w:p>
        </w:tc>
      </w:tr>
      <w:tr>
        <w:tc>
          <w:tcPr>
            <w:tcW w:w="510" w:type="dxa"/>
          </w:tcPr>
          <w:p>
            <w:pPr>
              <w:pStyle w:val="0"/>
            </w:pPr>
            <w:r>
              <w:rPr>
                <w:sz w:val="20"/>
              </w:rPr>
              <w:t xml:space="preserve">11.</w:t>
            </w:r>
          </w:p>
        </w:tc>
        <w:tc>
          <w:tcPr>
            <w:tcW w:w="3005" w:type="dxa"/>
          </w:tcPr>
          <w:p>
            <w:pPr>
              <w:pStyle w:val="0"/>
            </w:pPr>
            <w:r>
              <w:rPr>
                <w:sz w:val="20"/>
              </w:rPr>
              <w:t xml:space="preserve">Количество проведенных круглых столов, выездных семинаров</w:t>
            </w:r>
          </w:p>
        </w:tc>
        <w:tc>
          <w:tcPr>
            <w:tcW w:w="1246" w:type="dxa"/>
          </w:tcPr>
          <w:p>
            <w:pPr>
              <w:pStyle w:val="0"/>
              <w:jc w:val="center"/>
            </w:pPr>
            <w:r>
              <w:rPr>
                <w:sz w:val="20"/>
              </w:rPr>
              <w:t xml:space="preserve">единиц</w:t>
            </w:r>
          </w:p>
        </w:tc>
        <w:tc>
          <w:tcPr>
            <w:tcW w:w="3175" w:type="dxa"/>
          </w:tcPr>
          <w:p>
            <w:pPr>
              <w:pStyle w:val="0"/>
            </w:pPr>
            <w:r>
              <w:rPr>
                <w:sz w:val="20"/>
              </w:rPr>
              <w:t xml:space="preserve">Общее количество проведенных круглых столов и выездных семинаров для участников резерва управленческих кадров Сахалинской области</w:t>
            </w:r>
          </w:p>
        </w:tc>
        <w:tc>
          <w:tcPr>
            <w:tcW w:w="2154" w:type="dxa"/>
          </w:tcPr>
          <w:p>
            <w:pPr>
              <w:pStyle w:val="0"/>
            </w:pPr>
            <w:r>
              <w:rPr>
                <w:sz w:val="20"/>
              </w:rPr>
              <w:t xml:space="preserve">Данные министерства государственного управления Сахалинской области</w:t>
            </w:r>
          </w:p>
        </w:tc>
        <w:tc>
          <w:tcPr>
            <w:tcW w:w="3514" w:type="dxa"/>
          </w:tcPr>
          <w:p>
            <w:pPr>
              <w:pStyle w:val="0"/>
            </w:pPr>
            <w:r>
              <w:rPr>
                <w:sz w:val="20"/>
              </w:rPr>
            </w:r>
          </w:p>
        </w:tc>
      </w:tr>
      <w:tr>
        <w:tc>
          <w:tcPr>
            <w:tcW w:w="510" w:type="dxa"/>
          </w:tcPr>
          <w:p>
            <w:pPr>
              <w:pStyle w:val="0"/>
            </w:pPr>
            <w:r>
              <w:rPr>
                <w:sz w:val="20"/>
              </w:rPr>
              <w:t xml:space="preserve">12.</w:t>
            </w:r>
          </w:p>
        </w:tc>
        <w:tc>
          <w:tcPr>
            <w:tcW w:w="3005" w:type="dxa"/>
          </w:tcPr>
          <w:p>
            <w:pPr>
              <w:pStyle w:val="0"/>
            </w:pPr>
            <w:r>
              <w:rPr>
                <w:sz w:val="20"/>
              </w:rPr>
              <w:t xml:space="preserve">Количество некоммерческих организаций (за исключением государственных (муниципальных) учреждений), осуществляющих деятельность по защите и оказанию помощи животным на территории Сахалинской области и получивших субсидии</w:t>
            </w:r>
          </w:p>
        </w:tc>
        <w:tc>
          <w:tcPr>
            <w:tcW w:w="1246" w:type="dxa"/>
          </w:tcPr>
          <w:p>
            <w:pPr>
              <w:pStyle w:val="0"/>
              <w:jc w:val="center"/>
            </w:pPr>
            <w:r>
              <w:rPr>
                <w:sz w:val="20"/>
              </w:rPr>
              <w:t xml:space="preserve">единиц</w:t>
            </w:r>
          </w:p>
        </w:tc>
        <w:tc>
          <w:tcPr>
            <w:tcW w:w="3175" w:type="dxa"/>
          </w:tcPr>
          <w:p>
            <w:pPr>
              <w:pStyle w:val="0"/>
            </w:pPr>
            <w:r>
              <w:rPr>
                <w:sz w:val="20"/>
              </w:rPr>
              <w:t xml:space="preserve">Общее количество некоммерческих организаций, получивших финансовую поддержку из средств областного бюджета</w:t>
            </w:r>
          </w:p>
        </w:tc>
        <w:tc>
          <w:tcPr>
            <w:tcW w:w="2154" w:type="dxa"/>
          </w:tcPr>
          <w:p>
            <w:pPr>
              <w:pStyle w:val="0"/>
            </w:pPr>
            <w:r>
              <w:rPr>
                <w:sz w:val="20"/>
              </w:rPr>
              <w:t xml:space="preserve">Данные департамента общественных коммуникаций Правительства Сахалинской области</w:t>
            </w:r>
          </w:p>
        </w:tc>
        <w:tc>
          <w:tcPr>
            <w:tcW w:w="3514" w:type="dxa"/>
          </w:tcPr>
          <w:p>
            <w:pPr>
              <w:pStyle w:val="0"/>
            </w:pPr>
            <w:hyperlink w:history="0" r:id="rId86" w:tooltip="Постановление Правительства Сахалинской области от 12.11.2018 N 536 (ред. от 19.04.2023) &quot;Об утверждении Порядка предоставления и распределения субсидий из бюджет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quot; (вместе с &quot;Порядком работы конкурсной комиссии и критериями оценки конкурсных заявок&quot;) {КонсультантПлюс}">
              <w:r>
                <w:rPr>
                  <w:sz w:val="20"/>
                  <w:color w:val="0000ff"/>
                </w:rPr>
                <w:t xml:space="preserve">Постановление</w:t>
              </w:r>
            </w:hyperlink>
            <w:r>
              <w:rPr>
                <w:sz w:val="20"/>
              </w:rPr>
              <w:t xml:space="preserve"> Правительства Сахалинской области от 12.11.2018 N 536 "Об утверждении Порядка предоставления и распределения субсидий из бюджета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w:t>
            </w:r>
          </w:p>
        </w:tc>
      </w:tr>
      <w:tr>
        <w:tc>
          <w:tcPr>
            <w:tcW w:w="510" w:type="dxa"/>
          </w:tcPr>
          <w:p>
            <w:pPr>
              <w:pStyle w:val="0"/>
            </w:pPr>
            <w:r>
              <w:rPr>
                <w:sz w:val="20"/>
              </w:rPr>
              <w:t xml:space="preserve">13.</w:t>
            </w:r>
          </w:p>
        </w:tc>
        <w:tc>
          <w:tcPr>
            <w:tcW w:w="3005" w:type="dxa"/>
          </w:tcPr>
          <w:p>
            <w:pPr>
              <w:pStyle w:val="0"/>
            </w:pPr>
            <w:r>
              <w:rPr>
                <w:sz w:val="20"/>
              </w:rPr>
              <w:t xml:space="preserve">Количество победителей кадрового проекта "Команда Сахалинской области", получивших из средств областного бюджета:</w:t>
            </w:r>
          </w:p>
          <w:p>
            <w:pPr>
              <w:pStyle w:val="0"/>
            </w:pPr>
            <w:r>
              <w:rPr>
                <w:sz w:val="20"/>
              </w:rPr>
              <w:t xml:space="preserve">- гранты на обучение по образовательной программе;</w:t>
            </w:r>
          </w:p>
          <w:p>
            <w:pPr>
              <w:pStyle w:val="0"/>
            </w:pPr>
            <w:r>
              <w:rPr>
                <w:sz w:val="20"/>
              </w:rPr>
              <w:t xml:space="preserve">- гранты на реализацию волонтерских, молодежных проектов, проектов социального предпринимательства</w:t>
            </w:r>
          </w:p>
        </w:tc>
        <w:tc>
          <w:tcPr>
            <w:tcW w:w="1246" w:type="dxa"/>
          </w:tcPr>
          <w:p>
            <w:pPr>
              <w:pStyle w:val="0"/>
              <w:jc w:val="center"/>
            </w:pPr>
            <w:r>
              <w:rPr>
                <w:sz w:val="20"/>
              </w:rPr>
              <w:t xml:space="preserve">человек</w:t>
            </w:r>
          </w:p>
        </w:tc>
        <w:tc>
          <w:tcPr>
            <w:tcW w:w="3175" w:type="dxa"/>
          </w:tcPr>
          <w:p>
            <w:pPr>
              <w:pStyle w:val="0"/>
            </w:pPr>
            <w:r>
              <w:rPr>
                <w:sz w:val="20"/>
              </w:rPr>
              <w:t xml:space="preserve">Общее количество участников кадрового проекта "Команда Сахалинской области", получивших в ходе проведения финального очного этапа наиболее высокое значение рейтинга и ставших победителями проекта</w:t>
            </w:r>
          </w:p>
        </w:tc>
        <w:tc>
          <w:tcPr>
            <w:tcW w:w="2154" w:type="dxa"/>
          </w:tcPr>
          <w:p>
            <w:pPr>
              <w:pStyle w:val="0"/>
            </w:pPr>
            <w:r>
              <w:rPr>
                <w:sz w:val="20"/>
              </w:rPr>
              <w:t xml:space="preserve">Данные департамента кадровой политики Правительства Сахалинской области</w:t>
            </w:r>
          </w:p>
        </w:tc>
        <w:tc>
          <w:tcPr>
            <w:tcW w:w="3514" w:type="dxa"/>
          </w:tcPr>
          <w:p>
            <w:pPr>
              <w:pStyle w:val="0"/>
            </w:pPr>
            <w:hyperlink w:history="0" r:id="rId87" w:tooltip="Указ Губернатора Сахалинской области от 15.02.2019 N 8 &quot;О кадровом проекте &quot;Команда Сахалинской области&quot; (вместе с &quot;Положением о кадровом проекте &quot;Команда Сахалинской области&quot;, &quot;Методикой проведения оценки участников кадрового проекта &quot;Команда Сахалинской области&quot;) {КонсультантПлюс}">
              <w:r>
                <w:rPr>
                  <w:sz w:val="20"/>
                  <w:color w:val="0000ff"/>
                </w:rPr>
                <w:t xml:space="preserve">Указ</w:t>
              </w:r>
            </w:hyperlink>
            <w:r>
              <w:rPr>
                <w:sz w:val="20"/>
              </w:rPr>
              <w:t xml:space="preserve"> Губернатора Сахалинской области от 15.02.2019 N 8 "О кадровом проекте "Команда Сахалинской области";</w:t>
            </w:r>
          </w:p>
          <w:p>
            <w:pPr>
              <w:pStyle w:val="0"/>
            </w:pPr>
            <w:hyperlink w:history="0" r:id="rId88" w:tooltip="Указ Губернатора Сахалинской области от 18.03.2019 N 13 (ред. от 16.05.2019) &quot;О грантах Губернатора Сахалинской области участникам кадрового проекта &quot;Команда Сахалинской области&quot; в 2019 году&quot; (вместе с &quot;Порядком предоставления грантов Губернатора Сахалинской области победителям кадрового проекта &quot;Команда Сахалинской области&quot; в 2019 году на обучение по образовательной программе&quot;, &quot;Порядком предоставления грантов Губернатора Сахалинской области участникам кадрового проекта &quot;Команда Сахалинской области&quot; в 2019 {КонсультантПлюс}">
              <w:r>
                <w:rPr>
                  <w:sz w:val="20"/>
                  <w:color w:val="0000ff"/>
                </w:rPr>
                <w:t xml:space="preserve">Указ</w:t>
              </w:r>
            </w:hyperlink>
            <w:r>
              <w:rPr>
                <w:sz w:val="20"/>
              </w:rPr>
              <w:t xml:space="preserve"> Губернатора Сахалинской области от 18.03.2019 N 13 "О грантах Губернатора Сахалинской области участникам кадрового проекта "Команда Сахалинской области" в 2019 году"</w:t>
            </w:r>
          </w:p>
        </w:tc>
      </w:tr>
      <w:tr>
        <w:tc>
          <w:tcPr>
            <w:tcW w:w="510" w:type="dxa"/>
          </w:tcPr>
          <w:p>
            <w:pPr>
              <w:pStyle w:val="0"/>
            </w:pPr>
            <w:r>
              <w:rPr>
                <w:sz w:val="20"/>
              </w:rPr>
              <w:t xml:space="preserve">14.</w:t>
            </w:r>
          </w:p>
        </w:tc>
        <w:tc>
          <w:tcPr>
            <w:tcW w:w="3005" w:type="dxa"/>
          </w:tcPr>
          <w:p>
            <w:pPr>
              <w:pStyle w:val="0"/>
            </w:pPr>
            <w:r>
              <w:rPr>
                <w:sz w:val="20"/>
              </w:rPr>
              <w:t xml:space="preserve">Количество резюме соискателей, рассмотренных для назначения на вакантные должности в органах исполнительной власти Сахалинской области</w:t>
            </w:r>
          </w:p>
        </w:tc>
        <w:tc>
          <w:tcPr>
            <w:tcW w:w="1246" w:type="dxa"/>
          </w:tcPr>
          <w:p>
            <w:pPr>
              <w:pStyle w:val="0"/>
              <w:jc w:val="center"/>
            </w:pPr>
            <w:r>
              <w:rPr>
                <w:sz w:val="20"/>
              </w:rPr>
              <w:t xml:space="preserve">штук</w:t>
            </w:r>
          </w:p>
        </w:tc>
        <w:tc>
          <w:tcPr>
            <w:tcW w:w="3175" w:type="dxa"/>
          </w:tcPr>
          <w:p>
            <w:pPr>
              <w:pStyle w:val="0"/>
            </w:pPr>
            <w:r>
              <w:rPr>
                <w:sz w:val="20"/>
              </w:rPr>
              <w:t xml:space="preserve">Общее количество резюме соискателей, рассмотренных с использованием информационных систем, размещенных в сети Интернет, для поиска и подбора кандидатов на замещение вакантных должностей в органах исполнительной власти Сахалинской области</w:t>
            </w:r>
          </w:p>
        </w:tc>
        <w:tc>
          <w:tcPr>
            <w:tcW w:w="2154" w:type="dxa"/>
          </w:tcPr>
          <w:p>
            <w:pPr>
              <w:pStyle w:val="0"/>
            </w:pPr>
            <w:r>
              <w:rPr>
                <w:sz w:val="20"/>
              </w:rPr>
              <w:t xml:space="preserve">Данные министерства государственного управления Сахалинской области</w:t>
            </w:r>
          </w:p>
        </w:tc>
        <w:tc>
          <w:tcPr>
            <w:tcW w:w="3514" w:type="dxa"/>
          </w:tcPr>
          <w:p>
            <w:pPr>
              <w:pStyle w:val="0"/>
            </w:pPr>
            <w:r>
              <w:rPr>
                <w:sz w:val="20"/>
              </w:rPr>
            </w:r>
          </w:p>
        </w:tc>
      </w:tr>
      <w:tr>
        <w:tc>
          <w:tcPr>
            <w:tcW w:w="510" w:type="dxa"/>
          </w:tcPr>
          <w:p>
            <w:pPr>
              <w:pStyle w:val="0"/>
            </w:pPr>
            <w:r>
              <w:rPr>
                <w:sz w:val="20"/>
              </w:rPr>
              <w:t xml:space="preserve">15.</w:t>
            </w:r>
          </w:p>
        </w:tc>
        <w:tc>
          <w:tcPr>
            <w:tcW w:w="3005" w:type="dxa"/>
          </w:tcPr>
          <w:p>
            <w:pPr>
              <w:pStyle w:val="0"/>
            </w:pPr>
            <w:r>
              <w:rPr>
                <w:sz w:val="20"/>
              </w:rPr>
              <w:t xml:space="preserve">Количество некоммерческих организаций, получивших дополнительную поддержку через ресурсный центр</w:t>
            </w:r>
          </w:p>
        </w:tc>
        <w:tc>
          <w:tcPr>
            <w:tcW w:w="1246" w:type="dxa"/>
          </w:tcPr>
          <w:p>
            <w:pPr>
              <w:pStyle w:val="0"/>
              <w:jc w:val="center"/>
            </w:pPr>
            <w:r>
              <w:rPr>
                <w:sz w:val="20"/>
              </w:rPr>
              <w:t xml:space="preserve">единиц</w:t>
            </w:r>
          </w:p>
        </w:tc>
        <w:tc>
          <w:tcPr>
            <w:tcW w:w="3175" w:type="dxa"/>
          </w:tcPr>
          <w:p>
            <w:pPr>
              <w:pStyle w:val="0"/>
            </w:pPr>
            <w:r>
              <w:rPr>
                <w:sz w:val="20"/>
              </w:rPr>
              <w:t xml:space="preserve">Общее количество некоммерческих организаций, получивших финансовую поддержку из средств областного бюджета через ресурсный центр</w:t>
            </w:r>
          </w:p>
        </w:tc>
        <w:tc>
          <w:tcPr>
            <w:tcW w:w="2154" w:type="dxa"/>
          </w:tcPr>
          <w:p>
            <w:pPr>
              <w:pStyle w:val="0"/>
            </w:pPr>
            <w:r>
              <w:rPr>
                <w:sz w:val="20"/>
              </w:rPr>
              <w:t xml:space="preserve">Данные департамента общественных коммуникаций Правительства Сахалинской области</w:t>
            </w:r>
          </w:p>
        </w:tc>
        <w:tc>
          <w:tcPr>
            <w:tcW w:w="3514" w:type="dxa"/>
          </w:tcPr>
          <w:p>
            <w:pPr>
              <w:pStyle w:val="0"/>
            </w:pPr>
            <w:hyperlink w:history="0" r:id="rId89" w:tooltip="Постановление Правительства Сахалинской области от 09.12.2016 N 613 (ред. от 19.04.2023) &quot;Об утверждении Порядка предоставления субсидий некоммерческим организациям, не являющимся государственными (муниципальными) учреждениями, на реализацию проекта по созданию и обеспечению деятельности ресурсного центра поддержки социально ориентированных некоммерческих организаций&quot; {КонсультантПлюс}">
              <w:r>
                <w:rPr>
                  <w:sz w:val="20"/>
                  <w:color w:val="0000ff"/>
                </w:rPr>
                <w:t xml:space="preserve">Постановление</w:t>
              </w:r>
            </w:hyperlink>
            <w:r>
              <w:rPr>
                <w:sz w:val="20"/>
              </w:rPr>
              <w:t xml:space="preserve"> Правительства Сахалинской области от 09.12.2016 N 613 "Об утверждении Порядка предоставления субсидий некоммерческим организациям, не являющимся государственными (муниципальными) учреждениями, на реализацию проекта по созданию и обеспечению деятельности ресурсного центра поддержки социально ориентированных некоммерческих организаций"</w:t>
            </w:r>
          </w:p>
        </w:tc>
      </w:tr>
      <w:tr>
        <w:tblPrEx>
          <w:tblBorders>
            <w:insideH w:val="nil"/>
          </w:tblBorders>
        </w:tblPrEx>
        <w:tc>
          <w:tcPr>
            <w:tcW w:w="510" w:type="dxa"/>
            <w:tcBorders>
              <w:bottom w:val="nil"/>
            </w:tcBorders>
          </w:tcPr>
          <w:p>
            <w:pPr>
              <w:pStyle w:val="0"/>
            </w:pPr>
            <w:r>
              <w:rPr>
                <w:sz w:val="20"/>
              </w:rPr>
              <w:t xml:space="preserve">16.</w:t>
            </w:r>
          </w:p>
        </w:tc>
        <w:tc>
          <w:tcPr>
            <w:tcW w:w="3005" w:type="dxa"/>
            <w:tcBorders>
              <w:bottom w:val="nil"/>
            </w:tcBorders>
          </w:tcPr>
          <w:p>
            <w:pPr>
              <w:pStyle w:val="0"/>
            </w:pPr>
            <w:r>
              <w:rPr>
                <w:sz w:val="20"/>
              </w:rPr>
              <w:t xml:space="preserve">Количество обученных участников проектной деятельности</w:t>
            </w:r>
          </w:p>
        </w:tc>
        <w:tc>
          <w:tcPr>
            <w:tcW w:w="1246" w:type="dxa"/>
            <w:tcBorders>
              <w:bottom w:val="nil"/>
            </w:tcBorders>
          </w:tcPr>
          <w:p>
            <w:pPr>
              <w:pStyle w:val="0"/>
              <w:jc w:val="center"/>
            </w:pPr>
            <w:r>
              <w:rPr>
                <w:sz w:val="20"/>
              </w:rPr>
              <w:t xml:space="preserve">человек</w:t>
            </w:r>
          </w:p>
        </w:tc>
        <w:tc>
          <w:tcPr>
            <w:tcW w:w="3175" w:type="dxa"/>
            <w:tcBorders>
              <w:bottom w:val="nil"/>
            </w:tcBorders>
          </w:tcPr>
          <w:p>
            <w:pPr>
              <w:pStyle w:val="0"/>
            </w:pPr>
            <w:r>
              <w:rPr>
                <w:sz w:val="20"/>
              </w:rPr>
              <w:t xml:space="preserve">Общее количество обученных, получивших дополнительное профессиональное образование и подтверждающие документы в области проектного управления</w:t>
            </w:r>
          </w:p>
        </w:tc>
        <w:tc>
          <w:tcPr>
            <w:tcW w:w="2154" w:type="dxa"/>
            <w:tcBorders>
              <w:bottom w:val="nil"/>
            </w:tcBorders>
          </w:tcPr>
          <w:p>
            <w:pPr>
              <w:pStyle w:val="0"/>
            </w:pPr>
            <w:r>
              <w:rPr>
                <w:sz w:val="20"/>
              </w:rPr>
              <w:t xml:space="preserve">Данные министерства государственного управления Сахалинской области</w:t>
            </w:r>
          </w:p>
        </w:tc>
        <w:tc>
          <w:tcPr>
            <w:tcW w:w="3514" w:type="dxa"/>
            <w:tcBorders>
              <w:bottom w:val="nil"/>
            </w:tcBorders>
          </w:tcPr>
          <w:p>
            <w:pPr>
              <w:pStyle w:val="0"/>
            </w:pPr>
            <w:r>
              <w:rPr>
                <w:sz w:val="20"/>
              </w:rPr>
            </w:r>
          </w:p>
        </w:tc>
      </w:tr>
      <w:tr>
        <w:tblPrEx>
          <w:tblBorders>
            <w:insideH w:val="nil"/>
          </w:tblBorders>
        </w:tblPrEx>
        <w:tc>
          <w:tcPr>
            <w:gridSpan w:val="6"/>
            <w:tcW w:w="13604" w:type="dxa"/>
            <w:tcBorders>
              <w:top w:val="nil"/>
            </w:tcBorders>
          </w:tcPr>
          <w:p>
            <w:pPr>
              <w:pStyle w:val="0"/>
              <w:jc w:val="both"/>
            </w:pPr>
            <w:r>
              <w:rPr>
                <w:sz w:val="20"/>
              </w:rPr>
              <w:t xml:space="preserve">(в ред. </w:t>
            </w:r>
            <w:hyperlink w:history="0" r:id="rId90" w:tooltip="Постановление Правительства Сахалинской области от 28.12.2021 N 586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28.12.2021 N 586)</w:t>
            </w:r>
          </w:p>
        </w:tc>
      </w:tr>
      <w:tr>
        <w:tblPrEx>
          <w:tblBorders>
            <w:insideH w:val="nil"/>
          </w:tblBorders>
        </w:tblPrEx>
        <w:tc>
          <w:tcPr>
            <w:tcW w:w="510" w:type="dxa"/>
            <w:tcBorders>
              <w:bottom w:val="nil"/>
            </w:tcBorders>
          </w:tcPr>
          <w:p>
            <w:pPr>
              <w:pStyle w:val="0"/>
            </w:pPr>
            <w:r>
              <w:rPr>
                <w:sz w:val="20"/>
              </w:rPr>
              <w:t xml:space="preserve">17.</w:t>
            </w:r>
          </w:p>
        </w:tc>
        <w:tc>
          <w:tcPr>
            <w:tcW w:w="3005" w:type="dxa"/>
            <w:tcBorders>
              <w:bottom w:val="nil"/>
            </w:tcBorders>
          </w:tcPr>
          <w:p>
            <w:pPr>
              <w:pStyle w:val="0"/>
            </w:pPr>
            <w:r>
              <w:rPr>
                <w:sz w:val="20"/>
              </w:rPr>
              <w:t xml:space="preserve">Количество сертифицированных специалистов из числа обученных проектной деятельности</w:t>
            </w:r>
          </w:p>
        </w:tc>
        <w:tc>
          <w:tcPr>
            <w:tcW w:w="1246" w:type="dxa"/>
            <w:tcBorders>
              <w:bottom w:val="nil"/>
            </w:tcBorders>
          </w:tcPr>
          <w:p>
            <w:pPr>
              <w:pStyle w:val="0"/>
              <w:jc w:val="center"/>
            </w:pPr>
            <w:r>
              <w:rPr>
                <w:sz w:val="20"/>
              </w:rPr>
              <w:t xml:space="preserve">человек</w:t>
            </w:r>
          </w:p>
        </w:tc>
        <w:tc>
          <w:tcPr>
            <w:tcW w:w="3175" w:type="dxa"/>
            <w:tcBorders>
              <w:bottom w:val="nil"/>
            </w:tcBorders>
          </w:tcPr>
          <w:p>
            <w:pPr>
              <w:pStyle w:val="0"/>
            </w:pPr>
            <w:r>
              <w:rPr>
                <w:sz w:val="20"/>
              </w:rPr>
              <w:t xml:space="preserve">Общее количество обученных, получивших документы соответствия требованиям системы сертификации в области проектного управления</w:t>
            </w:r>
          </w:p>
        </w:tc>
        <w:tc>
          <w:tcPr>
            <w:tcW w:w="2154" w:type="dxa"/>
            <w:tcBorders>
              <w:bottom w:val="nil"/>
            </w:tcBorders>
          </w:tcPr>
          <w:p>
            <w:pPr>
              <w:pStyle w:val="0"/>
            </w:pPr>
            <w:r>
              <w:rPr>
                <w:sz w:val="20"/>
              </w:rPr>
              <w:t xml:space="preserve">Данные министерства государственного управления Сахалинской области</w:t>
            </w:r>
          </w:p>
        </w:tc>
        <w:tc>
          <w:tcPr>
            <w:tcW w:w="3514" w:type="dxa"/>
            <w:tcBorders>
              <w:bottom w:val="nil"/>
            </w:tcBorders>
          </w:tcPr>
          <w:p>
            <w:pPr>
              <w:pStyle w:val="0"/>
            </w:pPr>
            <w:r>
              <w:rPr>
                <w:sz w:val="20"/>
              </w:rPr>
            </w:r>
          </w:p>
        </w:tc>
      </w:tr>
      <w:tr>
        <w:tblPrEx>
          <w:tblBorders>
            <w:insideH w:val="nil"/>
          </w:tblBorders>
        </w:tblPrEx>
        <w:tc>
          <w:tcPr>
            <w:gridSpan w:val="6"/>
            <w:tcW w:w="13604" w:type="dxa"/>
            <w:tcBorders>
              <w:top w:val="nil"/>
            </w:tcBorders>
          </w:tcPr>
          <w:p>
            <w:pPr>
              <w:pStyle w:val="0"/>
              <w:jc w:val="both"/>
            </w:pPr>
            <w:r>
              <w:rPr>
                <w:sz w:val="20"/>
              </w:rPr>
              <w:t xml:space="preserve">(в ред. </w:t>
            </w:r>
            <w:hyperlink w:history="0" r:id="rId91" w:tooltip="Постановление Правительства Сахалинской области от 28.12.2021 N 586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28.12.2021 N 586)</w:t>
            </w:r>
          </w:p>
        </w:tc>
      </w:tr>
      <w:tr>
        <w:tblPrEx>
          <w:tblBorders>
            <w:insideH w:val="nil"/>
          </w:tblBorders>
        </w:tblPrEx>
        <w:tc>
          <w:tcPr>
            <w:tcW w:w="510" w:type="dxa"/>
            <w:tcBorders>
              <w:bottom w:val="nil"/>
            </w:tcBorders>
          </w:tcPr>
          <w:p>
            <w:pPr>
              <w:pStyle w:val="0"/>
            </w:pPr>
            <w:r>
              <w:rPr>
                <w:sz w:val="20"/>
              </w:rPr>
              <w:t xml:space="preserve">18.</w:t>
            </w:r>
          </w:p>
        </w:tc>
        <w:tc>
          <w:tcPr>
            <w:tcW w:w="3005" w:type="dxa"/>
            <w:tcBorders>
              <w:bottom w:val="nil"/>
            </w:tcBorders>
          </w:tcPr>
          <w:p>
            <w:pPr>
              <w:pStyle w:val="0"/>
            </w:pPr>
            <w:r>
              <w:rPr>
                <w:sz w:val="20"/>
              </w:rPr>
              <w:t xml:space="preserve">Количество полученных сертификатов, подтверждающих уровень зрелости проектного управления в Правительстве Сахалинской области не ниже начального</w:t>
            </w:r>
          </w:p>
        </w:tc>
        <w:tc>
          <w:tcPr>
            <w:tcW w:w="1246" w:type="dxa"/>
            <w:tcBorders>
              <w:bottom w:val="nil"/>
            </w:tcBorders>
          </w:tcPr>
          <w:p>
            <w:pPr>
              <w:pStyle w:val="0"/>
              <w:jc w:val="center"/>
            </w:pPr>
            <w:r>
              <w:rPr>
                <w:sz w:val="20"/>
              </w:rPr>
              <w:t xml:space="preserve">единиц</w:t>
            </w:r>
          </w:p>
        </w:tc>
        <w:tc>
          <w:tcPr>
            <w:tcW w:w="3175" w:type="dxa"/>
            <w:tcBorders>
              <w:bottom w:val="nil"/>
            </w:tcBorders>
          </w:tcPr>
          <w:p>
            <w:pPr>
              <w:pStyle w:val="0"/>
            </w:pPr>
            <w:r>
              <w:rPr>
                <w:sz w:val="20"/>
              </w:rPr>
              <w:t xml:space="preserve">Количество полученных сертификатов по итогам оценки зрелости организации проектной деятельности в Правительстве Сахалинской области</w:t>
            </w:r>
          </w:p>
        </w:tc>
        <w:tc>
          <w:tcPr>
            <w:tcW w:w="2154" w:type="dxa"/>
            <w:tcBorders>
              <w:bottom w:val="nil"/>
            </w:tcBorders>
          </w:tcPr>
          <w:p>
            <w:pPr>
              <w:pStyle w:val="0"/>
            </w:pPr>
            <w:r>
              <w:rPr>
                <w:sz w:val="20"/>
              </w:rPr>
              <w:t xml:space="preserve">Данные министерства государственного управления Сахалинской области</w:t>
            </w:r>
          </w:p>
        </w:tc>
        <w:tc>
          <w:tcPr>
            <w:tcW w:w="3514" w:type="dxa"/>
            <w:tcBorders>
              <w:bottom w:val="nil"/>
            </w:tcBorders>
          </w:tcPr>
          <w:p>
            <w:pPr>
              <w:pStyle w:val="0"/>
            </w:pPr>
            <w:r>
              <w:rPr>
                <w:sz w:val="20"/>
              </w:rPr>
            </w:r>
          </w:p>
        </w:tc>
      </w:tr>
      <w:tr>
        <w:tblPrEx>
          <w:tblBorders>
            <w:insideH w:val="nil"/>
          </w:tblBorders>
        </w:tblPrEx>
        <w:tc>
          <w:tcPr>
            <w:gridSpan w:val="6"/>
            <w:tcW w:w="13604" w:type="dxa"/>
            <w:tcBorders>
              <w:top w:val="nil"/>
            </w:tcBorders>
          </w:tcPr>
          <w:p>
            <w:pPr>
              <w:pStyle w:val="0"/>
              <w:jc w:val="both"/>
            </w:pPr>
            <w:r>
              <w:rPr>
                <w:sz w:val="20"/>
              </w:rPr>
              <w:t xml:space="preserve">(в ред. </w:t>
            </w:r>
            <w:hyperlink w:history="0" r:id="rId92" w:tooltip="Постановление Правительства Сахалинской области от 28.12.2021 N 586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28.12.2021 N 586)</w:t>
            </w:r>
          </w:p>
        </w:tc>
      </w:tr>
      <w:tr>
        <w:tc>
          <w:tcPr>
            <w:tcW w:w="510" w:type="dxa"/>
          </w:tcPr>
          <w:p>
            <w:pPr>
              <w:pStyle w:val="0"/>
            </w:pPr>
            <w:r>
              <w:rPr>
                <w:sz w:val="20"/>
              </w:rPr>
              <w:t xml:space="preserve">19.</w:t>
            </w:r>
          </w:p>
        </w:tc>
        <w:tc>
          <w:tcPr>
            <w:tcW w:w="3005" w:type="dxa"/>
          </w:tcPr>
          <w:p>
            <w:pPr>
              <w:pStyle w:val="0"/>
            </w:pPr>
            <w:r>
              <w:rPr>
                <w:sz w:val="20"/>
              </w:rPr>
              <w:t xml:space="preserve">Доля лиц, замещающих государственные должности Сахалинской области, должности государственной гражданской службы в органах исполнительной власти Сахалинской области, прошедших профессиональную подготовку, переподготовку и повышение квалификации</w:t>
            </w:r>
          </w:p>
        </w:tc>
        <w:tc>
          <w:tcPr>
            <w:tcW w:w="1246" w:type="dxa"/>
          </w:tcPr>
          <w:p>
            <w:pPr>
              <w:pStyle w:val="0"/>
              <w:jc w:val="center"/>
            </w:pPr>
            <w:r>
              <w:rPr>
                <w:sz w:val="20"/>
              </w:rPr>
              <w:t xml:space="preserve">процент</w:t>
            </w:r>
          </w:p>
        </w:tc>
        <w:tc>
          <w:tcPr>
            <w:tcW w:w="3175" w:type="dxa"/>
          </w:tcPr>
          <w:p>
            <w:pPr>
              <w:pStyle w:val="0"/>
              <w:jc w:val="center"/>
            </w:pPr>
            <w:r>
              <w:rPr>
                <w:sz w:val="20"/>
              </w:rPr>
              <w:t xml:space="preserve">А = Пп / Оч x 100,</w:t>
            </w:r>
          </w:p>
          <w:p>
            <w:pPr>
              <w:pStyle w:val="0"/>
            </w:pPr>
            <w:r>
              <w:rPr>
                <w:sz w:val="20"/>
              </w:rPr>
            </w:r>
          </w:p>
          <w:p>
            <w:pPr>
              <w:pStyle w:val="0"/>
            </w:pPr>
            <w:r>
              <w:rPr>
                <w:sz w:val="20"/>
              </w:rPr>
              <w:t xml:space="preserve">где:</w:t>
            </w:r>
          </w:p>
          <w:p>
            <w:pPr>
              <w:pStyle w:val="0"/>
            </w:pPr>
            <w:r>
              <w:rPr>
                <w:sz w:val="20"/>
              </w:rPr>
              <w:t xml:space="preserve">А - индикатор;</w:t>
            </w:r>
          </w:p>
          <w:p>
            <w:pPr>
              <w:pStyle w:val="0"/>
            </w:pPr>
            <w:r>
              <w:rPr>
                <w:sz w:val="20"/>
              </w:rPr>
              <w:t xml:space="preserve">Оч - общее число лиц, замещающих государственные должности Сахалинской области, должности государственной гражданской службы в органах исполнительной власти Сахалинской области;</w:t>
            </w:r>
          </w:p>
          <w:p>
            <w:pPr>
              <w:pStyle w:val="0"/>
            </w:pPr>
            <w:r>
              <w:rPr>
                <w:sz w:val="20"/>
              </w:rPr>
              <w:t xml:space="preserve">Пп - число лиц, замещающих государственные должности Сахалинской области, должности государственной гражданской службы в органах исполнительной власти Сахалинской области, прошедших профессиональную подготовку, переподготовку и повышение квалификации</w:t>
            </w:r>
          </w:p>
        </w:tc>
        <w:tc>
          <w:tcPr>
            <w:tcW w:w="2154" w:type="dxa"/>
          </w:tcPr>
          <w:p>
            <w:pPr>
              <w:pStyle w:val="0"/>
            </w:pPr>
            <w:r>
              <w:rPr>
                <w:sz w:val="20"/>
              </w:rPr>
              <w:t xml:space="preserve">Данные министерства государственного управления Сахалинской области</w:t>
            </w:r>
          </w:p>
        </w:tc>
        <w:tc>
          <w:tcPr>
            <w:tcW w:w="3514" w:type="dxa"/>
          </w:tcPr>
          <w:p>
            <w:pPr>
              <w:pStyle w:val="0"/>
            </w:pPr>
            <w:r>
              <w:rPr>
                <w:sz w:val="20"/>
              </w:rPr>
            </w:r>
          </w:p>
        </w:tc>
      </w:tr>
      <w:tr>
        <w:tc>
          <w:tcPr>
            <w:tcW w:w="510" w:type="dxa"/>
          </w:tcPr>
          <w:p>
            <w:pPr>
              <w:pStyle w:val="0"/>
            </w:pPr>
            <w:r>
              <w:rPr>
                <w:sz w:val="20"/>
              </w:rPr>
              <w:t xml:space="preserve">20.</w:t>
            </w:r>
          </w:p>
        </w:tc>
        <w:tc>
          <w:tcPr>
            <w:tcW w:w="3005" w:type="dxa"/>
          </w:tcPr>
          <w:p>
            <w:pPr>
              <w:pStyle w:val="0"/>
            </w:pPr>
            <w:r>
              <w:rPr>
                <w:sz w:val="20"/>
              </w:rPr>
              <w:t xml:space="preserve">Доля лиц, замещающих государственные должности Сахалинской области, должности государственной гражданской службы в органах исполнительной власти Сахалинской области, прошедших оценку с использованием информационных систем, размещенных в сети Интернет, или участвовавших в мероприятиях по профессиональному развитию</w:t>
            </w:r>
          </w:p>
        </w:tc>
        <w:tc>
          <w:tcPr>
            <w:tcW w:w="1246" w:type="dxa"/>
          </w:tcPr>
          <w:p>
            <w:pPr>
              <w:pStyle w:val="0"/>
              <w:jc w:val="center"/>
            </w:pPr>
            <w:r>
              <w:rPr>
                <w:sz w:val="20"/>
              </w:rPr>
              <w:t xml:space="preserve">процент</w:t>
            </w:r>
          </w:p>
        </w:tc>
        <w:tc>
          <w:tcPr>
            <w:tcW w:w="3175" w:type="dxa"/>
          </w:tcPr>
          <w:p>
            <w:pPr>
              <w:pStyle w:val="0"/>
              <w:jc w:val="center"/>
            </w:pPr>
            <w:r>
              <w:rPr>
                <w:sz w:val="20"/>
              </w:rPr>
              <w:t xml:space="preserve">А = По / Оч x 100,</w:t>
            </w:r>
          </w:p>
          <w:p>
            <w:pPr>
              <w:pStyle w:val="0"/>
            </w:pPr>
            <w:r>
              <w:rPr>
                <w:sz w:val="20"/>
              </w:rPr>
            </w:r>
          </w:p>
          <w:p>
            <w:pPr>
              <w:pStyle w:val="0"/>
            </w:pPr>
            <w:r>
              <w:rPr>
                <w:sz w:val="20"/>
              </w:rPr>
              <w:t xml:space="preserve">где:</w:t>
            </w:r>
          </w:p>
          <w:p>
            <w:pPr>
              <w:pStyle w:val="0"/>
            </w:pPr>
            <w:r>
              <w:rPr>
                <w:sz w:val="20"/>
              </w:rPr>
              <w:t xml:space="preserve">А - индикатор;</w:t>
            </w:r>
          </w:p>
          <w:p>
            <w:pPr>
              <w:pStyle w:val="0"/>
            </w:pPr>
            <w:r>
              <w:rPr>
                <w:sz w:val="20"/>
              </w:rPr>
              <w:t xml:space="preserve">Оч - общее число лиц, замещающих государственные должности Сахалинской области, должности государственной гражданской службы в органах исполнительной власти Сахалинской области;</w:t>
            </w:r>
          </w:p>
          <w:p>
            <w:pPr>
              <w:pStyle w:val="0"/>
            </w:pPr>
            <w:r>
              <w:rPr>
                <w:sz w:val="20"/>
              </w:rPr>
              <w:t xml:space="preserve">По - число лиц, замещающих государственные должности Сахалинской области, должности государственной гражданской службы в органах исполнительной власти Сахалинской области, прошедших оценку с использованием информационных систем, размещенных в сети Интернет, или участвовавших в мероприятиях по профессиональному развитию</w:t>
            </w:r>
          </w:p>
        </w:tc>
        <w:tc>
          <w:tcPr>
            <w:tcW w:w="2154" w:type="dxa"/>
          </w:tcPr>
          <w:p>
            <w:pPr>
              <w:pStyle w:val="0"/>
            </w:pPr>
            <w:r>
              <w:rPr>
                <w:sz w:val="20"/>
              </w:rPr>
              <w:t xml:space="preserve">Данные министерства государственного управления Сахалинской области</w:t>
            </w:r>
          </w:p>
        </w:tc>
        <w:tc>
          <w:tcPr>
            <w:tcW w:w="3514" w:type="dxa"/>
          </w:tcPr>
          <w:p>
            <w:pPr>
              <w:pStyle w:val="0"/>
            </w:pPr>
            <w:r>
              <w:rPr>
                <w:sz w:val="20"/>
              </w:rPr>
            </w:r>
          </w:p>
        </w:tc>
      </w:tr>
      <w:tr>
        <w:tblPrEx>
          <w:tblBorders>
            <w:insideH w:val="nil"/>
          </w:tblBorders>
        </w:tblPrEx>
        <w:tc>
          <w:tcPr>
            <w:tcW w:w="510" w:type="dxa"/>
            <w:tcBorders>
              <w:bottom w:val="nil"/>
            </w:tcBorders>
          </w:tcPr>
          <w:p>
            <w:pPr>
              <w:pStyle w:val="0"/>
            </w:pPr>
            <w:r>
              <w:rPr>
                <w:sz w:val="20"/>
              </w:rPr>
              <w:t xml:space="preserve">21.</w:t>
            </w:r>
          </w:p>
        </w:tc>
        <w:tc>
          <w:tcPr>
            <w:tcW w:w="3005" w:type="dxa"/>
            <w:tcBorders>
              <w:bottom w:val="nil"/>
            </w:tcBorders>
          </w:tcPr>
          <w:p>
            <w:pPr>
              <w:pStyle w:val="0"/>
            </w:pPr>
            <w:r>
              <w:rPr>
                <w:sz w:val="20"/>
              </w:rPr>
              <w:t xml:space="preserve">Количество организованных сертификационных испытаний (сессий), тренингов, мастер-классов, иных мероприятий, направленных преимущественно на ускоренное приобретение участниками проектной деятельности новых знаний и умений в области проектного управления</w:t>
            </w:r>
          </w:p>
        </w:tc>
        <w:tc>
          <w:tcPr>
            <w:tcW w:w="1246" w:type="dxa"/>
            <w:tcBorders>
              <w:bottom w:val="nil"/>
            </w:tcBorders>
          </w:tcPr>
          <w:p>
            <w:pPr>
              <w:pStyle w:val="0"/>
              <w:jc w:val="center"/>
            </w:pPr>
            <w:r>
              <w:rPr>
                <w:sz w:val="20"/>
              </w:rPr>
              <w:t xml:space="preserve">единиц</w:t>
            </w:r>
          </w:p>
        </w:tc>
        <w:tc>
          <w:tcPr>
            <w:tcW w:w="3175" w:type="dxa"/>
            <w:tcBorders>
              <w:bottom w:val="nil"/>
            </w:tcBorders>
          </w:tcPr>
          <w:p>
            <w:pPr>
              <w:pStyle w:val="0"/>
            </w:pPr>
            <w:r>
              <w:rPr>
                <w:sz w:val="20"/>
              </w:rPr>
              <w:t xml:space="preserve">Общее количество организованных сертификационных испытаний (сессий), тренингов, мастер-классов, иных мероприятий, направленных преимущественно на ускоренное приобретение участниками проектной деятельности новых знаний и умений в области проектного управления</w:t>
            </w:r>
          </w:p>
        </w:tc>
        <w:tc>
          <w:tcPr>
            <w:tcW w:w="2154" w:type="dxa"/>
            <w:tcBorders>
              <w:bottom w:val="nil"/>
            </w:tcBorders>
          </w:tcPr>
          <w:p>
            <w:pPr>
              <w:pStyle w:val="0"/>
            </w:pPr>
            <w:r>
              <w:rPr>
                <w:sz w:val="20"/>
              </w:rPr>
              <w:t xml:space="preserve">Данные министерства государственного управления Сахалинской области</w:t>
            </w:r>
          </w:p>
        </w:tc>
        <w:tc>
          <w:tcPr>
            <w:tcW w:w="3514" w:type="dxa"/>
            <w:tcBorders>
              <w:bottom w:val="nil"/>
            </w:tcBorders>
          </w:tcPr>
          <w:p>
            <w:pPr>
              <w:pStyle w:val="0"/>
            </w:pPr>
            <w:r>
              <w:rPr>
                <w:sz w:val="20"/>
              </w:rPr>
            </w:r>
          </w:p>
        </w:tc>
      </w:tr>
      <w:tr>
        <w:tblPrEx>
          <w:tblBorders>
            <w:insideH w:val="nil"/>
          </w:tblBorders>
        </w:tblPrEx>
        <w:tc>
          <w:tcPr>
            <w:gridSpan w:val="6"/>
            <w:tcW w:w="13604" w:type="dxa"/>
            <w:tcBorders>
              <w:top w:val="nil"/>
            </w:tcBorders>
          </w:tcPr>
          <w:p>
            <w:pPr>
              <w:pStyle w:val="0"/>
              <w:jc w:val="both"/>
            </w:pPr>
            <w:r>
              <w:rPr>
                <w:sz w:val="20"/>
              </w:rPr>
              <w:t xml:space="preserve">(в ред. </w:t>
            </w:r>
            <w:hyperlink w:history="0" r:id="rId93" w:tooltip="Постановление Правительства Сахалинской области от 28.12.2021 N 586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28.12.2021 N 586)</w:t>
            </w:r>
          </w:p>
        </w:tc>
      </w:tr>
      <w:tr>
        <w:tc>
          <w:tcPr>
            <w:tcW w:w="510" w:type="dxa"/>
          </w:tcPr>
          <w:p>
            <w:pPr>
              <w:pStyle w:val="0"/>
            </w:pPr>
            <w:r>
              <w:rPr>
                <w:sz w:val="20"/>
              </w:rPr>
              <w:t xml:space="preserve">22.</w:t>
            </w:r>
          </w:p>
        </w:tc>
        <w:tc>
          <w:tcPr>
            <w:tcW w:w="3005" w:type="dxa"/>
          </w:tcPr>
          <w:p>
            <w:pPr>
              <w:pStyle w:val="0"/>
            </w:pPr>
            <w:r>
              <w:rPr>
                <w:sz w:val="20"/>
              </w:rPr>
              <w:t xml:space="preserve">Количество областных и межрегиональных мероприятий, содействующих развитию институтов гражданского общества на региональном и муниципальном уровнях</w:t>
            </w:r>
          </w:p>
        </w:tc>
        <w:tc>
          <w:tcPr>
            <w:tcW w:w="1246" w:type="dxa"/>
          </w:tcPr>
          <w:p>
            <w:pPr>
              <w:pStyle w:val="0"/>
              <w:jc w:val="center"/>
            </w:pPr>
            <w:r>
              <w:rPr>
                <w:sz w:val="20"/>
              </w:rPr>
              <w:t xml:space="preserve">единиц</w:t>
            </w:r>
          </w:p>
        </w:tc>
        <w:tc>
          <w:tcPr>
            <w:tcW w:w="3175" w:type="dxa"/>
          </w:tcPr>
          <w:p>
            <w:pPr>
              <w:pStyle w:val="0"/>
            </w:pPr>
            <w:r>
              <w:rPr>
                <w:sz w:val="20"/>
              </w:rPr>
              <w:t xml:space="preserve">Общее количество организованных мероприятий, содействующих развитию институтов гражданского общества на региональном и муниципальном уровнях</w:t>
            </w:r>
          </w:p>
        </w:tc>
        <w:tc>
          <w:tcPr>
            <w:tcW w:w="2154" w:type="dxa"/>
          </w:tcPr>
          <w:p>
            <w:pPr>
              <w:pStyle w:val="0"/>
            </w:pPr>
            <w:r>
              <w:rPr>
                <w:sz w:val="20"/>
              </w:rPr>
              <w:t xml:space="preserve">Данные департамента общественных коммуникаций Правительства Сахалинской области</w:t>
            </w:r>
          </w:p>
        </w:tc>
        <w:tc>
          <w:tcPr>
            <w:tcW w:w="3514" w:type="dxa"/>
          </w:tcPr>
          <w:p>
            <w:pPr>
              <w:pStyle w:val="0"/>
            </w:pPr>
            <w:r>
              <w:rPr>
                <w:sz w:val="20"/>
              </w:rPr>
            </w:r>
          </w:p>
        </w:tc>
      </w:tr>
      <w:tr>
        <w:tc>
          <w:tcPr>
            <w:tcW w:w="510" w:type="dxa"/>
          </w:tcPr>
          <w:p>
            <w:pPr>
              <w:pStyle w:val="0"/>
            </w:pPr>
            <w:r>
              <w:rPr>
                <w:sz w:val="20"/>
              </w:rPr>
              <w:t xml:space="preserve">23.</w:t>
            </w:r>
          </w:p>
        </w:tc>
        <w:tc>
          <w:tcPr>
            <w:tcW w:w="3005" w:type="dxa"/>
          </w:tcPr>
          <w:p>
            <w:pPr>
              <w:pStyle w:val="0"/>
            </w:pPr>
            <w:r>
              <w:rPr>
                <w:sz w:val="20"/>
              </w:rPr>
              <w:t xml:space="preserve">Количество проведенных социологических исследований</w:t>
            </w:r>
          </w:p>
        </w:tc>
        <w:tc>
          <w:tcPr>
            <w:tcW w:w="1246" w:type="dxa"/>
          </w:tcPr>
          <w:p>
            <w:pPr>
              <w:pStyle w:val="0"/>
              <w:jc w:val="center"/>
            </w:pPr>
            <w:r>
              <w:rPr>
                <w:sz w:val="20"/>
              </w:rPr>
              <w:t xml:space="preserve">единиц</w:t>
            </w:r>
          </w:p>
        </w:tc>
        <w:tc>
          <w:tcPr>
            <w:tcW w:w="3175" w:type="dxa"/>
          </w:tcPr>
          <w:p>
            <w:pPr>
              <w:pStyle w:val="0"/>
            </w:pPr>
            <w:r>
              <w:rPr>
                <w:sz w:val="20"/>
              </w:rPr>
              <w:t xml:space="preserve">Общее количество проведенных социологических исследований</w:t>
            </w:r>
          </w:p>
        </w:tc>
        <w:tc>
          <w:tcPr>
            <w:tcW w:w="2154" w:type="dxa"/>
          </w:tcPr>
          <w:p>
            <w:pPr>
              <w:pStyle w:val="0"/>
            </w:pPr>
            <w:r>
              <w:rPr>
                <w:sz w:val="20"/>
              </w:rPr>
              <w:t xml:space="preserve">Данные департамента внутренней политики Правительства Сахалинской области, министерства Сахалинской области по эффективному управлению регионом</w:t>
            </w:r>
          </w:p>
        </w:tc>
        <w:tc>
          <w:tcPr>
            <w:tcW w:w="3514" w:type="dxa"/>
          </w:tcPr>
          <w:p>
            <w:pPr>
              <w:pStyle w:val="0"/>
            </w:pPr>
            <w:hyperlink w:history="0" r:id="rId94" w:tooltip="Постановление Правительства Сахалинской области от 12.08.2010 N 385 &quot;О порядке организации и проведения социологических исследований на территории Сахалинской области&quot; (вместе с &quot;Положением о порядке организации и проведения социологических исследований на территории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12.08.2010 N 385 "О порядке организации и проведения социологических исследований на территории Сахалинской области".</w:t>
            </w:r>
          </w:p>
          <w:p>
            <w:pPr>
              <w:pStyle w:val="0"/>
            </w:pPr>
            <w:hyperlink w:history="0" r:id="rId95" w:tooltip="Распоряжение Правительства Сахалинской области от 18.03.2013 N 173-р (ред. от 17.01.2023) &quot;Об оценке эффективности деятельности органов местного самоуправления городских округов Сахалинской области&quot; (вместе с &quot;Регламентом проведения оценки эффективности деятельности органов местного самоуправления городских округов Сахалинской области&quot;, &quot;Перечнем органов исполнительной власти Сахалинской области, ответственных за оценку показателей и подготовку предложений о мерах по повышению эффективности деятельности орг {КонсультантПлюс}">
              <w:r>
                <w:rPr>
                  <w:sz w:val="20"/>
                  <w:color w:val="0000ff"/>
                </w:rPr>
                <w:t xml:space="preserve">Распоряжение</w:t>
              </w:r>
            </w:hyperlink>
            <w:r>
              <w:rPr>
                <w:sz w:val="20"/>
              </w:rPr>
              <w:t xml:space="preserve"> Правительства Сахалинской области от 18.03.2013 N 173-р "Об оценке эффективности деятельности органов местного самоуправления городских округов и муниципальных районов Сахалинской области"</w:t>
            </w:r>
          </w:p>
        </w:tc>
      </w:tr>
      <w:tr>
        <w:tc>
          <w:tcPr>
            <w:tcW w:w="510" w:type="dxa"/>
          </w:tcPr>
          <w:p>
            <w:pPr>
              <w:pStyle w:val="0"/>
            </w:pPr>
            <w:r>
              <w:rPr>
                <w:sz w:val="20"/>
              </w:rPr>
              <w:t xml:space="preserve">24.</w:t>
            </w:r>
          </w:p>
        </w:tc>
        <w:tc>
          <w:tcPr>
            <w:tcW w:w="3005" w:type="dxa"/>
          </w:tcPr>
          <w:p>
            <w:pPr>
              <w:pStyle w:val="0"/>
            </w:pPr>
            <w:r>
              <w:rPr>
                <w:sz w:val="20"/>
              </w:rPr>
              <w:t xml:space="preserve">Объем правовых актов Сахалинской области, за исключением приказов органов исполнительной власти Сахалинской области, официальных материалов Губернатора и Правительства Сахалинской области, Сахалинской областной Думы, выступлений и информации депутатов, размещенных в газете "Губернские ведомости"</w:t>
            </w:r>
          </w:p>
        </w:tc>
        <w:tc>
          <w:tcPr>
            <w:tcW w:w="1246" w:type="dxa"/>
          </w:tcPr>
          <w:p>
            <w:pPr>
              <w:pStyle w:val="0"/>
              <w:jc w:val="center"/>
            </w:pPr>
            <w:r>
              <w:rPr>
                <w:sz w:val="20"/>
              </w:rPr>
              <w:t xml:space="preserve">квадратный сантиметр</w:t>
            </w:r>
          </w:p>
        </w:tc>
        <w:tc>
          <w:tcPr>
            <w:tcW w:w="3175" w:type="dxa"/>
          </w:tcPr>
          <w:p>
            <w:pPr>
              <w:pStyle w:val="0"/>
            </w:pPr>
            <w:r>
              <w:rPr>
                <w:sz w:val="20"/>
              </w:rPr>
              <w:t xml:space="preserve">Общий объем размещенного материала при выпуске газеты "Губернские ведомости" с официальными материалами</w:t>
            </w:r>
          </w:p>
        </w:tc>
        <w:tc>
          <w:tcPr>
            <w:tcW w:w="2154" w:type="dxa"/>
          </w:tcPr>
          <w:p>
            <w:pPr>
              <w:pStyle w:val="0"/>
            </w:pPr>
            <w:r>
              <w:rPr>
                <w:sz w:val="20"/>
              </w:rPr>
              <w:t xml:space="preserve">Данные Правительства Сахалинской области, управления делами Губернатора и Правительства Сахалинской области</w:t>
            </w:r>
          </w:p>
        </w:tc>
        <w:tc>
          <w:tcPr>
            <w:tcW w:w="3514" w:type="dxa"/>
          </w:tcPr>
          <w:p>
            <w:pPr>
              <w:pStyle w:val="0"/>
            </w:pPr>
            <w:hyperlink w:history="0" r:id="rId96" w:tooltip="&quot;Устав Сахалинской области&quot; от 09.07.2001 N 270 (принят Сахалинской областной Думой 28.06.2001) (ред. от 09.06.2022) (с изм. и доп., вступающими в силу с 01.01.2023) {КонсультантПлюс}">
              <w:r>
                <w:rPr>
                  <w:sz w:val="20"/>
                  <w:color w:val="0000ff"/>
                </w:rPr>
                <w:t xml:space="preserve">Устав</w:t>
              </w:r>
            </w:hyperlink>
            <w:r>
              <w:rPr>
                <w:sz w:val="20"/>
              </w:rPr>
              <w:t xml:space="preserve"> Сахалинской области,</w:t>
            </w:r>
          </w:p>
          <w:p>
            <w:pPr>
              <w:pStyle w:val="0"/>
            </w:pPr>
            <w:hyperlink w:history="0" r:id="rId97" w:tooltip="Постановление Правительства Сахалинской области от 06.10.2016 N 505 (ред. от 30.10.2020) &quot;Об утверждении Регламента подготовки, согласования и выпуска правовых актов Правительства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06.10.2016 N 505 "Об утверждении Регламента подготовки, согласования и выпуска правовых актов Правительства Сахалинской области"</w:t>
            </w:r>
          </w:p>
        </w:tc>
      </w:tr>
      <w:tr>
        <w:tc>
          <w:tcPr>
            <w:tcW w:w="510" w:type="dxa"/>
          </w:tcPr>
          <w:p>
            <w:pPr>
              <w:pStyle w:val="0"/>
            </w:pPr>
            <w:r>
              <w:rPr>
                <w:sz w:val="20"/>
              </w:rPr>
              <w:t xml:space="preserve">25.</w:t>
            </w:r>
          </w:p>
        </w:tc>
        <w:tc>
          <w:tcPr>
            <w:tcW w:w="3005" w:type="dxa"/>
          </w:tcPr>
          <w:p>
            <w:pPr>
              <w:pStyle w:val="0"/>
            </w:pPr>
            <w:r>
              <w:rPr>
                <w:sz w:val="20"/>
              </w:rPr>
              <w:t xml:space="preserve">Объем журналистских статей, освещающих деятельность Сахалинской областной Думы, размещенных в газете "Губернские ведомости"</w:t>
            </w:r>
          </w:p>
        </w:tc>
        <w:tc>
          <w:tcPr>
            <w:tcW w:w="1246" w:type="dxa"/>
          </w:tcPr>
          <w:p>
            <w:pPr>
              <w:pStyle w:val="0"/>
              <w:jc w:val="center"/>
            </w:pPr>
            <w:r>
              <w:rPr>
                <w:sz w:val="20"/>
              </w:rPr>
              <w:t xml:space="preserve">квадратный сантиметр</w:t>
            </w:r>
          </w:p>
        </w:tc>
        <w:tc>
          <w:tcPr>
            <w:tcW w:w="3175" w:type="dxa"/>
          </w:tcPr>
          <w:p>
            <w:pPr>
              <w:pStyle w:val="0"/>
            </w:pPr>
            <w:r>
              <w:rPr>
                <w:sz w:val="20"/>
              </w:rPr>
              <w:t xml:space="preserve">Общий объем размещенного материала, освещающий деятельность Сахалинской областной Думы при выпуске основной газеты "Губернские ведомости"</w:t>
            </w:r>
          </w:p>
        </w:tc>
        <w:tc>
          <w:tcPr>
            <w:tcW w:w="2154" w:type="dxa"/>
          </w:tcPr>
          <w:p>
            <w:pPr>
              <w:pStyle w:val="0"/>
            </w:pPr>
            <w:r>
              <w:rPr>
                <w:sz w:val="20"/>
              </w:rPr>
              <w:t xml:space="preserve">Данные Правительства Сахалинской области, управления делами Губернатора и Правительства Сахалинской области</w:t>
            </w:r>
          </w:p>
        </w:tc>
        <w:tc>
          <w:tcPr>
            <w:tcW w:w="3514" w:type="dxa"/>
          </w:tcPr>
          <w:p>
            <w:pPr>
              <w:pStyle w:val="0"/>
            </w:pPr>
            <w:hyperlink w:history="0" r:id="rId98" w:tooltip="Постановление Сахалинской областной Думы от 27.11.2003 N 8/11/409-3 (ред. от 21.07.2022) &quot;О Регламенте Сахалинской областной Думы&quot; {КонсультантПлюс}">
              <w:r>
                <w:rPr>
                  <w:sz w:val="20"/>
                  <w:color w:val="0000ff"/>
                </w:rPr>
                <w:t xml:space="preserve">Постановление</w:t>
              </w:r>
            </w:hyperlink>
            <w:r>
              <w:rPr>
                <w:sz w:val="20"/>
              </w:rPr>
              <w:t xml:space="preserve"> Сахалинской областной Думы от 27.11.2003 N 8/11/409-3 "О регламенте Сахалинской областной Думы"</w:t>
            </w:r>
          </w:p>
        </w:tc>
      </w:tr>
      <w:tr>
        <w:tc>
          <w:tcPr>
            <w:tcW w:w="510" w:type="dxa"/>
          </w:tcPr>
          <w:p>
            <w:pPr>
              <w:pStyle w:val="0"/>
            </w:pPr>
            <w:r>
              <w:rPr>
                <w:sz w:val="20"/>
              </w:rPr>
              <w:t xml:space="preserve">26.</w:t>
            </w:r>
          </w:p>
        </w:tc>
        <w:tc>
          <w:tcPr>
            <w:tcW w:w="3005" w:type="dxa"/>
          </w:tcPr>
          <w:p>
            <w:pPr>
              <w:pStyle w:val="0"/>
            </w:pPr>
            <w:r>
              <w:rPr>
                <w:sz w:val="20"/>
              </w:rPr>
              <w:t xml:space="preserve">Количество информационных сообщений о деятельности органов государственной власти Сахалинской области, размещенных в коммуникационных сервисах информационно-телекоммуникационной сети Интернет</w:t>
            </w:r>
          </w:p>
        </w:tc>
        <w:tc>
          <w:tcPr>
            <w:tcW w:w="1246" w:type="dxa"/>
          </w:tcPr>
          <w:p>
            <w:pPr>
              <w:pStyle w:val="0"/>
              <w:jc w:val="center"/>
            </w:pPr>
            <w:r>
              <w:rPr>
                <w:sz w:val="20"/>
              </w:rPr>
              <w:t xml:space="preserve">штук</w:t>
            </w:r>
          </w:p>
        </w:tc>
        <w:tc>
          <w:tcPr>
            <w:tcW w:w="3175" w:type="dxa"/>
          </w:tcPr>
          <w:p>
            <w:pPr>
              <w:pStyle w:val="0"/>
            </w:pPr>
            <w:r>
              <w:rPr>
                <w:sz w:val="20"/>
              </w:rPr>
              <w:t xml:space="preserve">Общее количество информационных сообщений, размещенных в коммуникационных сервисах информационно-телекоммуникационной сети "Интернет"</w:t>
            </w:r>
          </w:p>
        </w:tc>
        <w:tc>
          <w:tcPr>
            <w:tcW w:w="2154" w:type="dxa"/>
          </w:tcPr>
          <w:p>
            <w:pPr>
              <w:pStyle w:val="0"/>
            </w:pPr>
            <w:r>
              <w:rPr>
                <w:sz w:val="20"/>
              </w:rPr>
              <w:t xml:space="preserve">Данные департамента информационной политики Правительства Сахалинской области</w:t>
            </w:r>
          </w:p>
        </w:tc>
        <w:tc>
          <w:tcPr>
            <w:tcW w:w="3514" w:type="dxa"/>
          </w:tcPr>
          <w:p>
            <w:pPr>
              <w:pStyle w:val="0"/>
            </w:pPr>
            <w:hyperlink w:history="0" r:id="rId99" w:tooltip="Постановление Правительства Сахалинской области от 21.10.2020 N 481 (ред. от 19.04.2023) &quot;Об информировании граждан о деятельности Губернатора и Правительства Сахалинской области, а также общественно значимых событиях в средствах массовой информации и в информационно-телекоммуникационной сети Интернет&quot; (вместе с &quot;Порядком информирования граждан о деятельности Губернатора и Правительства Сахалинской области, а также общественно значимых событиях в средствах массовой информации и информационно-телекоммуникаци {КонсультантПлюс}">
              <w:r>
                <w:rPr>
                  <w:sz w:val="20"/>
                  <w:color w:val="0000ff"/>
                </w:rPr>
                <w:t xml:space="preserve">Постановление</w:t>
              </w:r>
            </w:hyperlink>
            <w:r>
              <w:rPr>
                <w:sz w:val="20"/>
              </w:rPr>
              <w:t xml:space="preserve"> от 21.10.2020 N 481 "Об информировании граждан о деятельности Губернатора и Правительства Сахалинской области, а также общественно значимых событиях в средствах массовой информации и в информационно-телекоммуникационной сети Интернет"</w:t>
            </w:r>
          </w:p>
        </w:tc>
      </w:tr>
      <w:tr>
        <w:tc>
          <w:tcPr>
            <w:tcW w:w="510" w:type="dxa"/>
          </w:tcPr>
          <w:p>
            <w:pPr>
              <w:pStyle w:val="0"/>
            </w:pPr>
            <w:r>
              <w:rPr>
                <w:sz w:val="20"/>
              </w:rPr>
              <w:t xml:space="preserve">27.</w:t>
            </w:r>
          </w:p>
        </w:tc>
        <w:tc>
          <w:tcPr>
            <w:tcW w:w="3005" w:type="dxa"/>
          </w:tcPr>
          <w:p>
            <w:pPr>
              <w:pStyle w:val="0"/>
            </w:pPr>
            <w:r>
              <w:rPr>
                <w:sz w:val="20"/>
              </w:rPr>
              <w:t xml:space="preserve">Количество программ (выпусков) о деятельности органов государственной власти Сахалинской области с привлечением автоматизированного технического комплекса (ПТВС)</w:t>
            </w:r>
          </w:p>
        </w:tc>
        <w:tc>
          <w:tcPr>
            <w:tcW w:w="1246" w:type="dxa"/>
          </w:tcPr>
          <w:p>
            <w:pPr>
              <w:pStyle w:val="0"/>
              <w:jc w:val="center"/>
            </w:pPr>
            <w:r>
              <w:rPr>
                <w:sz w:val="20"/>
              </w:rPr>
              <w:t xml:space="preserve">штук</w:t>
            </w:r>
          </w:p>
        </w:tc>
        <w:tc>
          <w:tcPr>
            <w:tcW w:w="3175" w:type="dxa"/>
          </w:tcPr>
          <w:p>
            <w:pPr>
              <w:pStyle w:val="0"/>
            </w:pPr>
            <w:r>
              <w:rPr>
                <w:sz w:val="20"/>
              </w:rPr>
              <w:t xml:space="preserve">Общее количество программ (выпусков) о деятельности органов государственной власти Сахалинской области с привлечением автоматизированного технического комплекса (ПТВС)</w:t>
            </w:r>
          </w:p>
        </w:tc>
        <w:tc>
          <w:tcPr>
            <w:tcW w:w="2154" w:type="dxa"/>
          </w:tcPr>
          <w:p>
            <w:pPr>
              <w:pStyle w:val="0"/>
            </w:pPr>
            <w:r>
              <w:rPr>
                <w:sz w:val="20"/>
              </w:rPr>
              <w:t xml:space="preserve">Данные департамента информационной политики Правительства Сахалинской области</w:t>
            </w:r>
          </w:p>
        </w:tc>
        <w:tc>
          <w:tcPr>
            <w:tcW w:w="3514" w:type="dxa"/>
          </w:tcPr>
          <w:p>
            <w:pPr>
              <w:pStyle w:val="0"/>
            </w:pPr>
            <w:hyperlink w:history="0" r:id="rId100" w:tooltip="Постановление Правительства Сахалинской области от 21.10.2020 N 481 (ред. от 19.04.2023) &quot;Об информировании граждан о деятельности Губернатора и Правительства Сахалинской области, а также общественно значимых событиях в средствах массовой информации и в информационно-телекоммуникационной сети Интернет&quot; (вместе с &quot;Порядком информирования граждан о деятельности Губернатора и Правительства Сахалинской области, а также общественно значимых событиях в средствах массовой информации и информационно-телекоммуникаци {КонсультантПлюс}">
              <w:r>
                <w:rPr>
                  <w:sz w:val="20"/>
                  <w:color w:val="0000ff"/>
                </w:rPr>
                <w:t xml:space="preserve">Постановление</w:t>
              </w:r>
            </w:hyperlink>
            <w:r>
              <w:rPr>
                <w:sz w:val="20"/>
              </w:rPr>
              <w:t xml:space="preserve"> Правительства Сахалинской области от 21.10.2020 N 481 "Об информировании граждан о деятельности Губернатора и Правительства Сахалинской области, а также общественно значимых событиях в средствах массовой информации и в информационно-телекоммуникационной сети Интернет"</w:t>
            </w:r>
          </w:p>
        </w:tc>
      </w:tr>
      <w:tr>
        <w:tc>
          <w:tcPr>
            <w:tcW w:w="510" w:type="dxa"/>
          </w:tcPr>
          <w:p>
            <w:pPr>
              <w:pStyle w:val="0"/>
            </w:pPr>
            <w:r>
              <w:rPr>
                <w:sz w:val="20"/>
              </w:rPr>
              <w:t xml:space="preserve">28.</w:t>
            </w:r>
          </w:p>
        </w:tc>
        <w:tc>
          <w:tcPr>
            <w:tcW w:w="3005" w:type="dxa"/>
          </w:tcPr>
          <w:p>
            <w:pPr>
              <w:pStyle w:val="0"/>
            </w:pPr>
            <w:r>
              <w:rPr>
                <w:sz w:val="20"/>
              </w:rPr>
              <w:t xml:space="preserve">Количество муниципальных образований Сахалинской области, достигших наилучших показателей эффективности деятельности органов местного самоуправления Сахалинской области</w:t>
            </w:r>
          </w:p>
        </w:tc>
        <w:tc>
          <w:tcPr>
            <w:tcW w:w="1246" w:type="dxa"/>
          </w:tcPr>
          <w:p>
            <w:pPr>
              <w:pStyle w:val="0"/>
              <w:jc w:val="center"/>
            </w:pPr>
            <w:r>
              <w:rPr>
                <w:sz w:val="20"/>
              </w:rPr>
              <w:t xml:space="preserve">единиц</w:t>
            </w:r>
          </w:p>
        </w:tc>
        <w:tc>
          <w:tcPr>
            <w:tcW w:w="3175" w:type="dxa"/>
          </w:tcPr>
          <w:p>
            <w:pPr>
              <w:pStyle w:val="0"/>
            </w:pPr>
            <w:r>
              <w:rPr>
                <w:sz w:val="20"/>
              </w:rPr>
              <w:t xml:space="preserve">Общее количество муниципальных образований Сахалинской области, достигших наилучших показателей эффективности деятельности органов местного самоуправления Сахалинской области</w:t>
            </w:r>
          </w:p>
        </w:tc>
        <w:tc>
          <w:tcPr>
            <w:tcW w:w="2154" w:type="dxa"/>
          </w:tcPr>
          <w:p>
            <w:pPr>
              <w:pStyle w:val="0"/>
            </w:pPr>
            <w:r>
              <w:rPr>
                <w:sz w:val="20"/>
              </w:rPr>
              <w:t xml:space="preserve">Данные министерства Сахалинской области по эффективному управлению регионом</w:t>
            </w:r>
          </w:p>
        </w:tc>
        <w:tc>
          <w:tcPr>
            <w:tcW w:w="3514" w:type="dxa"/>
          </w:tcPr>
          <w:p>
            <w:pPr>
              <w:pStyle w:val="0"/>
            </w:pPr>
            <w:hyperlink w:history="0" r:id="rId101" w:tooltip="Распоряжение Правительства Сахалинской области от 18.03.2013 N 173-р (ред. от 17.01.2023) &quot;Об оценке эффективности деятельности органов местного самоуправления городских округов Сахалинской области&quot; (вместе с &quot;Регламентом проведения оценки эффективности деятельности органов местного самоуправления городских округов Сахалинской области&quot;, &quot;Перечнем органов исполнительной власти Сахалинской области, ответственных за оценку показателей и подготовку предложений о мерах по повышению эффективности деятельности орг {КонсультантПлюс}">
              <w:r>
                <w:rPr>
                  <w:sz w:val="20"/>
                  <w:color w:val="0000ff"/>
                </w:rPr>
                <w:t xml:space="preserve">Распоряжение</w:t>
              </w:r>
            </w:hyperlink>
            <w:r>
              <w:rPr>
                <w:sz w:val="20"/>
              </w:rPr>
              <w:t xml:space="preserve"> Правительства Сахалинской области от 18.03.2013 N 173-р "Об оценке эффективности деятельности органов местного самоуправления городских округов и муниципальных районов Сахалинской области"</w:t>
            </w:r>
          </w:p>
        </w:tc>
      </w:tr>
      <w:tr>
        <w:tc>
          <w:tcPr>
            <w:tcW w:w="510" w:type="dxa"/>
          </w:tcPr>
          <w:p>
            <w:pPr>
              <w:pStyle w:val="0"/>
            </w:pPr>
            <w:r>
              <w:rPr>
                <w:sz w:val="20"/>
              </w:rPr>
              <w:t xml:space="preserve">29.</w:t>
            </w:r>
          </w:p>
        </w:tc>
        <w:tc>
          <w:tcPr>
            <w:tcW w:w="3005" w:type="dxa"/>
          </w:tcPr>
          <w:p>
            <w:pPr>
              <w:pStyle w:val="0"/>
            </w:pPr>
            <w:r>
              <w:rPr>
                <w:sz w:val="20"/>
              </w:rPr>
              <w:t xml:space="preserve">Количество респондентов, принявших участие в опросе, проводимом на сайте Губернатора и Правительства Сахалинской области (онлайн-опрос)</w:t>
            </w:r>
          </w:p>
        </w:tc>
        <w:tc>
          <w:tcPr>
            <w:tcW w:w="1246" w:type="dxa"/>
          </w:tcPr>
          <w:p>
            <w:pPr>
              <w:pStyle w:val="0"/>
              <w:jc w:val="center"/>
            </w:pPr>
            <w:r>
              <w:rPr>
                <w:sz w:val="20"/>
              </w:rPr>
              <w:t xml:space="preserve">человек</w:t>
            </w:r>
          </w:p>
        </w:tc>
        <w:tc>
          <w:tcPr>
            <w:tcW w:w="3175" w:type="dxa"/>
          </w:tcPr>
          <w:p>
            <w:pPr>
              <w:pStyle w:val="0"/>
            </w:pPr>
            <w:r>
              <w:rPr>
                <w:sz w:val="20"/>
              </w:rPr>
              <w:t xml:space="preserve">Общее количество респондентов, принявших участие в опросе, проводимом на сайте Губернатора и Правительства Сахалинской области (онлайн-опрос)</w:t>
            </w:r>
          </w:p>
        </w:tc>
        <w:tc>
          <w:tcPr>
            <w:tcW w:w="2154" w:type="dxa"/>
          </w:tcPr>
          <w:p>
            <w:pPr>
              <w:pStyle w:val="0"/>
            </w:pPr>
            <w:r>
              <w:rPr>
                <w:sz w:val="20"/>
              </w:rPr>
              <w:t xml:space="preserve">Данные министерства Сахалинской области по эффективному управлению регионом</w:t>
            </w:r>
          </w:p>
        </w:tc>
        <w:tc>
          <w:tcPr>
            <w:tcW w:w="3514" w:type="dxa"/>
          </w:tcPr>
          <w:p>
            <w:pPr>
              <w:pStyle w:val="0"/>
            </w:pPr>
            <w:hyperlink w:history="0" r:id="rId102" w:tooltip="Указ Губернатора Сахалинской области от 29.10.2013 N 47 (ред. от 22.12.2022) &quot;О порядке организации и проведения опросов населения об эффективности деятельности руководителей органов местного самоуправления, унитарных предприятий и учреждений, действующих на областном и муниципальном уровнях, акционерных обществ, контрольный пакет акций которых находится в собственности Сахалинской области или в муниципальной собственности, осуществляющих оказание услуг, необходимых для обеспечения жизнедеятельности населен {КонсультантПлюс}">
              <w:r>
                <w:rPr>
                  <w:sz w:val="20"/>
                  <w:color w:val="0000ff"/>
                </w:rPr>
                <w:t xml:space="preserve">Указ</w:t>
              </w:r>
            </w:hyperlink>
            <w:r>
              <w:rPr>
                <w:sz w:val="20"/>
              </w:rPr>
              <w:t xml:space="preserve"> Губернатора Сахалинской области от 29.10.2013 N 47 "О порядке организации и проведения опросов населения об эффективности деятельности руководителей органов местного самоуправления, унитарных предприятий и учреждений, действующих на областном и муниципальном уровнях, акционерных обществ, контрольный пакет акций которых находится в собственности Сахалинской области или в муниципальной собственности, осуществляющих оказание услуг, необходимых для обеспечения жизнедеятельности населения муниципальных образований Сахалинской области, с применением IT-технологий"</w:t>
            </w:r>
          </w:p>
        </w:tc>
      </w:tr>
      <w:tr>
        <w:tc>
          <w:tcPr>
            <w:tcW w:w="510" w:type="dxa"/>
          </w:tcPr>
          <w:p>
            <w:pPr>
              <w:pStyle w:val="0"/>
            </w:pPr>
            <w:r>
              <w:rPr>
                <w:sz w:val="20"/>
              </w:rPr>
              <w:t xml:space="preserve">30.</w:t>
            </w:r>
          </w:p>
        </w:tc>
        <w:tc>
          <w:tcPr>
            <w:tcW w:w="3005" w:type="dxa"/>
          </w:tcPr>
          <w:p>
            <w:pPr>
              <w:pStyle w:val="0"/>
            </w:pPr>
            <w:r>
              <w:rPr>
                <w:sz w:val="20"/>
              </w:rPr>
              <w:t xml:space="preserve">Количество проведенных мероприятий по независимой оценке текущих показателей и формированию предложений по повышению эффективности функционирования органов исполнительной власти Сахалинской области</w:t>
            </w:r>
          </w:p>
        </w:tc>
        <w:tc>
          <w:tcPr>
            <w:tcW w:w="1246" w:type="dxa"/>
          </w:tcPr>
          <w:p>
            <w:pPr>
              <w:pStyle w:val="0"/>
              <w:jc w:val="center"/>
            </w:pPr>
            <w:r>
              <w:rPr>
                <w:sz w:val="20"/>
              </w:rPr>
              <w:t xml:space="preserve">единиц</w:t>
            </w:r>
          </w:p>
        </w:tc>
        <w:tc>
          <w:tcPr>
            <w:tcW w:w="3175" w:type="dxa"/>
          </w:tcPr>
          <w:p>
            <w:pPr>
              <w:pStyle w:val="0"/>
            </w:pPr>
            <w:r>
              <w:rPr>
                <w:sz w:val="20"/>
              </w:rPr>
              <w:t xml:space="preserve">Общее количество проведенных мероприятий по независимой оценке текущих показателей и формированию предложений по повышению эффективности функционирования органов исполнительной власти Сахалинской области</w:t>
            </w:r>
          </w:p>
        </w:tc>
        <w:tc>
          <w:tcPr>
            <w:tcW w:w="2154" w:type="dxa"/>
          </w:tcPr>
          <w:p>
            <w:pPr>
              <w:pStyle w:val="0"/>
            </w:pPr>
            <w:r>
              <w:rPr>
                <w:sz w:val="20"/>
              </w:rPr>
              <w:t xml:space="preserve">Данные министерства Сахалинской области по эффективному управлению регионом</w:t>
            </w:r>
          </w:p>
        </w:tc>
        <w:tc>
          <w:tcPr>
            <w:tcW w:w="3514" w:type="dxa"/>
          </w:tcPr>
          <w:p>
            <w:pPr>
              <w:pStyle w:val="0"/>
            </w:pPr>
            <w:hyperlink w:history="0" r:id="rId103" w:tooltip="Постановление Правительства Сахалинской области от 26.11.2019 N 527 (ред. от 04.04.2023) &quot;О министерстве Сахалинской области по эффективному управлению регионом&quot; (вместе с &quot;Положением о министерстве Сахалинской области по эффективному управлению регионом&quot;) {КонсультантПлюс}">
              <w:r>
                <w:rPr>
                  <w:sz w:val="20"/>
                  <w:color w:val="0000ff"/>
                </w:rPr>
                <w:t xml:space="preserve">Постановление</w:t>
              </w:r>
            </w:hyperlink>
            <w:r>
              <w:rPr>
                <w:sz w:val="20"/>
              </w:rPr>
              <w:t xml:space="preserve"> Правительства Сахалинской области от 26 ноября 2019 г. N 527 "О министерстве Сахалинской области по эффективному управлению регионом"</w:t>
            </w:r>
          </w:p>
        </w:tc>
      </w:tr>
      <w:tr>
        <w:tblPrEx>
          <w:tblBorders>
            <w:insideH w:val="nil"/>
          </w:tblBorders>
        </w:tblPrEx>
        <w:tc>
          <w:tcPr>
            <w:tcW w:w="510" w:type="dxa"/>
            <w:tcBorders>
              <w:bottom w:val="nil"/>
            </w:tcBorders>
          </w:tcPr>
          <w:p>
            <w:pPr>
              <w:pStyle w:val="0"/>
            </w:pPr>
            <w:r>
              <w:rPr>
                <w:sz w:val="20"/>
              </w:rPr>
              <w:t xml:space="preserve">31.</w:t>
            </w:r>
          </w:p>
        </w:tc>
        <w:tc>
          <w:tcPr>
            <w:tcW w:w="3005" w:type="dxa"/>
            <w:tcBorders>
              <w:bottom w:val="nil"/>
            </w:tcBorders>
          </w:tcPr>
          <w:p>
            <w:pPr>
              <w:pStyle w:val="0"/>
            </w:pPr>
            <w:r>
              <w:rPr>
                <w:sz w:val="20"/>
              </w:rPr>
              <w:t xml:space="preserve">Количество уникальных посетителей сетевого издания "Сахалин и Курилы" (SKR.SU) в год</w:t>
            </w:r>
          </w:p>
        </w:tc>
        <w:tc>
          <w:tcPr>
            <w:tcW w:w="1246" w:type="dxa"/>
            <w:tcBorders>
              <w:bottom w:val="nil"/>
            </w:tcBorders>
          </w:tcPr>
          <w:p>
            <w:pPr>
              <w:pStyle w:val="0"/>
              <w:jc w:val="center"/>
            </w:pPr>
            <w:r>
              <w:rPr>
                <w:sz w:val="20"/>
              </w:rPr>
              <w:t xml:space="preserve">Чел.</w:t>
            </w:r>
          </w:p>
        </w:tc>
        <w:tc>
          <w:tcPr>
            <w:tcW w:w="3175" w:type="dxa"/>
            <w:tcBorders>
              <w:bottom w:val="nil"/>
            </w:tcBorders>
          </w:tcPr>
          <w:p>
            <w:pPr>
              <w:pStyle w:val="0"/>
            </w:pPr>
            <w:r>
              <w:rPr>
                <w:sz w:val="20"/>
              </w:rPr>
              <w:t xml:space="preserve">Данные, полученные путем снятия показаний со счетчика аналитической системы "Yandex.Метрика". Фактическое количество уникальных посетителей сетевого издания в год</w:t>
            </w:r>
          </w:p>
        </w:tc>
        <w:tc>
          <w:tcPr>
            <w:tcW w:w="2154" w:type="dxa"/>
            <w:tcBorders>
              <w:bottom w:val="nil"/>
            </w:tcBorders>
          </w:tcPr>
          <w:p>
            <w:pPr>
              <w:pStyle w:val="0"/>
            </w:pPr>
            <w:r>
              <w:rPr>
                <w:sz w:val="20"/>
              </w:rPr>
              <w:t xml:space="preserve">Наблюдение с использованием приборов объективного контроля и специального программного обеспечения</w:t>
            </w:r>
          </w:p>
        </w:tc>
        <w:tc>
          <w:tcPr>
            <w:tcW w:w="3514" w:type="dxa"/>
            <w:tcBorders>
              <w:bottom w:val="nil"/>
            </w:tcBorders>
          </w:tcPr>
          <w:p>
            <w:pPr>
              <w:pStyle w:val="0"/>
            </w:pPr>
            <w:hyperlink w:history="0" r:id="rId104" w:tooltip="Постановление Правительства Сахалинской области от 22.01.2021 N 13 (ред. от 10.10.2022) &quot;Об утверждении Порядка определения объема и условий предоставления из областного бюджета Сахалинской области субсидии на иные цели областным автономным учреждениям Сахалинской области, в отношении которых управление делами Губернатора и Правительства Сахалинской области осуществляет функции и полномочия учредителя&quot; {КонсультантПлюс}">
              <w:r>
                <w:rPr>
                  <w:sz w:val="20"/>
                  <w:color w:val="0000ff"/>
                </w:rPr>
                <w:t xml:space="preserve">Постановление</w:t>
              </w:r>
            </w:hyperlink>
            <w:r>
              <w:rPr>
                <w:sz w:val="20"/>
              </w:rPr>
              <w:t xml:space="preserve"> Правительства Сахалинской области от 22.01.2021 N 13 "Об утверждении порядка определения объема и условий предоставления из областного бюджета субсидии на иные цели областным автономным учреждениям Сахалинской области, в отношении которых управление делами Губернатора и Правительства Сахалинской области осуществляет функции и полномочия учредителя"</w:t>
            </w:r>
          </w:p>
        </w:tc>
      </w:tr>
      <w:tr>
        <w:tblPrEx>
          <w:tblBorders>
            <w:insideH w:val="nil"/>
          </w:tblBorders>
        </w:tblPrEx>
        <w:tc>
          <w:tcPr>
            <w:gridSpan w:val="6"/>
            <w:tcW w:w="13604" w:type="dxa"/>
            <w:tcBorders>
              <w:top w:val="nil"/>
            </w:tcBorders>
          </w:tcPr>
          <w:p>
            <w:pPr>
              <w:pStyle w:val="0"/>
              <w:jc w:val="both"/>
            </w:pPr>
            <w:r>
              <w:rPr>
                <w:sz w:val="20"/>
              </w:rPr>
              <w:t xml:space="preserve">(п. 31 введен </w:t>
            </w:r>
            <w:hyperlink w:history="0" r:id="rId105" w:tooltip="Постановление Правительства Сахалинской области от 31.03.2022 N 139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Постановлением</w:t>
              </w:r>
            </w:hyperlink>
            <w:r>
              <w:rPr>
                <w:sz w:val="20"/>
              </w:rPr>
              <w:t xml:space="preserve"> Правительства Сахалинской области от 31.03.2022 N 139)</w:t>
            </w:r>
          </w:p>
        </w:tc>
      </w:tr>
      <w:tr>
        <w:tblPrEx>
          <w:tblBorders>
            <w:insideH w:val="nil"/>
          </w:tblBorders>
        </w:tblPrEx>
        <w:tc>
          <w:tcPr>
            <w:tcW w:w="510" w:type="dxa"/>
            <w:tcBorders>
              <w:bottom w:val="nil"/>
            </w:tcBorders>
          </w:tcPr>
          <w:p>
            <w:pPr>
              <w:pStyle w:val="0"/>
            </w:pPr>
            <w:r>
              <w:rPr>
                <w:sz w:val="20"/>
              </w:rPr>
              <w:t xml:space="preserve">32.</w:t>
            </w:r>
          </w:p>
        </w:tc>
        <w:tc>
          <w:tcPr>
            <w:tcW w:w="3005" w:type="dxa"/>
            <w:tcBorders>
              <w:bottom w:val="nil"/>
            </w:tcBorders>
          </w:tcPr>
          <w:p>
            <w:pPr>
              <w:pStyle w:val="0"/>
            </w:pPr>
            <w:r>
              <w:rPr>
                <w:sz w:val="20"/>
              </w:rPr>
              <w:t xml:space="preserve">Количество проведенных конкурсов лучших проектов, направленных на повышение эффективности функционирования организаций, осуществляющих деятельность в Сахалинской области на основе применения принципов и инструментов "Бережливого производства"</w:t>
            </w:r>
          </w:p>
        </w:tc>
        <w:tc>
          <w:tcPr>
            <w:tcW w:w="1246" w:type="dxa"/>
            <w:tcBorders>
              <w:bottom w:val="nil"/>
            </w:tcBorders>
          </w:tcPr>
          <w:p>
            <w:pPr>
              <w:pStyle w:val="0"/>
              <w:jc w:val="center"/>
            </w:pPr>
            <w:r>
              <w:rPr>
                <w:sz w:val="20"/>
              </w:rPr>
              <w:t xml:space="preserve">единиц</w:t>
            </w:r>
          </w:p>
        </w:tc>
        <w:tc>
          <w:tcPr>
            <w:tcW w:w="3175" w:type="dxa"/>
            <w:tcBorders>
              <w:bottom w:val="nil"/>
            </w:tcBorders>
          </w:tcPr>
          <w:p>
            <w:pPr>
              <w:pStyle w:val="0"/>
            </w:pPr>
            <w:r>
              <w:rPr>
                <w:sz w:val="20"/>
              </w:rPr>
              <w:t xml:space="preserve">Общее количество проведенных конкурсов лучших проектов, направленных на повышение эффективности функционирования организаций, осуществляющих деятельность в Сахалинской области на основе применения принципов и инструментов "Бережливого производства"</w:t>
            </w:r>
          </w:p>
        </w:tc>
        <w:tc>
          <w:tcPr>
            <w:tcW w:w="2154" w:type="dxa"/>
            <w:tcBorders>
              <w:bottom w:val="nil"/>
            </w:tcBorders>
          </w:tcPr>
          <w:p>
            <w:pPr>
              <w:pStyle w:val="0"/>
            </w:pPr>
            <w:r>
              <w:rPr>
                <w:sz w:val="20"/>
              </w:rPr>
              <w:t xml:space="preserve">Данные министерства Сахалинской области по эффективному управлению регионом</w:t>
            </w:r>
          </w:p>
        </w:tc>
        <w:tc>
          <w:tcPr>
            <w:tcW w:w="3514" w:type="dxa"/>
            <w:tcBorders>
              <w:bottom w:val="nil"/>
            </w:tcBorders>
          </w:tcPr>
          <w:p>
            <w:pPr>
              <w:pStyle w:val="0"/>
            </w:pPr>
            <w:hyperlink w:history="0" r:id="rId106" w:tooltip="Постановление Правительства Сахалинской области от 26.11.2019 N 527 (ред. от 04.04.2023) &quot;О министерстве Сахалинской области по эффективному управлению регионом&quot; (вместе с &quot;Положением о министерстве Сахалинской области по эффективному управлению регионом&quot;) {КонсультантПлюс}">
              <w:r>
                <w:rPr>
                  <w:sz w:val="20"/>
                  <w:color w:val="0000ff"/>
                </w:rPr>
                <w:t xml:space="preserve">Постановление</w:t>
              </w:r>
            </w:hyperlink>
            <w:r>
              <w:rPr>
                <w:sz w:val="20"/>
              </w:rPr>
              <w:t xml:space="preserve"> Правительства Сахалинской области от 26 ноября 2019 г. N 527 "О министерстве Сахалинской области по эффективному управлению регионом"</w:t>
            </w:r>
          </w:p>
        </w:tc>
      </w:tr>
      <w:tr>
        <w:tblPrEx>
          <w:tblBorders>
            <w:insideH w:val="nil"/>
          </w:tblBorders>
        </w:tblPrEx>
        <w:tc>
          <w:tcPr>
            <w:gridSpan w:val="6"/>
            <w:tcW w:w="13604" w:type="dxa"/>
            <w:tcBorders>
              <w:top w:val="nil"/>
            </w:tcBorders>
          </w:tcPr>
          <w:p>
            <w:pPr>
              <w:pStyle w:val="0"/>
              <w:jc w:val="both"/>
            </w:pPr>
            <w:r>
              <w:rPr>
                <w:sz w:val="20"/>
              </w:rPr>
              <w:t xml:space="preserve">(п. 32 введен </w:t>
            </w:r>
            <w:hyperlink w:history="0" r:id="rId107" w:tooltip="Постановление Правительства Сахалинской области от 16.12.2022 N 583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Постановлением</w:t>
              </w:r>
            </w:hyperlink>
            <w:r>
              <w:rPr>
                <w:sz w:val="20"/>
              </w:rPr>
              <w:t xml:space="preserve"> Правительства Сахалинской области от 16.12.2022 N 583)</w:t>
            </w:r>
          </w:p>
        </w:tc>
      </w:tr>
      <w:tr>
        <w:tblPrEx>
          <w:tblBorders>
            <w:insideH w:val="nil"/>
          </w:tblBorders>
        </w:tblPrEx>
        <w:tc>
          <w:tcPr>
            <w:tcW w:w="510" w:type="dxa"/>
            <w:tcBorders>
              <w:bottom w:val="nil"/>
            </w:tcBorders>
          </w:tcPr>
          <w:p>
            <w:pPr>
              <w:pStyle w:val="0"/>
            </w:pPr>
            <w:r>
              <w:rPr>
                <w:sz w:val="20"/>
              </w:rPr>
              <w:t xml:space="preserve">33.</w:t>
            </w:r>
          </w:p>
        </w:tc>
        <w:tc>
          <w:tcPr>
            <w:tcW w:w="3005" w:type="dxa"/>
            <w:tcBorders>
              <w:bottom w:val="nil"/>
            </w:tcBorders>
          </w:tcPr>
          <w:p>
            <w:pPr>
              <w:pStyle w:val="0"/>
            </w:pPr>
            <w:r>
              <w:rPr>
                <w:sz w:val="20"/>
              </w:rPr>
              <w:t xml:space="preserve">Доля должностных лиц органов исполнительной власти, органов местного самоуправления Сахалинской области, формирование, мониторинг и оценка эффективности деятельности которых проводится с использованием IT-технологий, к общему числу должностных лиц, для которых Губернатором области утверждены показатели эффективности</w:t>
            </w:r>
          </w:p>
        </w:tc>
        <w:tc>
          <w:tcPr>
            <w:tcW w:w="1246" w:type="dxa"/>
            <w:tcBorders>
              <w:bottom w:val="nil"/>
            </w:tcBorders>
          </w:tcPr>
          <w:p>
            <w:pPr>
              <w:pStyle w:val="0"/>
              <w:jc w:val="center"/>
            </w:pPr>
            <w:r>
              <w:rPr>
                <w:sz w:val="20"/>
              </w:rPr>
              <w:t xml:space="preserve">процент</w:t>
            </w:r>
          </w:p>
        </w:tc>
        <w:tc>
          <w:tcPr>
            <w:tcW w:w="3175" w:type="dxa"/>
            <w:tcBorders>
              <w:bottom w:val="nil"/>
            </w:tcBorders>
          </w:tcPr>
          <w:p>
            <w:pPr>
              <w:pStyle w:val="0"/>
            </w:pPr>
            <w:r>
              <w:rPr>
                <w:sz w:val="20"/>
              </w:rPr>
              <w:t xml:space="preserve">А = Отехн / Оч x 100%,</w:t>
            </w:r>
          </w:p>
          <w:p>
            <w:pPr>
              <w:pStyle w:val="0"/>
            </w:pPr>
            <w:r>
              <w:rPr>
                <w:sz w:val="20"/>
              </w:rPr>
            </w:r>
          </w:p>
          <w:p>
            <w:pPr>
              <w:pStyle w:val="0"/>
            </w:pPr>
            <w:r>
              <w:rPr>
                <w:sz w:val="20"/>
              </w:rPr>
              <w:t xml:space="preserve">где:</w:t>
            </w:r>
          </w:p>
          <w:p>
            <w:pPr>
              <w:pStyle w:val="0"/>
            </w:pPr>
            <w:r>
              <w:rPr>
                <w:sz w:val="20"/>
              </w:rPr>
              <w:t xml:space="preserve">А - индикатор;</w:t>
            </w:r>
          </w:p>
          <w:p>
            <w:pPr>
              <w:pStyle w:val="0"/>
            </w:pPr>
            <w:r>
              <w:rPr>
                <w:sz w:val="20"/>
              </w:rPr>
              <w:t xml:space="preserve">Оч - общее число должностных лиц, для которых Губернатором области утверждены показатели эффективности;</w:t>
            </w:r>
          </w:p>
          <w:p>
            <w:pPr>
              <w:pStyle w:val="0"/>
            </w:pPr>
            <w:r>
              <w:rPr>
                <w:sz w:val="20"/>
              </w:rPr>
              <w:t xml:space="preserve">Отехн - число должностных лиц, для которых Губернатором области утверждены показатели эффективности, формирование, мониторинг и оценка эффективности деятельности которых проводится с использованием IT-технологий</w:t>
            </w:r>
          </w:p>
        </w:tc>
        <w:tc>
          <w:tcPr>
            <w:tcW w:w="2154" w:type="dxa"/>
            <w:tcBorders>
              <w:bottom w:val="nil"/>
            </w:tcBorders>
          </w:tcPr>
          <w:p>
            <w:pPr>
              <w:pStyle w:val="0"/>
            </w:pPr>
            <w:r>
              <w:rPr>
                <w:sz w:val="20"/>
              </w:rPr>
              <w:t xml:space="preserve">Данные министерства Сахалинской области по эффективному управлению регионом</w:t>
            </w:r>
          </w:p>
        </w:tc>
        <w:tc>
          <w:tcPr>
            <w:tcW w:w="3514" w:type="dxa"/>
            <w:tcBorders>
              <w:bottom w:val="nil"/>
            </w:tcBorders>
          </w:tcPr>
          <w:p>
            <w:pPr>
              <w:pStyle w:val="0"/>
            </w:pPr>
            <w:hyperlink w:history="0" r:id="rId108" w:tooltip="Постановление Правительства Сахалинской области от 26.11.2019 N 527 (ред. от 04.04.2023) &quot;О министерстве Сахалинской области по эффективному управлению регионом&quot; (вместе с &quot;Положением о министерстве Сахалинской области по эффективному управлению регионом&quot;) {КонсультантПлюс}">
              <w:r>
                <w:rPr>
                  <w:sz w:val="20"/>
                  <w:color w:val="0000ff"/>
                </w:rPr>
                <w:t xml:space="preserve">Постановление</w:t>
              </w:r>
            </w:hyperlink>
            <w:r>
              <w:rPr>
                <w:sz w:val="20"/>
              </w:rPr>
              <w:t xml:space="preserve"> Правительства Сахалинской области от 26 ноября 2019 г. N 527 "О министерстве Сахалинской области по эффективному управлению регионом"</w:t>
            </w:r>
          </w:p>
        </w:tc>
      </w:tr>
      <w:tr>
        <w:tblPrEx>
          <w:tblBorders>
            <w:insideH w:val="nil"/>
          </w:tblBorders>
        </w:tblPrEx>
        <w:tc>
          <w:tcPr>
            <w:gridSpan w:val="6"/>
            <w:tcW w:w="13604" w:type="dxa"/>
            <w:tcBorders>
              <w:top w:val="nil"/>
            </w:tcBorders>
          </w:tcPr>
          <w:p>
            <w:pPr>
              <w:pStyle w:val="0"/>
              <w:jc w:val="both"/>
            </w:pPr>
            <w:r>
              <w:rPr>
                <w:sz w:val="20"/>
              </w:rPr>
              <w:t xml:space="preserve">(п. 33 введен </w:t>
            </w:r>
            <w:hyperlink w:history="0" r:id="rId109" w:tooltip="Постановление Правительства Сахалинской области от 16.12.2022 N 583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Постановлением</w:t>
              </w:r>
            </w:hyperlink>
            <w:r>
              <w:rPr>
                <w:sz w:val="20"/>
              </w:rPr>
              <w:t xml:space="preserve"> Правительства Сахалинской области от 16.12.2022 N 583)</w:t>
            </w:r>
          </w:p>
        </w:tc>
      </w:tr>
    </w:tbl>
    <w:p>
      <w:pPr>
        <w:sectPr>
          <w:headerReference w:type="default" r:id="rId80"/>
          <w:headerReference w:type="first" r:id="rId80"/>
          <w:footerReference w:type="default" r:id="rId81"/>
          <w:footerReference w:type="first" r:id="rId81"/>
          <w:pgSz w:w="16838" w:h="11906" w:orient="landscape"/>
          <w:pgMar w:top="1133" w:right="1440" w:bottom="566" w:left="1440" w:header="0" w:footer="0" w:gutter="0"/>
          <w:titlePg/>
        </w:sectPr>
      </w:pPr>
    </w:p>
    <w:p>
      <w:pPr>
        <w:pStyle w:val="0"/>
      </w:pPr>
      <w:r>
        <w:rPr>
          <w:sz w:val="20"/>
        </w:rPr>
      </w:r>
    </w:p>
    <w:p>
      <w:pPr>
        <w:pStyle w:val="2"/>
        <w:outlineLvl w:val="1"/>
        <w:jc w:val="center"/>
      </w:pPr>
      <w:r>
        <w:rPr>
          <w:sz w:val="20"/>
        </w:rPr>
        <w:t xml:space="preserve">6. Ресурсное обеспечение государственной программы</w:t>
      </w:r>
    </w:p>
    <w:p>
      <w:pPr>
        <w:pStyle w:val="0"/>
        <w:jc w:val="center"/>
      </w:pPr>
      <w:r>
        <w:rPr>
          <w:sz w:val="20"/>
        </w:rPr>
      </w:r>
    </w:p>
    <w:p>
      <w:pPr>
        <w:pStyle w:val="0"/>
        <w:ind w:firstLine="540"/>
        <w:jc w:val="both"/>
      </w:pPr>
      <w:r>
        <w:rPr>
          <w:sz w:val="20"/>
        </w:rPr>
        <w:t xml:space="preserve">Ресурсное </w:t>
      </w:r>
      <w:hyperlink w:history="0" w:anchor="P1649" w:tooltip="РЕСУРСНОЕ ОБЕСПЕЧЕНИЕ">
        <w:r>
          <w:rPr>
            <w:sz w:val="20"/>
            <w:color w:val="0000ff"/>
          </w:rPr>
          <w:t xml:space="preserve">обеспечение</w:t>
        </w:r>
      </w:hyperlink>
      <w:r>
        <w:rPr>
          <w:sz w:val="20"/>
        </w:rPr>
        <w:t xml:space="preserve"> и прогнозная (справочная) оценка расходов за счет всех источников финансирования на реализацию Программы приведены в приложении N 4 к настоящей Программе.</w:t>
      </w:r>
    </w:p>
    <w:p>
      <w:pPr>
        <w:pStyle w:val="0"/>
        <w:jc w:val="center"/>
      </w:pPr>
      <w:r>
        <w:rPr>
          <w:sz w:val="20"/>
        </w:rPr>
      </w:r>
    </w:p>
    <w:p>
      <w:pPr>
        <w:pStyle w:val="2"/>
        <w:outlineLvl w:val="1"/>
        <w:jc w:val="center"/>
      </w:pPr>
      <w:r>
        <w:rPr>
          <w:sz w:val="20"/>
        </w:rPr>
        <w:t xml:space="preserve">7. Меры государственного регулирования и управления</w:t>
      </w:r>
    </w:p>
    <w:p>
      <w:pPr>
        <w:pStyle w:val="2"/>
        <w:jc w:val="center"/>
      </w:pPr>
      <w:r>
        <w:rPr>
          <w:sz w:val="20"/>
        </w:rPr>
        <w:t xml:space="preserve">рисками с целью минимизации их влияния на достижение</w:t>
      </w:r>
    </w:p>
    <w:p>
      <w:pPr>
        <w:pStyle w:val="2"/>
        <w:jc w:val="center"/>
      </w:pPr>
      <w:r>
        <w:rPr>
          <w:sz w:val="20"/>
        </w:rPr>
        <w:t xml:space="preserve">целей государственной программы</w:t>
      </w:r>
    </w:p>
    <w:p>
      <w:pPr>
        <w:pStyle w:val="0"/>
        <w:jc w:val="center"/>
      </w:pPr>
      <w:r>
        <w:rPr>
          <w:sz w:val="20"/>
        </w:rPr>
      </w:r>
    </w:p>
    <w:p>
      <w:pPr>
        <w:pStyle w:val="0"/>
        <w:ind w:firstLine="540"/>
        <w:jc w:val="both"/>
      </w:pPr>
      <w:r>
        <w:rPr>
          <w:sz w:val="20"/>
        </w:rPr>
        <w:t xml:space="preserve">Основными рисками при реализации Программы являются:</w:t>
      </w:r>
    </w:p>
    <w:p>
      <w:pPr>
        <w:pStyle w:val="0"/>
        <w:spacing w:before="200" w:line-rule="auto"/>
        <w:ind w:firstLine="540"/>
        <w:jc w:val="both"/>
      </w:pPr>
      <w:r>
        <w:rPr>
          <w:sz w:val="20"/>
        </w:rPr>
        <w:t xml:space="preserve">- финансовые риски, связанные с возникновением бюджетного дефицита и недостаточным уровнем бюджетного финансирования;</w:t>
      </w:r>
    </w:p>
    <w:p>
      <w:pPr>
        <w:pStyle w:val="0"/>
        <w:spacing w:before="200" w:line-rule="auto"/>
        <w:ind w:firstLine="540"/>
        <w:jc w:val="both"/>
      </w:pPr>
      <w:r>
        <w:rPr>
          <w:sz w:val="20"/>
        </w:rPr>
        <w:t xml:space="preserve">- правовые риски, связанные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Программы. Это может привести к увеличению планируемых сроков или изменению условий реализации мероприятий Программы;</w:t>
      </w:r>
    </w:p>
    <w:p>
      <w:pPr>
        <w:pStyle w:val="0"/>
        <w:spacing w:before="200" w:line-rule="auto"/>
        <w:ind w:firstLine="540"/>
        <w:jc w:val="both"/>
      </w:pPr>
      <w:r>
        <w:rPr>
          <w:sz w:val="20"/>
        </w:rPr>
        <w:t xml:space="preserve">- риск, связанный с неэффективным использованием средств, предусмотренных на реализацию мероприятий Программы.</w:t>
      </w:r>
    </w:p>
    <w:p>
      <w:pPr>
        <w:pStyle w:val="0"/>
        <w:spacing w:before="200" w:line-rule="auto"/>
        <w:ind w:firstLine="540"/>
        <w:jc w:val="both"/>
      </w:pPr>
      <w:r>
        <w:rPr>
          <w:sz w:val="20"/>
        </w:rPr>
        <w:t xml:space="preserve">Меры управления рисками реализации Программы:</w:t>
      </w:r>
    </w:p>
    <w:p>
      <w:pPr>
        <w:pStyle w:val="0"/>
        <w:spacing w:before="200" w:line-rule="auto"/>
        <w:ind w:firstLine="540"/>
        <w:jc w:val="both"/>
      </w:pPr>
      <w:r>
        <w:rPr>
          <w:sz w:val="20"/>
        </w:rPr>
        <w:t xml:space="preserve">- контроль расходования выделенных финансовых средств в соответствии с бюджетным законодательством Российской Федерации;</w:t>
      </w:r>
    </w:p>
    <w:p>
      <w:pPr>
        <w:pStyle w:val="0"/>
        <w:spacing w:before="200" w:line-rule="auto"/>
        <w:ind w:firstLine="540"/>
        <w:jc w:val="both"/>
      </w:pPr>
      <w:r>
        <w:rPr>
          <w:sz w:val="20"/>
        </w:rPr>
        <w:t xml:space="preserve">- определение приоритетов для первоочередного финансирования и перераспределение объемов финансирования в зависимости от динамики и темпов достижения поставленных целей, изменений во внешней среде;</w:t>
      </w:r>
    </w:p>
    <w:p>
      <w:pPr>
        <w:pStyle w:val="0"/>
        <w:spacing w:before="200" w:line-rule="auto"/>
        <w:ind w:firstLine="540"/>
        <w:jc w:val="both"/>
      </w:pPr>
      <w:r>
        <w:rPr>
          <w:sz w:val="20"/>
        </w:rPr>
        <w:t xml:space="preserve">- ежегодное уточнение объемов финансовых средств, предусмотренных на реализацию мероприятий Программы;</w:t>
      </w:r>
    </w:p>
    <w:p>
      <w:pPr>
        <w:pStyle w:val="0"/>
        <w:spacing w:before="200" w:line-rule="auto"/>
        <w:ind w:firstLine="540"/>
        <w:jc w:val="both"/>
      </w:pPr>
      <w:r>
        <w:rPr>
          <w:sz w:val="20"/>
        </w:rPr>
        <w:t xml:space="preserve">-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pPr>
        <w:pStyle w:val="0"/>
        <w:spacing w:before="200" w:line-rule="auto"/>
        <w:ind w:firstLine="540"/>
        <w:jc w:val="both"/>
      </w:pPr>
      <w:r>
        <w:rPr>
          <w:sz w:val="20"/>
        </w:rPr>
        <w:t xml:space="preserve">- мониторинг планируемых изменений в федеральном законодательстве в сферах реализации Программы;</w:t>
      </w:r>
    </w:p>
    <w:p>
      <w:pPr>
        <w:pStyle w:val="0"/>
        <w:spacing w:before="200" w:line-rule="auto"/>
        <w:ind w:firstLine="540"/>
        <w:jc w:val="both"/>
      </w:pPr>
      <w:r>
        <w:rPr>
          <w:sz w:val="20"/>
        </w:rPr>
        <w:t xml:space="preserve">-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pPr>
        <w:pStyle w:val="0"/>
        <w:spacing w:before="200" w:line-rule="auto"/>
        <w:ind w:firstLine="540"/>
        <w:jc w:val="both"/>
      </w:pPr>
      <w:r>
        <w:rPr>
          <w:sz w:val="20"/>
        </w:rPr>
        <w:t xml:space="preserve">- оперативное реагирование на изменения факторов внешней и внутренней среды и внесение соответствующих корректировок в Программу.</w:t>
      </w:r>
    </w:p>
    <w:p>
      <w:pPr>
        <w:pStyle w:val="0"/>
        <w:spacing w:before="200" w:line-rule="auto"/>
        <w:ind w:firstLine="540"/>
        <w:jc w:val="both"/>
      </w:pPr>
      <w:r>
        <w:rPr>
          <w:sz w:val="20"/>
        </w:rPr>
        <w:t xml:space="preserve">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pPr>
        <w:pStyle w:val="0"/>
        <w:jc w:val="center"/>
      </w:pPr>
      <w:r>
        <w:rPr>
          <w:sz w:val="20"/>
        </w:rPr>
      </w:r>
    </w:p>
    <w:p>
      <w:pPr>
        <w:pStyle w:val="2"/>
        <w:outlineLvl w:val="1"/>
        <w:jc w:val="center"/>
      </w:pPr>
      <w:r>
        <w:rPr>
          <w:sz w:val="20"/>
        </w:rPr>
        <w:t xml:space="preserve">8. Методика оценки эффективности государственной программы</w:t>
      </w:r>
    </w:p>
    <w:p>
      <w:pPr>
        <w:pStyle w:val="0"/>
        <w:jc w:val="center"/>
      </w:pPr>
      <w:r>
        <w:rPr>
          <w:sz w:val="20"/>
        </w:rPr>
      </w:r>
    </w:p>
    <w:p>
      <w:pPr>
        <w:pStyle w:val="0"/>
        <w:ind w:firstLine="540"/>
        <w:jc w:val="both"/>
      </w:pPr>
      <w:r>
        <w:rPr>
          <w:sz w:val="20"/>
        </w:rPr>
        <w:t xml:space="preserve">Методика оценки эффективности Программы разработана в соответствии с требованиями </w:t>
      </w:r>
      <w:hyperlink w:history="0" r:id="rId110" w:tooltip="Постановление Правительства Сахалинской области от 08.04.2011 N 117 (ред. от 01.09.2022) &quot;О совершенствовании системы программно-целевого планирования в Сахалинской области&quot; (вместе с &quot;Порядком разработки, реализации и оценки эффективности государственных программ&quot;, &quot;Методикой оценки эффективности государственной программы Сахалинской области&quot;) {КонсультантПлюс}">
        <w:r>
          <w:rPr>
            <w:sz w:val="20"/>
            <w:color w:val="0000ff"/>
          </w:rPr>
          <w:t xml:space="preserve">Порядка</w:t>
        </w:r>
      </w:hyperlink>
      <w:r>
        <w:rPr>
          <w:sz w:val="20"/>
        </w:rP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w:t>
      </w:r>
    </w:p>
    <w:p>
      <w:pPr>
        <w:pStyle w:val="0"/>
        <w:spacing w:before="200" w:line-rule="auto"/>
        <w:ind w:firstLine="540"/>
        <w:jc w:val="both"/>
      </w:pPr>
      <w:r>
        <w:rPr>
          <w:sz w:val="20"/>
        </w:rPr>
        <w:t xml:space="preserve">Оценка эффективности государственной программы производится ежегодно. Основанием для оценки являются данные, включаемые в формы мониторинга реализации государственной программы в порядке и сроки, установленные Порядком реализации государственных программ. Результаты оценки включаются в состав годового отчета о ходе реализации и оценке эффективности государственной программы.</w:t>
      </w:r>
    </w:p>
    <w:p>
      <w:pPr>
        <w:pStyle w:val="0"/>
        <w:spacing w:before="200" w:line-rule="auto"/>
        <w:ind w:firstLine="540"/>
        <w:jc w:val="both"/>
      </w:pPr>
      <w:r>
        <w:rPr>
          <w:sz w:val="20"/>
        </w:rPr>
        <w:t xml:space="preserve">Оценка эффективности государственной программы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интегрального показателя эффективности государственной программы и показателя комплексной эффективности государственной программы на основе следующих формул:</w:t>
      </w:r>
    </w:p>
    <w:bookmarkStart w:id="505" w:name="P505"/>
    <w:bookmarkEnd w:id="505"/>
    <w:p>
      <w:pPr>
        <w:pStyle w:val="0"/>
        <w:spacing w:before="200" w:line-rule="auto"/>
        <w:ind w:firstLine="540"/>
        <w:jc w:val="both"/>
      </w:pPr>
      <w:r>
        <w:rPr>
          <w:sz w:val="20"/>
        </w:rPr>
        <w:t xml:space="preserve">1) Степень достижения планового значения индикатора (показателя):</w:t>
      </w:r>
    </w:p>
    <w:p>
      <w:pPr>
        <w:pStyle w:val="0"/>
        <w:spacing w:before="200" w:line-rule="auto"/>
        <w:ind w:firstLine="540"/>
        <w:jc w:val="both"/>
      </w:pPr>
      <w:r>
        <w:rPr>
          <w:sz w:val="20"/>
        </w:rPr>
        <w:t xml:space="preserve">- для индикаторов (показателей), желаемой тенденцией развития которых является увеличение значений:</w:t>
      </w:r>
    </w:p>
    <w:p>
      <w:pPr>
        <w:pStyle w:val="0"/>
        <w:jc w:val="center"/>
      </w:pPr>
      <w:r>
        <w:rPr>
          <w:sz w:val="20"/>
        </w:rPr>
      </w:r>
    </w:p>
    <w:p>
      <w:pPr>
        <w:pStyle w:val="0"/>
        <w:jc w:val="center"/>
      </w:pPr>
      <w:r>
        <w:rPr>
          <w:sz w:val="20"/>
        </w:rPr>
        <w:t xml:space="preserve">СДi = ЗИфi / ЗИпi;</w:t>
      </w:r>
    </w:p>
    <w:p>
      <w:pPr>
        <w:pStyle w:val="0"/>
        <w:jc w:val="center"/>
      </w:pPr>
      <w:r>
        <w:rPr>
          <w:sz w:val="20"/>
        </w:rPr>
      </w:r>
    </w:p>
    <w:p>
      <w:pPr>
        <w:pStyle w:val="0"/>
        <w:ind w:firstLine="540"/>
        <w:jc w:val="both"/>
      </w:pPr>
      <w:r>
        <w:rPr>
          <w:sz w:val="20"/>
        </w:rPr>
        <w:t xml:space="preserve">- для индикаторов (показателей), желаемой тенденцией развития которых является снижение значений:</w:t>
      </w:r>
    </w:p>
    <w:p>
      <w:pPr>
        <w:pStyle w:val="0"/>
        <w:jc w:val="center"/>
      </w:pPr>
      <w:r>
        <w:rPr>
          <w:sz w:val="20"/>
        </w:rPr>
      </w:r>
    </w:p>
    <w:p>
      <w:pPr>
        <w:pStyle w:val="0"/>
        <w:jc w:val="center"/>
      </w:pPr>
      <w:r>
        <w:rPr>
          <w:sz w:val="20"/>
        </w:rPr>
        <w:t xml:space="preserve">СДi = ЗИпi / ЗИфi, где:</w:t>
      </w:r>
    </w:p>
    <w:p>
      <w:pPr>
        <w:pStyle w:val="0"/>
        <w:jc w:val="center"/>
      </w:pPr>
      <w:r>
        <w:rPr>
          <w:sz w:val="20"/>
        </w:rPr>
      </w:r>
    </w:p>
    <w:p>
      <w:pPr>
        <w:pStyle w:val="0"/>
        <w:ind w:firstLine="540"/>
        <w:jc w:val="both"/>
      </w:pPr>
      <w:r>
        <w:rPr>
          <w:sz w:val="20"/>
        </w:rPr>
        <w:t xml:space="preserve">СДi - степень достижения планового значения i-го индикатора (показателя) государственной программы;</w:t>
      </w:r>
    </w:p>
    <w:p>
      <w:pPr>
        <w:pStyle w:val="0"/>
        <w:spacing w:before="200" w:line-rule="auto"/>
        <w:ind w:firstLine="540"/>
        <w:jc w:val="both"/>
      </w:pPr>
      <w:r>
        <w:rPr>
          <w:sz w:val="20"/>
        </w:rPr>
        <w:t xml:space="preserve">ЗИфi - значение i-го индикатора (показателя) государственной программы, фактически достигнутое на конец отчетного периода;</w:t>
      </w:r>
    </w:p>
    <w:p>
      <w:pPr>
        <w:pStyle w:val="0"/>
        <w:spacing w:before="200" w:line-rule="auto"/>
        <w:ind w:firstLine="540"/>
        <w:jc w:val="both"/>
      </w:pPr>
      <w:r>
        <w:rPr>
          <w:sz w:val="20"/>
        </w:rPr>
        <w:t xml:space="preserve">ЗПпi - плановое значение i-го индикатора (показателя) государственной программы.</w:t>
      </w:r>
    </w:p>
    <w:p>
      <w:pPr>
        <w:pStyle w:val="0"/>
        <w:spacing w:before="200" w:line-rule="auto"/>
        <w:ind w:firstLine="540"/>
        <w:jc w:val="both"/>
      </w:pPr>
      <w:r>
        <w:rPr>
          <w:sz w:val="20"/>
        </w:rPr>
        <w:t xml:space="preserve">Если СДi &gt; 1, то значение СДi принимается равным 1.</w:t>
      </w:r>
    </w:p>
    <w:p>
      <w:pPr>
        <w:pStyle w:val="0"/>
        <w:spacing w:before="200" w:line-rule="auto"/>
        <w:ind w:firstLine="540"/>
        <w:jc w:val="both"/>
      </w:pPr>
      <w:r>
        <w:rPr>
          <w:sz w:val="20"/>
        </w:rPr>
        <w:t xml:space="preserve">На основе степени достижения плановых значений каждого индикатора (показателя) государственной программы рассчитывается средняя арифметическая величина степени достижения плановых значений индикаторов государственной программы по следующей формуле:</w:t>
      </w:r>
    </w:p>
    <w:p>
      <w:pPr>
        <w:pStyle w:val="0"/>
        <w:jc w:val="center"/>
      </w:pPr>
      <w:r>
        <w:rPr>
          <w:sz w:val="20"/>
        </w:rPr>
      </w:r>
    </w:p>
    <w:p>
      <w:pPr>
        <w:pStyle w:val="0"/>
        <w:jc w:val="center"/>
      </w:pPr>
      <w:r>
        <w:rPr>
          <w:position w:val="-10"/>
        </w:rPr>
        <w:drawing>
          <wp:inline distT="0" distB="0" distL="0" distR="0">
            <wp:extent cx="1400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1400175"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СД - степень достижения плановых значений индикаторов (показателей) государственной программы;</w:t>
      </w:r>
    </w:p>
    <w:p>
      <w:pPr>
        <w:pStyle w:val="0"/>
        <w:spacing w:before="200" w:line-rule="auto"/>
        <w:ind w:firstLine="540"/>
        <w:jc w:val="both"/>
      </w:pPr>
      <w:r>
        <w:rPr>
          <w:sz w:val="20"/>
        </w:rPr>
        <w:t xml:space="preserve">N - число индикаторов (показателей) в государственной программе.</w:t>
      </w:r>
    </w:p>
    <w:p>
      <w:pPr>
        <w:pStyle w:val="0"/>
        <w:spacing w:before="200" w:line-rule="auto"/>
        <w:ind w:firstLine="540"/>
        <w:jc w:val="both"/>
      </w:pPr>
      <w:r>
        <w:rPr>
          <w:sz w:val="20"/>
        </w:rPr>
        <w:t xml:space="preserve">2) Степень реализации мероприятий:</w:t>
      </w:r>
    </w:p>
    <w:p>
      <w:pPr>
        <w:pStyle w:val="0"/>
        <w:jc w:val="center"/>
      </w:pPr>
      <w:r>
        <w:rPr>
          <w:sz w:val="20"/>
        </w:rPr>
      </w:r>
    </w:p>
    <w:p>
      <w:pPr>
        <w:pStyle w:val="0"/>
        <w:jc w:val="center"/>
      </w:pPr>
      <w:r>
        <w:rPr>
          <w:sz w:val="20"/>
        </w:rPr>
        <w:t xml:space="preserve">СРм = Мф / Мп, где:</w:t>
      </w:r>
    </w:p>
    <w:p>
      <w:pPr>
        <w:pStyle w:val="0"/>
        <w:jc w:val="center"/>
      </w:pPr>
      <w:r>
        <w:rPr>
          <w:sz w:val="20"/>
        </w:rPr>
      </w:r>
    </w:p>
    <w:p>
      <w:pPr>
        <w:pStyle w:val="0"/>
        <w:ind w:firstLine="540"/>
        <w:jc w:val="both"/>
      </w:pPr>
      <w:r>
        <w:rPr>
          <w:sz w:val="20"/>
        </w:rPr>
        <w:t xml:space="preserve">СРм - степень реализации мероприятий государственной программы;</w:t>
      </w:r>
    </w:p>
    <w:p>
      <w:pPr>
        <w:pStyle w:val="0"/>
        <w:spacing w:before="200" w:line-rule="auto"/>
        <w:ind w:firstLine="540"/>
        <w:jc w:val="both"/>
      </w:pPr>
      <w:r>
        <w:rPr>
          <w:sz w:val="20"/>
        </w:rPr>
        <w:t xml:space="preserve">Мф - количество мероприятий, выполненных в полном объеме, из числа мероприятий, запланированных к реализации в отчетном году;</w:t>
      </w:r>
    </w:p>
    <w:p>
      <w:pPr>
        <w:pStyle w:val="0"/>
        <w:spacing w:before="200" w:line-rule="auto"/>
        <w:ind w:firstLine="540"/>
        <w:jc w:val="both"/>
      </w:pPr>
      <w:r>
        <w:rPr>
          <w:sz w:val="20"/>
        </w:rPr>
        <w:t xml:space="preserve">Мп - общее количество мероприятий, запланированных к реализации в отчетном году.</w:t>
      </w:r>
    </w:p>
    <w:p>
      <w:pPr>
        <w:pStyle w:val="0"/>
        <w:spacing w:before="200" w:line-rule="auto"/>
        <w:ind w:firstLine="540"/>
        <w:jc w:val="both"/>
      </w:pPr>
      <w:r>
        <w:rPr>
          <w:sz w:val="20"/>
        </w:rPr>
        <w:t xml:space="preserve">Расчет степени реализации мероприятий осуществляется по мероприятиям, включенным в план-график реализации государственной программы.</w:t>
      </w:r>
    </w:p>
    <w:p>
      <w:pPr>
        <w:pStyle w:val="0"/>
        <w:spacing w:before="200" w:line-rule="auto"/>
        <w:ind w:firstLine="540"/>
        <w:jc w:val="both"/>
      </w:pPr>
      <w:r>
        <w:rPr>
          <w:sz w:val="20"/>
        </w:rPr>
        <w:t xml:space="preserve">3) Степень соответствия запланированному уровню расходов:</w:t>
      </w:r>
    </w:p>
    <w:p>
      <w:pPr>
        <w:pStyle w:val="0"/>
        <w:jc w:val="center"/>
      </w:pPr>
      <w:r>
        <w:rPr>
          <w:sz w:val="20"/>
        </w:rPr>
      </w:r>
    </w:p>
    <w:p>
      <w:pPr>
        <w:pStyle w:val="0"/>
        <w:jc w:val="center"/>
      </w:pPr>
      <w:r>
        <w:rPr>
          <w:sz w:val="20"/>
        </w:rPr>
        <w:t xml:space="preserve">ССур = Рф / Рп, где:</w:t>
      </w:r>
    </w:p>
    <w:p>
      <w:pPr>
        <w:pStyle w:val="0"/>
        <w:jc w:val="center"/>
      </w:pPr>
      <w:r>
        <w:rPr>
          <w:sz w:val="20"/>
        </w:rPr>
      </w:r>
    </w:p>
    <w:p>
      <w:pPr>
        <w:pStyle w:val="0"/>
        <w:ind w:firstLine="540"/>
        <w:jc w:val="both"/>
      </w:pPr>
      <w:r>
        <w:rPr>
          <w:sz w:val="20"/>
        </w:rPr>
        <w:t xml:space="preserve">ССур - степень соответствия запланированному уровню расходов государственной программы;</w:t>
      </w:r>
    </w:p>
    <w:p>
      <w:pPr>
        <w:pStyle w:val="0"/>
        <w:spacing w:before="200" w:line-rule="auto"/>
        <w:ind w:firstLine="540"/>
        <w:jc w:val="both"/>
      </w:pPr>
      <w:r>
        <w:rPr>
          <w:sz w:val="20"/>
        </w:rPr>
        <w:t xml:space="preserve">Рф - кассовые расходы на реализацию государственной программы в отчетном году;</w:t>
      </w:r>
    </w:p>
    <w:p>
      <w:pPr>
        <w:pStyle w:val="0"/>
        <w:spacing w:before="200" w:line-rule="auto"/>
        <w:ind w:firstLine="540"/>
        <w:jc w:val="both"/>
      </w:pPr>
      <w:r>
        <w:rPr>
          <w:sz w:val="20"/>
        </w:rPr>
        <w:t xml:space="preserve">Рп - плановые расходы на реализацию государственной программы в отчетном году.</w:t>
      </w:r>
    </w:p>
    <w:p>
      <w:pPr>
        <w:pStyle w:val="0"/>
        <w:spacing w:before="200" w:line-rule="auto"/>
        <w:ind w:firstLine="540"/>
        <w:jc w:val="both"/>
      </w:pPr>
      <w:r>
        <w:rPr>
          <w:sz w:val="20"/>
        </w:rPr>
        <w:t xml:space="preserve">4) Интегральный показатель эффективности государственной программы:</w:t>
      </w:r>
    </w:p>
    <w:p>
      <w:pPr>
        <w:pStyle w:val="0"/>
        <w:ind w:firstLine="540"/>
        <w:jc w:val="both"/>
      </w:pPr>
      <w:r>
        <w:rPr>
          <w:sz w:val="20"/>
        </w:rPr>
      </w:r>
    </w:p>
    <w:p>
      <w:pPr>
        <w:pStyle w:val="0"/>
        <w:jc w:val="center"/>
      </w:pPr>
      <w:r>
        <w:rPr>
          <w:sz w:val="20"/>
        </w:rPr>
        <w:t xml:space="preserve">ПЭj = (СДj + CРмj + ССурj) / 3, где:</w:t>
      </w:r>
    </w:p>
    <w:p>
      <w:pPr>
        <w:pStyle w:val="0"/>
        <w:jc w:val="center"/>
      </w:pPr>
      <w:r>
        <w:rPr>
          <w:sz w:val="20"/>
        </w:rPr>
      </w:r>
    </w:p>
    <w:p>
      <w:pPr>
        <w:pStyle w:val="0"/>
        <w:ind w:firstLine="540"/>
        <w:jc w:val="both"/>
      </w:pPr>
      <w:r>
        <w:rPr>
          <w:sz w:val="20"/>
        </w:rPr>
        <w:t xml:space="preserve">ПЭj - интегральный показатель эффективности государственной программы;</w:t>
      </w:r>
    </w:p>
    <w:p>
      <w:pPr>
        <w:pStyle w:val="0"/>
        <w:spacing w:before="200" w:line-rule="auto"/>
        <w:ind w:firstLine="540"/>
        <w:jc w:val="both"/>
      </w:pPr>
      <w:r>
        <w:rPr>
          <w:sz w:val="20"/>
        </w:rPr>
        <w:t xml:space="preserve">СДj - степень достижения плановых значений индикаторов (показателей) государственной программы;</w:t>
      </w:r>
    </w:p>
    <w:p>
      <w:pPr>
        <w:pStyle w:val="0"/>
        <w:spacing w:before="200" w:line-rule="auto"/>
        <w:ind w:firstLine="540"/>
        <w:jc w:val="both"/>
      </w:pPr>
      <w:r>
        <w:rPr>
          <w:sz w:val="20"/>
        </w:rPr>
        <w:t xml:space="preserve">CРмj - степень реализации мероприятий государственной программы;</w:t>
      </w:r>
    </w:p>
    <w:p>
      <w:pPr>
        <w:pStyle w:val="0"/>
        <w:spacing w:before="200" w:line-rule="auto"/>
        <w:ind w:firstLine="540"/>
        <w:jc w:val="both"/>
      </w:pPr>
      <w:r>
        <w:rPr>
          <w:sz w:val="20"/>
        </w:rPr>
        <w:t xml:space="preserve">ССурj - степень соответствия запланированному уровню расходов государственной программы.</w:t>
      </w:r>
    </w:p>
    <w:bookmarkStart w:id="547" w:name="P547"/>
    <w:bookmarkEnd w:id="547"/>
    <w:p>
      <w:pPr>
        <w:pStyle w:val="0"/>
        <w:spacing w:before="200" w:line-rule="auto"/>
        <w:ind w:firstLine="540"/>
        <w:jc w:val="both"/>
      </w:pPr>
      <w:r>
        <w:rPr>
          <w:sz w:val="20"/>
        </w:rPr>
        <w:t xml:space="preserve">5) Показатель комплексной эффективности государственной программы рассчитывается по следующей формуле:</w:t>
      </w:r>
    </w:p>
    <w:p>
      <w:pPr>
        <w:pStyle w:val="0"/>
        <w:jc w:val="center"/>
      </w:pPr>
      <w:r>
        <w:rPr>
          <w:sz w:val="20"/>
        </w:rPr>
      </w:r>
    </w:p>
    <w:p>
      <w:pPr>
        <w:pStyle w:val="0"/>
        <w:jc w:val="center"/>
      </w:pPr>
      <w:r>
        <w:rPr>
          <w:position w:val="-10"/>
        </w:rPr>
        <w:drawing>
          <wp:inline distT="0" distB="0" distL="0" distR="0">
            <wp:extent cx="1495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1495425" cy="2571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ПКЭ - показатель комплексной эффективности государственной программы;</w:t>
      </w:r>
    </w:p>
    <w:p>
      <w:pPr>
        <w:pStyle w:val="0"/>
        <w:spacing w:before="200" w:line-rule="auto"/>
        <w:ind w:firstLine="540"/>
        <w:jc w:val="both"/>
      </w:pPr>
      <w:r>
        <w:rPr>
          <w:sz w:val="20"/>
        </w:rPr>
        <w:t xml:space="preserve">К - количество подпрограмм, включая государственную программу при наличии в ней мероприятий, не входящих в перечень мероприятий подпрограмм государственной программы.</w:t>
      </w:r>
    </w:p>
    <w:p>
      <w:pPr>
        <w:pStyle w:val="0"/>
        <w:spacing w:before="200" w:line-rule="auto"/>
        <w:ind w:firstLine="540"/>
        <w:jc w:val="both"/>
      </w:pPr>
      <w:r>
        <w:rPr>
          <w:sz w:val="20"/>
        </w:rPr>
        <w:t xml:space="preserve">Показатели эффективности государственной программы, предусмотренные </w:t>
      </w:r>
      <w:hyperlink w:history="0" w:anchor="P505" w:tooltip="1) Степень достижения планового значения индикатора (показателя):">
        <w:r>
          <w:rPr>
            <w:sz w:val="20"/>
            <w:color w:val="0000ff"/>
          </w:rPr>
          <w:t xml:space="preserve">пунктами 1)</w:t>
        </w:r>
      </w:hyperlink>
      <w:r>
        <w:rPr>
          <w:sz w:val="20"/>
        </w:rPr>
        <w:t xml:space="preserve"> - </w:t>
      </w:r>
      <w:hyperlink w:history="0" w:anchor="P547" w:tooltip="5) Показатель комплексной эффективности государственной программы рассчитывается по следующей формуле:">
        <w:r>
          <w:rPr>
            <w:sz w:val="20"/>
            <w:color w:val="0000ff"/>
          </w:rPr>
          <w:t xml:space="preserve">5)</w:t>
        </w:r>
      </w:hyperlink>
      <w:r>
        <w:rPr>
          <w:sz w:val="20"/>
        </w:rPr>
        <w:t xml:space="preserve"> настоящего раздела, оцениваются согласно следующим значениям:</w:t>
      </w:r>
    </w:p>
    <w:p>
      <w:pPr>
        <w:pStyle w:val="0"/>
        <w:spacing w:before="200" w:line-rule="auto"/>
        <w:ind w:firstLine="540"/>
        <w:jc w:val="both"/>
      </w:pPr>
      <w:r>
        <w:rPr>
          <w:sz w:val="20"/>
        </w:rPr>
        <w:t xml:space="preserve">- высокий уровень эффективности, если значение составляет более 0,95;</w:t>
      </w:r>
    </w:p>
    <w:p>
      <w:pPr>
        <w:pStyle w:val="0"/>
        <w:spacing w:before="200" w:line-rule="auto"/>
        <w:ind w:firstLine="540"/>
        <w:jc w:val="both"/>
      </w:pPr>
      <w:r>
        <w:rPr>
          <w:sz w:val="20"/>
        </w:rPr>
        <w:t xml:space="preserve">- средний уровень эффективности, если значение составляет от 0,90 до 0,95;</w:t>
      </w:r>
    </w:p>
    <w:p>
      <w:pPr>
        <w:pStyle w:val="0"/>
        <w:spacing w:before="200" w:line-rule="auto"/>
        <w:ind w:firstLine="540"/>
        <w:jc w:val="both"/>
      </w:pPr>
      <w:r>
        <w:rPr>
          <w:sz w:val="20"/>
        </w:rPr>
        <w:t xml:space="preserve">- низкий уровень эффективности, если значение составляет от 0,83 до 0,90.</w:t>
      </w:r>
    </w:p>
    <w:p>
      <w:pPr>
        <w:pStyle w:val="0"/>
        <w:spacing w:before="200" w:line-rule="auto"/>
        <w:ind w:firstLine="540"/>
        <w:jc w:val="both"/>
      </w:pPr>
      <w:r>
        <w:rPr>
          <w:sz w:val="20"/>
        </w:rPr>
        <w:t xml:space="preserve">В остальных случаях эффективность государственной программы признается неудовлетворительной.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Сахалинской области</w:t>
      </w:r>
    </w:p>
    <w:p>
      <w:pPr>
        <w:pStyle w:val="0"/>
        <w:jc w:val="right"/>
      </w:pPr>
      <w:r>
        <w:rPr>
          <w:sz w:val="20"/>
        </w:rPr>
        <w:t xml:space="preserve">"Совершенствование системы</w:t>
      </w:r>
    </w:p>
    <w:p>
      <w:pPr>
        <w:pStyle w:val="0"/>
        <w:jc w:val="right"/>
      </w:pPr>
      <w:r>
        <w:rPr>
          <w:sz w:val="20"/>
        </w:rPr>
        <w:t xml:space="preserve">государственного управления",</w:t>
      </w:r>
    </w:p>
    <w:p>
      <w:pPr>
        <w:pStyle w:val="0"/>
        <w:jc w:val="right"/>
      </w:pPr>
      <w:r>
        <w:rPr>
          <w:sz w:val="20"/>
        </w:rPr>
        <w:t xml:space="preserve">утвержденной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14.05.2018 N 216</w:t>
      </w:r>
    </w:p>
    <w:p>
      <w:pPr>
        <w:pStyle w:val="0"/>
        <w:jc w:val="center"/>
      </w:pPr>
      <w:r>
        <w:rPr>
          <w:sz w:val="20"/>
        </w:rPr>
      </w:r>
    </w:p>
    <w:bookmarkStart w:id="572" w:name="P572"/>
    <w:bookmarkEnd w:id="572"/>
    <w:p>
      <w:pPr>
        <w:pStyle w:val="2"/>
        <w:jc w:val="center"/>
      </w:pPr>
      <w:r>
        <w:rPr>
          <w:sz w:val="20"/>
        </w:rPr>
        <w:t xml:space="preserve">ПЕРЕЧЕНЬ</w:t>
      </w:r>
    </w:p>
    <w:p>
      <w:pPr>
        <w:pStyle w:val="2"/>
        <w:jc w:val="center"/>
      </w:pPr>
      <w:r>
        <w:rPr>
          <w:sz w:val="20"/>
        </w:rPr>
        <w:t xml:space="preserve">МЕРОПРИЯТИЙ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23.11.2021 </w:t>
            </w:r>
            <w:hyperlink w:history="0" r:id="rId113" w:tooltip="Постановление Правительства Сахалинской области от 23.11.2021 N 498 &quot;О внесении изменений в государственную программу Сахалинской области &quot;Совершенствование системы государственного управления&quot; (вместе с &quot;Перечнем мероприятий государственной программы&quot;) {КонсультантПлюс}">
              <w:r>
                <w:rPr>
                  <w:sz w:val="20"/>
                  <w:color w:val="0000ff"/>
                </w:rPr>
                <w:t xml:space="preserve">N 498</w:t>
              </w:r>
            </w:hyperlink>
            <w:r>
              <w:rPr>
                <w:sz w:val="20"/>
                <w:color w:val="392c69"/>
              </w:rPr>
              <w:t xml:space="preserve">, от 28.12.2021 </w:t>
            </w:r>
            <w:hyperlink w:history="0" r:id="rId114" w:tooltip="Постановление Правительства Сахалинской области от 28.12.2021 N 586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586</w:t>
              </w:r>
            </w:hyperlink>
            <w:r>
              <w:rPr>
                <w:sz w:val="20"/>
                <w:color w:val="392c69"/>
              </w:rPr>
              <w:t xml:space="preserve">, от 31.03.2022 </w:t>
            </w:r>
            <w:hyperlink w:history="0" r:id="rId115" w:tooltip="Постановление Правительства Сахалинской области от 31.03.2022 N 139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N 139</w:t>
              </w:r>
            </w:hyperlink>
            <w:r>
              <w:rPr>
                <w:sz w:val="20"/>
                <w:color w:val="392c69"/>
              </w:rPr>
              <w:t xml:space="preserve">,</w:t>
            </w:r>
          </w:p>
          <w:p>
            <w:pPr>
              <w:pStyle w:val="0"/>
              <w:jc w:val="center"/>
            </w:pPr>
            <w:r>
              <w:rPr>
                <w:sz w:val="20"/>
                <w:color w:val="392c69"/>
              </w:rPr>
              <w:t xml:space="preserve">от 19.08.2022 </w:t>
            </w:r>
            <w:hyperlink w:history="0" r:id="rId116" w:tooltip="Постановление Правительства Сахалинской области от 19.08.2022 N 368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N 368</w:t>
              </w:r>
            </w:hyperlink>
            <w:r>
              <w:rPr>
                <w:sz w:val="20"/>
                <w:color w:val="392c69"/>
              </w:rPr>
              <w:t xml:space="preserve">, от 16.12.2022 </w:t>
            </w:r>
            <w:hyperlink w:history="0" r:id="rId117" w:tooltip="Постановление Правительства Сахалинской области от 16.12.2022 N 583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N 583</w:t>
              </w:r>
            </w:hyperlink>
            <w:r>
              <w:rPr>
                <w:sz w:val="20"/>
                <w:color w:val="392c69"/>
              </w:rPr>
              <w:t xml:space="preserve">, от 23.01.2023 </w:t>
            </w:r>
            <w:hyperlink w:history="0" r:id="rId118" w:tooltip="Постановление Правительства Сахалинской области от 23.01.2023 N 22 &quot;О внесении изменений в постановление Правительства Сахалинской области от 14.05.2018 N 216 &quot;Об утверждении государственной программы Сахалинской области &quot;Совершенствование системы государственного управления&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30.03.2023 </w:t>
            </w:r>
            <w:hyperlink w:history="0" r:id="rId119" w:tooltip="Постановление Правительства Сахалинской области от 30.03.2023 N 142 &quot;О внесении изменений в постановление Правительства Сахалинской области от 14.05.2018 N 216 &quot;Об утверждении государственной программы Сахалинской области &quot;Совершенствование системы государственного управления&quot; {КонсультантПлюс}">
              <w:r>
                <w:rPr>
                  <w:sz w:val="20"/>
                  <w:color w:val="0000ff"/>
                </w:rPr>
                <w:t xml:space="preserve">N 142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551"/>
        <w:gridCol w:w="2098"/>
        <w:gridCol w:w="850"/>
        <w:gridCol w:w="850"/>
        <w:gridCol w:w="2268"/>
        <w:gridCol w:w="2438"/>
        <w:gridCol w:w="1814"/>
      </w:tblGrid>
      <w:tr>
        <w:tc>
          <w:tcPr>
            <w:tcW w:w="737"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мероприятия</w:t>
            </w:r>
          </w:p>
        </w:tc>
        <w:tc>
          <w:tcPr>
            <w:tcW w:w="2098" w:type="dxa"/>
            <w:vMerge w:val="restart"/>
          </w:tcPr>
          <w:p>
            <w:pPr>
              <w:pStyle w:val="0"/>
              <w:jc w:val="center"/>
            </w:pPr>
            <w:r>
              <w:rPr>
                <w:sz w:val="20"/>
              </w:rPr>
              <w:t xml:space="preserve">Ответственный исполнитель/участник государственной программы</w:t>
            </w:r>
          </w:p>
        </w:tc>
        <w:tc>
          <w:tcPr>
            <w:gridSpan w:val="2"/>
            <w:tcW w:w="1700" w:type="dxa"/>
          </w:tcPr>
          <w:p>
            <w:pPr>
              <w:pStyle w:val="0"/>
              <w:jc w:val="center"/>
            </w:pPr>
            <w:r>
              <w:rPr>
                <w:sz w:val="20"/>
              </w:rPr>
              <w:t xml:space="preserve">Срок</w:t>
            </w:r>
          </w:p>
        </w:tc>
        <w:tc>
          <w:tcPr>
            <w:gridSpan w:val="2"/>
            <w:tcW w:w="4706" w:type="dxa"/>
          </w:tcPr>
          <w:p>
            <w:pPr>
              <w:pStyle w:val="0"/>
              <w:jc w:val="center"/>
            </w:pPr>
            <w:r>
              <w:rPr>
                <w:sz w:val="20"/>
              </w:rPr>
              <w:t xml:space="preserve">Ожидаемый непосредственный результат</w:t>
            </w:r>
          </w:p>
        </w:tc>
        <w:tc>
          <w:tcPr>
            <w:tcW w:w="1814" w:type="dxa"/>
            <w:vMerge w:val="restart"/>
          </w:tcPr>
          <w:p>
            <w:pPr>
              <w:pStyle w:val="0"/>
              <w:jc w:val="center"/>
            </w:pPr>
            <w:r>
              <w:rPr>
                <w:sz w:val="20"/>
              </w:rPr>
              <w:t xml:space="preserve">Связь с индикаторами (показателями) государственной программы (подпрограммы) (N Приложения/N индикатора)</w:t>
            </w:r>
          </w:p>
        </w:tc>
      </w:tr>
      <w:tr>
        <w:tc>
          <w:tcPr>
            <w:vMerge w:val="continue"/>
          </w:tcPr>
          <w:p/>
        </w:tc>
        <w:tc>
          <w:tcPr>
            <w:vMerge w:val="continue"/>
          </w:tcPr>
          <w:p/>
        </w:tc>
        <w:tc>
          <w:tcPr>
            <w:vMerge w:val="continue"/>
          </w:tcPr>
          <w:p/>
        </w:tc>
        <w:tc>
          <w:tcPr>
            <w:tcW w:w="850" w:type="dxa"/>
          </w:tcPr>
          <w:p>
            <w:pPr>
              <w:pStyle w:val="0"/>
              <w:jc w:val="center"/>
            </w:pPr>
            <w:r>
              <w:rPr>
                <w:sz w:val="20"/>
              </w:rPr>
              <w:t xml:space="preserve">начала реализации</w:t>
            </w:r>
          </w:p>
        </w:tc>
        <w:tc>
          <w:tcPr>
            <w:tcW w:w="850" w:type="dxa"/>
          </w:tcPr>
          <w:p>
            <w:pPr>
              <w:pStyle w:val="0"/>
              <w:jc w:val="center"/>
            </w:pPr>
            <w:r>
              <w:rPr>
                <w:sz w:val="20"/>
              </w:rPr>
              <w:t xml:space="preserve">окончания реализации</w:t>
            </w:r>
          </w:p>
        </w:tc>
        <w:tc>
          <w:tcPr>
            <w:tcW w:w="2268" w:type="dxa"/>
          </w:tcPr>
          <w:p>
            <w:pPr>
              <w:pStyle w:val="0"/>
              <w:jc w:val="center"/>
            </w:pPr>
            <w:r>
              <w:rPr>
                <w:sz w:val="20"/>
              </w:rPr>
              <w:t xml:space="preserve">краткое описание результата, единица измерения результата</w:t>
            </w:r>
          </w:p>
        </w:tc>
        <w:tc>
          <w:tcPr>
            <w:tcW w:w="2438" w:type="dxa"/>
          </w:tcPr>
          <w:p>
            <w:pPr>
              <w:pStyle w:val="0"/>
              <w:jc w:val="center"/>
            </w:pPr>
            <w:r>
              <w:rPr>
                <w:sz w:val="20"/>
              </w:rPr>
              <w:t xml:space="preserve">количественное или качественное значение результата</w:t>
            </w:r>
          </w:p>
        </w:tc>
        <w:tc>
          <w:tcPr>
            <w:vMerge w:val="continue"/>
          </w:tcPr>
          <w:p/>
        </w:tc>
      </w:tr>
      <w:tr>
        <w:tc>
          <w:tcPr>
            <w:tcW w:w="737" w:type="dxa"/>
          </w:tcPr>
          <w:p>
            <w:pPr>
              <w:pStyle w:val="0"/>
            </w:pPr>
            <w:r>
              <w:rPr>
                <w:sz w:val="20"/>
              </w:rPr>
            </w:r>
          </w:p>
        </w:tc>
        <w:tc>
          <w:tcPr>
            <w:gridSpan w:val="7"/>
            <w:tcW w:w="12869" w:type="dxa"/>
          </w:tcPr>
          <w:p>
            <w:pPr>
              <w:pStyle w:val="0"/>
              <w:outlineLvl w:val="2"/>
            </w:pPr>
            <w:r>
              <w:rPr>
                <w:sz w:val="20"/>
              </w:rPr>
              <w:t xml:space="preserve">Государственная программа "Совершенствование системы государственного управления"</w:t>
            </w:r>
          </w:p>
        </w:tc>
      </w:tr>
      <w:tr>
        <w:tc>
          <w:tcPr>
            <w:tcW w:w="737" w:type="dxa"/>
          </w:tcPr>
          <w:p>
            <w:pPr>
              <w:pStyle w:val="0"/>
              <w:outlineLvl w:val="3"/>
            </w:pPr>
            <w:r>
              <w:rPr>
                <w:sz w:val="20"/>
              </w:rPr>
              <w:t xml:space="preserve">1.</w:t>
            </w:r>
          </w:p>
        </w:tc>
        <w:tc>
          <w:tcPr>
            <w:gridSpan w:val="7"/>
            <w:tcW w:w="12869" w:type="dxa"/>
          </w:tcPr>
          <w:p>
            <w:pPr>
              <w:pStyle w:val="0"/>
            </w:pPr>
            <w:r>
              <w:rPr>
                <w:sz w:val="20"/>
              </w:rPr>
              <w:t xml:space="preserve">Основное мероприятие 1:</w:t>
            </w:r>
          </w:p>
          <w:p>
            <w:pPr>
              <w:pStyle w:val="0"/>
            </w:pPr>
            <w:r>
              <w:rPr>
                <w:sz w:val="20"/>
              </w:rPr>
              <w:t xml:space="preserve">Содействие развитию институтов гражданского общества на региональном и муниципальном уровнях</w:t>
            </w:r>
          </w:p>
        </w:tc>
      </w:tr>
      <w:tr>
        <w:tc>
          <w:tcPr>
            <w:tcW w:w="737" w:type="dxa"/>
          </w:tcPr>
          <w:p>
            <w:pPr>
              <w:pStyle w:val="0"/>
            </w:pPr>
            <w:r>
              <w:rPr>
                <w:sz w:val="20"/>
              </w:rPr>
              <w:t xml:space="preserve">1.1.</w:t>
            </w:r>
          </w:p>
        </w:tc>
        <w:tc>
          <w:tcPr>
            <w:tcW w:w="2551" w:type="dxa"/>
          </w:tcPr>
          <w:p>
            <w:pPr>
              <w:pStyle w:val="0"/>
            </w:pPr>
            <w:r>
              <w:rPr>
                <w:sz w:val="20"/>
              </w:rPr>
              <w:t xml:space="preserve">Организация и проведение областных и межрегиональных мероприятий: семинары, совещания, форумы, конференции, круглые столы, мероприятия в рамках праздничных и памятных дат, юбилейных дат населенных пунктов, муниципальных образований, юридических и физических лиц, дней воинской славы, национальных и религиозных праздников, конкурсов, общественно-политических мероприятий и мероприятий по приему делегаций, иных мероприятий, проводимых в Сахалинской области с привлечением представителей общественности, органов местного самоуправления, органов исполнительной власти Сахалинской области. Мероприятия по поощрению граждан Российской Федерации и иностранных государств, коллективов предприятий, организаций, учреждений, общественных объединений области и других субъектов Российской Федерации. Организация деятельности по награждению государственными наградами Российской Федерации и присвоению почетных званий Российской Федерации, а также награждению наградами Сахалинской области и присвоению звания "Почетный гражданин Сахалинской области"</w:t>
            </w:r>
          </w:p>
        </w:tc>
        <w:tc>
          <w:tcPr>
            <w:tcW w:w="2098" w:type="dxa"/>
          </w:tcPr>
          <w:p>
            <w:pPr>
              <w:pStyle w:val="0"/>
            </w:pPr>
            <w:r>
              <w:rPr>
                <w:sz w:val="20"/>
              </w:rPr>
              <w:t xml:space="preserve">Правительство Сахалинской области (департамент внутренней политики, департамент по работе с органами местного самоуправления, департамент протокола, департамент кадровой политики, департамент информационной политики, департамент общественных коммуникаций, управление делами Губернатора и Правительства Сахалинской области); министерство государственного управления Сахалинской области; министерство культуры и архивного дела Сахалинской области; представительство Сахалинской области при Правительстве Российской Федерации</w:t>
            </w:r>
          </w:p>
        </w:tc>
        <w:tc>
          <w:tcPr>
            <w:tcW w:w="850" w:type="dxa"/>
          </w:tcPr>
          <w:p>
            <w:pPr>
              <w:pStyle w:val="0"/>
              <w:jc w:val="center"/>
            </w:pPr>
            <w:r>
              <w:rPr>
                <w:sz w:val="20"/>
              </w:rPr>
              <w:t xml:space="preserve">2019</w:t>
            </w:r>
          </w:p>
        </w:tc>
        <w:tc>
          <w:tcPr>
            <w:tcW w:w="850" w:type="dxa"/>
          </w:tcPr>
          <w:p>
            <w:pPr>
              <w:pStyle w:val="0"/>
              <w:jc w:val="center"/>
            </w:pPr>
            <w:r>
              <w:rPr>
                <w:sz w:val="20"/>
              </w:rPr>
              <w:t xml:space="preserve">2025</w:t>
            </w:r>
          </w:p>
        </w:tc>
        <w:tc>
          <w:tcPr>
            <w:tcW w:w="2268" w:type="dxa"/>
          </w:tcPr>
          <w:p>
            <w:pPr>
              <w:pStyle w:val="0"/>
            </w:pPr>
            <w:r>
              <w:rPr>
                <w:sz w:val="20"/>
              </w:rPr>
              <w:t xml:space="preserve">Организованные и проведенные областные и межрегиональные мероприятия</w:t>
            </w:r>
          </w:p>
        </w:tc>
        <w:tc>
          <w:tcPr>
            <w:tcW w:w="2438" w:type="dxa"/>
          </w:tcPr>
          <w:p>
            <w:pPr>
              <w:pStyle w:val="0"/>
            </w:pPr>
            <w:r>
              <w:rPr>
                <w:sz w:val="20"/>
              </w:rPr>
              <w:t xml:space="preserve">Повышение количества социально значимых мероприятий, празднований и инициатив с массовым участием населения, проводимых в Сахалинской области при государственной организационной поддержке органов местного самоуправления, социально ориентированных и иных некоммерческих организаций</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22</w:t>
            </w:r>
          </w:p>
        </w:tc>
      </w:tr>
      <w:tr>
        <w:tc>
          <w:tcPr>
            <w:tcW w:w="737" w:type="dxa"/>
          </w:tcPr>
          <w:p>
            <w:pPr>
              <w:pStyle w:val="0"/>
            </w:pPr>
            <w:r>
              <w:rPr>
                <w:sz w:val="20"/>
              </w:rPr>
              <w:t xml:space="preserve">1.2.</w:t>
            </w:r>
          </w:p>
        </w:tc>
        <w:tc>
          <w:tcPr>
            <w:tcW w:w="2551" w:type="dxa"/>
          </w:tcPr>
          <w:p>
            <w:pPr>
              <w:pStyle w:val="0"/>
            </w:pPr>
            <w:r>
              <w:rPr>
                <w:sz w:val="20"/>
              </w:rPr>
              <w:t xml:space="preserve">Проведение мероприятий, посвященных праздничным юбилейным датам муниципальных образований в Сахалинской области</w:t>
            </w:r>
          </w:p>
        </w:tc>
        <w:tc>
          <w:tcPr>
            <w:tcW w:w="2098" w:type="dxa"/>
          </w:tcPr>
          <w:p>
            <w:pPr>
              <w:pStyle w:val="0"/>
            </w:pPr>
            <w:r>
              <w:rPr>
                <w:sz w:val="20"/>
              </w:rPr>
              <w:t xml:space="preserve">Муниципальные образования Сахалинской области; Правительство Сахалинской области (департамент по работе с органами местного самоуправления, департамент внутренней политики)</w:t>
            </w:r>
          </w:p>
        </w:tc>
        <w:tc>
          <w:tcPr>
            <w:tcW w:w="850" w:type="dxa"/>
          </w:tcPr>
          <w:p>
            <w:pPr>
              <w:pStyle w:val="0"/>
              <w:jc w:val="center"/>
            </w:pPr>
            <w:r>
              <w:rPr>
                <w:sz w:val="20"/>
              </w:rPr>
              <w:t xml:space="preserve">2019</w:t>
            </w:r>
          </w:p>
        </w:tc>
        <w:tc>
          <w:tcPr>
            <w:tcW w:w="850" w:type="dxa"/>
          </w:tcPr>
          <w:p>
            <w:pPr>
              <w:pStyle w:val="0"/>
              <w:jc w:val="center"/>
            </w:pPr>
            <w:r>
              <w:rPr>
                <w:sz w:val="20"/>
              </w:rPr>
              <w:t xml:space="preserve">2025</w:t>
            </w:r>
          </w:p>
        </w:tc>
        <w:tc>
          <w:tcPr>
            <w:tcW w:w="2268" w:type="dxa"/>
          </w:tcPr>
          <w:p>
            <w:pPr>
              <w:pStyle w:val="0"/>
            </w:pPr>
            <w:r>
              <w:rPr>
                <w:sz w:val="20"/>
              </w:rPr>
              <w:t xml:space="preserve">Проведение запланированных мероприятий</w:t>
            </w:r>
          </w:p>
        </w:tc>
        <w:tc>
          <w:tcPr>
            <w:tcW w:w="2438" w:type="dxa"/>
          </w:tcPr>
          <w:p>
            <w:pPr>
              <w:pStyle w:val="0"/>
            </w:pPr>
            <w:r>
              <w:rPr>
                <w:sz w:val="20"/>
              </w:rPr>
              <w:t xml:space="preserve">Сохранение культурно-исторических объектов, благоустройство территорий, реконструкция, капитальный и текущий ремонт объектов, приобретение специальной техники, предназначенной для проведения работ по благоустройству населенных пунктов</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1</w:t>
            </w:r>
          </w:p>
        </w:tc>
      </w:tr>
      <w:tr>
        <w:tc>
          <w:tcPr>
            <w:tcW w:w="737" w:type="dxa"/>
          </w:tcPr>
          <w:p>
            <w:pPr>
              <w:pStyle w:val="0"/>
              <w:outlineLvl w:val="3"/>
            </w:pPr>
            <w:r>
              <w:rPr>
                <w:sz w:val="20"/>
              </w:rPr>
              <w:t xml:space="preserve">2.</w:t>
            </w:r>
          </w:p>
        </w:tc>
        <w:tc>
          <w:tcPr>
            <w:gridSpan w:val="7"/>
            <w:tcW w:w="12869" w:type="dxa"/>
          </w:tcPr>
          <w:p>
            <w:pPr>
              <w:pStyle w:val="0"/>
            </w:pPr>
            <w:r>
              <w:rPr>
                <w:sz w:val="20"/>
              </w:rPr>
              <w:t xml:space="preserve">Основное мероприятие 2:</w:t>
            </w:r>
          </w:p>
          <w:p>
            <w:pPr>
              <w:pStyle w:val="0"/>
            </w:pPr>
            <w:r>
              <w:rPr>
                <w:sz w:val="20"/>
              </w:rPr>
              <w:t xml:space="preserve">Подготовка, размещение и опубликование официальных, социально значимых материалов в средствах массовой информации</w:t>
            </w:r>
          </w:p>
        </w:tc>
      </w:tr>
      <w:tr>
        <w:tc>
          <w:tcPr>
            <w:tcW w:w="737" w:type="dxa"/>
          </w:tcPr>
          <w:p>
            <w:pPr>
              <w:pStyle w:val="0"/>
            </w:pPr>
            <w:r>
              <w:rPr>
                <w:sz w:val="20"/>
              </w:rPr>
              <w:t xml:space="preserve">2.1.</w:t>
            </w:r>
          </w:p>
        </w:tc>
        <w:tc>
          <w:tcPr>
            <w:tcW w:w="2551" w:type="dxa"/>
          </w:tcPr>
          <w:p>
            <w:pPr>
              <w:pStyle w:val="0"/>
            </w:pPr>
            <w:r>
              <w:rPr>
                <w:sz w:val="20"/>
              </w:rPr>
              <w:t xml:space="preserve">Проведение мероприятий с участием представителей средств массовой информации (профессиональные конкурсы, торжественные мероприятия, круглые столы)</w:t>
            </w:r>
          </w:p>
        </w:tc>
        <w:tc>
          <w:tcPr>
            <w:tcW w:w="2098" w:type="dxa"/>
          </w:tcPr>
          <w:p>
            <w:pPr>
              <w:pStyle w:val="0"/>
            </w:pPr>
            <w:r>
              <w:rPr>
                <w:sz w:val="20"/>
              </w:rPr>
              <w:t xml:space="preserve">Правительство Сахалинской области (департамент информационной политики)</w:t>
            </w:r>
          </w:p>
        </w:tc>
        <w:tc>
          <w:tcPr>
            <w:tcW w:w="850" w:type="dxa"/>
          </w:tcPr>
          <w:p>
            <w:pPr>
              <w:pStyle w:val="0"/>
              <w:jc w:val="center"/>
            </w:pPr>
            <w:r>
              <w:rPr>
                <w:sz w:val="20"/>
              </w:rPr>
              <w:t xml:space="preserve">2019</w:t>
            </w:r>
          </w:p>
        </w:tc>
        <w:tc>
          <w:tcPr>
            <w:tcW w:w="850" w:type="dxa"/>
          </w:tcPr>
          <w:p>
            <w:pPr>
              <w:pStyle w:val="0"/>
              <w:jc w:val="center"/>
            </w:pPr>
            <w:r>
              <w:rPr>
                <w:sz w:val="20"/>
              </w:rPr>
              <w:t xml:space="preserve">2025</w:t>
            </w:r>
          </w:p>
        </w:tc>
        <w:tc>
          <w:tcPr>
            <w:tcW w:w="2268" w:type="dxa"/>
          </w:tcPr>
          <w:p>
            <w:pPr>
              <w:pStyle w:val="0"/>
            </w:pPr>
            <w:r>
              <w:rPr>
                <w:sz w:val="20"/>
              </w:rPr>
              <w:t xml:space="preserve">Проведенные мероприятия, количество участвующих представителей СМИ</w:t>
            </w:r>
          </w:p>
        </w:tc>
        <w:tc>
          <w:tcPr>
            <w:tcW w:w="2438" w:type="dxa"/>
          </w:tcPr>
          <w:p>
            <w:pPr>
              <w:pStyle w:val="0"/>
            </w:pPr>
            <w:r>
              <w:rPr>
                <w:sz w:val="20"/>
              </w:rPr>
              <w:t xml:space="preserve">Развитие средств массовой информации в Сахалинской области, увеличение количества журналистов Сахалинской области, принимающих участие в региональных и общероссийских профессиональных конкурсах, до 50 человек</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2</w:t>
            </w:r>
          </w:p>
        </w:tc>
      </w:tr>
      <w:tr>
        <w:tc>
          <w:tcPr>
            <w:tcW w:w="737" w:type="dxa"/>
          </w:tcPr>
          <w:p>
            <w:pPr>
              <w:pStyle w:val="0"/>
            </w:pPr>
            <w:r>
              <w:rPr>
                <w:sz w:val="20"/>
              </w:rPr>
              <w:t xml:space="preserve">2.2.</w:t>
            </w:r>
          </w:p>
        </w:tc>
        <w:tc>
          <w:tcPr>
            <w:tcW w:w="2551" w:type="dxa"/>
          </w:tcPr>
          <w:p>
            <w:pPr>
              <w:pStyle w:val="0"/>
            </w:pPr>
            <w:r>
              <w:rPr>
                <w:sz w:val="20"/>
              </w:rPr>
              <w:t xml:space="preserve">Подготовка и размещение материалов в федеральном, областном эфире телевещания, в эфире радиовещания</w:t>
            </w:r>
          </w:p>
        </w:tc>
        <w:tc>
          <w:tcPr>
            <w:tcW w:w="2098" w:type="dxa"/>
          </w:tcPr>
          <w:p>
            <w:pPr>
              <w:pStyle w:val="0"/>
            </w:pPr>
            <w:r>
              <w:rPr>
                <w:sz w:val="20"/>
              </w:rPr>
              <w:t xml:space="preserve">Правительство Сахалинской области (департамент информационной политики)</w:t>
            </w:r>
          </w:p>
        </w:tc>
        <w:tc>
          <w:tcPr>
            <w:tcW w:w="850" w:type="dxa"/>
          </w:tcPr>
          <w:p>
            <w:pPr>
              <w:pStyle w:val="0"/>
              <w:jc w:val="center"/>
            </w:pPr>
            <w:r>
              <w:rPr>
                <w:sz w:val="20"/>
              </w:rPr>
              <w:t xml:space="preserve">2019</w:t>
            </w:r>
          </w:p>
        </w:tc>
        <w:tc>
          <w:tcPr>
            <w:tcW w:w="850" w:type="dxa"/>
          </w:tcPr>
          <w:p>
            <w:pPr>
              <w:pStyle w:val="0"/>
              <w:jc w:val="center"/>
            </w:pPr>
            <w:r>
              <w:rPr>
                <w:sz w:val="20"/>
              </w:rPr>
              <w:t xml:space="preserve">2025</w:t>
            </w:r>
          </w:p>
        </w:tc>
        <w:tc>
          <w:tcPr>
            <w:tcW w:w="2268" w:type="dxa"/>
          </w:tcPr>
          <w:p>
            <w:pPr>
              <w:pStyle w:val="0"/>
            </w:pPr>
            <w:r>
              <w:rPr>
                <w:sz w:val="20"/>
              </w:rPr>
              <w:t xml:space="preserve">Материалы, размещенные в СМИ</w:t>
            </w:r>
          </w:p>
        </w:tc>
        <w:tc>
          <w:tcPr>
            <w:tcW w:w="2438" w:type="dxa"/>
          </w:tcPr>
          <w:p>
            <w:pPr>
              <w:pStyle w:val="0"/>
            </w:pPr>
            <w:r>
              <w:rPr>
                <w:sz w:val="20"/>
              </w:rPr>
              <w:t xml:space="preserve">Обеспечение информационного освещения событий, имеющих важное общественно-политическое, социально-экономическое, культурное значение, в средствах массовой информации; опубликование официальных материалов</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3</w:t>
            </w:r>
          </w:p>
        </w:tc>
      </w:tr>
      <w:tr>
        <w:tc>
          <w:tcPr>
            <w:tcW w:w="737" w:type="dxa"/>
          </w:tcPr>
          <w:p>
            <w:pPr>
              <w:pStyle w:val="0"/>
            </w:pPr>
            <w:r>
              <w:rPr>
                <w:sz w:val="20"/>
              </w:rPr>
              <w:t xml:space="preserve">2.3.</w:t>
            </w:r>
          </w:p>
        </w:tc>
        <w:tc>
          <w:tcPr>
            <w:tcW w:w="2551" w:type="dxa"/>
          </w:tcPr>
          <w:p>
            <w:pPr>
              <w:pStyle w:val="0"/>
            </w:pPr>
            <w:r>
              <w:rPr>
                <w:sz w:val="20"/>
              </w:rPr>
              <w:t xml:space="preserve">Подготовка и размещение материалов в печатных средствах массовой информации</w:t>
            </w:r>
          </w:p>
        </w:tc>
        <w:tc>
          <w:tcPr>
            <w:tcW w:w="2098" w:type="dxa"/>
          </w:tcPr>
          <w:p>
            <w:pPr>
              <w:pStyle w:val="0"/>
            </w:pPr>
            <w:r>
              <w:rPr>
                <w:sz w:val="20"/>
              </w:rPr>
              <w:t xml:space="preserve">Правительство Сахалинской области (департамент информационной политики)</w:t>
            </w:r>
          </w:p>
        </w:tc>
        <w:tc>
          <w:tcPr>
            <w:tcW w:w="850" w:type="dxa"/>
          </w:tcPr>
          <w:p>
            <w:pPr>
              <w:pStyle w:val="0"/>
              <w:jc w:val="center"/>
            </w:pPr>
            <w:r>
              <w:rPr>
                <w:sz w:val="20"/>
              </w:rPr>
              <w:t xml:space="preserve">2019</w:t>
            </w:r>
          </w:p>
        </w:tc>
        <w:tc>
          <w:tcPr>
            <w:tcW w:w="850" w:type="dxa"/>
          </w:tcPr>
          <w:p>
            <w:pPr>
              <w:pStyle w:val="0"/>
              <w:jc w:val="center"/>
            </w:pPr>
            <w:r>
              <w:rPr>
                <w:sz w:val="20"/>
              </w:rPr>
              <w:t xml:space="preserve">2025</w:t>
            </w:r>
          </w:p>
        </w:tc>
        <w:tc>
          <w:tcPr>
            <w:tcW w:w="2268" w:type="dxa"/>
          </w:tcPr>
          <w:p>
            <w:pPr>
              <w:pStyle w:val="0"/>
            </w:pPr>
            <w:r>
              <w:rPr>
                <w:sz w:val="20"/>
              </w:rPr>
              <w:t xml:space="preserve">Материалы, размещенные в СМИ</w:t>
            </w:r>
          </w:p>
        </w:tc>
        <w:tc>
          <w:tcPr>
            <w:tcW w:w="2438" w:type="dxa"/>
          </w:tcPr>
          <w:p>
            <w:pPr>
              <w:pStyle w:val="0"/>
            </w:pPr>
            <w:r>
              <w:rPr>
                <w:sz w:val="20"/>
              </w:rPr>
              <w:t xml:space="preserve">Обеспечение информационного освещения событий, имеющих важное общественно-политическое, социально-экономическое, культурное значение, в средствах массовой информации; опубликование официальных материалов</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4</w:t>
            </w:r>
          </w:p>
        </w:tc>
      </w:tr>
      <w:tr>
        <w:tc>
          <w:tcPr>
            <w:tcW w:w="737" w:type="dxa"/>
          </w:tcPr>
          <w:p>
            <w:pPr>
              <w:pStyle w:val="0"/>
            </w:pPr>
            <w:r>
              <w:rPr>
                <w:sz w:val="20"/>
              </w:rPr>
              <w:t xml:space="preserve">2.4.</w:t>
            </w:r>
          </w:p>
        </w:tc>
        <w:tc>
          <w:tcPr>
            <w:tcW w:w="2551" w:type="dxa"/>
          </w:tcPr>
          <w:p>
            <w:pPr>
              <w:pStyle w:val="0"/>
            </w:pPr>
            <w:r>
              <w:rPr>
                <w:sz w:val="20"/>
              </w:rPr>
              <w:t xml:space="preserve">Размещение материалов через федеральные, областные информационные агентства</w:t>
            </w:r>
          </w:p>
        </w:tc>
        <w:tc>
          <w:tcPr>
            <w:tcW w:w="2098" w:type="dxa"/>
          </w:tcPr>
          <w:p>
            <w:pPr>
              <w:pStyle w:val="0"/>
            </w:pPr>
            <w:r>
              <w:rPr>
                <w:sz w:val="20"/>
              </w:rPr>
              <w:t xml:space="preserve">Правительство Сахалинской области (департамент информационной политики)</w:t>
            </w:r>
          </w:p>
        </w:tc>
        <w:tc>
          <w:tcPr>
            <w:tcW w:w="850" w:type="dxa"/>
          </w:tcPr>
          <w:p>
            <w:pPr>
              <w:pStyle w:val="0"/>
              <w:jc w:val="center"/>
            </w:pPr>
            <w:r>
              <w:rPr>
                <w:sz w:val="20"/>
              </w:rPr>
              <w:t xml:space="preserve">2019</w:t>
            </w:r>
          </w:p>
        </w:tc>
        <w:tc>
          <w:tcPr>
            <w:tcW w:w="850" w:type="dxa"/>
          </w:tcPr>
          <w:p>
            <w:pPr>
              <w:pStyle w:val="0"/>
              <w:jc w:val="center"/>
            </w:pPr>
            <w:r>
              <w:rPr>
                <w:sz w:val="20"/>
              </w:rPr>
              <w:t xml:space="preserve">2025</w:t>
            </w:r>
          </w:p>
        </w:tc>
        <w:tc>
          <w:tcPr>
            <w:tcW w:w="2268" w:type="dxa"/>
          </w:tcPr>
          <w:p>
            <w:pPr>
              <w:pStyle w:val="0"/>
            </w:pPr>
            <w:r>
              <w:rPr>
                <w:sz w:val="20"/>
              </w:rPr>
              <w:t xml:space="preserve">Материалы, размещенные в СМИ</w:t>
            </w:r>
          </w:p>
        </w:tc>
        <w:tc>
          <w:tcPr>
            <w:tcW w:w="2438" w:type="dxa"/>
          </w:tcPr>
          <w:p>
            <w:pPr>
              <w:pStyle w:val="0"/>
            </w:pPr>
            <w:r>
              <w:rPr>
                <w:sz w:val="20"/>
              </w:rPr>
              <w:t xml:space="preserve">Обеспечение информационного освещения событий, имеющих важное общественно-политическое, социально-экономическое, культурное значение, в средствах массовой информации; опубликование официальных материалов</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5</w:t>
            </w:r>
          </w:p>
        </w:tc>
      </w:tr>
      <w:tr>
        <w:tc>
          <w:tcPr>
            <w:tcW w:w="737" w:type="dxa"/>
          </w:tcPr>
          <w:p>
            <w:pPr>
              <w:pStyle w:val="0"/>
            </w:pPr>
            <w:r>
              <w:rPr>
                <w:sz w:val="20"/>
              </w:rPr>
              <w:t xml:space="preserve">2.5.</w:t>
            </w:r>
          </w:p>
        </w:tc>
        <w:tc>
          <w:tcPr>
            <w:tcW w:w="2551" w:type="dxa"/>
          </w:tcPr>
          <w:p>
            <w:pPr>
              <w:pStyle w:val="0"/>
            </w:pPr>
            <w:r>
              <w:rPr>
                <w:sz w:val="20"/>
              </w:rPr>
              <w:t xml:space="preserve">Субсидия на финансовое обеспечение выполнения государственного задания ОАУ "Издательский дом "Губернские ведомости" на обнародование правовых актов Сахалинской области, за исключением приказов органов исполнительной власти Сахалинской области; опубликование официальных материалов Губернатора и Правительства Сахалинской области; опубликование официальных материалов Сахалинской областной Думы, выступлений и информации депутатов; опубликование журналистских статей, освещающих деятельность Сахалинской областной Думы</w:t>
            </w:r>
          </w:p>
        </w:tc>
        <w:tc>
          <w:tcPr>
            <w:tcW w:w="2098" w:type="dxa"/>
          </w:tcPr>
          <w:p>
            <w:pPr>
              <w:pStyle w:val="0"/>
            </w:pPr>
            <w:r>
              <w:rPr>
                <w:sz w:val="20"/>
              </w:rPr>
              <w:t xml:space="preserve">Правительство Сахалинской области (Управление делами Губернатора и Правительства Сахалинской области)</w:t>
            </w:r>
          </w:p>
        </w:tc>
        <w:tc>
          <w:tcPr>
            <w:tcW w:w="850" w:type="dxa"/>
          </w:tcPr>
          <w:p>
            <w:pPr>
              <w:pStyle w:val="0"/>
              <w:jc w:val="center"/>
            </w:pPr>
            <w:r>
              <w:rPr>
                <w:sz w:val="20"/>
              </w:rPr>
              <w:t xml:space="preserve">2019</w:t>
            </w:r>
          </w:p>
        </w:tc>
        <w:tc>
          <w:tcPr>
            <w:tcW w:w="850" w:type="dxa"/>
          </w:tcPr>
          <w:p>
            <w:pPr>
              <w:pStyle w:val="0"/>
              <w:jc w:val="center"/>
            </w:pPr>
            <w:r>
              <w:rPr>
                <w:sz w:val="20"/>
              </w:rPr>
              <w:t xml:space="preserve">2025</w:t>
            </w:r>
          </w:p>
        </w:tc>
        <w:tc>
          <w:tcPr>
            <w:tcW w:w="2268" w:type="dxa"/>
          </w:tcPr>
          <w:p>
            <w:pPr>
              <w:pStyle w:val="0"/>
            </w:pPr>
            <w:r>
              <w:rPr>
                <w:sz w:val="20"/>
              </w:rPr>
              <w:t xml:space="preserve">Выполнение ОАУ "Издательский дом "Губернские ведомости" показателей государственного задания, %</w:t>
            </w:r>
          </w:p>
        </w:tc>
        <w:tc>
          <w:tcPr>
            <w:tcW w:w="2438" w:type="dxa"/>
          </w:tcPr>
          <w:p>
            <w:pPr>
              <w:pStyle w:val="0"/>
            </w:pPr>
            <w:r>
              <w:rPr>
                <w:sz w:val="20"/>
              </w:rPr>
              <w:t xml:space="preserve">Достижение 100% значений показателей государственного задания</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индикаторы N 24, N 25</w:t>
            </w:r>
          </w:p>
        </w:tc>
      </w:tr>
      <w:tr>
        <w:tc>
          <w:tcPr>
            <w:tcW w:w="737" w:type="dxa"/>
          </w:tcPr>
          <w:p>
            <w:pPr>
              <w:pStyle w:val="0"/>
            </w:pPr>
            <w:r>
              <w:rPr>
                <w:sz w:val="20"/>
              </w:rPr>
              <w:t xml:space="preserve">2.6.</w:t>
            </w:r>
          </w:p>
        </w:tc>
        <w:tc>
          <w:tcPr>
            <w:tcW w:w="2551" w:type="dxa"/>
          </w:tcPr>
          <w:p>
            <w:pPr>
              <w:pStyle w:val="0"/>
            </w:pPr>
            <w:r>
              <w:rPr>
                <w:sz w:val="20"/>
              </w:rPr>
              <w:t xml:space="preserve">Мероприятия по модернизации оборудования передвижной телевизионной станции (ПТВС) (субсидия на иные цели ОАУ "Издательский дом "Губернские ведомости")</w:t>
            </w:r>
          </w:p>
        </w:tc>
        <w:tc>
          <w:tcPr>
            <w:tcW w:w="2098" w:type="dxa"/>
          </w:tcPr>
          <w:p>
            <w:pPr>
              <w:pStyle w:val="0"/>
            </w:pPr>
            <w:r>
              <w:rPr>
                <w:sz w:val="20"/>
              </w:rPr>
              <w:t xml:space="preserve">Правительство Сахалинской области (департамент информационной политики, управление делами Губернатора и Правительства Сахалинской области)</w:t>
            </w:r>
          </w:p>
        </w:tc>
        <w:tc>
          <w:tcPr>
            <w:tcW w:w="850" w:type="dxa"/>
          </w:tcPr>
          <w:p>
            <w:pPr>
              <w:pStyle w:val="0"/>
              <w:jc w:val="center"/>
            </w:pPr>
            <w:r>
              <w:rPr>
                <w:sz w:val="20"/>
              </w:rPr>
              <w:t xml:space="preserve">2019</w:t>
            </w:r>
          </w:p>
        </w:tc>
        <w:tc>
          <w:tcPr>
            <w:tcW w:w="850" w:type="dxa"/>
          </w:tcPr>
          <w:p>
            <w:pPr>
              <w:pStyle w:val="0"/>
              <w:jc w:val="center"/>
            </w:pPr>
            <w:r>
              <w:rPr>
                <w:sz w:val="20"/>
              </w:rPr>
              <w:t xml:space="preserve">2020</w:t>
            </w:r>
          </w:p>
        </w:tc>
        <w:tc>
          <w:tcPr>
            <w:tcW w:w="2268" w:type="dxa"/>
          </w:tcPr>
          <w:p>
            <w:pPr>
              <w:pStyle w:val="0"/>
            </w:pPr>
            <w:r>
              <w:rPr>
                <w:sz w:val="20"/>
              </w:rPr>
              <w:t xml:space="preserve">Проведение модернизации передвижной телевизионной станции (ПТВС), %</w:t>
            </w:r>
          </w:p>
        </w:tc>
        <w:tc>
          <w:tcPr>
            <w:tcW w:w="2438" w:type="dxa"/>
          </w:tcPr>
          <w:p>
            <w:pPr>
              <w:pStyle w:val="0"/>
              <w:jc w:val="center"/>
            </w:pPr>
            <w:r>
              <w:rPr>
                <w:sz w:val="20"/>
              </w:rPr>
              <w:t xml:space="preserve">100%</w:t>
            </w:r>
          </w:p>
        </w:tc>
        <w:tc>
          <w:tcPr>
            <w:tcW w:w="1814" w:type="dxa"/>
          </w:tcPr>
          <w:p>
            <w:pPr>
              <w:pStyle w:val="0"/>
            </w:pPr>
            <w:r>
              <w:rPr>
                <w:sz w:val="20"/>
              </w:rPr>
            </w:r>
          </w:p>
        </w:tc>
      </w:tr>
      <w:tr>
        <w:tc>
          <w:tcPr>
            <w:tcW w:w="737" w:type="dxa"/>
          </w:tcPr>
          <w:p>
            <w:pPr>
              <w:pStyle w:val="0"/>
            </w:pPr>
            <w:r>
              <w:rPr>
                <w:sz w:val="20"/>
              </w:rPr>
              <w:t xml:space="preserve">2.7.</w:t>
            </w:r>
          </w:p>
        </w:tc>
        <w:tc>
          <w:tcPr>
            <w:tcW w:w="2551" w:type="dxa"/>
          </w:tcPr>
          <w:p>
            <w:pPr>
              <w:pStyle w:val="0"/>
            </w:pPr>
            <w:r>
              <w:rPr>
                <w:sz w:val="20"/>
              </w:rPr>
              <w:t xml:space="preserve">Субсидия на финансовое обеспечение выполнения государственного задания ОАУ "Издательский дом "Губернские ведомости" - информирование граждан о деятельности органов государственной власти, в коммуникационных сервисах сети Интернет</w:t>
            </w:r>
          </w:p>
        </w:tc>
        <w:tc>
          <w:tcPr>
            <w:tcW w:w="2098" w:type="dxa"/>
          </w:tcPr>
          <w:p>
            <w:pPr>
              <w:pStyle w:val="0"/>
            </w:pPr>
            <w:r>
              <w:rPr>
                <w:sz w:val="20"/>
              </w:rPr>
              <w:t xml:space="preserve">Правительство Сахалинской области (департамент информационной политики)</w:t>
            </w:r>
          </w:p>
        </w:tc>
        <w:tc>
          <w:tcPr>
            <w:tcW w:w="850" w:type="dxa"/>
          </w:tcPr>
          <w:p>
            <w:pPr>
              <w:pStyle w:val="0"/>
              <w:jc w:val="center"/>
            </w:pPr>
            <w:r>
              <w:rPr>
                <w:sz w:val="20"/>
              </w:rPr>
              <w:t xml:space="preserve">2021</w:t>
            </w:r>
          </w:p>
        </w:tc>
        <w:tc>
          <w:tcPr>
            <w:tcW w:w="850" w:type="dxa"/>
          </w:tcPr>
          <w:p>
            <w:pPr>
              <w:pStyle w:val="0"/>
              <w:jc w:val="center"/>
            </w:pPr>
            <w:r>
              <w:rPr>
                <w:sz w:val="20"/>
              </w:rPr>
              <w:t xml:space="preserve">2025</w:t>
            </w:r>
          </w:p>
        </w:tc>
        <w:tc>
          <w:tcPr>
            <w:tcW w:w="2268" w:type="dxa"/>
          </w:tcPr>
          <w:p>
            <w:pPr>
              <w:pStyle w:val="0"/>
            </w:pPr>
            <w:r>
              <w:rPr>
                <w:sz w:val="20"/>
              </w:rPr>
              <w:t xml:space="preserve">Выполнение ОАУ "Издательский дом "Губернские ведомости" показателей государственного задания, %</w:t>
            </w:r>
          </w:p>
        </w:tc>
        <w:tc>
          <w:tcPr>
            <w:tcW w:w="2438" w:type="dxa"/>
          </w:tcPr>
          <w:p>
            <w:pPr>
              <w:pStyle w:val="0"/>
              <w:jc w:val="center"/>
            </w:pPr>
            <w:r>
              <w:rPr>
                <w:sz w:val="20"/>
              </w:rPr>
              <w:t xml:space="preserve">Достижение 100% значений показателей государственного задания</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26</w:t>
            </w:r>
          </w:p>
        </w:tc>
      </w:tr>
      <w:tr>
        <w:tc>
          <w:tcPr>
            <w:tcW w:w="737" w:type="dxa"/>
          </w:tcPr>
          <w:p>
            <w:pPr>
              <w:pStyle w:val="0"/>
            </w:pPr>
            <w:r>
              <w:rPr>
                <w:sz w:val="20"/>
              </w:rPr>
              <w:t xml:space="preserve">2.8.</w:t>
            </w:r>
          </w:p>
        </w:tc>
        <w:tc>
          <w:tcPr>
            <w:tcW w:w="2551" w:type="dxa"/>
          </w:tcPr>
          <w:p>
            <w:pPr>
              <w:pStyle w:val="0"/>
            </w:pPr>
            <w:r>
              <w:rPr>
                <w:sz w:val="20"/>
              </w:rPr>
              <w:t xml:space="preserve">Субсидия на финансовое обеспечение выполнения государственного задания ОАУ "Издательский дом "Губернские ведомости" - информирование граждан о деятельности органов государственной власти с привлечением автоматизированного технического комплекса (ПТВС)</w:t>
            </w:r>
          </w:p>
        </w:tc>
        <w:tc>
          <w:tcPr>
            <w:tcW w:w="2098" w:type="dxa"/>
          </w:tcPr>
          <w:p>
            <w:pPr>
              <w:pStyle w:val="0"/>
            </w:pPr>
            <w:r>
              <w:rPr>
                <w:sz w:val="20"/>
              </w:rPr>
              <w:t xml:space="preserve">Правительство Сахалинской области (департамент информационной политики)</w:t>
            </w:r>
          </w:p>
        </w:tc>
        <w:tc>
          <w:tcPr>
            <w:tcW w:w="850" w:type="dxa"/>
          </w:tcPr>
          <w:p>
            <w:pPr>
              <w:pStyle w:val="0"/>
              <w:jc w:val="center"/>
            </w:pPr>
            <w:r>
              <w:rPr>
                <w:sz w:val="20"/>
              </w:rPr>
              <w:t xml:space="preserve">2021</w:t>
            </w:r>
          </w:p>
        </w:tc>
        <w:tc>
          <w:tcPr>
            <w:tcW w:w="850" w:type="dxa"/>
          </w:tcPr>
          <w:p>
            <w:pPr>
              <w:pStyle w:val="0"/>
              <w:jc w:val="center"/>
            </w:pPr>
            <w:r>
              <w:rPr>
                <w:sz w:val="20"/>
              </w:rPr>
              <w:t xml:space="preserve">2025</w:t>
            </w:r>
          </w:p>
        </w:tc>
        <w:tc>
          <w:tcPr>
            <w:tcW w:w="2268" w:type="dxa"/>
          </w:tcPr>
          <w:p>
            <w:pPr>
              <w:pStyle w:val="0"/>
            </w:pPr>
            <w:r>
              <w:rPr>
                <w:sz w:val="20"/>
              </w:rPr>
              <w:t xml:space="preserve">Выполнение ОАУ "Издательский дом "Губернские ведомости" показателей государственного задания, %</w:t>
            </w:r>
          </w:p>
        </w:tc>
        <w:tc>
          <w:tcPr>
            <w:tcW w:w="2438" w:type="dxa"/>
          </w:tcPr>
          <w:p>
            <w:pPr>
              <w:pStyle w:val="0"/>
              <w:jc w:val="center"/>
            </w:pPr>
            <w:r>
              <w:rPr>
                <w:sz w:val="20"/>
              </w:rPr>
              <w:t xml:space="preserve">Достижение 100% значений показателей государственного задания</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27</w:t>
            </w:r>
          </w:p>
        </w:tc>
      </w:tr>
      <w:tr>
        <w:tblPrEx>
          <w:tblBorders>
            <w:insideH w:val="nil"/>
          </w:tblBorders>
        </w:tblPrEx>
        <w:tc>
          <w:tcPr>
            <w:tcW w:w="737" w:type="dxa"/>
            <w:tcBorders>
              <w:bottom w:val="nil"/>
            </w:tcBorders>
          </w:tcPr>
          <w:p>
            <w:pPr>
              <w:pStyle w:val="0"/>
            </w:pPr>
            <w:r>
              <w:rPr>
                <w:sz w:val="20"/>
              </w:rPr>
              <w:t xml:space="preserve">2.9.</w:t>
            </w:r>
          </w:p>
        </w:tc>
        <w:tc>
          <w:tcPr>
            <w:tcW w:w="2551" w:type="dxa"/>
            <w:tcBorders>
              <w:bottom w:val="nil"/>
            </w:tcBorders>
          </w:tcPr>
          <w:p>
            <w:pPr>
              <w:pStyle w:val="0"/>
            </w:pPr>
            <w:r>
              <w:rPr>
                <w:sz w:val="20"/>
              </w:rPr>
              <w:t xml:space="preserve">Приобретение программного обеспечения (субсидия на иные цели ОАУ "Издательский дом "Губернские ведомости")</w:t>
            </w:r>
          </w:p>
        </w:tc>
        <w:tc>
          <w:tcPr>
            <w:tcW w:w="2098" w:type="dxa"/>
            <w:tcBorders>
              <w:bottom w:val="nil"/>
            </w:tcBorders>
          </w:tcPr>
          <w:p>
            <w:pPr>
              <w:pStyle w:val="0"/>
            </w:pPr>
            <w:r>
              <w:rPr>
                <w:sz w:val="20"/>
              </w:rPr>
              <w:t xml:space="preserve">Управление делами Губернатора и Правительства Сахалинской области</w:t>
            </w:r>
          </w:p>
        </w:tc>
        <w:tc>
          <w:tcPr>
            <w:tcW w:w="850" w:type="dxa"/>
            <w:tcBorders>
              <w:bottom w:val="nil"/>
            </w:tcBorders>
          </w:tcPr>
          <w:p>
            <w:pPr>
              <w:pStyle w:val="0"/>
              <w:jc w:val="center"/>
            </w:pPr>
            <w:r>
              <w:rPr>
                <w:sz w:val="20"/>
              </w:rPr>
              <w:t xml:space="preserve">2021</w:t>
            </w:r>
          </w:p>
        </w:tc>
        <w:tc>
          <w:tcPr>
            <w:tcW w:w="850" w:type="dxa"/>
            <w:tcBorders>
              <w:bottom w:val="nil"/>
            </w:tcBorders>
          </w:tcPr>
          <w:p>
            <w:pPr>
              <w:pStyle w:val="0"/>
              <w:jc w:val="center"/>
            </w:pPr>
            <w:r>
              <w:rPr>
                <w:sz w:val="20"/>
              </w:rPr>
              <w:t xml:space="preserve">2022</w:t>
            </w:r>
          </w:p>
        </w:tc>
        <w:tc>
          <w:tcPr>
            <w:tcW w:w="2268" w:type="dxa"/>
            <w:tcBorders>
              <w:bottom w:val="nil"/>
            </w:tcBorders>
          </w:tcPr>
          <w:p>
            <w:pPr>
              <w:pStyle w:val="0"/>
            </w:pPr>
            <w:r>
              <w:rPr>
                <w:sz w:val="20"/>
              </w:rPr>
              <w:t xml:space="preserve">Количество приобретенных исключительных и (или) неисключительных прав на результаты интеллектуальной деятельности (лицензии)</w:t>
            </w:r>
          </w:p>
        </w:tc>
        <w:tc>
          <w:tcPr>
            <w:tcW w:w="2438" w:type="dxa"/>
            <w:tcBorders>
              <w:bottom w:val="nil"/>
            </w:tcBorders>
          </w:tcPr>
          <w:p>
            <w:pPr>
              <w:pStyle w:val="0"/>
              <w:jc w:val="center"/>
            </w:pPr>
            <w:r>
              <w:rPr>
                <w:sz w:val="20"/>
              </w:rPr>
              <w:t xml:space="preserve">1</w:t>
            </w:r>
          </w:p>
        </w:tc>
        <w:tc>
          <w:tcPr>
            <w:tcW w:w="1814" w:type="dxa"/>
            <w:tcBorders>
              <w:bottom w:val="nil"/>
            </w:tcBorders>
          </w:tcPr>
          <w:p>
            <w:pPr>
              <w:pStyle w:val="0"/>
            </w:pPr>
            <w:hyperlink w:history="0" w:anchor="P1068" w:tooltip="СВЕДЕНИЯ">
              <w:r>
                <w:rPr>
                  <w:sz w:val="20"/>
                  <w:color w:val="0000ff"/>
                </w:rPr>
                <w:t xml:space="preserve">Приложение N 3</w:t>
              </w:r>
            </w:hyperlink>
            <w:r>
              <w:rPr>
                <w:sz w:val="20"/>
              </w:rPr>
              <w:t xml:space="preserve"> индикатор N 31</w:t>
            </w:r>
          </w:p>
        </w:tc>
      </w:tr>
      <w:tr>
        <w:tblPrEx>
          <w:tblBorders>
            <w:insideH w:val="nil"/>
          </w:tblBorders>
        </w:tblPrEx>
        <w:tc>
          <w:tcPr>
            <w:gridSpan w:val="8"/>
            <w:tcW w:w="13606" w:type="dxa"/>
            <w:tcBorders>
              <w:top w:val="nil"/>
            </w:tcBorders>
          </w:tcPr>
          <w:p>
            <w:pPr>
              <w:pStyle w:val="0"/>
              <w:jc w:val="both"/>
            </w:pPr>
            <w:r>
              <w:rPr>
                <w:sz w:val="20"/>
              </w:rPr>
              <w:t xml:space="preserve">(пп. 2.9 введен </w:t>
            </w:r>
            <w:hyperlink w:history="0" r:id="rId120" w:tooltip="Постановление Правительства Сахалинской области от 31.03.2022 N 139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Постановлением</w:t>
              </w:r>
            </w:hyperlink>
            <w:r>
              <w:rPr>
                <w:sz w:val="20"/>
              </w:rPr>
              <w:t xml:space="preserve"> Правительства Сахалинской области от 31.03.2022 N 139)</w:t>
            </w:r>
          </w:p>
        </w:tc>
      </w:tr>
      <w:tr>
        <w:tc>
          <w:tcPr>
            <w:tcW w:w="737" w:type="dxa"/>
          </w:tcPr>
          <w:p>
            <w:pPr>
              <w:pStyle w:val="0"/>
              <w:outlineLvl w:val="3"/>
            </w:pPr>
            <w:r>
              <w:rPr>
                <w:sz w:val="20"/>
              </w:rPr>
              <w:t xml:space="preserve">3.</w:t>
            </w:r>
          </w:p>
        </w:tc>
        <w:tc>
          <w:tcPr>
            <w:gridSpan w:val="7"/>
            <w:tcW w:w="12869" w:type="dxa"/>
          </w:tcPr>
          <w:p>
            <w:pPr>
              <w:pStyle w:val="0"/>
            </w:pPr>
            <w:r>
              <w:rPr>
                <w:sz w:val="20"/>
              </w:rPr>
              <w:t xml:space="preserve">Основное мероприятие 3:</w:t>
            </w:r>
          </w:p>
          <w:p>
            <w:pPr>
              <w:pStyle w:val="0"/>
            </w:pPr>
            <w:r>
              <w:rPr>
                <w:sz w:val="20"/>
              </w:rPr>
              <w:t xml:space="preserve">Государственная поддержка гражданских и общественных инициатив и социально ориентированных некоммерческих организаций в Сахалинской области</w:t>
            </w:r>
          </w:p>
        </w:tc>
      </w:tr>
      <w:tr>
        <w:tc>
          <w:tcPr>
            <w:tcW w:w="737" w:type="dxa"/>
          </w:tcPr>
          <w:p>
            <w:pPr>
              <w:pStyle w:val="0"/>
            </w:pPr>
            <w:r>
              <w:rPr>
                <w:sz w:val="20"/>
              </w:rPr>
              <w:t xml:space="preserve">3.1.</w:t>
            </w:r>
          </w:p>
        </w:tc>
        <w:tc>
          <w:tcPr>
            <w:tcW w:w="2551" w:type="dxa"/>
          </w:tcPr>
          <w:p>
            <w:pPr>
              <w:pStyle w:val="0"/>
            </w:pPr>
            <w:r>
              <w:rPr>
                <w:sz w:val="20"/>
              </w:rPr>
              <w:t xml:space="preserve">Оказание финансовой поддержки социально ориентированным некоммерческим организациям по результатам конкурса социальных проектов на предоставление грантов Правительства Сахалинской области</w:t>
            </w:r>
          </w:p>
        </w:tc>
        <w:tc>
          <w:tcPr>
            <w:tcW w:w="2098" w:type="dxa"/>
          </w:tcPr>
          <w:p>
            <w:pPr>
              <w:pStyle w:val="0"/>
            </w:pPr>
            <w:r>
              <w:rPr>
                <w:sz w:val="20"/>
              </w:rPr>
              <w:t xml:space="preserve">Правительство Сахалинской области (департамент общественных коммуникаций)</w:t>
            </w:r>
          </w:p>
        </w:tc>
        <w:tc>
          <w:tcPr>
            <w:tcW w:w="850" w:type="dxa"/>
          </w:tcPr>
          <w:p>
            <w:pPr>
              <w:pStyle w:val="0"/>
              <w:jc w:val="center"/>
            </w:pPr>
            <w:r>
              <w:rPr>
                <w:sz w:val="20"/>
              </w:rPr>
              <w:t xml:space="preserve">2019</w:t>
            </w:r>
          </w:p>
        </w:tc>
        <w:tc>
          <w:tcPr>
            <w:tcW w:w="850" w:type="dxa"/>
          </w:tcPr>
          <w:p>
            <w:pPr>
              <w:pStyle w:val="0"/>
              <w:jc w:val="center"/>
            </w:pPr>
            <w:r>
              <w:rPr>
                <w:sz w:val="20"/>
              </w:rPr>
              <w:t xml:space="preserve">2025</w:t>
            </w:r>
          </w:p>
        </w:tc>
        <w:tc>
          <w:tcPr>
            <w:tcW w:w="2268" w:type="dxa"/>
          </w:tcPr>
          <w:p>
            <w:pPr>
              <w:pStyle w:val="0"/>
            </w:pPr>
            <w:r>
              <w:rPr>
                <w:sz w:val="20"/>
              </w:rPr>
              <w:t xml:space="preserve">Спектр социальных услуг, предоставляемых социально ориентированными НКО, доля НКО</w:t>
            </w:r>
          </w:p>
        </w:tc>
        <w:tc>
          <w:tcPr>
            <w:tcW w:w="2438" w:type="dxa"/>
          </w:tcPr>
          <w:p>
            <w:pPr>
              <w:pStyle w:val="0"/>
            </w:pPr>
            <w:r>
              <w:rPr>
                <w:sz w:val="20"/>
              </w:rPr>
              <w:t xml:space="preserve">Предоставление грантов Правительства Сахалинской области социально ориентированным некоммерческим организациям</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7</w:t>
            </w:r>
          </w:p>
        </w:tc>
      </w:tr>
      <w:tr>
        <w:tc>
          <w:tcPr>
            <w:tcW w:w="737" w:type="dxa"/>
          </w:tcPr>
          <w:p>
            <w:pPr>
              <w:pStyle w:val="0"/>
            </w:pPr>
            <w:r>
              <w:rPr>
                <w:sz w:val="20"/>
              </w:rPr>
              <w:t xml:space="preserve">3.2.</w:t>
            </w:r>
          </w:p>
        </w:tc>
        <w:tc>
          <w:tcPr>
            <w:tcW w:w="2551" w:type="dxa"/>
          </w:tcPr>
          <w:p>
            <w:pPr>
              <w:pStyle w:val="0"/>
            </w:pPr>
            <w:r>
              <w:rPr>
                <w:sz w:val="20"/>
              </w:rPr>
              <w:t xml:space="preserve">Финансовое обеспечение деятельности Общественной палаты Сахалинской области, включая расходы на содержание аппарата Общественной палаты Сахалинской области</w:t>
            </w:r>
          </w:p>
        </w:tc>
        <w:tc>
          <w:tcPr>
            <w:tcW w:w="2098" w:type="dxa"/>
          </w:tcPr>
          <w:p>
            <w:pPr>
              <w:pStyle w:val="0"/>
            </w:pPr>
            <w:r>
              <w:rPr>
                <w:sz w:val="20"/>
              </w:rPr>
              <w:t xml:space="preserve">Правительство Сахалинской области (департамент общественных коммуникаций)</w:t>
            </w:r>
          </w:p>
        </w:tc>
        <w:tc>
          <w:tcPr>
            <w:tcW w:w="850" w:type="dxa"/>
          </w:tcPr>
          <w:p>
            <w:pPr>
              <w:pStyle w:val="0"/>
              <w:jc w:val="center"/>
            </w:pPr>
            <w:r>
              <w:rPr>
                <w:sz w:val="20"/>
              </w:rPr>
              <w:t xml:space="preserve">2019</w:t>
            </w:r>
          </w:p>
        </w:tc>
        <w:tc>
          <w:tcPr>
            <w:tcW w:w="850" w:type="dxa"/>
          </w:tcPr>
          <w:p>
            <w:pPr>
              <w:pStyle w:val="0"/>
              <w:jc w:val="center"/>
            </w:pPr>
            <w:r>
              <w:rPr>
                <w:sz w:val="20"/>
              </w:rPr>
              <w:t xml:space="preserve">2025</w:t>
            </w:r>
          </w:p>
        </w:tc>
        <w:tc>
          <w:tcPr>
            <w:tcW w:w="2268" w:type="dxa"/>
          </w:tcPr>
          <w:p>
            <w:pPr>
              <w:pStyle w:val="0"/>
            </w:pPr>
            <w:r>
              <w:rPr>
                <w:sz w:val="20"/>
              </w:rPr>
              <w:t xml:space="preserve">Мероприятия Общественной палаты, направленные на укрепление институтов гражданского общества и развивающие общественные инициативы</w:t>
            </w:r>
          </w:p>
        </w:tc>
        <w:tc>
          <w:tcPr>
            <w:tcW w:w="2438" w:type="dxa"/>
          </w:tcPr>
          <w:p>
            <w:pPr>
              <w:pStyle w:val="0"/>
            </w:pPr>
            <w:r>
              <w:rPr>
                <w:sz w:val="20"/>
              </w:rPr>
              <w:t xml:space="preserve">Финансовое обеспечение мероприятий Общественной палаты Сахалинской области. Увеличение числа проводимых мероприятий в Сахалинской области, направленных на укрепление институтов гражданского общества и развивающих общественные инициативы</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6</w:t>
            </w:r>
          </w:p>
        </w:tc>
      </w:tr>
      <w:tr>
        <w:tc>
          <w:tcPr>
            <w:tcW w:w="737" w:type="dxa"/>
          </w:tcPr>
          <w:p>
            <w:pPr>
              <w:pStyle w:val="0"/>
            </w:pPr>
            <w:r>
              <w:rPr>
                <w:sz w:val="20"/>
              </w:rPr>
              <w:t xml:space="preserve">3.3.</w:t>
            </w:r>
          </w:p>
        </w:tc>
        <w:tc>
          <w:tcPr>
            <w:tcW w:w="2551" w:type="dxa"/>
          </w:tcPr>
          <w:p>
            <w:pPr>
              <w:pStyle w:val="0"/>
            </w:pPr>
            <w:r>
              <w:rPr>
                <w:sz w:val="20"/>
              </w:rPr>
              <w:t xml:space="preserve">Поддержка некоммерческих организаций (за исключением государственных (муниципальных) учреждений), осуществляющих деятельность по патриотическому воспитанию в Сахалинской области</w:t>
            </w:r>
          </w:p>
        </w:tc>
        <w:tc>
          <w:tcPr>
            <w:tcW w:w="2098" w:type="dxa"/>
          </w:tcPr>
          <w:p>
            <w:pPr>
              <w:pStyle w:val="0"/>
            </w:pPr>
            <w:r>
              <w:rPr>
                <w:sz w:val="20"/>
              </w:rPr>
              <w:t xml:space="preserve">Правительство Сахалинской области (департамент общественных коммуникаций)</w:t>
            </w:r>
          </w:p>
        </w:tc>
        <w:tc>
          <w:tcPr>
            <w:tcW w:w="850" w:type="dxa"/>
          </w:tcPr>
          <w:p>
            <w:pPr>
              <w:pStyle w:val="0"/>
              <w:jc w:val="center"/>
            </w:pPr>
            <w:r>
              <w:rPr>
                <w:sz w:val="20"/>
              </w:rPr>
              <w:t xml:space="preserve">2019</w:t>
            </w:r>
          </w:p>
        </w:tc>
        <w:tc>
          <w:tcPr>
            <w:tcW w:w="850" w:type="dxa"/>
          </w:tcPr>
          <w:p>
            <w:pPr>
              <w:pStyle w:val="0"/>
              <w:jc w:val="center"/>
            </w:pPr>
            <w:r>
              <w:rPr>
                <w:sz w:val="20"/>
              </w:rPr>
              <w:t xml:space="preserve">2025</w:t>
            </w:r>
          </w:p>
        </w:tc>
        <w:tc>
          <w:tcPr>
            <w:tcW w:w="2268" w:type="dxa"/>
          </w:tcPr>
          <w:p>
            <w:pPr>
              <w:pStyle w:val="0"/>
            </w:pPr>
            <w:r>
              <w:rPr>
                <w:sz w:val="20"/>
              </w:rPr>
              <w:t xml:space="preserve">Спектр социальных услуг, предоставляемых социально ориентированными НКО, доля НКО</w:t>
            </w:r>
          </w:p>
        </w:tc>
        <w:tc>
          <w:tcPr>
            <w:tcW w:w="2438" w:type="dxa"/>
          </w:tcPr>
          <w:p>
            <w:pPr>
              <w:pStyle w:val="0"/>
            </w:pPr>
            <w:r>
              <w:rPr>
                <w:sz w:val="20"/>
              </w:rPr>
              <w:t xml:space="preserve">Расширение спектра социальных услуг, предоставляемых социально ориентированными НКО жителям области посредством реализации социально значимых проектов в сфере патриотического воспитания. Рост числа НКО, осуществляющих деятельность по патриотическому воспитанию</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8</w:t>
            </w:r>
          </w:p>
        </w:tc>
      </w:tr>
      <w:tr>
        <w:tc>
          <w:tcPr>
            <w:tcW w:w="737" w:type="dxa"/>
          </w:tcPr>
          <w:p>
            <w:pPr>
              <w:pStyle w:val="0"/>
            </w:pPr>
            <w:r>
              <w:rPr>
                <w:sz w:val="20"/>
              </w:rPr>
              <w:t xml:space="preserve">3.4.</w:t>
            </w:r>
          </w:p>
        </w:tc>
        <w:tc>
          <w:tcPr>
            <w:tcW w:w="2551" w:type="dxa"/>
          </w:tcPr>
          <w:p>
            <w:pPr>
              <w:pStyle w:val="0"/>
            </w:pPr>
            <w:r>
              <w:rPr>
                <w:sz w:val="20"/>
              </w:rPr>
              <w:t xml:space="preserve">Поддержка социально ориентированных некоммерческих организаций (за исключением государственных (муниципальных) учреждений), осуществляющих деятельность по оказанию помощи и защите животных в Сахалинской области</w:t>
            </w:r>
          </w:p>
        </w:tc>
        <w:tc>
          <w:tcPr>
            <w:tcW w:w="2098" w:type="dxa"/>
          </w:tcPr>
          <w:p>
            <w:pPr>
              <w:pStyle w:val="0"/>
            </w:pPr>
            <w:r>
              <w:rPr>
                <w:sz w:val="20"/>
              </w:rPr>
              <w:t xml:space="preserve">Правительство Сахалинской области (департамент общественных коммуникаций)</w:t>
            </w:r>
          </w:p>
        </w:tc>
        <w:tc>
          <w:tcPr>
            <w:tcW w:w="850" w:type="dxa"/>
          </w:tcPr>
          <w:p>
            <w:pPr>
              <w:pStyle w:val="0"/>
              <w:jc w:val="center"/>
            </w:pPr>
            <w:r>
              <w:rPr>
                <w:sz w:val="20"/>
              </w:rPr>
              <w:t xml:space="preserve">2019</w:t>
            </w:r>
          </w:p>
        </w:tc>
        <w:tc>
          <w:tcPr>
            <w:tcW w:w="850" w:type="dxa"/>
          </w:tcPr>
          <w:p>
            <w:pPr>
              <w:pStyle w:val="0"/>
              <w:jc w:val="center"/>
            </w:pPr>
            <w:r>
              <w:rPr>
                <w:sz w:val="20"/>
              </w:rPr>
              <w:t xml:space="preserve">2025</w:t>
            </w:r>
          </w:p>
        </w:tc>
        <w:tc>
          <w:tcPr>
            <w:tcW w:w="2268" w:type="dxa"/>
          </w:tcPr>
          <w:p>
            <w:pPr>
              <w:pStyle w:val="0"/>
            </w:pPr>
            <w:r>
              <w:rPr>
                <w:sz w:val="20"/>
              </w:rPr>
              <w:t xml:space="preserve">Спектр социальных услуг, предоставляемых социально ориентированными НКО, доля НКО</w:t>
            </w:r>
          </w:p>
        </w:tc>
        <w:tc>
          <w:tcPr>
            <w:tcW w:w="2438" w:type="dxa"/>
          </w:tcPr>
          <w:p>
            <w:pPr>
              <w:pStyle w:val="0"/>
            </w:pPr>
            <w:r>
              <w:rPr>
                <w:sz w:val="20"/>
              </w:rPr>
              <w:t xml:space="preserve">Расширение спектра социальных услуг, предоставляемых социально ориентированными НКО жителям области посредством реализации социально значимых проектов, направленных на защиту животных. Рост числа НКО, осуществляющих деятельность по оказанию помощи и защите животных в Сахалинской области</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12</w:t>
            </w:r>
          </w:p>
        </w:tc>
      </w:tr>
      <w:tr>
        <w:tc>
          <w:tcPr>
            <w:tcW w:w="737" w:type="dxa"/>
          </w:tcPr>
          <w:p>
            <w:pPr>
              <w:pStyle w:val="0"/>
            </w:pPr>
            <w:r>
              <w:rPr>
                <w:sz w:val="20"/>
              </w:rPr>
              <w:t xml:space="preserve">3.5.</w:t>
            </w:r>
          </w:p>
        </w:tc>
        <w:tc>
          <w:tcPr>
            <w:tcW w:w="2551" w:type="dxa"/>
          </w:tcPr>
          <w:p>
            <w:pPr>
              <w:pStyle w:val="0"/>
            </w:pPr>
            <w:r>
              <w:rPr>
                <w:sz w:val="20"/>
              </w:rPr>
              <w:t xml:space="preserve">Оказание консультативной помощи социально ориентированным некоммерческим организациям</w:t>
            </w:r>
          </w:p>
        </w:tc>
        <w:tc>
          <w:tcPr>
            <w:tcW w:w="2098" w:type="dxa"/>
          </w:tcPr>
          <w:p>
            <w:pPr>
              <w:pStyle w:val="0"/>
            </w:pPr>
            <w:r>
              <w:rPr>
                <w:sz w:val="20"/>
              </w:rPr>
              <w:t xml:space="preserve">Правительство Сахалинской области (департамент общественных коммуникаций)</w:t>
            </w:r>
          </w:p>
        </w:tc>
        <w:tc>
          <w:tcPr>
            <w:tcW w:w="850" w:type="dxa"/>
          </w:tcPr>
          <w:p>
            <w:pPr>
              <w:pStyle w:val="0"/>
              <w:jc w:val="center"/>
            </w:pPr>
            <w:r>
              <w:rPr>
                <w:sz w:val="20"/>
              </w:rPr>
              <w:t xml:space="preserve">2019</w:t>
            </w:r>
          </w:p>
        </w:tc>
        <w:tc>
          <w:tcPr>
            <w:tcW w:w="850" w:type="dxa"/>
          </w:tcPr>
          <w:p>
            <w:pPr>
              <w:pStyle w:val="0"/>
              <w:jc w:val="center"/>
            </w:pPr>
            <w:r>
              <w:rPr>
                <w:sz w:val="20"/>
              </w:rPr>
              <w:t xml:space="preserve">2025</w:t>
            </w:r>
          </w:p>
        </w:tc>
        <w:tc>
          <w:tcPr>
            <w:tcW w:w="2268" w:type="dxa"/>
          </w:tcPr>
          <w:p>
            <w:pPr>
              <w:pStyle w:val="0"/>
            </w:pPr>
            <w:r>
              <w:rPr>
                <w:sz w:val="20"/>
              </w:rPr>
              <w:t xml:space="preserve">Организованные консультативные мероприятия</w:t>
            </w:r>
          </w:p>
        </w:tc>
        <w:tc>
          <w:tcPr>
            <w:tcW w:w="2438" w:type="dxa"/>
          </w:tcPr>
          <w:p>
            <w:pPr>
              <w:pStyle w:val="0"/>
            </w:pPr>
            <w:r>
              <w:rPr>
                <w:sz w:val="20"/>
              </w:rPr>
              <w:t xml:space="preserve">Повышение информированности социально ориентированных некоммерческих организаций по вопросам уставной деятельности, отчетности, изменений федерального и местного законодательства</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9</w:t>
            </w:r>
          </w:p>
        </w:tc>
      </w:tr>
      <w:tr>
        <w:tc>
          <w:tcPr>
            <w:tcW w:w="737" w:type="dxa"/>
          </w:tcPr>
          <w:p>
            <w:pPr>
              <w:pStyle w:val="0"/>
            </w:pPr>
            <w:r>
              <w:rPr>
                <w:sz w:val="20"/>
              </w:rPr>
              <w:t xml:space="preserve">3.6.</w:t>
            </w:r>
          </w:p>
        </w:tc>
        <w:tc>
          <w:tcPr>
            <w:tcW w:w="2551" w:type="dxa"/>
          </w:tcPr>
          <w:p>
            <w:pPr>
              <w:pStyle w:val="0"/>
            </w:pPr>
            <w:r>
              <w:rPr>
                <w:sz w:val="20"/>
              </w:rPr>
              <w:t xml:space="preserve">Оказание финансовой поддержки социально ориентированным некоммерческим организациям по результатам конкурса социальных проектов по созданию и обеспечению деятельности ресурсного центра поддержки социально ориентированных некоммерческих организаций</w:t>
            </w:r>
          </w:p>
        </w:tc>
        <w:tc>
          <w:tcPr>
            <w:tcW w:w="2098" w:type="dxa"/>
          </w:tcPr>
          <w:p>
            <w:pPr>
              <w:pStyle w:val="0"/>
            </w:pPr>
            <w:r>
              <w:rPr>
                <w:sz w:val="20"/>
              </w:rPr>
              <w:t xml:space="preserve">Правительство Сахалинской области (департамент общественных коммуникаций)</w:t>
            </w:r>
          </w:p>
        </w:tc>
        <w:tc>
          <w:tcPr>
            <w:tcW w:w="850" w:type="dxa"/>
          </w:tcPr>
          <w:p>
            <w:pPr>
              <w:pStyle w:val="0"/>
              <w:jc w:val="center"/>
            </w:pPr>
            <w:r>
              <w:rPr>
                <w:sz w:val="20"/>
              </w:rPr>
              <w:t xml:space="preserve">2019</w:t>
            </w:r>
          </w:p>
        </w:tc>
        <w:tc>
          <w:tcPr>
            <w:tcW w:w="850" w:type="dxa"/>
          </w:tcPr>
          <w:p>
            <w:pPr>
              <w:pStyle w:val="0"/>
              <w:jc w:val="center"/>
            </w:pPr>
            <w:r>
              <w:rPr>
                <w:sz w:val="20"/>
              </w:rPr>
              <w:t xml:space="preserve">2025</w:t>
            </w:r>
          </w:p>
        </w:tc>
        <w:tc>
          <w:tcPr>
            <w:tcW w:w="2268" w:type="dxa"/>
          </w:tcPr>
          <w:p>
            <w:pPr>
              <w:pStyle w:val="0"/>
            </w:pPr>
            <w:r>
              <w:rPr>
                <w:sz w:val="20"/>
              </w:rPr>
              <w:t xml:space="preserve">Спектр социальных услуг, предоставляемых НКО, доля НКО</w:t>
            </w:r>
          </w:p>
        </w:tc>
        <w:tc>
          <w:tcPr>
            <w:tcW w:w="2438" w:type="dxa"/>
          </w:tcPr>
          <w:p>
            <w:pPr>
              <w:pStyle w:val="0"/>
            </w:pPr>
            <w:r>
              <w:rPr>
                <w:sz w:val="20"/>
              </w:rPr>
              <w:t xml:space="preserve">Формирование в Сахалинской области условий для устойчивого развития институтов гражданского общества. Рост числа СОНКО, получивших консультационную поддержку, информационно-методическую помощь</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15</w:t>
            </w:r>
          </w:p>
        </w:tc>
      </w:tr>
      <w:tr>
        <w:tblPrEx>
          <w:tblBorders>
            <w:insideH w:val="nil"/>
          </w:tblBorders>
        </w:tblPrEx>
        <w:tc>
          <w:tcPr>
            <w:tcW w:w="737" w:type="dxa"/>
            <w:tcBorders>
              <w:bottom w:val="nil"/>
            </w:tcBorders>
          </w:tcPr>
          <w:p>
            <w:pPr>
              <w:pStyle w:val="0"/>
              <w:outlineLvl w:val="3"/>
            </w:pPr>
            <w:r>
              <w:rPr>
                <w:sz w:val="20"/>
              </w:rPr>
              <w:t xml:space="preserve">4.</w:t>
            </w:r>
          </w:p>
        </w:tc>
        <w:tc>
          <w:tcPr>
            <w:gridSpan w:val="7"/>
            <w:tcW w:w="12869" w:type="dxa"/>
            <w:tcBorders>
              <w:bottom w:val="nil"/>
            </w:tcBorders>
          </w:tcPr>
          <w:p>
            <w:pPr>
              <w:pStyle w:val="0"/>
            </w:pPr>
            <w:r>
              <w:rPr>
                <w:sz w:val="20"/>
              </w:rPr>
              <w:t xml:space="preserve">Основное мероприятие 4:</w:t>
            </w:r>
          </w:p>
          <w:p>
            <w:pPr>
              <w:pStyle w:val="0"/>
            </w:pPr>
            <w:r>
              <w:rPr>
                <w:sz w:val="20"/>
              </w:rPr>
              <w:t xml:space="preserve">Повышение эффективности деятельности исполнительных органов Сахалинской области и органов местного самоуправления муниципальных образований Сахалинской области, структурных подразделений аппарата Губернатора и Правительства Сахалинской области и подведомственных исполнительным органам Сахалинской области учреждений</w:t>
            </w:r>
          </w:p>
        </w:tc>
      </w:tr>
      <w:tr>
        <w:tblPrEx>
          <w:tblBorders>
            <w:insideH w:val="nil"/>
          </w:tblBorders>
        </w:tblPrEx>
        <w:tc>
          <w:tcPr>
            <w:gridSpan w:val="8"/>
            <w:tcW w:w="13606" w:type="dxa"/>
            <w:tcBorders>
              <w:top w:val="nil"/>
            </w:tcBorders>
          </w:tcPr>
          <w:p>
            <w:pPr>
              <w:pStyle w:val="0"/>
              <w:jc w:val="both"/>
            </w:pPr>
            <w:r>
              <w:rPr>
                <w:sz w:val="20"/>
              </w:rPr>
              <w:t xml:space="preserve">(в ред. Постановлений Правительства Сахалинской области от 19.08.2022 </w:t>
            </w:r>
            <w:hyperlink w:history="0" r:id="rId121" w:tooltip="Постановление Правительства Сахалинской области от 19.08.2022 N 368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N 368</w:t>
              </w:r>
            </w:hyperlink>
            <w:r>
              <w:rPr>
                <w:sz w:val="20"/>
              </w:rPr>
              <w:t xml:space="preserve">,</w:t>
            </w:r>
          </w:p>
          <w:p>
            <w:pPr>
              <w:pStyle w:val="0"/>
              <w:jc w:val="both"/>
            </w:pPr>
            <w:r>
              <w:rPr>
                <w:sz w:val="20"/>
              </w:rPr>
              <w:t xml:space="preserve">от 30.03.2023 </w:t>
            </w:r>
            <w:hyperlink w:history="0" r:id="rId122" w:tooltip="Постановление Правительства Сахалинской области от 30.03.2023 N 142 &quot;О внесении изменений в постановление Правительства Сахалинской области от 14.05.2018 N 216 &quot;Об утверждении государственной программы Сахалинской области &quot;Совершенствование системы государственного управления&quot; {КонсультантПлюс}">
              <w:r>
                <w:rPr>
                  <w:sz w:val="20"/>
                  <w:color w:val="0000ff"/>
                </w:rPr>
                <w:t xml:space="preserve">N 142</w:t>
              </w:r>
            </w:hyperlink>
            <w:r>
              <w:rPr>
                <w:sz w:val="20"/>
              </w:rPr>
              <w:t xml:space="preserve">)</w:t>
            </w:r>
          </w:p>
        </w:tc>
      </w:tr>
      <w:tr>
        <w:tblPrEx>
          <w:tblBorders>
            <w:insideH w:val="nil"/>
          </w:tblBorders>
        </w:tblPrEx>
        <w:tc>
          <w:tcPr>
            <w:tcW w:w="737" w:type="dxa"/>
            <w:tcBorders>
              <w:bottom w:val="nil"/>
            </w:tcBorders>
          </w:tcPr>
          <w:p>
            <w:pPr>
              <w:pStyle w:val="0"/>
            </w:pPr>
            <w:r>
              <w:rPr>
                <w:sz w:val="20"/>
              </w:rPr>
              <w:t xml:space="preserve">4.1.</w:t>
            </w:r>
          </w:p>
        </w:tc>
        <w:tc>
          <w:tcPr>
            <w:tcW w:w="2551" w:type="dxa"/>
            <w:tcBorders>
              <w:bottom w:val="nil"/>
            </w:tcBorders>
          </w:tcPr>
          <w:p>
            <w:pPr>
              <w:pStyle w:val="0"/>
            </w:pPr>
            <w:r>
              <w:rPr>
                <w:sz w:val="20"/>
              </w:rPr>
              <w:t xml:space="preserve">Поощрение органов местного самоуправления, достигших наилучших показателей эффективности деятельности</w:t>
            </w:r>
          </w:p>
        </w:tc>
        <w:tc>
          <w:tcPr>
            <w:tcW w:w="2098" w:type="dxa"/>
            <w:tcBorders>
              <w:bottom w:val="nil"/>
            </w:tcBorders>
          </w:tcPr>
          <w:p>
            <w:pPr>
              <w:pStyle w:val="0"/>
            </w:pPr>
            <w:r>
              <w:rPr>
                <w:sz w:val="20"/>
              </w:rPr>
              <w:t xml:space="preserve">Министерство Сахалинской области по эффективному управлению регионом</w:t>
            </w:r>
          </w:p>
        </w:tc>
        <w:tc>
          <w:tcPr>
            <w:tcW w:w="850" w:type="dxa"/>
            <w:tcBorders>
              <w:bottom w:val="nil"/>
            </w:tcBorders>
          </w:tcPr>
          <w:p>
            <w:pPr>
              <w:pStyle w:val="0"/>
              <w:jc w:val="center"/>
            </w:pPr>
            <w:r>
              <w:rPr>
                <w:sz w:val="20"/>
              </w:rPr>
              <w:t xml:space="preserve">2019</w:t>
            </w:r>
          </w:p>
        </w:tc>
        <w:tc>
          <w:tcPr>
            <w:tcW w:w="850" w:type="dxa"/>
            <w:tcBorders>
              <w:bottom w:val="nil"/>
            </w:tcBorders>
          </w:tcPr>
          <w:p>
            <w:pPr>
              <w:pStyle w:val="0"/>
              <w:jc w:val="center"/>
            </w:pPr>
            <w:r>
              <w:rPr>
                <w:sz w:val="20"/>
              </w:rPr>
              <w:t xml:space="preserve">2025</w:t>
            </w:r>
          </w:p>
        </w:tc>
        <w:tc>
          <w:tcPr>
            <w:tcW w:w="2268" w:type="dxa"/>
            <w:tcBorders>
              <w:bottom w:val="nil"/>
            </w:tcBorders>
          </w:tcPr>
          <w:p>
            <w:pPr>
              <w:pStyle w:val="0"/>
            </w:pPr>
            <w:r>
              <w:rPr>
                <w:sz w:val="20"/>
              </w:rPr>
              <w:t xml:space="preserve">Общее количество муниципальных образований Сахалинской области, достигших наилучших показателей эффективности деятельности органов местного самоуправления Сахалинской области</w:t>
            </w:r>
          </w:p>
        </w:tc>
        <w:tc>
          <w:tcPr>
            <w:tcW w:w="2438" w:type="dxa"/>
            <w:tcBorders>
              <w:bottom w:val="nil"/>
            </w:tcBorders>
          </w:tcPr>
          <w:p>
            <w:pPr>
              <w:pStyle w:val="0"/>
            </w:pPr>
            <w:r>
              <w:rPr>
                <w:sz w:val="20"/>
              </w:rPr>
              <w:t xml:space="preserve">Повышение мотивации органов местного самоуправления Сахалинской области в достижении наиболее высоких показателей эффективности их деятельности. Определение 5 муниципальных образований Сахалинской области, достигших наилучших показателей эффективности деятельности</w:t>
            </w:r>
          </w:p>
        </w:tc>
        <w:tc>
          <w:tcPr>
            <w:tcW w:w="1814" w:type="dxa"/>
            <w:tcBorders>
              <w:bottom w:val="nil"/>
            </w:tcBorders>
          </w:tcPr>
          <w:p>
            <w:pPr>
              <w:pStyle w:val="0"/>
            </w:pPr>
            <w:hyperlink w:history="0" w:anchor="P1068" w:tooltip="СВЕДЕНИЯ">
              <w:r>
                <w:rPr>
                  <w:sz w:val="20"/>
                  <w:color w:val="0000ff"/>
                </w:rPr>
                <w:t xml:space="preserve">Приложение N 3</w:t>
              </w:r>
            </w:hyperlink>
            <w:r>
              <w:rPr>
                <w:sz w:val="20"/>
              </w:rPr>
              <w:t xml:space="preserve"> индикатор N 28</w:t>
            </w:r>
          </w:p>
        </w:tc>
      </w:tr>
      <w:tr>
        <w:tblPrEx>
          <w:tblBorders>
            <w:insideH w:val="nil"/>
          </w:tblBorders>
        </w:tblPrEx>
        <w:tc>
          <w:tcPr>
            <w:gridSpan w:val="8"/>
            <w:tcW w:w="13606" w:type="dxa"/>
            <w:tcBorders>
              <w:top w:val="nil"/>
            </w:tcBorders>
          </w:tcPr>
          <w:p>
            <w:pPr>
              <w:pStyle w:val="0"/>
              <w:jc w:val="both"/>
            </w:pPr>
            <w:r>
              <w:rPr>
                <w:sz w:val="20"/>
              </w:rPr>
              <w:t xml:space="preserve">(в ред. </w:t>
            </w:r>
            <w:hyperlink w:history="0" r:id="rId123" w:tooltip="Постановление Правительства Сахалинской области от 23.01.2023 N 22 &quot;О внесении изменений в постановление Правительства Сахалинской области от 14.05.2018 N 216 &quot;Об утверждении государственной программы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23.01.2023 N 22)</w:t>
            </w:r>
          </w:p>
        </w:tc>
      </w:tr>
      <w:tr>
        <w:tc>
          <w:tcPr>
            <w:tcW w:w="737" w:type="dxa"/>
          </w:tcPr>
          <w:p>
            <w:pPr>
              <w:pStyle w:val="0"/>
            </w:pPr>
            <w:r>
              <w:rPr>
                <w:sz w:val="20"/>
              </w:rPr>
              <w:t xml:space="preserve">4.2.</w:t>
            </w:r>
          </w:p>
        </w:tc>
        <w:tc>
          <w:tcPr>
            <w:tcW w:w="2551" w:type="dxa"/>
          </w:tcPr>
          <w:p>
            <w:pPr>
              <w:pStyle w:val="0"/>
            </w:pPr>
            <w:r>
              <w:rPr>
                <w:sz w:val="20"/>
              </w:rPr>
              <w:t xml:space="preserve">Проведение социологических исследований</w:t>
            </w:r>
          </w:p>
        </w:tc>
        <w:tc>
          <w:tcPr>
            <w:tcW w:w="2098" w:type="dxa"/>
          </w:tcPr>
          <w:p>
            <w:pPr>
              <w:pStyle w:val="0"/>
            </w:pPr>
            <w:r>
              <w:rPr>
                <w:sz w:val="20"/>
              </w:rPr>
              <w:t xml:space="preserve">Правительство Сахалинской области (департамент по работе с органами местного самоуправления, департамент внутренней политики). Министерство Сахалинской области по эффективному управлению регионом</w:t>
            </w:r>
          </w:p>
        </w:tc>
        <w:tc>
          <w:tcPr>
            <w:tcW w:w="850" w:type="dxa"/>
          </w:tcPr>
          <w:p>
            <w:pPr>
              <w:pStyle w:val="0"/>
              <w:jc w:val="center"/>
            </w:pPr>
            <w:r>
              <w:rPr>
                <w:sz w:val="20"/>
              </w:rPr>
              <w:t xml:space="preserve">2019</w:t>
            </w:r>
          </w:p>
        </w:tc>
        <w:tc>
          <w:tcPr>
            <w:tcW w:w="850" w:type="dxa"/>
          </w:tcPr>
          <w:p>
            <w:pPr>
              <w:pStyle w:val="0"/>
              <w:jc w:val="center"/>
            </w:pPr>
            <w:r>
              <w:rPr>
                <w:sz w:val="20"/>
              </w:rPr>
              <w:t xml:space="preserve">2025</w:t>
            </w:r>
          </w:p>
        </w:tc>
        <w:tc>
          <w:tcPr>
            <w:tcW w:w="2268" w:type="dxa"/>
          </w:tcPr>
          <w:p>
            <w:pPr>
              <w:pStyle w:val="0"/>
            </w:pPr>
            <w:r>
              <w:rPr>
                <w:sz w:val="20"/>
              </w:rPr>
              <w:t xml:space="preserve">Социологические исследования, результаты</w:t>
            </w:r>
          </w:p>
        </w:tc>
        <w:tc>
          <w:tcPr>
            <w:tcW w:w="2438" w:type="dxa"/>
          </w:tcPr>
          <w:p>
            <w:pPr>
              <w:pStyle w:val="0"/>
            </w:pPr>
            <w:r>
              <w:rPr>
                <w:sz w:val="20"/>
              </w:rPr>
              <w:t xml:space="preserve">Выявление общественного мнения по наиболее актуальным общественно значимым проблемам посредством социологических исследований</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23</w:t>
            </w:r>
          </w:p>
        </w:tc>
      </w:tr>
      <w:tr>
        <w:tc>
          <w:tcPr>
            <w:tcW w:w="737" w:type="dxa"/>
          </w:tcPr>
          <w:p>
            <w:pPr>
              <w:pStyle w:val="0"/>
            </w:pPr>
            <w:r>
              <w:rPr>
                <w:sz w:val="20"/>
              </w:rPr>
              <w:t xml:space="preserve">4.3.</w:t>
            </w:r>
          </w:p>
        </w:tc>
        <w:tc>
          <w:tcPr>
            <w:tcW w:w="2551" w:type="dxa"/>
          </w:tcPr>
          <w:p>
            <w:pPr>
              <w:pStyle w:val="0"/>
            </w:pPr>
            <w:r>
              <w:rPr>
                <w:sz w:val="20"/>
              </w:rPr>
              <w:t xml:space="preserve">Обеспечение функционирования информационно-аналитической системы "Электронный паспорт муниципальных образований Сахалинской области" (далее - ИАС Паспорт МО), создание, развитие и техническое сопровождение Единой системы взаимодействия граждан по вопросам деятельности органов исполнительной власти Сахалинской области, органов местного самоуправления муниципальных образований Сахалинской области</w:t>
            </w:r>
          </w:p>
        </w:tc>
        <w:tc>
          <w:tcPr>
            <w:tcW w:w="2098" w:type="dxa"/>
          </w:tcPr>
          <w:p>
            <w:pPr>
              <w:pStyle w:val="0"/>
            </w:pPr>
            <w:r>
              <w:rPr>
                <w:sz w:val="20"/>
              </w:rPr>
              <w:t xml:space="preserve">Министерство цифрового развития и связи Сахалинской области</w:t>
            </w:r>
          </w:p>
        </w:tc>
        <w:tc>
          <w:tcPr>
            <w:tcW w:w="850" w:type="dxa"/>
          </w:tcPr>
          <w:p>
            <w:pPr>
              <w:pStyle w:val="0"/>
              <w:jc w:val="center"/>
            </w:pPr>
            <w:r>
              <w:rPr>
                <w:sz w:val="20"/>
              </w:rPr>
              <w:t xml:space="preserve">2019</w:t>
            </w:r>
          </w:p>
        </w:tc>
        <w:tc>
          <w:tcPr>
            <w:tcW w:w="850" w:type="dxa"/>
          </w:tcPr>
          <w:p>
            <w:pPr>
              <w:pStyle w:val="0"/>
              <w:jc w:val="center"/>
            </w:pPr>
            <w:r>
              <w:rPr>
                <w:sz w:val="20"/>
              </w:rPr>
              <w:t xml:space="preserve">2020</w:t>
            </w:r>
          </w:p>
        </w:tc>
        <w:tc>
          <w:tcPr>
            <w:tcW w:w="2268" w:type="dxa"/>
          </w:tcPr>
          <w:p>
            <w:pPr>
              <w:pStyle w:val="0"/>
            </w:pPr>
            <w:r>
              <w:rPr>
                <w:sz w:val="20"/>
              </w:rPr>
            </w:r>
          </w:p>
        </w:tc>
        <w:tc>
          <w:tcPr>
            <w:tcW w:w="2438" w:type="dxa"/>
          </w:tcPr>
          <w:p>
            <w:pPr>
              <w:pStyle w:val="0"/>
            </w:pPr>
            <w:r>
              <w:rPr>
                <w:sz w:val="20"/>
              </w:rPr>
            </w:r>
          </w:p>
        </w:tc>
        <w:tc>
          <w:tcPr>
            <w:tcW w:w="1814" w:type="dxa"/>
          </w:tcPr>
          <w:p>
            <w:pPr>
              <w:pStyle w:val="0"/>
            </w:pPr>
            <w:r>
              <w:rPr>
                <w:sz w:val="20"/>
              </w:rPr>
            </w:r>
          </w:p>
        </w:tc>
      </w:tr>
      <w:tr>
        <w:tc>
          <w:tcPr>
            <w:tcW w:w="737" w:type="dxa"/>
          </w:tcPr>
          <w:p>
            <w:pPr>
              <w:pStyle w:val="0"/>
            </w:pPr>
            <w:r>
              <w:rPr>
                <w:sz w:val="20"/>
              </w:rPr>
              <w:t xml:space="preserve">4.3.1.</w:t>
            </w:r>
          </w:p>
        </w:tc>
        <w:tc>
          <w:tcPr>
            <w:tcW w:w="2551" w:type="dxa"/>
          </w:tcPr>
          <w:p>
            <w:pPr>
              <w:pStyle w:val="0"/>
            </w:pPr>
            <w:r>
              <w:rPr>
                <w:sz w:val="20"/>
              </w:rPr>
              <w:t xml:space="preserve">Информационное наполнение статистического раздела централизованного хранилища данных, техническое сопровождение и развитие ИАС Паспорт МО</w:t>
            </w:r>
          </w:p>
        </w:tc>
        <w:tc>
          <w:tcPr>
            <w:tcW w:w="2098" w:type="dxa"/>
          </w:tcPr>
          <w:p>
            <w:pPr>
              <w:pStyle w:val="0"/>
            </w:pPr>
            <w:r>
              <w:rPr>
                <w:sz w:val="20"/>
              </w:rPr>
              <w:t xml:space="preserve">Министерство цифрового развития и связи Сахалинской области</w:t>
            </w:r>
          </w:p>
        </w:tc>
        <w:tc>
          <w:tcPr>
            <w:tcW w:w="850" w:type="dxa"/>
          </w:tcPr>
          <w:p>
            <w:pPr>
              <w:pStyle w:val="0"/>
              <w:jc w:val="center"/>
            </w:pPr>
            <w:r>
              <w:rPr>
                <w:sz w:val="20"/>
              </w:rPr>
              <w:t xml:space="preserve">2019</w:t>
            </w:r>
          </w:p>
        </w:tc>
        <w:tc>
          <w:tcPr>
            <w:tcW w:w="850" w:type="dxa"/>
          </w:tcPr>
          <w:p>
            <w:pPr>
              <w:pStyle w:val="0"/>
              <w:jc w:val="center"/>
            </w:pPr>
            <w:r>
              <w:rPr>
                <w:sz w:val="20"/>
              </w:rPr>
              <w:t xml:space="preserve">2020</w:t>
            </w:r>
          </w:p>
        </w:tc>
        <w:tc>
          <w:tcPr>
            <w:tcW w:w="2268" w:type="dxa"/>
          </w:tcPr>
          <w:p>
            <w:pPr>
              <w:pStyle w:val="0"/>
            </w:pPr>
            <w:r>
              <w:rPr>
                <w:sz w:val="20"/>
              </w:rPr>
              <w:t xml:space="preserve">ИАС Паспорт МО предназначена для информационно-аналитической и инструментальной поддержки процессов подготовки и принятия управленческих решений аппаратом Губернатора и Правительства Сахалинской области, органами исполнительной власти и органами местного самоуправления Сахалинской области по планированию и регулированию социально-экономического развития муниципальных образований Сахалинской области</w:t>
            </w:r>
          </w:p>
        </w:tc>
        <w:tc>
          <w:tcPr>
            <w:tcW w:w="2438" w:type="dxa"/>
          </w:tcPr>
          <w:p>
            <w:pPr>
              <w:pStyle w:val="0"/>
            </w:pPr>
            <w:r>
              <w:rPr>
                <w:sz w:val="20"/>
              </w:rPr>
              <w:t xml:space="preserve">Оперативный доступ к единой статистической информации как органов исполнительной власти, так и органов местного самоуправления Сахалинской области, получаемой от Сахалинстат и постоянно обновляемой в ретроспективе данных. Надежное функционирование и эксплуатация ИАС паспорт МО, в том числе получение пакетов обновлений и новых версий системы. Развитие функциональных подсистем согласно пожеланиям пользователей. Интеграция с ведомственными системами органов исполнительной власти Сахалинской области для использования инструментов анализа, возможностей ИАС Паспорт МО в работе с данными этих систем</w:t>
            </w:r>
          </w:p>
        </w:tc>
        <w:tc>
          <w:tcPr>
            <w:tcW w:w="1814" w:type="dxa"/>
          </w:tcPr>
          <w:p>
            <w:pPr>
              <w:pStyle w:val="0"/>
            </w:pPr>
            <w:r>
              <w:rPr>
                <w:sz w:val="20"/>
              </w:rPr>
            </w:r>
          </w:p>
        </w:tc>
      </w:tr>
      <w:tr>
        <w:tc>
          <w:tcPr>
            <w:tcW w:w="737" w:type="dxa"/>
          </w:tcPr>
          <w:p>
            <w:pPr>
              <w:pStyle w:val="0"/>
            </w:pPr>
            <w:r>
              <w:rPr>
                <w:sz w:val="20"/>
              </w:rPr>
              <w:t xml:space="preserve">4.3.2.</w:t>
            </w:r>
          </w:p>
        </w:tc>
        <w:tc>
          <w:tcPr>
            <w:tcW w:w="2551" w:type="dxa"/>
          </w:tcPr>
          <w:p>
            <w:pPr>
              <w:pStyle w:val="0"/>
            </w:pPr>
            <w:r>
              <w:rPr>
                <w:sz w:val="20"/>
              </w:rPr>
              <w:t xml:space="preserve">Обеспечение ИАС Паспорт МО массивом данных статистической информации</w:t>
            </w:r>
          </w:p>
        </w:tc>
        <w:tc>
          <w:tcPr>
            <w:tcW w:w="2098" w:type="dxa"/>
          </w:tcPr>
          <w:p>
            <w:pPr>
              <w:pStyle w:val="0"/>
            </w:pPr>
            <w:r>
              <w:rPr>
                <w:sz w:val="20"/>
              </w:rPr>
              <w:t xml:space="preserve">Министерство цифрового развития и связи Сахалинской области</w:t>
            </w:r>
          </w:p>
        </w:tc>
        <w:tc>
          <w:tcPr>
            <w:tcW w:w="850" w:type="dxa"/>
          </w:tcPr>
          <w:p>
            <w:pPr>
              <w:pStyle w:val="0"/>
              <w:jc w:val="center"/>
            </w:pPr>
            <w:r>
              <w:rPr>
                <w:sz w:val="20"/>
              </w:rPr>
              <w:t xml:space="preserve">2019</w:t>
            </w:r>
          </w:p>
        </w:tc>
        <w:tc>
          <w:tcPr>
            <w:tcW w:w="850" w:type="dxa"/>
          </w:tcPr>
          <w:p>
            <w:pPr>
              <w:pStyle w:val="0"/>
              <w:jc w:val="center"/>
            </w:pPr>
            <w:r>
              <w:rPr>
                <w:sz w:val="20"/>
              </w:rPr>
              <w:t xml:space="preserve">2020</w:t>
            </w:r>
          </w:p>
        </w:tc>
        <w:tc>
          <w:tcPr>
            <w:tcW w:w="2268" w:type="dxa"/>
          </w:tcPr>
          <w:p>
            <w:pPr>
              <w:pStyle w:val="0"/>
            </w:pPr>
            <w:r>
              <w:rPr>
                <w:sz w:val="20"/>
              </w:rPr>
              <w:t xml:space="preserve">ИАС Паспорт МО предназначена для информационно-аналитической и инструментальной поддержки процессов подготовки и принятия управленческих решений аппаратом Губернатора и Правительства Сахалинской области, органами исполнительной власти и органами местного самоуправления Сахалинской области по планированию и регулированию социально-экономического развития муниципальных образований Сахалинской области</w:t>
            </w:r>
          </w:p>
        </w:tc>
        <w:tc>
          <w:tcPr>
            <w:tcW w:w="2438" w:type="dxa"/>
          </w:tcPr>
          <w:p>
            <w:pPr>
              <w:pStyle w:val="0"/>
            </w:pPr>
            <w:r>
              <w:rPr>
                <w:sz w:val="20"/>
              </w:rPr>
              <w:t xml:space="preserve">Оперативный доступ к единой статистической информации как органов исполнительной власти, так и органов местного самоуправления Сахалинской области, получаемой от Сахалинстат и постоянно обновляемой в ретроспективе данных. Надежное функционирование и эксплуатация ИАС паспорт МО, в том числе получение пакетов обновлений и новых версий системы. Развитие функциональных подсистем согласно пожеланиям пользователей. Интеграция с ведомственными системами органов исполнительной власти Сахалинской области для использования инструментов анализа, возможностей ИАС Паспорт МО в работе с данными этих систем</w:t>
            </w:r>
          </w:p>
        </w:tc>
        <w:tc>
          <w:tcPr>
            <w:tcW w:w="1814" w:type="dxa"/>
          </w:tcPr>
          <w:p>
            <w:pPr>
              <w:pStyle w:val="0"/>
            </w:pPr>
            <w:r>
              <w:rPr>
                <w:sz w:val="20"/>
              </w:rPr>
            </w:r>
          </w:p>
        </w:tc>
      </w:tr>
      <w:tr>
        <w:tc>
          <w:tcPr>
            <w:tcW w:w="737" w:type="dxa"/>
          </w:tcPr>
          <w:p>
            <w:pPr>
              <w:pStyle w:val="0"/>
            </w:pPr>
            <w:r>
              <w:rPr>
                <w:sz w:val="20"/>
              </w:rPr>
              <w:t xml:space="preserve">4.3.3.</w:t>
            </w:r>
          </w:p>
        </w:tc>
        <w:tc>
          <w:tcPr>
            <w:tcW w:w="2551" w:type="dxa"/>
          </w:tcPr>
          <w:p>
            <w:pPr>
              <w:pStyle w:val="0"/>
            </w:pPr>
            <w:r>
              <w:rPr>
                <w:sz w:val="20"/>
              </w:rPr>
              <w:t xml:space="preserve">Создание, развитие и техническое сопровождение Единой системы взаимодействия граждан по вопросам деятельности органов исполнительной власти Сахалинской области, органов местного самоуправления муниципальных образований Сахалинской области</w:t>
            </w:r>
          </w:p>
        </w:tc>
        <w:tc>
          <w:tcPr>
            <w:tcW w:w="2098" w:type="dxa"/>
          </w:tcPr>
          <w:p>
            <w:pPr>
              <w:pStyle w:val="0"/>
            </w:pPr>
            <w:r>
              <w:rPr>
                <w:sz w:val="20"/>
              </w:rPr>
              <w:t xml:space="preserve">Министерство цифрового развития и связи Сахалинской области</w:t>
            </w:r>
          </w:p>
        </w:tc>
        <w:tc>
          <w:tcPr>
            <w:tcW w:w="850" w:type="dxa"/>
          </w:tcPr>
          <w:p>
            <w:pPr>
              <w:pStyle w:val="0"/>
              <w:jc w:val="center"/>
            </w:pPr>
            <w:r>
              <w:rPr>
                <w:sz w:val="20"/>
              </w:rPr>
              <w:t xml:space="preserve">2019</w:t>
            </w:r>
          </w:p>
        </w:tc>
        <w:tc>
          <w:tcPr>
            <w:tcW w:w="850" w:type="dxa"/>
          </w:tcPr>
          <w:p>
            <w:pPr>
              <w:pStyle w:val="0"/>
              <w:jc w:val="center"/>
            </w:pPr>
            <w:r>
              <w:rPr>
                <w:sz w:val="20"/>
              </w:rPr>
              <w:t xml:space="preserve">2020</w:t>
            </w:r>
          </w:p>
        </w:tc>
        <w:tc>
          <w:tcPr>
            <w:tcW w:w="2268" w:type="dxa"/>
          </w:tcPr>
          <w:p>
            <w:pPr>
              <w:pStyle w:val="0"/>
            </w:pPr>
            <w:r>
              <w:rPr>
                <w:sz w:val="20"/>
              </w:rPr>
              <w:t xml:space="preserve">Единая система предназначена для приема и обработки сообщений граждан по вопросам деятельности органов власти, поступающих через портал Единой системы, размещенный в информационно-телекоммуникационной сети Интернет, а также для публикации ответов на сообщения на портале Единой системы</w:t>
            </w:r>
          </w:p>
        </w:tc>
        <w:tc>
          <w:tcPr>
            <w:tcW w:w="2438" w:type="dxa"/>
          </w:tcPr>
          <w:p>
            <w:pPr>
              <w:pStyle w:val="0"/>
            </w:pPr>
            <w:r>
              <w:rPr>
                <w:sz w:val="20"/>
              </w:rPr>
              <w:t xml:space="preserve">Выявление и последующий учет мнений граждан по актуальным вопросам. Внедрение современных информационно-коммуникационных технологий при взаимодействии граждан с органами власти путем предоставления гражданам дополнительных возможностей по направлению сообщений по вопросам деятельности органов власти и оперативного получения на них ответов. Повышение уровня взаимодействия органов власти и граждан по решению возникающих общественно значимых вопросов</w:t>
            </w:r>
          </w:p>
        </w:tc>
        <w:tc>
          <w:tcPr>
            <w:tcW w:w="1814" w:type="dxa"/>
          </w:tcPr>
          <w:p>
            <w:pPr>
              <w:pStyle w:val="0"/>
            </w:pPr>
            <w:r>
              <w:rPr>
                <w:sz w:val="20"/>
              </w:rPr>
            </w:r>
          </w:p>
        </w:tc>
      </w:tr>
      <w:tr>
        <w:tblPrEx>
          <w:tblBorders>
            <w:insideH w:val="nil"/>
          </w:tblBorders>
        </w:tblPrEx>
        <w:tc>
          <w:tcPr>
            <w:tcW w:w="737" w:type="dxa"/>
            <w:tcBorders>
              <w:bottom w:val="nil"/>
            </w:tcBorders>
          </w:tcPr>
          <w:p>
            <w:pPr>
              <w:pStyle w:val="0"/>
            </w:pPr>
            <w:r>
              <w:rPr>
                <w:sz w:val="20"/>
              </w:rPr>
              <w:t xml:space="preserve">4.4.</w:t>
            </w:r>
          </w:p>
        </w:tc>
        <w:tc>
          <w:tcPr>
            <w:tcW w:w="2551" w:type="dxa"/>
            <w:tcBorders>
              <w:bottom w:val="nil"/>
            </w:tcBorders>
          </w:tcPr>
          <w:p>
            <w:pPr>
              <w:pStyle w:val="0"/>
            </w:pPr>
            <w:r>
              <w:rPr>
                <w:sz w:val="20"/>
              </w:rPr>
              <w:t xml:space="preserve">Проведение опросов населения об эффективности деятельности руководителей органов местного самоуправления, унитарных предприятий и учреждений, действующих на областном и муниципальном уровнях, акционерных обществ, контрольный пакет акций которых находится в собственности Сахалинской области или в муниципальной собственности, осуществляющих оказание услуг, необходимых для обеспечения жизнедеятельности населения муниципальных образований Сахалинской области, с применением IT-технологий</w:t>
            </w:r>
          </w:p>
        </w:tc>
        <w:tc>
          <w:tcPr>
            <w:tcW w:w="2098" w:type="dxa"/>
            <w:tcBorders>
              <w:bottom w:val="nil"/>
            </w:tcBorders>
          </w:tcPr>
          <w:p>
            <w:pPr>
              <w:pStyle w:val="0"/>
            </w:pPr>
            <w:r>
              <w:rPr>
                <w:sz w:val="20"/>
              </w:rPr>
              <w:t xml:space="preserve">Министерство Сахалинской области по эффективному управлению регионом</w:t>
            </w:r>
          </w:p>
        </w:tc>
        <w:tc>
          <w:tcPr>
            <w:tcW w:w="850" w:type="dxa"/>
            <w:tcBorders>
              <w:bottom w:val="nil"/>
            </w:tcBorders>
          </w:tcPr>
          <w:p>
            <w:pPr>
              <w:pStyle w:val="0"/>
              <w:jc w:val="center"/>
            </w:pPr>
            <w:r>
              <w:rPr>
                <w:sz w:val="20"/>
              </w:rPr>
              <w:t xml:space="preserve">2019</w:t>
            </w:r>
          </w:p>
        </w:tc>
        <w:tc>
          <w:tcPr>
            <w:tcW w:w="850" w:type="dxa"/>
            <w:tcBorders>
              <w:bottom w:val="nil"/>
            </w:tcBorders>
          </w:tcPr>
          <w:p>
            <w:pPr>
              <w:pStyle w:val="0"/>
              <w:jc w:val="center"/>
            </w:pPr>
            <w:r>
              <w:rPr>
                <w:sz w:val="20"/>
              </w:rPr>
              <w:t xml:space="preserve">2025</w:t>
            </w:r>
          </w:p>
        </w:tc>
        <w:tc>
          <w:tcPr>
            <w:tcW w:w="2268" w:type="dxa"/>
            <w:tcBorders>
              <w:bottom w:val="nil"/>
            </w:tcBorders>
          </w:tcPr>
          <w:p>
            <w:pPr>
              <w:pStyle w:val="0"/>
            </w:pPr>
            <w:r>
              <w:rPr>
                <w:sz w:val="20"/>
              </w:rPr>
              <w:t xml:space="preserve">Общее количество респондентов, принявших участие в опросе, проводимом на сайте Губернатора и Правительства Сахалинской области (онлайн-опрос)</w:t>
            </w:r>
          </w:p>
        </w:tc>
        <w:tc>
          <w:tcPr>
            <w:tcW w:w="2438" w:type="dxa"/>
            <w:tcBorders>
              <w:bottom w:val="nil"/>
            </w:tcBorders>
          </w:tcPr>
          <w:p>
            <w:pPr>
              <w:pStyle w:val="0"/>
            </w:pPr>
            <w:r>
              <w:rPr>
                <w:sz w:val="20"/>
              </w:rPr>
              <w:t xml:space="preserve">Повышение удовлетворенности населения Сахалинской области организацией и качеством организации транспортного обслуживания, качеством автомобильных дорог, оказания жилищно-коммунальных услуг 3000 ежегодно</w:t>
            </w:r>
          </w:p>
        </w:tc>
        <w:tc>
          <w:tcPr>
            <w:tcW w:w="1814" w:type="dxa"/>
            <w:tcBorders>
              <w:bottom w:val="nil"/>
            </w:tcBorders>
          </w:tcPr>
          <w:p>
            <w:pPr>
              <w:pStyle w:val="0"/>
            </w:pPr>
            <w:hyperlink w:history="0" w:anchor="P1068" w:tooltip="СВЕДЕНИЯ">
              <w:r>
                <w:rPr>
                  <w:sz w:val="20"/>
                  <w:color w:val="0000ff"/>
                </w:rPr>
                <w:t xml:space="preserve">Приложение N 3</w:t>
              </w:r>
            </w:hyperlink>
            <w:r>
              <w:rPr>
                <w:sz w:val="20"/>
              </w:rPr>
              <w:t xml:space="preserve"> индикатор N 29</w:t>
            </w:r>
          </w:p>
        </w:tc>
      </w:tr>
      <w:tr>
        <w:tblPrEx>
          <w:tblBorders>
            <w:insideH w:val="nil"/>
          </w:tblBorders>
        </w:tblPrEx>
        <w:tc>
          <w:tcPr>
            <w:gridSpan w:val="8"/>
            <w:tcW w:w="13606" w:type="dxa"/>
            <w:tcBorders>
              <w:top w:val="nil"/>
            </w:tcBorders>
          </w:tcPr>
          <w:p>
            <w:pPr>
              <w:pStyle w:val="0"/>
              <w:jc w:val="both"/>
            </w:pPr>
            <w:r>
              <w:rPr>
                <w:sz w:val="20"/>
              </w:rPr>
              <w:t xml:space="preserve">(в ред. </w:t>
            </w:r>
            <w:hyperlink w:history="0" r:id="rId124" w:tooltip="Постановление Правительства Сахалинской области от 23.01.2023 N 22 &quot;О внесении изменений в постановление Правительства Сахалинской области от 14.05.2018 N 216 &quot;Об утверждении государственной программы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23.01.2023 N 22)</w:t>
            </w:r>
          </w:p>
        </w:tc>
      </w:tr>
      <w:tr>
        <w:tc>
          <w:tcPr>
            <w:tcW w:w="737" w:type="dxa"/>
          </w:tcPr>
          <w:p>
            <w:pPr>
              <w:pStyle w:val="0"/>
            </w:pPr>
            <w:r>
              <w:rPr>
                <w:sz w:val="20"/>
              </w:rPr>
              <w:t xml:space="preserve">4.5.</w:t>
            </w:r>
          </w:p>
        </w:tc>
        <w:tc>
          <w:tcPr>
            <w:tcW w:w="2551" w:type="dxa"/>
          </w:tcPr>
          <w:p>
            <w:pPr>
              <w:pStyle w:val="0"/>
            </w:pPr>
            <w:r>
              <w:rPr>
                <w:sz w:val="20"/>
              </w:rPr>
              <w:t xml:space="preserve">Проведение независимой оценки текущих показателей и формирование предложений по повышению эффективности функционирования органов исполнительной власти Сахалинской области</w:t>
            </w:r>
          </w:p>
        </w:tc>
        <w:tc>
          <w:tcPr>
            <w:tcW w:w="2098" w:type="dxa"/>
          </w:tcPr>
          <w:p>
            <w:pPr>
              <w:pStyle w:val="0"/>
            </w:pPr>
            <w:r>
              <w:rPr>
                <w:sz w:val="20"/>
              </w:rPr>
              <w:t xml:space="preserve">Министерство Сахалинской области по эффективному управлению регионом</w:t>
            </w:r>
          </w:p>
        </w:tc>
        <w:tc>
          <w:tcPr>
            <w:tcW w:w="850" w:type="dxa"/>
          </w:tcPr>
          <w:p>
            <w:pPr>
              <w:pStyle w:val="0"/>
              <w:jc w:val="center"/>
            </w:pPr>
            <w:r>
              <w:rPr>
                <w:sz w:val="20"/>
              </w:rPr>
              <w:t xml:space="preserve">2021</w:t>
            </w:r>
          </w:p>
        </w:tc>
        <w:tc>
          <w:tcPr>
            <w:tcW w:w="850" w:type="dxa"/>
          </w:tcPr>
          <w:p>
            <w:pPr>
              <w:pStyle w:val="0"/>
              <w:jc w:val="center"/>
            </w:pPr>
            <w:r>
              <w:rPr>
                <w:sz w:val="20"/>
              </w:rPr>
              <w:t xml:space="preserve">2021</w:t>
            </w:r>
          </w:p>
        </w:tc>
        <w:tc>
          <w:tcPr>
            <w:tcW w:w="2268" w:type="dxa"/>
          </w:tcPr>
          <w:p>
            <w:pPr>
              <w:pStyle w:val="0"/>
            </w:pPr>
            <w:r>
              <w:rPr>
                <w:sz w:val="20"/>
              </w:rPr>
              <w:t xml:space="preserve">Результаты оценки текущих показателей и предложения по повышению эффективности функций органов исполнительной власти Сахалинской области</w:t>
            </w:r>
          </w:p>
        </w:tc>
        <w:tc>
          <w:tcPr>
            <w:tcW w:w="2438" w:type="dxa"/>
          </w:tcPr>
          <w:p>
            <w:pPr>
              <w:pStyle w:val="0"/>
            </w:pPr>
            <w:r>
              <w:rPr>
                <w:sz w:val="20"/>
              </w:rPr>
              <w:t xml:space="preserve">Предложения по повышению эффективности функционирования органов исполнительной власти Сахалинской области для достижения высоких результатов реализации полномочий органов исполнительной власти Сахалинской области</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30</w:t>
            </w:r>
          </w:p>
        </w:tc>
      </w:tr>
      <w:tr>
        <w:tblPrEx>
          <w:tblBorders>
            <w:insideH w:val="nil"/>
          </w:tblBorders>
        </w:tblPrEx>
        <w:tc>
          <w:tcPr>
            <w:tcW w:w="737" w:type="dxa"/>
            <w:tcBorders>
              <w:bottom w:val="nil"/>
            </w:tcBorders>
          </w:tcPr>
          <w:p>
            <w:pPr>
              <w:pStyle w:val="0"/>
            </w:pPr>
            <w:r>
              <w:rPr>
                <w:sz w:val="20"/>
              </w:rPr>
              <w:t xml:space="preserve">4.6.</w:t>
            </w:r>
          </w:p>
        </w:tc>
        <w:tc>
          <w:tcPr>
            <w:tcW w:w="2551" w:type="dxa"/>
            <w:tcBorders>
              <w:bottom w:val="nil"/>
            </w:tcBorders>
          </w:tcPr>
          <w:p>
            <w:pPr>
              <w:pStyle w:val="0"/>
            </w:pPr>
            <w:r>
              <w:rPr>
                <w:sz w:val="20"/>
              </w:rPr>
              <w:t xml:space="preserve">Проведение конкурсов лучших проектов, направленных на повышение эффективности деятельности организаций, осуществляющих деятельность в Сахалинской области на основе применения принципов и инструментов "Бережливого производства"</w:t>
            </w:r>
          </w:p>
        </w:tc>
        <w:tc>
          <w:tcPr>
            <w:tcW w:w="2098" w:type="dxa"/>
            <w:tcBorders>
              <w:bottom w:val="nil"/>
            </w:tcBorders>
          </w:tcPr>
          <w:p>
            <w:pPr>
              <w:pStyle w:val="0"/>
            </w:pPr>
            <w:r>
              <w:rPr>
                <w:sz w:val="20"/>
              </w:rPr>
              <w:t xml:space="preserve">Министерство Сахалинской области по эффективному управлению регионом</w:t>
            </w:r>
          </w:p>
        </w:tc>
        <w:tc>
          <w:tcPr>
            <w:tcW w:w="850" w:type="dxa"/>
            <w:tcBorders>
              <w:bottom w:val="nil"/>
            </w:tcBorders>
          </w:tcPr>
          <w:p>
            <w:pPr>
              <w:pStyle w:val="0"/>
              <w:jc w:val="center"/>
            </w:pPr>
            <w:r>
              <w:rPr>
                <w:sz w:val="20"/>
              </w:rPr>
              <w:t xml:space="preserve">2022</w:t>
            </w:r>
          </w:p>
        </w:tc>
        <w:tc>
          <w:tcPr>
            <w:tcW w:w="850" w:type="dxa"/>
            <w:tcBorders>
              <w:bottom w:val="nil"/>
            </w:tcBorders>
          </w:tcPr>
          <w:p>
            <w:pPr>
              <w:pStyle w:val="0"/>
              <w:jc w:val="center"/>
            </w:pPr>
            <w:r>
              <w:rPr>
                <w:sz w:val="20"/>
              </w:rPr>
              <w:t xml:space="preserve">2025</w:t>
            </w:r>
          </w:p>
        </w:tc>
        <w:tc>
          <w:tcPr>
            <w:tcW w:w="2268" w:type="dxa"/>
            <w:tcBorders>
              <w:bottom w:val="nil"/>
            </w:tcBorders>
          </w:tcPr>
          <w:p>
            <w:pPr>
              <w:pStyle w:val="0"/>
            </w:pPr>
            <w:r>
              <w:rPr>
                <w:sz w:val="20"/>
              </w:rPr>
              <w:t xml:space="preserve">Количество проведенных конкурсов лучших проектов, направленных на повышение эффективности функционирования организаций, осуществляющих деятельность в Сахалинской области на основе применения принципов и инструментов "Бережливого производства"</w:t>
            </w:r>
          </w:p>
        </w:tc>
        <w:tc>
          <w:tcPr>
            <w:tcW w:w="2438" w:type="dxa"/>
            <w:tcBorders>
              <w:bottom w:val="nil"/>
            </w:tcBorders>
          </w:tcPr>
          <w:p>
            <w:pPr>
              <w:pStyle w:val="0"/>
            </w:pPr>
            <w:r>
              <w:rPr>
                <w:sz w:val="20"/>
              </w:rPr>
              <w:t xml:space="preserve">Предложения по повышению эффективности функционирования организаций, осуществляющих деятельность в Сахалинской области на основе применения принципов и инструментов "Бережливого производства"</w:t>
            </w:r>
          </w:p>
        </w:tc>
        <w:tc>
          <w:tcPr>
            <w:tcW w:w="1814" w:type="dxa"/>
            <w:tcBorders>
              <w:bottom w:val="nil"/>
            </w:tcBorders>
          </w:tcPr>
          <w:p>
            <w:pPr>
              <w:pStyle w:val="0"/>
            </w:pPr>
            <w:hyperlink w:history="0" w:anchor="P1068" w:tooltip="СВЕДЕНИЯ">
              <w:r>
                <w:rPr>
                  <w:sz w:val="20"/>
                  <w:color w:val="0000ff"/>
                </w:rPr>
                <w:t xml:space="preserve">Приложение N 3</w:t>
              </w:r>
            </w:hyperlink>
            <w:r>
              <w:rPr>
                <w:sz w:val="20"/>
              </w:rPr>
              <w:t xml:space="preserve"> индикатор N 32</w:t>
            </w:r>
          </w:p>
        </w:tc>
      </w:tr>
      <w:tr>
        <w:tblPrEx>
          <w:tblBorders>
            <w:insideH w:val="nil"/>
          </w:tblBorders>
        </w:tblPrEx>
        <w:tc>
          <w:tcPr>
            <w:gridSpan w:val="8"/>
            <w:tcW w:w="13606" w:type="dxa"/>
            <w:tcBorders>
              <w:top w:val="nil"/>
            </w:tcBorders>
          </w:tcPr>
          <w:p>
            <w:pPr>
              <w:pStyle w:val="0"/>
              <w:jc w:val="both"/>
            </w:pPr>
            <w:r>
              <w:rPr>
                <w:sz w:val="20"/>
              </w:rPr>
              <w:t xml:space="preserve">(пп. 4.6 введен </w:t>
            </w:r>
            <w:hyperlink w:history="0" r:id="rId125" w:tooltip="Постановление Правительства Сахалинской области от 16.12.2022 N 583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Постановлением</w:t>
              </w:r>
            </w:hyperlink>
            <w:r>
              <w:rPr>
                <w:sz w:val="20"/>
              </w:rPr>
              <w:t xml:space="preserve"> Правительства Сахалинской области от 16.12.2022</w:t>
            </w:r>
          </w:p>
          <w:p>
            <w:pPr>
              <w:pStyle w:val="0"/>
              <w:jc w:val="both"/>
            </w:pPr>
            <w:r>
              <w:rPr>
                <w:sz w:val="20"/>
              </w:rPr>
              <w:t xml:space="preserve">N 583)</w:t>
            </w:r>
          </w:p>
        </w:tc>
      </w:tr>
      <w:tr>
        <w:tblPrEx>
          <w:tblBorders>
            <w:insideH w:val="nil"/>
          </w:tblBorders>
        </w:tblPrEx>
        <w:tc>
          <w:tcPr>
            <w:tcW w:w="737" w:type="dxa"/>
            <w:tcBorders>
              <w:bottom w:val="nil"/>
            </w:tcBorders>
          </w:tcPr>
          <w:p>
            <w:pPr>
              <w:pStyle w:val="0"/>
            </w:pPr>
            <w:r>
              <w:rPr>
                <w:sz w:val="20"/>
              </w:rPr>
              <w:t xml:space="preserve">4.7</w:t>
            </w:r>
          </w:p>
        </w:tc>
        <w:tc>
          <w:tcPr>
            <w:tcW w:w="2551" w:type="dxa"/>
            <w:tcBorders>
              <w:bottom w:val="nil"/>
            </w:tcBorders>
          </w:tcPr>
          <w:p>
            <w:pPr>
              <w:pStyle w:val="0"/>
            </w:pPr>
            <w:r>
              <w:rPr>
                <w:sz w:val="20"/>
              </w:rPr>
              <w:t xml:space="preserve">Внедрение IT-технологий в систему формирования, мониторинга и оценки эффективности деятельности органов исполнительной власти, органов местного самоуправления Сахалинской области</w:t>
            </w:r>
          </w:p>
        </w:tc>
        <w:tc>
          <w:tcPr>
            <w:tcW w:w="2098" w:type="dxa"/>
            <w:tcBorders>
              <w:bottom w:val="nil"/>
            </w:tcBorders>
          </w:tcPr>
          <w:p>
            <w:pPr>
              <w:pStyle w:val="0"/>
            </w:pPr>
            <w:r>
              <w:rPr>
                <w:sz w:val="20"/>
              </w:rPr>
              <w:t xml:space="preserve">Министерство Сахалинской области по эффективному управлению регионом</w:t>
            </w:r>
          </w:p>
        </w:tc>
        <w:tc>
          <w:tcPr>
            <w:tcW w:w="850" w:type="dxa"/>
            <w:tcBorders>
              <w:bottom w:val="nil"/>
            </w:tcBorders>
          </w:tcPr>
          <w:p>
            <w:pPr>
              <w:pStyle w:val="0"/>
              <w:jc w:val="center"/>
            </w:pPr>
            <w:r>
              <w:rPr>
                <w:sz w:val="20"/>
              </w:rPr>
              <w:t xml:space="preserve">2023</w:t>
            </w:r>
          </w:p>
        </w:tc>
        <w:tc>
          <w:tcPr>
            <w:tcW w:w="850" w:type="dxa"/>
            <w:tcBorders>
              <w:bottom w:val="nil"/>
            </w:tcBorders>
          </w:tcPr>
          <w:p>
            <w:pPr>
              <w:pStyle w:val="0"/>
              <w:jc w:val="center"/>
            </w:pPr>
            <w:r>
              <w:rPr>
                <w:sz w:val="20"/>
              </w:rPr>
              <w:t xml:space="preserve">2025</w:t>
            </w:r>
          </w:p>
        </w:tc>
        <w:tc>
          <w:tcPr>
            <w:tcW w:w="2268" w:type="dxa"/>
            <w:tcBorders>
              <w:bottom w:val="nil"/>
            </w:tcBorders>
          </w:tcPr>
          <w:p>
            <w:pPr>
              <w:pStyle w:val="0"/>
            </w:pPr>
            <w:r>
              <w:rPr>
                <w:sz w:val="20"/>
              </w:rPr>
              <w:t xml:space="preserve">Доля должностных лиц органов исполнительной власти, органов местного самоуправления Сахалинской области, формирование, мониторинг и оценка эффективности деятельности которых проводится с использованием IT-технологий, к общему числу должностных лиц, для которых Губернатором области утверждены показатели эффективности</w:t>
            </w:r>
          </w:p>
        </w:tc>
        <w:tc>
          <w:tcPr>
            <w:tcW w:w="2438" w:type="dxa"/>
            <w:tcBorders>
              <w:bottom w:val="nil"/>
            </w:tcBorders>
          </w:tcPr>
          <w:p>
            <w:pPr>
              <w:pStyle w:val="0"/>
            </w:pPr>
            <w:r>
              <w:rPr>
                <w:sz w:val="20"/>
              </w:rPr>
              <w:t xml:space="preserve">Оптимизация процесса формирования, мониторинга и оценки эффективности деятельности органов исполнительной власти, органов местного самоуправления Сахалинской области</w:t>
            </w:r>
          </w:p>
        </w:tc>
        <w:tc>
          <w:tcPr>
            <w:tcW w:w="1814" w:type="dxa"/>
            <w:tcBorders>
              <w:bottom w:val="nil"/>
            </w:tcBorders>
          </w:tcPr>
          <w:p>
            <w:pPr>
              <w:pStyle w:val="0"/>
            </w:pPr>
            <w:hyperlink w:history="0" w:anchor="P1068" w:tooltip="СВЕДЕНИЯ">
              <w:r>
                <w:rPr>
                  <w:sz w:val="20"/>
                  <w:color w:val="0000ff"/>
                </w:rPr>
                <w:t xml:space="preserve">Приложение N 3</w:t>
              </w:r>
            </w:hyperlink>
            <w:r>
              <w:rPr>
                <w:sz w:val="20"/>
              </w:rPr>
              <w:t xml:space="preserve"> индикатор N 33</w:t>
            </w:r>
          </w:p>
        </w:tc>
      </w:tr>
      <w:tr>
        <w:tblPrEx>
          <w:tblBorders>
            <w:insideH w:val="nil"/>
          </w:tblBorders>
        </w:tblPrEx>
        <w:tc>
          <w:tcPr>
            <w:gridSpan w:val="8"/>
            <w:tcW w:w="13606" w:type="dxa"/>
            <w:tcBorders>
              <w:top w:val="nil"/>
            </w:tcBorders>
          </w:tcPr>
          <w:p>
            <w:pPr>
              <w:pStyle w:val="0"/>
              <w:jc w:val="both"/>
            </w:pPr>
            <w:r>
              <w:rPr>
                <w:sz w:val="20"/>
              </w:rPr>
              <w:t xml:space="preserve">(пп. 4.7 введен </w:t>
            </w:r>
            <w:hyperlink w:history="0" r:id="rId126" w:tooltip="Постановление Правительства Сахалинской области от 16.12.2022 N 583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Постановлением</w:t>
              </w:r>
            </w:hyperlink>
            <w:r>
              <w:rPr>
                <w:sz w:val="20"/>
              </w:rPr>
              <w:t xml:space="preserve"> Правительства Сахалинской области от 16.12.2022</w:t>
            </w:r>
          </w:p>
          <w:p>
            <w:pPr>
              <w:pStyle w:val="0"/>
              <w:jc w:val="both"/>
            </w:pPr>
            <w:r>
              <w:rPr>
                <w:sz w:val="20"/>
              </w:rPr>
              <w:t xml:space="preserve">N 583)</w:t>
            </w:r>
          </w:p>
        </w:tc>
      </w:tr>
      <w:tr>
        <w:tc>
          <w:tcPr>
            <w:tcW w:w="737" w:type="dxa"/>
          </w:tcPr>
          <w:p>
            <w:pPr>
              <w:pStyle w:val="0"/>
              <w:outlineLvl w:val="3"/>
            </w:pPr>
            <w:r>
              <w:rPr>
                <w:sz w:val="20"/>
              </w:rPr>
              <w:t xml:space="preserve">5.</w:t>
            </w:r>
          </w:p>
        </w:tc>
        <w:tc>
          <w:tcPr>
            <w:gridSpan w:val="7"/>
            <w:tcW w:w="12869" w:type="dxa"/>
          </w:tcPr>
          <w:p>
            <w:pPr>
              <w:pStyle w:val="0"/>
            </w:pPr>
            <w:r>
              <w:rPr>
                <w:sz w:val="20"/>
              </w:rPr>
              <w:t xml:space="preserve">Основное мероприятие 5:</w:t>
            </w:r>
          </w:p>
          <w:p>
            <w:pPr>
              <w:pStyle w:val="0"/>
            </w:pPr>
            <w:r>
              <w:rPr>
                <w:sz w:val="20"/>
              </w:rPr>
              <w:t xml:space="preserve">Формирование и подготовка резерва управленческих кадров Сахалинской области</w:t>
            </w:r>
          </w:p>
        </w:tc>
      </w:tr>
      <w:tr>
        <w:tc>
          <w:tcPr>
            <w:tcW w:w="737" w:type="dxa"/>
          </w:tcPr>
          <w:p>
            <w:pPr>
              <w:pStyle w:val="0"/>
            </w:pPr>
            <w:r>
              <w:rPr>
                <w:sz w:val="20"/>
              </w:rPr>
              <w:t xml:space="preserve">5.1.</w:t>
            </w:r>
          </w:p>
        </w:tc>
        <w:tc>
          <w:tcPr>
            <w:tcW w:w="2551" w:type="dxa"/>
          </w:tcPr>
          <w:p>
            <w:pPr>
              <w:pStyle w:val="0"/>
            </w:pPr>
            <w:r>
              <w:rPr>
                <w:sz w:val="20"/>
              </w:rPr>
              <w:t xml:space="preserve">Совершенствование механизмов и методов формирования резерва управленческих кадров Сахалинской области</w:t>
            </w:r>
          </w:p>
        </w:tc>
        <w:tc>
          <w:tcPr>
            <w:tcW w:w="2098" w:type="dxa"/>
          </w:tcPr>
          <w:p>
            <w:pPr>
              <w:pStyle w:val="0"/>
            </w:pPr>
            <w:r>
              <w:rPr>
                <w:sz w:val="20"/>
              </w:rPr>
              <w:t xml:space="preserve">Министерство государственного управления Сахалинской области</w:t>
            </w:r>
          </w:p>
        </w:tc>
        <w:tc>
          <w:tcPr>
            <w:tcW w:w="850" w:type="dxa"/>
          </w:tcPr>
          <w:p>
            <w:pPr>
              <w:pStyle w:val="0"/>
              <w:jc w:val="center"/>
            </w:pPr>
            <w:r>
              <w:rPr>
                <w:sz w:val="20"/>
              </w:rPr>
              <w:t xml:space="preserve">2019</w:t>
            </w:r>
          </w:p>
        </w:tc>
        <w:tc>
          <w:tcPr>
            <w:tcW w:w="850" w:type="dxa"/>
          </w:tcPr>
          <w:p>
            <w:pPr>
              <w:pStyle w:val="0"/>
              <w:jc w:val="center"/>
            </w:pPr>
            <w:r>
              <w:rPr>
                <w:sz w:val="20"/>
              </w:rPr>
              <w:t xml:space="preserve">2025</w:t>
            </w:r>
          </w:p>
        </w:tc>
        <w:tc>
          <w:tcPr>
            <w:tcW w:w="2268" w:type="dxa"/>
          </w:tcPr>
          <w:p>
            <w:pPr>
              <w:pStyle w:val="0"/>
            </w:pPr>
            <w:r>
              <w:rPr>
                <w:sz w:val="20"/>
              </w:rPr>
              <w:t xml:space="preserve">Применяемые механизмы и методы</w:t>
            </w:r>
          </w:p>
        </w:tc>
        <w:tc>
          <w:tcPr>
            <w:tcW w:w="2438" w:type="dxa"/>
          </w:tcPr>
          <w:p>
            <w:pPr>
              <w:pStyle w:val="0"/>
            </w:pPr>
            <w:r>
              <w:rPr>
                <w:sz w:val="20"/>
              </w:rPr>
              <w:t xml:space="preserve">Качественное формирование управленческого кадрового резерва с применением новых технологий отбора. Формирование позитивного общественного мнения об управленческом кадровом резерве, повышение привлекательности и престижности нахождения в управленческом кадровом резерве</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10</w:t>
            </w:r>
          </w:p>
        </w:tc>
      </w:tr>
      <w:tr>
        <w:tc>
          <w:tcPr>
            <w:tcW w:w="737" w:type="dxa"/>
          </w:tcPr>
          <w:p>
            <w:pPr>
              <w:pStyle w:val="0"/>
            </w:pPr>
            <w:r>
              <w:rPr>
                <w:sz w:val="20"/>
              </w:rPr>
              <w:t xml:space="preserve">5.2.</w:t>
            </w:r>
          </w:p>
        </w:tc>
        <w:tc>
          <w:tcPr>
            <w:tcW w:w="2551" w:type="dxa"/>
          </w:tcPr>
          <w:p>
            <w:pPr>
              <w:pStyle w:val="0"/>
            </w:pPr>
            <w:r>
              <w:rPr>
                <w:sz w:val="20"/>
              </w:rPr>
              <w:t xml:space="preserve">Совершенствование системы подготовки, переподготовки и профессионального развития резерва управленческих кадров Сахалинской области, его эффективное использование</w:t>
            </w:r>
          </w:p>
        </w:tc>
        <w:tc>
          <w:tcPr>
            <w:tcW w:w="2098" w:type="dxa"/>
          </w:tcPr>
          <w:p>
            <w:pPr>
              <w:pStyle w:val="0"/>
            </w:pPr>
            <w:r>
              <w:rPr>
                <w:sz w:val="20"/>
              </w:rPr>
              <w:t xml:space="preserve">Министерство государственного управления Сахалинской области</w:t>
            </w:r>
          </w:p>
        </w:tc>
        <w:tc>
          <w:tcPr>
            <w:tcW w:w="850" w:type="dxa"/>
          </w:tcPr>
          <w:p>
            <w:pPr>
              <w:pStyle w:val="0"/>
              <w:jc w:val="center"/>
            </w:pPr>
            <w:r>
              <w:rPr>
                <w:sz w:val="20"/>
              </w:rPr>
              <w:t xml:space="preserve">2019</w:t>
            </w:r>
          </w:p>
        </w:tc>
        <w:tc>
          <w:tcPr>
            <w:tcW w:w="850" w:type="dxa"/>
          </w:tcPr>
          <w:p>
            <w:pPr>
              <w:pStyle w:val="0"/>
              <w:jc w:val="center"/>
            </w:pPr>
            <w:r>
              <w:rPr>
                <w:sz w:val="20"/>
              </w:rPr>
              <w:t xml:space="preserve">2025</w:t>
            </w:r>
          </w:p>
        </w:tc>
        <w:tc>
          <w:tcPr>
            <w:tcW w:w="2268" w:type="dxa"/>
          </w:tcPr>
          <w:p>
            <w:pPr>
              <w:pStyle w:val="0"/>
            </w:pPr>
            <w:r>
              <w:rPr>
                <w:sz w:val="20"/>
              </w:rPr>
              <w:t xml:space="preserve">Профессиональная переподготовка, повышение квалификации, круглые столы, выездные семинары</w:t>
            </w:r>
          </w:p>
        </w:tc>
        <w:tc>
          <w:tcPr>
            <w:tcW w:w="2438" w:type="dxa"/>
          </w:tcPr>
          <w:p>
            <w:pPr>
              <w:pStyle w:val="0"/>
            </w:pPr>
            <w:r>
              <w:rPr>
                <w:sz w:val="20"/>
              </w:rPr>
              <w:t xml:space="preserve">Повышение профессионального уровня лиц, включенных в резерв управленческих кадров Сахалинской области, приобретение дополнительных знаний по соответствующим направлениям, развитие управленческих компетенций</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индикаторы N 10 и N 11</w:t>
            </w:r>
          </w:p>
        </w:tc>
      </w:tr>
      <w:tr>
        <w:tc>
          <w:tcPr>
            <w:tcW w:w="737" w:type="dxa"/>
          </w:tcPr>
          <w:p>
            <w:pPr>
              <w:pStyle w:val="0"/>
            </w:pPr>
            <w:r>
              <w:rPr>
                <w:sz w:val="20"/>
              </w:rPr>
              <w:t xml:space="preserve">5.3.</w:t>
            </w:r>
          </w:p>
        </w:tc>
        <w:tc>
          <w:tcPr>
            <w:tcW w:w="2551" w:type="dxa"/>
          </w:tcPr>
          <w:p>
            <w:pPr>
              <w:pStyle w:val="0"/>
            </w:pPr>
            <w:r>
              <w:rPr>
                <w:sz w:val="20"/>
              </w:rPr>
              <w:t xml:space="preserve">Совершенствование механизмов назначений на управленческие должности и служебного роста резерва управленческих кадров Сахалинской области</w:t>
            </w:r>
          </w:p>
        </w:tc>
        <w:tc>
          <w:tcPr>
            <w:tcW w:w="2098" w:type="dxa"/>
          </w:tcPr>
          <w:p>
            <w:pPr>
              <w:pStyle w:val="0"/>
            </w:pPr>
            <w:r>
              <w:rPr>
                <w:sz w:val="20"/>
              </w:rPr>
              <w:t xml:space="preserve">Министерство государственного управления Сахалинской области</w:t>
            </w:r>
          </w:p>
        </w:tc>
        <w:tc>
          <w:tcPr>
            <w:tcW w:w="850" w:type="dxa"/>
          </w:tcPr>
          <w:p>
            <w:pPr>
              <w:pStyle w:val="0"/>
              <w:jc w:val="center"/>
            </w:pPr>
            <w:r>
              <w:rPr>
                <w:sz w:val="20"/>
              </w:rPr>
              <w:t xml:space="preserve">2019</w:t>
            </w:r>
          </w:p>
        </w:tc>
        <w:tc>
          <w:tcPr>
            <w:tcW w:w="850" w:type="dxa"/>
          </w:tcPr>
          <w:p>
            <w:pPr>
              <w:pStyle w:val="0"/>
              <w:jc w:val="center"/>
            </w:pPr>
            <w:r>
              <w:rPr>
                <w:sz w:val="20"/>
              </w:rPr>
              <w:t xml:space="preserve">2025</w:t>
            </w:r>
          </w:p>
        </w:tc>
        <w:tc>
          <w:tcPr>
            <w:tcW w:w="2268" w:type="dxa"/>
          </w:tcPr>
          <w:p>
            <w:pPr>
              <w:pStyle w:val="0"/>
            </w:pPr>
            <w:r>
              <w:rPr>
                <w:sz w:val="20"/>
              </w:rPr>
              <w:t xml:space="preserve">Назначения на управленческие должности</w:t>
            </w:r>
          </w:p>
        </w:tc>
        <w:tc>
          <w:tcPr>
            <w:tcW w:w="2438" w:type="dxa"/>
          </w:tcPr>
          <w:p>
            <w:pPr>
              <w:pStyle w:val="0"/>
            </w:pPr>
            <w:r>
              <w:rPr>
                <w:sz w:val="20"/>
              </w:rPr>
              <w:t xml:space="preserve">Повышение степени использования резерва при замещении вакантных управленческих должностей на государственной гражданской и муниципальной службе</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10</w:t>
            </w:r>
          </w:p>
        </w:tc>
      </w:tr>
      <w:tr>
        <w:tc>
          <w:tcPr>
            <w:tcW w:w="737" w:type="dxa"/>
          </w:tcPr>
          <w:p>
            <w:pPr>
              <w:pStyle w:val="0"/>
            </w:pPr>
            <w:r>
              <w:rPr>
                <w:sz w:val="20"/>
              </w:rPr>
              <w:t xml:space="preserve">5.4.</w:t>
            </w:r>
          </w:p>
        </w:tc>
        <w:tc>
          <w:tcPr>
            <w:tcW w:w="2551" w:type="dxa"/>
          </w:tcPr>
          <w:p>
            <w:pPr>
              <w:pStyle w:val="0"/>
            </w:pPr>
            <w:r>
              <w:rPr>
                <w:sz w:val="20"/>
              </w:rPr>
              <w:t xml:space="preserve">Обновление и совершенствование законодательной и правовой базы в области формирования, подготовки и использования резерва управленческих кадров Сахалинской области</w:t>
            </w:r>
          </w:p>
        </w:tc>
        <w:tc>
          <w:tcPr>
            <w:tcW w:w="2098" w:type="dxa"/>
          </w:tcPr>
          <w:p>
            <w:pPr>
              <w:pStyle w:val="0"/>
            </w:pPr>
            <w:r>
              <w:rPr>
                <w:sz w:val="20"/>
              </w:rPr>
              <w:t xml:space="preserve">Министерство государственного управления Сахалинской области</w:t>
            </w:r>
          </w:p>
        </w:tc>
        <w:tc>
          <w:tcPr>
            <w:tcW w:w="850" w:type="dxa"/>
          </w:tcPr>
          <w:p>
            <w:pPr>
              <w:pStyle w:val="0"/>
              <w:jc w:val="center"/>
            </w:pPr>
            <w:r>
              <w:rPr>
                <w:sz w:val="20"/>
              </w:rPr>
              <w:t xml:space="preserve">2019</w:t>
            </w:r>
          </w:p>
        </w:tc>
        <w:tc>
          <w:tcPr>
            <w:tcW w:w="850" w:type="dxa"/>
          </w:tcPr>
          <w:p>
            <w:pPr>
              <w:pStyle w:val="0"/>
              <w:jc w:val="center"/>
            </w:pPr>
            <w:r>
              <w:rPr>
                <w:sz w:val="20"/>
              </w:rPr>
              <w:t xml:space="preserve">2025</w:t>
            </w:r>
          </w:p>
        </w:tc>
        <w:tc>
          <w:tcPr>
            <w:tcW w:w="2268" w:type="dxa"/>
          </w:tcPr>
          <w:p>
            <w:pPr>
              <w:pStyle w:val="0"/>
            </w:pPr>
            <w:r>
              <w:rPr>
                <w:sz w:val="20"/>
              </w:rPr>
              <w:t xml:space="preserve">Нормативно-правовые акты, регулирующие сферу государственной гражданской службы</w:t>
            </w:r>
          </w:p>
        </w:tc>
        <w:tc>
          <w:tcPr>
            <w:tcW w:w="2438" w:type="dxa"/>
          </w:tcPr>
          <w:p>
            <w:pPr>
              <w:pStyle w:val="0"/>
            </w:pPr>
            <w:r>
              <w:rPr>
                <w:sz w:val="20"/>
              </w:rPr>
              <w:t xml:space="preserve">Поддержка и совершенствование уже существующей правовой основы формирования резерва управленческих кадров, выполнение комплекса мероприятий, направленных на ее эффективное развитие</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10</w:t>
            </w:r>
          </w:p>
        </w:tc>
      </w:tr>
      <w:tr>
        <w:tc>
          <w:tcPr>
            <w:tcW w:w="737" w:type="dxa"/>
          </w:tcPr>
          <w:p>
            <w:pPr>
              <w:pStyle w:val="0"/>
              <w:outlineLvl w:val="3"/>
            </w:pPr>
            <w:r>
              <w:rPr>
                <w:sz w:val="20"/>
              </w:rPr>
              <w:t xml:space="preserve">6.</w:t>
            </w:r>
          </w:p>
        </w:tc>
        <w:tc>
          <w:tcPr>
            <w:gridSpan w:val="7"/>
            <w:tcW w:w="12869" w:type="dxa"/>
          </w:tcPr>
          <w:p>
            <w:pPr>
              <w:pStyle w:val="0"/>
            </w:pPr>
            <w:r>
              <w:rPr>
                <w:sz w:val="20"/>
              </w:rPr>
              <w:t xml:space="preserve">Основное мероприятие 6:</w:t>
            </w:r>
          </w:p>
          <w:p>
            <w:pPr>
              <w:pStyle w:val="0"/>
            </w:pPr>
            <w:r>
              <w:rPr>
                <w:sz w:val="20"/>
              </w:rPr>
              <w:t xml:space="preserve">Формирование кадрового резерва Правительства Сахалинской области в рамках кадрового проекта "Команда Сахалинской области" (далее - Проект)</w:t>
            </w:r>
          </w:p>
        </w:tc>
      </w:tr>
      <w:tr>
        <w:tc>
          <w:tcPr>
            <w:tcW w:w="737" w:type="dxa"/>
          </w:tcPr>
          <w:p>
            <w:pPr>
              <w:pStyle w:val="0"/>
            </w:pPr>
            <w:r>
              <w:rPr>
                <w:sz w:val="20"/>
              </w:rPr>
              <w:t xml:space="preserve">6.1.</w:t>
            </w:r>
          </w:p>
        </w:tc>
        <w:tc>
          <w:tcPr>
            <w:tcW w:w="2551" w:type="dxa"/>
          </w:tcPr>
          <w:p>
            <w:pPr>
              <w:pStyle w:val="0"/>
            </w:pPr>
            <w:r>
              <w:rPr>
                <w:sz w:val="20"/>
              </w:rPr>
              <w:t xml:space="preserve">Организационное обеспечение реализации Проекта</w:t>
            </w:r>
          </w:p>
        </w:tc>
        <w:tc>
          <w:tcPr>
            <w:tcW w:w="2098" w:type="dxa"/>
          </w:tcPr>
          <w:p>
            <w:pPr>
              <w:pStyle w:val="0"/>
            </w:pPr>
            <w:r>
              <w:rPr>
                <w:sz w:val="20"/>
              </w:rPr>
              <w:t xml:space="preserve">Правительство Сахалинской области (департамент кадровой политики, управление делами Губернатора и Правительства Сахалинской области)</w:t>
            </w:r>
          </w:p>
        </w:tc>
        <w:tc>
          <w:tcPr>
            <w:tcW w:w="850" w:type="dxa"/>
          </w:tcPr>
          <w:p>
            <w:pPr>
              <w:pStyle w:val="0"/>
              <w:jc w:val="center"/>
            </w:pPr>
            <w:r>
              <w:rPr>
                <w:sz w:val="20"/>
              </w:rPr>
              <w:t xml:space="preserve">2019</w:t>
            </w:r>
          </w:p>
        </w:tc>
        <w:tc>
          <w:tcPr>
            <w:tcW w:w="850" w:type="dxa"/>
          </w:tcPr>
          <w:p>
            <w:pPr>
              <w:pStyle w:val="0"/>
              <w:jc w:val="center"/>
            </w:pPr>
            <w:r>
              <w:rPr>
                <w:sz w:val="20"/>
              </w:rPr>
              <w:t xml:space="preserve">2019</w:t>
            </w:r>
          </w:p>
        </w:tc>
        <w:tc>
          <w:tcPr>
            <w:tcW w:w="2268" w:type="dxa"/>
          </w:tcPr>
          <w:p>
            <w:pPr>
              <w:pStyle w:val="0"/>
            </w:pPr>
            <w:r>
              <w:rPr>
                <w:sz w:val="20"/>
              </w:rPr>
              <w:t xml:space="preserve">Проведение запланированных мероприятий</w:t>
            </w:r>
          </w:p>
        </w:tc>
        <w:tc>
          <w:tcPr>
            <w:tcW w:w="2438" w:type="dxa"/>
          </w:tcPr>
          <w:p>
            <w:pPr>
              <w:pStyle w:val="0"/>
            </w:pPr>
            <w:r>
              <w:rPr>
                <w:sz w:val="20"/>
              </w:rPr>
              <w:t xml:space="preserve">Проведение комплексной многоступенчатой оценки участников Проекта (тестирование, индивидуальное собеседование, проведение обучающих и иных мероприятий)</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13</w:t>
            </w:r>
          </w:p>
        </w:tc>
      </w:tr>
      <w:tr>
        <w:tc>
          <w:tcPr>
            <w:tcW w:w="737" w:type="dxa"/>
          </w:tcPr>
          <w:p>
            <w:pPr>
              <w:pStyle w:val="0"/>
            </w:pPr>
            <w:r>
              <w:rPr>
                <w:sz w:val="20"/>
              </w:rPr>
              <w:t xml:space="preserve">6.2.</w:t>
            </w:r>
          </w:p>
        </w:tc>
        <w:tc>
          <w:tcPr>
            <w:tcW w:w="2551" w:type="dxa"/>
          </w:tcPr>
          <w:p>
            <w:pPr>
              <w:pStyle w:val="0"/>
            </w:pPr>
            <w:r>
              <w:rPr>
                <w:sz w:val="20"/>
              </w:rPr>
              <w:t xml:space="preserve">Оказание финансовой поддержки участникам Проекта по результатам конкурса на предоставление грантов Губернатора Сахалинской области</w:t>
            </w:r>
          </w:p>
        </w:tc>
        <w:tc>
          <w:tcPr>
            <w:tcW w:w="2098" w:type="dxa"/>
          </w:tcPr>
          <w:p>
            <w:pPr>
              <w:pStyle w:val="0"/>
            </w:pPr>
            <w:r>
              <w:rPr>
                <w:sz w:val="20"/>
              </w:rPr>
              <w:t xml:space="preserve">Правительство Сахалинской области (управление делами Губернатора и Правительства Сахалинской области)</w:t>
            </w:r>
          </w:p>
        </w:tc>
        <w:tc>
          <w:tcPr>
            <w:tcW w:w="850" w:type="dxa"/>
          </w:tcPr>
          <w:p>
            <w:pPr>
              <w:pStyle w:val="0"/>
              <w:jc w:val="center"/>
            </w:pPr>
            <w:r>
              <w:rPr>
                <w:sz w:val="20"/>
              </w:rPr>
              <w:t xml:space="preserve">2019</w:t>
            </w:r>
          </w:p>
        </w:tc>
        <w:tc>
          <w:tcPr>
            <w:tcW w:w="850" w:type="dxa"/>
          </w:tcPr>
          <w:p>
            <w:pPr>
              <w:pStyle w:val="0"/>
              <w:jc w:val="center"/>
            </w:pPr>
            <w:r>
              <w:rPr>
                <w:sz w:val="20"/>
              </w:rPr>
              <w:t xml:space="preserve">2019</w:t>
            </w:r>
          </w:p>
        </w:tc>
        <w:tc>
          <w:tcPr>
            <w:tcW w:w="2268" w:type="dxa"/>
          </w:tcPr>
          <w:p>
            <w:pPr>
              <w:pStyle w:val="0"/>
            </w:pPr>
            <w:r>
              <w:rPr>
                <w:sz w:val="20"/>
              </w:rPr>
              <w:t xml:space="preserve">Количество участников, чел.</w:t>
            </w:r>
          </w:p>
        </w:tc>
        <w:tc>
          <w:tcPr>
            <w:tcW w:w="2438" w:type="dxa"/>
          </w:tcPr>
          <w:p>
            <w:pPr>
              <w:pStyle w:val="0"/>
            </w:pPr>
            <w:r>
              <w:rPr>
                <w:sz w:val="20"/>
              </w:rPr>
              <w:t xml:space="preserve">Предоставление грантов Губернатора Сахалинской области участникам Проекта</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13</w:t>
            </w:r>
          </w:p>
        </w:tc>
      </w:tr>
      <w:tr>
        <w:tblPrEx>
          <w:tblBorders>
            <w:insideH w:val="nil"/>
          </w:tblBorders>
        </w:tblPrEx>
        <w:tc>
          <w:tcPr>
            <w:tcW w:w="737" w:type="dxa"/>
            <w:tcBorders>
              <w:bottom w:val="nil"/>
            </w:tcBorders>
          </w:tcPr>
          <w:p>
            <w:pPr>
              <w:pStyle w:val="0"/>
              <w:outlineLvl w:val="3"/>
            </w:pPr>
            <w:r>
              <w:rPr>
                <w:sz w:val="20"/>
              </w:rPr>
              <w:t xml:space="preserve">7.</w:t>
            </w:r>
          </w:p>
        </w:tc>
        <w:tc>
          <w:tcPr>
            <w:tcW w:w="2551" w:type="dxa"/>
            <w:tcBorders>
              <w:bottom w:val="nil"/>
            </w:tcBorders>
          </w:tcPr>
          <w:p>
            <w:pPr>
              <w:pStyle w:val="0"/>
            </w:pPr>
            <w:r>
              <w:rPr>
                <w:sz w:val="20"/>
              </w:rPr>
              <w:t xml:space="preserve">Основное мероприятие 7: Использование информационных систем, размещенных в сети Интернет, для поиска и подбора кандидатов на замещение вакантных должностей в органах исполнительной власти Сахалинской области</w:t>
            </w:r>
          </w:p>
        </w:tc>
        <w:tc>
          <w:tcPr>
            <w:tcW w:w="2098" w:type="dxa"/>
            <w:tcBorders>
              <w:bottom w:val="nil"/>
            </w:tcBorders>
          </w:tcPr>
          <w:p>
            <w:pPr>
              <w:pStyle w:val="0"/>
            </w:pPr>
            <w:r>
              <w:rPr>
                <w:sz w:val="20"/>
              </w:rPr>
              <w:t xml:space="preserve">Министерство государственного управления Сахалинской области</w:t>
            </w:r>
          </w:p>
        </w:tc>
        <w:tc>
          <w:tcPr>
            <w:tcW w:w="850" w:type="dxa"/>
            <w:tcBorders>
              <w:bottom w:val="nil"/>
            </w:tcBorders>
          </w:tcPr>
          <w:p>
            <w:pPr>
              <w:pStyle w:val="0"/>
              <w:jc w:val="center"/>
            </w:pPr>
            <w:r>
              <w:rPr>
                <w:sz w:val="20"/>
              </w:rPr>
              <w:t xml:space="preserve">2019</w:t>
            </w:r>
          </w:p>
        </w:tc>
        <w:tc>
          <w:tcPr>
            <w:tcW w:w="850" w:type="dxa"/>
            <w:tcBorders>
              <w:bottom w:val="nil"/>
            </w:tcBorders>
          </w:tcPr>
          <w:p>
            <w:pPr>
              <w:pStyle w:val="0"/>
              <w:jc w:val="center"/>
            </w:pPr>
            <w:r>
              <w:rPr>
                <w:sz w:val="20"/>
              </w:rPr>
              <w:t xml:space="preserve">2022</w:t>
            </w:r>
          </w:p>
        </w:tc>
        <w:tc>
          <w:tcPr>
            <w:tcW w:w="2268" w:type="dxa"/>
            <w:tcBorders>
              <w:bottom w:val="nil"/>
            </w:tcBorders>
          </w:tcPr>
          <w:p>
            <w:pPr>
              <w:pStyle w:val="0"/>
            </w:pPr>
            <w:r>
              <w:rPr>
                <w:sz w:val="20"/>
              </w:rPr>
              <w:t xml:space="preserve">Доля рекомендаций на замещение вакантных должностей в органах исполнительной власти Сахалинской области к числу замещенных вакантных должностей, процент</w:t>
            </w:r>
          </w:p>
        </w:tc>
        <w:tc>
          <w:tcPr>
            <w:tcW w:w="2438" w:type="dxa"/>
            <w:tcBorders>
              <w:bottom w:val="nil"/>
            </w:tcBorders>
          </w:tcPr>
          <w:p>
            <w:pPr>
              <w:pStyle w:val="0"/>
              <w:jc w:val="center"/>
            </w:pPr>
            <w:r>
              <w:rPr>
                <w:sz w:val="20"/>
              </w:rPr>
              <w:t xml:space="preserve">10%</w:t>
            </w:r>
          </w:p>
        </w:tc>
        <w:tc>
          <w:tcPr>
            <w:tcW w:w="1814" w:type="dxa"/>
            <w:tcBorders>
              <w:bottom w:val="nil"/>
            </w:tcBorders>
          </w:tcPr>
          <w:p>
            <w:pPr>
              <w:pStyle w:val="0"/>
            </w:pPr>
            <w:hyperlink w:history="0" w:anchor="P1068" w:tooltip="СВЕДЕНИЯ">
              <w:r>
                <w:rPr>
                  <w:sz w:val="20"/>
                  <w:color w:val="0000ff"/>
                </w:rPr>
                <w:t xml:space="preserve">Приложение N 3</w:t>
              </w:r>
            </w:hyperlink>
            <w:r>
              <w:rPr>
                <w:sz w:val="20"/>
              </w:rPr>
              <w:t xml:space="preserve"> индикатор N 14</w:t>
            </w:r>
          </w:p>
        </w:tc>
      </w:tr>
      <w:tr>
        <w:tblPrEx>
          <w:tblBorders>
            <w:insideH w:val="nil"/>
          </w:tblBorders>
        </w:tblPrEx>
        <w:tc>
          <w:tcPr>
            <w:gridSpan w:val="8"/>
            <w:tcW w:w="13606" w:type="dxa"/>
            <w:tcBorders>
              <w:top w:val="nil"/>
            </w:tcBorders>
          </w:tcPr>
          <w:p>
            <w:pPr>
              <w:pStyle w:val="0"/>
              <w:jc w:val="both"/>
            </w:pPr>
            <w:r>
              <w:rPr>
                <w:sz w:val="20"/>
              </w:rPr>
              <w:t xml:space="preserve">(в ред. </w:t>
            </w:r>
            <w:hyperlink w:history="0" r:id="rId127" w:tooltip="Постановление Правительства Сахалинской области от 31.03.2022 N 139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31.03.2022 N 139)</w:t>
            </w:r>
          </w:p>
        </w:tc>
      </w:tr>
      <w:tr>
        <w:tblPrEx>
          <w:tblBorders>
            <w:insideH w:val="nil"/>
          </w:tblBorders>
        </w:tblPrEx>
        <w:tc>
          <w:tcPr>
            <w:tcW w:w="737" w:type="dxa"/>
            <w:tcBorders>
              <w:bottom w:val="nil"/>
            </w:tcBorders>
          </w:tcPr>
          <w:p>
            <w:pPr>
              <w:pStyle w:val="0"/>
              <w:outlineLvl w:val="3"/>
            </w:pPr>
            <w:r>
              <w:rPr>
                <w:sz w:val="20"/>
              </w:rPr>
              <w:t xml:space="preserve">8.</w:t>
            </w:r>
          </w:p>
        </w:tc>
        <w:tc>
          <w:tcPr>
            <w:gridSpan w:val="7"/>
            <w:tcW w:w="12869" w:type="dxa"/>
            <w:tcBorders>
              <w:bottom w:val="nil"/>
            </w:tcBorders>
          </w:tcPr>
          <w:p>
            <w:pPr>
              <w:pStyle w:val="0"/>
            </w:pPr>
            <w:r>
              <w:rPr>
                <w:sz w:val="20"/>
              </w:rPr>
              <w:t xml:space="preserve">Основное мероприятие 8:</w:t>
            </w:r>
          </w:p>
          <w:p>
            <w:pPr>
              <w:pStyle w:val="0"/>
            </w:pPr>
            <w:r>
              <w:rPr>
                <w:sz w:val="20"/>
              </w:rPr>
              <w:t xml:space="preserve">Развитие профессиональных компетенций участников проектов и системы управления проектами</w:t>
            </w:r>
          </w:p>
        </w:tc>
      </w:tr>
      <w:tr>
        <w:tblPrEx>
          <w:tblBorders>
            <w:insideH w:val="nil"/>
          </w:tblBorders>
        </w:tblPrEx>
        <w:tc>
          <w:tcPr>
            <w:gridSpan w:val="8"/>
            <w:tcW w:w="13606" w:type="dxa"/>
            <w:tcBorders>
              <w:top w:val="nil"/>
            </w:tcBorders>
          </w:tcPr>
          <w:p>
            <w:pPr>
              <w:pStyle w:val="0"/>
              <w:jc w:val="both"/>
            </w:pPr>
            <w:r>
              <w:rPr>
                <w:sz w:val="20"/>
              </w:rPr>
              <w:t xml:space="preserve">(в ред. </w:t>
            </w:r>
            <w:hyperlink w:history="0" r:id="rId128" w:tooltip="Постановление Правительства Сахалинской области от 28.12.2021 N 586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28.12.2021 N 586)</w:t>
            </w:r>
          </w:p>
        </w:tc>
      </w:tr>
      <w:tr>
        <w:tblPrEx>
          <w:tblBorders>
            <w:insideH w:val="nil"/>
          </w:tblBorders>
        </w:tblPrEx>
        <w:tc>
          <w:tcPr>
            <w:tcW w:w="737" w:type="dxa"/>
            <w:tcBorders>
              <w:bottom w:val="nil"/>
            </w:tcBorders>
          </w:tcPr>
          <w:p>
            <w:pPr>
              <w:pStyle w:val="0"/>
            </w:pPr>
            <w:r>
              <w:rPr>
                <w:sz w:val="20"/>
              </w:rPr>
              <w:t xml:space="preserve">8.1.</w:t>
            </w:r>
          </w:p>
        </w:tc>
        <w:tc>
          <w:tcPr>
            <w:tcW w:w="2551" w:type="dxa"/>
            <w:tcBorders>
              <w:bottom w:val="nil"/>
            </w:tcBorders>
          </w:tcPr>
          <w:p>
            <w:pPr>
              <w:pStyle w:val="0"/>
            </w:pPr>
            <w:r>
              <w:rPr>
                <w:sz w:val="20"/>
              </w:rPr>
              <w:t xml:space="preserve">Организация проведения дополнительного профессионального образования участников проектной деятельности</w:t>
            </w:r>
          </w:p>
        </w:tc>
        <w:tc>
          <w:tcPr>
            <w:tcW w:w="2098" w:type="dxa"/>
            <w:tcBorders>
              <w:bottom w:val="nil"/>
            </w:tcBorders>
          </w:tcPr>
          <w:p>
            <w:pPr>
              <w:pStyle w:val="0"/>
            </w:pPr>
            <w:r>
              <w:rPr>
                <w:sz w:val="20"/>
              </w:rPr>
              <w:t xml:space="preserve">Правительство Сахалинской области (департамент проектного управления); министерство государственного управления Сахалинской области</w:t>
            </w:r>
          </w:p>
        </w:tc>
        <w:tc>
          <w:tcPr>
            <w:tcW w:w="850" w:type="dxa"/>
            <w:tcBorders>
              <w:bottom w:val="nil"/>
            </w:tcBorders>
          </w:tcPr>
          <w:p>
            <w:pPr>
              <w:pStyle w:val="0"/>
              <w:jc w:val="center"/>
            </w:pPr>
            <w:r>
              <w:rPr>
                <w:sz w:val="20"/>
              </w:rPr>
              <w:t xml:space="preserve">2020</w:t>
            </w:r>
          </w:p>
        </w:tc>
        <w:tc>
          <w:tcPr>
            <w:tcW w:w="850" w:type="dxa"/>
            <w:tcBorders>
              <w:bottom w:val="nil"/>
            </w:tcBorders>
          </w:tcPr>
          <w:p>
            <w:pPr>
              <w:pStyle w:val="0"/>
              <w:jc w:val="center"/>
            </w:pPr>
            <w:r>
              <w:rPr>
                <w:sz w:val="20"/>
              </w:rPr>
              <w:t xml:space="preserve">2025</w:t>
            </w:r>
          </w:p>
        </w:tc>
        <w:tc>
          <w:tcPr>
            <w:tcW w:w="2268" w:type="dxa"/>
            <w:tcBorders>
              <w:bottom w:val="nil"/>
            </w:tcBorders>
          </w:tcPr>
          <w:p>
            <w:pPr>
              <w:pStyle w:val="0"/>
            </w:pPr>
            <w:r>
              <w:rPr>
                <w:sz w:val="20"/>
              </w:rPr>
              <w:t xml:space="preserve">Человек</w:t>
            </w:r>
          </w:p>
        </w:tc>
        <w:tc>
          <w:tcPr>
            <w:tcW w:w="2438" w:type="dxa"/>
            <w:tcBorders>
              <w:bottom w:val="nil"/>
            </w:tcBorders>
          </w:tcPr>
          <w:p>
            <w:pPr>
              <w:pStyle w:val="0"/>
              <w:jc w:val="center"/>
            </w:pPr>
            <w:r>
              <w:rPr>
                <w:sz w:val="20"/>
              </w:rPr>
              <w:t xml:space="preserve">390</w:t>
            </w:r>
          </w:p>
        </w:tc>
        <w:tc>
          <w:tcPr>
            <w:tcW w:w="1814" w:type="dxa"/>
            <w:tcBorders>
              <w:bottom w:val="nil"/>
            </w:tcBorders>
          </w:tcPr>
          <w:p>
            <w:pPr>
              <w:pStyle w:val="0"/>
            </w:pPr>
            <w:hyperlink w:history="0" w:anchor="P1068" w:tooltip="СВЕДЕНИЯ">
              <w:r>
                <w:rPr>
                  <w:sz w:val="20"/>
                  <w:color w:val="0000ff"/>
                </w:rPr>
                <w:t xml:space="preserve">Приложение N 3</w:t>
              </w:r>
            </w:hyperlink>
            <w:r>
              <w:rPr>
                <w:sz w:val="20"/>
              </w:rPr>
              <w:t xml:space="preserve"> индикатор N 16</w:t>
            </w:r>
          </w:p>
        </w:tc>
      </w:tr>
      <w:tr>
        <w:tblPrEx>
          <w:tblBorders>
            <w:insideH w:val="nil"/>
          </w:tblBorders>
        </w:tblPrEx>
        <w:tc>
          <w:tcPr>
            <w:gridSpan w:val="8"/>
            <w:tcW w:w="13606" w:type="dxa"/>
            <w:tcBorders>
              <w:top w:val="nil"/>
            </w:tcBorders>
          </w:tcPr>
          <w:p>
            <w:pPr>
              <w:pStyle w:val="0"/>
              <w:jc w:val="both"/>
            </w:pPr>
            <w:r>
              <w:rPr>
                <w:sz w:val="20"/>
              </w:rPr>
              <w:t xml:space="preserve">(в ред. </w:t>
            </w:r>
            <w:hyperlink w:history="0" r:id="rId129" w:tooltip="Постановление Правительства Сахалинской области от 28.12.2021 N 586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28.12.2021 N 586)</w:t>
            </w:r>
          </w:p>
        </w:tc>
      </w:tr>
      <w:tr>
        <w:tblPrEx>
          <w:tblBorders>
            <w:insideH w:val="nil"/>
          </w:tblBorders>
        </w:tblPrEx>
        <w:tc>
          <w:tcPr>
            <w:tcW w:w="737" w:type="dxa"/>
            <w:tcBorders>
              <w:bottom w:val="nil"/>
            </w:tcBorders>
          </w:tcPr>
          <w:p>
            <w:pPr>
              <w:pStyle w:val="0"/>
            </w:pPr>
            <w:r>
              <w:rPr>
                <w:sz w:val="20"/>
              </w:rPr>
              <w:t xml:space="preserve">8.2.</w:t>
            </w:r>
          </w:p>
        </w:tc>
        <w:tc>
          <w:tcPr>
            <w:tcW w:w="2551" w:type="dxa"/>
            <w:tcBorders>
              <w:bottom w:val="nil"/>
            </w:tcBorders>
          </w:tcPr>
          <w:p>
            <w:pPr>
              <w:pStyle w:val="0"/>
            </w:pPr>
            <w:r>
              <w:rPr>
                <w:sz w:val="20"/>
              </w:rPr>
              <w:t xml:space="preserve">Организация проведения сертификационных испытаний (сессий), тренингов, мастер-классов, иных мероприятий, направленных преимущественно на ускоренное приобретение участниками проектной деятельности новых знаний и умений в области проектного управления</w:t>
            </w:r>
          </w:p>
        </w:tc>
        <w:tc>
          <w:tcPr>
            <w:tcW w:w="2098" w:type="dxa"/>
            <w:tcBorders>
              <w:bottom w:val="nil"/>
            </w:tcBorders>
          </w:tcPr>
          <w:p>
            <w:pPr>
              <w:pStyle w:val="0"/>
            </w:pPr>
            <w:r>
              <w:rPr>
                <w:sz w:val="20"/>
              </w:rPr>
              <w:t xml:space="preserve">Правительство Сахалинской области (департамент проектного управления); министерство государственного управления Сахалинской области</w:t>
            </w:r>
          </w:p>
        </w:tc>
        <w:tc>
          <w:tcPr>
            <w:tcW w:w="850" w:type="dxa"/>
            <w:tcBorders>
              <w:bottom w:val="nil"/>
            </w:tcBorders>
          </w:tcPr>
          <w:p>
            <w:pPr>
              <w:pStyle w:val="0"/>
              <w:jc w:val="center"/>
            </w:pPr>
            <w:r>
              <w:rPr>
                <w:sz w:val="20"/>
              </w:rPr>
              <w:t xml:space="preserve">2020</w:t>
            </w:r>
          </w:p>
        </w:tc>
        <w:tc>
          <w:tcPr>
            <w:tcW w:w="850" w:type="dxa"/>
            <w:tcBorders>
              <w:bottom w:val="nil"/>
            </w:tcBorders>
          </w:tcPr>
          <w:p>
            <w:pPr>
              <w:pStyle w:val="0"/>
              <w:jc w:val="center"/>
            </w:pPr>
            <w:r>
              <w:rPr>
                <w:sz w:val="20"/>
              </w:rPr>
              <w:t xml:space="preserve">2025</w:t>
            </w:r>
          </w:p>
        </w:tc>
        <w:tc>
          <w:tcPr>
            <w:tcW w:w="2268" w:type="dxa"/>
            <w:tcBorders>
              <w:bottom w:val="nil"/>
            </w:tcBorders>
          </w:tcPr>
          <w:p>
            <w:pPr>
              <w:pStyle w:val="0"/>
            </w:pPr>
            <w:r>
              <w:rPr>
                <w:sz w:val="20"/>
              </w:rPr>
              <w:t xml:space="preserve">Единиц</w:t>
            </w:r>
          </w:p>
        </w:tc>
        <w:tc>
          <w:tcPr>
            <w:tcW w:w="2438" w:type="dxa"/>
            <w:tcBorders>
              <w:bottom w:val="nil"/>
            </w:tcBorders>
          </w:tcPr>
          <w:p>
            <w:pPr>
              <w:pStyle w:val="0"/>
              <w:jc w:val="center"/>
            </w:pPr>
            <w:r>
              <w:rPr>
                <w:sz w:val="20"/>
              </w:rPr>
              <w:t xml:space="preserve">50</w:t>
            </w:r>
          </w:p>
        </w:tc>
        <w:tc>
          <w:tcPr>
            <w:tcW w:w="1814" w:type="dxa"/>
            <w:tcBorders>
              <w:bottom w:val="nil"/>
            </w:tcBorders>
          </w:tcPr>
          <w:p>
            <w:pPr>
              <w:pStyle w:val="0"/>
            </w:pPr>
            <w:hyperlink w:history="0" w:anchor="P1068" w:tooltip="СВЕДЕНИЯ">
              <w:r>
                <w:rPr>
                  <w:sz w:val="20"/>
                  <w:color w:val="0000ff"/>
                </w:rPr>
                <w:t xml:space="preserve">Приложение N 3</w:t>
              </w:r>
            </w:hyperlink>
            <w:r>
              <w:rPr>
                <w:sz w:val="20"/>
              </w:rPr>
              <w:t xml:space="preserve"> индикаторы N 17 и N 21</w:t>
            </w:r>
          </w:p>
        </w:tc>
      </w:tr>
      <w:tr>
        <w:tblPrEx>
          <w:tblBorders>
            <w:insideH w:val="nil"/>
          </w:tblBorders>
        </w:tblPrEx>
        <w:tc>
          <w:tcPr>
            <w:gridSpan w:val="8"/>
            <w:tcW w:w="13606" w:type="dxa"/>
            <w:tcBorders>
              <w:top w:val="nil"/>
            </w:tcBorders>
          </w:tcPr>
          <w:p>
            <w:pPr>
              <w:pStyle w:val="0"/>
              <w:jc w:val="both"/>
            </w:pPr>
            <w:r>
              <w:rPr>
                <w:sz w:val="20"/>
              </w:rPr>
              <w:t xml:space="preserve">(в ред. </w:t>
            </w:r>
            <w:hyperlink w:history="0" r:id="rId130" w:tooltip="Постановление Правительства Сахалинской области от 28.12.2021 N 586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28.12.2021 N 586)</w:t>
            </w:r>
          </w:p>
        </w:tc>
      </w:tr>
      <w:tr>
        <w:tc>
          <w:tcPr>
            <w:tcW w:w="737" w:type="dxa"/>
          </w:tcPr>
          <w:p>
            <w:pPr>
              <w:pStyle w:val="0"/>
            </w:pPr>
            <w:r>
              <w:rPr>
                <w:sz w:val="20"/>
              </w:rPr>
              <w:t xml:space="preserve">8.3.</w:t>
            </w:r>
          </w:p>
        </w:tc>
        <w:tc>
          <w:tcPr>
            <w:tcW w:w="2551" w:type="dxa"/>
          </w:tcPr>
          <w:p>
            <w:pPr>
              <w:pStyle w:val="0"/>
            </w:pPr>
            <w:r>
              <w:rPr>
                <w:sz w:val="20"/>
              </w:rPr>
              <w:t xml:space="preserve">Организация проведения оценки и сертификации зрелости проектного управления в Правительстве Сахалинской области</w:t>
            </w:r>
          </w:p>
        </w:tc>
        <w:tc>
          <w:tcPr>
            <w:tcW w:w="2098" w:type="dxa"/>
          </w:tcPr>
          <w:p>
            <w:pPr>
              <w:pStyle w:val="0"/>
            </w:pPr>
            <w:r>
              <w:rPr>
                <w:sz w:val="20"/>
              </w:rPr>
              <w:t xml:space="preserve">Правительство Сахалинской области (департамент проектного управления)</w:t>
            </w:r>
          </w:p>
        </w:tc>
        <w:tc>
          <w:tcPr>
            <w:tcW w:w="850" w:type="dxa"/>
          </w:tcPr>
          <w:p>
            <w:pPr>
              <w:pStyle w:val="0"/>
              <w:jc w:val="center"/>
            </w:pPr>
            <w:r>
              <w:rPr>
                <w:sz w:val="20"/>
              </w:rPr>
              <w:t xml:space="preserve">2020</w:t>
            </w:r>
          </w:p>
        </w:tc>
        <w:tc>
          <w:tcPr>
            <w:tcW w:w="850" w:type="dxa"/>
          </w:tcPr>
          <w:p>
            <w:pPr>
              <w:pStyle w:val="0"/>
              <w:jc w:val="center"/>
            </w:pPr>
            <w:r>
              <w:rPr>
                <w:sz w:val="20"/>
              </w:rPr>
              <w:t xml:space="preserve">2020</w:t>
            </w:r>
          </w:p>
        </w:tc>
        <w:tc>
          <w:tcPr>
            <w:tcW w:w="2268" w:type="dxa"/>
          </w:tcPr>
          <w:p>
            <w:pPr>
              <w:pStyle w:val="0"/>
            </w:pPr>
            <w:r>
              <w:rPr>
                <w:sz w:val="20"/>
              </w:rPr>
              <w:t xml:space="preserve">Единиц</w:t>
            </w:r>
          </w:p>
        </w:tc>
        <w:tc>
          <w:tcPr>
            <w:tcW w:w="2438" w:type="dxa"/>
          </w:tcPr>
          <w:p>
            <w:pPr>
              <w:pStyle w:val="0"/>
              <w:jc w:val="center"/>
            </w:pPr>
            <w:r>
              <w:rPr>
                <w:sz w:val="20"/>
              </w:rPr>
              <w:t xml:space="preserve">1</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18</w:t>
            </w:r>
          </w:p>
        </w:tc>
      </w:tr>
      <w:tr>
        <w:tblPrEx>
          <w:tblBorders>
            <w:insideH w:val="nil"/>
          </w:tblBorders>
        </w:tblPrEx>
        <w:tc>
          <w:tcPr>
            <w:tcW w:w="737" w:type="dxa"/>
            <w:tcBorders>
              <w:bottom w:val="nil"/>
            </w:tcBorders>
          </w:tcPr>
          <w:p>
            <w:pPr>
              <w:pStyle w:val="0"/>
              <w:outlineLvl w:val="3"/>
            </w:pPr>
            <w:r>
              <w:rPr>
                <w:sz w:val="20"/>
              </w:rPr>
              <w:t xml:space="preserve">9.</w:t>
            </w:r>
          </w:p>
        </w:tc>
        <w:tc>
          <w:tcPr>
            <w:gridSpan w:val="7"/>
            <w:tcW w:w="12869" w:type="dxa"/>
            <w:tcBorders>
              <w:bottom w:val="nil"/>
            </w:tcBorders>
          </w:tcPr>
          <w:p>
            <w:pPr>
              <w:pStyle w:val="0"/>
            </w:pPr>
            <w:r>
              <w:rPr>
                <w:sz w:val="20"/>
              </w:rPr>
              <w:t xml:space="preserve">Основное мероприятие 9:</w:t>
            </w:r>
          </w:p>
          <w:p>
            <w:pPr>
              <w:pStyle w:val="0"/>
            </w:pPr>
            <w:r>
              <w:rPr>
                <w:sz w:val="20"/>
              </w:rPr>
              <w:t xml:space="preserve">Профессиональное развитие лиц, замещающих государственные должности Сахалинской области, должности государственной гражданской службы в органах исполнительной власти Сахалинской области</w:t>
            </w:r>
          </w:p>
        </w:tc>
      </w:tr>
      <w:tr>
        <w:tblPrEx>
          <w:tblBorders>
            <w:insideH w:val="nil"/>
          </w:tblBorders>
        </w:tblPrEx>
        <w:tc>
          <w:tcPr>
            <w:gridSpan w:val="8"/>
            <w:tcW w:w="13606" w:type="dxa"/>
            <w:tcBorders>
              <w:top w:val="nil"/>
            </w:tcBorders>
          </w:tcPr>
          <w:p>
            <w:pPr>
              <w:pStyle w:val="0"/>
              <w:jc w:val="both"/>
            </w:pPr>
            <w:r>
              <w:rPr>
                <w:sz w:val="20"/>
              </w:rPr>
              <w:t xml:space="preserve">(в ред. </w:t>
            </w:r>
            <w:hyperlink w:history="0" r:id="rId131" w:tooltip="Постановление Правительства Сахалинской области от 31.03.2022 N 139 &quot;О внесении изменений в государственную программу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rPr>
              <w:t xml:space="preserve"> Правительства Сахалинской области от 31.03.2022 N 139)</w:t>
            </w:r>
          </w:p>
        </w:tc>
      </w:tr>
      <w:tr>
        <w:tc>
          <w:tcPr>
            <w:tcW w:w="737" w:type="dxa"/>
          </w:tcPr>
          <w:p>
            <w:pPr>
              <w:pStyle w:val="0"/>
            </w:pPr>
            <w:r>
              <w:rPr>
                <w:sz w:val="20"/>
              </w:rPr>
              <w:t xml:space="preserve">9.1.</w:t>
            </w:r>
          </w:p>
        </w:tc>
        <w:tc>
          <w:tcPr>
            <w:tcW w:w="2551" w:type="dxa"/>
          </w:tcPr>
          <w:p>
            <w:pPr>
              <w:pStyle w:val="0"/>
            </w:pPr>
            <w:r>
              <w:rPr>
                <w:sz w:val="20"/>
              </w:rPr>
              <w:t xml:space="preserve">Мероприятия по оценке с использованием информационных систем, размещенных в сети Интернет, мероприятия по профессиональному развитию лиц, замещающих государственные должности Сахалинской области, должности государственной гражданской службы в органах исполнительной власти Сахалинской области, информационное обеспечение деятельности по развитию системы подбора, обучения, развития и оценки персонала (размещение информации в сети Интернет, на радио, телевидении и печатных изданиях, в общественных местах, разработка и изготовление буклетов, подготовка презентаций)</w:t>
            </w:r>
          </w:p>
        </w:tc>
        <w:tc>
          <w:tcPr>
            <w:tcW w:w="2098" w:type="dxa"/>
          </w:tcPr>
          <w:p>
            <w:pPr>
              <w:pStyle w:val="0"/>
            </w:pPr>
            <w:r>
              <w:rPr>
                <w:sz w:val="20"/>
              </w:rPr>
              <w:t xml:space="preserve">Министерство государственного управления Сахалинской области</w:t>
            </w:r>
          </w:p>
        </w:tc>
        <w:tc>
          <w:tcPr>
            <w:tcW w:w="850" w:type="dxa"/>
          </w:tcPr>
          <w:p>
            <w:pPr>
              <w:pStyle w:val="0"/>
              <w:jc w:val="center"/>
            </w:pPr>
            <w:r>
              <w:rPr>
                <w:sz w:val="20"/>
              </w:rPr>
              <w:t xml:space="preserve">2020</w:t>
            </w:r>
          </w:p>
        </w:tc>
        <w:tc>
          <w:tcPr>
            <w:tcW w:w="850" w:type="dxa"/>
          </w:tcPr>
          <w:p>
            <w:pPr>
              <w:pStyle w:val="0"/>
              <w:jc w:val="center"/>
            </w:pPr>
            <w:r>
              <w:rPr>
                <w:sz w:val="20"/>
              </w:rPr>
              <w:t xml:space="preserve">2025</w:t>
            </w:r>
          </w:p>
        </w:tc>
        <w:tc>
          <w:tcPr>
            <w:tcW w:w="2268" w:type="dxa"/>
          </w:tcPr>
          <w:p>
            <w:pPr>
              <w:pStyle w:val="0"/>
            </w:pPr>
            <w:r>
              <w:rPr>
                <w:sz w:val="20"/>
              </w:rPr>
              <w:t xml:space="preserve">Доля лиц, прошедших оценку с использованием информационных систем, размещенных в сети Интернет или участвовавших в мероприятиях по профессиональному развитию от общей штатной численности органов исполнительной власти, процент</w:t>
            </w:r>
          </w:p>
        </w:tc>
        <w:tc>
          <w:tcPr>
            <w:tcW w:w="2438" w:type="dxa"/>
          </w:tcPr>
          <w:p>
            <w:pPr>
              <w:pStyle w:val="0"/>
              <w:jc w:val="center"/>
            </w:pPr>
            <w:r>
              <w:rPr>
                <w:sz w:val="20"/>
              </w:rPr>
              <w:t xml:space="preserve">6</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 N 20</w:t>
            </w:r>
          </w:p>
        </w:tc>
      </w:tr>
      <w:tr>
        <w:tc>
          <w:tcPr>
            <w:tcW w:w="737" w:type="dxa"/>
          </w:tcPr>
          <w:p>
            <w:pPr>
              <w:pStyle w:val="0"/>
            </w:pPr>
            <w:r>
              <w:rPr>
                <w:sz w:val="20"/>
              </w:rPr>
              <w:t xml:space="preserve">9.2.</w:t>
            </w:r>
          </w:p>
        </w:tc>
        <w:tc>
          <w:tcPr>
            <w:tcW w:w="2551" w:type="dxa"/>
          </w:tcPr>
          <w:p>
            <w:pPr>
              <w:pStyle w:val="0"/>
            </w:pPr>
            <w:r>
              <w:rPr>
                <w:sz w:val="20"/>
              </w:rPr>
              <w:t xml:space="preserve">Мероприятия по профессиональной подготовке, переподготовке и повышению квалификации лиц, замещающих государственные должности Сахалинской области, должности государственной гражданской службы в органах исполнительной власти Сахалинской области</w:t>
            </w:r>
          </w:p>
        </w:tc>
        <w:tc>
          <w:tcPr>
            <w:tcW w:w="2098" w:type="dxa"/>
          </w:tcPr>
          <w:p>
            <w:pPr>
              <w:pStyle w:val="0"/>
            </w:pPr>
            <w:r>
              <w:rPr>
                <w:sz w:val="20"/>
              </w:rPr>
              <w:t xml:space="preserve">Министерство государственного управления Сахалинской области</w:t>
            </w:r>
          </w:p>
        </w:tc>
        <w:tc>
          <w:tcPr>
            <w:tcW w:w="850" w:type="dxa"/>
          </w:tcPr>
          <w:p>
            <w:pPr>
              <w:pStyle w:val="0"/>
              <w:jc w:val="center"/>
            </w:pPr>
            <w:r>
              <w:rPr>
                <w:sz w:val="20"/>
              </w:rPr>
              <w:t xml:space="preserve">2020</w:t>
            </w:r>
          </w:p>
        </w:tc>
        <w:tc>
          <w:tcPr>
            <w:tcW w:w="850" w:type="dxa"/>
          </w:tcPr>
          <w:p>
            <w:pPr>
              <w:pStyle w:val="0"/>
              <w:jc w:val="center"/>
            </w:pPr>
            <w:r>
              <w:rPr>
                <w:sz w:val="20"/>
              </w:rPr>
              <w:t xml:space="preserve">2025</w:t>
            </w:r>
          </w:p>
        </w:tc>
        <w:tc>
          <w:tcPr>
            <w:tcW w:w="2268" w:type="dxa"/>
          </w:tcPr>
          <w:p>
            <w:pPr>
              <w:pStyle w:val="0"/>
            </w:pPr>
            <w:r>
              <w:rPr>
                <w:sz w:val="20"/>
              </w:rPr>
              <w:t xml:space="preserve">Доля лиц, прошедших профессиональную подготовку, переподготовку и повышение квалификации от общей штатной численности органов исполнительной власти, процент</w:t>
            </w:r>
          </w:p>
        </w:tc>
        <w:tc>
          <w:tcPr>
            <w:tcW w:w="2438" w:type="dxa"/>
          </w:tcPr>
          <w:p>
            <w:pPr>
              <w:pStyle w:val="0"/>
              <w:jc w:val="center"/>
            </w:pPr>
            <w:r>
              <w:rPr>
                <w:sz w:val="20"/>
              </w:rPr>
              <w:t xml:space="preserve">9</w:t>
            </w:r>
          </w:p>
        </w:tc>
        <w:tc>
          <w:tcPr>
            <w:tcW w:w="1814" w:type="dxa"/>
          </w:tcPr>
          <w:p>
            <w:pPr>
              <w:pStyle w:val="0"/>
            </w:pPr>
            <w:hyperlink w:history="0" w:anchor="P1068" w:tooltip="СВЕДЕНИЯ">
              <w:r>
                <w:rPr>
                  <w:sz w:val="20"/>
                  <w:color w:val="0000ff"/>
                </w:rPr>
                <w:t xml:space="preserve">Приложение N 3</w:t>
              </w:r>
            </w:hyperlink>
            <w:r>
              <w:rPr>
                <w:sz w:val="20"/>
              </w:rPr>
              <w:t xml:space="preserve"> индикаторы N 10 и N 19</w:t>
            </w:r>
          </w:p>
        </w:tc>
      </w:tr>
      <w:tr>
        <w:tblPrEx>
          <w:tblBorders>
            <w:insideH w:val="nil"/>
          </w:tblBorders>
        </w:tblPrEx>
        <w:tc>
          <w:tcPr>
            <w:tcW w:w="737" w:type="dxa"/>
            <w:tcBorders>
              <w:bottom w:val="nil"/>
            </w:tcBorders>
          </w:tcPr>
          <w:p>
            <w:pPr>
              <w:pStyle w:val="0"/>
            </w:pPr>
            <w:r>
              <w:rPr>
                <w:sz w:val="20"/>
              </w:rPr>
              <w:t xml:space="preserve">9.3.</w:t>
            </w:r>
          </w:p>
        </w:tc>
        <w:tc>
          <w:tcPr>
            <w:tcW w:w="2551" w:type="dxa"/>
            <w:tcBorders>
              <w:bottom w:val="nil"/>
            </w:tcBorders>
          </w:tcPr>
          <w:p>
            <w:pPr>
              <w:pStyle w:val="0"/>
            </w:pPr>
            <w:r>
              <w:rPr>
                <w:sz w:val="20"/>
              </w:rPr>
              <w:t xml:space="preserve">Возмещение организациям, осуществляющим образовательную деятельность, затрат, связанных с обучением государственных гражданских служащих Сахалинской области, замещающих должности государственной гражданской службы в Правительстве Сахалинской области и иных исполнительных органах Сахалинской области, на основании образовательных сертификатов на дополнительное профессиональное образование</w:t>
            </w:r>
          </w:p>
        </w:tc>
        <w:tc>
          <w:tcPr>
            <w:tcW w:w="2098" w:type="dxa"/>
            <w:tcBorders>
              <w:bottom w:val="nil"/>
            </w:tcBorders>
          </w:tcPr>
          <w:p>
            <w:pPr>
              <w:pStyle w:val="0"/>
            </w:pPr>
            <w:r>
              <w:rPr>
                <w:sz w:val="20"/>
              </w:rPr>
              <w:t xml:space="preserve">Министерство государственного управления Сахалинской области</w:t>
            </w:r>
          </w:p>
        </w:tc>
        <w:tc>
          <w:tcPr>
            <w:tcW w:w="850" w:type="dxa"/>
            <w:tcBorders>
              <w:bottom w:val="nil"/>
            </w:tcBorders>
          </w:tcPr>
          <w:p>
            <w:pPr>
              <w:pStyle w:val="0"/>
              <w:jc w:val="center"/>
            </w:pPr>
            <w:r>
              <w:rPr>
                <w:sz w:val="20"/>
              </w:rPr>
              <w:t xml:space="preserve">2023</w:t>
            </w:r>
          </w:p>
        </w:tc>
        <w:tc>
          <w:tcPr>
            <w:tcW w:w="850" w:type="dxa"/>
            <w:tcBorders>
              <w:bottom w:val="nil"/>
            </w:tcBorders>
          </w:tcPr>
          <w:p>
            <w:pPr>
              <w:pStyle w:val="0"/>
              <w:jc w:val="center"/>
            </w:pPr>
            <w:r>
              <w:rPr>
                <w:sz w:val="20"/>
              </w:rPr>
              <w:t xml:space="preserve">2025</w:t>
            </w:r>
          </w:p>
        </w:tc>
        <w:tc>
          <w:tcPr>
            <w:tcW w:w="2268" w:type="dxa"/>
            <w:tcBorders>
              <w:bottom w:val="nil"/>
            </w:tcBorders>
          </w:tcPr>
          <w:p>
            <w:pPr>
              <w:pStyle w:val="0"/>
            </w:pPr>
            <w:r>
              <w:rPr>
                <w:sz w:val="20"/>
              </w:rPr>
              <w:t xml:space="preserve">Доля лиц, прошедших профессиональную подготовку, переподготовку и повышение квалификации, от общей штатной численности органов исполнительной власти, процент</w:t>
            </w:r>
          </w:p>
        </w:tc>
        <w:tc>
          <w:tcPr>
            <w:tcW w:w="2438" w:type="dxa"/>
            <w:tcBorders>
              <w:bottom w:val="nil"/>
            </w:tcBorders>
          </w:tcPr>
          <w:p>
            <w:pPr>
              <w:pStyle w:val="0"/>
              <w:jc w:val="center"/>
            </w:pPr>
            <w:r>
              <w:rPr>
                <w:sz w:val="20"/>
              </w:rPr>
              <w:t xml:space="preserve">7</w:t>
            </w:r>
          </w:p>
        </w:tc>
        <w:tc>
          <w:tcPr>
            <w:tcW w:w="1814" w:type="dxa"/>
            <w:tcBorders>
              <w:bottom w:val="nil"/>
            </w:tcBorders>
          </w:tcPr>
          <w:p>
            <w:pPr>
              <w:pStyle w:val="0"/>
            </w:pPr>
            <w:hyperlink w:history="0" w:anchor="P1068" w:tooltip="СВЕДЕНИЯ">
              <w:r>
                <w:rPr>
                  <w:sz w:val="20"/>
                  <w:color w:val="0000ff"/>
                </w:rPr>
                <w:t xml:space="preserve">Приложение N 3</w:t>
              </w:r>
            </w:hyperlink>
            <w:r>
              <w:rPr>
                <w:sz w:val="20"/>
              </w:rPr>
              <w:t xml:space="preserve"> индикатор N 19</w:t>
            </w:r>
          </w:p>
        </w:tc>
      </w:tr>
      <w:tr>
        <w:tblPrEx>
          <w:tblBorders>
            <w:insideH w:val="nil"/>
          </w:tblBorders>
        </w:tblPrEx>
        <w:tc>
          <w:tcPr>
            <w:gridSpan w:val="8"/>
            <w:tcW w:w="13606" w:type="dxa"/>
            <w:tcBorders>
              <w:top w:val="nil"/>
            </w:tcBorders>
          </w:tcPr>
          <w:p>
            <w:pPr>
              <w:pStyle w:val="0"/>
              <w:jc w:val="both"/>
            </w:pPr>
            <w:r>
              <w:rPr>
                <w:sz w:val="20"/>
              </w:rPr>
              <w:t xml:space="preserve">(пп. 9.3 введен </w:t>
            </w:r>
            <w:hyperlink w:history="0" r:id="rId132" w:tooltip="Постановление Правительства Сахалинской области от 23.01.2023 N 22 &quot;О внесении изменений в постановление Правительства Сахалинской области от 14.05.2018 N 216 &quot;Об утверждении государственной программы Сахалинской области &quot;Совершенствование системы государственного управления&quot; {КонсультантПлюс}">
              <w:r>
                <w:rPr>
                  <w:sz w:val="20"/>
                  <w:color w:val="0000ff"/>
                </w:rPr>
                <w:t xml:space="preserve">Постановлением</w:t>
              </w:r>
            </w:hyperlink>
            <w:r>
              <w:rPr>
                <w:sz w:val="20"/>
              </w:rPr>
              <w:t xml:space="preserve"> Правительства Сахалинской области от 23.01.2023 N 22)</w:t>
            </w:r>
          </w:p>
        </w:tc>
      </w:tr>
      <w:tr>
        <w:tc>
          <w:tcPr>
            <w:tcW w:w="737" w:type="dxa"/>
          </w:tcPr>
          <w:p>
            <w:pPr>
              <w:pStyle w:val="0"/>
              <w:outlineLvl w:val="3"/>
            </w:pPr>
            <w:r>
              <w:rPr>
                <w:sz w:val="20"/>
              </w:rPr>
              <w:t xml:space="preserve">10.</w:t>
            </w:r>
          </w:p>
        </w:tc>
        <w:tc>
          <w:tcPr>
            <w:gridSpan w:val="7"/>
            <w:tcW w:w="12869" w:type="dxa"/>
          </w:tcPr>
          <w:p>
            <w:pPr>
              <w:pStyle w:val="0"/>
            </w:pPr>
            <w:r>
              <w:rPr>
                <w:sz w:val="20"/>
              </w:rPr>
              <w:t xml:space="preserve">Основное мероприятие 10: Привлечение специалистов и компетенций для Сахалинской области</w:t>
            </w:r>
          </w:p>
        </w:tc>
      </w:tr>
      <w:tr>
        <w:tblPrEx>
          <w:tblBorders>
            <w:insideH w:val="nil"/>
          </w:tblBorders>
        </w:tblPrEx>
        <w:tc>
          <w:tcPr>
            <w:tcW w:w="737" w:type="dxa"/>
            <w:tcBorders>
              <w:bottom w:val="nil"/>
            </w:tcBorders>
          </w:tcPr>
          <w:p>
            <w:pPr>
              <w:pStyle w:val="0"/>
            </w:pPr>
            <w:r>
              <w:rPr>
                <w:sz w:val="20"/>
              </w:rPr>
              <w:t xml:space="preserve">10.1.</w:t>
            </w:r>
          </w:p>
        </w:tc>
        <w:tc>
          <w:tcPr>
            <w:tcW w:w="2551" w:type="dxa"/>
            <w:tcBorders>
              <w:bottom w:val="nil"/>
            </w:tcBorders>
          </w:tcPr>
          <w:p>
            <w:pPr>
              <w:pStyle w:val="0"/>
            </w:pPr>
            <w:r>
              <w:rPr>
                <w:sz w:val="20"/>
              </w:rPr>
              <w:t xml:space="preserve">Организация системы содействия органам исполнительной власти Сахалинской области, государственным учреждениям Сахалинской области, государственным предприятиям Сахалинской области в формировании системы поиска, подбора и расстановки кадров</w:t>
            </w:r>
          </w:p>
        </w:tc>
        <w:tc>
          <w:tcPr>
            <w:tcW w:w="2098" w:type="dxa"/>
            <w:tcBorders>
              <w:bottom w:val="nil"/>
            </w:tcBorders>
          </w:tcPr>
          <w:p>
            <w:pPr>
              <w:pStyle w:val="0"/>
            </w:pPr>
            <w:r>
              <w:rPr>
                <w:sz w:val="20"/>
              </w:rPr>
              <w:t xml:space="preserve">Министерство государственного управления Сахалинской области</w:t>
            </w:r>
          </w:p>
        </w:tc>
        <w:tc>
          <w:tcPr>
            <w:tcW w:w="850" w:type="dxa"/>
            <w:tcBorders>
              <w:bottom w:val="nil"/>
            </w:tcBorders>
          </w:tcPr>
          <w:p>
            <w:pPr>
              <w:pStyle w:val="0"/>
              <w:jc w:val="center"/>
            </w:pPr>
            <w:r>
              <w:rPr>
                <w:sz w:val="20"/>
              </w:rPr>
              <w:t xml:space="preserve">2020</w:t>
            </w:r>
          </w:p>
        </w:tc>
        <w:tc>
          <w:tcPr>
            <w:tcW w:w="850" w:type="dxa"/>
            <w:tcBorders>
              <w:bottom w:val="nil"/>
            </w:tcBorders>
          </w:tcPr>
          <w:p>
            <w:pPr>
              <w:pStyle w:val="0"/>
              <w:jc w:val="center"/>
            </w:pPr>
            <w:r>
              <w:rPr>
                <w:sz w:val="20"/>
              </w:rPr>
              <w:t xml:space="preserve">2020</w:t>
            </w:r>
          </w:p>
        </w:tc>
        <w:tc>
          <w:tcPr>
            <w:tcW w:w="2268" w:type="dxa"/>
            <w:tcBorders>
              <w:bottom w:val="nil"/>
            </w:tcBorders>
          </w:tcPr>
          <w:p>
            <w:pPr>
              <w:pStyle w:val="0"/>
            </w:pPr>
            <w:r>
              <w:rPr>
                <w:sz w:val="20"/>
              </w:rPr>
              <w:t xml:space="preserve">Количество некоммерческих организаций, единиц</w:t>
            </w:r>
          </w:p>
        </w:tc>
        <w:tc>
          <w:tcPr>
            <w:tcW w:w="2438" w:type="dxa"/>
            <w:tcBorders>
              <w:bottom w:val="nil"/>
            </w:tcBorders>
          </w:tcPr>
          <w:p>
            <w:pPr>
              <w:pStyle w:val="0"/>
              <w:jc w:val="center"/>
            </w:pPr>
            <w:r>
              <w:rPr>
                <w:sz w:val="20"/>
              </w:rPr>
              <w:t xml:space="preserve">1</w:t>
            </w:r>
          </w:p>
        </w:tc>
        <w:tc>
          <w:tcPr>
            <w:tcW w:w="1814" w:type="dxa"/>
            <w:tcBorders>
              <w:bottom w:val="nil"/>
            </w:tcBorders>
          </w:tcPr>
          <w:p>
            <w:pPr>
              <w:pStyle w:val="0"/>
            </w:pPr>
            <w:hyperlink w:history="0" w:anchor="P1068" w:tooltip="СВЕДЕНИЯ">
              <w:r>
                <w:rPr>
                  <w:sz w:val="20"/>
                  <w:color w:val="0000ff"/>
                </w:rPr>
                <w:t xml:space="preserve">Приложение N 3</w:t>
              </w:r>
            </w:hyperlink>
            <w:r>
              <w:rPr>
                <w:sz w:val="20"/>
              </w:rPr>
              <w:t xml:space="preserve"> индикатор N 9</w:t>
            </w:r>
          </w:p>
        </w:tc>
      </w:tr>
      <w:tr>
        <w:tblPrEx>
          <w:tblBorders>
            <w:insideH w:val="nil"/>
          </w:tblBorders>
        </w:tblPrEx>
        <w:tc>
          <w:tcPr>
            <w:gridSpan w:val="8"/>
            <w:tcW w:w="13606" w:type="dxa"/>
            <w:tcBorders>
              <w:top w:val="nil"/>
            </w:tcBorders>
          </w:tcPr>
          <w:p>
            <w:pPr>
              <w:pStyle w:val="0"/>
              <w:jc w:val="both"/>
            </w:pPr>
            <w:r>
              <w:rPr>
                <w:sz w:val="20"/>
              </w:rPr>
              <w:t xml:space="preserve">(п. 10 введен </w:t>
            </w:r>
            <w:hyperlink w:history="0" r:id="rId133" w:tooltip="Постановление Правительства Сахалинской области от 19.08.2022 N 368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Постановлением</w:t>
              </w:r>
            </w:hyperlink>
            <w:r>
              <w:rPr>
                <w:sz w:val="20"/>
              </w:rPr>
              <w:t xml:space="preserve"> Правительства Сахалинской области от 19.08.2022 N 368)</w:t>
            </w:r>
          </w:p>
        </w:tc>
      </w:tr>
    </w:tbl>
    <w:p>
      <w:pPr>
        <w:sectPr>
          <w:headerReference w:type="default" r:id="rId80"/>
          <w:headerReference w:type="first" r:id="rId80"/>
          <w:footerReference w:type="default" r:id="rId81"/>
          <w:footerReference w:type="first" r:id="rId8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Сахалинской области</w:t>
      </w:r>
    </w:p>
    <w:p>
      <w:pPr>
        <w:pStyle w:val="0"/>
        <w:jc w:val="right"/>
      </w:pPr>
      <w:r>
        <w:rPr>
          <w:sz w:val="20"/>
        </w:rPr>
        <w:t xml:space="preserve">"Совершенствование системы</w:t>
      </w:r>
    </w:p>
    <w:p>
      <w:pPr>
        <w:pStyle w:val="0"/>
        <w:jc w:val="right"/>
      </w:pPr>
      <w:r>
        <w:rPr>
          <w:sz w:val="20"/>
        </w:rPr>
        <w:t xml:space="preserve">государственного управления",</w:t>
      </w:r>
    </w:p>
    <w:p>
      <w:pPr>
        <w:pStyle w:val="0"/>
        <w:jc w:val="right"/>
      </w:pPr>
      <w:r>
        <w:rPr>
          <w:sz w:val="20"/>
        </w:rPr>
        <w:t xml:space="preserve">утвержденной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14.05.2018 N 216</w:t>
      </w:r>
    </w:p>
    <w:p>
      <w:pPr>
        <w:pStyle w:val="0"/>
      </w:pPr>
      <w:r>
        <w:rPr>
          <w:sz w:val="20"/>
        </w:rPr>
      </w:r>
    </w:p>
    <w:bookmarkStart w:id="976" w:name="P976"/>
    <w:bookmarkEnd w:id="976"/>
    <w:p>
      <w:pPr>
        <w:pStyle w:val="2"/>
        <w:jc w:val="center"/>
      </w:pPr>
      <w:r>
        <w:rPr>
          <w:sz w:val="20"/>
        </w:rPr>
        <w:t xml:space="preserve">СВЕДЕНИЯ</w:t>
      </w:r>
    </w:p>
    <w:p>
      <w:pPr>
        <w:pStyle w:val="2"/>
        <w:jc w:val="center"/>
      </w:pPr>
      <w:r>
        <w:rPr>
          <w:sz w:val="20"/>
        </w:rPr>
        <w:t xml:space="preserve">О МЕРАХ ПРАВОВОГО РЕГУЛИРОВАНИЯ В СФЕРЕ</w:t>
      </w:r>
    </w:p>
    <w:p>
      <w:pPr>
        <w:pStyle w:val="2"/>
        <w:jc w:val="center"/>
      </w:pPr>
      <w:r>
        <w:rPr>
          <w:sz w:val="20"/>
        </w:rPr>
        <w:t xml:space="preserve">РЕАЛИЗАЦИИ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19.07.2021 </w:t>
            </w:r>
            <w:hyperlink w:history="0" r:id="rId134" w:tooltip="Постановление Правительства Сахалинской области от 19.07.2021 N 288 &quot;О внесении изменений в государственную программу Сахалинской области &quot;Совершенствование системы государственного управления&quot; (вместе с &quot;Перечнем мероприятий государственной программы&quot;) {КонсультантПлюс}">
              <w:r>
                <w:rPr>
                  <w:sz w:val="20"/>
                  <w:color w:val="0000ff"/>
                </w:rPr>
                <w:t xml:space="preserve">N 288</w:t>
              </w:r>
            </w:hyperlink>
            <w:r>
              <w:rPr>
                <w:sz w:val="20"/>
                <w:color w:val="392c69"/>
              </w:rPr>
              <w:t xml:space="preserve">, от 23.08.2021 </w:t>
            </w:r>
            <w:hyperlink w:history="0" r:id="rId135" w:tooltip="Постановление Правительства Сахалинской области от 23.08.2021 N 335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N 335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84"/>
        <w:gridCol w:w="2948"/>
        <w:gridCol w:w="2268"/>
        <w:gridCol w:w="1417"/>
      </w:tblGrid>
      <w:tr>
        <w:tc>
          <w:tcPr>
            <w:tcW w:w="454" w:type="dxa"/>
          </w:tcPr>
          <w:p>
            <w:pPr>
              <w:pStyle w:val="0"/>
              <w:jc w:val="center"/>
            </w:pPr>
            <w:r>
              <w:rPr>
                <w:sz w:val="20"/>
              </w:rPr>
              <w:t xml:space="preserve">N пп.</w:t>
            </w:r>
          </w:p>
        </w:tc>
        <w:tc>
          <w:tcPr>
            <w:tcW w:w="1984" w:type="dxa"/>
          </w:tcPr>
          <w:p>
            <w:pPr>
              <w:pStyle w:val="0"/>
              <w:jc w:val="center"/>
            </w:pPr>
            <w:r>
              <w:rPr>
                <w:sz w:val="20"/>
              </w:rPr>
              <w:t xml:space="preserve">Вид нормативного правового акта</w:t>
            </w:r>
          </w:p>
        </w:tc>
        <w:tc>
          <w:tcPr>
            <w:tcW w:w="2948" w:type="dxa"/>
          </w:tcPr>
          <w:p>
            <w:pPr>
              <w:pStyle w:val="0"/>
              <w:jc w:val="center"/>
            </w:pPr>
            <w:r>
              <w:rPr>
                <w:sz w:val="20"/>
              </w:rPr>
              <w:t xml:space="preserve">Основные положения нормативного правового акта</w:t>
            </w:r>
          </w:p>
        </w:tc>
        <w:tc>
          <w:tcPr>
            <w:tcW w:w="2268" w:type="dxa"/>
          </w:tcPr>
          <w:p>
            <w:pPr>
              <w:pStyle w:val="0"/>
              <w:jc w:val="center"/>
            </w:pPr>
            <w:r>
              <w:rPr>
                <w:sz w:val="20"/>
              </w:rPr>
              <w:t xml:space="preserve">Разработчик нормативного правового акта</w:t>
            </w:r>
          </w:p>
        </w:tc>
        <w:tc>
          <w:tcPr>
            <w:tcW w:w="1417" w:type="dxa"/>
          </w:tcPr>
          <w:p>
            <w:pPr>
              <w:pStyle w:val="0"/>
              <w:jc w:val="center"/>
            </w:pPr>
            <w:r>
              <w:rPr>
                <w:sz w:val="20"/>
              </w:rPr>
              <w:t xml:space="preserve">Ожидаемые сроки принятия</w:t>
            </w:r>
          </w:p>
        </w:tc>
      </w:tr>
      <w:tr>
        <w:tc>
          <w:tcPr>
            <w:tcW w:w="454" w:type="dxa"/>
          </w:tcPr>
          <w:p>
            <w:pPr>
              <w:pStyle w:val="0"/>
            </w:pPr>
            <w:r>
              <w:rPr>
                <w:sz w:val="20"/>
              </w:rPr>
              <w:t xml:space="preserve">1.</w:t>
            </w:r>
          </w:p>
        </w:tc>
        <w:tc>
          <w:tcPr>
            <w:tcW w:w="1984" w:type="dxa"/>
          </w:tcPr>
          <w:p>
            <w:pPr>
              <w:pStyle w:val="0"/>
            </w:pPr>
            <w:hyperlink w:history="0" r:id="rId136" w:tooltip="Закон Сахалинской области от 23.12.2013 N 125-ЗО (ред. от 17.10.2022) &quot;Об установлении дополнительных видов деятельности, осуществляемых некоммерческими организациями, для признания их социально ориентированными&quot; (принят Сахалинской областной Думой 05.12.2013) {КонсультантПлюс}">
              <w:r>
                <w:rPr>
                  <w:sz w:val="20"/>
                  <w:color w:val="0000ff"/>
                </w:rPr>
                <w:t xml:space="preserve">Закон</w:t>
              </w:r>
            </w:hyperlink>
            <w:r>
              <w:rPr>
                <w:sz w:val="20"/>
              </w:rPr>
              <w:t xml:space="preserve"> Сахалинской области от 23.12.2013 N 125-ЗО</w:t>
            </w:r>
          </w:p>
        </w:tc>
        <w:tc>
          <w:tcPr>
            <w:tcW w:w="2948" w:type="dxa"/>
          </w:tcPr>
          <w:p>
            <w:pPr>
              <w:pStyle w:val="0"/>
            </w:pPr>
            <w:r>
              <w:rPr>
                <w:sz w:val="20"/>
              </w:rPr>
              <w:t xml:space="preserve">Об установлении дополнительных видов деятельности, осуществляемых некоммерческими организациями, для признания их социально ориентированными</w:t>
            </w:r>
          </w:p>
        </w:tc>
        <w:tc>
          <w:tcPr>
            <w:tcW w:w="2268" w:type="dxa"/>
          </w:tcPr>
          <w:p>
            <w:pPr>
              <w:pStyle w:val="0"/>
            </w:pPr>
            <w:r>
              <w:rPr>
                <w:sz w:val="20"/>
              </w:rPr>
              <w:t xml:space="preserve">Аппарат Губернатора и Правительства Сахалинской области (управление по развитию институтов гражданского общества)</w:t>
            </w:r>
          </w:p>
        </w:tc>
        <w:tc>
          <w:tcPr>
            <w:tcW w:w="1417" w:type="dxa"/>
          </w:tcPr>
          <w:p>
            <w:pPr>
              <w:pStyle w:val="0"/>
            </w:pPr>
            <w:r>
              <w:rPr>
                <w:sz w:val="20"/>
              </w:rPr>
            </w:r>
          </w:p>
        </w:tc>
      </w:tr>
      <w:tr>
        <w:tc>
          <w:tcPr>
            <w:tcW w:w="454" w:type="dxa"/>
          </w:tcPr>
          <w:p>
            <w:pPr>
              <w:pStyle w:val="0"/>
            </w:pPr>
            <w:r>
              <w:rPr>
                <w:sz w:val="20"/>
              </w:rPr>
              <w:t xml:space="preserve">2.</w:t>
            </w:r>
          </w:p>
        </w:tc>
        <w:tc>
          <w:tcPr>
            <w:tcW w:w="1984" w:type="dxa"/>
          </w:tcPr>
          <w:p>
            <w:pPr>
              <w:pStyle w:val="0"/>
            </w:pPr>
            <w:hyperlink w:history="0" r:id="rId137" w:tooltip="Указ Губернатора Сахалинской области от 29.10.2013 N 47 (ред. от 22.12.2022) &quot;О порядке организации и проведения опросов населения об эффективности деятельности руководителей органов местного самоуправления, унитарных предприятий и учреждений, действующих на областном и муниципальном уровнях, акционерных обществ, контрольный пакет акций которых находится в собственности Сахалинской области или в муниципальной собственности, осуществляющих оказание услуг, необходимых для обеспечения жизнедеятельности населен {КонсультантПлюс}">
              <w:r>
                <w:rPr>
                  <w:sz w:val="20"/>
                  <w:color w:val="0000ff"/>
                </w:rPr>
                <w:t xml:space="preserve">Указ</w:t>
              </w:r>
            </w:hyperlink>
            <w:r>
              <w:rPr>
                <w:sz w:val="20"/>
              </w:rPr>
              <w:t xml:space="preserve"> Губернатора Сахалинской области от 29.10.2013 N 47</w:t>
            </w:r>
          </w:p>
        </w:tc>
        <w:tc>
          <w:tcPr>
            <w:tcW w:w="2948" w:type="dxa"/>
          </w:tcPr>
          <w:p>
            <w:pPr>
              <w:pStyle w:val="0"/>
            </w:pPr>
            <w:r>
              <w:rPr>
                <w:sz w:val="20"/>
              </w:rPr>
              <w:t xml:space="preserve">О порядке организации и проведения опросов населения об эффективности деятельности руководителей органов местного самоуправления, унитарных предприятий и учреждений, действующих на областном и муниципальном уровнях, акционерных обществ, контрольный пакет акций которых находится в собственности Сахалинской области или в муниципальной собственности, осуществляющих оказание услуг, необходимых для обеспечения жизнедеятельности населения муниципальных образований Сахалинской области, с применением IT-технологий</w:t>
            </w:r>
          </w:p>
        </w:tc>
        <w:tc>
          <w:tcPr>
            <w:tcW w:w="2268" w:type="dxa"/>
          </w:tcPr>
          <w:p>
            <w:pPr>
              <w:pStyle w:val="0"/>
            </w:pPr>
            <w:r>
              <w:rPr>
                <w:sz w:val="20"/>
              </w:rPr>
              <w:t xml:space="preserve">Аппарат Губернатора и Правительства Сахалинской области (департамент контроля)</w:t>
            </w:r>
          </w:p>
        </w:tc>
        <w:tc>
          <w:tcPr>
            <w:tcW w:w="1417" w:type="dxa"/>
          </w:tcPr>
          <w:p>
            <w:pPr>
              <w:pStyle w:val="0"/>
            </w:pPr>
            <w:r>
              <w:rPr>
                <w:sz w:val="20"/>
              </w:rPr>
            </w:r>
          </w:p>
        </w:tc>
      </w:tr>
      <w:tr>
        <w:tc>
          <w:tcPr>
            <w:tcW w:w="454" w:type="dxa"/>
          </w:tcPr>
          <w:p>
            <w:pPr>
              <w:pStyle w:val="0"/>
            </w:pPr>
            <w:r>
              <w:rPr>
                <w:sz w:val="20"/>
              </w:rPr>
              <w:t xml:space="preserve">3.</w:t>
            </w:r>
          </w:p>
        </w:tc>
        <w:tc>
          <w:tcPr>
            <w:tcW w:w="1984" w:type="dxa"/>
          </w:tcPr>
          <w:p>
            <w:pPr>
              <w:pStyle w:val="0"/>
            </w:pPr>
            <w:hyperlink w:history="0" r:id="rId138" w:tooltip="Постановление Правительства Сахалинской области от 25.10.2013 N 614 (ред. от 26.12.2022) &quot;Об утверждении Порядка формирования резерва управленческих кадров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25.10.2013 N 614</w:t>
            </w:r>
          </w:p>
        </w:tc>
        <w:tc>
          <w:tcPr>
            <w:tcW w:w="2948" w:type="dxa"/>
          </w:tcPr>
          <w:p>
            <w:pPr>
              <w:pStyle w:val="0"/>
            </w:pPr>
            <w:r>
              <w:rPr>
                <w:sz w:val="20"/>
              </w:rPr>
              <w:t xml:space="preserve">Об утверждении Порядка формирования резерва управленческих кадров Сахалинской области</w:t>
            </w:r>
          </w:p>
        </w:tc>
        <w:tc>
          <w:tcPr>
            <w:tcW w:w="2268" w:type="dxa"/>
          </w:tcPr>
          <w:p>
            <w:pPr>
              <w:pStyle w:val="0"/>
            </w:pPr>
            <w:r>
              <w:rPr>
                <w:sz w:val="20"/>
              </w:rPr>
              <w:t xml:space="preserve">Аппарат Губернатора и Правительства Сахалинской области (департамент кадровой политики)</w:t>
            </w:r>
          </w:p>
        </w:tc>
        <w:tc>
          <w:tcPr>
            <w:tcW w:w="1417" w:type="dxa"/>
          </w:tcPr>
          <w:p>
            <w:pPr>
              <w:pStyle w:val="0"/>
            </w:pPr>
            <w:r>
              <w:rPr>
                <w:sz w:val="20"/>
              </w:rPr>
            </w:r>
          </w:p>
        </w:tc>
      </w:tr>
      <w:tr>
        <w:tc>
          <w:tcPr>
            <w:tcW w:w="454" w:type="dxa"/>
          </w:tcPr>
          <w:p>
            <w:pPr>
              <w:pStyle w:val="0"/>
            </w:pPr>
            <w:r>
              <w:rPr>
                <w:sz w:val="20"/>
              </w:rPr>
              <w:t xml:space="preserve">4.</w:t>
            </w:r>
          </w:p>
        </w:tc>
        <w:tc>
          <w:tcPr>
            <w:tcW w:w="1984" w:type="dxa"/>
          </w:tcPr>
          <w:p>
            <w:pPr>
              <w:pStyle w:val="0"/>
            </w:pPr>
            <w:hyperlink w:history="0" r:id="rId139" w:tooltip="Постановление Правительства Сахалинской области от 01.12.2017 N 561 (ред. от 19.04.2023) &quot;О конкурсе социальных проектов на предоставление грантов в форме субсидии&quot; (вместе с &quot;Положением о конкурсе социальных проектов на предоставление грантов в форме субсидии&quot;, &quot;Порядком подачи заявок участниками конкурса, требованиями, предъявляемыми к их форме и содержанию, порядком отзыва и возврата заявок&quot;, &quot;Правилами рассмотрения и оценки заявок участников конкурса&quot;) {КонсультантПлюс}">
              <w:r>
                <w:rPr>
                  <w:sz w:val="20"/>
                  <w:color w:val="0000ff"/>
                </w:rPr>
                <w:t xml:space="preserve">Постановление</w:t>
              </w:r>
            </w:hyperlink>
            <w:r>
              <w:rPr>
                <w:sz w:val="20"/>
              </w:rPr>
              <w:t xml:space="preserve"> Правительства Сахалинской области от 01.12.2017 N 561</w:t>
            </w:r>
          </w:p>
        </w:tc>
        <w:tc>
          <w:tcPr>
            <w:tcW w:w="2948" w:type="dxa"/>
          </w:tcPr>
          <w:p>
            <w:pPr>
              <w:pStyle w:val="0"/>
            </w:pPr>
            <w:r>
              <w:rPr>
                <w:sz w:val="20"/>
              </w:rPr>
              <w:t xml:space="preserve">О конкурсе социальных проектов на предоставление грантов Правительства Сахалинской области</w:t>
            </w:r>
          </w:p>
        </w:tc>
        <w:tc>
          <w:tcPr>
            <w:tcW w:w="2268" w:type="dxa"/>
          </w:tcPr>
          <w:p>
            <w:pPr>
              <w:pStyle w:val="0"/>
            </w:pPr>
            <w:r>
              <w:rPr>
                <w:sz w:val="20"/>
              </w:rPr>
              <w:t xml:space="preserve">Аппарат Губернатора и Правительства Сахалинской области (Управление по развитию институтов гражданского общества)</w:t>
            </w:r>
          </w:p>
        </w:tc>
        <w:tc>
          <w:tcPr>
            <w:tcW w:w="1417" w:type="dxa"/>
          </w:tcPr>
          <w:p>
            <w:pPr>
              <w:pStyle w:val="0"/>
            </w:pPr>
            <w:r>
              <w:rPr>
                <w:sz w:val="20"/>
              </w:rPr>
            </w:r>
          </w:p>
        </w:tc>
      </w:tr>
      <w:tr>
        <w:tc>
          <w:tcPr>
            <w:tcW w:w="454" w:type="dxa"/>
          </w:tcPr>
          <w:p>
            <w:pPr>
              <w:pStyle w:val="0"/>
            </w:pPr>
            <w:r>
              <w:rPr>
                <w:sz w:val="20"/>
              </w:rPr>
              <w:t xml:space="preserve">5.</w:t>
            </w:r>
          </w:p>
        </w:tc>
        <w:tc>
          <w:tcPr>
            <w:tcW w:w="1984" w:type="dxa"/>
          </w:tcPr>
          <w:p>
            <w:pPr>
              <w:pStyle w:val="0"/>
            </w:pPr>
            <w:hyperlink w:history="0" r:id="rId140" w:tooltip="Постановление Правительства Сахалинской области от 28.06.2013 N 330 (ред. от 20.05.2020) &quot;О государственной поддержке некоммерческих организаций (за исключением государственных (муниципальных) учреждений), осуществляющих деятельность по патриотическому воспитанию в Сахалинской области&quot; (вместе с &quot;Положением о порядке определения объема и предоставления субсидий некоммерческим организациям, не являющимся государственными (муниципальными) учреждениями, осуществляющим деятельность по патриотическому воспитанию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28.06.2013 N 330</w:t>
            </w:r>
          </w:p>
        </w:tc>
        <w:tc>
          <w:tcPr>
            <w:tcW w:w="2948" w:type="dxa"/>
          </w:tcPr>
          <w:p>
            <w:pPr>
              <w:pStyle w:val="0"/>
            </w:pPr>
            <w:r>
              <w:rPr>
                <w:sz w:val="20"/>
              </w:rPr>
              <w:t xml:space="preserve">О государственной поддержке некоммерческих организаций (за исключением государственных (муниципальных) учреждений), осуществляющих деятельность по патриотическому воспитанию в Сахалинской области</w:t>
            </w:r>
          </w:p>
        </w:tc>
        <w:tc>
          <w:tcPr>
            <w:tcW w:w="2268" w:type="dxa"/>
          </w:tcPr>
          <w:p>
            <w:pPr>
              <w:pStyle w:val="0"/>
            </w:pPr>
            <w:r>
              <w:rPr>
                <w:sz w:val="20"/>
              </w:rPr>
              <w:t xml:space="preserve">Аппарат Губернатора и Правительства Сахалинской области (департамент по межнациональным, межконфессиональным отношениям и работе с общественными объединениями)</w:t>
            </w:r>
          </w:p>
        </w:tc>
        <w:tc>
          <w:tcPr>
            <w:tcW w:w="1417" w:type="dxa"/>
          </w:tcPr>
          <w:p>
            <w:pPr>
              <w:pStyle w:val="0"/>
            </w:pPr>
            <w:r>
              <w:rPr>
                <w:sz w:val="20"/>
              </w:rPr>
            </w:r>
          </w:p>
        </w:tc>
      </w:tr>
      <w:tr>
        <w:tc>
          <w:tcPr>
            <w:tcW w:w="454" w:type="dxa"/>
          </w:tcPr>
          <w:p>
            <w:pPr>
              <w:pStyle w:val="0"/>
            </w:pPr>
            <w:r>
              <w:rPr>
                <w:sz w:val="20"/>
              </w:rPr>
              <w:t xml:space="preserve">6.</w:t>
            </w:r>
          </w:p>
        </w:tc>
        <w:tc>
          <w:tcPr>
            <w:tcW w:w="1984" w:type="dxa"/>
          </w:tcPr>
          <w:p>
            <w:pPr>
              <w:pStyle w:val="0"/>
            </w:pPr>
            <w:hyperlink w:history="0" r:id="rId141" w:tooltip="Распоряжение Правительства Сахалинской области от 18.03.2013 N 173-р (ред. от 17.01.2023) &quot;Об оценке эффективности деятельности органов местного самоуправления городских округов Сахалинской области&quot; (вместе с &quot;Регламентом проведения оценки эффективности деятельности органов местного самоуправления городских округов Сахалинской области&quot;, &quot;Перечнем органов исполнительной власти Сахалинской области, ответственных за оценку показателей и подготовку предложений о мерах по повышению эффективности деятельности орг {КонсультантПлюс}">
              <w:r>
                <w:rPr>
                  <w:sz w:val="20"/>
                  <w:color w:val="0000ff"/>
                </w:rPr>
                <w:t xml:space="preserve">Распоряжение</w:t>
              </w:r>
            </w:hyperlink>
            <w:r>
              <w:rPr>
                <w:sz w:val="20"/>
              </w:rPr>
              <w:t xml:space="preserve"> Правительства Сахалинской области от 18.03.2013 N 173-р</w:t>
            </w:r>
          </w:p>
        </w:tc>
        <w:tc>
          <w:tcPr>
            <w:tcW w:w="2948" w:type="dxa"/>
          </w:tcPr>
          <w:p>
            <w:pPr>
              <w:pStyle w:val="0"/>
            </w:pPr>
            <w:r>
              <w:rPr>
                <w:sz w:val="20"/>
              </w:rPr>
              <w:t xml:space="preserve">Об оценке эффективности деятельности органов местного самоуправления городских округов и муниципальных районов Сахалинской области</w:t>
            </w:r>
          </w:p>
        </w:tc>
        <w:tc>
          <w:tcPr>
            <w:tcW w:w="2268" w:type="dxa"/>
          </w:tcPr>
          <w:p>
            <w:pPr>
              <w:pStyle w:val="0"/>
            </w:pPr>
            <w:r>
              <w:rPr>
                <w:sz w:val="20"/>
              </w:rPr>
              <w:t xml:space="preserve">Аппарат Губернатора и Правительства Сахалинской области (департамент контроля)</w:t>
            </w:r>
          </w:p>
        </w:tc>
        <w:tc>
          <w:tcPr>
            <w:tcW w:w="1417" w:type="dxa"/>
          </w:tcPr>
          <w:p>
            <w:pPr>
              <w:pStyle w:val="0"/>
            </w:pPr>
            <w:r>
              <w:rPr>
                <w:sz w:val="20"/>
              </w:rPr>
            </w:r>
          </w:p>
        </w:tc>
      </w:tr>
      <w:tr>
        <w:tc>
          <w:tcPr>
            <w:tcW w:w="454" w:type="dxa"/>
          </w:tcPr>
          <w:p>
            <w:pPr>
              <w:pStyle w:val="0"/>
            </w:pPr>
            <w:r>
              <w:rPr>
                <w:sz w:val="20"/>
              </w:rPr>
              <w:t xml:space="preserve">7.</w:t>
            </w:r>
          </w:p>
        </w:tc>
        <w:tc>
          <w:tcPr>
            <w:tcW w:w="1984" w:type="dxa"/>
          </w:tcPr>
          <w:p>
            <w:pPr>
              <w:pStyle w:val="0"/>
            </w:pPr>
            <w:hyperlink w:history="0" r:id="rId142" w:tooltip="Постановление Правительства Сахалинской области от 12.11.2018 N 536 (ред. от 19.04.2023) &quot;Об утверждении Порядка предоставления и распределения субсидий из бюджет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quot; (вместе с &quot;Порядком работы конкурсной комиссии и критериями оценки конкурсных заявок&quot;) {КонсультантПлюс}">
              <w:r>
                <w:rPr>
                  <w:sz w:val="20"/>
                  <w:color w:val="0000ff"/>
                </w:rPr>
                <w:t xml:space="preserve">Постановление</w:t>
              </w:r>
            </w:hyperlink>
            <w:r>
              <w:rPr>
                <w:sz w:val="20"/>
              </w:rPr>
              <w:t xml:space="preserve"> Правительства Сахалинской области от 12.11.2018 N 536</w:t>
            </w:r>
          </w:p>
        </w:tc>
        <w:tc>
          <w:tcPr>
            <w:tcW w:w="2948" w:type="dxa"/>
          </w:tcPr>
          <w:p>
            <w:pPr>
              <w:pStyle w:val="0"/>
            </w:pPr>
            <w:r>
              <w:rPr>
                <w:sz w:val="20"/>
              </w:rPr>
              <w:t xml:space="preserve">Об утверждении Порядка предоставления и распределения субсидий из бюджета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w:t>
            </w:r>
          </w:p>
        </w:tc>
        <w:tc>
          <w:tcPr>
            <w:tcW w:w="2268" w:type="dxa"/>
          </w:tcPr>
          <w:p>
            <w:pPr>
              <w:pStyle w:val="0"/>
            </w:pPr>
            <w:r>
              <w:rPr>
                <w:sz w:val="20"/>
              </w:rPr>
              <w:t xml:space="preserve">Аппарат Губернатора и Правительства Сахалинской области (управление по развитию институтов гражданского общества)</w:t>
            </w:r>
          </w:p>
        </w:tc>
        <w:tc>
          <w:tcPr>
            <w:tcW w:w="1417" w:type="dxa"/>
          </w:tcPr>
          <w:p>
            <w:pPr>
              <w:pStyle w:val="0"/>
            </w:pPr>
            <w:r>
              <w:rPr>
                <w:sz w:val="20"/>
              </w:rPr>
            </w:r>
          </w:p>
        </w:tc>
      </w:tr>
      <w:tr>
        <w:tc>
          <w:tcPr>
            <w:tcW w:w="454" w:type="dxa"/>
          </w:tcPr>
          <w:p>
            <w:pPr>
              <w:pStyle w:val="0"/>
            </w:pPr>
            <w:r>
              <w:rPr>
                <w:sz w:val="20"/>
              </w:rPr>
              <w:t xml:space="preserve">8.</w:t>
            </w:r>
          </w:p>
        </w:tc>
        <w:tc>
          <w:tcPr>
            <w:tcW w:w="1984" w:type="dxa"/>
          </w:tcPr>
          <w:p>
            <w:pPr>
              <w:pStyle w:val="0"/>
            </w:pPr>
            <w:hyperlink w:history="0" r:id="rId143" w:tooltip="Постановление Правительства Сахалинской области от 09.12.2016 N 613 (ред. от 19.04.2023) &quot;Об утверждении Порядка предоставления субсидий некоммерческим организациям, не являющимся государственными (муниципальными) учреждениями, на реализацию проекта по созданию и обеспечению деятельности ресурсного центра поддержки социально ориентированных некоммерческих организаций&quot; {КонсультантПлюс}">
              <w:r>
                <w:rPr>
                  <w:sz w:val="20"/>
                  <w:color w:val="0000ff"/>
                </w:rPr>
                <w:t xml:space="preserve">Постановление</w:t>
              </w:r>
            </w:hyperlink>
            <w:r>
              <w:rPr>
                <w:sz w:val="20"/>
              </w:rPr>
              <w:t xml:space="preserve"> Правительства Сахалинской области от 09.12.2016 N 613</w:t>
            </w:r>
          </w:p>
        </w:tc>
        <w:tc>
          <w:tcPr>
            <w:tcW w:w="2948" w:type="dxa"/>
          </w:tcPr>
          <w:p>
            <w:pPr>
              <w:pStyle w:val="0"/>
            </w:pPr>
            <w:r>
              <w:rPr>
                <w:sz w:val="20"/>
              </w:rPr>
              <w:t xml:space="preserve">Об утверждении Порядка предоставления субсидий некоммерческим организациям, не являющимся государственными (муниципальными) учреждениями, на реализацию проекта по созданию и обеспечению деятельности ресурсного центра поддержки социально ориентированных некоммерческих организаций</w:t>
            </w:r>
          </w:p>
        </w:tc>
        <w:tc>
          <w:tcPr>
            <w:tcW w:w="2268" w:type="dxa"/>
          </w:tcPr>
          <w:p>
            <w:pPr>
              <w:pStyle w:val="0"/>
            </w:pPr>
            <w:r>
              <w:rPr>
                <w:sz w:val="20"/>
              </w:rPr>
              <w:t xml:space="preserve">Правительство Сахалинской области (Департамент внутренней политики: отдел по развитию институтов гражданского общества)</w:t>
            </w:r>
          </w:p>
        </w:tc>
        <w:tc>
          <w:tcPr>
            <w:tcW w:w="1417" w:type="dxa"/>
          </w:tcPr>
          <w:p>
            <w:pPr>
              <w:pStyle w:val="0"/>
            </w:pPr>
            <w:r>
              <w:rPr>
                <w:sz w:val="20"/>
              </w:rPr>
            </w:r>
          </w:p>
        </w:tc>
      </w:tr>
      <w:tr>
        <w:tc>
          <w:tcPr>
            <w:tcW w:w="454" w:type="dxa"/>
          </w:tcPr>
          <w:p>
            <w:pPr>
              <w:pStyle w:val="0"/>
            </w:pPr>
            <w:r>
              <w:rPr>
                <w:sz w:val="20"/>
              </w:rPr>
              <w:t xml:space="preserve">9.</w:t>
            </w:r>
          </w:p>
        </w:tc>
        <w:tc>
          <w:tcPr>
            <w:tcW w:w="1984" w:type="dxa"/>
          </w:tcPr>
          <w:p>
            <w:pPr>
              <w:pStyle w:val="0"/>
            </w:pPr>
            <w:hyperlink w:history="0" r:id="rId144" w:tooltip="Постановление Правительства Сахалинской области от 17.03.2016 N 112 (ред. от 05.04.2021) &quot;Об утверждении Положения о комиссии по формированию и подготовке резерва управленческих кадров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17.03.2016 N 112</w:t>
            </w:r>
          </w:p>
        </w:tc>
        <w:tc>
          <w:tcPr>
            <w:tcW w:w="2948" w:type="dxa"/>
          </w:tcPr>
          <w:p>
            <w:pPr>
              <w:pStyle w:val="0"/>
            </w:pPr>
            <w:r>
              <w:rPr>
                <w:sz w:val="20"/>
              </w:rPr>
              <w:t xml:space="preserve">Об утверждении Положения о комиссии по формированию и подготовке резерва управленческих кадров Сахалинской области</w:t>
            </w:r>
          </w:p>
        </w:tc>
        <w:tc>
          <w:tcPr>
            <w:tcW w:w="2268" w:type="dxa"/>
          </w:tcPr>
          <w:p>
            <w:pPr>
              <w:pStyle w:val="0"/>
            </w:pPr>
            <w:r>
              <w:rPr>
                <w:sz w:val="20"/>
              </w:rPr>
              <w:t xml:space="preserve">Министерство государственного управления Сахалинской области</w:t>
            </w:r>
          </w:p>
        </w:tc>
        <w:tc>
          <w:tcPr>
            <w:tcW w:w="1417" w:type="dxa"/>
          </w:tcPr>
          <w:p>
            <w:pPr>
              <w:pStyle w:val="0"/>
            </w:pPr>
            <w:r>
              <w:rPr>
                <w:sz w:val="20"/>
              </w:rPr>
            </w:r>
          </w:p>
        </w:tc>
      </w:tr>
      <w:tr>
        <w:tc>
          <w:tcPr>
            <w:tcW w:w="454" w:type="dxa"/>
          </w:tcPr>
          <w:p>
            <w:pPr>
              <w:pStyle w:val="0"/>
            </w:pPr>
            <w:r>
              <w:rPr>
                <w:sz w:val="20"/>
              </w:rPr>
              <w:t xml:space="preserve">10.</w:t>
            </w:r>
          </w:p>
        </w:tc>
        <w:tc>
          <w:tcPr>
            <w:tcW w:w="1984" w:type="dxa"/>
          </w:tcPr>
          <w:p>
            <w:pPr>
              <w:pStyle w:val="0"/>
            </w:pPr>
            <w:hyperlink w:history="0" r:id="rId145" w:tooltip="Постановление Правительства Сахалинской области от 10.02.2020 N 44 (ред. от 24.09.2020) &quot;Об утверждении методики распределения и правил предоставления иных межбюджетных трансфертов из бюджета Сахалинской области на подготовку к проведению мероприятий, посвященных праздничным юбилейным датам муниципальных образований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10.02.2020 N 44</w:t>
            </w:r>
          </w:p>
        </w:tc>
        <w:tc>
          <w:tcPr>
            <w:tcW w:w="2948" w:type="dxa"/>
          </w:tcPr>
          <w:p>
            <w:pPr>
              <w:pStyle w:val="0"/>
            </w:pPr>
            <w:r>
              <w:rPr>
                <w:sz w:val="20"/>
              </w:rPr>
              <w:t xml:space="preserve">Об утверждении методики распределения и правил предоставления иных межбюджетных трансфертов из бюджета Сахалинской области на подготовку к проведению мероприятий, посвященных праздничным юбилейным датам муниципальных образований Сахалинской области</w:t>
            </w:r>
          </w:p>
        </w:tc>
        <w:tc>
          <w:tcPr>
            <w:tcW w:w="2268" w:type="dxa"/>
          </w:tcPr>
          <w:p>
            <w:pPr>
              <w:pStyle w:val="0"/>
            </w:pPr>
            <w:r>
              <w:rPr>
                <w:sz w:val="20"/>
              </w:rPr>
              <w:t xml:space="preserve">Правительство Сахалинской области (Департамент по работе с органами местного самоуправления)</w:t>
            </w:r>
          </w:p>
        </w:tc>
        <w:tc>
          <w:tcPr>
            <w:tcW w:w="1417" w:type="dxa"/>
          </w:tcPr>
          <w:p>
            <w:pPr>
              <w:pStyle w:val="0"/>
            </w:pPr>
            <w:r>
              <w:rPr>
                <w:sz w:val="20"/>
              </w:rPr>
            </w:r>
          </w:p>
        </w:tc>
      </w:tr>
      <w:tr>
        <w:tc>
          <w:tcPr>
            <w:tcW w:w="454" w:type="dxa"/>
          </w:tcPr>
          <w:p>
            <w:pPr>
              <w:pStyle w:val="0"/>
            </w:pPr>
            <w:r>
              <w:rPr>
                <w:sz w:val="20"/>
              </w:rPr>
              <w:t xml:space="preserve">11.</w:t>
            </w:r>
          </w:p>
        </w:tc>
        <w:tc>
          <w:tcPr>
            <w:tcW w:w="1984" w:type="dxa"/>
          </w:tcPr>
          <w:p>
            <w:pPr>
              <w:pStyle w:val="0"/>
            </w:pPr>
            <w:hyperlink w:history="0" r:id="rId146" w:tooltip="Постановление Правительства Сахалинской области от 20.12.2019 N 601 &quot;Об утверждении Методики распределения и Правил предоставления дотаций за счет средств областного бюджета муниципальным образованиям Сахалинской области по результатам оценки эффективности деятельности органов местного самоуправления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20.12.2019 N 601</w:t>
            </w:r>
          </w:p>
        </w:tc>
        <w:tc>
          <w:tcPr>
            <w:tcW w:w="2948" w:type="dxa"/>
          </w:tcPr>
          <w:p>
            <w:pPr>
              <w:pStyle w:val="0"/>
            </w:pPr>
            <w:r>
              <w:rPr>
                <w:sz w:val="20"/>
              </w:rPr>
              <w:t xml:space="preserve">Об утверждении Методики распределения и Правил предоставления дотаций за счет средств областного бюджета муниципальным образованиям Сахалинской области по результатам оценки эффективности деятельности органов местного самоуправления Сахалинской области</w:t>
            </w:r>
          </w:p>
        </w:tc>
        <w:tc>
          <w:tcPr>
            <w:tcW w:w="2268" w:type="dxa"/>
          </w:tcPr>
          <w:p>
            <w:pPr>
              <w:pStyle w:val="0"/>
            </w:pPr>
            <w:r>
              <w:rPr>
                <w:sz w:val="20"/>
              </w:rPr>
              <w:t xml:space="preserve">Министерство цифрового и технологического развития Сахалинской области</w:t>
            </w:r>
          </w:p>
        </w:tc>
        <w:tc>
          <w:tcPr>
            <w:tcW w:w="1417" w:type="dxa"/>
          </w:tcPr>
          <w:p>
            <w:pPr>
              <w:pStyle w:val="0"/>
            </w:pPr>
            <w:r>
              <w:rPr>
                <w:sz w:val="20"/>
              </w:rPr>
            </w:r>
          </w:p>
        </w:tc>
      </w:tr>
      <w:tr>
        <w:tc>
          <w:tcPr>
            <w:tcW w:w="454" w:type="dxa"/>
          </w:tcPr>
          <w:p>
            <w:pPr>
              <w:pStyle w:val="0"/>
            </w:pPr>
            <w:r>
              <w:rPr>
                <w:sz w:val="20"/>
              </w:rPr>
              <w:t xml:space="preserve">12.</w:t>
            </w:r>
          </w:p>
        </w:tc>
        <w:tc>
          <w:tcPr>
            <w:tcW w:w="1984" w:type="dxa"/>
          </w:tcPr>
          <w:p>
            <w:pPr>
              <w:pStyle w:val="0"/>
            </w:pPr>
            <w:hyperlink w:history="0" r:id="rId147" w:tooltip="Постановление Правительства Сахалинской области от 24.12.2019 N 626 (ред. от 26.01.2022) &quot;Об утверждении Методики распределения и Правил предоставления дотаций за счет средств областного бюджета бюджетам муниципальных образований Сахалинской области с целью поощрения достижения наилучших значений показателей эффективности деятельности органов местного самоуправления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24.12.2019 N 626</w:t>
            </w:r>
          </w:p>
        </w:tc>
        <w:tc>
          <w:tcPr>
            <w:tcW w:w="2948" w:type="dxa"/>
          </w:tcPr>
          <w:p>
            <w:pPr>
              <w:pStyle w:val="0"/>
            </w:pPr>
            <w:r>
              <w:rPr>
                <w:sz w:val="20"/>
              </w:rPr>
              <w:t xml:space="preserve">Об утверждении Методики распределения и Правил предоставления дотаций за счет средств областного бюджета бюджетам муниципальных образований Сахалинской области с целью поощрения достижения наилучших значений показателей эффективности деятельности органов местного самоуправления Сахалинской области</w:t>
            </w:r>
          </w:p>
        </w:tc>
        <w:tc>
          <w:tcPr>
            <w:tcW w:w="2268" w:type="dxa"/>
          </w:tcPr>
          <w:p>
            <w:pPr>
              <w:pStyle w:val="0"/>
            </w:pPr>
            <w:r>
              <w:rPr>
                <w:sz w:val="20"/>
              </w:rPr>
              <w:t xml:space="preserve">Министерство цифрового и технологического развития Сахалинской области</w:t>
            </w:r>
          </w:p>
        </w:tc>
        <w:tc>
          <w:tcPr>
            <w:tcW w:w="1417" w:type="dxa"/>
          </w:tcPr>
          <w:p>
            <w:pPr>
              <w:pStyle w:val="0"/>
            </w:pPr>
            <w:r>
              <w:rPr>
                <w:sz w:val="20"/>
              </w:rPr>
            </w:r>
          </w:p>
        </w:tc>
      </w:tr>
      <w:tr>
        <w:tblPrEx>
          <w:tblBorders>
            <w:insideH w:val="nil"/>
          </w:tblBorders>
        </w:tblPrEx>
        <w:tc>
          <w:tcPr>
            <w:tcW w:w="454" w:type="dxa"/>
            <w:tcBorders>
              <w:bottom w:val="nil"/>
            </w:tcBorders>
          </w:tcPr>
          <w:p>
            <w:pPr>
              <w:pStyle w:val="0"/>
            </w:pPr>
            <w:r>
              <w:rPr>
                <w:sz w:val="20"/>
              </w:rPr>
              <w:t xml:space="preserve">13.</w:t>
            </w:r>
          </w:p>
        </w:tc>
        <w:tc>
          <w:tcPr>
            <w:tcW w:w="1984" w:type="dxa"/>
            <w:tcBorders>
              <w:bottom w:val="nil"/>
            </w:tcBorders>
          </w:tcPr>
          <w:p>
            <w:pPr>
              <w:pStyle w:val="0"/>
            </w:pPr>
            <w:hyperlink w:history="0" r:id="rId148" w:tooltip="Постановление Правительства Сахалинской области от 26.11.2019 N 527 (ред. от 04.04.2023) &quot;О министерстве Сахалинской области по эффективному управлению регионом&quot; (вместе с &quot;Положением о министерстве Сахалинской области по эффективному управлению регионом&quot;) {КонсультантПлюс}">
              <w:r>
                <w:rPr>
                  <w:sz w:val="20"/>
                  <w:color w:val="0000ff"/>
                </w:rPr>
                <w:t xml:space="preserve">Постановление</w:t>
              </w:r>
            </w:hyperlink>
            <w:r>
              <w:rPr>
                <w:sz w:val="20"/>
              </w:rPr>
              <w:t xml:space="preserve"> Правительства Сахалинской области от 26 ноября 2019 г. N 527</w:t>
            </w:r>
          </w:p>
        </w:tc>
        <w:tc>
          <w:tcPr>
            <w:tcW w:w="2948" w:type="dxa"/>
            <w:tcBorders>
              <w:bottom w:val="nil"/>
            </w:tcBorders>
          </w:tcPr>
          <w:p>
            <w:pPr>
              <w:pStyle w:val="0"/>
            </w:pPr>
            <w:r>
              <w:rPr>
                <w:sz w:val="20"/>
              </w:rPr>
              <w:t xml:space="preserve">О министерстве Сахалинской области по эффективному управлению регионом</w:t>
            </w:r>
          </w:p>
        </w:tc>
        <w:tc>
          <w:tcPr>
            <w:tcW w:w="2268" w:type="dxa"/>
            <w:tcBorders>
              <w:bottom w:val="nil"/>
            </w:tcBorders>
          </w:tcPr>
          <w:p>
            <w:pPr>
              <w:pStyle w:val="0"/>
            </w:pPr>
            <w:r>
              <w:rPr>
                <w:sz w:val="20"/>
              </w:rPr>
              <w:t xml:space="preserve">Правительство Сахалинской области</w:t>
            </w:r>
          </w:p>
        </w:tc>
        <w:tc>
          <w:tcPr>
            <w:tcW w:w="1417" w:type="dxa"/>
            <w:tcBorders>
              <w:bottom w:val="nil"/>
            </w:tcBorders>
          </w:tcPr>
          <w:p>
            <w:pPr>
              <w:pStyle w:val="0"/>
            </w:pPr>
            <w:r>
              <w:rPr>
                <w:sz w:val="20"/>
              </w:rPr>
            </w:r>
          </w:p>
        </w:tc>
      </w:tr>
      <w:tr>
        <w:tblPrEx>
          <w:tblBorders>
            <w:insideH w:val="nil"/>
          </w:tblBorders>
        </w:tblPrEx>
        <w:tc>
          <w:tcPr>
            <w:gridSpan w:val="5"/>
            <w:tcW w:w="9071" w:type="dxa"/>
            <w:tcBorders>
              <w:top w:val="nil"/>
            </w:tcBorders>
          </w:tcPr>
          <w:p>
            <w:pPr>
              <w:pStyle w:val="0"/>
              <w:jc w:val="both"/>
            </w:pPr>
            <w:r>
              <w:rPr>
                <w:sz w:val="20"/>
              </w:rPr>
              <w:t xml:space="preserve">(п. 13 введен </w:t>
            </w:r>
            <w:hyperlink w:history="0" r:id="rId149" w:tooltip="Постановление Правительства Сахалинской области от 23.08.2021 N 335 &quot;О внесении изменений в государственную программу Сахалинской области &quot;Совершенствование системы государственного управления&quot;, утвержденную постановлением Правительства Сахалинской области от 14.05.2018 N 216&quot; {КонсультантПлюс}">
              <w:r>
                <w:rPr>
                  <w:sz w:val="20"/>
                  <w:color w:val="0000ff"/>
                </w:rPr>
                <w:t xml:space="preserve">Постановлением</w:t>
              </w:r>
            </w:hyperlink>
            <w:r>
              <w:rPr>
                <w:sz w:val="20"/>
              </w:rPr>
              <w:t xml:space="preserve"> Правительства Сахалинской области от 23.08.2021 N 335)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Сахалинской области</w:t>
      </w:r>
    </w:p>
    <w:p>
      <w:pPr>
        <w:pStyle w:val="0"/>
        <w:jc w:val="right"/>
      </w:pPr>
      <w:r>
        <w:rPr>
          <w:sz w:val="20"/>
        </w:rPr>
        <w:t xml:space="preserve">"Совершенствование системы</w:t>
      </w:r>
    </w:p>
    <w:p>
      <w:pPr>
        <w:pStyle w:val="0"/>
        <w:jc w:val="right"/>
      </w:pPr>
      <w:r>
        <w:rPr>
          <w:sz w:val="20"/>
        </w:rPr>
        <w:t xml:space="preserve">государственного управления",</w:t>
      </w:r>
    </w:p>
    <w:p>
      <w:pPr>
        <w:pStyle w:val="0"/>
        <w:jc w:val="right"/>
      </w:pPr>
      <w:r>
        <w:rPr>
          <w:sz w:val="20"/>
        </w:rPr>
        <w:t xml:space="preserve">утвержденной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14.05.2018 N 216</w:t>
      </w:r>
    </w:p>
    <w:p>
      <w:pPr>
        <w:pStyle w:val="0"/>
        <w:jc w:val="center"/>
      </w:pPr>
      <w:r>
        <w:rPr>
          <w:sz w:val="20"/>
        </w:rPr>
      </w:r>
    </w:p>
    <w:bookmarkStart w:id="1068" w:name="P1068"/>
    <w:bookmarkEnd w:id="1068"/>
    <w:p>
      <w:pPr>
        <w:pStyle w:val="2"/>
        <w:jc w:val="center"/>
      </w:pPr>
      <w:r>
        <w:rPr>
          <w:sz w:val="20"/>
        </w:rPr>
        <w:t xml:space="preserve">СВЕДЕНИЯ</w:t>
      </w:r>
    </w:p>
    <w:p>
      <w:pPr>
        <w:pStyle w:val="2"/>
        <w:jc w:val="center"/>
      </w:pPr>
      <w:r>
        <w:rPr>
          <w:sz w:val="20"/>
        </w:rPr>
        <w:t xml:space="preserve">ОБ ИНДИКАТОРАХ (ПОКАЗАТЕЛЯХ)</w:t>
      </w:r>
    </w:p>
    <w:p>
      <w:pPr>
        <w:pStyle w:val="2"/>
        <w:jc w:val="center"/>
      </w:pPr>
      <w:r>
        <w:rPr>
          <w:sz w:val="20"/>
        </w:rPr>
        <w:t xml:space="preserve">ГОСУДАРСТВЕННОЙ ПРОГРАММЫ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0" w:tooltip="Постановление Правительства Сахалинской области от 30.03.2023 N 142 &quot;О внесении изменений в постановление Правительства Сахалинской области от 14.05.2018 N 216 &quot;Об утверждении государственной программы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color w:val="392c69"/>
              </w:rPr>
              <w:t xml:space="preserve"> Правительства Сахалинской области</w:t>
            </w:r>
          </w:p>
          <w:p>
            <w:pPr>
              <w:pStyle w:val="0"/>
              <w:jc w:val="center"/>
            </w:pPr>
            <w:r>
              <w:rPr>
                <w:sz w:val="20"/>
                <w:color w:val="392c69"/>
              </w:rPr>
              <w:t xml:space="preserve">от 30.03.2023 N 142)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09"/>
        <w:gridCol w:w="1020"/>
        <w:gridCol w:w="850"/>
        <w:gridCol w:w="850"/>
        <w:gridCol w:w="850"/>
        <w:gridCol w:w="907"/>
        <w:gridCol w:w="850"/>
        <w:gridCol w:w="850"/>
        <w:gridCol w:w="907"/>
        <w:gridCol w:w="907"/>
        <w:gridCol w:w="907"/>
        <w:gridCol w:w="907"/>
        <w:gridCol w:w="907"/>
        <w:gridCol w:w="850"/>
        <w:gridCol w:w="850"/>
      </w:tblGrid>
      <w:tr>
        <w:tc>
          <w:tcPr>
            <w:tcW w:w="454" w:type="dxa"/>
            <w:vMerge w:val="restart"/>
          </w:tcPr>
          <w:p>
            <w:pPr>
              <w:pStyle w:val="0"/>
              <w:jc w:val="center"/>
            </w:pPr>
            <w:r>
              <w:rPr>
                <w:sz w:val="20"/>
              </w:rPr>
              <w:t xml:space="preserve">N пп.</w:t>
            </w:r>
          </w:p>
        </w:tc>
        <w:tc>
          <w:tcPr>
            <w:tcW w:w="2409" w:type="dxa"/>
            <w:vMerge w:val="restart"/>
          </w:tcPr>
          <w:p>
            <w:pPr>
              <w:pStyle w:val="0"/>
              <w:jc w:val="center"/>
            </w:pPr>
            <w:r>
              <w:rPr>
                <w:sz w:val="20"/>
              </w:rPr>
              <w:t xml:space="preserve">Наименование индикатора (показателя)</w:t>
            </w:r>
          </w:p>
        </w:tc>
        <w:tc>
          <w:tcPr>
            <w:tcW w:w="1020" w:type="dxa"/>
            <w:vMerge w:val="restart"/>
          </w:tcPr>
          <w:p>
            <w:pPr>
              <w:pStyle w:val="0"/>
              <w:jc w:val="center"/>
            </w:pPr>
            <w:r>
              <w:rPr>
                <w:sz w:val="20"/>
              </w:rPr>
              <w:t xml:space="preserve">Ед. измерения</w:t>
            </w:r>
          </w:p>
        </w:tc>
        <w:tc>
          <w:tcPr>
            <w:gridSpan w:val="13"/>
            <w:tcW w:w="11392" w:type="dxa"/>
          </w:tcPr>
          <w:p>
            <w:pPr>
              <w:pStyle w:val="0"/>
              <w:jc w:val="center"/>
            </w:pPr>
            <w:r>
              <w:rPr>
                <w:sz w:val="20"/>
              </w:rPr>
              <w:t xml:space="preserve">Значения индикаторов (показателей)</w:t>
            </w:r>
          </w:p>
        </w:tc>
      </w:tr>
      <w:tr>
        <w:tc>
          <w:tcPr>
            <w:vMerge w:val="continue"/>
          </w:tcPr>
          <w:p/>
        </w:tc>
        <w:tc>
          <w:tcPr>
            <w:vMerge w:val="continue"/>
          </w:tcPr>
          <w:p/>
        </w:tc>
        <w:tc>
          <w:tcPr>
            <w:vMerge w:val="continue"/>
          </w:tcPr>
          <w:p/>
        </w:tc>
        <w:tc>
          <w:tcPr>
            <w:gridSpan w:val="2"/>
            <w:tcW w:w="1700" w:type="dxa"/>
            <w:vMerge w:val="restart"/>
          </w:tcPr>
          <w:p>
            <w:pPr>
              <w:pStyle w:val="0"/>
              <w:jc w:val="center"/>
            </w:pPr>
            <w:r>
              <w:rPr>
                <w:sz w:val="20"/>
              </w:rPr>
              <w:t xml:space="preserve">2018</w:t>
            </w:r>
          </w:p>
        </w:tc>
        <w:tc>
          <w:tcPr>
            <w:gridSpan w:val="2"/>
            <w:tcW w:w="1757" w:type="dxa"/>
            <w:vMerge w:val="restart"/>
          </w:tcPr>
          <w:p>
            <w:pPr>
              <w:pStyle w:val="0"/>
              <w:jc w:val="center"/>
            </w:pPr>
            <w:r>
              <w:rPr>
                <w:sz w:val="20"/>
              </w:rPr>
              <w:t xml:space="preserve">2019</w:t>
            </w:r>
          </w:p>
        </w:tc>
        <w:tc>
          <w:tcPr>
            <w:gridSpan w:val="2"/>
            <w:tcW w:w="1700" w:type="dxa"/>
            <w:vMerge w:val="restart"/>
          </w:tcPr>
          <w:p>
            <w:pPr>
              <w:pStyle w:val="0"/>
              <w:jc w:val="center"/>
            </w:pPr>
            <w:r>
              <w:rPr>
                <w:sz w:val="20"/>
              </w:rPr>
              <w:t xml:space="preserve">2020</w:t>
            </w:r>
          </w:p>
        </w:tc>
        <w:tc>
          <w:tcPr>
            <w:gridSpan w:val="2"/>
            <w:tcW w:w="1814" w:type="dxa"/>
            <w:vMerge w:val="restart"/>
          </w:tcPr>
          <w:p>
            <w:pPr>
              <w:pStyle w:val="0"/>
              <w:jc w:val="center"/>
            </w:pPr>
            <w:r>
              <w:rPr>
                <w:sz w:val="20"/>
              </w:rPr>
              <w:t xml:space="preserve">2021</w:t>
            </w:r>
          </w:p>
        </w:tc>
        <w:tc>
          <w:tcPr>
            <w:gridSpan w:val="2"/>
            <w:tcW w:w="1814" w:type="dxa"/>
            <w:vMerge w:val="restart"/>
          </w:tcPr>
          <w:p>
            <w:pPr>
              <w:pStyle w:val="0"/>
              <w:jc w:val="center"/>
            </w:pPr>
            <w:r>
              <w:rPr>
                <w:sz w:val="20"/>
              </w:rPr>
              <w:t xml:space="preserve">2022</w:t>
            </w:r>
          </w:p>
        </w:tc>
        <w:tc>
          <w:tcPr>
            <w:gridSpan w:val="3"/>
            <w:tcW w:w="2607" w:type="dxa"/>
          </w:tcPr>
          <w:p>
            <w:pPr>
              <w:pStyle w:val="0"/>
              <w:jc w:val="center"/>
            </w:pPr>
            <w:r>
              <w:rPr>
                <w:sz w:val="20"/>
              </w:rPr>
              <w:t xml:space="preserve">Годы реализации</w:t>
            </w:r>
          </w:p>
        </w:tc>
      </w:tr>
      <w:tr>
        <w:tc>
          <w:tcPr>
            <w:vMerge w:val="continue"/>
          </w:tcPr>
          <w:p/>
        </w:tc>
        <w:tc>
          <w:tcPr>
            <w:vMerge w:val="continue"/>
          </w:tcPr>
          <w:p/>
        </w:tc>
        <w:tc>
          <w:tcPr>
            <w:vMerge w:val="continue"/>
          </w:tcPr>
          <w:p/>
        </w:tc>
        <w:tc>
          <w:tcPr>
            <w:gridSpan w:val="2"/>
            <w:vMerge w:val="continue"/>
          </w:tcPr>
          <w:p/>
        </w:tc>
        <w:tc>
          <w:tcPr>
            <w:gridSpan w:val="2"/>
            <w:vMerge w:val="continue"/>
          </w:tcPr>
          <w:p/>
        </w:tc>
        <w:tc>
          <w:tcPr>
            <w:gridSpan w:val="2"/>
            <w:vMerge w:val="continue"/>
          </w:tcPr>
          <w:p/>
        </w:tc>
        <w:tc>
          <w:tcPr>
            <w:gridSpan w:val="2"/>
            <w:vMerge w:val="continue"/>
          </w:tcPr>
          <w:p/>
        </w:tc>
        <w:tc>
          <w:tcPr>
            <w:gridSpan w:val="2"/>
            <w:vMerge w:val="continue"/>
          </w:tcPr>
          <w:p/>
        </w:tc>
        <w:tc>
          <w:tcPr>
            <w:tcW w:w="907" w:type="dxa"/>
          </w:tcPr>
          <w:p>
            <w:pPr>
              <w:pStyle w:val="0"/>
              <w:jc w:val="center"/>
            </w:pPr>
            <w:r>
              <w:rPr>
                <w:sz w:val="20"/>
              </w:rPr>
              <w:t xml:space="preserve">2023</w:t>
            </w:r>
          </w:p>
        </w:tc>
        <w:tc>
          <w:tcPr>
            <w:tcW w:w="850" w:type="dxa"/>
          </w:tcPr>
          <w:p>
            <w:pPr>
              <w:pStyle w:val="0"/>
              <w:jc w:val="center"/>
            </w:pPr>
            <w:r>
              <w:rPr>
                <w:sz w:val="20"/>
              </w:rPr>
              <w:t xml:space="preserve">2024</w:t>
            </w:r>
          </w:p>
        </w:tc>
        <w:tc>
          <w:tcPr>
            <w:tcW w:w="850" w:type="dxa"/>
          </w:tcPr>
          <w:p>
            <w:pPr>
              <w:pStyle w:val="0"/>
              <w:jc w:val="center"/>
            </w:pPr>
            <w:r>
              <w:rPr>
                <w:sz w:val="20"/>
              </w:rPr>
              <w:t xml:space="preserve">2025</w:t>
            </w:r>
          </w:p>
        </w:tc>
      </w:tr>
      <w:tr>
        <w:tc>
          <w:tcPr>
            <w:vMerge w:val="continue"/>
          </w:tcPr>
          <w:p/>
        </w:tc>
        <w:tc>
          <w:tcPr>
            <w:vMerge w:val="continue"/>
          </w:tcPr>
          <w:p/>
        </w:tc>
        <w:tc>
          <w:tcPr>
            <w:vMerge w:val="continue"/>
          </w:tcPr>
          <w:p/>
        </w:tc>
        <w:tc>
          <w:tcPr>
            <w:tcW w:w="850" w:type="dxa"/>
          </w:tcPr>
          <w:p>
            <w:pPr>
              <w:pStyle w:val="0"/>
              <w:jc w:val="center"/>
            </w:pPr>
            <w:r>
              <w:rPr>
                <w:sz w:val="20"/>
              </w:rPr>
              <w:t xml:space="preserve">план</w:t>
            </w:r>
          </w:p>
        </w:tc>
        <w:tc>
          <w:tcPr>
            <w:tcW w:w="850" w:type="dxa"/>
          </w:tcPr>
          <w:p>
            <w:pPr>
              <w:pStyle w:val="0"/>
              <w:jc w:val="center"/>
            </w:pPr>
            <w:r>
              <w:rPr>
                <w:sz w:val="20"/>
              </w:rPr>
              <w:t xml:space="preserve">факт</w:t>
            </w:r>
          </w:p>
        </w:tc>
        <w:tc>
          <w:tcPr>
            <w:tcW w:w="850" w:type="dxa"/>
          </w:tcPr>
          <w:p>
            <w:pPr>
              <w:pStyle w:val="0"/>
              <w:jc w:val="center"/>
            </w:pPr>
            <w:r>
              <w:rPr>
                <w:sz w:val="20"/>
              </w:rPr>
              <w:t xml:space="preserve">план</w:t>
            </w:r>
          </w:p>
        </w:tc>
        <w:tc>
          <w:tcPr>
            <w:tcW w:w="907" w:type="dxa"/>
          </w:tcPr>
          <w:p>
            <w:pPr>
              <w:pStyle w:val="0"/>
              <w:jc w:val="center"/>
            </w:pPr>
            <w:r>
              <w:rPr>
                <w:sz w:val="20"/>
              </w:rPr>
              <w:t xml:space="preserve">факт</w:t>
            </w:r>
          </w:p>
        </w:tc>
        <w:tc>
          <w:tcPr>
            <w:tcW w:w="850" w:type="dxa"/>
          </w:tcPr>
          <w:p>
            <w:pPr>
              <w:pStyle w:val="0"/>
              <w:jc w:val="center"/>
            </w:pPr>
            <w:r>
              <w:rPr>
                <w:sz w:val="20"/>
              </w:rPr>
              <w:t xml:space="preserve">план</w:t>
            </w:r>
          </w:p>
        </w:tc>
        <w:tc>
          <w:tcPr>
            <w:tcW w:w="850" w:type="dxa"/>
          </w:tcPr>
          <w:p>
            <w:pPr>
              <w:pStyle w:val="0"/>
              <w:jc w:val="center"/>
            </w:pPr>
            <w:r>
              <w:rPr>
                <w:sz w:val="20"/>
              </w:rPr>
              <w:t xml:space="preserve">факт</w:t>
            </w:r>
          </w:p>
        </w:tc>
        <w:tc>
          <w:tcPr>
            <w:tcW w:w="907" w:type="dxa"/>
          </w:tcPr>
          <w:p>
            <w:pPr>
              <w:pStyle w:val="0"/>
              <w:jc w:val="center"/>
            </w:pPr>
            <w:r>
              <w:rPr>
                <w:sz w:val="20"/>
              </w:rPr>
              <w:t xml:space="preserve">план</w:t>
            </w:r>
          </w:p>
        </w:tc>
        <w:tc>
          <w:tcPr>
            <w:tcW w:w="907" w:type="dxa"/>
          </w:tcPr>
          <w:p>
            <w:pPr>
              <w:pStyle w:val="0"/>
              <w:jc w:val="center"/>
            </w:pPr>
            <w:r>
              <w:rPr>
                <w:sz w:val="20"/>
              </w:rPr>
              <w:t xml:space="preserve">факт</w:t>
            </w:r>
          </w:p>
        </w:tc>
        <w:tc>
          <w:tcPr>
            <w:tcW w:w="907" w:type="dxa"/>
          </w:tcPr>
          <w:p>
            <w:pPr>
              <w:pStyle w:val="0"/>
              <w:jc w:val="center"/>
            </w:pPr>
            <w:r>
              <w:rPr>
                <w:sz w:val="20"/>
              </w:rPr>
              <w:t xml:space="preserve">план</w:t>
            </w:r>
          </w:p>
        </w:tc>
        <w:tc>
          <w:tcPr>
            <w:tcW w:w="907" w:type="dxa"/>
          </w:tcPr>
          <w:p>
            <w:pPr>
              <w:pStyle w:val="0"/>
              <w:jc w:val="center"/>
            </w:pPr>
            <w:r>
              <w:rPr>
                <w:sz w:val="20"/>
              </w:rPr>
              <w:t xml:space="preserve">факт</w:t>
            </w:r>
          </w:p>
        </w:tc>
        <w:tc>
          <w:tcPr>
            <w:tcW w:w="907" w:type="dxa"/>
          </w:tcPr>
          <w:p>
            <w:pPr>
              <w:pStyle w:val="0"/>
              <w:jc w:val="center"/>
            </w:pPr>
            <w:r>
              <w:rPr>
                <w:sz w:val="20"/>
              </w:rPr>
              <w:t xml:space="preserve">план</w:t>
            </w:r>
          </w:p>
        </w:tc>
        <w:tc>
          <w:tcPr>
            <w:tcW w:w="850" w:type="dxa"/>
          </w:tcPr>
          <w:p>
            <w:pPr>
              <w:pStyle w:val="0"/>
              <w:jc w:val="center"/>
            </w:pPr>
            <w:r>
              <w:rPr>
                <w:sz w:val="20"/>
              </w:rPr>
              <w:t xml:space="preserve">план</w:t>
            </w:r>
          </w:p>
        </w:tc>
        <w:tc>
          <w:tcPr>
            <w:tcW w:w="850" w:type="dxa"/>
          </w:tcPr>
          <w:p>
            <w:pPr>
              <w:pStyle w:val="0"/>
              <w:jc w:val="center"/>
            </w:pPr>
            <w:r>
              <w:rPr>
                <w:sz w:val="20"/>
              </w:rPr>
              <w:t xml:space="preserve">план</w:t>
            </w:r>
          </w:p>
        </w:tc>
      </w:tr>
      <w:tr>
        <w:tc>
          <w:tcPr>
            <w:tcW w:w="454" w:type="dxa"/>
          </w:tcPr>
          <w:p>
            <w:pPr>
              <w:pStyle w:val="0"/>
            </w:pPr>
            <w:r>
              <w:rPr>
                <w:sz w:val="20"/>
              </w:rPr>
              <w:t xml:space="preserve">1.</w:t>
            </w:r>
          </w:p>
        </w:tc>
        <w:tc>
          <w:tcPr>
            <w:tcW w:w="2409" w:type="dxa"/>
          </w:tcPr>
          <w:p>
            <w:pPr>
              <w:pStyle w:val="0"/>
            </w:pPr>
            <w:r>
              <w:rPr>
                <w:sz w:val="20"/>
              </w:rPr>
              <w:t xml:space="preserve">Количество организованных мероприятий, посвященных праздничным юбилейным датам муниципальных образований в Сахалинской области</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2</w:t>
            </w:r>
          </w:p>
        </w:tc>
        <w:tc>
          <w:tcPr>
            <w:tcW w:w="907" w:type="dxa"/>
          </w:tcPr>
          <w:p>
            <w:pPr>
              <w:pStyle w:val="0"/>
              <w:jc w:val="center"/>
            </w:pPr>
            <w:r>
              <w:rPr>
                <w:sz w:val="20"/>
              </w:rPr>
              <w:t xml:space="preserve">2</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r>
      <w:tr>
        <w:tc>
          <w:tcPr>
            <w:tcW w:w="454" w:type="dxa"/>
          </w:tcPr>
          <w:p>
            <w:pPr>
              <w:pStyle w:val="0"/>
            </w:pPr>
            <w:r>
              <w:rPr>
                <w:sz w:val="20"/>
              </w:rPr>
              <w:t xml:space="preserve">2.</w:t>
            </w:r>
          </w:p>
        </w:tc>
        <w:tc>
          <w:tcPr>
            <w:tcW w:w="2409" w:type="dxa"/>
          </w:tcPr>
          <w:p>
            <w:pPr>
              <w:pStyle w:val="0"/>
            </w:pPr>
            <w:r>
              <w:rPr>
                <w:sz w:val="20"/>
              </w:rPr>
              <w:t xml:space="preserve">Количество представителей средств массовой информации, принимающих участие в мероприятиях</w:t>
            </w:r>
          </w:p>
        </w:tc>
        <w:tc>
          <w:tcPr>
            <w:tcW w:w="1020" w:type="dxa"/>
          </w:tcPr>
          <w:p>
            <w:pPr>
              <w:pStyle w:val="0"/>
              <w:jc w:val="center"/>
            </w:pPr>
            <w:r>
              <w:rPr>
                <w:sz w:val="20"/>
              </w:rPr>
              <w:t xml:space="preserve">человек</w:t>
            </w:r>
          </w:p>
        </w:tc>
        <w:tc>
          <w:tcPr>
            <w:tcW w:w="850" w:type="dxa"/>
          </w:tcPr>
          <w:p>
            <w:pPr>
              <w:pStyle w:val="0"/>
              <w:jc w:val="center"/>
            </w:pPr>
            <w:r>
              <w:rPr>
                <w:sz w:val="20"/>
              </w:rPr>
              <w:t xml:space="preserve">50</w:t>
            </w:r>
          </w:p>
        </w:tc>
        <w:tc>
          <w:tcPr>
            <w:tcW w:w="850" w:type="dxa"/>
          </w:tcPr>
          <w:p>
            <w:pPr>
              <w:pStyle w:val="0"/>
              <w:jc w:val="center"/>
            </w:pPr>
            <w:r>
              <w:rPr>
                <w:sz w:val="20"/>
              </w:rPr>
              <w:t xml:space="preserve">980</w:t>
            </w:r>
          </w:p>
        </w:tc>
        <w:tc>
          <w:tcPr>
            <w:tcW w:w="850" w:type="dxa"/>
          </w:tcPr>
          <w:p>
            <w:pPr>
              <w:pStyle w:val="0"/>
              <w:jc w:val="center"/>
            </w:pPr>
            <w:r>
              <w:rPr>
                <w:sz w:val="20"/>
              </w:rPr>
              <w:t xml:space="preserve">50</w:t>
            </w:r>
          </w:p>
        </w:tc>
        <w:tc>
          <w:tcPr>
            <w:tcW w:w="907" w:type="dxa"/>
          </w:tcPr>
          <w:p>
            <w:pPr>
              <w:pStyle w:val="0"/>
              <w:jc w:val="center"/>
            </w:pPr>
            <w:r>
              <w:rPr>
                <w:sz w:val="20"/>
              </w:rPr>
              <w:t xml:space="preserve">95</w:t>
            </w:r>
          </w:p>
        </w:tc>
        <w:tc>
          <w:tcPr>
            <w:tcW w:w="850" w:type="dxa"/>
          </w:tcPr>
          <w:p>
            <w:pPr>
              <w:pStyle w:val="0"/>
              <w:jc w:val="center"/>
            </w:pPr>
            <w:r>
              <w:rPr>
                <w:sz w:val="20"/>
              </w:rPr>
              <w:t xml:space="preserve">50</w:t>
            </w:r>
          </w:p>
        </w:tc>
        <w:tc>
          <w:tcPr>
            <w:tcW w:w="850" w:type="dxa"/>
          </w:tcPr>
          <w:p>
            <w:pPr>
              <w:pStyle w:val="0"/>
              <w:jc w:val="center"/>
            </w:pPr>
            <w:r>
              <w:rPr>
                <w:sz w:val="20"/>
              </w:rPr>
              <w:t xml:space="preserve">96</w:t>
            </w:r>
          </w:p>
        </w:tc>
        <w:tc>
          <w:tcPr>
            <w:tcW w:w="907" w:type="dxa"/>
          </w:tcPr>
          <w:p>
            <w:pPr>
              <w:pStyle w:val="0"/>
              <w:jc w:val="center"/>
            </w:pPr>
            <w:r>
              <w:rPr>
                <w:sz w:val="20"/>
              </w:rPr>
              <w:t xml:space="preserve">50</w:t>
            </w:r>
          </w:p>
        </w:tc>
        <w:tc>
          <w:tcPr>
            <w:tcW w:w="907" w:type="dxa"/>
          </w:tcPr>
          <w:p>
            <w:pPr>
              <w:pStyle w:val="0"/>
              <w:jc w:val="center"/>
            </w:pPr>
            <w:r>
              <w:rPr>
                <w:sz w:val="20"/>
              </w:rPr>
              <w:t xml:space="preserve">176</w:t>
            </w:r>
          </w:p>
        </w:tc>
        <w:tc>
          <w:tcPr>
            <w:tcW w:w="907" w:type="dxa"/>
          </w:tcPr>
          <w:p>
            <w:pPr>
              <w:pStyle w:val="0"/>
              <w:jc w:val="center"/>
            </w:pPr>
            <w:r>
              <w:rPr>
                <w:sz w:val="20"/>
              </w:rPr>
              <w:t xml:space="preserve">20</w:t>
            </w:r>
          </w:p>
        </w:tc>
        <w:tc>
          <w:tcPr>
            <w:tcW w:w="907" w:type="dxa"/>
          </w:tcPr>
          <w:p>
            <w:pPr>
              <w:pStyle w:val="0"/>
              <w:jc w:val="center"/>
            </w:pPr>
            <w:r>
              <w:rPr>
                <w:sz w:val="20"/>
              </w:rPr>
              <w:t xml:space="preserve">276</w:t>
            </w:r>
          </w:p>
        </w:tc>
        <w:tc>
          <w:tcPr>
            <w:tcW w:w="907" w:type="dxa"/>
          </w:tcPr>
          <w:p>
            <w:pPr>
              <w:pStyle w:val="0"/>
              <w:jc w:val="center"/>
            </w:pPr>
            <w:r>
              <w:rPr>
                <w:sz w:val="20"/>
              </w:rPr>
              <w:t xml:space="preserve">90</w:t>
            </w:r>
          </w:p>
        </w:tc>
        <w:tc>
          <w:tcPr>
            <w:tcW w:w="850" w:type="dxa"/>
          </w:tcPr>
          <w:p>
            <w:pPr>
              <w:pStyle w:val="0"/>
              <w:jc w:val="center"/>
            </w:pPr>
            <w:r>
              <w:rPr>
                <w:sz w:val="20"/>
              </w:rPr>
              <w:t xml:space="preserve">90</w:t>
            </w:r>
          </w:p>
        </w:tc>
        <w:tc>
          <w:tcPr>
            <w:tcW w:w="850" w:type="dxa"/>
          </w:tcPr>
          <w:p>
            <w:pPr>
              <w:pStyle w:val="0"/>
              <w:jc w:val="center"/>
            </w:pPr>
            <w:r>
              <w:rPr>
                <w:sz w:val="20"/>
              </w:rPr>
              <w:t xml:space="preserve">200</w:t>
            </w:r>
          </w:p>
        </w:tc>
      </w:tr>
      <w:tr>
        <w:tc>
          <w:tcPr>
            <w:tcW w:w="454" w:type="dxa"/>
          </w:tcPr>
          <w:p>
            <w:pPr>
              <w:pStyle w:val="0"/>
            </w:pPr>
            <w:r>
              <w:rPr>
                <w:sz w:val="20"/>
              </w:rPr>
              <w:t xml:space="preserve">3.</w:t>
            </w:r>
          </w:p>
        </w:tc>
        <w:tc>
          <w:tcPr>
            <w:tcW w:w="2409" w:type="dxa"/>
          </w:tcPr>
          <w:p>
            <w:pPr>
              <w:pStyle w:val="0"/>
            </w:pPr>
            <w:r>
              <w:rPr>
                <w:sz w:val="20"/>
              </w:rPr>
              <w:t xml:space="preserve">Количество подготовленных и размещенных материалов в федеральном, областном эфире телевещания, в эфире радиовещания</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935</w:t>
            </w:r>
          </w:p>
        </w:tc>
        <w:tc>
          <w:tcPr>
            <w:tcW w:w="850" w:type="dxa"/>
          </w:tcPr>
          <w:p>
            <w:pPr>
              <w:pStyle w:val="0"/>
              <w:jc w:val="center"/>
            </w:pPr>
            <w:r>
              <w:rPr>
                <w:sz w:val="20"/>
              </w:rPr>
              <w:t xml:space="preserve">1400</w:t>
            </w:r>
          </w:p>
        </w:tc>
        <w:tc>
          <w:tcPr>
            <w:tcW w:w="850" w:type="dxa"/>
          </w:tcPr>
          <w:p>
            <w:pPr>
              <w:pStyle w:val="0"/>
              <w:jc w:val="center"/>
            </w:pPr>
            <w:r>
              <w:rPr>
                <w:sz w:val="20"/>
              </w:rPr>
              <w:t xml:space="preserve">1030</w:t>
            </w:r>
          </w:p>
        </w:tc>
        <w:tc>
          <w:tcPr>
            <w:tcW w:w="907" w:type="dxa"/>
          </w:tcPr>
          <w:p>
            <w:pPr>
              <w:pStyle w:val="0"/>
              <w:jc w:val="center"/>
            </w:pPr>
            <w:r>
              <w:rPr>
                <w:sz w:val="20"/>
              </w:rPr>
              <w:t xml:space="preserve">2083</w:t>
            </w:r>
          </w:p>
        </w:tc>
        <w:tc>
          <w:tcPr>
            <w:tcW w:w="850" w:type="dxa"/>
          </w:tcPr>
          <w:p>
            <w:pPr>
              <w:pStyle w:val="0"/>
              <w:jc w:val="center"/>
            </w:pPr>
            <w:r>
              <w:rPr>
                <w:sz w:val="20"/>
              </w:rPr>
              <w:t xml:space="preserve">935</w:t>
            </w:r>
          </w:p>
        </w:tc>
        <w:tc>
          <w:tcPr>
            <w:tcW w:w="850" w:type="dxa"/>
          </w:tcPr>
          <w:p>
            <w:pPr>
              <w:pStyle w:val="0"/>
              <w:jc w:val="center"/>
            </w:pPr>
            <w:r>
              <w:rPr>
                <w:sz w:val="20"/>
              </w:rPr>
              <w:t xml:space="preserve">2042</w:t>
            </w:r>
          </w:p>
        </w:tc>
        <w:tc>
          <w:tcPr>
            <w:tcW w:w="907" w:type="dxa"/>
          </w:tcPr>
          <w:p>
            <w:pPr>
              <w:pStyle w:val="0"/>
              <w:jc w:val="center"/>
            </w:pPr>
            <w:r>
              <w:rPr>
                <w:sz w:val="20"/>
              </w:rPr>
              <w:t xml:space="preserve">1673</w:t>
            </w:r>
          </w:p>
        </w:tc>
        <w:tc>
          <w:tcPr>
            <w:tcW w:w="907" w:type="dxa"/>
          </w:tcPr>
          <w:p>
            <w:pPr>
              <w:pStyle w:val="0"/>
              <w:jc w:val="center"/>
            </w:pPr>
            <w:r>
              <w:rPr>
                <w:sz w:val="20"/>
              </w:rPr>
              <w:t xml:space="preserve">2664</w:t>
            </w:r>
          </w:p>
        </w:tc>
        <w:tc>
          <w:tcPr>
            <w:tcW w:w="907" w:type="dxa"/>
          </w:tcPr>
          <w:p>
            <w:pPr>
              <w:pStyle w:val="0"/>
              <w:jc w:val="center"/>
            </w:pPr>
            <w:r>
              <w:rPr>
                <w:sz w:val="20"/>
              </w:rPr>
              <w:t xml:space="preserve">420</w:t>
            </w:r>
          </w:p>
        </w:tc>
        <w:tc>
          <w:tcPr>
            <w:tcW w:w="907" w:type="dxa"/>
          </w:tcPr>
          <w:p>
            <w:pPr>
              <w:pStyle w:val="0"/>
              <w:jc w:val="center"/>
            </w:pPr>
            <w:r>
              <w:rPr>
                <w:sz w:val="20"/>
              </w:rPr>
              <w:t xml:space="preserve">3692</w:t>
            </w:r>
          </w:p>
        </w:tc>
        <w:tc>
          <w:tcPr>
            <w:tcW w:w="907" w:type="dxa"/>
          </w:tcPr>
          <w:p>
            <w:pPr>
              <w:pStyle w:val="0"/>
              <w:jc w:val="center"/>
            </w:pPr>
            <w:r>
              <w:rPr>
                <w:sz w:val="20"/>
              </w:rPr>
              <w:t xml:space="preserve">2500</w:t>
            </w:r>
          </w:p>
        </w:tc>
        <w:tc>
          <w:tcPr>
            <w:tcW w:w="850" w:type="dxa"/>
          </w:tcPr>
          <w:p>
            <w:pPr>
              <w:pStyle w:val="0"/>
              <w:jc w:val="center"/>
            </w:pPr>
            <w:r>
              <w:rPr>
                <w:sz w:val="20"/>
              </w:rPr>
              <w:t xml:space="preserve">2500</w:t>
            </w:r>
          </w:p>
        </w:tc>
        <w:tc>
          <w:tcPr>
            <w:tcW w:w="850" w:type="dxa"/>
          </w:tcPr>
          <w:p>
            <w:pPr>
              <w:pStyle w:val="0"/>
              <w:jc w:val="center"/>
            </w:pPr>
            <w:r>
              <w:rPr>
                <w:sz w:val="20"/>
              </w:rPr>
              <w:t xml:space="preserve">2000</w:t>
            </w:r>
          </w:p>
        </w:tc>
      </w:tr>
      <w:tr>
        <w:tc>
          <w:tcPr>
            <w:tcW w:w="454" w:type="dxa"/>
          </w:tcPr>
          <w:p>
            <w:pPr>
              <w:pStyle w:val="0"/>
            </w:pPr>
            <w:r>
              <w:rPr>
                <w:sz w:val="20"/>
              </w:rPr>
              <w:t xml:space="preserve">4.</w:t>
            </w:r>
          </w:p>
        </w:tc>
        <w:tc>
          <w:tcPr>
            <w:tcW w:w="2409" w:type="dxa"/>
          </w:tcPr>
          <w:p>
            <w:pPr>
              <w:pStyle w:val="0"/>
            </w:pPr>
            <w:r>
              <w:rPr>
                <w:sz w:val="20"/>
              </w:rPr>
              <w:t xml:space="preserve">Количество подготовленных и опубликованных материалов в печатных средствах массовой информации</w:t>
            </w:r>
          </w:p>
        </w:tc>
        <w:tc>
          <w:tcPr>
            <w:tcW w:w="1020" w:type="dxa"/>
          </w:tcPr>
          <w:p>
            <w:pPr>
              <w:pStyle w:val="0"/>
              <w:jc w:val="center"/>
            </w:pPr>
            <w:r>
              <w:rPr>
                <w:sz w:val="20"/>
              </w:rPr>
              <w:t xml:space="preserve">кв. см</w:t>
            </w:r>
          </w:p>
        </w:tc>
        <w:tc>
          <w:tcPr>
            <w:tcW w:w="850" w:type="dxa"/>
          </w:tcPr>
          <w:p>
            <w:pPr>
              <w:pStyle w:val="0"/>
              <w:jc w:val="center"/>
            </w:pPr>
            <w:r>
              <w:rPr>
                <w:sz w:val="20"/>
              </w:rPr>
              <w:t xml:space="preserve">808500</w:t>
            </w:r>
          </w:p>
        </w:tc>
        <w:tc>
          <w:tcPr>
            <w:tcW w:w="850" w:type="dxa"/>
          </w:tcPr>
          <w:p>
            <w:pPr>
              <w:pStyle w:val="0"/>
              <w:jc w:val="center"/>
            </w:pPr>
            <w:r>
              <w:rPr>
                <w:sz w:val="20"/>
              </w:rPr>
              <w:t xml:space="preserve">940798</w:t>
            </w:r>
          </w:p>
        </w:tc>
        <w:tc>
          <w:tcPr>
            <w:tcW w:w="850" w:type="dxa"/>
          </w:tcPr>
          <w:p>
            <w:pPr>
              <w:pStyle w:val="0"/>
              <w:jc w:val="center"/>
            </w:pPr>
            <w:r>
              <w:rPr>
                <w:sz w:val="20"/>
              </w:rPr>
              <w:t xml:space="preserve">880000</w:t>
            </w:r>
          </w:p>
        </w:tc>
        <w:tc>
          <w:tcPr>
            <w:tcW w:w="907" w:type="dxa"/>
          </w:tcPr>
          <w:p>
            <w:pPr>
              <w:pStyle w:val="0"/>
              <w:jc w:val="center"/>
            </w:pPr>
            <w:r>
              <w:rPr>
                <w:sz w:val="20"/>
              </w:rPr>
              <w:t xml:space="preserve">1061527</w:t>
            </w:r>
          </w:p>
        </w:tc>
        <w:tc>
          <w:tcPr>
            <w:tcW w:w="850" w:type="dxa"/>
          </w:tcPr>
          <w:p>
            <w:pPr>
              <w:pStyle w:val="0"/>
              <w:jc w:val="center"/>
            </w:pPr>
            <w:r>
              <w:rPr>
                <w:sz w:val="20"/>
              </w:rPr>
              <w:t xml:space="preserve">808500</w:t>
            </w:r>
          </w:p>
        </w:tc>
        <w:tc>
          <w:tcPr>
            <w:tcW w:w="850" w:type="dxa"/>
          </w:tcPr>
          <w:p>
            <w:pPr>
              <w:pStyle w:val="0"/>
              <w:jc w:val="center"/>
            </w:pPr>
            <w:r>
              <w:rPr>
                <w:sz w:val="20"/>
              </w:rPr>
              <w:t xml:space="preserve">745295</w:t>
            </w:r>
          </w:p>
        </w:tc>
        <w:tc>
          <w:tcPr>
            <w:tcW w:w="907" w:type="dxa"/>
          </w:tcPr>
          <w:p>
            <w:pPr>
              <w:pStyle w:val="0"/>
              <w:jc w:val="center"/>
            </w:pPr>
            <w:r>
              <w:rPr>
                <w:sz w:val="20"/>
              </w:rPr>
              <w:t xml:space="preserve">733599</w:t>
            </w:r>
          </w:p>
        </w:tc>
        <w:tc>
          <w:tcPr>
            <w:tcW w:w="907" w:type="dxa"/>
          </w:tcPr>
          <w:p>
            <w:pPr>
              <w:pStyle w:val="0"/>
              <w:jc w:val="center"/>
            </w:pPr>
            <w:r>
              <w:rPr>
                <w:sz w:val="20"/>
              </w:rPr>
              <w:t xml:space="preserve">965145</w:t>
            </w:r>
          </w:p>
        </w:tc>
        <w:tc>
          <w:tcPr>
            <w:tcW w:w="907" w:type="dxa"/>
          </w:tcPr>
          <w:p>
            <w:pPr>
              <w:pStyle w:val="0"/>
              <w:jc w:val="center"/>
            </w:pPr>
            <w:r>
              <w:rPr>
                <w:sz w:val="20"/>
              </w:rPr>
              <w:t xml:space="preserve">181960</w:t>
            </w:r>
          </w:p>
        </w:tc>
        <w:tc>
          <w:tcPr>
            <w:tcW w:w="907" w:type="dxa"/>
          </w:tcPr>
          <w:p>
            <w:pPr>
              <w:pStyle w:val="0"/>
              <w:jc w:val="center"/>
            </w:pPr>
            <w:r>
              <w:rPr>
                <w:sz w:val="20"/>
              </w:rPr>
              <w:t xml:space="preserve">1324373</w:t>
            </w:r>
          </w:p>
        </w:tc>
        <w:tc>
          <w:tcPr>
            <w:tcW w:w="907" w:type="dxa"/>
          </w:tcPr>
          <w:p>
            <w:pPr>
              <w:pStyle w:val="0"/>
              <w:jc w:val="center"/>
            </w:pPr>
            <w:r>
              <w:rPr>
                <w:sz w:val="20"/>
              </w:rPr>
              <w:t xml:space="preserve">1010000</w:t>
            </w:r>
          </w:p>
        </w:tc>
        <w:tc>
          <w:tcPr>
            <w:tcW w:w="850" w:type="dxa"/>
          </w:tcPr>
          <w:p>
            <w:pPr>
              <w:pStyle w:val="0"/>
              <w:jc w:val="center"/>
            </w:pPr>
            <w:r>
              <w:rPr>
                <w:sz w:val="20"/>
              </w:rPr>
              <w:t xml:space="preserve">965000</w:t>
            </w:r>
          </w:p>
        </w:tc>
        <w:tc>
          <w:tcPr>
            <w:tcW w:w="850" w:type="dxa"/>
          </w:tcPr>
          <w:p>
            <w:pPr>
              <w:pStyle w:val="0"/>
              <w:jc w:val="center"/>
            </w:pPr>
            <w:r>
              <w:rPr>
                <w:sz w:val="20"/>
              </w:rPr>
              <w:t xml:space="preserve">745000</w:t>
            </w:r>
          </w:p>
        </w:tc>
      </w:tr>
      <w:tr>
        <w:tc>
          <w:tcPr>
            <w:tcW w:w="454" w:type="dxa"/>
          </w:tcPr>
          <w:p>
            <w:pPr>
              <w:pStyle w:val="0"/>
            </w:pPr>
            <w:r>
              <w:rPr>
                <w:sz w:val="20"/>
              </w:rPr>
              <w:t xml:space="preserve">5.</w:t>
            </w:r>
          </w:p>
        </w:tc>
        <w:tc>
          <w:tcPr>
            <w:tcW w:w="2409" w:type="dxa"/>
          </w:tcPr>
          <w:p>
            <w:pPr>
              <w:pStyle w:val="0"/>
            </w:pPr>
            <w:r>
              <w:rPr>
                <w:sz w:val="20"/>
              </w:rPr>
              <w:t xml:space="preserve">Количество подготовленных и размещенных материалов в федеральных, областных информационных агентствах</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630</w:t>
            </w:r>
          </w:p>
        </w:tc>
        <w:tc>
          <w:tcPr>
            <w:tcW w:w="850" w:type="dxa"/>
          </w:tcPr>
          <w:p>
            <w:pPr>
              <w:pStyle w:val="0"/>
              <w:jc w:val="center"/>
            </w:pPr>
            <w:r>
              <w:rPr>
                <w:sz w:val="20"/>
              </w:rPr>
              <w:t xml:space="preserve">734</w:t>
            </w:r>
          </w:p>
        </w:tc>
        <w:tc>
          <w:tcPr>
            <w:tcW w:w="850" w:type="dxa"/>
          </w:tcPr>
          <w:p>
            <w:pPr>
              <w:pStyle w:val="0"/>
              <w:jc w:val="center"/>
            </w:pPr>
            <w:r>
              <w:rPr>
                <w:sz w:val="20"/>
              </w:rPr>
              <w:t xml:space="preserve">660</w:t>
            </w:r>
          </w:p>
        </w:tc>
        <w:tc>
          <w:tcPr>
            <w:tcW w:w="907" w:type="dxa"/>
          </w:tcPr>
          <w:p>
            <w:pPr>
              <w:pStyle w:val="0"/>
              <w:jc w:val="center"/>
            </w:pPr>
            <w:r>
              <w:rPr>
                <w:sz w:val="20"/>
              </w:rPr>
              <w:t xml:space="preserve">1025</w:t>
            </w:r>
          </w:p>
        </w:tc>
        <w:tc>
          <w:tcPr>
            <w:tcW w:w="850" w:type="dxa"/>
          </w:tcPr>
          <w:p>
            <w:pPr>
              <w:pStyle w:val="0"/>
              <w:jc w:val="center"/>
            </w:pPr>
            <w:r>
              <w:rPr>
                <w:sz w:val="20"/>
              </w:rPr>
              <w:t xml:space="preserve">630</w:t>
            </w:r>
          </w:p>
        </w:tc>
        <w:tc>
          <w:tcPr>
            <w:tcW w:w="850" w:type="dxa"/>
          </w:tcPr>
          <w:p>
            <w:pPr>
              <w:pStyle w:val="0"/>
              <w:jc w:val="center"/>
            </w:pPr>
            <w:r>
              <w:rPr>
                <w:sz w:val="20"/>
              </w:rPr>
              <w:t xml:space="preserve">1270</w:t>
            </w:r>
          </w:p>
        </w:tc>
        <w:tc>
          <w:tcPr>
            <w:tcW w:w="907" w:type="dxa"/>
          </w:tcPr>
          <w:p>
            <w:pPr>
              <w:pStyle w:val="0"/>
              <w:jc w:val="center"/>
            </w:pPr>
            <w:r>
              <w:rPr>
                <w:sz w:val="20"/>
              </w:rPr>
              <w:t xml:space="preserve">1120</w:t>
            </w:r>
          </w:p>
        </w:tc>
        <w:tc>
          <w:tcPr>
            <w:tcW w:w="907" w:type="dxa"/>
          </w:tcPr>
          <w:p>
            <w:pPr>
              <w:pStyle w:val="0"/>
              <w:jc w:val="center"/>
            </w:pPr>
            <w:r>
              <w:rPr>
                <w:sz w:val="20"/>
              </w:rPr>
              <w:t xml:space="preserve">1375</w:t>
            </w:r>
          </w:p>
        </w:tc>
        <w:tc>
          <w:tcPr>
            <w:tcW w:w="907" w:type="dxa"/>
          </w:tcPr>
          <w:p>
            <w:pPr>
              <w:pStyle w:val="0"/>
              <w:jc w:val="center"/>
            </w:pPr>
            <w:r>
              <w:rPr>
                <w:sz w:val="20"/>
              </w:rPr>
              <w:t xml:space="preserve">198</w:t>
            </w:r>
          </w:p>
        </w:tc>
        <w:tc>
          <w:tcPr>
            <w:tcW w:w="907" w:type="dxa"/>
          </w:tcPr>
          <w:p>
            <w:pPr>
              <w:pStyle w:val="0"/>
              <w:jc w:val="center"/>
            </w:pPr>
            <w:r>
              <w:rPr>
                <w:sz w:val="20"/>
              </w:rPr>
              <w:t xml:space="preserve">4554</w:t>
            </w:r>
          </w:p>
        </w:tc>
        <w:tc>
          <w:tcPr>
            <w:tcW w:w="907" w:type="dxa"/>
          </w:tcPr>
          <w:p>
            <w:pPr>
              <w:pStyle w:val="0"/>
              <w:jc w:val="center"/>
            </w:pPr>
            <w:r>
              <w:rPr>
                <w:sz w:val="20"/>
              </w:rPr>
              <w:t xml:space="preserve">1300</w:t>
            </w:r>
          </w:p>
        </w:tc>
        <w:tc>
          <w:tcPr>
            <w:tcW w:w="850" w:type="dxa"/>
          </w:tcPr>
          <w:p>
            <w:pPr>
              <w:pStyle w:val="0"/>
              <w:jc w:val="center"/>
            </w:pPr>
            <w:r>
              <w:rPr>
                <w:sz w:val="20"/>
              </w:rPr>
              <w:t xml:space="preserve">1375</w:t>
            </w:r>
          </w:p>
        </w:tc>
        <w:tc>
          <w:tcPr>
            <w:tcW w:w="850" w:type="dxa"/>
          </w:tcPr>
          <w:p>
            <w:pPr>
              <w:pStyle w:val="0"/>
              <w:jc w:val="center"/>
            </w:pPr>
            <w:r>
              <w:rPr>
                <w:sz w:val="20"/>
              </w:rPr>
              <w:t xml:space="preserve">1000</w:t>
            </w:r>
          </w:p>
        </w:tc>
      </w:tr>
      <w:tr>
        <w:tc>
          <w:tcPr>
            <w:tcW w:w="454" w:type="dxa"/>
          </w:tcPr>
          <w:p>
            <w:pPr>
              <w:pStyle w:val="0"/>
            </w:pPr>
            <w:r>
              <w:rPr>
                <w:sz w:val="20"/>
              </w:rPr>
              <w:t xml:space="preserve">6.</w:t>
            </w:r>
          </w:p>
        </w:tc>
        <w:tc>
          <w:tcPr>
            <w:tcW w:w="2409" w:type="dxa"/>
          </w:tcPr>
          <w:p>
            <w:pPr>
              <w:pStyle w:val="0"/>
            </w:pPr>
            <w:r>
              <w:rPr>
                <w:sz w:val="20"/>
              </w:rPr>
              <w:t xml:space="preserve">Число мероприятий Общественной палаты Сахалинской области, направленных на укрепление институтов гражданского общества и развивающих общественные инициативы</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61</w:t>
            </w:r>
          </w:p>
        </w:tc>
        <w:tc>
          <w:tcPr>
            <w:tcW w:w="850" w:type="dxa"/>
          </w:tcPr>
          <w:p>
            <w:pPr>
              <w:pStyle w:val="0"/>
              <w:jc w:val="center"/>
            </w:pPr>
            <w:r>
              <w:rPr>
                <w:sz w:val="20"/>
              </w:rPr>
              <w:t xml:space="preserve">78</w:t>
            </w:r>
          </w:p>
        </w:tc>
        <w:tc>
          <w:tcPr>
            <w:tcW w:w="850" w:type="dxa"/>
          </w:tcPr>
          <w:p>
            <w:pPr>
              <w:pStyle w:val="0"/>
              <w:jc w:val="center"/>
            </w:pPr>
            <w:r>
              <w:rPr>
                <w:sz w:val="20"/>
              </w:rPr>
              <w:t xml:space="preserve">64</w:t>
            </w:r>
          </w:p>
        </w:tc>
        <w:tc>
          <w:tcPr>
            <w:tcW w:w="907" w:type="dxa"/>
          </w:tcPr>
          <w:p>
            <w:pPr>
              <w:pStyle w:val="0"/>
              <w:jc w:val="center"/>
            </w:pPr>
            <w:r>
              <w:rPr>
                <w:sz w:val="20"/>
              </w:rPr>
              <w:t xml:space="preserve">81</w:t>
            </w:r>
          </w:p>
        </w:tc>
        <w:tc>
          <w:tcPr>
            <w:tcW w:w="850" w:type="dxa"/>
          </w:tcPr>
          <w:p>
            <w:pPr>
              <w:pStyle w:val="0"/>
              <w:jc w:val="center"/>
            </w:pPr>
            <w:r>
              <w:rPr>
                <w:sz w:val="20"/>
              </w:rPr>
              <w:t xml:space="preserve">67</w:t>
            </w:r>
          </w:p>
        </w:tc>
        <w:tc>
          <w:tcPr>
            <w:tcW w:w="850" w:type="dxa"/>
          </w:tcPr>
          <w:p>
            <w:pPr>
              <w:pStyle w:val="0"/>
              <w:jc w:val="center"/>
            </w:pPr>
            <w:r>
              <w:rPr>
                <w:sz w:val="20"/>
              </w:rPr>
              <w:t xml:space="preserve">67</w:t>
            </w:r>
          </w:p>
        </w:tc>
        <w:tc>
          <w:tcPr>
            <w:tcW w:w="907" w:type="dxa"/>
          </w:tcPr>
          <w:p>
            <w:pPr>
              <w:pStyle w:val="0"/>
              <w:jc w:val="center"/>
            </w:pPr>
            <w:r>
              <w:rPr>
                <w:sz w:val="20"/>
              </w:rPr>
              <w:t xml:space="preserve">76</w:t>
            </w:r>
          </w:p>
        </w:tc>
        <w:tc>
          <w:tcPr>
            <w:tcW w:w="907" w:type="dxa"/>
          </w:tcPr>
          <w:p>
            <w:pPr>
              <w:pStyle w:val="0"/>
              <w:jc w:val="center"/>
            </w:pPr>
            <w:r>
              <w:rPr>
                <w:sz w:val="20"/>
              </w:rPr>
              <w:t xml:space="preserve">76</w:t>
            </w:r>
          </w:p>
        </w:tc>
        <w:tc>
          <w:tcPr>
            <w:tcW w:w="907" w:type="dxa"/>
          </w:tcPr>
          <w:p>
            <w:pPr>
              <w:pStyle w:val="0"/>
              <w:jc w:val="center"/>
            </w:pPr>
            <w:r>
              <w:rPr>
                <w:sz w:val="20"/>
              </w:rPr>
              <w:t xml:space="preserve">78</w:t>
            </w:r>
          </w:p>
        </w:tc>
        <w:tc>
          <w:tcPr>
            <w:tcW w:w="907" w:type="dxa"/>
          </w:tcPr>
          <w:p>
            <w:pPr>
              <w:pStyle w:val="0"/>
              <w:jc w:val="center"/>
            </w:pPr>
            <w:r>
              <w:rPr>
                <w:sz w:val="20"/>
              </w:rPr>
              <w:t xml:space="preserve">81</w:t>
            </w:r>
          </w:p>
        </w:tc>
        <w:tc>
          <w:tcPr>
            <w:tcW w:w="907" w:type="dxa"/>
          </w:tcPr>
          <w:p>
            <w:pPr>
              <w:pStyle w:val="0"/>
              <w:jc w:val="center"/>
            </w:pPr>
            <w:r>
              <w:rPr>
                <w:sz w:val="20"/>
              </w:rPr>
              <w:t xml:space="preserve">85</w:t>
            </w:r>
          </w:p>
        </w:tc>
        <w:tc>
          <w:tcPr>
            <w:tcW w:w="850" w:type="dxa"/>
          </w:tcPr>
          <w:p>
            <w:pPr>
              <w:pStyle w:val="0"/>
              <w:jc w:val="center"/>
            </w:pPr>
            <w:r>
              <w:rPr>
                <w:sz w:val="20"/>
              </w:rPr>
              <w:t xml:space="preserve">85</w:t>
            </w:r>
          </w:p>
        </w:tc>
        <w:tc>
          <w:tcPr>
            <w:tcW w:w="850" w:type="dxa"/>
          </w:tcPr>
          <w:p>
            <w:pPr>
              <w:pStyle w:val="0"/>
              <w:jc w:val="center"/>
            </w:pPr>
            <w:r>
              <w:rPr>
                <w:sz w:val="20"/>
              </w:rPr>
              <w:t xml:space="preserve">85</w:t>
            </w:r>
          </w:p>
        </w:tc>
      </w:tr>
      <w:tr>
        <w:tc>
          <w:tcPr>
            <w:tcW w:w="454" w:type="dxa"/>
          </w:tcPr>
          <w:p>
            <w:pPr>
              <w:pStyle w:val="0"/>
            </w:pPr>
            <w:r>
              <w:rPr>
                <w:sz w:val="20"/>
              </w:rPr>
              <w:t xml:space="preserve">7.</w:t>
            </w:r>
          </w:p>
        </w:tc>
        <w:tc>
          <w:tcPr>
            <w:tcW w:w="2409" w:type="dxa"/>
          </w:tcPr>
          <w:p>
            <w:pPr>
              <w:pStyle w:val="0"/>
            </w:pPr>
            <w:r>
              <w:rPr>
                <w:sz w:val="20"/>
              </w:rPr>
              <w:t xml:space="preserve">Количество некоммерческих организаций и инициативных граждан, получивших финансовую поддержку из средств областного бюджета на реализацию социальных проектов</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22</w:t>
            </w:r>
          </w:p>
        </w:tc>
        <w:tc>
          <w:tcPr>
            <w:tcW w:w="850" w:type="dxa"/>
          </w:tcPr>
          <w:p>
            <w:pPr>
              <w:pStyle w:val="0"/>
              <w:jc w:val="center"/>
            </w:pPr>
            <w:r>
              <w:rPr>
                <w:sz w:val="20"/>
              </w:rPr>
              <w:t xml:space="preserve">35</w:t>
            </w:r>
          </w:p>
        </w:tc>
        <w:tc>
          <w:tcPr>
            <w:tcW w:w="850" w:type="dxa"/>
          </w:tcPr>
          <w:p>
            <w:pPr>
              <w:pStyle w:val="0"/>
              <w:jc w:val="center"/>
            </w:pPr>
            <w:r>
              <w:rPr>
                <w:sz w:val="20"/>
              </w:rPr>
              <w:t xml:space="preserve">25</w:t>
            </w:r>
          </w:p>
        </w:tc>
        <w:tc>
          <w:tcPr>
            <w:tcW w:w="907" w:type="dxa"/>
          </w:tcPr>
          <w:p>
            <w:pPr>
              <w:pStyle w:val="0"/>
              <w:jc w:val="center"/>
            </w:pPr>
            <w:r>
              <w:rPr>
                <w:sz w:val="20"/>
              </w:rPr>
              <w:t xml:space="preserve">32</w:t>
            </w:r>
          </w:p>
        </w:tc>
        <w:tc>
          <w:tcPr>
            <w:tcW w:w="850" w:type="dxa"/>
          </w:tcPr>
          <w:p>
            <w:pPr>
              <w:pStyle w:val="0"/>
              <w:jc w:val="center"/>
            </w:pPr>
            <w:r>
              <w:rPr>
                <w:sz w:val="20"/>
              </w:rPr>
              <w:t xml:space="preserve">30</w:t>
            </w:r>
          </w:p>
        </w:tc>
        <w:tc>
          <w:tcPr>
            <w:tcW w:w="850" w:type="dxa"/>
          </w:tcPr>
          <w:p>
            <w:pPr>
              <w:pStyle w:val="0"/>
              <w:jc w:val="center"/>
            </w:pPr>
            <w:r>
              <w:rPr>
                <w:sz w:val="20"/>
              </w:rPr>
              <w:t xml:space="preserve">37</w:t>
            </w:r>
          </w:p>
        </w:tc>
        <w:tc>
          <w:tcPr>
            <w:tcW w:w="907" w:type="dxa"/>
          </w:tcPr>
          <w:p>
            <w:pPr>
              <w:pStyle w:val="0"/>
              <w:jc w:val="center"/>
            </w:pPr>
            <w:r>
              <w:rPr>
                <w:sz w:val="20"/>
              </w:rPr>
              <w:t xml:space="preserve">95</w:t>
            </w:r>
          </w:p>
        </w:tc>
        <w:tc>
          <w:tcPr>
            <w:tcW w:w="907" w:type="dxa"/>
          </w:tcPr>
          <w:p>
            <w:pPr>
              <w:pStyle w:val="0"/>
              <w:jc w:val="center"/>
            </w:pPr>
            <w:r>
              <w:rPr>
                <w:sz w:val="20"/>
              </w:rPr>
              <w:t xml:space="preserve">95</w:t>
            </w:r>
          </w:p>
        </w:tc>
        <w:tc>
          <w:tcPr>
            <w:tcW w:w="907" w:type="dxa"/>
          </w:tcPr>
          <w:p>
            <w:pPr>
              <w:pStyle w:val="0"/>
              <w:jc w:val="center"/>
            </w:pPr>
            <w:r>
              <w:rPr>
                <w:sz w:val="20"/>
              </w:rPr>
              <w:t xml:space="preserve">40</w:t>
            </w:r>
          </w:p>
        </w:tc>
        <w:tc>
          <w:tcPr>
            <w:tcW w:w="907" w:type="dxa"/>
          </w:tcPr>
          <w:p>
            <w:pPr>
              <w:pStyle w:val="0"/>
              <w:jc w:val="center"/>
            </w:pPr>
            <w:r>
              <w:rPr>
                <w:sz w:val="20"/>
              </w:rPr>
              <w:t xml:space="preserve">66</w:t>
            </w:r>
          </w:p>
        </w:tc>
        <w:tc>
          <w:tcPr>
            <w:tcW w:w="907" w:type="dxa"/>
          </w:tcPr>
          <w:p>
            <w:pPr>
              <w:pStyle w:val="0"/>
              <w:jc w:val="center"/>
            </w:pPr>
            <w:r>
              <w:rPr>
                <w:sz w:val="20"/>
              </w:rPr>
              <w:t xml:space="preserve">75</w:t>
            </w:r>
          </w:p>
        </w:tc>
        <w:tc>
          <w:tcPr>
            <w:tcW w:w="850" w:type="dxa"/>
          </w:tcPr>
          <w:p>
            <w:pPr>
              <w:pStyle w:val="0"/>
              <w:jc w:val="center"/>
            </w:pPr>
            <w:r>
              <w:rPr>
                <w:sz w:val="20"/>
              </w:rPr>
              <w:t xml:space="preserve">62</w:t>
            </w:r>
          </w:p>
        </w:tc>
        <w:tc>
          <w:tcPr>
            <w:tcW w:w="850" w:type="dxa"/>
          </w:tcPr>
          <w:p>
            <w:pPr>
              <w:pStyle w:val="0"/>
              <w:jc w:val="center"/>
            </w:pPr>
            <w:r>
              <w:rPr>
                <w:sz w:val="20"/>
              </w:rPr>
              <w:t xml:space="preserve">62</w:t>
            </w:r>
          </w:p>
        </w:tc>
      </w:tr>
      <w:tr>
        <w:tc>
          <w:tcPr>
            <w:tcW w:w="454" w:type="dxa"/>
          </w:tcPr>
          <w:p>
            <w:pPr>
              <w:pStyle w:val="0"/>
            </w:pPr>
            <w:r>
              <w:rPr>
                <w:sz w:val="20"/>
              </w:rPr>
              <w:t xml:space="preserve">8.</w:t>
            </w:r>
          </w:p>
        </w:tc>
        <w:tc>
          <w:tcPr>
            <w:tcW w:w="2409" w:type="dxa"/>
          </w:tcPr>
          <w:p>
            <w:pPr>
              <w:pStyle w:val="0"/>
            </w:pPr>
            <w:r>
              <w:rPr>
                <w:sz w:val="20"/>
              </w:rPr>
              <w:t xml:space="preserve">Количество некоммерческих организаций, осуществляющих деятельность по патриотическому воспитанию, получивших финансовую поддержку из средств областного бюджета</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10</w:t>
            </w:r>
          </w:p>
        </w:tc>
        <w:tc>
          <w:tcPr>
            <w:tcW w:w="850" w:type="dxa"/>
          </w:tcPr>
          <w:p>
            <w:pPr>
              <w:pStyle w:val="0"/>
              <w:jc w:val="center"/>
            </w:pPr>
            <w:r>
              <w:rPr>
                <w:sz w:val="20"/>
              </w:rPr>
              <w:t xml:space="preserve">6</w:t>
            </w:r>
          </w:p>
        </w:tc>
        <w:tc>
          <w:tcPr>
            <w:tcW w:w="850" w:type="dxa"/>
          </w:tcPr>
          <w:p>
            <w:pPr>
              <w:pStyle w:val="0"/>
              <w:jc w:val="center"/>
            </w:pPr>
            <w:r>
              <w:rPr>
                <w:sz w:val="20"/>
              </w:rPr>
              <w:t xml:space="preserve">11</w:t>
            </w:r>
          </w:p>
        </w:tc>
        <w:tc>
          <w:tcPr>
            <w:tcW w:w="907" w:type="dxa"/>
          </w:tcPr>
          <w:p>
            <w:pPr>
              <w:pStyle w:val="0"/>
              <w:jc w:val="center"/>
            </w:pPr>
            <w:r>
              <w:rPr>
                <w:sz w:val="20"/>
              </w:rPr>
              <w:t xml:space="preserve">11</w:t>
            </w:r>
          </w:p>
        </w:tc>
        <w:tc>
          <w:tcPr>
            <w:tcW w:w="850" w:type="dxa"/>
          </w:tcPr>
          <w:p>
            <w:pPr>
              <w:pStyle w:val="0"/>
              <w:jc w:val="center"/>
            </w:pPr>
            <w:r>
              <w:rPr>
                <w:sz w:val="20"/>
              </w:rPr>
              <w:t xml:space="preserve">10</w:t>
            </w:r>
          </w:p>
        </w:tc>
        <w:tc>
          <w:tcPr>
            <w:tcW w:w="850" w:type="dxa"/>
          </w:tcPr>
          <w:p>
            <w:pPr>
              <w:pStyle w:val="0"/>
              <w:jc w:val="center"/>
            </w:pPr>
            <w:r>
              <w:rPr>
                <w:sz w:val="20"/>
              </w:rPr>
              <w:t xml:space="preserve">6</w:t>
            </w:r>
          </w:p>
        </w:tc>
        <w:tc>
          <w:tcPr>
            <w:tcW w:w="907" w:type="dxa"/>
          </w:tcPr>
          <w:p>
            <w:pPr>
              <w:pStyle w:val="0"/>
              <w:jc w:val="center"/>
            </w:pPr>
            <w:r>
              <w:rPr>
                <w:sz w:val="20"/>
              </w:rPr>
              <w:t xml:space="preserve">6</w:t>
            </w:r>
          </w:p>
        </w:tc>
        <w:tc>
          <w:tcPr>
            <w:tcW w:w="907" w:type="dxa"/>
          </w:tcPr>
          <w:p>
            <w:pPr>
              <w:pStyle w:val="0"/>
              <w:jc w:val="center"/>
            </w:pPr>
            <w:r>
              <w:rPr>
                <w:sz w:val="20"/>
              </w:rPr>
              <w:t xml:space="preserve">6</w:t>
            </w:r>
          </w:p>
        </w:tc>
        <w:tc>
          <w:tcPr>
            <w:tcW w:w="907" w:type="dxa"/>
          </w:tcPr>
          <w:p>
            <w:pPr>
              <w:pStyle w:val="0"/>
              <w:jc w:val="center"/>
            </w:pPr>
            <w:r>
              <w:rPr>
                <w:sz w:val="20"/>
              </w:rPr>
              <w:t xml:space="preserve">11</w:t>
            </w:r>
          </w:p>
        </w:tc>
        <w:tc>
          <w:tcPr>
            <w:tcW w:w="907" w:type="dxa"/>
          </w:tcPr>
          <w:p>
            <w:pPr>
              <w:pStyle w:val="0"/>
              <w:jc w:val="center"/>
            </w:pPr>
            <w:r>
              <w:rPr>
                <w:sz w:val="20"/>
              </w:rPr>
              <w:t xml:space="preserve">6</w:t>
            </w:r>
          </w:p>
        </w:tc>
        <w:tc>
          <w:tcPr>
            <w:tcW w:w="907" w:type="dxa"/>
          </w:tcPr>
          <w:p>
            <w:pPr>
              <w:pStyle w:val="0"/>
              <w:jc w:val="center"/>
            </w:pPr>
            <w:r>
              <w:rPr>
                <w:sz w:val="20"/>
              </w:rPr>
              <w:t xml:space="preserve">5</w:t>
            </w:r>
          </w:p>
        </w:tc>
        <w:tc>
          <w:tcPr>
            <w:tcW w:w="850" w:type="dxa"/>
          </w:tcPr>
          <w:p>
            <w:pPr>
              <w:pStyle w:val="0"/>
              <w:jc w:val="center"/>
            </w:pPr>
            <w:r>
              <w:rPr>
                <w:sz w:val="20"/>
              </w:rPr>
              <w:t xml:space="preserve">7</w:t>
            </w:r>
          </w:p>
        </w:tc>
        <w:tc>
          <w:tcPr>
            <w:tcW w:w="850" w:type="dxa"/>
          </w:tcPr>
          <w:p>
            <w:pPr>
              <w:pStyle w:val="0"/>
              <w:jc w:val="center"/>
            </w:pPr>
            <w:r>
              <w:rPr>
                <w:sz w:val="20"/>
              </w:rPr>
              <w:t xml:space="preserve">7</w:t>
            </w:r>
          </w:p>
        </w:tc>
      </w:tr>
      <w:tr>
        <w:tc>
          <w:tcPr>
            <w:tcW w:w="454" w:type="dxa"/>
          </w:tcPr>
          <w:p>
            <w:pPr>
              <w:pStyle w:val="0"/>
            </w:pPr>
            <w:r>
              <w:rPr>
                <w:sz w:val="20"/>
              </w:rPr>
              <w:t xml:space="preserve">9.</w:t>
            </w:r>
          </w:p>
        </w:tc>
        <w:tc>
          <w:tcPr>
            <w:tcW w:w="2409" w:type="dxa"/>
          </w:tcPr>
          <w:p>
            <w:pPr>
              <w:pStyle w:val="0"/>
            </w:pPr>
            <w:r>
              <w:rPr>
                <w:sz w:val="20"/>
              </w:rPr>
              <w:t xml:space="preserve">Количество некоммерческих организаций, получивших консультативную помощь</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160</w:t>
            </w:r>
          </w:p>
        </w:tc>
        <w:tc>
          <w:tcPr>
            <w:tcW w:w="850" w:type="dxa"/>
          </w:tcPr>
          <w:p>
            <w:pPr>
              <w:pStyle w:val="0"/>
              <w:jc w:val="center"/>
            </w:pPr>
            <w:r>
              <w:rPr>
                <w:sz w:val="20"/>
              </w:rPr>
              <w:t xml:space="preserve">160</w:t>
            </w:r>
          </w:p>
        </w:tc>
        <w:tc>
          <w:tcPr>
            <w:tcW w:w="850" w:type="dxa"/>
          </w:tcPr>
          <w:p>
            <w:pPr>
              <w:pStyle w:val="0"/>
              <w:jc w:val="center"/>
            </w:pPr>
            <w:r>
              <w:rPr>
                <w:sz w:val="20"/>
              </w:rPr>
              <w:t xml:space="preserve">170</w:t>
            </w:r>
          </w:p>
        </w:tc>
        <w:tc>
          <w:tcPr>
            <w:tcW w:w="907" w:type="dxa"/>
          </w:tcPr>
          <w:p>
            <w:pPr>
              <w:pStyle w:val="0"/>
              <w:jc w:val="center"/>
            </w:pPr>
            <w:r>
              <w:rPr>
                <w:sz w:val="20"/>
              </w:rPr>
              <w:t xml:space="preserve">271</w:t>
            </w:r>
          </w:p>
        </w:tc>
        <w:tc>
          <w:tcPr>
            <w:tcW w:w="850" w:type="dxa"/>
          </w:tcPr>
          <w:p>
            <w:pPr>
              <w:pStyle w:val="0"/>
              <w:jc w:val="center"/>
            </w:pPr>
            <w:r>
              <w:rPr>
                <w:sz w:val="20"/>
              </w:rPr>
              <w:t xml:space="preserve">175</w:t>
            </w:r>
          </w:p>
        </w:tc>
        <w:tc>
          <w:tcPr>
            <w:tcW w:w="850" w:type="dxa"/>
          </w:tcPr>
          <w:p>
            <w:pPr>
              <w:pStyle w:val="0"/>
              <w:jc w:val="center"/>
            </w:pPr>
            <w:r>
              <w:rPr>
                <w:sz w:val="20"/>
              </w:rPr>
              <w:t xml:space="preserve">211</w:t>
            </w:r>
          </w:p>
        </w:tc>
        <w:tc>
          <w:tcPr>
            <w:tcW w:w="907" w:type="dxa"/>
          </w:tcPr>
          <w:p>
            <w:pPr>
              <w:pStyle w:val="0"/>
              <w:jc w:val="center"/>
            </w:pPr>
            <w:r>
              <w:rPr>
                <w:sz w:val="20"/>
              </w:rPr>
              <w:t xml:space="preserve">180</w:t>
            </w:r>
          </w:p>
        </w:tc>
        <w:tc>
          <w:tcPr>
            <w:tcW w:w="907" w:type="dxa"/>
          </w:tcPr>
          <w:p>
            <w:pPr>
              <w:pStyle w:val="0"/>
              <w:jc w:val="center"/>
            </w:pPr>
            <w:r>
              <w:rPr>
                <w:sz w:val="20"/>
              </w:rPr>
              <w:t xml:space="preserve">513</w:t>
            </w:r>
          </w:p>
        </w:tc>
        <w:tc>
          <w:tcPr>
            <w:tcW w:w="907" w:type="dxa"/>
          </w:tcPr>
          <w:p>
            <w:pPr>
              <w:pStyle w:val="0"/>
              <w:jc w:val="center"/>
            </w:pPr>
            <w:r>
              <w:rPr>
                <w:sz w:val="20"/>
              </w:rPr>
              <w:t xml:space="preserve">200</w:t>
            </w:r>
          </w:p>
        </w:tc>
        <w:tc>
          <w:tcPr>
            <w:tcW w:w="907" w:type="dxa"/>
          </w:tcPr>
          <w:p>
            <w:pPr>
              <w:pStyle w:val="0"/>
              <w:jc w:val="center"/>
            </w:pPr>
            <w:r>
              <w:rPr>
                <w:sz w:val="20"/>
              </w:rPr>
              <w:t xml:space="preserve">499</w:t>
            </w:r>
          </w:p>
        </w:tc>
        <w:tc>
          <w:tcPr>
            <w:tcW w:w="907" w:type="dxa"/>
          </w:tcPr>
          <w:p>
            <w:pPr>
              <w:pStyle w:val="0"/>
              <w:jc w:val="center"/>
            </w:pPr>
            <w:r>
              <w:rPr>
                <w:sz w:val="20"/>
              </w:rPr>
              <w:t xml:space="preserve">450</w:t>
            </w:r>
          </w:p>
        </w:tc>
        <w:tc>
          <w:tcPr>
            <w:tcW w:w="850" w:type="dxa"/>
          </w:tcPr>
          <w:p>
            <w:pPr>
              <w:pStyle w:val="0"/>
              <w:jc w:val="center"/>
            </w:pPr>
            <w:r>
              <w:rPr>
                <w:sz w:val="20"/>
              </w:rPr>
              <w:t xml:space="preserve">450</w:t>
            </w:r>
          </w:p>
        </w:tc>
        <w:tc>
          <w:tcPr>
            <w:tcW w:w="850" w:type="dxa"/>
          </w:tcPr>
          <w:p>
            <w:pPr>
              <w:pStyle w:val="0"/>
              <w:jc w:val="center"/>
            </w:pPr>
            <w:r>
              <w:rPr>
                <w:sz w:val="20"/>
              </w:rPr>
              <w:t xml:space="preserve">470</w:t>
            </w:r>
          </w:p>
        </w:tc>
      </w:tr>
      <w:tr>
        <w:tc>
          <w:tcPr>
            <w:tcW w:w="454" w:type="dxa"/>
          </w:tcPr>
          <w:p>
            <w:pPr>
              <w:pStyle w:val="0"/>
            </w:pPr>
            <w:r>
              <w:rPr>
                <w:sz w:val="20"/>
              </w:rPr>
              <w:t xml:space="preserve">10.</w:t>
            </w:r>
          </w:p>
        </w:tc>
        <w:tc>
          <w:tcPr>
            <w:tcW w:w="2409" w:type="dxa"/>
          </w:tcPr>
          <w:p>
            <w:pPr>
              <w:pStyle w:val="0"/>
            </w:pPr>
            <w:r>
              <w:rPr>
                <w:sz w:val="20"/>
              </w:rPr>
              <w:t xml:space="preserve">Доля лиц, включенных в резерв управленческих кадров Сахалинской области, прошедших профессиональную переподготовку или повышение квалификации по соответствующим направлениям деятельности, к общей численности состоящих в резерве управленческих кадров Сахалинской области</w:t>
            </w:r>
          </w:p>
        </w:tc>
        <w:tc>
          <w:tcPr>
            <w:tcW w:w="1020" w:type="dxa"/>
          </w:tcPr>
          <w:p>
            <w:pPr>
              <w:pStyle w:val="0"/>
              <w:jc w:val="center"/>
            </w:pPr>
            <w:r>
              <w:rPr>
                <w:sz w:val="20"/>
              </w:rPr>
              <w:t xml:space="preserve">процент</w:t>
            </w:r>
          </w:p>
        </w:tc>
        <w:tc>
          <w:tcPr>
            <w:tcW w:w="850" w:type="dxa"/>
          </w:tcPr>
          <w:p>
            <w:pPr>
              <w:pStyle w:val="0"/>
              <w:jc w:val="center"/>
            </w:pPr>
            <w:r>
              <w:rPr>
                <w:sz w:val="20"/>
              </w:rPr>
              <w:t xml:space="preserve">35</w:t>
            </w:r>
          </w:p>
        </w:tc>
        <w:tc>
          <w:tcPr>
            <w:tcW w:w="850" w:type="dxa"/>
          </w:tcPr>
          <w:p>
            <w:pPr>
              <w:pStyle w:val="0"/>
              <w:jc w:val="center"/>
            </w:pPr>
            <w:r>
              <w:rPr>
                <w:sz w:val="20"/>
              </w:rPr>
              <w:t xml:space="preserve">35</w:t>
            </w:r>
          </w:p>
        </w:tc>
        <w:tc>
          <w:tcPr>
            <w:tcW w:w="850" w:type="dxa"/>
          </w:tcPr>
          <w:p>
            <w:pPr>
              <w:pStyle w:val="0"/>
              <w:jc w:val="center"/>
            </w:pPr>
            <w:r>
              <w:rPr>
                <w:sz w:val="20"/>
              </w:rPr>
              <w:t xml:space="preserve">35</w:t>
            </w:r>
          </w:p>
        </w:tc>
        <w:tc>
          <w:tcPr>
            <w:tcW w:w="907" w:type="dxa"/>
          </w:tcPr>
          <w:p>
            <w:pPr>
              <w:pStyle w:val="0"/>
              <w:jc w:val="center"/>
            </w:pPr>
            <w:r>
              <w:rPr>
                <w:sz w:val="20"/>
              </w:rPr>
              <w:t xml:space="preserve">0</w:t>
            </w:r>
          </w:p>
        </w:tc>
        <w:tc>
          <w:tcPr>
            <w:tcW w:w="850" w:type="dxa"/>
          </w:tcPr>
          <w:p>
            <w:pPr>
              <w:pStyle w:val="0"/>
              <w:jc w:val="center"/>
            </w:pPr>
            <w:r>
              <w:rPr>
                <w:sz w:val="20"/>
              </w:rPr>
              <w:t xml:space="preserve">35</w:t>
            </w:r>
          </w:p>
        </w:tc>
        <w:tc>
          <w:tcPr>
            <w:tcW w:w="850" w:type="dxa"/>
          </w:tcPr>
          <w:p>
            <w:pPr>
              <w:pStyle w:val="0"/>
              <w:jc w:val="center"/>
            </w:pPr>
            <w:r>
              <w:rPr>
                <w:sz w:val="20"/>
              </w:rPr>
              <w:t xml:space="preserve">0</w:t>
            </w:r>
          </w:p>
        </w:tc>
        <w:tc>
          <w:tcPr>
            <w:tcW w:w="907" w:type="dxa"/>
          </w:tcPr>
          <w:p>
            <w:pPr>
              <w:pStyle w:val="0"/>
              <w:jc w:val="center"/>
            </w:pPr>
            <w:r>
              <w:rPr>
                <w:sz w:val="20"/>
              </w:rPr>
              <w:t xml:space="preserve">35</w:t>
            </w:r>
          </w:p>
        </w:tc>
        <w:tc>
          <w:tcPr>
            <w:tcW w:w="907" w:type="dxa"/>
          </w:tcPr>
          <w:p>
            <w:pPr>
              <w:pStyle w:val="0"/>
              <w:jc w:val="center"/>
            </w:pPr>
            <w:r>
              <w:rPr>
                <w:sz w:val="20"/>
              </w:rPr>
              <w:t xml:space="preserve">0</w:t>
            </w:r>
          </w:p>
        </w:tc>
        <w:tc>
          <w:tcPr>
            <w:tcW w:w="907" w:type="dxa"/>
          </w:tcPr>
          <w:p>
            <w:pPr>
              <w:pStyle w:val="0"/>
              <w:jc w:val="center"/>
            </w:pPr>
            <w:r>
              <w:rPr>
                <w:sz w:val="20"/>
              </w:rPr>
              <w:t xml:space="preserve">35</w:t>
            </w:r>
          </w:p>
        </w:tc>
        <w:tc>
          <w:tcPr>
            <w:tcW w:w="907" w:type="dxa"/>
          </w:tcPr>
          <w:p>
            <w:pPr>
              <w:pStyle w:val="0"/>
              <w:jc w:val="center"/>
            </w:pPr>
            <w:r>
              <w:rPr>
                <w:sz w:val="20"/>
              </w:rPr>
              <w:t xml:space="preserve">0</w:t>
            </w:r>
          </w:p>
        </w:tc>
        <w:tc>
          <w:tcPr>
            <w:tcW w:w="907" w:type="dxa"/>
          </w:tcPr>
          <w:p>
            <w:pPr>
              <w:pStyle w:val="0"/>
              <w:jc w:val="center"/>
            </w:pPr>
            <w:r>
              <w:rPr>
                <w:sz w:val="20"/>
              </w:rPr>
              <w:t xml:space="preserve">35</w:t>
            </w:r>
          </w:p>
        </w:tc>
        <w:tc>
          <w:tcPr>
            <w:tcW w:w="850" w:type="dxa"/>
          </w:tcPr>
          <w:p>
            <w:pPr>
              <w:pStyle w:val="0"/>
              <w:jc w:val="center"/>
            </w:pPr>
            <w:r>
              <w:rPr>
                <w:sz w:val="20"/>
              </w:rPr>
              <w:t xml:space="preserve">35</w:t>
            </w:r>
          </w:p>
        </w:tc>
        <w:tc>
          <w:tcPr>
            <w:tcW w:w="850" w:type="dxa"/>
          </w:tcPr>
          <w:p>
            <w:pPr>
              <w:pStyle w:val="0"/>
              <w:jc w:val="center"/>
            </w:pPr>
            <w:r>
              <w:rPr>
                <w:sz w:val="20"/>
              </w:rPr>
              <w:t xml:space="preserve">35</w:t>
            </w:r>
          </w:p>
        </w:tc>
      </w:tr>
      <w:tr>
        <w:tc>
          <w:tcPr>
            <w:tcW w:w="454" w:type="dxa"/>
          </w:tcPr>
          <w:p>
            <w:pPr>
              <w:pStyle w:val="0"/>
            </w:pPr>
            <w:r>
              <w:rPr>
                <w:sz w:val="20"/>
              </w:rPr>
              <w:t xml:space="preserve">11.</w:t>
            </w:r>
          </w:p>
        </w:tc>
        <w:tc>
          <w:tcPr>
            <w:tcW w:w="2409" w:type="dxa"/>
          </w:tcPr>
          <w:p>
            <w:pPr>
              <w:pStyle w:val="0"/>
            </w:pPr>
            <w:r>
              <w:rPr>
                <w:sz w:val="20"/>
              </w:rPr>
              <w:t xml:space="preserve">Количество круглых столов, выездных семинаров</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2</w:t>
            </w:r>
          </w:p>
        </w:tc>
        <w:tc>
          <w:tcPr>
            <w:tcW w:w="907" w:type="dxa"/>
          </w:tcPr>
          <w:p>
            <w:pPr>
              <w:pStyle w:val="0"/>
              <w:jc w:val="center"/>
            </w:pPr>
            <w:r>
              <w:rPr>
                <w:sz w:val="20"/>
              </w:rPr>
              <w:t xml:space="preserve">0</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907"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c>
          <w:tcPr>
            <w:tcW w:w="454" w:type="dxa"/>
          </w:tcPr>
          <w:p>
            <w:pPr>
              <w:pStyle w:val="0"/>
            </w:pPr>
            <w:r>
              <w:rPr>
                <w:sz w:val="20"/>
              </w:rPr>
              <w:t xml:space="preserve">12.</w:t>
            </w:r>
          </w:p>
        </w:tc>
        <w:tc>
          <w:tcPr>
            <w:tcW w:w="2409" w:type="dxa"/>
          </w:tcPr>
          <w:p>
            <w:pPr>
              <w:pStyle w:val="0"/>
            </w:pPr>
            <w:r>
              <w:rPr>
                <w:sz w:val="20"/>
              </w:rPr>
              <w:t xml:space="preserve">Количество некоммерческих организаций (за исключением государственных (муниципальных) учреждений), осуществляющих деятельность по защите и оказанию помощи животным на территории Сахалинской области и получивших субсидии</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4</w:t>
            </w:r>
          </w:p>
        </w:tc>
        <w:tc>
          <w:tcPr>
            <w:tcW w:w="907" w:type="dxa"/>
          </w:tcPr>
          <w:p>
            <w:pPr>
              <w:pStyle w:val="0"/>
              <w:jc w:val="center"/>
            </w:pPr>
            <w:r>
              <w:rPr>
                <w:sz w:val="20"/>
              </w:rPr>
              <w:t xml:space="preserve">4</w:t>
            </w:r>
          </w:p>
        </w:tc>
        <w:tc>
          <w:tcPr>
            <w:tcW w:w="850" w:type="dxa"/>
          </w:tcPr>
          <w:p>
            <w:pPr>
              <w:pStyle w:val="0"/>
              <w:jc w:val="center"/>
            </w:pPr>
            <w:r>
              <w:rPr>
                <w:sz w:val="20"/>
              </w:rPr>
              <w:t xml:space="preserve">4</w:t>
            </w:r>
          </w:p>
        </w:tc>
        <w:tc>
          <w:tcPr>
            <w:tcW w:w="850" w:type="dxa"/>
          </w:tcPr>
          <w:p>
            <w:pPr>
              <w:pStyle w:val="0"/>
              <w:jc w:val="center"/>
            </w:pPr>
            <w:r>
              <w:rPr>
                <w:sz w:val="20"/>
              </w:rPr>
              <w:t xml:space="preserve">6</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tcW w:w="907" w:type="dxa"/>
          </w:tcPr>
          <w:p>
            <w:pPr>
              <w:pStyle w:val="0"/>
              <w:jc w:val="center"/>
            </w:pPr>
            <w:r>
              <w:rPr>
                <w:sz w:val="20"/>
              </w:rPr>
              <w:t xml:space="preserve">4</w:t>
            </w:r>
          </w:p>
        </w:tc>
        <w:tc>
          <w:tcPr>
            <w:tcW w:w="907" w:type="dxa"/>
          </w:tcPr>
          <w:p>
            <w:pPr>
              <w:pStyle w:val="0"/>
              <w:jc w:val="center"/>
            </w:pPr>
            <w:r>
              <w:rPr>
                <w:sz w:val="20"/>
              </w:rPr>
              <w:t xml:space="preserve">10</w:t>
            </w:r>
          </w:p>
        </w:tc>
        <w:tc>
          <w:tcPr>
            <w:tcW w:w="907"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9</w:t>
            </w:r>
          </w:p>
        </w:tc>
      </w:tr>
      <w:tr>
        <w:tc>
          <w:tcPr>
            <w:tcW w:w="454" w:type="dxa"/>
            <w:vMerge w:val="restart"/>
          </w:tcPr>
          <w:p>
            <w:pPr>
              <w:pStyle w:val="0"/>
            </w:pPr>
            <w:r>
              <w:rPr>
                <w:sz w:val="20"/>
              </w:rPr>
              <w:t xml:space="preserve">13.</w:t>
            </w:r>
          </w:p>
        </w:tc>
        <w:tc>
          <w:tcPr>
            <w:tcW w:w="2409" w:type="dxa"/>
            <w:tcBorders>
              <w:bottom w:val="nil"/>
            </w:tcBorders>
          </w:tcPr>
          <w:p>
            <w:pPr>
              <w:pStyle w:val="0"/>
            </w:pPr>
            <w:r>
              <w:rPr>
                <w:sz w:val="20"/>
              </w:rPr>
              <w:t xml:space="preserve">Количество победителей кадрового проекта "Команда Сахалинской области", получивших из средств областного бюджета:</w:t>
            </w:r>
          </w:p>
        </w:tc>
        <w:tc>
          <w:tcPr>
            <w:tcW w:w="102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w:t>
            </w:r>
          </w:p>
        </w:tc>
        <w:tc>
          <w:tcPr>
            <w:tcW w:w="850" w:type="dxa"/>
            <w:vMerge w:val="restart"/>
          </w:tcPr>
          <w:p>
            <w:pPr>
              <w:pStyle w:val="0"/>
              <w:jc w:val="center"/>
            </w:pPr>
            <w:r>
              <w:rPr>
                <w:sz w:val="20"/>
              </w:rPr>
              <w:t xml:space="preserve">0</w:t>
            </w:r>
          </w:p>
        </w:tc>
        <w:tc>
          <w:tcPr>
            <w:tcW w:w="850" w:type="dxa"/>
            <w:tcBorders>
              <w:bottom w:val="nil"/>
            </w:tcBorders>
          </w:tcPr>
          <w:p>
            <w:pPr>
              <w:pStyle w:val="0"/>
              <w:jc w:val="center"/>
            </w:pPr>
            <w:r>
              <w:rPr>
                <w:sz w:val="20"/>
              </w:rPr>
            </w:r>
          </w:p>
        </w:tc>
        <w:tc>
          <w:tcPr>
            <w:tcW w:w="907" w:type="dxa"/>
            <w:tcBorders>
              <w:bottom w:val="nil"/>
            </w:tcBorders>
          </w:tcPr>
          <w:p>
            <w:pPr>
              <w:pStyle w:val="0"/>
              <w:jc w:val="center"/>
            </w:pPr>
            <w:r>
              <w:rPr>
                <w:sz w:val="20"/>
              </w:rPr>
            </w:r>
          </w:p>
        </w:tc>
        <w:tc>
          <w:tcPr>
            <w:tcW w:w="850" w:type="dxa"/>
            <w:vMerge w:val="restart"/>
          </w:tcPr>
          <w:p>
            <w:pPr>
              <w:pStyle w:val="0"/>
              <w:jc w:val="center"/>
            </w:pPr>
            <w:r>
              <w:rPr>
                <w:sz w:val="20"/>
              </w:rPr>
              <w:t xml:space="preserve">0</w:t>
            </w:r>
          </w:p>
        </w:tc>
        <w:tc>
          <w:tcPr>
            <w:tcW w:w="850" w:type="dxa"/>
            <w:vMerge w:val="restart"/>
          </w:tcPr>
          <w:p>
            <w:pPr>
              <w:pStyle w:val="0"/>
              <w:jc w:val="center"/>
            </w:pPr>
            <w:r>
              <w:rPr>
                <w:sz w:val="20"/>
              </w:rPr>
              <w:t xml:space="preserve">0</w:t>
            </w:r>
          </w:p>
        </w:tc>
        <w:tc>
          <w:tcPr>
            <w:tcW w:w="907" w:type="dxa"/>
            <w:vMerge w:val="restart"/>
          </w:tcPr>
          <w:p>
            <w:pPr>
              <w:pStyle w:val="0"/>
              <w:jc w:val="center"/>
            </w:pPr>
            <w:r>
              <w:rPr>
                <w:sz w:val="20"/>
              </w:rPr>
              <w:t xml:space="preserve">0</w:t>
            </w:r>
          </w:p>
        </w:tc>
        <w:tc>
          <w:tcPr>
            <w:tcW w:w="907" w:type="dxa"/>
            <w:vMerge w:val="restart"/>
          </w:tcPr>
          <w:p>
            <w:pPr>
              <w:pStyle w:val="0"/>
              <w:jc w:val="center"/>
            </w:pPr>
            <w:r>
              <w:rPr>
                <w:sz w:val="20"/>
              </w:rPr>
              <w:t xml:space="preserve">0</w:t>
            </w:r>
          </w:p>
        </w:tc>
        <w:tc>
          <w:tcPr>
            <w:tcW w:w="907" w:type="dxa"/>
            <w:vMerge w:val="restart"/>
          </w:tcPr>
          <w:p>
            <w:pPr>
              <w:pStyle w:val="0"/>
              <w:jc w:val="center"/>
            </w:pPr>
            <w:r>
              <w:rPr>
                <w:sz w:val="20"/>
              </w:rPr>
              <w:t xml:space="preserve">0</w:t>
            </w:r>
          </w:p>
        </w:tc>
        <w:tc>
          <w:tcPr>
            <w:tcW w:w="907"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850" w:type="dxa"/>
            <w:vMerge w:val="restart"/>
          </w:tcPr>
          <w:p>
            <w:pPr>
              <w:pStyle w:val="0"/>
              <w:jc w:val="center"/>
            </w:pPr>
            <w:r>
              <w:rPr>
                <w:sz w:val="20"/>
              </w:rPr>
              <w:t xml:space="preserve">-</w:t>
            </w:r>
          </w:p>
        </w:tc>
        <w:tc>
          <w:tcPr>
            <w:tcW w:w="850" w:type="dxa"/>
            <w:vMerge w:val="restart"/>
          </w:tcPr>
          <w:p>
            <w:pPr>
              <w:pStyle w:val="0"/>
              <w:jc w:val="center"/>
            </w:pPr>
            <w:r>
              <w:rPr>
                <w:sz w:val="20"/>
              </w:rPr>
              <w:t xml:space="preserve">-</w:t>
            </w:r>
          </w:p>
        </w:tc>
      </w:tr>
      <w:tr>
        <w:tblPrEx>
          <w:tblBorders>
            <w:insideH w:val="nil"/>
          </w:tblBorders>
        </w:tblPrEx>
        <w:tc>
          <w:tcPr>
            <w:vMerge w:val="continue"/>
          </w:tcPr>
          <w:p/>
        </w:tc>
        <w:tc>
          <w:tcPr>
            <w:tcW w:w="2409" w:type="dxa"/>
            <w:tcBorders>
              <w:top w:val="nil"/>
              <w:bottom w:val="nil"/>
            </w:tcBorders>
          </w:tcPr>
          <w:p>
            <w:pPr>
              <w:pStyle w:val="0"/>
            </w:pPr>
            <w:r>
              <w:rPr>
                <w:sz w:val="20"/>
              </w:rPr>
              <w:t xml:space="preserve">- гранты на обучение по образовательной программе</w:t>
            </w:r>
          </w:p>
        </w:tc>
        <w:tc>
          <w:tcPr>
            <w:vMerge w:val="continue"/>
          </w:tcPr>
          <w:p/>
        </w:tc>
        <w:tc>
          <w:tcPr>
            <w:vMerge w:val="continue"/>
          </w:tcPr>
          <w:p/>
        </w:tc>
        <w:tc>
          <w:tcPr>
            <w:vMerge w:val="continue"/>
          </w:tcPr>
          <w:p/>
        </w:tc>
        <w:tc>
          <w:tcPr>
            <w:tcW w:w="850" w:type="dxa"/>
            <w:tcBorders>
              <w:top w:val="nil"/>
              <w:bottom w:val="nil"/>
            </w:tcBorders>
          </w:tcPr>
          <w:p>
            <w:pPr>
              <w:pStyle w:val="0"/>
              <w:jc w:val="center"/>
            </w:pPr>
            <w:r>
              <w:rPr>
                <w:sz w:val="20"/>
              </w:rPr>
              <w:t xml:space="preserve">10</w:t>
            </w:r>
          </w:p>
        </w:tc>
        <w:tc>
          <w:tcPr>
            <w:tcW w:w="907" w:type="dxa"/>
            <w:tcBorders>
              <w:top w:val="nil"/>
              <w:bottom w:val="nil"/>
            </w:tcBorders>
          </w:tcPr>
          <w:p>
            <w:pPr>
              <w:pStyle w:val="0"/>
              <w:jc w:val="center"/>
            </w:pPr>
            <w:r>
              <w:rPr>
                <w:sz w:val="20"/>
              </w:rPr>
              <w:t xml:space="preserve">10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2409" w:type="dxa"/>
            <w:tcBorders>
              <w:top w:val="nil"/>
            </w:tcBorders>
          </w:tcPr>
          <w:p>
            <w:pPr>
              <w:pStyle w:val="0"/>
            </w:pPr>
            <w:r>
              <w:rPr>
                <w:sz w:val="20"/>
              </w:rPr>
              <w:t xml:space="preserve">- гранты на реализацию волонтерских, молодежных проектов, проектов социального предпринимательства</w:t>
            </w:r>
          </w:p>
        </w:tc>
        <w:tc>
          <w:tcPr>
            <w:vMerge w:val="continue"/>
          </w:tcPr>
          <w:p/>
        </w:tc>
        <w:tc>
          <w:tcPr>
            <w:vMerge w:val="continue"/>
          </w:tcPr>
          <w:p/>
        </w:tc>
        <w:tc>
          <w:tcPr>
            <w:vMerge w:val="continue"/>
          </w:tcPr>
          <w:p/>
        </w:tc>
        <w:tc>
          <w:tcPr>
            <w:tcW w:w="850" w:type="dxa"/>
            <w:tcBorders>
              <w:top w:val="nil"/>
            </w:tcBorders>
          </w:tcPr>
          <w:p>
            <w:pPr>
              <w:pStyle w:val="0"/>
              <w:jc w:val="center"/>
            </w:pPr>
            <w:r>
              <w:rPr>
                <w:sz w:val="20"/>
              </w:rPr>
              <w:t xml:space="preserve">15</w:t>
            </w:r>
          </w:p>
        </w:tc>
        <w:tc>
          <w:tcPr>
            <w:tcW w:w="907" w:type="dxa"/>
            <w:tcBorders>
              <w:top w:val="nil"/>
            </w:tcBorders>
          </w:tcPr>
          <w:p>
            <w:pPr>
              <w:pStyle w:val="0"/>
              <w:jc w:val="center"/>
            </w:pPr>
            <w:r>
              <w:rPr>
                <w:sz w:val="20"/>
              </w:rPr>
              <w:t xml:space="preserve">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454" w:type="dxa"/>
          </w:tcPr>
          <w:p>
            <w:pPr>
              <w:pStyle w:val="0"/>
            </w:pPr>
            <w:r>
              <w:rPr>
                <w:sz w:val="20"/>
              </w:rPr>
              <w:t xml:space="preserve">14.</w:t>
            </w:r>
          </w:p>
        </w:tc>
        <w:tc>
          <w:tcPr>
            <w:tcW w:w="2409" w:type="dxa"/>
          </w:tcPr>
          <w:p>
            <w:pPr>
              <w:pStyle w:val="0"/>
            </w:pPr>
            <w:r>
              <w:rPr>
                <w:sz w:val="20"/>
              </w:rPr>
              <w:t xml:space="preserve">Количество резюме соискателей, рассмотренных для назначения на вакантные должности в органах исполнительной власти Сахалинской области</w:t>
            </w:r>
          </w:p>
        </w:tc>
        <w:tc>
          <w:tcPr>
            <w:tcW w:w="1020" w:type="dxa"/>
          </w:tcPr>
          <w:p>
            <w:pPr>
              <w:pStyle w:val="0"/>
              <w:jc w:val="center"/>
            </w:pPr>
            <w:r>
              <w:rPr>
                <w:sz w:val="20"/>
              </w:rPr>
              <w:t xml:space="preserve">штук</w:t>
            </w:r>
          </w:p>
        </w:tc>
        <w:tc>
          <w:tcPr>
            <w:tcW w:w="850" w:type="dxa"/>
          </w:tcPr>
          <w:p>
            <w:pPr>
              <w:pStyle w:val="0"/>
              <w:jc w:val="center"/>
            </w:pPr>
            <w:r>
              <w:rPr>
                <w:sz w:val="20"/>
              </w:rPr>
              <w:t xml:space="preserve">-</w:t>
            </w:r>
          </w:p>
        </w:tc>
        <w:tc>
          <w:tcPr>
            <w:tcW w:w="850" w:type="dxa"/>
          </w:tcPr>
          <w:p>
            <w:pPr>
              <w:pStyle w:val="0"/>
              <w:jc w:val="center"/>
            </w:pPr>
            <w:r>
              <w:rPr>
                <w:sz w:val="20"/>
              </w:rPr>
              <w:t xml:space="preserve">0</w:t>
            </w:r>
          </w:p>
        </w:tc>
        <w:tc>
          <w:tcPr>
            <w:tcW w:w="850" w:type="dxa"/>
          </w:tcPr>
          <w:p>
            <w:pPr>
              <w:pStyle w:val="0"/>
              <w:jc w:val="center"/>
            </w:pPr>
            <w:r>
              <w:rPr>
                <w:sz w:val="20"/>
              </w:rPr>
              <w:t xml:space="preserve">300</w:t>
            </w:r>
          </w:p>
        </w:tc>
        <w:tc>
          <w:tcPr>
            <w:tcW w:w="907" w:type="dxa"/>
          </w:tcPr>
          <w:p>
            <w:pPr>
              <w:pStyle w:val="0"/>
              <w:jc w:val="center"/>
            </w:pPr>
            <w:r>
              <w:rPr>
                <w:sz w:val="20"/>
              </w:rPr>
              <w:t xml:space="preserve">6000</w:t>
            </w:r>
          </w:p>
        </w:tc>
        <w:tc>
          <w:tcPr>
            <w:tcW w:w="850" w:type="dxa"/>
          </w:tcPr>
          <w:p>
            <w:pPr>
              <w:pStyle w:val="0"/>
              <w:jc w:val="center"/>
            </w:pPr>
            <w:r>
              <w:rPr>
                <w:sz w:val="20"/>
              </w:rPr>
              <w:t xml:space="preserve">-</w:t>
            </w:r>
          </w:p>
        </w:tc>
        <w:tc>
          <w:tcPr>
            <w:tcW w:w="850" w:type="dxa"/>
          </w:tcPr>
          <w:p>
            <w:pPr>
              <w:pStyle w:val="0"/>
              <w:jc w:val="center"/>
            </w:pPr>
            <w:r>
              <w:rPr>
                <w:sz w:val="20"/>
              </w:rPr>
              <w:t xml:space="preserve">600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366</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454" w:type="dxa"/>
          </w:tcPr>
          <w:p>
            <w:pPr>
              <w:pStyle w:val="0"/>
            </w:pPr>
            <w:r>
              <w:rPr>
                <w:sz w:val="20"/>
              </w:rPr>
              <w:t xml:space="preserve">15.</w:t>
            </w:r>
          </w:p>
        </w:tc>
        <w:tc>
          <w:tcPr>
            <w:tcW w:w="2409" w:type="dxa"/>
          </w:tcPr>
          <w:p>
            <w:pPr>
              <w:pStyle w:val="0"/>
            </w:pPr>
            <w:r>
              <w:rPr>
                <w:sz w:val="20"/>
              </w:rPr>
              <w:t xml:space="preserve">Количество некоммерческих организаций, получивших дополнительную поддержку через ресурсный центр</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37</w:t>
            </w:r>
          </w:p>
        </w:tc>
        <w:tc>
          <w:tcPr>
            <w:tcW w:w="907" w:type="dxa"/>
          </w:tcPr>
          <w:p>
            <w:pPr>
              <w:pStyle w:val="0"/>
              <w:jc w:val="center"/>
            </w:pPr>
            <w:r>
              <w:rPr>
                <w:sz w:val="20"/>
              </w:rPr>
              <w:t xml:space="preserve">60</w:t>
            </w:r>
          </w:p>
        </w:tc>
        <w:tc>
          <w:tcPr>
            <w:tcW w:w="850" w:type="dxa"/>
          </w:tcPr>
          <w:p>
            <w:pPr>
              <w:pStyle w:val="0"/>
              <w:jc w:val="center"/>
            </w:pPr>
            <w:r>
              <w:rPr>
                <w:sz w:val="20"/>
              </w:rPr>
              <w:t xml:space="preserve">-</w:t>
            </w:r>
          </w:p>
        </w:tc>
        <w:tc>
          <w:tcPr>
            <w:tcW w:w="850" w:type="dxa"/>
          </w:tcPr>
          <w:p>
            <w:pPr>
              <w:pStyle w:val="0"/>
              <w:jc w:val="center"/>
            </w:pPr>
            <w:r>
              <w:rPr>
                <w:sz w:val="20"/>
              </w:rPr>
              <w:t xml:space="preserve">1</w:t>
            </w:r>
          </w:p>
        </w:tc>
        <w:tc>
          <w:tcPr>
            <w:tcW w:w="907" w:type="dxa"/>
          </w:tcPr>
          <w:p>
            <w:pPr>
              <w:pStyle w:val="0"/>
              <w:jc w:val="center"/>
            </w:pPr>
            <w:r>
              <w:rPr>
                <w:sz w:val="20"/>
              </w:rPr>
              <w:t xml:space="preserve">171</w:t>
            </w:r>
          </w:p>
        </w:tc>
        <w:tc>
          <w:tcPr>
            <w:tcW w:w="907" w:type="dxa"/>
          </w:tcPr>
          <w:p>
            <w:pPr>
              <w:pStyle w:val="0"/>
              <w:jc w:val="center"/>
            </w:pPr>
            <w:r>
              <w:rPr>
                <w:sz w:val="20"/>
              </w:rPr>
              <w:t xml:space="preserve">300</w:t>
            </w:r>
          </w:p>
        </w:tc>
        <w:tc>
          <w:tcPr>
            <w:tcW w:w="907" w:type="dxa"/>
          </w:tcPr>
          <w:p>
            <w:pPr>
              <w:pStyle w:val="0"/>
              <w:jc w:val="center"/>
            </w:pPr>
            <w:r>
              <w:rPr>
                <w:sz w:val="20"/>
              </w:rPr>
              <w:t xml:space="preserve">171</w:t>
            </w:r>
          </w:p>
        </w:tc>
        <w:tc>
          <w:tcPr>
            <w:tcW w:w="907" w:type="dxa"/>
          </w:tcPr>
          <w:p>
            <w:pPr>
              <w:pStyle w:val="0"/>
              <w:jc w:val="center"/>
            </w:pPr>
            <w:r>
              <w:rPr>
                <w:sz w:val="20"/>
              </w:rPr>
              <w:t xml:space="preserve">175</w:t>
            </w:r>
          </w:p>
        </w:tc>
        <w:tc>
          <w:tcPr>
            <w:tcW w:w="907" w:type="dxa"/>
          </w:tcPr>
          <w:p>
            <w:pPr>
              <w:pStyle w:val="0"/>
              <w:jc w:val="center"/>
            </w:pPr>
            <w:r>
              <w:rPr>
                <w:sz w:val="20"/>
              </w:rPr>
              <w:t xml:space="preserve">171</w:t>
            </w:r>
          </w:p>
        </w:tc>
        <w:tc>
          <w:tcPr>
            <w:tcW w:w="850" w:type="dxa"/>
          </w:tcPr>
          <w:p>
            <w:pPr>
              <w:pStyle w:val="0"/>
              <w:jc w:val="center"/>
            </w:pPr>
            <w:r>
              <w:rPr>
                <w:sz w:val="20"/>
              </w:rPr>
              <w:t xml:space="preserve">171</w:t>
            </w:r>
          </w:p>
        </w:tc>
        <w:tc>
          <w:tcPr>
            <w:tcW w:w="850" w:type="dxa"/>
          </w:tcPr>
          <w:p>
            <w:pPr>
              <w:pStyle w:val="0"/>
              <w:jc w:val="center"/>
            </w:pPr>
            <w:r>
              <w:rPr>
                <w:sz w:val="20"/>
              </w:rPr>
              <w:t xml:space="preserve">171</w:t>
            </w:r>
          </w:p>
        </w:tc>
      </w:tr>
      <w:tr>
        <w:tc>
          <w:tcPr>
            <w:tcW w:w="454" w:type="dxa"/>
          </w:tcPr>
          <w:p>
            <w:pPr>
              <w:pStyle w:val="0"/>
            </w:pPr>
            <w:r>
              <w:rPr>
                <w:sz w:val="20"/>
              </w:rPr>
              <w:t xml:space="preserve">16.</w:t>
            </w:r>
          </w:p>
        </w:tc>
        <w:tc>
          <w:tcPr>
            <w:tcW w:w="2409" w:type="dxa"/>
          </w:tcPr>
          <w:p>
            <w:pPr>
              <w:pStyle w:val="0"/>
            </w:pPr>
            <w:r>
              <w:rPr>
                <w:sz w:val="20"/>
              </w:rPr>
              <w:t xml:space="preserve">Количество обученных участников проектной деятельности</w:t>
            </w:r>
          </w:p>
        </w:tc>
        <w:tc>
          <w:tcPr>
            <w:tcW w:w="1020"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300</w:t>
            </w:r>
          </w:p>
        </w:tc>
        <w:tc>
          <w:tcPr>
            <w:tcW w:w="850" w:type="dxa"/>
          </w:tcPr>
          <w:p>
            <w:pPr>
              <w:pStyle w:val="0"/>
              <w:jc w:val="center"/>
            </w:pPr>
            <w:r>
              <w:rPr>
                <w:sz w:val="20"/>
              </w:rPr>
              <w:t xml:space="preserve">305</w:t>
            </w:r>
          </w:p>
        </w:tc>
        <w:tc>
          <w:tcPr>
            <w:tcW w:w="907" w:type="dxa"/>
          </w:tcPr>
          <w:p>
            <w:pPr>
              <w:pStyle w:val="0"/>
              <w:jc w:val="center"/>
            </w:pPr>
            <w:r>
              <w:rPr>
                <w:sz w:val="20"/>
              </w:rPr>
              <w:t xml:space="preserve">310</w:t>
            </w:r>
          </w:p>
        </w:tc>
        <w:tc>
          <w:tcPr>
            <w:tcW w:w="907" w:type="dxa"/>
          </w:tcPr>
          <w:p>
            <w:pPr>
              <w:pStyle w:val="0"/>
              <w:jc w:val="center"/>
            </w:pPr>
            <w:r>
              <w:rPr>
                <w:sz w:val="20"/>
              </w:rPr>
              <w:t xml:space="preserve">369</w:t>
            </w:r>
          </w:p>
        </w:tc>
        <w:tc>
          <w:tcPr>
            <w:tcW w:w="907" w:type="dxa"/>
          </w:tcPr>
          <w:p>
            <w:pPr>
              <w:pStyle w:val="0"/>
              <w:jc w:val="center"/>
            </w:pPr>
            <w:r>
              <w:rPr>
                <w:sz w:val="20"/>
              </w:rPr>
              <w:t xml:space="preserve">330</w:t>
            </w:r>
          </w:p>
        </w:tc>
        <w:tc>
          <w:tcPr>
            <w:tcW w:w="907" w:type="dxa"/>
          </w:tcPr>
          <w:p>
            <w:pPr>
              <w:pStyle w:val="0"/>
              <w:jc w:val="center"/>
            </w:pPr>
            <w:r>
              <w:rPr>
                <w:sz w:val="20"/>
              </w:rPr>
              <w:t xml:space="preserve">461</w:t>
            </w:r>
          </w:p>
        </w:tc>
        <w:tc>
          <w:tcPr>
            <w:tcW w:w="907" w:type="dxa"/>
          </w:tcPr>
          <w:p>
            <w:pPr>
              <w:pStyle w:val="0"/>
              <w:jc w:val="center"/>
            </w:pPr>
            <w:r>
              <w:rPr>
                <w:sz w:val="20"/>
              </w:rPr>
              <w:t xml:space="preserve">521</w:t>
            </w:r>
          </w:p>
        </w:tc>
        <w:tc>
          <w:tcPr>
            <w:tcW w:w="850" w:type="dxa"/>
          </w:tcPr>
          <w:p>
            <w:pPr>
              <w:pStyle w:val="0"/>
              <w:jc w:val="center"/>
            </w:pPr>
            <w:r>
              <w:rPr>
                <w:sz w:val="20"/>
              </w:rPr>
              <w:t xml:space="preserve">581</w:t>
            </w:r>
          </w:p>
        </w:tc>
        <w:tc>
          <w:tcPr>
            <w:tcW w:w="850" w:type="dxa"/>
          </w:tcPr>
          <w:p>
            <w:pPr>
              <w:pStyle w:val="0"/>
              <w:jc w:val="center"/>
            </w:pPr>
            <w:r>
              <w:rPr>
                <w:sz w:val="20"/>
              </w:rPr>
              <w:t xml:space="preserve">641</w:t>
            </w:r>
          </w:p>
        </w:tc>
      </w:tr>
      <w:tr>
        <w:tc>
          <w:tcPr>
            <w:tcW w:w="454" w:type="dxa"/>
          </w:tcPr>
          <w:p>
            <w:pPr>
              <w:pStyle w:val="0"/>
            </w:pPr>
            <w:r>
              <w:rPr>
                <w:sz w:val="20"/>
              </w:rPr>
              <w:t xml:space="preserve">17.</w:t>
            </w:r>
          </w:p>
        </w:tc>
        <w:tc>
          <w:tcPr>
            <w:tcW w:w="2409" w:type="dxa"/>
          </w:tcPr>
          <w:p>
            <w:pPr>
              <w:pStyle w:val="0"/>
            </w:pPr>
            <w:r>
              <w:rPr>
                <w:sz w:val="20"/>
              </w:rPr>
              <w:t xml:space="preserve">Количество сертифицированных специалистов из числа обученных проектной деятельности</w:t>
            </w:r>
          </w:p>
        </w:tc>
        <w:tc>
          <w:tcPr>
            <w:tcW w:w="1020"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270</w:t>
            </w:r>
          </w:p>
        </w:tc>
        <w:tc>
          <w:tcPr>
            <w:tcW w:w="850" w:type="dxa"/>
          </w:tcPr>
          <w:p>
            <w:pPr>
              <w:pStyle w:val="0"/>
              <w:jc w:val="center"/>
            </w:pPr>
            <w:r>
              <w:rPr>
                <w:sz w:val="20"/>
              </w:rPr>
              <w:t xml:space="preserve">191</w:t>
            </w:r>
          </w:p>
        </w:tc>
        <w:tc>
          <w:tcPr>
            <w:tcW w:w="907" w:type="dxa"/>
          </w:tcPr>
          <w:p>
            <w:pPr>
              <w:pStyle w:val="0"/>
              <w:jc w:val="center"/>
            </w:pPr>
            <w:r>
              <w:rPr>
                <w:sz w:val="20"/>
              </w:rPr>
              <w:t xml:space="preserve">0</w:t>
            </w:r>
          </w:p>
        </w:tc>
        <w:tc>
          <w:tcPr>
            <w:tcW w:w="907" w:type="dxa"/>
          </w:tcPr>
          <w:p>
            <w:pPr>
              <w:pStyle w:val="0"/>
              <w:jc w:val="center"/>
            </w:pPr>
            <w:r>
              <w:rPr>
                <w:sz w:val="20"/>
              </w:rPr>
              <w:t xml:space="preserve">83</w:t>
            </w:r>
          </w:p>
        </w:tc>
        <w:tc>
          <w:tcPr>
            <w:tcW w:w="907" w:type="dxa"/>
          </w:tcPr>
          <w:p>
            <w:pPr>
              <w:pStyle w:val="0"/>
              <w:jc w:val="center"/>
            </w:pPr>
            <w:r>
              <w:rPr>
                <w:sz w:val="20"/>
              </w:rPr>
              <w:t xml:space="preserve">0</w:t>
            </w:r>
          </w:p>
        </w:tc>
        <w:tc>
          <w:tcPr>
            <w:tcW w:w="907" w:type="dxa"/>
          </w:tcPr>
          <w:p>
            <w:pPr>
              <w:pStyle w:val="0"/>
              <w:jc w:val="center"/>
            </w:pPr>
            <w:r>
              <w:rPr>
                <w:sz w:val="20"/>
              </w:rPr>
              <w:t xml:space="preserve">74</w:t>
            </w:r>
          </w:p>
        </w:tc>
        <w:tc>
          <w:tcPr>
            <w:tcW w:w="907" w:type="dxa"/>
          </w:tcPr>
          <w:p>
            <w:pPr>
              <w:pStyle w:val="0"/>
              <w:jc w:val="center"/>
            </w:pPr>
            <w:r>
              <w:rPr>
                <w:sz w:val="20"/>
              </w:rPr>
              <w:t xml:space="preserve">50</w:t>
            </w:r>
          </w:p>
        </w:tc>
        <w:tc>
          <w:tcPr>
            <w:tcW w:w="850" w:type="dxa"/>
          </w:tcPr>
          <w:p>
            <w:pPr>
              <w:pStyle w:val="0"/>
              <w:jc w:val="center"/>
            </w:pPr>
            <w:r>
              <w:rPr>
                <w:sz w:val="20"/>
              </w:rPr>
              <w:t xml:space="preserve">50</w:t>
            </w:r>
          </w:p>
        </w:tc>
        <w:tc>
          <w:tcPr>
            <w:tcW w:w="850" w:type="dxa"/>
          </w:tcPr>
          <w:p>
            <w:pPr>
              <w:pStyle w:val="0"/>
              <w:jc w:val="center"/>
            </w:pPr>
            <w:r>
              <w:rPr>
                <w:sz w:val="20"/>
              </w:rPr>
              <w:t xml:space="preserve">50</w:t>
            </w:r>
          </w:p>
        </w:tc>
      </w:tr>
      <w:tr>
        <w:tc>
          <w:tcPr>
            <w:tcW w:w="454" w:type="dxa"/>
          </w:tcPr>
          <w:p>
            <w:pPr>
              <w:pStyle w:val="0"/>
            </w:pPr>
            <w:r>
              <w:rPr>
                <w:sz w:val="20"/>
              </w:rPr>
              <w:t xml:space="preserve">18.</w:t>
            </w:r>
          </w:p>
        </w:tc>
        <w:tc>
          <w:tcPr>
            <w:tcW w:w="2409" w:type="dxa"/>
          </w:tcPr>
          <w:p>
            <w:pPr>
              <w:pStyle w:val="0"/>
            </w:pPr>
            <w:r>
              <w:rPr>
                <w:sz w:val="20"/>
              </w:rPr>
              <w:t xml:space="preserve">Количество полученных сертификатов, подтверждающих уровень зрелости проектного управления в Правительстве Сахалинской области не ниже начального</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1</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r>
      <w:tr>
        <w:tc>
          <w:tcPr>
            <w:tcW w:w="454" w:type="dxa"/>
          </w:tcPr>
          <w:p>
            <w:pPr>
              <w:pStyle w:val="0"/>
            </w:pPr>
            <w:r>
              <w:rPr>
                <w:sz w:val="20"/>
              </w:rPr>
              <w:t xml:space="preserve">19.</w:t>
            </w:r>
          </w:p>
        </w:tc>
        <w:tc>
          <w:tcPr>
            <w:tcW w:w="2409" w:type="dxa"/>
          </w:tcPr>
          <w:p>
            <w:pPr>
              <w:pStyle w:val="0"/>
            </w:pPr>
            <w:r>
              <w:rPr>
                <w:sz w:val="20"/>
              </w:rPr>
              <w:t xml:space="preserve">Доля лиц, замещающих государственные должности Сахалинской области, должности государственной гражданской службы в органах исполнительной власти Сахалинской области, прошедших профессиональную подготовку, переподготовку и повышение квалификации</w:t>
            </w:r>
          </w:p>
        </w:tc>
        <w:tc>
          <w:tcPr>
            <w:tcW w:w="1020" w:type="dxa"/>
          </w:tcPr>
          <w:p>
            <w:pPr>
              <w:pStyle w:val="0"/>
              <w:jc w:val="center"/>
            </w:pPr>
            <w:r>
              <w:rPr>
                <w:sz w:val="20"/>
              </w:rPr>
              <w:t xml:space="preserve">процент</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9</w:t>
            </w:r>
          </w:p>
        </w:tc>
        <w:tc>
          <w:tcPr>
            <w:tcW w:w="907" w:type="dxa"/>
          </w:tcPr>
          <w:p>
            <w:pPr>
              <w:pStyle w:val="0"/>
              <w:jc w:val="center"/>
            </w:pPr>
            <w:r>
              <w:rPr>
                <w:sz w:val="20"/>
              </w:rPr>
              <w:t xml:space="preserve">3,1</w:t>
            </w:r>
          </w:p>
        </w:tc>
        <w:tc>
          <w:tcPr>
            <w:tcW w:w="907" w:type="dxa"/>
          </w:tcPr>
          <w:p>
            <w:pPr>
              <w:pStyle w:val="0"/>
              <w:jc w:val="center"/>
            </w:pPr>
            <w:r>
              <w:rPr>
                <w:sz w:val="20"/>
              </w:rPr>
              <w:t xml:space="preserve">9</w:t>
            </w:r>
          </w:p>
        </w:tc>
        <w:tc>
          <w:tcPr>
            <w:tcW w:w="907" w:type="dxa"/>
          </w:tcPr>
          <w:p>
            <w:pPr>
              <w:pStyle w:val="0"/>
              <w:jc w:val="center"/>
            </w:pPr>
            <w:r>
              <w:rPr>
                <w:sz w:val="20"/>
              </w:rPr>
              <w:t xml:space="preserve">42,6</w:t>
            </w:r>
          </w:p>
        </w:tc>
        <w:tc>
          <w:tcPr>
            <w:tcW w:w="907" w:type="dxa"/>
          </w:tcPr>
          <w:p>
            <w:pPr>
              <w:pStyle w:val="0"/>
              <w:jc w:val="center"/>
            </w:pPr>
            <w:r>
              <w:rPr>
                <w:sz w:val="20"/>
              </w:rPr>
              <w:t xml:space="preserve">9</w:t>
            </w:r>
          </w:p>
        </w:tc>
        <w:tc>
          <w:tcPr>
            <w:tcW w:w="850" w:type="dxa"/>
          </w:tcPr>
          <w:p>
            <w:pPr>
              <w:pStyle w:val="0"/>
              <w:jc w:val="center"/>
            </w:pPr>
            <w:r>
              <w:rPr>
                <w:sz w:val="20"/>
              </w:rPr>
              <w:t xml:space="preserve">9</w:t>
            </w:r>
          </w:p>
        </w:tc>
        <w:tc>
          <w:tcPr>
            <w:tcW w:w="850" w:type="dxa"/>
          </w:tcPr>
          <w:p>
            <w:pPr>
              <w:pStyle w:val="0"/>
              <w:jc w:val="center"/>
            </w:pPr>
            <w:r>
              <w:rPr>
                <w:sz w:val="20"/>
              </w:rPr>
              <w:t xml:space="preserve">9</w:t>
            </w:r>
          </w:p>
        </w:tc>
      </w:tr>
      <w:tr>
        <w:tc>
          <w:tcPr>
            <w:tcW w:w="454" w:type="dxa"/>
          </w:tcPr>
          <w:p>
            <w:pPr>
              <w:pStyle w:val="0"/>
            </w:pPr>
            <w:r>
              <w:rPr>
                <w:sz w:val="20"/>
              </w:rPr>
              <w:t xml:space="preserve">20.</w:t>
            </w:r>
          </w:p>
        </w:tc>
        <w:tc>
          <w:tcPr>
            <w:tcW w:w="2409" w:type="dxa"/>
          </w:tcPr>
          <w:p>
            <w:pPr>
              <w:pStyle w:val="0"/>
            </w:pPr>
            <w:r>
              <w:rPr>
                <w:sz w:val="20"/>
              </w:rPr>
              <w:t xml:space="preserve">Доля лиц, замещающих государственные должности Сахалинской области, должности государственной гражданской службы в органах исполнительной власти Сахалинской области, прошедших оценку с использованием информационных систем, размещенных в сети Интернет, или участвовавших в мероприятиях по профессиональному развитию</w:t>
            </w:r>
          </w:p>
        </w:tc>
        <w:tc>
          <w:tcPr>
            <w:tcW w:w="1020" w:type="dxa"/>
          </w:tcPr>
          <w:p>
            <w:pPr>
              <w:pStyle w:val="0"/>
              <w:jc w:val="center"/>
            </w:pPr>
            <w:r>
              <w:rPr>
                <w:sz w:val="20"/>
              </w:rPr>
              <w:t xml:space="preserve">процент</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6</w:t>
            </w:r>
          </w:p>
        </w:tc>
        <w:tc>
          <w:tcPr>
            <w:tcW w:w="907" w:type="dxa"/>
          </w:tcPr>
          <w:p>
            <w:pPr>
              <w:pStyle w:val="0"/>
              <w:jc w:val="center"/>
            </w:pPr>
            <w:r>
              <w:rPr>
                <w:sz w:val="20"/>
              </w:rPr>
              <w:t xml:space="preserve">0</w:t>
            </w:r>
          </w:p>
        </w:tc>
        <w:tc>
          <w:tcPr>
            <w:tcW w:w="907" w:type="dxa"/>
          </w:tcPr>
          <w:p>
            <w:pPr>
              <w:pStyle w:val="0"/>
              <w:jc w:val="center"/>
            </w:pPr>
            <w:r>
              <w:rPr>
                <w:sz w:val="20"/>
              </w:rPr>
              <w:t xml:space="preserve">6</w:t>
            </w:r>
          </w:p>
        </w:tc>
        <w:tc>
          <w:tcPr>
            <w:tcW w:w="907" w:type="dxa"/>
          </w:tcPr>
          <w:p>
            <w:pPr>
              <w:pStyle w:val="0"/>
              <w:jc w:val="center"/>
            </w:pPr>
            <w:r>
              <w:rPr>
                <w:sz w:val="20"/>
              </w:rPr>
              <w:t xml:space="preserve">40</w:t>
            </w:r>
          </w:p>
        </w:tc>
        <w:tc>
          <w:tcPr>
            <w:tcW w:w="907"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r>
      <w:tr>
        <w:tc>
          <w:tcPr>
            <w:tcW w:w="454" w:type="dxa"/>
          </w:tcPr>
          <w:p>
            <w:pPr>
              <w:pStyle w:val="0"/>
            </w:pPr>
            <w:r>
              <w:rPr>
                <w:sz w:val="20"/>
              </w:rPr>
              <w:t xml:space="preserve">21.</w:t>
            </w:r>
          </w:p>
        </w:tc>
        <w:tc>
          <w:tcPr>
            <w:tcW w:w="2409" w:type="dxa"/>
          </w:tcPr>
          <w:p>
            <w:pPr>
              <w:pStyle w:val="0"/>
            </w:pPr>
            <w:r>
              <w:rPr>
                <w:sz w:val="20"/>
              </w:rPr>
              <w:t xml:space="preserve">Количество организованных сертификационных испытаний (сессий), тренингов, мастер-классов, иных мероприятий, направленных преимущественно на ускоренное приобретение участниками проектной деятельности новых знаний и умений в области проектного управления</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10</w:t>
            </w:r>
          </w:p>
        </w:tc>
        <w:tc>
          <w:tcPr>
            <w:tcW w:w="907" w:type="dxa"/>
          </w:tcPr>
          <w:p>
            <w:pPr>
              <w:pStyle w:val="0"/>
              <w:jc w:val="center"/>
            </w:pPr>
            <w:r>
              <w:rPr>
                <w:sz w:val="20"/>
              </w:rPr>
              <w:t xml:space="preserve">46</w:t>
            </w:r>
          </w:p>
        </w:tc>
        <w:tc>
          <w:tcPr>
            <w:tcW w:w="907" w:type="dxa"/>
          </w:tcPr>
          <w:p>
            <w:pPr>
              <w:pStyle w:val="0"/>
              <w:jc w:val="center"/>
            </w:pPr>
            <w:r>
              <w:rPr>
                <w:sz w:val="20"/>
              </w:rPr>
              <w:t xml:space="preserve">10</w:t>
            </w:r>
          </w:p>
        </w:tc>
        <w:tc>
          <w:tcPr>
            <w:tcW w:w="907" w:type="dxa"/>
          </w:tcPr>
          <w:p>
            <w:pPr>
              <w:pStyle w:val="0"/>
              <w:jc w:val="center"/>
            </w:pPr>
            <w:r>
              <w:rPr>
                <w:sz w:val="20"/>
              </w:rPr>
              <w:t xml:space="preserve">18</w:t>
            </w:r>
          </w:p>
        </w:tc>
        <w:tc>
          <w:tcPr>
            <w:tcW w:w="907"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r>
      <w:tr>
        <w:tc>
          <w:tcPr>
            <w:tcW w:w="454" w:type="dxa"/>
          </w:tcPr>
          <w:p>
            <w:pPr>
              <w:pStyle w:val="0"/>
            </w:pPr>
            <w:r>
              <w:rPr>
                <w:sz w:val="20"/>
              </w:rPr>
              <w:t xml:space="preserve">22.</w:t>
            </w:r>
          </w:p>
        </w:tc>
        <w:tc>
          <w:tcPr>
            <w:tcW w:w="2409" w:type="dxa"/>
          </w:tcPr>
          <w:p>
            <w:pPr>
              <w:pStyle w:val="0"/>
            </w:pPr>
            <w:r>
              <w:rPr>
                <w:sz w:val="20"/>
              </w:rPr>
              <w:t xml:space="preserve">Количество областных и межрегиональных мероприятий, содействующих развитию институтов гражданского общества на региональном и муниципальном уровнях</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4</w:t>
            </w:r>
          </w:p>
        </w:tc>
        <w:tc>
          <w:tcPr>
            <w:tcW w:w="907" w:type="dxa"/>
          </w:tcPr>
          <w:p>
            <w:pPr>
              <w:pStyle w:val="0"/>
              <w:jc w:val="center"/>
            </w:pPr>
            <w:r>
              <w:rPr>
                <w:sz w:val="20"/>
              </w:rPr>
              <w:t xml:space="preserve">4</w:t>
            </w:r>
          </w:p>
        </w:tc>
        <w:tc>
          <w:tcPr>
            <w:tcW w:w="907" w:type="dxa"/>
          </w:tcPr>
          <w:p>
            <w:pPr>
              <w:pStyle w:val="0"/>
              <w:jc w:val="center"/>
            </w:pPr>
            <w:r>
              <w:rPr>
                <w:sz w:val="20"/>
              </w:rPr>
              <w:t xml:space="preserve">4</w:t>
            </w:r>
          </w:p>
        </w:tc>
        <w:tc>
          <w:tcPr>
            <w:tcW w:w="907" w:type="dxa"/>
          </w:tcPr>
          <w:p>
            <w:pPr>
              <w:pStyle w:val="0"/>
              <w:jc w:val="center"/>
            </w:pPr>
            <w:r>
              <w:rPr>
                <w:sz w:val="20"/>
              </w:rPr>
              <w:t xml:space="preserve">4</w:t>
            </w:r>
          </w:p>
        </w:tc>
        <w:tc>
          <w:tcPr>
            <w:tcW w:w="907" w:type="dxa"/>
          </w:tcPr>
          <w:p>
            <w:pPr>
              <w:pStyle w:val="0"/>
              <w:jc w:val="center"/>
            </w:pPr>
            <w:r>
              <w:rPr>
                <w:sz w:val="20"/>
              </w:rPr>
              <w:t xml:space="preserve">4</w:t>
            </w:r>
          </w:p>
        </w:tc>
        <w:tc>
          <w:tcPr>
            <w:tcW w:w="850" w:type="dxa"/>
          </w:tcPr>
          <w:p>
            <w:pPr>
              <w:pStyle w:val="0"/>
              <w:jc w:val="center"/>
            </w:pPr>
            <w:r>
              <w:rPr>
                <w:sz w:val="20"/>
              </w:rPr>
              <w:t xml:space="preserve">4</w:t>
            </w:r>
          </w:p>
        </w:tc>
        <w:tc>
          <w:tcPr>
            <w:tcW w:w="850" w:type="dxa"/>
          </w:tcPr>
          <w:p>
            <w:pPr>
              <w:pStyle w:val="0"/>
              <w:jc w:val="center"/>
            </w:pPr>
            <w:r>
              <w:rPr>
                <w:sz w:val="20"/>
              </w:rPr>
              <w:t xml:space="preserve">4</w:t>
            </w:r>
          </w:p>
        </w:tc>
      </w:tr>
      <w:tr>
        <w:tc>
          <w:tcPr>
            <w:tcW w:w="454" w:type="dxa"/>
          </w:tcPr>
          <w:p>
            <w:pPr>
              <w:pStyle w:val="0"/>
            </w:pPr>
            <w:r>
              <w:rPr>
                <w:sz w:val="20"/>
              </w:rPr>
              <w:t xml:space="preserve">23.</w:t>
            </w:r>
          </w:p>
        </w:tc>
        <w:tc>
          <w:tcPr>
            <w:tcW w:w="2409" w:type="dxa"/>
          </w:tcPr>
          <w:p>
            <w:pPr>
              <w:pStyle w:val="0"/>
            </w:pPr>
            <w:r>
              <w:rPr>
                <w:sz w:val="20"/>
              </w:rPr>
              <w:t xml:space="preserve">Количество проведенных социологических исследований</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907" w:type="dxa"/>
          </w:tcPr>
          <w:p>
            <w:pPr>
              <w:pStyle w:val="0"/>
              <w:jc w:val="center"/>
            </w:pPr>
            <w:r>
              <w:rPr>
                <w:sz w:val="20"/>
              </w:rPr>
              <w:t xml:space="preserve">3</w:t>
            </w:r>
          </w:p>
        </w:tc>
        <w:tc>
          <w:tcPr>
            <w:tcW w:w="907" w:type="dxa"/>
          </w:tcPr>
          <w:p>
            <w:pPr>
              <w:pStyle w:val="0"/>
              <w:jc w:val="center"/>
            </w:pPr>
            <w:r>
              <w:rPr>
                <w:sz w:val="20"/>
              </w:rPr>
              <w:t xml:space="preserve">2</w:t>
            </w:r>
          </w:p>
        </w:tc>
        <w:tc>
          <w:tcPr>
            <w:tcW w:w="907"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r>
      <w:tr>
        <w:tc>
          <w:tcPr>
            <w:tcW w:w="454" w:type="dxa"/>
          </w:tcPr>
          <w:p>
            <w:pPr>
              <w:pStyle w:val="0"/>
            </w:pPr>
            <w:r>
              <w:rPr>
                <w:sz w:val="20"/>
              </w:rPr>
              <w:t xml:space="preserve">24.</w:t>
            </w:r>
          </w:p>
        </w:tc>
        <w:tc>
          <w:tcPr>
            <w:tcW w:w="2409" w:type="dxa"/>
          </w:tcPr>
          <w:p>
            <w:pPr>
              <w:pStyle w:val="0"/>
            </w:pPr>
            <w:r>
              <w:rPr>
                <w:sz w:val="20"/>
              </w:rPr>
              <w:t xml:space="preserve">Объем правовых актов Сахалинской области, за исключением приказов органов исполнительной власти Сахалинской области, официальных материалов Губернатора и Правительства Сахалинской области, Сахалинской областной Думы, выступлений и информации депутатов, размещенных в газете "Губернские ведомости"</w:t>
            </w:r>
          </w:p>
        </w:tc>
        <w:tc>
          <w:tcPr>
            <w:tcW w:w="1020" w:type="dxa"/>
          </w:tcPr>
          <w:p>
            <w:pPr>
              <w:pStyle w:val="0"/>
              <w:jc w:val="center"/>
            </w:pPr>
            <w:r>
              <w:rPr>
                <w:sz w:val="20"/>
              </w:rPr>
              <w:t xml:space="preserve">квадратный сантиметр</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4299207</w:t>
            </w:r>
          </w:p>
        </w:tc>
        <w:tc>
          <w:tcPr>
            <w:tcW w:w="907" w:type="dxa"/>
          </w:tcPr>
          <w:p>
            <w:pPr>
              <w:pStyle w:val="0"/>
              <w:jc w:val="center"/>
            </w:pPr>
            <w:r>
              <w:rPr>
                <w:sz w:val="20"/>
              </w:rPr>
              <w:t xml:space="preserve">5777679,93</w:t>
            </w:r>
          </w:p>
        </w:tc>
        <w:tc>
          <w:tcPr>
            <w:tcW w:w="907" w:type="dxa"/>
          </w:tcPr>
          <w:p>
            <w:pPr>
              <w:pStyle w:val="0"/>
              <w:jc w:val="center"/>
            </w:pPr>
            <w:r>
              <w:rPr>
                <w:sz w:val="20"/>
              </w:rPr>
              <w:t xml:space="preserve">4299207</w:t>
            </w:r>
          </w:p>
        </w:tc>
        <w:tc>
          <w:tcPr>
            <w:tcW w:w="907" w:type="dxa"/>
          </w:tcPr>
          <w:p>
            <w:pPr>
              <w:pStyle w:val="0"/>
              <w:jc w:val="center"/>
            </w:pPr>
            <w:r>
              <w:rPr>
                <w:sz w:val="20"/>
              </w:rPr>
              <w:t xml:space="preserve">5329444,87</w:t>
            </w:r>
          </w:p>
        </w:tc>
        <w:tc>
          <w:tcPr>
            <w:tcW w:w="907" w:type="dxa"/>
          </w:tcPr>
          <w:p>
            <w:pPr>
              <w:pStyle w:val="0"/>
              <w:jc w:val="center"/>
            </w:pPr>
            <w:r>
              <w:rPr>
                <w:sz w:val="20"/>
              </w:rPr>
              <w:t xml:space="preserve">4299207</w:t>
            </w:r>
          </w:p>
        </w:tc>
        <w:tc>
          <w:tcPr>
            <w:tcW w:w="850" w:type="dxa"/>
          </w:tcPr>
          <w:p>
            <w:pPr>
              <w:pStyle w:val="0"/>
              <w:jc w:val="center"/>
            </w:pPr>
            <w:r>
              <w:rPr>
                <w:sz w:val="20"/>
              </w:rPr>
              <w:t xml:space="preserve">4299207</w:t>
            </w:r>
          </w:p>
        </w:tc>
        <w:tc>
          <w:tcPr>
            <w:tcW w:w="850" w:type="dxa"/>
          </w:tcPr>
          <w:p>
            <w:pPr>
              <w:pStyle w:val="0"/>
              <w:jc w:val="center"/>
            </w:pPr>
            <w:r>
              <w:rPr>
                <w:sz w:val="20"/>
              </w:rPr>
              <w:t xml:space="preserve">4299207</w:t>
            </w:r>
          </w:p>
        </w:tc>
      </w:tr>
      <w:tr>
        <w:tc>
          <w:tcPr>
            <w:tcW w:w="454" w:type="dxa"/>
          </w:tcPr>
          <w:p>
            <w:pPr>
              <w:pStyle w:val="0"/>
            </w:pPr>
            <w:r>
              <w:rPr>
                <w:sz w:val="20"/>
              </w:rPr>
              <w:t xml:space="preserve">25.</w:t>
            </w:r>
          </w:p>
        </w:tc>
        <w:tc>
          <w:tcPr>
            <w:tcW w:w="2409" w:type="dxa"/>
          </w:tcPr>
          <w:p>
            <w:pPr>
              <w:pStyle w:val="0"/>
            </w:pPr>
            <w:r>
              <w:rPr>
                <w:sz w:val="20"/>
              </w:rPr>
              <w:t xml:space="preserve">Объем журналистских статей, освещающих деятельность Сахалинской областной Думы, размещенных в газете "Губернские ведомости"</w:t>
            </w:r>
          </w:p>
        </w:tc>
        <w:tc>
          <w:tcPr>
            <w:tcW w:w="1020" w:type="dxa"/>
          </w:tcPr>
          <w:p>
            <w:pPr>
              <w:pStyle w:val="0"/>
              <w:jc w:val="center"/>
            </w:pPr>
            <w:r>
              <w:rPr>
                <w:sz w:val="20"/>
              </w:rPr>
              <w:t xml:space="preserve">квадратный сантиметр</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43453,42</w:t>
            </w:r>
          </w:p>
        </w:tc>
        <w:tc>
          <w:tcPr>
            <w:tcW w:w="907" w:type="dxa"/>
          </w:tcPr>
          <w:p>
            <w:pPr>
              <w:pStyle w:val="0"/>
              <w:jc w:val="center"/>
            </w:pPr>
            <w:r>
              <w:rPr>
                <w:sz w:val="20"/>
              </w:rPr>
              <w:t xml:space="preserve">46750</w:t>
            </w:r>
          </w:p>
        </w:tc>
        <w:tc>
          <w:tcPr>
            <w:tcW w:w="907" w:type="dxa"/>
          </w:tcPr>
          <w:p>
            <w:pPr>
              <w:pStyle w:val="0"/>
              <w:jc w:val="center"/>
            </w:pPr>
            <w:r>
              <w:rPr>
                <w:sz w:val="20"/>
              </w:rPr>
              <w:t xml:space="preserve">43847,47</w:t>
            </w:r>
          </w:p>
        </w:tc>
        <w:tc>
          <w:tcPr>
            <w:tcW w:w="907" w:type="dxa"/>
          </w:tcPr>
          <w:p>
            <w:pPr>
              <w:pStyle w:val="0"/>
              <w:jc w:val="center"/>
            </w:pPr>
            <w:r>
              <w:rPr>
                <w:sz w:val="20"/>
              </w:rPr>
              <w:t xml:space="preserve">48872</w:t>
            </w:r>
          </w:p>
        </w:tc>
        <w:tc>
          <w:tcPr>
            <w:tcW w:w="907" w:type="dxa"/>
          </w:tcPr>
          <w:p>
            <w:pPr>
              <w:pStyle w:val="0"/>
              <w:jc w:val="center"/>
            </w:pPr>
            <w:r>
              <w:rPr>
                <w:sz w:val="20"/>
              </w:rPr>
              <w:t xml:space="preserve">46750</w:t>
            </w:r>
          </w:p>
        </w:tc>
        <w:tc>
          <w:tcPr>
            <w:tcW w:w="850" w:type="dxa"/>
          </w:tcPr>
          <w:p>
            <w:pPr>
              <w:pStyle w:val="0"/>
              <w:jc w:val="center"/>
            </w:pPr>
            <w:r>
              <w:rPr>
                <w:sz w:val="20"/>
              </w:rPr>
              <w:t xml:space="preserve">46750</w:t>
            </w:r>
          </w:p>
        </w:tc>
        <w:tc>
          <w:tcPr>
            <w:tcW w:w="850" w:type="dxa"/>
          </w:tcPr>
          <w:p>
            <w:pPr>
              <w:pStyle w:val="0"/>
              <w:jc w:val="center"/>
            </w:pPr>
            <w:r>
              <w:rPr>
                <w:sz w:val="20"/>
              </w:rPr>
              <w:t xml:space="preserve">46750</w:t>
            </w:r>
          </w:p>
        </w:tc>
      </w:tr>
      <w:tr>
        <w:tc>
          <w:tcPr>
            <w:tcW w:w="454" w:type="dxa"/>
          </w:tcPr>
          <w:p>
            <w:pPr>
              <w:pStyle w:val="0"/>
            </w:pPr>
            <w:r>
              <w:rPr>
                <w:sz w:val="20"/>
              </w:rPr>
              <w:t xml:space="preserve">26.</w:t>
            </w:r>
          </w:p>
        </w:tc>
        <w:tc>
          <w:tcPr>
            <w:tcW w:w="2409" w:type="dxa"/>
          </w:tcPr>
          <w:p>
            <w:pPr>
              <w:pStyle w:val="0"/>
            </w:pPr>
            <w:r>
              <w:rPr>
                <w:sz w:val="20"/>
              </w:rPr>
              <w:t xml:space="preserve">Количество информационных сообщений о деятельности органов государственной власти Сахалинской области в коммуникационных сервисах информационно-телекоммуникационной сети Интернет</w:t>
            </w:r>
          </w:p>
        </w:tc>
        <w:tc>
          <w:tcPr>
            <w:tcW w:w="1020" w:type="dxa"/>
          </w:tcPr>
          <w:p>
            <w:pPr>
              <w:pStyle w:val="0"/>
              <w:jc w:val="center"/>
            </w:pPr>
            <w:r>
              <w:rPr>
                <w:sz w:val="20"/>
              </w:rPr>
              <w:t xml:space="preserve">штук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14770</w:t>
            </w:r>
          </w:p>
        </w:tc>
        <w:tc>
          <w:tcPr>
            <w:tcW w:w="907" w:type="dxa"/>
          </w:tcPr>
          <w:p>
            <w:pPr>
              <w:pStyle w:val="0"/>
              <w:jc w:val="center"/>
            </w:pPr>
            <w:r>
              <w:rPr>
                <w:sz w:val="20"/>
              </w:rPr>
              <w:t xml:space="preserve">14758</w:t>
            </w:r>
          </w:p>
        </w:tc>
        <w:tc>
          <w:tcPr>
            <w:tcW w:w="907" w:type="dxa"/>
          </w:tcPr>
          <w:p>
            <w:pPr>
              <w:pStyle w:val="0"/>
              <w:jc w:val="center"/>
            </w:pPr>
            <w:r>
              <w:rPr>
                <w:sz w:val="20"/>
              </w:rPr>
              <w:t xml:space="preserve">14770</w:t>
            </w:r>
          </w:p>
        </w:tc>
        <w:tc>
          <w:tcPr>
            <w:tcW w:w="907" w:type="dxa"/>
          </w:tcPr>
          <w:p>
            <w:pPr>
              <w:pStyle w:val="0"/>
              <w:jc w:val="center"/>
            </w:pPr>
            <w:r>
              <w:rPr>
                <w:sz w:val="20"/>
              </w:rPr>
              <w:t xml:space="preserve">17779</w:t>
            </w:r>
          </w:p>
        </w:tc>
        <w:tc>
          <w:tcPr>
            <w:tcW w:w="907" w:type="dxa"/>
          </w:tcPr>
          <w:p>
            <w:pPr>
              <w:pStyle w:val="0"/>
              <w:jc w:val="center"/>
            </w:pPr>
            <w:r>
              <w:rPr>
                <w:sz w:val="20"/>
              </w:rPr>
              <w:t xml:space="preserve">14700</w:t>
            </w:r>
          </w:p>
        </w:tc>
        <w:tc>
          <w:tcPr>
            <w:tcW w:w="850" w:type="dxa"/>
          </w:tcPr>
          <w:p>
            <w:pPr>
              <w:pStyle w:val="0"/>
              <w:jc w:val="center"/>
            </w:pPr>
            <w:r>
              <w:rPr>
                <w:sz w:val="20"/>
              </w:rPr>
              <w:t xml:space="preserve">14700</w:t>
            </w:r>
          </w:p>
        </w:tc>
        <w:tc>
          <w:tcPr>
            <w:tcW w:w="850" w:type="dxa"/>
          </w:tcPr>
          <w:p>
            <w:pPr>
              <w:pStyle w:val="0"/>
              <w:jc w:val="center"/>
            </w:pPr>
            <w:r>
              <w:rPr>
                <w:sz w:val="20"/>
              </w:rPr>
              <w:t xml:space="preserve">14700</w:t>
            </w:r>
          </w:p>
        </w:tc>
      </w:tr>
      <w:tr>
        <w:tc>
          <w:tcPr>
            <w:tcW w:w="454" w:type="dxa"/>
          </w:tcPr>
          <w:p>
            <w:pPr>
              <w:pStyle w:val="0"/>
            </w:pPr>
            <w:r>
              <w:rPr>
                <w:sz w:val="20"/>
              </w:rPr>
              <w:t xml:space="preserve">27.</w:t>
            </w:r>
          </w:p>
        </w:tc>
        <w:tc>
          <w:tcPr>
            <w:tcW w:w="2409" w:type="dxa"/>
          </w:tcPr>
          <w:p>
            <w:pPr>
              <w:pStyle w:val="0"/>
            </w:pPr>
            <w:r>
              <w:rPr>
                <w:sz w:val="20"/>
              </w:rPr>
              <w:t xml:space="preserve">Количество программ о деятельности органов государственной власти Сахалинской области с привлечением автоматизированного технического комплекса (ПТВС)</w:t>
            </w:r>
          </w:p>
        </w:tc>
        <w:tc>
          <w:tcPr>
            <w:tcW w:w="1020" w:type="dxa"/>
          </w:tcPr>
          <w:p>
            <w:pPr>
              <w:pStyle w:val="0"/>
              <w:jc w:val="center"/>
            </w:pPr>
            <w:r>
              <w:rPr>
                <w:sz w:val="20"/>
              </w:rPr>
              <w:t xml:space="preserve">штук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50</w:t>
            </w:r>
          </w:p>
        </w:tc>
        <w:tc>
          <w:tcPr>
            <w:tcW w:w="907" w:type="dxa"/>
          </w:tcPr>
          <w:p>
            <w:pPr>
              <w:pStyle w:val="0"/>
              <w:jc w:val="center"/>
            </w:pPr>
            <w:r>
              <w:rPr>
                <w:sz w:val="20"/>
              </w:rPr>
              <w:t xml:space="preserve">50</w:t>
            </w:r>
          </w:p>
        </w:tc>
        <w:tc>
          <w:tcPr>
            <w:tcW w:w="907" w:type="dxa"/>
          </w:tcPr>
          <w:p>
            <w:pPr>
              <w:pStyle w:val="0"/>
              <w:jc w:val="center"/>
            </w:pPr>
            <w:r>
              <w:rPr>
                <w:sz w:val="20"/>
              </w:rPr>
              <w:t xml:space="preserve">50</w:t>
            </w:r>
          </w:p>
        </w:tc>
        <w:tc>
          <w:tcPr>
            <w:tcW w:w="907" w:type="dxa"/>
          </w:tcPr>
          <w:p>
            <w:pPr>
              <w:pStyle w:val="0"/>
              <w:jc w:val="center"/>
            </w:pPr>
            <w:r>
              <w:rPr>
                <w:sz w:val="20"/>
              </w:rPr>
              <w:t xml:space="preserve">50</w:t>
            </w:r>
          </w:p>
        </w:tc>
        <w:tc>
          <w:tcPr>
            <w:tcW w:w="907" w:type="dxa"/>
          </w:tcPr>
          <w:p>
            <w:pPr>
              <w:pStyle w:val="0"/>
              <w:jc w:val="center"/>
            </w:pPr>
            <w:r>
              <w:rPr>
                <w:sz w:val="20"/>
              </w:rPr>
              <w:t xml:space="preserve">50</w:t>
            </w:r>
          </w:p>
        </w:tc>
        <w:tc>
          <w:tcPr>
            <w:tcW w:w="850" w:type="dxa"/>
          </w:tcPr>
          <w:p>
            <w:pPr>
              <w:pStyle w:val="0"/>
              <w:jc w:val="center"/>
            </w:pPr>
            <w:r>
              <w:rPr>
                <w:sz w:val="20"/>
              </w:rPr>
              <w:t xml:space="preserve">50</w:t>
            </w:r>
          </w:p>
        </w:tc>
        <w:tc>
          <w:tcPr>
            <w:tcW w:w="850" w:type="dxa"/>
          </w:tcPr>
          <w:p>
            <w:pPr>
              <w:pStyle w:val="0"/>
              <w:jc w:val="center"/>
            </w:pPr>
            <w:r>
              <w:rPr>
                <w:sz w:val="20"/>
              </w:rPr>
              <w:t xml:space="preserve">50</w:t>
            </w:r>
          </w:p>
        </w:tc>
      </w:tr>
      <w:tr>
        <w:tc>
          <w:tcPr>
            <w:tcW w:w="454" w:type="dxa"/>
          </w:tcPr>
          <w:p>
            <w:pPr>
              <w:pStyle w:val="0"/>
            </w:pPr>
            <w:r>
              <w:rPr>
                <w:sz w:val="20"/>
              </w:rPr>
              <w:t xml:space="preserve">28.</w:t>
            </w:r>
          </w:p>
        </w:tc>
        <w:tc>
          <w:tcPr>
            <w:tcW w:w="2409" w:type="dxa"/>
          </w:tcPr>
          <w:p>
            <w:pPr>
              <w:pStyle w:val="0"/>
            </w:pPr>
            <w:r>
              <w:rPr>
                <w:sz w:val="20"/>
              </w:rPr>
              <w:t xml:space="preserve">Количество муниципальных образований Сахалинской области, достигших наилучших показателей эффективности деятельности органов местного самоуправления Сахалинской области</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5</w:t>
            </w:r>
          </w:p>
        </w:tc>
        <w:tc>
          <w:tcPr>
            <w:tcW w:w="907" w:type="dxa"/>
          </w:tcPr>
          <w:p>
            <w:pPr>
              <w:pStyle w:val="0"/>
              <w:jc w:val="center"/>
            </w:pPr>
            <w:r>
              <w:rPr>
                <w:sz w:val="20"/>
              </w:rPr>
              <w:t xml:space="preserve">5</w:t>
            </w:r>
          </w:p>
        </w:tc>
        <w:tc>
          <w:tcPr>
            <w:tcW w:w="907" w:type="dxa"/>
          </w:tcPr>
          <w:p>
            <w:pPr>
              <w:pStyle w:val="0"/>
              <w:jc w:val="center"/>
            </w:pPr>
            <w:r>
              <w:rPr>
                <w:sz w:val="20"/>
              </w:rPr>
              <w:t xml:space="preserve">5</w:t>
            </w:r>
          </w:p>
        </w:tc>
        <w:tc>
          <w:tcPr>
            <w:tcW w:w="907" w:type="dxa"/>
          </w:tcPr>
          <w:p>
            <w:pPr>
              <w:pStyle w:val="0"/>
              <w:jc w:val="center"/>
            </w:pPr>
            <w:r>
              <w:rPr>
                <w:sz w:val="20"/>
              </w:rPr>
              <w:t xml:space="preserve">5</w:t>
            </w:r>
          </w:p>
        </w:tc>
        <w:tc>
          <w:tcPr>
            <w:tcW w:w="907"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r>
      <w:tr>
        <w:tc>
          <w:tcPr>
            <w:tcW w:w="454" w:type="dxa"/>
          </w:tcPr>
          <w:p>
            <w:pPr>
              <w:pStyle w:val="0"/>
            </w:pPr>
            <w:r>
              <w:rPr>
                <w:sz w:val="20"/>
              </w:rPr>
              <w:t xml:space="preserve">29.</w:t>
            </w:r>
          </w:p>
        </w:tc>
        <w:tc>
          <w:tcPr>
            <w:tcW w:w="2409" w:type="dxa"/>
          </w:tcPr>
          <w:p>
            <w:pPr>
              <w:pStyle w:val="0"/>
            </w:pPr>
            <w:r>
              <w:rPr>
                <w:sz w:val="20"/>
              </w:rPr>
              <w:t xml:space="preserve">Количество респондентов, принявших участие в опросе, проводимом на сайте Губернатора и Правительства Сахалинской области (онлайн-опрос)</w:t>
            </w:r>
          </w:p>
        </w:tc>
        <w:tc>
          <w:tcPr>
            <w:tcW w:w="1020" w:type="dxa"/>
          </w:tcPr>
          <w:p>
            <w:pPr>
              <w:pStyle w:val="0"/>
              <w:jc w:val="center"/>
            </w:pPr>
            <w:r>
              <w:rPr>
                <w:sz w:val="20"/>
              </w:rPr>
              <w:t xml:space="preserve">человек</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3000</w:t>
            </w:r>
          </w:p>
        </w:tc>
        <w:tc>
          <w:tcPr>
            <w:tcW w:w="907" w:type="dxa"/>
          </w:tcPr>
          <w:p>
            <w:pPr>
              <w:pStyle w:val="0"/>
              <w:jc w:val="center"/>
            </w:pPr>
            <w:r>
              <w:rPr>
                <w:sz w:val="20"/>
              </w:rPr>
              <w:t xml:space="preserve">3614</w:t>
            </w:r>
          </w:p>
        </w:tc>
        <w:tc>
          <w:tcPr>
            <w:tcW w:w="907" w:type="dxa"/>
          </w:tcPr>
          <w:p>
            <w:pPr>
              <w:pStyle w:val="0"/>
              <w:jc w:val="center"/>
            </w:pPr>
            <w:r>
              <w:rPr>
                <w:sz w:val="20"/>
              </w:rPr>
              <w:t xml:space="preserve">3000</w:t>
            </w:r>
          </w:p>
        </w:tc>
        <w:tc>
          <w:tcPr>
            <w:tcW w:w="907" w:type="dxa"/>
          </w:tcPr>
          <w:p>
            <w:pPr>
              <w:pStyle w:val="0"/>
              <w:jc w:val="center"/>
            </w:pPr>
            <w:r>
              <w:rPr>
                <w:sz w:val="20"/>
              </w:rPr>
              <w:t xml:space="preserve">3458</w:t>
            </w:r>
          </w:p>
        </w:tc>
        <w:tc>
          <w:tcPr>
            <w:tcW w:w="907" w:type="dxa"/>
          </w:tcPr>
          <w:p>
            <w:pPr>
              <w:pStyle w:val="0"/>
              <w:jc w:val="center"/>
            </w:pPr>
            <w:r>
              <w:rPr>
                <w:sz w:val="20"/>
              </w:rPr>
              <w:t xml:space="preserve">3000</w:t>
            </w:r>
          </w:p>
        </w:tc>
        <w:tc>
          <w:tcPr>
            <w:tcW w:w="850" w:type="dxa"/>
          </w:tcPr>
          <w:p>
            <w:pPr>
              <w:pStyle w:val="0"/>
              <w:jc w:val="center"/>
            </w:pPr>
            <w:r>
              <w:rPr>
                <w:sz w:val="20"/>
              </w:rPr>
              <w:t xml:space="preserve">3000</w:t>
            </w:r>
          </w:p>
        </w:tc>
        <w:tc>
          <w:tcPr>
            <w:tcW w:w="850" w:type="dxa"/>
          </w:tcPr>
          <w:p>
            <w:pPr>
              <w:pStyle w:val="0"/>
              <w:jc w:val="center"/>
            </w:pPr>
            <w:r>
              <w:rPr>
                <w:sz w:val="20"/>
              </w:rPr>
              <w:t xml:space="preserve">3000</w:t>
            </w:r>
          </w:p>
        </w:tc>
      </w:tr>
      <w:tr>
        <w:tc>
          <w:tcPr>
            <w:tcW w:w="454" w:type="dxa"/>
          </w:tcPr>
          <w:p>
            <w:pPr>
              <w:pStyle w:val="0"/>
            </w:pPr>
            <w:r>
              <w:rPr>
                <w:sz w:val="20"/>
              </w:rPr>
              <w:t xml:space="preserve">30.</w:t>
            </w:r>
          </w:p>
        </w:tc>
        <w:tc>
          <w:tcPr>
            <w:tcW w:w="2409" w:type="dxa"/>
          </w:tcPr>
          <w:p>
            <w:pPr>
              <w:pStyle w:val="0"/>
            </w:pPr>
            <w:r>
              <w:rPr>
                <w:sz w:val="20"/>
              </w:rPr>
              <w:t xml:space="preserve">Количество проведенных мероприятий по независимой оценке текущих показателей и формированию предложений по повышению эффективности функционирования органов исполнительной власти Сахалинской области</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454" w:type="dxa"/>
          </w:tcPr>
          <w:p>
            <w:pPr>
              <w:pStyle w:val="0"/>
            </w:pPr>
            <w:r>
              <w:rPr>
                <w:sz w:val="20"/>
              </w:rPr>
              <w:t xml:space="preserve">31.</w:t>
            </w:r>
          </w:p>
        </w:tc>
        <w:tc>
          <w:tcPr>
            <w:tcW w:w="2409" w:type="dxa"/>
          </w:tcPr>
          <w:p>
            <w:pPr>
              <w:pStyle w:val="0"/>
            </w:pPr>
            <w:r>
              <w:rPr>
                <w:sz w:val="20"/>
              </w:rPr>
              <w:t xml:space="preserve">Количество уникальных посетителей сетевого издания "Сахалин и Курилы" (SKR.SU) в год</w:t>
            </w:r>
          </w:p>
        </w:tc>
        <w:tc>
          <w:tcPr>
            <w:tcW w:w="1020" w:type="dxa"/>
          </w:tcPr>
          <w:p>
            <w:pPr>
              <w:pStyle w:val="0"/>
              <w:jc w:val="center"/>
            </w:pPr>
            <w:r>
              <w:rPr>
                <w:sz w:val="20"/>
              </w:rPr>
              <w:t xml:space="preserve">человек</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2400000</w:t>
            </w:r>
          </w:p>
        </w:tc>
        <w:tc>
          <w:tcPr>
            <w:tcW w:w="907" w:type="dxa"/>
          </w:tcPr>
          <w:p>
            <w:pPr>
              <w:pStyle w:val="0"/>
              <w:jc w:val="center"/>
            </w:pPr>
            <w:r>
              <w:rPr>
                <w:sz w:val="20"/>
              </w:rPr>
              <w:t xml:space="preserve">3800000</w:t>
            </w:r>
          </w:p>
        </w:tc>
        <w:tc>
          <w:tcPr>
            <w:tcW w:w="907" w:type="dxa"/>
          </w:tcPr>
          <w:p>
            <w:pPr>
              <w:pStyle w:val="0"/>
              <w:jc w:val="center"/>
            </w:pPr>
            <w:r>
              <w:rPr>
                <w:sz w:val="20"/>
              </w:rPr>
              <w:t xml:space="preserve">2880000</w:t>
            </w:r>
          </w:p>
        </w:tc>
        <w:tc>
          <w:tcPr>
            <w:tcW w:w="850" w:type="dxa"/>
          </w:tcPr>
          <w:p>
            <w:pPr>
              <w:pStyle w:val="0"/>
              <w:jc w:val="center"/>
            </w:pPr>
            <w:r>
              <w:rPr>
                <w:sz w:val="20"/>
              </w:rPr>
              <w:t xml:space="preserve">3456000</w:t>
            </w:r>
          </w:p>
        </w:tc>
        <w:tc>
          <w:tcPr>
            <w:tcW w:w="850" w:type="dxa"/>
          </w:tcPr>
          <w:p>
            <w:pPr>
              <w:pStyle w:val="0"/>
              <w:jc w:val="center"/>
            </w:pPr>
            <w:r>
              <w:rPr>
                <w:sz w:val="20"/>
              </w:rPr>
              <w:t xml:space="preserve">4147000</w:t>
            </w:r>
          </w:p>
        </w:tc>
      </w:tr>
      <w:tr>
        <w:tc>
          <w:tcPr>
            <w:tcW w:w="454" w:type="dxa"/>
          </w:tcPr>
          <w:p>
            <w:pPr>
              <w:pStyle w:val="0"/>
            </w:pPr>
            <w:r>
              <w:rPr>
                <w:sz w:val="20"/>
              </w:rPr>
              <w:t xml:space="preserve">32.</w:t>
            </w:r>
          </w:p>
        </w:tc>
        <w:tc>
          <w:tcPr>
            <w:tcW w:w="2409" w:type="dxa"/>
          </w:tcPr>
          <w:p>
            <w:pPr>
              <w:pStyle w:val="0"/>
            </w:pPr>
            <w:r>
              <w:rPr>
                <w:sz w:val="20"/>
              </w:rPr>
              <w:t xml:space="preserve">Количество проведенных конкурсов лучших проектов, направленных на повышение эффективности функционирования организаций, осуществляющих деятельность в Сахалинской области на основе применения принципов и инструментов "Бережливого производства"</w:t>
            </w:r>
          </w:p>
        </w:tc>
        <w:tc>
          <w:tcPr>
            <w:tcW w:w="1020" w:type="dxa"/>
          </w:tcPr>
          <w:p>
            <w:pPr>
              <w:pStyle w:val="0"/>
              <w:jc w:val="center"/>
            </w:pPr>
            <w:r>
              <w:rPr>
                <w:sz w:val="20"/>
              </w:rPr>
              <w:t xml:space="preserve">единиц</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1</w:t>
            </w:r>
          </w:p>
        </w:tc>
        <w:tc>
          <w:tcPr>
            <w:tcW w:w="907" w:type="dxa"/>
          </w:tcPr>
          <w:p>
            <w:pPr>
              <w:pStyle w:val="0"/>
              <w:jc w:val="center"/>
            </w:pPr>
            <w:r>
              <w:rPr>
                <w:sz w:val="20"/>
              </w:rPr>
              <w:t xml:space="preserve">0</w:t>
            </w:r>
          </w:p>
        </w:tc>
        <w:tc>
          <w:tcPr>
            <w:tcW w:w="907"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c>
          <w:tcPr>
            <w:tcW w:w="454" w:type="dxa"/>
          </w:tcPr>
          <w:p>
            <w:pPr>
              <w:pStyle w:val="0"/>
            </w:pPr>
            <w:r>
              <w:rPr>
                <w:sz w:val="20"/>
              </w:rPr>
              <w:t xml:space="preserve">33.</w:t>
            </w:r>
          </w:p>
        </w:tc>
        <w:tc>
          <w:tcPr>
            <w:tcW w:w="2409" w:type="dxa"/>
          </w:tcPr>
          <w:p>
            <w:pPr>
              <w:pStyle w:val="0"/>
            </w:pPr>
            <w:r>
              <w:rPr>
                <w:sz w:val="20"/>
              </w:rPr>
              <w:t xml:space="preserve">Доля должностных лиц органов исполнительной власти, органов местного самоуправления Сахалинской области, формирование, мониторинг и оценка эффективности деятельности которых проводится с использованием IT-технологий, к общему числу должностных лиц, для которых Губернатором области утверждены показатели эффективности</w:t>
            </w:r>
          </w:p>
        </w:tc>
        <w:tc>
          <w:tcPr>
            <w:tcW w:w="1020" w:type="dxa"/>
          </w:tcPr>
          <w:p>
            <w:pPr>
              <w:pStyle w:val="0"/>
              <w:jc w:val="center"/>
            </w:pPr>
            <w:r>
              <w:rPr>
                <w:sz w:val="20"/>
              </w:rPr>
              <w:t xml:space="preserve">процент</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bl>
    <w:p>
      <w:pPr>
        <w:sectPr>
          <w:headerReference w:type="default" r:id="rId80"/>
          <w:headerReference w:type="first" r:id="rId80"/>
          <w:footerReference w:type="default" r:id="rId81"/>
          <w:footerReference w:type="first" r:id="rId8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Сахалинской области</w:t>
      </w:r>
    </w:p>
    <w:p>
      <w:pPr>
        <w:pStyle w:val="0"/>
        <w:jc w:val="right"/>
      </w:pPr>
      <w:r>
        <w:rPr>
          <w:sz w:val="20"/>
        </w:rPr>
        <w:t xml:space="preserve">"Совершенствование системы</w:t>
      </w:r>
    </w:p>
    <w:p>
      <w:pPr>
        <w:pStyle w:val="0"/>
        <w:jc w:val="right"/>
      </w:pPr>
      <w:r>
        <w:rPr>
          <w:sz w:val="20"/>
        </w:rPr>
        <w:t xml:space="preserve">государственного управления",</w:t>
      </w:r>
    </w:p>
    <w:p>
      <w:pPr>
        <w:pStyle w:val="0"/>
        <w:jc w:val="right"/>
      </w:pPr>
      <w:r>
        <w:rPr>
          <w:sz w:val="20"/>
        </w:rPr>
        <w:t xml:space="preserve">утвержденной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14.05.2018 N 216</w:t>
      </w:r>
    </w:p>
    <w:p>
      <w:pPr>
        <w:pStyle w:val="0"/>
        <w:jc w:val="center"/>
      </w:pPr>
      <w:r>
        <w:rPr>
          <w:sz w:val="20"/>
        </w:rPr>
      </w:r>
    </w:p>
    <w:bookmarkStart w:id="1649" w:name="P1649"/>
    <w:bookmarkEnd w:id="1649"/>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 ЗА СЧЕТ СРЕДСТВ</w:t>
      </w:r>
    </w:p>
    <w:p>
      <w:pPr>
        <w:pStyle w:val="2"/>
        <w:jc w:val="center"/>
      </w:pPr>
      <w:r>
        <w:rPr>
          <w:sz w:val="20"/>
        </w:rPr>
        <w:t xml:space="preserve">ОБЛАСТНОГО И ФЕДЕРАЛЬНОГО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1" w:tooltip="Постановление Правительства Сахалинской области от 24.05.2023 N 241 &quot;О внесении изменений в постановление Правительства Сахалинской области от 14.05.2018 N 216 &quot;Об утверждении государственной программы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color w:val="392c69"/>
              </w:rPr>
              <w:t xml:space="preserve"> Правительства Сахалинской области</w:t>
            </w:r>
          </w:p>
          <w:p>
            <w:pPr>
              <w:pStyle w:val="0"/>
              <w:jc w:val="center"/>
            </w:pPr>
            <w:r>
              <w:rPr>
                <w:sz w:val="20"/>
                <w:color w:val="392c69"/>
              </w:rPr>
              <w:t xml:space="preserve">от 24.05.2023 N 241)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98"/>
        <w:gridCol w:w="1814"/>
        <w:gridCol w:w="510"/>
        <w:gridCol w:w="624"/>
        <w:gridCol w:w="1361"/>
        <w:gridCol w:w="510"/>
        <w:gridCol w:w="1134"/>
        <w:gridCol w:w="1134"/>
        <w:gridCol w:w="1134"/>
        <w:gridCol w:w="1134"/>
        <w:gridCol w:w="1134"/>
        <w:gridCol w:w="1161"/>
        <w:gridCol w:w="1134"/>
        <w:gridCol w:w="1134"/>
      </w:tblGrid>
      <w:tr>
        <w:tc>
          <w:tcPr>
            <w:tcW w:w="510"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мероприятия</w:t>
            </w:r>
          </w:p>
        </w:tc>
        <w:tc>
          <w:tcPr>
            <w:tcW w:w="1814" w:type="dxa"/>
            <w:vMerge w:val="restart"/>
          </w:tcPr>
          <w:p>
            <w:pPr>
              <w:pStyle w:val="0"/>
              <w:jc w:val="center"/>
            </w:pPr>
            <w:r>
              <w:rPr>
                <w:sz w:val="20"/>
              </w:rPr>
              <w:t xml:space="preserve">Исполнители государственной программы, подпрограммы, мероприятия</w:t>
            </w:r>
          </w:p>
        </w:tc>
        <w:tc>
          <w:tcPr>
            <w:gridSpan w:val="4"/>
            <w:tcW w:w="3005" w:type="dxa"/>
          </w:tcPr>
          <w:p>
            <w:pPr>
              <w:pStyle w:val="0"/>
              <w:jc w:val="center"/>
            </w:pPr>
            <w:r>
              <w:rPr>
                <w:sz w:val="20"/>
              </w:rPr>
              <w:t xml:space="preserve">Код бюджетной классификации</w:t>
            </w:r>
          </w:p>
        </w:tc>
        <w:tc>
          <w:tcPr>
            <w:gridSpan w:val="8"/>
            <w:tcW w:w="9099" w:type="dxa"/>
          </w:tcPr>
          <w:p>
            <w:pPr>
              <w:pStyle w:val="0"/>
              <w:jc w:val="center"/>
            </w:pPr>
            <w:r>
              <w:rPr>
                <w:sz w:val="20"/>
              </w:rPr>
              <w:t xml:space="preserve">Расходы по годам реализации, тыс. рублей</w:t>
            </w:r>
          </w:p>
        </w:tc>
      </w:tr>
      <w:tr>
        <w:tc>
          <w:tcPr>
            <w:vMerge w:val="continue"/>
          </w:tcPr>
          <w:p/>
        </w:tc>
        <w:tc>
          <w:tcPr>
            <w:vMerge w:val="continue"/>
          </w:tcPr>
          <w:p/>
        </w:tc>
        <w:tc>
          <w:tcPr>
            <w:vMerge w:val="continue"/>
          </w:tcPr>
          <w:p/>
        </w:tc>
        <w:tc>
          <w:tcPr>
            <w:tcW w:w="510" w:type="dxa"/>
          </w:tcPr>
          <w:p>
            <w:pPr>
              <w:pStyle w:val="0"/>
              <w:jc w:val="center"/>
            </w:pPr>
            <w:r>
              <w:rPr>
                <w:sz w:val="20"/>
              </w:rPr>
              <w:t xml:space="preserve">ГРБС</w:t>
            </w:r>
          </w:p>
        </w:tc>
        <w:tc>
          <w:tcPr>
            <w:tcW w:w="624" w:type="dxa"/>
          </w:tcPr>
          <w:p>
            <w:pPr>
              <w:pStyle w:val="0"/>
              <w:jc w:val="center"/>
            </w:pPr>
            <w:r>
              <w:rPr>
                <w:sz w:val="20"/>
              </w:rPr>
              <w:t xml:space="preserve">Рз, Пр</w:t>
            </w:r>
          </w:p>
        </w:tc>
        <w:tc>
          <w:tcPr>
            <w:tcW w:w="1361" w:type="dxa"/>
          </w:tcPr>
          <w:p>
            <w:pPr>
              <w:pStyle w:val="0"/>
              <w:jc w:val="center"/>
            </w:pPr>
            <w:r>
              <w:rPr>
                <w:sz w:val="20"/>
              </w:rPr>
              <w:t xml:space="preserve">ЦСР</w:t>
            </w:r>
          </w:p>
        </w:tc>
        <w:tc>
          <w:tcPr>
            <w:tcW w:w="510" w:type="dxa"/>
          </w:tcPr>
          <w:p>
            <w:pPr>
              <w:pStyle w:val="0"/>
              <w:jc w:val="center"/>
            </w:pPr>
            <w:r>
              <w:rPr>
                <w:sz w:val="20"/>
              </w:rPr>
              <w:t xml:space="preserve">ВР</w:t>
            </w:r>
          </w:p>
        </w:tc>
        <w:tc>
          <w:tcPr>
            <w:tcW w:w="1134" w:type="dxa"/>
          </w:tcPr>
          <w:p>
            <w:pPr>
              <w:pStyle w:val="0"/>
              <w:jc w:val="center"/>
            </w:pPr>
            <w:r>
              <w:rPr>
                <w:sz w:val="20"/>
              </w:rPr>
              <w:t xml:space="preserve">Всего</w:t>
            </w:r>
          </w:p>
        </w:tc>
        <w:tc>
          <w:tcPr>
            <w:tcW w:w="1134" w:type="dxa"/>
          </w:tcPr>
          <w:p>
            <w:pPr>
              <w:pStyle w:val="0"/>
              <w:jc w:val="center"/>
            </w:pPr>
            <w:r>
              <w:rPr>
                <w:sz w:val="20"/>
              </w:rPr>
              <w:t xml:space="preserve">2019</w:t>
            </w:r>
          </w:p>
        </w:tc>
        <w:tc>
          <w:tcPr>
            <w:tcW w:w="1134" w:type="dxa"/>
          </w:tcPr>
          <w:p>
            <w:pPr>
              <w:pStyle w:val="0"/>
              <w:jc w:val="center"/>
            </w:pPr>
            <w:r>
              <w:rPr>
                <w:sz w:val="20"/>
              </w:rPr>
              <w:t xml:space="preserve">2020</w:t>
            </w: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161"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r>
      <w:tr>
        <w:tc>
          <w:tcPr>
            <w:gridSpan w:val="2"/>
            <w:tcW w:w="2608" w:type="dxa"/>
            <w:vMerge w:val="restart"/>
          </w:tcPr>
          <w:p>
            <w:pPr>
              <w:pStyle w:val="0"/>
            </w:pPr>
            <w:r>
              <w:rPr>
                <w:sz w:val="20"/>
              </w:rPr>
              <w:t xml:space="preserve">Государственная программа Сахалинской области "Совершенствование системы государственного управления"</w:t>
            </w:r>
          </w:p>
        </w:tc>
        <w:tc>
          <w:tcPr>
            <w:tcW w:w="1814" w:type="dxa"/>
          </w:tcPr>
          <w:p>
            <w:pPr>
              <w:pStyle w:val="0"/>
            </w:pPr>
            <w:r>
              <w:rPr>
                <w:sz w:val="20"/>
              </w:rPr>
              <w:t xml:space="preserve">Всего</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1361" w:type="dxa"/>
          </w:tcPr>
          <w:p>
            <w:pPr>
              <w:pStyle w:val="0"/>
              <w:jc w:val="center"/>
            </w:pPr>
            <w:r>
              <w:rPr>
                <w:sz w:val="20"/>
              </w:rPr>
              <w:t xml:space="preserve">x</w:t>
            </w:r>
          </w:p>
        </w:tc>
        <w:tc>
          <w:tcPr>
            <w:tcW w:w="510" w:type="dxa"/>
          </w:tcPr>
          <w:p>
            <w:pPr>
              <w:pStyle w:val="0"/>
              <w:jc w:val="center"/>
            </w:pPr>
            <w:r>
              <w:rPr>
                <w:sz w:val="20"/>
              </w:rPr>
              <w:t xml:space="preserve">x</w:t>
            </w:r>
          </w:p>
        </w:tc>
        <w:tc>
          <w:tcPr>
            <w:tcW w:w="1134" w:type="dxa"/>
          </w:tcPr>
          <w:p>
            <w:pPr>
              <w:pStyle w:val="0"/>
              <w:jc w:val="center"/>
            </w:pPr>
            <w:r>
              <w:rPr>
                <w:sz w:val="20"/>
              </w:rPr>
              <w:t xml:space="preserve">3853015,60</w:t>
            </w:r>
          </w:p>
        </w:tc>
        <w:tc>
          <w:tcPr>
            <w:tcW w:w="1134" w:type="dxa"/>
          </w:tcPr>
          <w:p>
            <w:pPr>
              <w:pStyle w:val="0"/>
              <w:jc w:val="center"/>
            </w:pPr>
            <w:r>
              <w:rPr>
                <w:sz w:val="20"/>
              </w:rPr>
              <w:t xml:space="preserve">458863,10</w:t>
            </w:r>
          </w:p>
        </w:tc>
        <w:tc>
          <w:tcPr>
            <w:tcW w:w="1134" w:type="dxa"/>
          </w:tcPr>
          <w:p>
            <w:pPr>
              <w:pStyle w:val="0"/>
              <w:jc w:val="center"/>
            </w:pPr>
            <w:r>
              <w:rPr>
                <w:sz w:val="20"/>
              </w:rPr>
              <w:t xml:space="preserve">470984,40</w:t>
            </w:r>
          </w:p>
        </w:tc>
        <w:tc>
          <w:tcPr>
            <w:tcW w:w="1134" w:type="dxa"/>
          </w:tcPr>
          <w:p>
            <w:pPr>
              <w:pStyle w:val="0"/>
              <w:jc w:val="center"/>
            </w:pPr>
            <w:r>
              <w:rPr>
                <w:sz w:val="20"/>
              </w:rPr>
              <w:t xml:space="preserve">525950,50</w:t>
            </w:r>
          </w:p>
        </w:tc>
        <w:tc>
          <w:tcPr>
            <w:tcW w:w="1134" w:type="dxa"/>
          </w:tcPr>
          <w:p>
            <w:pPr>
              <w:pStyle w:val="0"/>
              <w:jc w:val="center"/>
            </w:pPr>
            <w:r>
              <w:rPr>
                <w:sz w:val="20"/>
              </w:rPr>
              <w:t xml:space="preserve">700431,70</w:t>
            </w:r>
          </w:p>
        </w:tc>
        <w:tc>
          <w:tcPr>
            <w:tcW w:w="1161" w:type="dxa"/>
          </w:tcPr>
          <w:p>
            <w:pPr>
              <w:pStyle w:val="0"/>
              <w:jc w:val="center"/>
            </w:pPr>
            <w:r>
              <w:rPr>
                <w:sz w:val="20"/>
              </w:rPr>
              <w:t xml:space="preserve">677368,40</w:t>
            </w:r>
          </w:p>
        </w:tc>
        <w:tc>
          <w:tcPr>
            <w:tcW w:w="1134" w:type="dxa"/>
          </w:tcPr>
          <w:p>
            <w:pPr>
              <w:pStyle w:val="0"/>
              <w:jc w:val="center"/>
            </w:pPr>
            <w:r>
              <w:rPr>
                <w:sz w:val="20"/>
              </w:rPr>
              <w:t xml:space="preserve">509656,60</w:t>
            </w:r>
          </w:p>
        </w:tc>
        <w:tc>
          <w:tcPr>
            <w:tcW w:w="1134" w:type="dxa"/>
          </w:tcPr>
          <w:p>
            <w:pPr>
              <w:pStyle w:val="0"/>
              <w:jc w:val="center"/>
            </w:pPr>
            <w:r>
              <w:rPr>
                <w:sz w:val="20"/>
              </w:rPr>
              <w:t xml:space="preserve">509760,90</w:t>
            </w:r>
          </w:p>
        </w:tc>
      </w:tr>
      <w:tr>
        <w:tc>
          <w:tcPr>
            <w:gridSpan w:val="2"/>
            <w:vMerge w:val="continue"/>
          </w:tcPr>
          <w:p/>
        </w:tc>
        <w:tc>
          <w:tcPr>
            <w:tcW w:w="1814" w:type="dxa"/>
          </w:tcPr>
          <w:p>
            <w:pPr>
              <w:pStyle w:val="0"/>
            </w:pPr>
            <w:r>
              <w:rPr>
                <w:sz w:val="20"/>
              </w:rPr>
              <w:t xml:space="preserve">Правительство Сахалинской области</w:t>
            </w:r>
          </w:p>
        </w:tc>
        <w:tc>
          <w:tcPr>
            <w:tcW w:w="510" w:type="dxa"/>
          </w:tcPr>
          <w:p>
            <w:pPr>
              <w:pStyle w:val="0"/>
              <w:jc w:val="center"/>
            </w:pPr>
            <w:r>
              <w:rPr>
                <w:sz w:val="20"/>
              </w:rPr>
              <w:t xml:space="preserve">045</w:t>
            </w:r>
          </w:p>
        </w:tc>
        <w:tc>
          <w:tcPr>
            <w:tcW w:w="624" w:type="dxa"/>
          </w:tcPr>
          <w:p>
            <w:pPr>
              <w:pStyle w:val="0"/>
              <w:jc w:val="center"/>
            </w:pPr>
            <w:r>
              <w:rPr>
                <w:sz w:val="20"/>
              </w:rPr>
            </w:r>
          </w:p>
        </w:tc>
        <w:tc>
          <w:tcPr>
            <w:tcW w:w="1361" w:type="dxa"/>
          </w:tcPr>
          <w:p>
            <w:pPr>
              <w:pStyle w:val="0"/>
              <w:jc w:val="center"/>
            </w:pPr>
            <w:r>
              <w:rPr>
                <w:sz w:val="20"/>
              </w:rPr>
            </w:r>
          </w:p>
        </w:tc>
        <w:tc>
          <w:tcPr>
            <w:tcW w:w="510" w:type="dxa"/>
          </w:tcPr>
          <w:p>
            <w:pPr>
              <w:pStyle w:val="0"/>
              <w:jc w:val="center"/>
            </w:pPr>
            <w:r>
              <w:rPr>
                <w:sz w:val="20"/>
              </w:rPr>
            </w:r>
          </w:p>
        </w:tc>
        <w:tc>
          <w:tcPr>
            <w:tcW w:w="1134" w:type="dxa"/>
          </w:tcPr>
          <w:p>
            <w:pPr>
              <w:pStyle w:val="0"/>
              <w:jc w:val="center"/>
            </w:pPr>
            <w:r>
              <w:rPr>
                <w:sz w:val="20"/>
              </w:rPr>
              <w:t xml:space="preserve">434349,0</w:t>
            </w:r>
          </w:p>
        </w:tc>
        <w:tc>
          <w:tcPr>
            <w:tcW w:w="1134" w:type="dxa"/>
          </w:tcPr>
          <w:p>
            <w:pPr>
              <w:pStyle w:val="0"/>
              <w:jc w:val="center"/>
            </w:pPr>
            <w:r>
              <w:rPr>
                <w:sz w:val="20"/>
              </w:rPr>
              <w:t xml:space="preserve">434349,0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gridSpan w:val="2"/>
            <w:vMerge w:val="continue"/>
          </w:tcPr>
          <w:p/>
        </w:tc>
        <w:tc>
          <w:tcPr>
            <w:tcW w:w="1814" w:type="dxa"/>
          </w:tcPr>
          <w:p>
            <w:pPr>
              <w:pStyle w:val="0"/>
            </w:pPr>
            <w:r>
              <w:rPr>
                <w:sz w:val="20"/>
              </w:rPr>
              <w:t xml:space="preserve">Министерство цифрового и технологического развития Сахалинской области</w:t>
            </w:r>
          </w:p>
        </w:tc>
        <w:tc>
          <w:tcPr>
            <w:tcW w:w="510" w:type="dxa"/>
          </w:tcPr>
          <w:p>
            <w:pPr>
              <w:pStyle w:val="0"/>
              <w:jc w:val="center"/>
            </w:pPr>
            <w:r>
              <w:rPr>
                <w:sz w:val="20"/>
              </w:rPr>
              <w:t xml:space="preserve">019</w:t>
            </w:r>
          </w:p>
        </w:tc>
        <w:tc>
          <w:tcPr>
            <w:tcW w:w="624" w:type="dxa"/>
          </w:tcPr>
          <w:p>
            <w:pPr>
              <w:pStyle w:val="0"/>
              <w:jc w:val="center"/>
            </w:pPr>
            <w:r>
              <w:rPr>
                <w:sz w:val="20"/>
              </w:rPr>
            </w:r>
          </w:p>
        </w:tc>
        <w:tc>
          <w:tcPr>
            <w:tcW w:w="1361" w:type="dxa"/>
          </w:tcPr>
          <w:p>
            <w:pPr>
              <w:pStyle w:val="0"/>
              <w:jc w:val="center"/>
            </w:pPr>
            <w:r>
              <w:rPr>
                <w:sz w:val="20"/>
              </w:rPr>
            </w:r>
          </w:p>
        </w:tc>
        <w:tc>
          <w:tcPr>
            <w:tcW w:w="510" w:type="dxa"/>
          </w:tcPr>
          <w:p>
            <w:pPr>
              <w:pStyle w:val="0"/>
              <w:jc w:val="center"/>
            </w:pPr>
            <w:r>
              <w:rPr>
                <w:sz w:val="20"/>
              </w:rPr>
            </w:r>
          </w:p>
        </w:tc>
        <w:tc>
          <w:tcPr>
            <w:tcW w:w="1134" w:type="dxa"/>
          </w:tcPr>
          <w:p>
            <w:pPr>
              <w:pStyle w:val="0"/>
              <w:jc w:val="center"/>
            </w:pPr>
            <w:r>
              <w:rPr>
                <w:sz w:val="20"/>
              </w:rPr>
              <w:t xml:space="preserve">43319,2</w:t>
            </w:r>
          </w:p>
        </w:tc>
        <w:tc>
          <w:tcPr>
            <w:tcW w:w="1134" w:type="dxa"/>
          </w:tcPr>
          <w:p>
            <w:pPr>
              <w:pStyle w:val="0"/>
              <w:jc w:val="center"/>
            </w:pPr>
            <w:r>
              <w:rPr>
                <w:sz w:val="20"/>
              </w:rPr>
              <w:t xml:space="preserve">24514,1</w:t>
            </w:r>
          </w:p>
        </w:tc>
        <w:tc>
          <w:tcPr>
            <w:tcW w:w="1134" w:type="dxa"/>
          </w:tcPr>
          <w:p>
            <w:pPr>
              <w:pStyle w:val="0"/>
              <w:jc w:val="center"/>
            </w:pPr>
            <w:r>
              <w:rPr>
                <w:sz w:val="20"/>
              </w:rPr>
              <w:t xml:space="preserve">18805,10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gridSpan w:val="2"/>
            <w:vMerge w:val="continue"/>
          </w:tcPr>
          <w:p/>
        </w:tc>
        <w:tc>
          <w:tcPr>
            <w:tcW w:w="1814" w:type="dxa"/>
          </w:tcPr>
          <w:p>
            <w:pPr>
              <w:pStyle w:val="0"/>
            </w:pPr>
            <w:r>
              <w:rPr>
                <w:sz w:val="20"/>
              </w:rPr>
              <w:t xml:space="preserve">Представительство Сахалинской области при Правительстве Российской Федерации</w:t>
            </w:r>
          </w:p>
        </w:tc>
        <w:tc>
          <w:tcPr>
            <w:tcW w:w="510" w:type="dxa"/>
          </w:tcPr>
          <w:p>
            <w:pPr>
              <w:pStyle w:val="0"/>
              <w:jc w:val="center"/>
            </w:pPr>
            <w:r>
              <w:rPr>
                <w:sz w:val="20"/>
              </w:rPr>
              <w:t xml:space="preserve">009</w:t>
            </w:r>
          </w:p>
        </w:tc>
        <w:tc>
          <w:tcPr>
            <w:tcW w:w="624" w:type="dxa"/>
          </w:tcPr>
          <w:p>
            <w:pPr>
              <w:pStyle w:val="0"/>
              <w:jc w:val="center"/>
            </w:pPr>
            <w:r>
              <w:rPr>
                <w:sz w:val="20"/>
              </w:rPr>
            </w:r>
          </w:p>
        </w:tc>
        <w:tc>
          <w:tcPr>
            <w:tcW w:w="1361" w:type="dxa"/>
          </w:tcPr>
          <w:p>
            <w:pPr>
              <w:pStyle w:val="0"/>
              <w:jc w:val="center"/>
            </w:pPr>
            <w:r>
              <w:rPr>
                <w:sz w:val="20"/>
              </w:rPr>
            </w:r>
          </w:p>
        </w:tc>
        <w:tc>
          <w:tcPr>
            <w:tcW w:w="510" w:type="dxa"/>
          </w:tcPr>
          <w:p>
            <w:pPr>
              <w:pStyle w:val="0"/>
              <w:jc w:val="center"/>
            </w:pPr>
            <w:r>
              <w:rPr>
                <w:sz w:val="20"/>
              </w:rPr>
            </w:r>
          </w:p>
        </w:tc>
        <w:tc>
          <w:tcPr>
            <w:tcW w:w="1134" w:type="dxa"/>
          </w:tcPr>
          <w:p>
            <w:pPr>
              <w:pStyle w:val="0"/>
              <w:jc w:val="center"/>
            </w:pPr>
            <w:r>
              <w:rPr>
                <w:sz w:val="20"/>
              </w:rPr>
              <w:t xml:space="preserve">3000,0</w:t>
            </w:r>
          </w:p>
        </w:tc>
        <w:tc>
          <w:tcPr>
            <w:tcW w:w="1134" w:type="dxa"/>
          </w:tcPr>
          <w:p>
            <w:pPr>
              <w:pStyle w:val="0"/>
              <w:jc w:val="center"/>
            </w:pPr>
            <w:r>
              <w:rPr>
                <w:sz w:val="20"/>
              </w:rPr>
              <w:t xml:space="preserve">x</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61"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r>
      <w:tr>
        <w:tc>
          <w:tcPr>
            <w:gridSpan w:val="2"/>
            <w:vMerge w:val="continue"/>
          </w:tcPr>
          <w:p/>
        </w:tc>
        <w:tc>
          <w:tcPr>
            <w:tcW w:w="1814" w:type="dxa"/>
          </w:tcPr>
          <w:p>
            <w:pPr>
              <w:pStyle w:val="0"/>
            </w:pPr>
            <w:r>
              <w:rPr>
                <w:sz w:val="20"/>
              </w:rPr>
              <w:t xml:space="preserve">Управление делами Губернатора и Правительства Сахалинской области</w:t>
            </w:r>
          </w:p>
        </w:tc>
        <w:tc>
          <w:tcPr>
            <w:tcW w:w="510" w:type="dxa"/>
          </w:tcPr>
          <w:p>
            <w:pPr>
              <w:pStyle w:val="0"/>
              <w:jc w:val="center"/>
            </w:pPr>
            <w:r>
              <w:rPr>
                <w:sz w:val="20"/>
              </w:rPr>
              <w:t xml:space="preserve">057</w:t>
            </w:r>
          </w:p>
        </w:tc>
        <w:tc>
          <w:tcPr>
            <w:tcW w:w="624" w:type="dxa"/>
          </w:tcPr>
          <w:p>
            <w:pPr>
              <w:pStyle w:val="0"/>
              <w:jc w:val="center"/>
            </w:pPr>
            <w:r>
              <w:rPr>
                <w:sz w:val="20"/>
              </w:rPr>
            </w:r>
          </w:p>
        </w:tc>
        <w:tc>
          <w:tcPr>
            <w:tcW w:w="1361" w:type="dxa"/>
          </w:tcPr>
          <w:p>
            <w:pPr>
              <w:pStyle w:val="0"/>
              <w:jc w:val="center"/>
            </w:pPr>
            <w:r>
              <w:rPr>
                <w:sz w:val="20"/>
              </w:rPr>
            </w:r>
          </w:p>
        </w:tc>
        <w:tc>
          <w:tcPr>
            <w:tcW w:w="510" w:type="dxa"/>
          </w:tcPr>
          <w:p>
            <w:pPr>
              <w:pStyle w:val="0"/>
              <w:jc w:val="center"/>
            </w:pPr>
            <w:r>
              <w:rPr>
                <w:sz w:val="20"/>
              </w:rPr>
            </w:r>
          </w:p>
        </w:tc>
        <w:tc>
          <w:tcPr>
            <w:tcW w:w="1134" w:type="dxa"/>
          </w:tcPr>
          <w:p>
            <w:pPr>
              <w:pStyle w:val="0"/>
              <w:jc w:val="center"/>
            </w:pPr>
            <w:r>
              <w:rPr>
                <w:sz w:val="20"/>
              </w:rPr>
              <w:t xml:space="preserve">3242091,5</w:t>
            </w:r>
          </w:p>
        </w:tc>
        <w:tc>
          <w:tcPr>
            <w:tcW w:w="1134" w:type="dxa"/>
          </w:tcPr>
          <w:p>
            <w:pPr>
              <w:pStyle w:val="0"/>
              <w:jc w:val="center"/>
            </w:pPr>
            <w:r>
              <w:rPr>
                <w:sz w:val="20"/>
              </w:rPr>
              <w:t xml:space="preserve">x</w:t>
            </w:r>
          </w:p>
        </w:tc>
        <w:tc>
          <w:tcPr>
            <w:tcW w:w="1134" w:type="dxa"/>
          </w:tcPr>
          <w:p>
            <w:pPr>
              <w:pStyle w:val="0"/>
              <w:jc w:val="center"/>
            </w:pPr>
            <w:r>
              <w:rPr>
                <w:sz w:val="20"/>
              </w:rPr>
              <w:t xml:space="preserve">414874,8</w:t>
            </w:r>
          </w:p>
        </w:tc>
        <w:tc>
          <w:tcPr>
            <w:tcW w:w="1134" w:type="dxa"/>
          </w:tcPr>
          <w:p>
            <w:pPr>
              <w:pStyle w:val="0"/>
              <w:jc w:val="center"/>
            </w:pPr>
            <w:r>
              <w:rPr>
                <w:sz w:val="20"/>
              </w:rPr>
              <w:t xml:space="preserve">517648,1</w:t>
            </w:r>
          </w:p>
        </w:tc>
        <w:tc>
          <w:tcPr>
            <w:tcW w:w="1134" w:type="dxa"/>
          </w:tcPr>
          <w:p>
            <w:pPr>
              <w:pStyle w:val="0"/>
              <w:jc w:val="center"/>
            </w:pPr>
            <w:r>
              <w:rPr>
                <w:sz w:val="20"/>
              </w:rPr>
              <w:t xml:space="preserve">681063,9</w:t>
            </w:r>
          </w:p>
        </w:tc>
        <w:tc>
          <w:tcPr>
            <w:tcW w:w="1161" w:type="dxa"/>
          </w:tcPr>
          <w:p>
            <w:pPr>
              <w:pStyle w:val="0"/>
              <w:jc w:val="center"/>
            </w:pPr>
            <w:r>
              <w:rPr>
                <w:sz w:val="20"/>
              </w:rPr>
              <w:t xml:space="preserve">653985,2</w:t>
            </w:r>
          </w:p>
        </w:tc>
        <w:tc>
          <w:tcPr>
            <w:tcW w:w="1134" w:type="dxa"/>
          </w:tcPr>
          <w:p>
            <w:pPr>
              <w:pStyle w:val="0"/>
              <w:jc w:val="center"/>
            </w:pPr>
            <w:r>
              <w:rPr>
                <w:sz w:val="20"/>
              </w:rPr>
              <w:t xml:space="preserve">487207,6</w:t>
            </w:r>
          </w:p>
        </w:tc>
        <w:tc>
          <w:tcPr>
            <w:tcW w:w="1134" w:type="dxa"/>
          </w:tcPr>
          <w:p>
            <w:pPr>
              <w:pStyle w:val="0"/>
              <w:jc w:val="center"/>
            </w:pPr>
            <w:r>
              <w:rPr>
                <w:sz w:val="20"/>
              </w:rPr>
              <w:t xml:space="preserve">487311,9</w:t>
            </w:r>
          </w:p>
        </w:tc>
      </w:tr>
      <w:tr>
        <w:tc>
          <w:tcPr>
            <w:gridSpan w:val="2"/>
            <w:vMerge w:val="continue"/>
          </w:tcPr>
          <w:p/>
        </w:tc>
        <w:tc>
          <w:tcPr>
            <w:tcW w:w="1814" w:type="dxa"/>
          </w:tcPr>
          <w:p>
            <w:pPr>
              <w:pStyle w:val="0"/>
            </w:pPr>
            <w:r>
              <w:rPr>
                <w:sz w:val="20"/>
              </w:rPr>
              <w:t xml:space="preserve">Министерство культуры и архивного дела Сахалинской области</w:t>
            </w:r>
          </w:p>
        </w:tc>
        <w:tc>
          <w:tcPr>
            <w:tcW w:w="510" w:type="dxa"/>
          </w:tcPr>
          <w:p>
            <w:pPr>
              <w:pStyle w:val="0"/>
              <w:jc w:val="center"/>
            </w:pPr>
            <w:r>
              <w:rPr>
                <w:sz w:val="20"/>
              </w:rPr>
              <w:t xml:space="preserve">044</w:t>
            </w:r>
          </w:p>
        </w:tc>
        <w:tc>
          <w:tcPr>
            <w:tcW w:w="624" w:type="dxa"/>
          </w:tcPr>
          <w:p>
            <w:pPr>
              <w:pStyle w:val="0"/>
              <w:jc w:val="center"/>
            </w:pPr>
            <w:r>
              <w:rPr>
                <w:sz w:val="20"/>
              </w:rPr>
            </w:r>
          </w:p>
        </w:tc>
        <w:tc>
          <w:tcPr>
            <w:tcW w:w="1361" w:type="dxa"/>
          </w:tcPr>
          <w:p>
            <w:pPr>
              <w:pStyle w:val="0"/>
              <w:jc w:val="center"/>
            </w:pPr>
            <w:r>
              <w:rPr>
                <w:sz w:val="20"/>
              </w:rPr>
            </w:r>
          </w:p>
        </w:tc>
        <w:tc>
          <w:tcPr>
            <w:tcW w:w="510" w:type="dxa"/>
          </w:tcPr>
          <w:p>
            <w:pPr>
              <w:pStyle w:val="0"/>
              <w:jc w:val="center"/>
            </w:pPr>
            <w:r>
              <w:rPr>
                <w:sz w:val="20"/>
              </w:rPr>
            </w:r>
          </w:p>
        </w:tc>
        <w:tc>
          <w:tcPr>
            <w:tcW w:w="1134" w:type="dxa"/>
          </w:tcPr>
          <w:p>
            <w:pPr>
              <w:pStyle w:val="0"/>
              <w:jc w:val="center"/>
            </w:pPr>
            <w:r>
              <w:rPr>
                <w:sz w:val="20"/>
              </w:rPr>
              <w:t xml:space="preserve">26568,9</w:t>
            </w:r>
          </w:p>
        </w:tc>
        <w:tc>
          <w:tcPr>
            <w:tcW w:w="1134" w:type="dxa"/>
          </w:tcPr>
          <w:p>
            <w:pPr>
              <w:pStyle w:val="0"/>
              <w:jc w:val="center"/>
            </w:pPr>
            <w:r>
              <w:rPr>
                <w:sz w:val="20"/>
              </w:rPr>
              <w:t xml:space="preserve">x</w:t>
            </w:r>
          </w:p>
        </w:tc>
        <w:tc>
          <w:tcPr>
            <w:tcW w:w="1134" w:type="dxa"/>
          </w:tcPr>
          <w:p>
            <w:pPr>
              <w:pStyle w:val="0"/>
              <w:jc w:val="center"/>
            </w:pPr>
            <w:r>
              <w:rPr>
                <w:sz w:val="20"/>
              </w:rPr>
              <w:t xml:space="preserve">12181,9</w:t>
            </w:r>
          </w:p>
        </w:tc>
        <w:tc>
          <w:tcPr>
            <w:tcW w:w="1134" w:type="dxa"/>
          </w:tcPr>
          <w:p>
            <w:pPr>
              <w:pStyle w:val="0"/>
              <w:jc w:val="center"/>
            </w:pPr>
            <w:r>
              <w:rPr>
                <w:sz w:val="20"/>
              </w:rPr>
              <w:t xml:space="preserve">5932,3</w:t>
            </w:r>
          </w:p>
        </w:tc>
        <w:tc>
          <w:tcPr>
            <w:tcW w:w="1134" w:type="dxa"/>
          </w:tcPr>
          <w:p>
            <w:pPr>
              <w:pStyle w:val="0"/>
              <w:jc w:val="center"/>
            </w:pPr>
            <w:r>
              <w:rPr>
                <w:sz w:val="20"/>
              </w:rPr>
              <w:t xml:space="preserve">8454,7</w:t>
            </w:r>
          </w:p>
        </w:tc>
        <w:tc>
          <w:tcPr>
            <w:tcW w:w="11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gridSpan w:val="2"/>
            <w:vMerge w:val="continue"/>
          </w:tcPr>
          <w:p/>
        </w:tc>
        <w:tc>
          <w:tcPr>
            <w:tcW w:w="1814" w:type="dxa"/>
          </w:tcPr>
          <w:p>
            <w:pPr>
              <w:pStyle w:val="0"/>
            </w:pPr>
            <w:r>
              <w:rPr>
                <w:sz w:val="20"/>
              </w:rPr>
              <w:t xml:space="preserve">Министерство государственного управления Сахалинской области</w:t>
            </w:r>
          </w:p>
        </w:tc>
        <w:tc>
          <w:tcPr>
            <w:tcW w:w="510" w:type="dxa"/>
          </w:tcPr>
          <w:p>
            <w:pPr>
              <w:pStyle w:val="0"/>
              <w:jc w:val="center"/>
            </w:pPr>
            <w:r>
              <w:rPr>
                <w:sz w:val="20"/>
              </w:rPr>
              <w:t xml:space="preserve">059</w:t>
            </w:r>
          </w:p>
        </w:tc>
        <w:tc>
          <w:tcPr>
            <w:tcW w:w="624" w:type="dxa"/>
          </w:tcPr>
          <w:p>
            <w:pPr>
              <w:pStyle w:val="0"/>
              <w:jc w:val="center"/>
            </w:pPr>
            <w:r>
              <w:rPr>
                <w:sz w:val="20"/>
              </w:rPr>
            </w:r>
          </w:p>
        </w:tc>
        <w:tc>
          <w:tcPr>
            <w:tcW w:w="1361" w:type="dxa"/>
          </w:tcPr>
          <w:p>
            <w:pPr>
              <w:pStyle w:val="0"/>
              <w:jc w:val="center"/>
            </w:pPr>
            <w:r>
              <w:rPr>
                <w:sz w:val="20"/>
              </w:rPr>
            </w:r>
          </w:p>
        </w:tc>
        <w:tc>
          <w:tcPr>
            <w:tcW w:w="510" w:type="dxa"/>
          </w:tcPr>
          <w:p>
            <w:pPr>
              <w:pStyle w:val="0"/>
              <w:jc w:val="center"/>
            </w:pPr>
            <w:r>
              <w:rPr>
                <w:sz w:val="20"/>
              </w:rPr>
            </w:r>
          </w:p>
        </w:tc>
        <w:tc>
          <w:tcPr>
            <w:tcW w:w="1134" w:type="dxa"/>
          </w:tcPr>
          <w:p>
            <w:pPr>
              <w:pStyle w:val="0"/>
              <w:jc w:val="center"/>
            </w:pPr>
            <w:r>
              <w:rPr>
                <w:sz w:val="20"/>
              </w:rPr>
              <w:t xml:space="preserve">95772,0</w:t>
            </w:r>
          </w:p>
        </w:tc>
        <w:tc>
          <w:tcPr>
            <w:tcW w:w="1134" w:type="dxa"/>
          </w:tcPr>
          <w:p>
            <w:pPr>
              <w:pStyle w:val="0"/>
              <w:jc w:val="center"/>
            </w:pPr>
            <w:r>
              <w:rPr>
                <w:sz w:val="20"/>
              </w:rPr>
              <w:t xml:space="preserve">x</w:t>
            </w:r>
          </w:p>
        </w:tc>
        <w:tc>
          <w:tcPr>
            <w:tcW w:w="1134" w:type="dxa"/>
          </w:tcPr>
          <w:p>
            <w:pPr>
              <w:pStyle w:val="0"/>
              <w:jc w:val="center"/>
            </w:pPr>
            <w:r>
              <w:rPr>
                <w:sz w:val="20"/>
              </w:rPr>
              <w:t xml:space="preserve">24622,6</w:t>
            </w:r>
          </w:p>
        </w:tc>
        <w:tc>
          <w:tcPr>
            <w:tcW w:w="1134" w:type="dxa"/>
          </w:tcPr>
          <w:p>
            <w:pPr>
              <w:pStyle w:val="0"/>
              <w:jc w:val="center"/>
            </w:pPr>
            <w:r>
              <w:rPr>
                <w:sz w:val="20"/>
              </w:rPr>
              <w:t xml:space="preserve">1144,1</w:t>
            </w:r>
          </w:p>
        </w:tc>
        <w:tc>
          <w:tcPr>
            <w:tcW w:w="1134" w:type="dxa"/>
          </w:tcPr>
          <w:p>
            <w:pPr>
              <w:pStyle w:val="0"/>
              <w:jc w:val="center"/>
            </w:pPr>
            <w:r>
              <w:rPr>
                <w:sz w:val="20"/>
              </w:rPr>
              <w:t xml:space="preserve">9924,1</w:t>
            </w:r>
          </w:p>
        </w:tc>
        <w:tc>
          <w:tcPr>
            <w:tcW w:w="1161" w:type="dxa"/>
          </w:tcPr>
          <w:p>
            <w:pPr>
              <w:pStyle w:val="0"/>
              <w:jc w:val="center"/>
            </w:pPr>
            <w:r>
              <w:rPr>
                <w:sz w:val="20"/>
              </w:rPr>
              <w:t xml:space="preserve">17183,2</w:t>
            </w:r>
          </w:p>
        </w:tc>
        <w:tc>
          <w:tcPr>
            <w:tcW w:w="1134" w:type="dxa"/>
          </w:tcPr>
          <w:p>
            <w:pPr>
              <w:pStyle w:val="0"/>
              <w:jc w:val="center"/>
            </w:pPr>
            <w:r>
              <w:rPr>
                <w:sz w:val="20"/>
              </w:rPr>
              <w:t xml:space="preserve">21449,0</w:t>
            </w:r>
          </w:p>
        </w:tc>
        <w:tc>
          <w:tcPr>
            <w:tcW w:w="1134" w:type="dxa"/>
          </w:tcPr>
          <w:p>
            <w:pPr>
              <w:pStyle w:val="0"/>
              <w:jc w:val="center"/>
            </w:pPr>
            <w:r>
              <w:rPr>
                <w:sz w:val="20"/>
              </w:rPr>
              <w:t xml:space="preserve">21449,0</w:t>
            </w:r>
          </w:p>
        </w:tc>
      </w:tr>
      <w:tr>
        <w:tc>
          <w:tcPr>
            <w:gridSpan w:val="2"/>
            <w:vMerge w:val="continue"/>
          </w:tcPr>
          <w:p/>
        </w:tc>
        <w:tc>
          <w:tcPr>
            <w:tcW w:w="1814" w:type="dxa"/>
          </w:tcPr>
          <w:p>
            <w:pPr>
              <w:pStyle w:val="0"/>
            </w:pPr>
            <w:r>
              <w:rPr>
                <w:sz w:val="20"/>
              </w:rPr>
              <w:t xml:space="preserve">Министерство Сахалинской области по эффективному управлению регионом</w:t>
            </w:r>
          </w:p>
        </w:tc>
        <w:tc>
          <w:tcPr>
            <w:tcW w:w="510" w:type="dxa"/>
          </w:tcPr>
          <w:p>
            <w:pPr>
              <w:pStyle w:val="0"/>
              <w:jc w:val="center"/>
            </w:pPr>
            <w:r>
              <w:rPr>
                <w:sz w:val="20"/>
              </w:rPr>
              <w:t xml:space="preserve">058</w:t>
            </w:r>
          </w:p>
        </w:tc>
        <w:tc>
          <w:tcPr>
            <w:tcW w:w="624" w:type="dxa"/>
          </w:tcPr>
          <w:p>
            <w:pPr>
              <w:pStyle w:val="0"/>
              <w:jc w:val="center"/>
            </w:pPr>
            <w:r>
              <w:rPr>
                <w:sz w:val="20"/>
              </w:rPr>
            </w:r>
          </w:p>
        </w:tc>
        <w:tc>
          <w:tcPr>
            <w:tcW w:w="1361" w:type="dxa"/>
          </w:tcPr>
          <w:p>
            <w:pPr>
              <w:pStyle w:val="0"/>
              <w:jc w:val="center"/>
            </w:pPr>
            <w:r>
              <w:rPr>
                <w:sz w:val="20"/>
              </w:rPr>
            </w:r>
          </w:p>
        </w:tc>
        <w:tc>
          <w:tcPr>
            <w:tcW w:w="510" w:type="dxa"/>
          </w:tcPr>
          <w:p>
            <w:pPr>
              <w:pStyle w:val="0"/>
              <w:jc w:val="center"/>
            </w:pPr>
            <w:r>
              <w:rPr>
                <w:sz w:val="20"/>
              </w:rPr>
            </w:r>
          </w:p>
        </w:tc>
        <w:tc>
          <w:tcPr>
            <w:tcW w:w="1134" w:type="dxa"/>
          </w:tcPr>
          <w:p>
            <w:pPr>
              <w:pStyle w:val="0"/>
              <w:jc w:val="center"/>
            </w:pPr>
            <w:r>
              <w:rPr>
                <w:sz w:val="20"/>
              </w:rPr>
              <w:t xml:space="preserve">7915,0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726,0</w:t>
            </w:r>
          </w:p>
        </w:tc>
        <w:tc>
          <w:tcPr>
            <w:tcW w:w="1134" w:type="dxa"/>
          </w:tcPr>
          <w:p>
            <w:pPr>
              <w:pStyle w:val="0"/>
              <w:jc w:val="center"/>
            </w:pPr>
            <w:r>
              <w:rPr>
                <w:sz w:val="20"/>
              </w:rPr>
              <w:t xml:space="preserve">489,0</w:t>
            </w:r>
          </w:p>
        </w:tc>
        <w:tc>
          <w:tcPr>
            <w:tcW w:w="1161" w:type="dxa"/>
          </w:tcPr>
          <w:p>
            <w:pPr>
              <w:pStyle w:val="0"/>
              <w:jc w:val="center"/>
            </w:pPr>
            <w:r>
              <w:rPr>
                <w:sz w:val="20"/>
              </w:rPr>
              <w:t xml:space="preserve">5700,0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r>
      <w:tr>
        <w:tc>
          <w:tcPr>
            <w:tcW w:w="510" w:type="dxa"/>
          </w:tcPr>
          <w:p>
            <w:pPr>
              <w:pStyle w:val="0"/>
            </w:pPr>
            <w:r>
              <w:rPr>
                <w:sz w:val="20"/>
              </w:rPr>
              <w:t xml:space="preserve">1.</w:t>
            </w:r>
          </w:p>
        </w:tc>
        <w:tc>
          <w:tcPr>
            <w:tcW w:w="2098" w:type="dxa"/>
          </w:tcPr>
          <w:p>
            <w:pPr>
              <w:pStyle w:val="0"/>
            </w:pPr>
            <w:r>
              <w:rPr>
                <w:sz w:val="20"/>
              </w:rPr>
              <w:t xml:space="preserve">Основное мероприятие 1: Содействие развитию институтов гражданского общества на региональном и муниципальном уровнях</w:t>
            </w:r>
          </w:p>
        </w:tc>
        <w:tc>
          <w:tcPr>
            <w:tcW w:w="1814" w:type="dxa"/>
          </w:tcPr>
          <w:p>
            <w:pPr>
              <w:pStyle w:val="0"/>
            </w:pPr>
            <w:r>
              <w:rPr>
                <w:sz w:val="20"/>
              </w:rPr>
            </w:r>
          </w:p>
        </w:tc>
        <w:tc>
          <w:tcPr>
            <w:tcW w:w="510" w:type="dxa"/>
          </w:tcPr>
          <w:p>
            <w:pPr>
              <w:pStyle w:val="0"/>
              <w:jc w:val="center"/>
            </w:pPr>
            <w:r>
              <w:rPr>
                <w:sz w:val="20"/>
              </w:rPr>
            </w:r>
          </w:p>
        </w:tc>
        <w:tc>
          <w:tcPr>
            <w:tcW w:w="624" w:type="dxa"/>
          </w:tcPr>
          <w:p>
            <w:pPr>
              <w:pStyle w:val="0"/>
              <w:jc w:val="center"/>
            </w:pPr>
            <w:r>
              <w:rPr>
                <w:sz w:val="20"/>
              </w:rPr>
            </w:r>
          </w:p>
        </w:tc>
        <w:tc>
          <w:tcPr>
            <w:tcW w:w="1361" w:type="dxa"/>
          </w:tcPr>
          <w:p>
            <w:pPr>
              <w:pStyle w:val="0"/>
              <w:jc w:val="center"/>
            </w:pPr>
            <w:r>
              <w:rPr>
                <w:sz w:val="20"/>
              </w:rPr>
            </w:r>
          </w:p>
        </w:tc>
        <w:tc>
          <w:tcPr>
            <w:tcW w:w="510" w:type="dxa"/>
          </w:tcPr>
          <w:p>
            <w:pPr>
              <w:pStyle w:val="0"/>
              <w:jc w:val="center"/>
            </w:pPr>
            <w:r>
              <w:rPr>
                <w:sz w:val="20"/>
              </w:rPr>
            </w:r>
          </w:p>
        </w:tc>
        <w:tc>
          <w:tcPr>
            <w:tcW w:w="1134" w:type="dxa"/>
          </w:tcPr>
          <w:p>
            <w:pPr>
              <w:pStyle w:val="0"/>
              <w:jc w:val="center"/>
            </w:pPr>
            <w:r>
              <w:rPr>
                <w:sz w:val="20"/>
              </w:rPr>
              <w:t xml:space="preserve">275469,5</w:t>
            </w:r>
          </w:p>
        </w:tc>
        <w:tc>
          <w:tcPr>
            <w:tcW w:w="1134" w:type="dxa"/>
          </w:tcPr>
          <w:p>
            <w:pPr>
              <w:pStyle w:val="0"/>
              <w:jc w:val="center"/>
            </w:pPr>
            <w:r>
              <w:rPr>
                <w:sz w:val="20"/>
              </w:rPr>
              <w:t xml:space="preserve">54931,5</w:t>
            </w:r>
          </w:p>
        </w:tc>
        <w:tc>
          <w:tcPr>
            <w:tcW w:w="1134" w:type="dxa"/>
          </w:tcPr>
          <w:p>
            <w:pPr>
              <w:pStyle w:val="0"/>
              <w:jc w:val="center"/>
            </w:pPr>
            <w:r>
              <w:rPr>
                <w:sz w:val="20"/>
              </w:rPr>
              <w:t xml:space="preserve">41061,5</w:t>
            </w:r>
          </w:p>
        </w:tc>
        <w:tc>
          <w:tcPr>
            <w:tcW w:w="1134" w:type="dxa"/>
          </w:tcPr>
          <w:p>
            <w:pPr>
              <w:pStyle w:val="0"/>
              <w:jc w:val="center"/>
            </w:pPr>
            <w:r>
              <w:rPr>
                <w:sz w:val="20"/>
              </w:rPr>
              <w:t xml:space="preserve">31426,6</w:t>
            </w:r>
          </w:p>
        </w:tc>
        <w:tc>
          <w:tcPr>
            <w:tcW w:w="1134" w:type="dxa"/>
          </w:tcPr>
          <w:p>
            <w:pPr>
              <w:pStyle w:val="0"/>
              <w:jc w:val="center"/>
            </w:pPr>
            <w:r>
              <w:rPr>
                <w:sz w:val="20"/>
              </w:rPr>
              <w:t xml:space="preserve">42516,1</w:t>
            </w:r>
          </w:p>
        </w:tc>
        <w:tc>
          <w:tcPr>
            <w:tcW w:w="1161" w:type="dxa"/>
          </w:tcPr>
          <w:p>
            <w:pPr>
              <w:pStyle w:val="0"/>
              <w:jc w:val="center"/>
            </w:pPr>
            <w:r>
              <w:rPr>
                <w:sz w:val="20"/>
              </w:rPr>
              <w:t xml:space="preserve">37948,7</w:t>
            </w:r>
          </w:p>
        </w:tc>
        <w:tc>
          <w:tcPr>
            <w:tcW w:w="1134" w:type="dxa"/>
          </w:tcPr>
          <w:p>
            <w:pPr>
              <w:pStyle w:val="0"/>
              <w:jc w:val="center"/>
            </w:pPr>
            <w:r>
              <w:rPr>
                <w:sz w:val="20"/>
              </w:rPr>
              <w:t xml:space="preserve">33740,4</w:t>
            </w:r>
          </w:p>
        </w:tc>
        <w:tc>
          <w:tcPr>
            <w:tcW w:w="1134" w:type="dxa"/>
          </w:tcPr>
          <w:p>
            <w:pPr>
              <w:pStyle w:val="0"/>
              <w:jc w:val="center"/>
            </w:pPr>
            <w:r>
              <w:rPr>
                <w:sz w:val="20"/>
              </w:rPr>
              <w:t xml:space="preserve">33844,7</w:t>
            </w:r>
          </w:p>
        </w:tc>
      </w:tr>
      <w:tr>
        <w:tc>
          <w:tcPr>
            <w:tcW w:w="510" w:type="dxa"/>
            <w:vMerge w:val="restart"/>
          </w:tcPr>
          <w:p>
            <w:pPr>
              <w:pStyle w:val="0"/>
            </w:pPr>
            <w:r>
              <w:rPr>
                <w:sz w:val="20"/>
              </w:rPr>
              <w:t xml:space="preserve">1.1.</w:t>
            </w:r>
          </w:p>
        </w:tc>
        <w:tc>
          <w:tcPr>
            <w:tcW w:w="2098" w:type="dxa"/>
            <w:vMerge w:val="restart"/>
          </w:tcPr>
          <w:p>
            <w:pPr>
              <w:pStyle w:val="0"/>
            </w:pPr>
            <w:r>
              <w:rPr>
                <w:sz w:val="20"/>
              </w:rPr>
              <w:t xml:space="preserve">Организация и проведение областных и межрегиональных мероприятий: семинары, совещания, форумы, конференции, круглые столы, мероприятия в рамках праздничных и памятных дат, юбилейных дат населенных пунктов, муниципальных образований, юридических и физических лиц, дней воинской славы, национальных и религиозных праздников, конкурсов, общественно-политических мероприятий и мероприятий по приему делегаций, иных мероприятий, проводимых в Сахалинской области с привлечением представителей общественности, органов местного самоуправления, органов исполнительной власти Сахалинской области. Мероприятия по поощрению граждан Российской Федерации и иностранных государств, коллективов предприятий, организаций, учреждений, общественных объединений области и других субъектов Российской Федерации. Организация деятельности по награждению государственными наградами Российской Федерации и присвоению почетных званий Российской Федерации, а также награждению наградами Сахалинской области и присвоению звания "Почетный гражданин Сахалинской области"</w:t>
            </w:r>
          </w:p>
        </w:tc>
        <w:tc>
          <w:tcPr>
            <w:tcW w:w="1814" w:type="dxa"/>
            <w:vMerge w:val="restart"/>
          </w:tcPr>
          <w:p>
            <w:pPr>
              <w:pStyle w:val="0"/>
            </w:pPr>
            <w:r>
              <w:rPr>
                <w:sz w:val="20"/>
              </w:rPr>
              <w:t xml:space="preserve">Правительство Сахалинской области (департамент внутренней политики, департамент по работе с органами местного самоуправления, департамент протокола, департамент кадровой политики, департамент информационной политики, управление делами Губернатора и Правительства Сахалинской области)</w:t>
            </w:r>
          </w:p>
        </w:tc>
        <w:tc>
          <w:tcPr>
            <w:tcW w:w="510" w:type="dxa"/>
          </w:tcPr>
          <w:p>
            <w:pPr>
              <w:pStyle w:val="0"/>
              <w:jc w:val="center"/>
            </w:pPr>
            <w:r>
              <w:rPr>
                <w:sz w:val="20"/>
              </w:rPr>
              <w:t xml:space="preserve">045</w:t>
            </w:r>
          </w:p>
        </w:tc>
        <w:tc>
          <w:tcPr>
            <w:tcW w:w="624" w:type="dxa"/>
          </w:tcPr>
          <w:p>
            <w:pPr>
              <w:pStyle w:val="0"/>
              <w:jc w:val="center"/>
            </w:pPr>
            <w:r>
              <w:rPr>
                <w:sz w:val="20"/>
              </w:rPr>
              <w:t xml:space="preserve">0113</w:t>
            </w:r>
          </w:p>
        </w:tc>
        <w:tc>
          <w:tcPr>
            <w:tcW w:w="1361" w:type="dxa"/>
          </w:tcPr>
          <w:p>
            <w:pPr>
              <w:pStyle w:val="0"/>
              <w:jc w:val="center"/>
            </w:pPr>
            <w:r>
              <w:rPr>
                <w:sz w:val="20"/>
              </w:rPr>
              <w:t xml:space="preserve">2100100990</w:t>
            </w:r>
          </w:p>
        </w:tc>
        <w:tc>
          <w:tcPr>
            <w:tcW w:w="510" w:type="dxa"/>
          </w:tcPr>
          <w:p>
            <w:pPr>
              <w:pStyle w:val="0"/>
              <w:jc w:val="center"/>
            </w:pPr>
            <w:r>
              <w:rPr>
                <w:sz w:val="20"/>
              </w:rPr>
              <w:t xml:space="preserve">240</w:t>
            </w:r>
          </w:p>
        </w:tc>
        <w:tc>
          <w:tcPr>
            <w:tcW w:w="1134" w:type="dxa"/>
          </w:tcPr>
          <w:p>
            <w:pPr>
              <w:pStyle w:val="0"/>
              <w:jc w:val="center"/>
            </w:pPr>
            <w:r>
              <w:rPr>
                <w:sz w:val="20"/>
              </w:rPr>
              <w:t xml:space="preserve">49849,7</w:t>
            </w:r>
          </w:p>
        </w:tc>
        <w:tc>
          <w:tcPr>
            <w:tcW w:w="1134" w:type="dxa"/>
          </w:tcPr>
          <w:p>
            <w:pPr>
              <w:pStyle w:val="0"/>
              <w:jc w:val="center"/>
            </w:pPr>
            <w:r>
              <w:rPr>
                <w:sz w:val="20"/>
              </w:rPr>
              <w:t xml:space="preserve">49849,7</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vMerge w:val="continue"/>
          </w:tcPr>
          <w:p/>
        </w:tc>
        <w:tc>
          <w:tcPr>
            <w:tcW w:w="510" w:type="dxa"/>
          </w:tcPr>
          <w:p>
            <w:pPr>
              <w:pStyle w:val="0"/>
              <w:jc w:val="center"/>
            </w:pPr>
            <w:r>
              <w:rPr>
                <w:sz w:val="20"/>
              </w:rPr>
              <w:t xml:space="preserve">045</w:t>
            </w:r>
          </w:p>
        </w:tc>
        <w:tc>
          <w:tcPr>
            <w:tcW w:w="624" w:type="dxa"/>
          </w:tcPr>
          <w:p>
            <w:pPr>
              <w:pStyle w:val="0"/>
              <w:jc w:val="center"/>
            </w:pPr>
            <w:r>
              <w:rPr>
                <w:sz w:val="20"/>
              </w:rPr>
              <w:t xml:space="preserve">0113</w:t>
            </w:r>
          </w:p>
        </w:tc>
        <w:tc>
          <w:tcPr>
            <w:tcW w:w="1361" w:type="dxa"/>
          </w:tcPr>
          <w:p>
            <w:pPr>
              <w:pStyle w:val="0"/>
              <w:jc w:val="center"/>
            </w:pPr>
            <w:r>
              <w:rPr>
                <w:sz w:val="20"/>
              </w:rPr>
              <w:t xml:space="preserve">2100100990</w:t>
            </w:r>
          </w:p>
        </w:tc>
        <w:tc>
          <w:tcPr>
            <w:tcW w:w="510" w:type="dxa"/>
          </w:tcPr>
          <w:p>
            <w:pPr>
              <w:pStyle w:val="0"/>
              <w:jc w:val="center"/>
            </w:pPr>
            <w:r>
              <w:rPr>
                <w:sz w:val="20"/>
              </w:rPr>
              <w:t xml:space="preserve">850</w:t>
            </w:r>
          </w:p>
        </w:tc>
        <w:tc>
          <w:tcPr>
            <w:tcW w:w="1134" w:type="dxa"/>
          </w:tcPr>
          <w:p>
            <w:pPr>
              <w:pStyle w:val="0"/>
              <w:jc w:val="center"/>
            </w:pPr>
            <w:r>
              <w:rPr>
                <w:sz w:val="20"/>
              </w:rPr>
              <w:t xml:space="preserve">2081,8</w:t>
            </w:r>
          </w:p>
        </w:tc>
        <w:tc>
          <w:tcPr>
            <w:tcW w:w="1134" w:type="dxa"/>
          </w:tcPr>
          <w:p>
            <w:pPr>
              <w:pStyle w:val="0"/>
              <w:jc w:val="center"/>
            </w:pPr>
            <w:r>
              <w:rPr>
                <w:sz w:val="20"/>
              </w:rPr>
              <w:t xml:space="preserve">2081,8</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vMerge w:val="restart"/>
          </w:tcPr>
          <w:p>
            <w:pPr>
              <w:pStyle w:val="0"/>
            </w:pPr>
            <w:r>
              <w:rPr>
                <w:sz w:val="20"/>
              </w:rPr>
              <w:t xml:space="preserve">Правительство Сахалинской области (департамент внутренней политики, департамент информационной политики, департамент общественных коммуникаций), управление делами Губернатора и Правительства Сахалинской области</w:t>
            </w:r>
          </w:p>
        </w:tc>
        <w:tc>
          <w:tcPr>
            <w:tcW w:w="510" w:type="dxa"/>
          </w:tcPr>
          <w:p>
            <w:pPr>
              <w:pStyle w:val="0"/>
              <w:jc w:val="center"/>
            </w:pPr>
            <w:r>
              <w:rPr>
                <w:sz w:val="20"/>
              </w:rPr>
              <w:t xml:space="preserve">057</w:t>
            </w:r>
          </w:p>
        </w:tc>
        <w:tc>
          <w:tcPr>
            <w:tcW w:w="624" w:type="dxa"/>
          </w:tcPr>
          <w:p>
            <w:pPr>
              <w:pStyle w:val="0"/>
              <w:jc w:val="center"/>
            </w:pPr>
            <w:r>
              <w:rPr>
                <w:sz w:val="20"/>
              </w:rPr>
              <w:t xml:space="preserve">0113</w:t>
            </w:r>
          </w:p>
        </w:tc>
        <w:tc>
          <w:tcPr>
            <w:tcW w:w="1361" w:type="dxa"/>
          </w:tcPr>
          <w:p>
            <w:pPr>
              <w:pStyle w:val="0"/>
              <w:jc w:val="center"/>
            </w:pPr>
            <w:r>
              <w:rPr>
                <w:sz w:val="20"/>
              </w:rPr>
              <w:t xml:space="preserve">2100100990</w:t>
            </w:r>
          </w:p>
        </w:tc>
        <w:tc>
          <w:tcPr>
            <w:tcW w:w="510" w:type="dxa"/>
          </w:tcPr>
          <w:p>
            <w:pPr>
              <w:pStyle w:val="0"/>
              <w:jc w:val="center"/>
            </w:pPr>
            <w:r>
              <w:rPr>
                <w:sz w:val="20"/>
              </w:rPr>
              <w:t xml:space="preserve">240</w:t>
            </w:r>
          </w:p>
        </w:tc>
        <w:tc>
          <w:tcPr>
            <w:tcW w:w="1134" w:type="dxa"/>
          </w:tcPr>
          <w:p>
            <w:pPr>
              <w:pStyle w:val="0"/>
              <w:jc w:val="center"/>
            </w:pPr>
            <w:r>
              <w:rPr>
                <w:sz w:val="20"/>
              </w:rPr>
              <w:t xml:space="preserve">166106,8</w:t>
            </w:r>
          </w:p>
        </w:tc>
        <w:tc>
          <w:tcPr>
            <w:tcW w:w="1134" w:type="dxa"/>
          </w:tcPr>
          <w:p>
            <w:pPr>
              <w:pStyle w:val="0"/>
              <w:jc w:val="center"/>
            </w:pPr>
            <w:r>
              <w:rPr>
                <w:sz w:val="20"/>
              </w:rPr>
              <w:t xml:space="preserve">x</w:t>
            </w:r>
          </w:p>
        </w:tc>
        <w:tc>
          <w:tcPr>
            <w:tcW w:w="1134" w:type="dxa"/>
          </w:tcPr>
          <w:p>
            <w:pPr>
              <w:pStyle w:val="0"/>
              <w:jc w:val="center"/>
            </w:pPr>
            <w:r>
              <w:rPr>
                <w:sz w:val="20"/>
              </w:rPr>
              <w:t xml:space="preserve">22870,8</w:t>
            </w:r>
          </w:p>
        </w:tc>
        <w:tc>
          <w:tcPr>
            <w:tcW w:w="1134" w:type="dxa"/>
          </w:tcPr>
          <w:p>
            <w:pPr>
              <w:pStyle w:val="0"/>
              <w:jc w:val="center"/>
            </w:pPr>
            <w:r>
              <w:rPr>
                <w:sz w:val="20"/>
              </w:rPr>
              <w:t xml:space="preserve">21461,2</w:t>
            </w:r>
          </w:p>
        </w:tc>
        <w:tc>
          <w:tcPr>
            <w:tcW w:w="1134" w:type="dxa"/>
          </w:tcPr>
          <w:p>
            <w:pPr>
              <w:pStyle w:val="0"/>
              <w:jc w:val="center"/>
            </w:pPr>
            <w:r>
              <w:rPr>
                <w:sz w:val="20"/>
              </w:rPr>
              <w:t xml:space="preserve">29666,9</w:t>
            </w:r>
          </w:p>
        </w:tc>
        <w:tc>
          <w:tcPr>
            <w:tcW w:w="1161" w:type="dxa"/>
          </w:tcPr>
          <w:p>
            <w:pPr>
              <w:pStyle w:val="0"/>
              <w:jc w:val="center"/>
            </w:pPr>
            <w:r>
              <w:rPr>
                <w:sz w:val="20"/>
              </w:rPr>
              <w:t xml:space="preserve">33797,1</w:t>
            </w:r>
          </w:p>
        </w:tc>
        <w:tc>
          <w:tcPr>
            <w:tcW w:w="1134" w:type="dxa"/>
          </w:tcPr>
          <w:p>
            <w:pPr>
              <w:pStyle w:val="0"/>
              <w:jc w:val="center"/>
            </w:pPr>
            <w:r>
              <w:rPr>
                <w:sz w:val="20"/>
              </w:rPr>
              <w:t xml:space="preserve">29155,4</w:t>
            </w:r>
          </w:p>
        </w:tc>
        <w:tc>
          <w:tcPr>
            <w:tcW w:w="1134" w:type="dxa"/>
          </w:tcPr>
          <w:p>
            <w:pPr>
              <w:pStyle w:val="0"/>
              <w:jc w:val="center"/>
            </w:pPr>
            <w:r>
              <w:rPr>
                <w:sz w:val="20"/>
              </w:rPr>
              <w:t xml:space="preserve">29155,4</w:t>
            </w:r>
          </w:p>
        </w:tc>
      </w:tr>
      <w:tr>
        <w:tc>
          <w:tcPr>
            <w:vMerge w:val="continue"/>
          </w:tcPr>
          <w:p/>
        </w:tc>
        <w:tc>
          <w:tcPr>
            <w:vMerge w:val="continue"/>
          </w:tcPr>
          <w:p/>
        </w:tc>
        <w:tc>
          <w:tcPr>
            <w:vMerge w:val="continue"/>
          </w:tcPr>
          <w:p/>
        </w:tc>
        <w:tc>
          <w:tcPr>
            <w:tcW w:w="510" w:type="dxa"/>
          </w:tcPr>
          <w:p>
            <w:pPr>
              <w:pStyle w:val="0"/>
              <w:jc w:val="center"/>
            </w:pPr>
            <w:r>
              <w:rPr>
                <w:sz w:val="20"/>
              </w:rPr>
              <w:t xml:space="preserve">057</w:t>
            </w:r>
          </w:p>
        </w:tc>
        <w:tc>
          <w:tcPr>
            <w:tcW w:w="624" w:type="dxa"/>
          </w:tcPr>
          <w:p>
            <w:pPr>
              <w:pStyle w:val="0"/>
              <w:jc w:val="center"/>
            </w:pPr>
            <w:r>
              <w:rPr>
                <w:sz w:val="20"/>
              </w:rPr>
              <w:t xml:space="preserve">0113</w:t>
            </w:r>
          </w:p>
        </w:tc>
        <w:tc>
          <w:tcPr>
            <w:tcW w:w="1361" w:type="dxa"/>
          </w:tcPr>
          <w:p>
            <w:pPr>
              <w:pStyle w:val="0"/>
              <w:jc w:val="center"/>
            </w:pPr>
            <w:r>
              <w:rPr>
                <w:sz w:val="20"/>
              </w:rPr>
              <w:t xml:space="preserve">2100100990</w:t>
            </w:r>
          </w:p>
        </w:tc>
        <w:tc>
          <w:tcPr>
            <w:tcW w:w="510" w:type="dxa"/>
          </w:tcPr>
          <w:p>
            <w:pPr>
              <w:pStyle w:val="0"/>
              <w:jc w:val="center"/>
            </w:pPr>
            <w:r>
              <w:rPr>
                <w:sz w:val="20"/>
              </w:rPr>
              <w:t xml:space="preserve">350</w:t>
            </w:r>
          </w:p>
        </w:tc>
        <w:tc>
          <w:tcPr>
            <w:tcW w:w="1134" w:type="dxa"/>
          </w:tcPr>
          <w:p>
            <w:pPr>
              <w:pStyle w:val="0"/>
              <w:jc w:val="center"/>
            </w:pPr>
            <w:r>
              <w:rPr>
                <w:sz w:val="20"/>
              </w:rPr>
              <w:t xml:space="preserve">100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100,0</w:t>
            </w:r>
          </w:p>
        </w:tc>
        <w:tc>
          <w:tcPr>
            <w:tcW w:w="11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vMerge w:val="continue"/>
          </w:tcPr>
          <w:p/>
        </w:tc>
        <w:tc>
          <w:tcPr>
            <w:tcW w:w="510" w:type="dxa"/>
          </w:tcPr>
          <w:p>
            <w:pPr>
              <w:pStyle w:val="0"/>
              <w:jc w:val="center"/>
            </w:pPr>
            <w:r>
              <w:rPr>
                <w:sz w:val="20"/>
              </w:rPr>
              <w:t xml:space="preserve">057</w:t>
            </w:r>
          </w:p>
        </w:tc>
        <w:tc>
          <w:tcPr>
            <w:tcW w:w="624" w:type="dxa"/>
          </w:tcPr>
          <w:p>
            <w:pPr>
              <w:pStyle w:val="0"/>
              <w:jc w:val="center"/>
            </w:pPr>
            <w:r>
              <w:rPr>
                <w:sz w:val="20"/>
              </w:rPr>
              <w:t xml:space="preserve">0113</w:t>
            </w:r>
          </w:p>
        </w:tc>
        <w:tc>
          <w:tcPr>
            <w:tcW w:w="1361" w:type="dxa"/>
          </w:tcPr>
          <w:p>
            <w:pPr>
              <w:pStyle w:val="0"/>
              <w:jc w:val="center"/>
            </w:pPr>
            <w:r>
              <w:rPr>
                <w:sz w:val="20"/>
              </w:rPr>
              <w:t xml:space="preserve">2100100990</w:t>
            </w:r>
          </w:p>
        </w:tc>
        <w:tc>
          <w:tcPr>
            <w:tcW w:w="510" w:type="dxa"/>
          </w:tcPr>
          <w:p>
            <w:pPr>
              <w:pStyle w:val="0"/>
              <w:jc w:val="center"/>
            </w:pPr>
            <w:r>
              <w:rPr>
                <w:sz w:val="20"/>
              </w:rPr>
              <w:t xml:space="preserve">850</w:t>
            </w:r>
          </w:p>
        </w:tc>
        <w:tc>
          <w:tcPr>
            <w:tcW w:w="1134" w:type="dxa"/>
          </w:tcPr>
          <w:p>
            <w:pPr>
              <w:pStyle w:val="0"/>
              <w:jc w:val="center"/>
            </w:pPr>
            <w:r>
              <w:rPr>
                <w:sz w:val="20"/>
              </w:rPr>
              <w:t xml:space="preserve">14758,2</w:t>
            </w:r>
          </w:p>
        </w:tc>
        <w:tc>
          <w:tcPr>
            <w:tcW w:w="1134" w:type="dxa"/>
          </w:tcPr>
          <w:p>
            <w:pPr>
              <w:pStyle w:val="0"/>
              <w:jc w:val="center"/>
            </w:pPr>
            <w:r>
              <w:rPr>
                <w:sz w:val="20"/>
              </w:rPr>
              <w:t xml:space="preserve">x</w:t>
            </w:r>
          </w:p>
        </w:tc>
        <w:tc>
          <w:tcPr>
            <w:tcW w:w="1134" w:type="dxa"/>
          </w:tcPr>
          <w:p>
            <w:pPr>
              <w:pStyle w:val="0"/>
              <w:jc w:val="center"/>
            </w:pPr>
            <w:r>
              <w:rPr>
                <w:sz w:val="20"/>
              </w:rPr>
              <w:t xml:space="preserve">2085,6</w:t>
            </w:r>
          </w:p>
        </w:tc>
        <w:tc>
          <w:tcPr>
            <w:tcW w:w="1134" w:type="dxa"/>
          </w:tcPr>
          <w:p>
            <w:pPr>
              <w:pStyle w:val="0"/>
              <w:jc w:val="center"/>
            </w:pPr>
            <w:r>
              <w:rPr>
                <w:sz w:val="20"/>
              </w:rPr>
              <w:t xml:space="preserve">2731,0</w:t>
            </w:r>
          </w:p>
        </w:tc>
        <w:tc>
          <w:tcPr>
            <w:tcW w:w="1134" w:type="dxa"/>
          </w:tcPr>
          <w:p>
            <w:pPr>
              <w:pStyle w:val="0"/>
              <w:jc w:val="center"/>
            </w:pPr>
            <w:r>
              <w:rPr>
                <w:sz w:val="20"/>
              </w:rPr>
              <w:t xml:space="preserve">2447,3</w:t>
            </w:r>
          </w:p>
        </w:tc>
        <w:tc>
          <w:tcPr>
            <w:tcW w:w="1161" w:type="dxa"/>
          </w:tcPr>
          <w:p>
            <w:pPr>
              <w:pStyle w:val="0"/>
              <w:jc w:val="center"/>
            </w:pPr>
            <w:r>
              <w:rPr>
                <w:sz w:val="20"/>
              </w:rPr>
              <w:t xml:space="preserve">2174,4</w:t>
            </w:r>
          </w:p>
        </w:tc>
        <w:tc>
          <w:tcPr>
            <w:tcW w:w="1134" w:type="dxa"/>
          </w:tcPr>
          <w:p>
            <w:pPr>
              <w:pStyle w:val="0"/>
              <w:jc w:val="center"/>
            </w:pPr>
            <w:r>
              <w:rPr>
                <w:sz w:val="20"/>
              </w:rPr>
              <w:t xml:space="preserve">2607,8</w:t>
            </w:r>
          </w:p>
        </w:tc>
        <w:tc>
          <w:tcPr>
            <w:tcW w:w="1134" w:type="dxa"/>
          </w:tcPr>
          <w:p>
            <w:pPr>
              <w:pStyle w:val="0"/>
              <w:jc w:val="center"/>
            </w:pPr>
            <w:r>
              <w:rPr>
                <w:sz w:val="20"/>
              </w:rPr>
              <w:t xml:space="preserve">2712,1</w:t>
            </w:r>
          </w:p>
        </w:tc>
      </w:tr>
      <w:tr>
        <w:tc>
          <w:tcPr>
            <w:vMerge w:val="continue"/>
          </w:tcPr>
          <w:p/>
        </w:tc>
        <w:tc>
          <w:tcPr>
            <w:vMerge w:val="continue"/>
          </w:tcPr>
          <w:p/>
        </w:tc>
        <w:tc>
          <w:tcPr>
            <w:tcW w:w="1814" w:type="dxa"/>
          </w:tcPr>
          <w:p>
            <w:pPr>
              <w:pStyle w:val="0"/>
            </w:pPr>
            <w:r>
              <w:rPr>
                <w:sz w:val="20"/>
              </w:rPr>
              <w:t xml:space="preserve">Министерство государственного управления Сахалинской области,</w:t>
            </w:r>
          </w:p>
        </w:tc>
        <w:tc>
          <w:tcPr>
            <w:tcW w:w="510" w:type="dxa"/>
          </w:tcPr>
          <w:p>
            <w:pPr>
              <w:pStyle w:val="0"/>
              <w:jc w:val="center"/>
            </w:pPr>
            <w:r>
              <w:rPr>
                <w:sz w:val="20"/>
              </w:rPr>
              <w:t xml:space="preserve">059</w:t>
            </w:r>
          </w:p>
        </w:tc>
        <w:tc>
          <w:tcPr>
            <w:tcW w:w="624" w:type="dxa"/>
          </w:tcPr>
          <w:p>
            <w:pPr>
              <w:pStyle w:val="0"/>
              <w:jc w:val="center"/>
            </w:pPr>
            <w:r>
              <w:rPr>
                <w:sz w:val="20"/>
              </w:rPr>
              <w:t xml:space="preserve">0113</w:t>
            </w:r>
          </w:p>
        </w:tc>
        <w:tc>
          <w:tcPr>
            <w:tcW w:w="1361" w:type="dxa"/>
          </w:tcPr>
          <w:p>
            <w:pPr>
              <w:pStyle w:val="0"/>
              <w:jc w:val="center"/>
            </w:pPr>
            <w:r>
              <w:rPr>
                <w:sz w:val="20"/>
              </w:rPr>
              <w:t xml:space="preserve">2100100990</w:t>
            </w:r>
          </w:p>
        </w:tc>
        <w:tc>
          <w:tcPr>
            <w:tcW w:w="510" w:type="dxa"/>
          </w:tcPr>
          <w:p>
            <w:pPr>
              <w:pStyle w:val="0"/>
              <w:jc w:val="center"/>
            </w:pPr>
            <w:r>
              <w:rPr>
                <w:sz w:val="20"/>
              </w:rPr>
              <w:t xml:space="preserve">240</w:t>
            </w:r>
          </w:p>
        </w:tc>
        <w:tc>
          <w:tcPr>
            <w:tcW w:w="1134" w:type="dxa"/>
          </w:tcPr>
          <w:p>
            <w:pPr>
              <w:pStyle w:val="0"/>
              <w:jc w:val="center"/>
            </w:pPr>
            <w:r>
              <w:rPr>
                <w:sz w:val="20"/>
              </w:rPr>
              <w:t xml:space="preserve">8004,1</w:t>
            </w:r>
          </w:p>
        </w:tc>
        <w:tc>
          <w:tcPr>
            <w:tcW w:w="1134" w:type="dxa"/>
          </w:tcPr>
          <w:p>
            <w:pPr>
              <w:pStyle w:val="0"/>
              <w:jc w:val="center"/>
            </w:pPr>
            <w:r>
              <w:rPr>
                <w:sz w:val="20"/>
              </w:rPr>
              <w:t xml:space="preserve">x</w:t>
            </w:r>
          </w:p>
        </w:tc>
        <w:tc>
          <w:tcPr>
            <w:tcW w:w="1134" w:type="dxa"/>
          </w:tcPr>
          <w:p>
            <w:pPr>
              <w:pStyle w:val="0"/>
              <w:jc w:val="center"/>
            </w:pPr>
            <w:r>
              <w:rPr>
                <w:sz w:val="20"/>
              </w:rPr>
              <w:t xml:space="preserve">1423,2</w:t>
            </w:r>
          </w:p>
        </w:tc>
        <w:tc>
          <w:tcPr>
            <w:tcW w:w="1134" w:type="dxa"/>
          </w:tcPr>
          <w:p>
            <w:pPr>
              <w:pStyle w:val="0"/>
              <w:jc w:val="center"/>
            </w:pPr>
            <w:r>
              <w:rPr>
                <w:sz w:val="20"/>
              </w:rPr>
              <w:t xml:space="preserve">802,1</w:t>
            </w:r>
          </w:p>
        </w:tc>
        <w:tc>
          <w:tcPr>
            <w:tcW w:w="1134" w:type="dxa"/>
          </w:tcPr>
          <w:p>
            <w:pPr>
              <w:pStyle w:val="0"/>
              <w:jc w:val="center"/>
            </w:pPr>
            <w:r>
              <w:rPr>
                <w:sz w:val="20"/>
              </w:rPr>
              <w:t xml:space="preserve">1347,2</w:t>
            </w:r>
          </w:p>
        </w:tc>
        <w:tc>
          <w:tcPr>
            <w:tcW w:w="1161" w:type="dxa"/>
          </w:tcPr>
          <w:p>
            <w:pPr>
              <w:pStyle w:val="0"/>
              <w:jc w:val="center"/>
            </w:pPr>
            <w:r>
              <w:rPr>
                <w:sz w:val="20"/>
              </w:rPr>
              <w:t xml:space="preserve">1477,2</w:t>
            </w:r>
          </w:p>
        </w:tc>
        <w:tc>
          <w:tcPr>
            <w:tcW w:w="1134" w:type="dxa"/>
          </w:tcPr>
          <w:p>
            <w:pPr>
              <w:pStyle w:val="0"/>
              <w:jc w:val="center"/>
            </w:pPr>
            <w:r>
              <w:rPr>
                <w:sz w:val="20"/>
              </w:rPr>
              <w:t xml:space="preserve">1477,2</w:t>
            </w:r>
          </w:p>
        </w:tc>
        <w:tc>
          <w:tcPr>
            <w:tcW w:w="1134" w:type="dxa"/>
          </w:tcPr>
          <w:p>
            <w:pPr>
              <w:pStyle w:val="0"/>
              <w:jc w:val="center"/>
            </w:pPr>
            <w:r>
              <w:rPr>
                <w:sz w:val="20"/>
              </w:rPr>
              <w:t xml:space="preserve">1477,2</w:t>
            </w:r>
          </w:p>
        </w:tc>
      </w:tr>
      <w:tr>
        <w:tc>
          <w:tcPr>
            <w:vMerge w:val="continue"/>
          </w:tcPr>
          <w:p/>
        </w:tc>
        <w:tc>
          <w:tcPr>
            <w:vMerge w:val="continue"/>
          </w:tcPr>
          <w:p/>
        </w:tc>
        <w:tc>
          <w:tcPr>
            <w:tcW w:w="1814" w:type="dxa"/>
          </w:tcPr>
          <w:p>
            <w:pPr>
              <w:pStyle w:val="0"/>
            </w:pPr>
            <w:r>
              <w:rPr>
                <w:sz w:val="20"/>
              </w:rPr>
              <w:t xml:space="preserve">Министерство культуры и архивного дела Сахалинской области</w:t>
            </w:r>
          </w:p>
        </w:tc>
        <w:tc>
          <w:tcPr>
            <w:tcW w:w="510" w:type="dxa"/>
          </w:tcPr>
          <w:p>
            <w:pPr>
              <w:pStyle w:val="0"/>
              <w:jc w:val="center"/>
            </w:pPr>
            <w:r>
              <w:rPr>
                <w:sz w:val="20"/>
              </w:rPr>
              <w:t xml:space="preserve">044</w:t>
            </w:r>
          </w:p>
        </w:tc>
        <w:tc>
          <w:tcPr>
            <w:tcW w:w="624" w:type="dxa"/>
          </w:tcPr>
          <w:p>
            <w:pPr>
              <w:pStyle w:val="0"/>
              <w:jc w:val="center"/>
            </w:pPr>
            <w:r>
              <w:rPr>
                <w:sz w:val="20"/>
              </w:rPr>
              <w:t xml:space="preserve">0801</w:t>
            </w:r>
          </w:p>
        </w:tc>
        <w:tc>
          <w:tcPr>
            <w:tcW w:w="1361" w:type="dxa"/>
          </w:tcPr>
          <w:p>
            <w:pPr>
              <w:pStyle w:val="0"/>
              <w:jc w:val="center"/>
            </w:pPr>
            <w:r>
              <w:rPr>
                <w:sz w:val="20"/>
              </w:rPr>
              <w:t xml:space="preserve">2100100990</w:t>
            </w:r>
          </w:p>
        </w:tc>
        <w:tc>
          <w:tcPr>
            <w:tcW w:w="510" w:type="dxa"/>
          </w:tcPr>
          <w:p>
            <w:pPr>
              <w:pStyle w:val="0"/>
              <w:jc w:val="center"/>
            </w:pPr>
            <w:r>
              <w:rPr>
                <w:sz w:val="20"/>
              </w:rPr>
              <w:t xml:space="preserve">620</w:t>
            </w:r>
          </w:p>
        </w:tc>
        <w:tc>
          <w:tcPr>
            <w:tcW w:w="1134" w:type="dxa"/>
          </w:tcPr>
          <w:p>
            <w:pPr>
              <w:pStyle w:val="0"/>
              <w:jc w:val="center"/>
            </w:pPr>
            <w:r>
              <w:rPr>
                <w:sz w:val="20"/>
              </w:rPr>
              <w:t xml:space="preserve">26568,9</w:t>
            </w:r>
          </w:p>
        </w:tc>
        <w:tc>
          <w:tcPr>
            <w:tcW w:w="1134" w:type="dxa"/>
          </w:tcPr>
          <w:p>
            <w:pPr>
              <w:pStyle w:val="0"/>
              <w:jc w:val="center"/>
            </w:pPr>
            <w:r>
              <w:rPr>
                <w:sz w:val="20"/>
              </w:rPr>
              <w:t xml:space="preserve">x</w:t>
            </w:r>
          </w:p>
        </w:tc>
        <w:tc>
          <w:tcPr>
            <w:tcW w:w="1134" w:type="dxa"/>
          </w:tcPr>
          <w:p>
            <w:pPr>
              <w:pStyle w:val="0"/>
              <w:jc w:val="center"/>
            </w:pPr>
            <w:r>
              <w:rPr>
                <w:sz w:val="20"/>
              </w:rPr>
              <w:t xml:space="preserve">12181,9</w:t>
            </w:r>
          </w:p>
        </w:tc>
        <w:tc>
          <w:tcPr>
            <w:tcW w:w="1134" w:type="dxa"/>
          </w:tcPr>
          <w:p>
            <w:pPr>
              <w:pStyle w:val="0"/>
              <w:jc w:val="center"/>
            </w:pPr>
            <w:r>
              <w:rPr>
                <w:sz w:val="20"/>
              </w:rPr>
              <w:t xml:space="preserve">5932,3</w:t>
            </w:r>
          </w:p>
        </w:tc>
        <w:tc>
          <w:tcPr>
            <w:tcW w:w="1134" w:type="dxa"/>
          </w:tcPr>
          <w:p>
            <w:pPr>
              <w:pStyle w:val="0"/>
              <w:jc w:val="center"/>
            </w:pPr>
            <w:r>
              <w:rPr>
                <w:sz w:val="20"/>
              </w:rPr>
              <w:t xml:space="preserve">8454,7</w:t>
            </w:r>
          </w:p>
        </w:tc>
        <w:tc>
          <w:tcPr>
            <w:tcW w:w="1161"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r>
      <w:tr>
        <w:tc>
          <w:tcPr>
            <w:vMerge w:val="continue"/>
          </w:tcPr>
          <w:p/>
        </w:tc>
        <w:tc>
          <w:tcPr>
            <w:vMerge w:val="continue"/>
          </w:tcPr>
          <w:p/>
        </w:tc>
        <w:tc>
          <w:tcPr>
            <w:tcW w:w="1814" w:type="dxa"/>
          </w:tcPr>
          <w:p>
            <w:pPr>
              <w:pStyle w:val="0"/>
            </w:pPr>
            <w:r>
              <w:rPr>
                <w:sz w:val="20"/>
              </w:rPr>
              <w:t xml:space="preserve">Представительство Сахалинской области при Правительстве Российской Федерации</w:t>
            </w:r>
          </w:p>
        </w:tc>
        <w:tc>
          <w:tcPr>
            <w:tcW w:w="510" w:type="dxa"/>
          </w:tcPr>
          <w:p>
            <w:pPr>
              <w:pStyle w:val="0"/>
              <w:jc w:val="center"/>
            </w:pPr>
            <w:r>
              <w:rPr>
                <w:sz w:val="20"/>
              </w:rPr>
              <w:t xml:space="preserve">009</w:t>
            </w:r>
          </w:p>
        </w:tc>
        <w:tc>
          <w:tcPr>
            <w:tcW w:w="624" w:type="dxa"/>
          </w:tcPr>
          <w:p>
            <w:pPr>
              <w:pStyle w:val="0"/>
              <w:jc w:val="center"/>
            </w:pPr>
            <w:r>
              <w:rPr>
                <w:sz w:val="20"/>
              </w:rPr>
              <w:t xml:space="preserve">0113</w:t>
            </w:r>
          </w:p>
        </w:tc>
        <w:tc>
          <w:tcPr>
            <w:tcW w:w="1361" w:type="dxa"/>
          </w:tcPr>
          <w:p>
            <w:pPr>
              <w:pStyle w:val="0"/>
              <w:jc w:val="center"/>
            </w:pPr>
            <w:r>
              <w:rPr>
                <w:sz w:val="20"/>
              </w:rPr>
              <w:t xml:space="preserve">2100100990</w:t>
            </w:r>
          </w:p>
        </w:tc>
        <w:tc>
          <w:tcPr>
            <w:tcW w:w="510" w:type="dxa"/>
          </w:tcPr>
          <w:p>
            <w:pPr>
              <w:pStyle w:val="0"/>
              <w:jc w:val="center"/>
            </w:pPr>
            <w:r>
              <w:rPr>
                <w:sz w:val="20"/>
              </w:rPr>
              <w:t xml:space="preserve">240</w:t>
            </w:r>
          </w:p>
        </w:tc>
        <w:tc>
          <w:tcPr>
            <w:tcW w:w="1134" w:type="dxa"/>
          </w:tcPr>
          <w:p>
            <w:pPr>
              <w:pStyle w:val="0"/>
              <w:jc w:val="center"/>
            </w:pPr>
            <w:r>
              <w:rPr>
                <w:sz w:val="20"/>
              </w:rPr>
              <w:t xml:space="preserve">3000,0</w:t>
            </w:r>
          </w:p>
        </w:tc>
        <w:tc>
          <w:tcPr>
            <w:tcW w:w="1134" w:type="dxa"/>
          </w:tcPr>
          <w:p>
            <w:pPr>
              <w:pStyle w:val="0"/>
              <w:jc w:val="center"/>
            </w:pPr>
            <w:r>
              <w:rPr>
                <w:sz w:val="20"/>
              </w:rPr>
              <w:t xml:space="preserve">x</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61"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r>
      <w:tr>
        <w:tc>
          <w:tcPr>
            <w:tcW w:w="510" w:type="dxa"/>
            <w:vMerge w:val="restart"/>
          </w:tcPr>
          <w:p>
            <w:pPr>
              <w:pStyle w:val="0"/>
            </w:pPr>
            <w:r>
              <w:rPr>
                <w:sz w:val="20"/>
              </w:rPr>
              <w:t xml:space="preserve">1.2.</w:t>
            </w:r>
          </w:p>
        </w:tc>
        <w:tc>
          <w:tcPr>
            <w:tcW w:w="2098" w:type="dxa"/>
            <w:vMerge w:val="restart"/>
          </w:tcPr>
          <w:p>
            <w:pPr>
              <w:pStyle w:val="0"/>
            </w:pPr>
            <w:r>
              <w:rPr>
                <w:sz w:val="20"/>
              </w:rPr>
              <w:t xml:space="preserve">Проведение мероприятий, посвященных праздничным юбилейным датам муниципальных образований в Сахалинской области</w:t>
            </w:r>
          </w:p>
        </w:tc>
        <w:tc>
          <w:tcPr>
            <w:tcW w:w="1814" w:type="dxa"/>
          </w:tcPr>
          <w:p>
            <w:pPr>
              <w:pStyle w:val="0"/>
            </w:pPr>
            <w:r>
              <w:rPr>
                <w:sz w:val="20"/>
              </w:rPr>
              <w:t xml:space="preserve">Правительство Сахалинской области (департамент по работе с органами местного самоуправления - отдел региональной политики и мониторинга общественно-политической ситуации), муниципальные образования Сахалинской области</w:t>
            </w:r>
          </w:p>
        </w:tc>
        <w:tc>
          <w:tcPr>
            <w:tcW w:w="510" w:type="dxa"/>
          </w:tcPr>
          <w:p>
            <w:pPr>
              <w:pStyle w:val="0"/>
              <w:jc w:val="center"/>
            </w:pPr>
            <w:r>
              <w:rPr>
                <w:sz w:val="20"/>
              </w:rPr>
              <w:t xml:space="preserve">045</w:t>
            </w:r>
          </w:p>
        </w:tc>
        <w:tc>
          <w:tcPr>
            <w:tcW w:w="624" w:type="dxa"/>
          </w:tcPr>
          <w:p>
            <w:pPr>
              <w:pStyle w:val="0"/>
              <w:jc w:val="center"/>
            </w:pPr>
            <w:r>
              <w:rPr>
                <w:sz w:val="20"/>
              </w:rPr>
              <w:t xml:space="preserve">0503</w:t>
            </w:r>
          </w:p>
        </w:tc>
        <w:tc>
          <w:tcPr>
            <w:tcW w:w="1361" w:type="dxa"/>
          </w:tcPr>
          <w:p>
            <w:pPr>
              <w:pStyle w:val="0"/>
              <w:jc w:val="center"/>
            </w:pPr>
            <w:r>
              <w:rPr>
                <w:sz w:val="20"/>
              </w:rPr>
              <w:t xml:space="preserve">2100164010</w:t>
            </w:r>
          </w:p>
        </w:tc>
        <w:tc>
          <w:tcPr>
            <w:tcW w:w="510" w:type="dxa"/>
          </w:tcPr>
          <w:p>
            <w:pPr>
              <w:pStyle w:val="0"/>
              <w:jc w:val="center"/>
            </w:pPr>
            <w:r>
              <w:rPr>
                <w:sz w:val="20"/>
              </w:rPr>
              <w:t xml:space="preserve">540</w:t>
            </w:r>
          </w:p>
        </w:tc>
        <w:tc>
          <w:tcPr>
            <w:tcW w:w="1134" w:type="dxa"/>
          </w:tcPr>
          <w:p>
            <w:pPr>
              <w:pStyle w:val="0"/>
              <w:jc w:val="center"/>
            </w:pPr>
            <w:r>
              <w:rPr>
                <w:sz w:val="20"/>
              </w:rPr>
              <w:t xml:space="preserve">3000</w:t>
            </w:r>
          </w:p>
        </w:tc>
        <w:tc>
          <w:tcPr>
            <w:tcW w:w="1134" w:type="dxa"/>
          </w:tcPr>
          <w:p>
            <w:pPr>
              <w:pStyle w:val="0"/>
              <w:jc w:val="center"/>
            </w:pPr>
            <w:r>
              <w:rPr>
                <w:sz w:val="20"/>
              </w:rPr>
              <w:t xml:space="preserve">3000,0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tcPr>
          <w:p>
            <w:pPr>
              <w:pStyle w:val="0"/>
            </w:pPr>
            <w:r>
              <w:rPr>
                <w:sz w:val="20"/>
              </w:rPr>
              <w:t xml:space="preserve">Правительство Сахалинской области (департамент внутренней политики)</w:t>
            </w:r>
          </w:p>
        </w:tc>
        <w:tc>
          <w:tcPr>
            <w:tcW w:w="510" w:type="dxa"/>
          </w:tcPr>
          <w:p>
            <w:pPr>
              <w:pStyle w:val="0"/>
              <w:jc w:val="center"/>
            </w:pPr>
            <w:r>
              <w:rPr>
                <w:sz w:val="20"/>
              </w:rPr>
              <w:t xml:space="preserve">057</w:t>
            </w:r>
          </w:p>
        </w:tc>
        <w:tc>
          <w:tcPr>
            <w:tcW w:w="624" w:type="dxa"/>
          </w:tcPr>
          <w:p>
            <w:pPr>
              <w:pStyle w:val="0"/>
              <w:jc w:val="center"/>
            </w:pPr>
            <w:r>
              <w:rPr>
                <w:sz w:val="20"/>
              </w:rPr>
              <w:t xml:space="preserve">0801</w:t>
            </w:r>
          </w:p>
        </w:tc>
        <w:tc>
          <w:tcPr>
            <w:tcW w:w="1361" w:type="dxa"/>
          </w:tcPr>
          <w:p>
            <w:pPr>
              <w:pStyle w:val="0"/>
              <w:jc w:val="center"/>
            </w:pPr>
            <w:r>
              <w:rPr>
                <w:sz w:val="20"/>
              </w:rPr>
              <w:t xml:space="preserve">2100164010</w:t>
            </w:r>
          </w:p>
        </w:tc>
        <w:tc>
          <w:tcPr>
            <w:tcW w:w="510" w:type="dxa"/>
          </w:tcPr>
          <w:p>
            <w:pPr>
              <w:pStyle w:val="0"/>
              <w:jc w:val="center"/>
            </w:pPr>
            <w:r>
              <w:rPr>
                <w:sz w:val="20"/>
              </w:rPr>
              <w:t xml:space="preserve">540</w:t>
            </w:r>
          </w:p>
        </w:tc>
        <w:tc>
          <w:tcPr>
            <w:tcW w:w="1134" w:type="dxa"/>
          </w:tcPr>
          <w:p>
            <w:pPr>
              <w:pStyle w:val="0"/>
              <w:jc w:val="center"/>
            </w:pPr>
            <w:r>
              <w:rPr>
                <w:sz w:val="20"/>
              </w:rPr>
              <w:t xml:space="preserve">2000</w:t>
            </w:r>
          </w:p>
        </w:tc>
        <w:tc>
          <w:tcPr>
            <w:tcW w:w="1134" w:type="dxa"/>
          </w:tcPr>
          <w:p>
            <w:pPr>
              <w:pStyle w:val="0"/>
              <w:jc w:val="center"/>
            </w:pPr>
            <w:r>
              <w:rPr>
                <w:sz w:val="20"/>
              </w:rPr>
              <w:t xml:space="preserve">x</w:t>
            </w:r>
          </w:p>
        </w:tc>
        <w:tc>
          <w:tcPr>
            <w:tcW w:w="1134" w:type="dxa"/>
          </w:tcPr>
          <w:p>
            <w:pPr>
              <w:pStyle w:val="0"/>
              <w:jc w:val="center"/>
            </w:pPr>
            <w:r>
              <w:rPr>
                <w:sz w:val="20"/>
              </w:rPr>
              <w:t xml:space="preserve">2000,0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6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t xml:space="preserve">2.</w:t>
            </w:r>
          </w:p>
        </w:tc>
        <w:tc>
          <w:tcPr>
            <w:tcW w:w="2098" w:type="dxa"/>
          </w:tcPr>
          <w:p>
            <w:pPr>
              <w:pStyle w:val="0"/>
            </w:pPr>
            <w:r>
              <w:rPr>
                <w:sz w:val="20"/>
              </w:rPr>
              <w:t xml:space="preserve">Основное мероприятие 2: Подготовка, размещение и опубликование официальных, социально значимых материалов в средствах массовой информации</w:t>
            </w:r>
          </w:p>
        </w:tc>
        <w:tc>
          <w:tcPr>
            <w:tcW w:w="1814" w:type="dxa"/>
          </w:tcPr>
          <w:p>
            <w:pPr>
              <w:pStyle w:val="0"/>
            </w:pPr>
            <w:r>
              <w:rPr>
                <w:sz w:val="20"/>
              </w:rPr>
            </w:r>
          </w:p>
        </w:tc>
        <w:tc>
          <w:tcPr>
            <w:tcW w:w="510" w:type="dxa"/>
          </w:tcPr>
          <w:p>
            <w:pPr>
              <w:pStyle w:val="0"/>
              <w:jc w:val="center"/>
            </w:pPr>
            <w:r>
              <w:rPr>
                <w:sz w:val="20"/>
              </w:rPr>
            </w:r>
          </w:p>
        </w:tc>
        <w:tc>
          <w:tcPr>
            <w:tcW w:w="624" w:type="dxa"/>
          </w:tcPr>
          <w:p>
            <w:pPr>
              <w:pStyle w:val="0"/>
              <w:jc w:val="center"/>
            </w:pPr>
            <w:r>
              <w:rPr>
                <w:sz w:val="20"/>
              </w:rPr>
            </w:r>
          </w:p>
        </w:tc>
        <w:tc>
          <w:tcPr>
            <w:tcW w:w="1361" w:type="dxa"/>
          </w:tcPr>
          <w:p>
            <w:pPr>
              <w:pStyle w:val="0"/>
              <w:jc w:val="center"/>
            </w:pPr>
            <w:r>
              <w:rPr>
                <w:sz w:val="20"/>
              </w:rPr>
            </w:r>
          </w:p>
        </w:tc>
        <w:tc>
          <w:tcPr>
            <w:tcW w:w="510" w:type="dxa"/>
          </w:tcPr>
          <w:p>
            <w:pPr>
              <w:pStyle w:val="0"/>
              <w:jc w:val="center"/>
            </w:pPr>
            <w:r>
              <w:rPr>
                <w:sz w:val="20"/>
              </w:rPr>
            </w:r>
          </w:p>
        </w:tc>
        <w:tc>
          <w:tcPr>
            <w:tcW w:w="1134" w:type="dxa"/>
          </w:tcPr>
          <w:p>
            <w:pPr>
              <w:pStyle w:val="0"/>
              <w:jc w:val="center"/>
            </w:pPr>
            <w:r>
              <w:rPr>
                <w:sz w:val="20"/>
              </w:rPr>
              <w:t xml:space="preserve">2404081,7</w:t>
            </w:r>
          </w:p>
        </w:tc>
        <w:tc>
          <w:tcPr>
            <w:tcW w:w="1134" w:type="dxa"/>
          </w:tcPr>
          <w:p>
            <w:pPr>
              <w:pStyle w:val="0"/>
              <w:jc w:val="center"/>
            </w:pPr>
            <w:r>
              <w:rPr>
                <w:sz w:val="20"/>
              </w:rPr>
              <w:t xml:space="preserve">213943,6</w:t>
            </w:r>
          </w:p>
        </w:tc>
        <w:tc>
          <w:tcPr>
            <w:tcW w:w="1134" w:type="dxa"/>
          </w:tcPr>
          <w:p>
            <w:pPr>
              <w:pStyle w:val="0"/>
              <w:jc w:val="center"/>
            </w:pPr>
            <w:r>
              <w:rPr>
                <w:sz w:val="20"/>
              </w:rPr>
              <w:t xml:space="preserve">218381,3</w:t>
            </w:r>
          </w:p>
        </w:tc>
        <w:tc>
          <w:tcPr>
            <w:tcW w:w="1134" w:type="dxa"/>
          </w:tcPr>
          <w:p>
            <w:pPr>
              <w:pStyle w:val="0"/>
              <w:jc w:val="center"/>
            </w:pPr>
            <w:r>
              <w:rPr>
                <w:sz w:val="20"/>
              </w:rPr>
              <w:t xml:space="preserve">353535,8</w:t>
            </w:r>
          </w:p>
        </w:tc>
        <w:tc>
          <w:tcPr>
            <w:tcW w:w="1134" w:type="dxa"/>
          </w:tcPr>
          <w:p>
            <w:pPr>
              <w:pStyle w:val="0"/>
              <w:jc w:val="center"/>
            </w:pPr>
            <w:r>
              <w:rPr>
                <w:sz w:val="20"/>
              </w:rPr>
              <w:t xml:space="preserve">487184,2</w:t>
            </w:r>
          </w:p>
        </w:tc>
        <w:tc>
          <w:tcPr>
            <w:tcW w:w="1161" w:type="dxa"/>
          </w:tcPr>
          <w:p>
            <w:pPr>
              <w:pStyle w:val="0"/>
              <w:jc w:val="center"/>
            </w:pPr>
            <w:r>
              <w:rPr>
                <w:sz w:val="20"/>
              </w:rPr>
              <w:t xml:space="preserve">485391,8</w:t>
            </w:r>
          </w:p>
        </w:tc>
        <w:tc>
          <w:tcPr>
            <w:tcW w:w="1134" w:type="dxa"/>
          </w:tcPr>
          <w:p>
            <w:pPr>
              <w:pStyle w:val="0"/>
              <w:jc w:val="center"/>
            </w:pPr>
            <w:r>
              <w:rPr>
                <w:sz w:val="20"/>
              </w:rPr>
              <w:t xml:space="preserve">322822,5</w:t>
            </w:r>
          </w:p>
        </w:tc>
        <w:tc>
          <w:tcPr>
            <w:tcW w:w="1134" w:type="dxa"/>
          </w:tcPr>
          <w:p>
            <w:pPr>
              <w:pStyle w:val="0"/>
              <w:jc w:val="center"/>
            </w:pPr>
            <w:r>
              <w:rPr>
                <w:sz w:val="20"/>
              </w:rPr>
              <w:t xml:space="preserve">322822,5</w:t>
            </w:r>
          </w:p>
        </w:tc>
      </w:tr>
      <w:tr>
        <w:tc>
          <w:tcPr>
            <w:tcW w:w="510" w:type="dxa"/>
            <w:vMerge w:val="restart"/>
          </w:tcPr>
          <w:p>
            <w:pPr>
              <w:pStyle w:val="0"/>
            </w:pPr>
            <w:r>
              <w:rPr>
                <w:sz w:val="20"/>
              </w:rPr>
              <w:t xml:space="preserve">2.1.</w:t>
            </w:r>
          </w:p>
        </w:tc>
        <w:tc>
          <w:tcPr>
            <w:tcW w:w="2098" w:type="dxa"/>
            <w:vMerge w:val="restart"/>
          </w:tcPr>
          <w:p>
            <w:pPr>
              <w:pStyle w:val="0"/>
            </w:pPr>
            <w:r>
              <w:rPr>
                <w:sz w:val="20"/>
              </w:rPr>
              <w:t xml:space="preserve">Проведение мероприятий с участием представителей средств массовой информации (профессиональные конкурсы, торжественные мероприятия, круглые столы)</w:t>
            </w:r>
          </w:p>
        </w:tc>
        <w:tc>
          <w:tcPr>
            <w:tcW w:w="1814" w:type="dxa"/>
            <w:vMerge w:val="restart"/>
          </w:tcPr>
          <w:p>
            <w:pPr>
              <w:pStyle w:val="0"/>
            </w:pPr>
            <w:r>
              <w:rPr>
                <w:sz w:val="20"/>
              </w:rPr>
              <w:t xml:space="preserve">Правительство Сахалинской области (департамент информационной политики)</w:t>
            </w:r>
          </w:p>
        </w:tc>
        <w:tc>
          <w:tcPr>
            <w:tcW w:w="510" w:type="dxa"/>
          </w:tcPr>
          <w:p>
            <w:pPr>
              <w:pStyle w:val="0"/>
              <w:jc w:val="center"/>
            </w:pPr>
            <w:r>
              <w:rPr>
                <w:sz w:val="20"/>
              </w:rPr>
              <w:t xml:space="preserve">045</w:t>
            </w:r>
          </w:p>
        </w:tc>
        <w:tc>
          <w:tcPr>
            <w:tcW w:w="624" w:type="dxa"/>
          </w:tcPr>
          <w:p>
            <w:pPr>
              <w:pStyle w:val="0"/>
              <w:jc w:val="center"/>
            </w:pPr>
            <w:r>
              <w:rPr>
                <w:sz w:val="20"/>
              </w:rPr>
              <w:t xml:space="preserve">1204</w:t>
            </w:r>
          </w:p>
        </w:tc>
        <w:tc>
          <w:tcPr>
            <w:tcW w:w="1361" w:type="dxa"/>
          </w:tcPr>
          <w:p>
            <w:pPr>
              <w:pStyle w:val="0"/>
              <w:jc w:val="center"/>
            </w:pPr>
            <w:r>
              <w:rPr>
                <w:sz w:val="20"/>
              </w:rPr>
              <w:t xml:space="preserve">2100200990</w:t>
            </w:r>
          </w:p>
        </w:tc>
        <w:tc>
          <w:tcPr>
            <w:tcW w:w="510" w:type="dxa"/>
          </w:tcPr>
          <w:p>
            <w:pPr>
              <w:pStyle w:val="0"/>
              <w:jc w:val="center"/>
            </w:pPr>
            <w:r>
              <w:rPr>
                <w:sz w:val="20"/>
              </w:rPr>
              <w:t xml:space="preserve">240</w:t>
            </w:r>
          </w:p>
        </w:tc>
        <w:tc>
          <w:tcPr>
            <w:tcW w:w="1134" w:type="dxa"/>
          </w:tcPr>
          <w:p>
            <w:pPr>
              <w:pStyle w:val="0"/>
              <w:jc w:val="center"/>
            </w:pPr>
            <w:r>
              <w:rPr>
                <w:sz w:val="20"/>
              </w:rPr>
              <w:t xml:space="preserve">200,0</w:t>
            </w:r>
          </w:p>
        </w:tc>
        <w:tc>
          <w:tcPr>
            <w:tcW w:w="1134" w:type="dxa"/>
          </w:tcPr>
          <w:p>
            <w:pPr>
              <w:pStyle w:val="0"/>
              <w:jc w:val="center"/>
            </w:pPr>
            <w:r>
              <w:rPr>
                <w:sz w:val="20"/>
              </w:rPr>
              <w:t xml:space="preserve">200,0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vMerge w:val="continue"/>
          </w:tcPr>
          <w:p/>
        </w:tc>
        <w:tc>
          <w:tcPr>
            <w:tcW w:w="510" w:type="dxa"/>
          </w:tcPr>
          <w:p>
            <w:pPr>
              <w:pStyle w:val="0"/>
              <w:jc w:val="center"/>
            </w:pPr>
            <w:r>
              <w:rPr>
                <w:sz w:val="20"/>
              </w:rPr>
              <w:t xml:space="preserve">045</w:t>
            </w:r>
          </w:p>
        </w:tc>
        <w:tc>
          <w:tcPr>
            <w:tcW w:w="624" w:type="dxa"/>
          </w:tcPr>
          <w:p>
            <w:pPr>
              <w:pStyle w:val="0"/>
              <w:jc w:val="center"/>
            </w:pPr>
            <w:r>
              <w:rPr>
                <w:sz w:val="20"/>
              </w:rPr>
              <w:t xml:space="preserve">1204</w:t>
            </w:r>
          </w:p>
        </w:tc>
        <w:tc>
          <w:tcPr>
            <w:tcW w:w="1361" w:type="dxa"/>
          </w:tcPr>
          <w:p>
            <w:pPr>
              <w:pStyle w:val="0"/>
              <w:jc w:val="center"/>
            </w:pPr>
            <w:r>
              <w:rPr>
                <w:sz w:val="20"/>
              </w:rPr>
              <w:t xml:space="preserve">2100200990</w:t>
            </w:r>
          </w:p>
        </w:tc>
        <w:tc>
          <w:tcPr>
            <w:tcW w:w="510" w:type="dxa"/>
          </w:tcPr>
          <w:p>
            <w:pPr>
              <w:pStyle w:val="0"/>
              <w:jc w:val="center"/>
            </w:pPr>
            <w:r>
              <w:rPr>
                <w:sz w:val="20"/>
              </w:rPr>
              <w:t xml:space="preserve">350</w:t>
            </w:r>
          </w:p>
        </w:tc>
        <w:tc>
          <w:tcPr>
            <w:tcW w:w="1134" w:type="dxa"/>
          </w:tcPr>
          <w:p>
            <w:pPr>
              <w:pStyle w:val="0"/>
              <w:jc w:val="center"/>
            </w:pPr>
            <w:r>
              <w:rPr>
                <w:sz w:val="20"/>
              </w:rPr>
              <w:t xml:space="preserve">385,0</w:t>
            </w:r>
          </w:p>
        </w:tc>
        <w:tc>
          <w:tcPr>
            <w:tcW w:w="1134" w:type="dxa"/>
          </w:tcPr>
          <w:p>
            <w:pPr>
              <w:pStyle w:val="0"/>
              <w:jc w:val="center"/>
            </w:pPr>
            <w:r>
              <w:rPr>
                <w:sz w:val="20"/>
              </w:rPr>
              <w:t xml:space="preserve">385,0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vMerge w:val="continue"/>
          </w:tcPr>
          <w:p/>
        </w:tc>
        <w:tc>
          <w:tcPr>
            <w:tcW w:w="510" w:type="dxa"/>
          </w:tcPr>
          <w:p>
            <w:pPr>
              <w:pStyle w:val="0"/>
              <w:jc w:val="center"/>
            </w:pPr>
            <w:r>
              <w:rPr>
                <w:sz w:val="20"/>
              </w:rPr>
              <w:t xml:space="preserve">057</w:t>
            </w:r>
          </w:p>
        </w:tc>
        <w:tc>
          <w:tcPr>
            <w:tcW w:w="624" w:type="dxa"/>
          </w:tcPr>
          <w:p>
            <w:pPr>
              <w:pStyle w:val="0"/>
              <w:jc w:val="center"/>
            </w:pPr>
            <w:r>
              <w:rPr>
                <w:sz w:val="20"/>
              </w:rPr>
              <w:t xml:space="preserve">1204</w:t>
            </w:r>
          </w:p>
        </w:tc>
        <w:tc>
          <w:tcPr>
            <w:tcW w:w="1361" w:type="dxa"/>
          </w:tcPr>
          <w:p>
            <w:pPr>
              <w:pStyle w:val="0"/>
              <w:jc w:val="center"/>
            </w:pPr>
            <w:r>
              <w:rPr>
                <w:sz w:val="20"/>
              </w:rPr>
              <w:t xml:space="preserve">2100200990</w:t>
            </w:r>
          </w:p>
        </w:tc>
        <w:tc>
          <w:tcPr>
            <w:tcW w:w="510" w:type="dxa"/>
          </w:tcPr>
          <w:p>
            <w:pPr>
              <w:pStyle w:val="0"/>
              <w:jc w:val="center"/>
            </w:pPr>
            <w:r>
              <w:rPr>
                <w:sz w:val="20"/>
              </w:rPr>
              <w:t xml:space="preserve">240</w:t>
            </w:r>
          </w:p>
        </w:tc>
        <w:tc>
          <w:tcPr>
            <w:tcW w:w="1134" w:type="dxa"/>
          </w:tcPr>
          <w:p>
            <w:pPr>
              <w:pStyle w:val="0"/>
              <w:jc w:val="center"/>
            </w:pPr>
            <w:r>
              <w:rPr>
                <w:sz w:val="20"/>
              </w:rPr>
              <w:t xml:space="preserve">3629,5</w:t>
            </w:r>
          </w:p>
        </w:tc>
        <w:tc>
          <w:tcPr>
            <w:tcW w:w="1134" w:type="dxa"/>
          </w:tcPr>
          <w:p>
            <w:pPr>
              <w:pStyle w:val="0"/>
              <w:jc w:val="center"/>
            </w:pPr>
            <w:r>
              <w:rPr>
                <w:sz w:val="20"/>
              </w:rPr>
              <w:t xml:space="preserve">x</w:t>
            </w:r>
          </w:p>
        </w:tc>
        <w:tc>
          <w:tcPr>
            <w:tcW w:w="1134" w:type="dxa"/>
          </w:tcPr>
          <w:p>
            <w:pPr>
              <w:pStyle w:val="0"/>
              <w:jc w:val="center"/>
            </w:pPr>
            <w:r>
              <w:rPr>
                <w:sz w:val="20"/>
              </w:rPr>
              <w:t xml:space="preserve">164,2</w:t>
            </w:r>
          </w:p>
        </w:tc>
        <w:tc>
          <w:tcPr>
            <w:tcW w:w="1134" w:type="dxa"/>
          </w:tcPr>
          <w:p>
            <w:pPr>
              <w:pStyle w:val="0"/>
              <w:jc w:val="center"/>
            </w:pPr>
            <w:r>
              <w:rPr>
                <w:sz w:val="20"/>
              </w:rPr>
              <w:t xml:space="preserve">200,0</w:t>
            </w:r>
          </w:p>
        </w:tc>
        <w:tc>
          <w:tcPr>
            <w:tcW w:w="1134" w:type="dxa"/>
          </w:tcPr>
          <w:p>
            <w:pPr>
              <w:pStyle w:val="0"/>
              <w:jc w:val="center"/>
            </w:pPr>
            <w:r>
              <w:rPr>
                <w:sz w:val="20"/>
              </w:rPr>
              <w:t xml:space="preserve">865,3</w:t>
            </w:r>
          </w:p>
        </w:tc>
        <w:tc>
          <w:tcPr>
            <w:tcW w:w="1161" w:type="dxa"/>
          </w:tcPr>
          <w:p>
            <w:pPr>
              <w:pStyle w:val="0"/>
              <w:jc w:val="center"/>
            </w:pPr>
            <w:r>
              <w:rPr>
                <w:sz w:val="20"/>
              </w:rPr>
              <w:t xml:space="preserve">800,0</w:t>
            </w:r>
          </w:p>
        </w:tc>
        <w:tc>
          <w:tcPr>
            <w:tcW w:w="1134" w:type="dxa"/>
          </w:tcPr>
          <w:p>
            <w:pPr>
              <w:pStyle w:val="0"/>
              <w:jc w:val="center"/>
            </w:pPr>
            <w:r>
              <w:rPr>
                <w:sz w:val="20"/>
              </w:rPr>
              <w:t xml:space="preserve">800,0</w:t>
            </w:r>
          </w:p>
        </w:tc>
        <w:tc>
          <w:tcPr>
            <w:tcW w:w="1134" w:type="dxa"/>
          </w:tcPr>
          <w:p>
            <w:pPr>
              <w:pStyle w:val="0"/>
              <w:jc w:val="center"/>
            </w:pPr>
            <w:r>
              <w:rPr>
                <w:sz w:val="20"/>
              </w:rPr>
              <w:t xml:space="preserve">800,0</w:t>
            </w:r>
          </w:p>
        </w:tc>
      </w:tr>
      <w:tr>
        <w:tc>
          <w:tcPr>
            <w:vMerge w:val="continue"/>
          </w:tcPr>
          <w:p/>
        </w:tc>
        <w:tc>
          <w:tcPr>
            <w:vMerge w:val="continue"/>
          </w:tcPr>
          <w:p/>
        </w:tc>
        <w:tc>
          <w:tcPr>
            <w:vMerge w:val="continue"/>
          </w:tcPr>
          <w:p/>
        </w:tc>
        <w:tc>
          <w:tcPr>
            <w:tcW w:w="510" w:type="dxa"/>
          </w:tcPr>
          <w:p>
            <w:pPr>
              <w:pStyle w:val="0"/>
              <w:jc w:val="center"/>
            </w:pPr>
            <w:r>
              <w:rPr>
                <w:sz w:val="20"/>
              </w:rPr>
              <w:t xml:space="preserve">057</w:t>
            </w:r>
          </w:p>
        </w:tc>
        <w:tc>
          <w:tcPr>
            <w:tcW w:w="624" w:type="dxa"/>
          </w:tcPr>
          <w:p>
            <w:pPr>
              <w:pStyle w:val="0"/>
              <w:jc w:val="center"/>
            </w:pPr>
            <w:r>
              <w:rPr>
                <w:sz w:val="20"/>
              </w:rPr>
              <w:t xml:space="preserve">1204</w:t>
            </w:r>
          </w:p>
        </w:tc>
        <w:tc>
          <w:tcPr>
            <w:tcW w:w="1361" w:type="dxa"/>
          </w:tcPr>
          <w:p>
            <w:pPr>
              <w:pStyle w:val="0"/>
              <w:jc w:val="center"/>
            </w:pPr>
            <w:r>
              <w:rPr>
                <w:sz w:val="20"/>
              </w:rPr>
              <w:t xml:space="preserve">2100200990</w:t>
            </w:r>
          </w:p>
        </w:tc>
        <w:tc>
          <w:tcPr>
            <w:tcW w:w="510" w:type="dxa"/>
          </w:tcPr>
          <w:p>
            <w:pPr>
              <w:pStyle w:val="0"/>
              <w:jc w:val="center"/>
            </w:pPr>
            <w:r>
              <w:rPr>
                <w:sz w:val="20"/>
              </w:rPr>
              <w:t xml:space="preserve">350</w:t>
            </w:r>
          </w:p>
        </w:tc>
        <w:tc>
          <w:tcPr>
            <w:tcW w:w="1134" w:type="dxa"/>
          </w:tcPr>
          <w:p>
            <w:pPr>
              <w:pStyle w:val="0"/>
              <w:jc w:val="center"/>
            </w:pPr>
            <w:r>
              <w:rPr>
                <w:sz w:val="20"/>
              </w:rPr>
              <w:t xml:space="preserve">0</w:t>
            </w:r>
          </w:p>
        </w:tc>
        <w:tc>
          <w:tcPr>
            <w:tcW w:w="1134" w:type="dxa"/>
          </w:tcPr>
          <w:p>
            <w:pPr>
              <w:pStyle w:val="0"/>
              <w:jc w:val="center"/>
            </w:pPr>
            <w:r>
              <w:rPr>
                <w:sz w:val="20"/>
              </w:rPr>
              <w:t xml:space="preserve">x</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6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vMerge w:val="restart"/>
          </w:tcPr>
          <w:p>
            <w:pPr>
              <w:pStyle w:val="0"/>
            </w:pPr>
            <w:r>
              <w:rPr>
                <w:sz w:val="20"/>
              </w:rPr>
              <w:t xml:space="preserve">2.2.</w:t>
            </w:r>
          </w:p>
        </w:tc>
        <w:tc>
          <w:tcPr>
            <w:tcW w:w="2098" w:type="dxa"/>
            <w:vMerge w:val="restart"/>
          </w:tcPr>
          <w:p>
            <w:pPr>
              <w:pStyle w:val="0"/>
            </w:pPr>
            <w:r>
              <w:rPr>
                <w:sz w:val="20"/>
              </w:rPr>
              <w:t xml:space="preserve">Подготовка и размещение материалов в федеральном, областном эфире телевещания, в эфире радиовещания</w:t>
            </w:r>
          </w:p>
        </w:tc>
        <w:tc>
          <w:tcPr>
            <w:tcW w:w="1814" w:type="dxa"/>
            <w:vMerge w:val="restart"/>
          </w:tcPr>
          <w:p>
            <w:pPr>
              <w:pStyle w:val="0"/>
            </w:pPr>
            <w:r>
              <w:rPr>
                <w:sz w:val="20"/>
              </w:rPr>
              <w:t xml:space="preserve">Правительство Сахалинской области (департамент информационной политики)</w:t>
            </w:r>
          </w:p>
        </w:tc>
        <w:tc>
          <w:tcPr>
            <w:tcW w:w="510" w:type="dxa"/>
          </w:tcPr>
          <w:p>
            <w:pPr>
              <w:pStyle w:val="0"/>
              <w:jc w:val="center"/>
            </w:pPr>
            <w:r>
              <w:rPr>
                <w:sz w:val="20"/>
              </w:rPr>
              <w:t xml:space="preserve">045</w:t>
            </w:r>
          </w:p>
        </w:tc>
        <w:tc>
          <w:tcPr>
            <w:tcW w:w="624" w:type="dxa"/>
          </w:tcPr>
          <w:p>
            <w:pPr>
              <w:pStyle w:val="0"/>
              <w:jc w:val="center"/>
            </w:pPr>
            <w:r>
              <w:rPr>
                <w:sz w:val="20"/>
              </w:rPr>
              <w:t xml:space="preserve">1201</w:t>
            </w:r>
          </w:p>
        </w:tc>
        <w:tc>
          <w:tcPr>
            <w:tcW w:w="1361" w:type="dxa"/>
          </w:tcPr>
          <w:p>
            <w:pPr>
              <w:pStyle w:val="0"/>
              <w:jc w:val="center"/>
            </w:pPr>
            <w:r>
              <w:rPr>
                <w:sz w:val="20"/>
              </w:rPr>
              <w:t xml:space="preserve">2100200990</w:t>
            </w:r>
          </w:p>
        </w:tc>
        <w:tc>
          <w:tcPr>
            <w:tcW w:w="510" w:type="dxa"/>
            <w:vMerge w:val="restart"/>
          </w:tcPr>
          <w:p>
            <w:pPr>
              <w:pStyle w:val="0"/>
              <w:jc w:val="center"/>
            </w:pPr>
            <w:r>
              <w:rPr>
                <w:sz w:val="20"/>
              </w:rPr>
              <w:t xml:space="preserve">240</w:t>
            </w:r>
          </w:p>
        </w:tc>
        <w:tc>
          <w:tcPr>
            <w:tcW w:w="1134" w:type="dxa"/>
          </w:tcPr>
          <w:p>
            <w:pPr>
              <w:pStyle w:val="0"/>
              <w:jc w:val="center"/>
            </w:pPr>
            <w:r>
              <w:rPr>
                <w:sz w:val="20"/>
              </w:rPr>
              <w:t xml:space="preserve">114309,3</w:t>
            </w:r>
          </w:p>
        </w:tc>
        <w:tc>
          <w:tcPr>
            <w:tcW w:w="1134" w:type="dxa"/>
          </w:tcPr>
          <w:p>
            <w:pPr>
              <w:pStyle w:val="0"/>
              <w:jc w:val="center"/>
            </w:pPr>
            <w:r>
              <w:rPr>
                <w:sz w:val="20"/>
              </w:rPr>
              <w:t xml:space="preserve">114309,3</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vMerge w:val="continue"/>
          </w:tcPr>
          <w:p/>
        </w:tc>
        <w:tc>
          <w:tcPr>
            <w:tcW w:w="510" w:type="dxa"/>
          </w:tcPr>
          <w:p>
            <w:pPr>
              <w:pStyle w:val="0"/>
              <w:jc w:val="center"/>
            </w:pPr>
            <w:r>
              <w:rPr>
                <w:sz w:val="20"/>
              </w:rPr>
              <w:t xml:space="preserve">045</w:t>
            </w:r>
          </w:p>
        </w:tc>
        <w:tc>
          <w:tcPr>
            <w:tcW w:w="624" w:type="dxa"/>
          </w:tcPr>
          <w:p>
            <w:pPr>
              <w:pStyle w:val="0"/>
              <w:jc w:val="center"/>
            </w:pPr>
            <w:r>
              <w:rPr>
                <w:sz w:val="20"/>
              </w:rPr>
              <w:t xml:space="preserve">1201</w:t>
            </w:r>
          </w:p>
        </w:tc>
        <w:tc>
          <w:tcPr>
            <w:tcW w:w="1361" w:type="dxa"/>
          </w:tcPr>
          <w:p>
            <w:pPr>
              <w:pStyle w:val="0"/>
              <w:jc w:val="center"/>
            </w:pPr>
            <w:r>
              <w:rPr>
                <w:sz w:val="20"/>
              </w:rPr>
              <w:t xml:space="preserve">2100298744</w:t>
            </w:r>
          </w:p>
        </w:tc>
        <w:tc>
          <w:tcPr>
            <w:vMerge w:val="continue"/>
          </w:tcPr>
          <w:p/>
        </w:tc>
        <w:tc>
          <w:tcPr>
            <w:tcW w:w="1134" w:type="dxa"/>
          </w:tcPr>
          <w:p>
            <w:pPr>
              <w:pStyle w:val="0"/>
              <w:jc w:val="center"/>
            </w:pPr>
            <w:r>
              <w:rPr>
                <w:sz w:val="20"/>
              </w:rPr>
              <w:t xml:space="preserve">3086,8</w:t>
            </w:r>
          </w:p>
        </w:tc>
        <w:tc>
          <w:tcPr>
            <w:tcW w:w="1134" w:type="dxa"/>
          </w:tcPr>
          <w:p>
            <w:pPr>
              <w:pStyle w:val="0"/>
              <w:jc w:val="center"/>
            </w:pPr>
            <w:r>
              <w:rPr>
                <w:sz w:val="20"/>
              </w:rPr>
              <w:t xml:space="preserve">3086,8</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vMerge w:val="restart"/>
          </w:tcPr>
          <w:p>
            <w:pPr>
              <w:pStyle w:val="0"/>
            </w:pPr>
            <w:r>
              <w:rPr>
                <w:sz w:val="20"/>
              </w:rPr>
              <w:t xml:space="preserve">Правительство Сахалинской области (департамент информационной политики)</w:t>
            </w:r>
          </w:p>
        </w:tc>
        <w:tc>
          <w:tcPr>
            <w:tcW w:w="510" w:type="dxa"/>
          </w:tcPr>
          <w:p>
            <w:pPr>
              <w:pStyle w:val="0"/>
              <w:jc w:val="center"/>
            </w:pPr>
            <w:r>
              <w:rPr>
                <w:sz w:val="20"/>
              </w:rPr>
              <w:t xml:space="preserve">057</w:t>
            </w:r>
          </w:p>
        </w:tc>
        <w:tc>
          <w:tcPr>
            <w:tcW w:w="624" w:type="dxa"/>
          </w:tcPr>
          <w:p>
            <w:pPr>
              <w:pStyle w:val="0"/>
              <w:jc w:val="center"/>
            </w:pPr>
            <w:r>
              <w:rPr>
                <w:sz w:val="20"/>
              </w:rPr>
              <w:t xml:space="preserve">1201</w:t>
            </w:r>
          </w:p>
        </w:tc>
        <w:tc>
          <w:tcPr>
            <w:tcW w:w="1361" w:type="dxa"/>
          </w:tcPr>
          <w:p>
            <w:pPr>
              <w:pStyle w:val="0"/>
              <w:jc w:val="center"/>
            </w:pPr>
            <w:r>
              <w:rPr>
                <w:sz w:val="20"/>
              </w:rPr>
              <w:t xml:space="preserve">2100200990</w:t>
            </w:r>
          </w:p>
        </w:tc>
        <w:tc>
          <w:tcPr>
            <w:tcW w:w="510" w:type="dxa"/>
            <w:vMerge w:val="restart"/>
          </w:tcPr>
          <w:p>
            <w:pPr>
              <w:pStyle w:val="0"/>
              <w:jc w:val="center"/>
            </w:pPr>
            <w:r>
              <w:rPr>
                <w:sz w:val="20"/>
              </w:rPr>
              <w:t xml:space="preserve">240</w:t>
            </w:r>
          </w:p>
        </w:tc>
        <w:tc>
          <w:tcPr>
            <w:tcW w:w="1134" w:type="dxa"/>
          </w:tcPr>
          <w:p>
            <w:pPr>
              <w:pStyle w:val="0"/>
              <w:jc w:val="center"/>
            </w:pPr>
            <w:r>
              <w:rPr>
                <w:sz w:val="20"/>
              </w:rPr>
              <w:t xml:space="preserve">1264772,0</w:t>
            </w:r>
          </w:p>
        </w:tc>
        <w:tc>
          <w:tcPr>
            <w:tcW w:w="1134" w:type="dxa"/>
          </w:tcPr>
          <w:p>
            <w:pPr>
              <w:pStyle w:val="0"/>
              <w:jc w:val="center"/>
            </w:pPr>
            <w:r>
              <w:rPr>
                <w:sz w:val="20"/>
              </w:rPr>
              <w:t xml:space="preserve">x</w:t>
            </w:r>
          </w:p>
        </w:tc>
        <w:tc>
          <w:tcPr>
            <w:tcW w:w="1134" w:type="dxa"/>
          </w:tcPr>
          <w:p>
            <w:pPr>
              <w:pStyle w:val="0"/>
              <w:jc w:val="center"/>
            </w:pPr>
            <w:r>
              <w:rPr>
                <w:sz w:val="20"/>
              </w:rPr>
              <w:t xml:space="preserve">131162,5</w:t>
            </w:r>
          </w:p>
        </w:tc>
        <w:tc>
          <w:tcPr>
            <w:tcW w:w="1134" w:type="dxa"/>
          </w:tcPr>
          <w:p>
            <w:pPr>
              <w:pStyle w:val="0"/>
              <w:jc w:val="center"/>
            </w:pPr>
            <w:r>
              <w:rPr>
                <w:sz w:val="20"/>
              </w:rPr>
              <w:t xml:space="preserve">203018,9</w:t>
            </w:r>
          </w:p>
        </w:tc>
        <w:tc>
          <w:tcPr>
            <w:tcW w:w="1134" w:type="dxa"/>
          </w:tcPr>
          <w:p>
            <w:pPr>
              <w:pStyle w:val="0"/>
              <w:jc w:val="center"/>
            </w:pPr>
            <w:r>
              <w:rPr>
                <w:sz w:val="20"/>
              </w:rPr>
              <w:t xml:space="preserve">290244,4</w:t>
            </w:r>
          </w:p>
        </w:tc>
        <w:tc>
          <w:tcPr>
            <w:tcW w:w="1161" w:type="dxa"/>
          </w:tcPr>
          <w:p>
            <w:pPr>
              <w:pStyle w:val="0"/>
              <w:jc w:val="center"/>
            </w:pPr>
            <w:r>
              <w:rPr>
                <w:sz w:val="20"/>
              </w:rPr>
              <w:t xml:space="preserve">281506,2</w:t>
            </w:r>
          </w:p>
        </w:tc>
        <w:tc>
          <w:tcPr>
            <w:tcW w:w="1134" w:type="dxa"/>
          </w:tcPr>
          <w:p>
            <w:pPr>
              <w:pStyle w:val="0"/>
              <w:jc w:val="center"/>
            </w:pPr>
            <w:r>
              <w:rPr>
                <w:sz w:val="20"/>
              </w:rPr>
              <w:t xml:space="preserve">179420,0</w:t>
            </w:r>
          </w:p>
        </w:tc>
        <w:tc>
          <w:tcPr>
            <w:tcW w:w="1134" w:type="dxa"/>
          </w:tcPr>
          <w:p>
            <w:pPr>
              <w:pStyle w:val="0"/>
              <w:jc w:val="center"/>
            </w:pPr>
            <w:r>
              <w:rPr>
                <w:sz w:val="20"/>
              </w:rPr>
              <w:t xml:space="preserve">179420,0</w:t>
            </w:r>
          </w:p>
        </w:tc>
      </w:tr>
      <w:tr>
        <w:tc>
          <w:tcPr>
            <w:vMerge w:val="continue"/>
          </w:tcPr>
          <w:p/>
        </w:tc>
        <w:tc>
          <w:tcPr>
            <w:vMerge w:val="continue"/>
          </w:tcPr>
          <w:p/>
        </w:tc>
        <w:tc>
          <w:tcPr>
            <w:vMerge w:val="continue"/>
          </w:tcPr>
          <w:p/>
        </w:tc>
        <w:tc>
          <w:tcPr>
            <w:tcW w:w="510" w:type="dxa"/>
          </w:tcPr>
          <w:p>
            <w:pPr>
              <w:pStyle w:val="0"/>
              <w:jc w:val="center"/>
            </w:pPr>
            <w:r>
              <w:rPr>
                <w:sz w:val="20"/>
              </w:rPr>
              <w:t xml:space="preserve">057</w:t>
            </w:r>
          </w:p>
        </w:tc>
        <w:tc>
          <w:tcPr>
            <w:tcW w:w="624" w:type="dxa"/>
          </w:tcPr>
          <w:p>
            <w:pPr>
              <w:pStyle w:val="0"/>
              <w:jc w:val="center"/>
            </w:pPr>
            <w:r>
              <w:rPr>
                <w:sz w:val="20"/>
              </w:rPr>
              <w:t xml:space="preserve">1201</w:t>
            </w:r>
          </w:p>
        </w:tc>
        <w:tc>
          <w:tcPr>
            <w:tcW w:w="1361" w:type="dxa"/>
          </w:tcPr>
          <w:p>
            <w:pPr>
              <w:pStyle w:val="0"/>
              <w:jc w:val="center"/>
            </w:pPr>
            <w:r>
              <w:rPr>
                <w:sz w:val="20"/>
              </w:rPr>
              <w:t xml:space="preserve">2100298744</w:t>
            </w:r>
          </w:p>
        </w:tc>
        <w:tc>
          <w:tcPr>
            <w:vMerge w:val="continue"/>
          </w:tcPr>
          <w:p/>
        </w:tc>
        <w:tc>
          <w:tcPr>
            <w:tcW w:w="1134" w:type="dxa"/>
          </w:tcPr>
          <w:p>
            <w:pPr>
              <w:pStyle w:val="0"/>
              <w:jc w:val="center"/>
            </w:pPr>
            <w:r>
              <w:rPr>
                <w:sz w:val="20"/>
              </w:rPr>
              <w:t xml:space="preserve">6865,5</w:t>
            </w:r>
          </w:p>
        </w:tc>
        <w:tc>
          <w:tcPr>
            <w:tcW w:w="1134" w:type="dxa"/>
          </w:tcPr>
          <w:p>
            <w:pPr>
              <w:pStyle w:val="0"/>
              <w:jc w:val="center"/>
            </w:pPr>
            <w:r>
              <w:rPr>
                <w:sz w:val="20"/>
              </w:rPr>
              <w:t xml:space="preserve">x</w:t>
            </w:r>
          </w:p>
        </w:tc>
        <w:tc>
          <w:tcPr>
            <w:tcW w:w="1134" w:type="dxa"/>
          </w:tcPr>
          <w:p>
            <w:pPr>
              <w:pStyle w:val="0"/>
              <w:jc w:val="center"/>
            </w:pPr>
            <w:r>
              <w:rPr>
                <w:sz w:val="20"/>
              </w:rPr>
              <w:t xml:space="preserve">1132,0</w:t>
            </w:r>
          </w:p>
        </w:tc>
        <w:tc>
          <w:tcPr>
            <w:tcW w:w="1134" w:type="dxa"/>
          </w:tcPr>
          <w:p>
            <w:pPr>
              <w:pStyle w:val="0"/>
              <w:jc w:val="center"/>
            </w:pPr>
            <w:r>
              <w:rPr>
                <w:sz w:val="20"/>
              </w:rPr>
              <w:t xml:space="preserve">1141,3</w:t>
            </w:r>
          </w:p>
        </w:tc>
        <w:tc>
          <w:tcPr>
            <w:tcW w:w="1134" w:type="dxa"/>
          </w:tcPr>
          <w:p>
            <w:pPr>
              <w:pStyle w:val="0"/>
              <w:jc w:val="center"/>
            </w:pPr>
            <w:r>
              <w:rPr>
                <w:sz w:val="20"/>
              </w:rPr>
              <w:t xml:space="preserve">1142,2</w:t>
            </w:r>
          </w:p>
        </w:tc>
        <w:tc>
          <w:tcPr>
            <w:tcW w:w="1161" w:type="dxa"/>
          </w:tcPr>
          <w:p>
            <w:pPr>
              <w:pStyle w:val="0"/>
              <w:jc w:val="center"/>
            </w:pPr>
            <w:r>
              <w:rPr>
                <w:sz w:val="20"/>
              </w:rPr>
              <w:t xml:space="preserve">1150,0</w:t>
            </w:r>
          </w:p>
        </w:tc>
        <w:tc>
          <w:tcPr>
            <w:tcW w:w="1134" w:type="dxa"/>
          </w:tcPr>
          <w:p>
            <w:pPr>
              <w:pStyle w:val="0"/>
              <w:jc w:val="center"/>
            </w:pPr>
            <w:r>
              <w:rPr>
                <w:sz w:val="20"/>
              </w:rPr>
              <w:t xml:space="preserve">1150,0</w:t>
            </w:r>
          </w:p>
        </w:tc>
        <w:tc>
          <w:tcPr>
            <w:tcW w:w="1134" w:type="dxa"/>
          </w:tcPr>
          <w:p>
            <w:pPr>
              <w:pStyle w:val="0"/>
              <w:jc w:val="center"/>
            </w:pPr>
            <w:r>
              <w:rPr>
                <w:sz w:val="20"/>
              </w:rPr>
              <w:t xml:space="preserve">1150,0</w:t>
            </w:r>
          </w:p>
        </w:tc>
      </w:tr>
      <w:tr>
        <w:tc>
          <w:tcPr>
            <w:tcW w:w="510" w:type="dxa"/>
            <w:vMerge w:val="restart"/>
          </w:tcPr>
          <w:p>
            <w:pPr>
              <w:pStyle w:val="0"/>
            </w:pPr>
            <w:r>
              <w:rPr>
                <w:sz w:val="20"/>
              </w:rPr>
              <w:t xml:space="preserve">2.3.</w:t>
            </w:r>
          </w:p>
        </w:tc>
        <w:tc>
          <w:tcPr>
            <w:tcW w:w="2098" w:type="dxa"/>
            <w:vMerge w:val="restart"/>
          </w:tcPr>
          <w:p>
            <w:pPr>
              <w:pStyle w:val="0"/>
            </w:pPr>
            <w:r>
              <w:rPr>
                <w:sz w:val="20"/>
              </w:rPr>
              <w:t xml:space="preserve">Подготовка и размещение материалов в печатных средствах массовой информации</w:t>
            </w:r>
          </w:p>
        </w:tc>
        <w:tc>
          <w:tcPr>
            <w:tcW w:w="1814" w:type="dxa"/>
          </w:tcPr>
          <w:p>
            <w:pPr>
              <w:pStyle w:val="0"/>
            </w:pPr>
            <w:r>
              <w:rPr>
                <w:sz w:val="20"/>
              </w:rPr>
              <w:t xml:space="preserve">Правительство Сахалинской области (департамент информационной политики)</w:t>
            </w:r>
          </w:p>
        </w:tc>
        <w:tc>
          <w:tcPr>
            <w:tcW w:w="510" w:type="dxa"/>
          </w:tcPr>
          <w:p>
            <w:pPr>
              <w:pStyle w:val="0"/>
              <w:jc w:val="center"/>
            </w:pPr>
            <w:r>
              <w:rPr>
                <w:sz w:val="20"/>
              </w:rPr>
              <w:t xml:space="preserve">045</w:t>
            </w:r>
          </w:p>
        </w:tc>
        <w:tc>
          <w:tcPr>
            <w:tcW w:w="624" w:type="dxa"/>
          </w:tcPr>
          <w:p>
            <w:pPr>
              <w:pStyle w:val="0"/>
              <w:jc w:val="center"/>
            </w:pPr>
            <w:r>
              <w:rPr>
                <w:sz w:val="20"/>
              </w:rPr>
              <w:t xml:space="preserve">1202</w:t>
            </w:r>
          </w:p>
        </w:tc>
        <w:tc>
          <w:tcPr>
            <w:tcW w:w="1361" w:type="dxa"/>
          </w:tcPr>
          <w:p>
            <w:pPr>
              <w:pStyle w:val="0"/>
              <w:jc w:val="center"/>
            </w:pPr>
            <w:r>
              <w:rPr>
                <w:sz w:val="20"/>
              </w:rPr>
              <w:t xml:space="preserve">2100200990</w:t>
            </w:r>
          </w:p>
        </w:tc>
        <w:tc>
          <w:tcPr>
            <w:tcW w:w="510" w:type="dxa"/>
          </w:tcPr>
          <w:p>
            <w:pPr>
              <w:pStyle w:val="0"/>
              <w:jc w:val="center"/>
            </w:pPr>
            <w:r>
              <w:rPr>
                <w:sz w:val="20"/>
              </w:rPr>
              <w:t xml:space="preserve">240</w:t>
            </w:r>
          </w:p>
        </w:tc>
        <w:tc>
          <w:tcPr>
            <w:tcW w:w="1134" w:type="dxa"/>
          </w:tcPr>
          <w:p>
            <w:pPr>
              <w:pStyle w:val="0"/>
              <w:jc w:val="center"/>
            </w:pPr>
            <w:r>
              <w:rPr>
                <w:sz w:val="20"/>
              </w:rPr>
              <w:t xml:space="preserve">47129,2</w:t>
            </w:r>
          </w:p>
        </w:tc>
        <w:tc>
          <w:tcPr>
            <w:tcW w:w="1134" w:type="dxa"/>
          </w:tcPr>
          <w:p>
            <w:pPr>
              <w:pStyle w:val="0"/>
              <w:jc w:val="center"/>
            </w:pPr>
            <w:r>
              <w:rPr>
                <w:sz w:val="20"/>
              </w:rPr>
              <w:t xml:space="preserve">47129,2</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tcPr>
          <w:p>
            <w:pPr>
              <w:pStyle w:val="0"/>
            </w:pPr>
            <w:r>
              <w:rPr>
                <w:sz w:val="20"/>
              </w:rPr>
              <w:t xml:space="preserve">Правительство Сахалинской области (департамент информационной политики)</w:t>
            </w:r>
          </w:p>
        </w:tc>
        <w:tc>
          <w:tcPr>
            <w:tcW w:w="510" w:type="dxa"/>
          </w:tcPr>
          <w:p>
            <w:pPr>
              <w:pStyle w:val="0"/>
              <w:jc w:val="center"/>
            </w:pPr>
            <w:r>
              <w:rPr>
                <w:sz w:val="20"/>
              </w:rPr>
              <w:t xml:space="preserve">057</w:t>
            </w:r>
          </w:p>
        </w:tc>
        <w:tc>
          <w:tcPr>
            <w:tcW w:w="624" w:type="dxa"/>
          </w:tcPr>
          <w:p>
            <w:pPr>
              <w:pStyle w:val="0"/>
              <w:jc w:val="center"/>
            </w:pPr>
            <w:r>
              <w:rPr>
                <w:sz w:val="20"/>
              </w:rPr>
              <w:t xml:space="preserve">1202</w:t>
            </w:r>
          </w:p>
        </w:tc>
        <w:tc>
          <w:tcPr>
            <w:tcW w:w="1361" w:type="dxa"/>
          </w:tcPr>
          <w:p>
            <w:pPr>
              <w:pStyle w:val="0"/>
              <w:jc w:val="center"/>
            </w:pPr>
            <w:r>
              <w:rPr>
                <w:sz w:val="20"/>
              </w:rPr>
              <w:t xml:space="preserve">2100200990</w:t>
            </w:r>
          </w:p>
        </w:tc>
        <w:tc>
          <w:tcPr>
            <w:tcW w:w="510" w:type="dxa"/>
          </w:tcPr>
          <w:p>
            <w:pPr>
              <w:pStyle w:val="0"/>
              <w:jc w:val="center"/>
            </w:pPr>
            <w:r>
              <w:rPr>
                <w:sz w:val="20"/>
              </w:rPr>
              <w:t xml:space="preserve">240</w:t>
            </w:r>
          </w:p>
        </w:tc>
        <w:tc>
          <w:tcPr>
            <w:tcW w:w="1134" w:type="dxa"/>
          </w:tcPr>
          <w:p>
            <w:pPr>
              <w:pStyle w:val="0"/>
              <w:jc w:val="center"/>
            </w:pPr>
            <w:r>
              <w:rPr>
                <w:sz w:val="20"/>
              </w:rPr>
              <w:t xml:space="preserve">329537,1</w:t>
            </w:r>
          </w:p>
        </w:tc>
        <w:tc>
          <w:tcPr>
            <w:tcW w:w="1134" w:type="dxa"/>
          </w:tcPr>
          <w:p>
            <w:pPr>
              <w:pStyle w:val="0"/>
              <w:jc w:val="center"/>
            </w:pPr>
            <w:r>
              <w:rPr>
                <w:sz w:val="20"/>
              </w:rPr>
              <w:t xml:space="preserve">x</w:t>
            </w:r>
          </w:p>
        </w:tc>
        <w:tc>
          <w:tcPr>
            <w:tcW w:w="1134" w:type="dxa"/>
          </w:tcPr>
          <w:p>
            <w:pPr>
              <w:pStyle w:val="0"/>
              <w:jc w:val="center"/>
            </w:pPr>
            <w:r>
              <w:rPr>
                <w:sz w:val="20"/>
              </w:rPr>
              <w:t xml:space="preserve">38186,2</w:t>
            </w:r>
          </w:p>
        </w:tc>
        <w:tc>
          <w:tcPr>
            <w:tcW w:w="1134" w:type="dxa"/>
          </w:tcPr>
          <w:p>
            <w:pPr>
              <w:pStyle w:val="0"/>
              <w:jc w:val="center"/>
            </w:pPr>
            <w:r>
              <w:rPr>
                <w:sz w:val="20"/>
              </w:rPr>
              <w:t xml:space="preserve">50795,7</w:t>
            </w:r>
          </w:p>
        </w:tc>
        <w:tc>
          <w:tcPr>
            <w:tcW w:w="1134" w:type="dxa"/>
          </w:tcPr>
          <w:p>
            <w:pPr>
              <w:pStyle w:val="0"/>
              <w:jc w:val="center"/>
            </w:pPr>
            <w:r>
              <w:rPr>
                <w:sz w:val="20"/>
              </w:rPr>
              <w:t xml:space="preserve">76753,5</w:t>
            </w:r>
          </w:p>
        </w:tc>
        <w:tc>
          <w:tcPr>
            <w:tcW w:w="1161" w:type="dxa"/>
          </w:tcPr>
          <w:p>
            <w:pPr>
              <w:pStyle w:val="0"/>
              <w:jc w:val="center"/>
            </w:pPr>
            <w:r>
              <w:rPr>
                <w:sz w:val="20"/>
              </w:rPr>
              <w:t xml:space="preserve">62767,1</w:t>
            </w:r>
          </w:p>
        </w:tc>
        <w:tc>
          <w:tcPr>
            <w:tcW w:w="1134" w:type="dxa"/>
          </w:tcPr>
          <w:p>
            <w:pPr>
              <w:pStyle w:val="0"/>
              <w:jc w:val="center"/>
            </w:pPr>
            <w:r>
              <w:rPr>
                <w:sz w:val="20"/>
              </w:rPr>
              <w:t xml:space="preserve">50517,3</w:t>
            </w:r>
          </w:p>
        </w:tc>
        <w:tc>
          <w:tcPr>
            <w:tcW w:w="1134" w:type="dxa"/>
          </w:tcPr>
          <w:p>
            <w:pPr>
              <w:pStyle w:val="0"/>
              <w:jc w:val="center"/>
            </w:pPr>
            <w:r>
              <w:rPr>
                <w:sz w:val="20"/>
              </w:rPr>
              <w:t xml:space="preserve">50517,3</w:t>
            </w:r>
          </w:p>
        </w:tc>
      </w:tr>
      <w:tr>
        <w:tc>
          <w:tcPr>
            <w:tcW w:w="510" w:type="dxa"/>
            <w:vMerge w:val="restart"/>
          </w:tcPr>
          <w:p>
            <w:pPr>
              <w:pStyle w:val="0"/>
            </w:pPr>
            <w:r>
              <w:rPr>
                <w:sz w:val="20"/>
              </w:rPr>
              <w:t xml:space="preserve">2.4.</w:t>
            </w:r>
          </w:p>
        </w:tc>
        <w:tc>
          <w:tcPr>
            <w:tcW w:w="2098" w:type="dxa"/>
            <w:vMerge w:val="restart"/>
          </w:tcPr>
          <w:p>
            <w:pPr>
              <w:pStyle w:val="0"/>
            </w:pPr>
            <w:r>
              <w:rPr>
                <w:sz w:val="20"/>
              </w:rPr>
              <w:t xml:space="preserve">Размещение материалов через федеральные, областные информационные агентства</w:t>
            </w:r>
          </w:p>
        </w:tc>
        <w:tc>
          <w:tcPr>
            <w:tcW w:w="1814" w:type="dxa"/>
          </w:tcPr>
          <w:p>
            <w:pPr>
              <w:pStyle w:val="0"/>
            </w:pPr>
            <w:r>
              <w:rPr>
                <w:sz w:val="20"/>
              </w:rPr>
              <w:t xml:space="preserve">Правительство Сахалинской области (департамент информационной политики)</w:t>
            </w:r>
          </w:p>
        </w:tc>
        <w:tc>
          <w:tcPr>
            <w:tcW w:w="510" w:type="dxa"/>
          </w:tcPr>
          <w:p>
            <w:pPr>
              <w:pStyle w:val="0"/>
              <w:jc w:val="center"/>
            </w:pPr>
            <w:r>
              <w:rPr>
                <w:sz w:val="20"/>
              </w:rPr>
              <w:t xml:space="preserve">045</w:t>
            </w:r>
          </w:p>
        </w:tc>
        <w:tc>
          <w:tcPr>
            <w:tcW w:w="624" w:type="dxa"/>
          </w:tcPr>
          <w:p>
            <w:pPr>
              <w:pStyle w:val="0"/>
              <w:jc w:val="center"/>
            </w:pPr>
            <w:r>
              <w:rPr>
                <w:sz w:val="20"/>
              </w:rPr>
              <w:t xml:space="preserve">1204</w:t>
            </w:r>
          </w:p>
        </w:tc>
        <w:tc>
          <w:tcPr>
            <w:tcW w:w="1361" w:type="dxa"/>
          </w:tcPr>
          <w:p>
            <w:pPr>
              <w:pStyle w:val="0"/>
              <w:jc w:val="center"/>
            </w:pPr>
            <w:r>
              <w:rPr>
                <w:sz w:val="20"/>
              </w:rPr>
              <w:t xml:space="preserve">2100200990</w:t>
            </w:r>
          </w:p>
        </w:tc>
        <w:tc>
          <w:tcPr>
            <w:tcW w:w="510" w:type="dxa"/>
          </w:tcPr>
          <w:p>
            <w:pPr>
              <w:pStyle w:val="0"/>
              <w:jc w:val="center"/>
            </w:pPr>
            <w:r>
              <w:rPr>
                <w:sz w:val="20"/>
              </w:rPr>
              <w:t xml:space="preserve">240</w:t>
            </w:r>
          </w:p>
        </w:tc>
        <w:tc>
          <w:tcPr>
            <w:tcW w:w="1134" w:type="dxa"/>
          </w:tcPr>
          <w:p>
            <w:pPr>
              <w:pStyle w:val="0"/>
              <w:jc w:val="center"/>
            </w:pPr>
            <w:r>
              <w:rPr>
                <w:sz w:val="20"/>
              </w:rPr>
              <w:t xml:space="preserve">9032,1</w:t>
            </w:r>
          </w:p>
        </w:tc>
        <w:tc>
          <w:tcPr>
            <w:tcW w:w="1134" w:type="dxa"/>
          </w:tcPr>
          <w:p>
            <w:pPr>
              <w:pStyle w:val="0"/>
              <w:jc w:val="center"/>
            </w:pPr>
            <w:r>
              <w:rPr>
                <w:sz w:val="20"/>
              </w:rPr>
              <w:t xml:space="preserve">9032,1</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tcPr>
          <w:p>
            <w:pPr>
              <w:pStyle w:val="0"/>
            </w:pPr>
            <w:r>
              <w:rPr>
                <w:sz w:val="20"/>
              </w:rPr>
              <w:t xml:space="preserve">Правительство Сахалинской области (департамент информационной политики)</w:t>
            </w:r>
          </w:p>
        </w:tc>
        <w:tc>
          <w:tcPr>
            <w:tcW w:w="510" w:type="dxa"/>
          </w:tcPr>
          <w:p>
            <w:pPr>
              <w:pStyle w:val="0"/>
              <w:jc w:val="center"/>
            </w:pPr>
            <w:r>
              <w:rPr>
                <w:sz w:val="20"/>
              </w:rPr>
              <w:t xml:space="preserve">057</w:t>
            </w:r>
          </w:p>
        </w:tc>
        <w:tc>
          <w:tcPr>
            <w:tcW w:w="624" w:type="dxa"/>
          </w:tcPr>
          <w:p>
            <w:pPr>
              <w:pStyle w:val="0"/>
              <w:jc w:val="center"/>
            </w:pPr>
            <w:r>
              <w:rPr>
                <w:sz w:val="20"/>
              </w:rPr>
              <w:t xml:space="preserve">1204</w:t>
            </w:r>
          </w:p>
        </w:tc>
        <w:tc>
          <w:tcPr>
            <w:tcW w:w="1361" w:type="dxa"/>
          </w:tcPr>
          <w:p>
            <w:pPr>
              <w:pStyle w:val="0"/>
              <w:jc w:val="center"/>
            </w:pPr>
            <w:r>
              <w:rPr>
                <w:sz w:val="20"/>
              </w:rPr>
              <w:t xml:space="preserve">2100200990</w:t>
            </w:r>
          </w:p>
        </w:tc>
        <w:tc>
          <w:tcPr>
            <w:tcW w:w="510" w:type="dxa"/>
          </w:tcPr>
          <w:p>
            <w:pPr>
              <w:pStyle w:val="0"/>
              <w:jc w:val="center"/>
            </w:pPr>
            <w:r>
              <w:rPr>
                <w:sz w:val="20"/>
              </w:rPr>
              <w:t xml:space="preserve">240</w:t>
            </w:r>
          </w:p>
        </w:tc>
        <w:tc>
          <w:tcPr>
            <w:tcW w:w="1134" w:type="dxa"/>
          </w:tcPr>
          <w:p>
            <w:pPr>
              <w:pStyle w:val="0"/>
              <w:jc w:val="center"/>
            </w:pPr>
            <w:r>
              <w:rPr>
                <w:sz w:val="20"/>
              </w:rPr>
              <w:t xml:space="preserve">197918,0</w:t>
            </w:r>
          </w:p>
        </w:tc>
        <w:tc>
          <w:tcPr>
            <w:tcW w:w="1134" w:type="dxa"/>
          </w:tcPr>
          <w:p>
            <w:pPr>
              <w:pStyle w:val="0"/>
              <w:jc w:val="center"/>
            </w:pPr>
            <w:r>
              <w:rPr>
                <w:sz w:val="20"/>
              </w:rPr>
              <w:t xml:space="preserve">x</w:t>
            </w:r>
          </w:p>
        </w:tc>
        <w:tc>
          <w:tcPr>
            <w:tcW w:w="1134" w:type="dxa"/>
          </w:tcPr>
          <w:p>
            <w:pPr>
              <w:pStyle w:val="0"/>
              <w:jc w:val="center"/>
            </w:pPr>
            <w:r>
              <w:rPr>
                <w:sz w:val="20"/>
              </w:rPr>
              <w:t xml:space="preserve">9789,3</w:t>
            </w:r>
          </w:p>
        </w:tc>
        <w:tc>
          <w:tcPr>
            <w:tcW w:w="1134" w:type="dxa"/>
          </w:tcPr>
          <w:p>
            <w:pPr>
              <w:pStyle w:val="0"/>
              <w:jc w:val="center"/>
            </w:pPr>
            <w:r>
              <w:rPr>
                <w:sz w:val="20"/>
              </w:rPr>
              <w:t xml:space="preserve">23544,3</w:t>
            </w:r>
          </w:p>
        </w:tc>
        <w:tc>
          <w:tcPr>
            <w:tcW w:w="1134" w:type="dxa"/>
          </w:tcPr>
          <w:p>
            <w:pPr>
              <w:pStyle w:val="0"/>
              <w:jc w:val="center"/>
            </w:pPr>
            <w:r>
              <w:rPr>
                <w:sz w:val="20"/>
              </w:rPr>
              <w:t xml:space="preserve">45223,2</w:t>
            </w:r>
          </w:p>
        </w:tc>
        <w:tc>
          <w:tcPr>
            <w:tcW w:w="1161" w:type="dxa"/>
          </w:tcPr>
          <w:p>
            <w:pPr>
              <w:pStyle w:val="0"/>
              <w:jc w:val="center"/>
            </w:pPr>
            <w:r>
              <w:rPr>
                <w:sz w:val="20"/>
              </w:rPr>
              <w:t xml:space="preserve">71942,6</w:t>
            </w:r>
          </w:p>
        </w:tc>
        <w:tc>
          <w:tcPr>
            <w:tcW w:w="1134" w:type="dxa"/>
          </w:tcPr>
          <w:p>
            <w:pPr>
              <w:pStyle w:val="0"/>
              <w:jc w:val="center"/>
            </w:pPr>
            <w:r>
              <w:rPr>
                <w:sz w:val="20"/>
              </w:rPr>
              <w:t xml:space="preserve">23709,3</w:t>
            </w:r>
          </w:p>
        </w:tc>
        <w:tc>
          <w:tcPr>
            <w:tcW w:w="1134" w:type="dxa"/>
          </w:tcPr>
          <w:p>
            <w:pPr>
              <w:pStyle w:val="0"/>
              <w:jc w:val="center"/>
            </w:pPr>
            <w:r>
              <w:rPr>
                <w:sz w:val="20"/>
              </w:rPr>
              <w:t xml:space="preserve">23709,3</w:t>
            </w:r>
          </w:p>
        </w:tc>
      </w:tr>
      <w:tr>
        <w:tc>
          <w:tcPr>
            <w:tcW w:w="510" w:type="dxa"/>
            <w:vMerge w:val="restart"/>
          </w:tcPr>
          <w:p>
            <w:pPr>
              <w:pStyle w:val="0"/>
            </w:pPr>
            <w:r>
              <w:rPr>
                <w:sz w:val="20"/>
              </w:rPr>
              <w:t xml:space="preserve">2.5.</w:t>
            </w:r>
          </w:p>
        </w:tc>
        <w:tc>
          <w:tcPr>
            <w:tcW w:w="2098" w:type="dxa"/>
            <w:vMerge w:val="restart"/>
          </w:tcPr>
          <w:p>
            <w:pPr>
              <w:pStyle w:val="0"/>
            </w:pPr>
            <w:r>
              <w:rPr>
                <w:sz w:val="20"/>
              </w:rPr>
              <w:t xml:space="preserve">Субсидия на финансовое обеспечение выполнения государственного задания ОАУ "Издательский дом "Губернские ведомости" на обнародование правовых актов Сахалинской области, за исключением приказов органов исполнительной власти Сахалинской области; опубликование официальных материалов Губернатора и Правительства Сахалинской области; опубликование материалов Сахалинской областной Думы, выступлений и информации депутатов; опубликование журналистских статей, освещающих деятельность Сахалинской областной Думы</w:t>
            </w:r>
          </w:p>
        </w:tc>
        <w:tc>
          <w:tcPr>
            <w:tcW w:w="1814" w:type="dxa"/>
          </w:tcPr>
          <w:p>
            <w:pPr>
              <w:pStyle w:val="0"/>
            </w:pPr>
            <w:r>
              <w:rPr>
                <w:sz w:val="20"/>
              </w:rPr>
              <w:t xml:space="preserve">Правительство Сахалинской области (управление делами Губернатора и Правительства Сахалинской области)</w:t>
            </w:r>
          </w:p>
        </w:tc>
        <w:tc>
          <w:tcPr>
            <w:tcW w:w="510" w:type="dxa"/>
          </w:tcPr>
          <w:p>
            <w:pPr>
              <w:pStyle w:val="0"/>
              <w:jc w:val="center"/>
            </w:pPr>
            <w:r>
              <w:rPr>
                <w:sz w:val="20"/>
              </w:rPr>
              <w:t xml:space="preserve">045</w:t>
            </w:r>
          </w:p>
        </w:tc>
        <w:tc>
          <w:tcPr>
            <w:tcW w:w="624" w:type="dxa"/>
          </w:tcPr>
          <w:p>
            <w:pPr>
              <w:pStyle w:val="0"/>
              <w:jc w:val="center"/>
            </w:pPr>
            <w:r>
              <w:rPr>
                <w:sz w:val="20"/>
              </w:rPr>
              <w:t xml:space="preserve">1202</w:t>
            </w:r>
          </w:p>
        </w:tc>
        <w:tc>
          <w:tcPr>
            <w:tcW w:w="1361" w:type="dxa"/>
          </w:tcPr>
          <w:p>
            <w:pPr>
              <w:pStyle w:val="0"/>
              <w:jc w:val="center"/>
            </w:pPr>
            <w:r>
              <w:rPr>
                <w:sz w:val="20"/>
              </w:rPr>
              <w:t xml:space="preserve">2100200590</w:t>
            </w:r>
          </w:p>
        </w:tc>
        <w:tc>
          <w:tcPr>
            <w:tcW w:w="510" w:type="dxa"/>
          </w:tcPr>
          <w:p>
            <w:pPr>
              <w:pStyle w:val="0"/>
              <w:jc w:val="center"/>
            </w:pPr>
            <w:r>
              <w:rPr>
                <w:sz w:val="20"/>
              </w:rPr>
              <w:t xml:space="preserve">620</w:t>
            </w:r>
          </w:p>
        </w:tc>
        <w:tc>
          <w:tcPr>
            <w:tcW w:w="1134" w:type="dxa"/>
          </w:tcPr>
          <w:p>
            <w:pPr>
              <w:pStyle w:val="0"/>
              <w:jc w:val="center"/>
            </w:pPr>
            <w:r>
              <w:rPr>
                <w:sz w:val="20"/>
              </w:rPr>
              <w:t xml:space="preserve">21677,8</w:t>
            </w:r>
          </w:p>
        </w:tc>
        <w:tc>
          <w:tcPr>
            <w:tcW w:w="1134" w:type="dxa"/>
          </w:tcPr>
          <w:p>
            <w:pPr>
              <w:pStyle w:val="0"/>
              <w:jc w:val="center"/>
            </w:pPr>
            <w:r>
              <w:rPr>
                <w:sz w:val="20"/>
              </w:rPr>
              <w:t xml:space="preserve">21677,8</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tcPr>
          <w:p>
            <w:pPr>
              <w:pStyle w:val="0"/>
            </w:pPr>
            <w:r>
              <w:rPr>
                <w:sz w:val="20"/>
              </w:rPr>
              <w:t xml:space="preserve">Правительство Сахалинской области (управление делами Губернатора и Правительства Сахалинской области)</w:t>
            </w:r>
          </w:p>
        </w:tc>
        <w:tc>
          <w:tcPr>
            <w:tcW w:w="510" w:type="dxa"/>
          </w:tcPr>
          <w:p>
            <w:pPr>
              <w:pStyle w:val="0"/>
              <w:jc w:val="center"/>
            </w:pPr>
            <w:r>
              <w:rPr>
                <w:sz w:val="20"/>
              </w:rPr>
              <w:t xml:space="preserve">045</w:t>
            </w:r>
          </w:p>
        </w:tc>
        <w:tc>
          <w:tcPr>
            <w:tcW w:w="624" w:type="dxa"/>
          </w:tcPr>
          <w:p>
            <w:pPr>
              <w:pStyle w:val="0"/>
              <w:jc w:val="center"/>
            </w:pPr>
            <w:r>
              <w:rPr>
                <w:sz w:val="20"/>
              </w:rPr>
              <w:t xml:space="preserve">1202</w:t>
            </w:r>
          </w:p>
        </w:tc>
        <w:tc>
          <w:tcPr>
            <w:tcW w:w="1361" w:type="dxa"/>
          </w:tcPr>
          <w:p>
            <w:pPr>
              <w:pStyle w:val="0"/>
              <w:jc w:val="center"/>
            </w:pPr>
            <w:r>
              <w:rPr>
                <w:sz w:val="20"/>
              </w:rPr>
              <w:t xml:space="preserve">2100298730</w:t>
            </w:r>
          </w:p>
        </w:tc>
        <w:tc>
          <w:tcPr>
            <w:tcW w:w="510" w:type="dxa"/>
          </w:tcPr>
          <w:p>
            <w:pPr>
              <w:pStyle w:val="0"/>
              <w:jc w:val="center"/>
            </w:pPr>
            <w:r>
              <w:rPr>
                <w:sz w:val="20"/>
              </w:rPr>
              <w:t xml:space="preserve">620</w:t>
            </w:r>
          </w:p>
        </w:tc>
        <w:tc>
          <w:tcPr>
            <w:tcW w:w="1134" w:type="dxa"/>
          </w:tcPr>
          <w:p>
            <w:pPr>
              <w:pStyle w:val="0"/>
              <w:jc w:val="center"/>
            </w:pPr>
            <w:r>
              <w:rPr>
                <w:sz w:val="20"/>
              </w:rPr>
              <w:t xml:space="preserve">829,6</w:t>
            </w:r>
          </w:p>
        </w:tc>
        <w:tc>
          <w:tcPr>
            <w:tcW w:w="1134" w:type="dxa"/>
          </w:tcPr>
          <w:p>
            <w:pPr>
              <w:pStyle w:val="0"/>
              <w:jc w:val="center"/>
            </w:pPr>
            <w:r>
              <w:rPr>
                <w:sz w:val="20"/>
              </w:rPr>
              <w:t xml:space="preserve">829,6</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tcPr>
          <w:p>
            <w:pPr>
              <w:pStyle w:val="0"/>
            </w:pPr>
            <w:r>
              <w:rPr>
                <w:sz w:val="20"/>
              </w:rPr>
              <w:t xml:space="preserve">Управление Делами Губернатора и Правительства Сахалинской области</w:t>
            </w:r>
          </w:p>
        </w:tc>
        <w:tc>
          <w:tcPr>
            <w:tcW w:w="510" w:type="dxa"/>
          </w:tcPr>
          <w:p>
            <w:pPr>
              <w:pStyle w:val="0"/>
              <w:jc w:val="center"/>
            </w:pPr>
            <w:r>
              <w:rPr>
                <w:sz w:val="20"/>
              </w:rPr>
              <w:t xml:space="preserve">057</w:t>
            </w:r>
          </w:p>
        </w:tc>
        <w:tc>
          <w:tcPr>
            <w:tcW w:w="624" w:type="dxa"/>
          </w:tcPr>
          <w:p>
            <w:pPr>
              <w:pStyle w:val="0"/>
              <w:jc w:val="center"/>
            </w:pPr>
            <w:r>
              <w:rPr>
                <w:sz w:val="20"/>
              </w:rPr>
              <w:t xml:space="preserve">1202</w:t>
            </w:r>
          </w:p>
        </w:tc>
        <w:tc>
          <w:tcPr>
            <w:tcW w:w="1361" w:type="dxa"/>
          </w:tcPr>
          <w:p>
            <w:pPr>
              <w:pStyle w:val="0"/>
              <w:jc w:val="center"/>
            </w:pPr>
            <w:r>
              <w:rPr>
                <w:sz w:val="20"/>
              </w:rPr>
              <w:t xml:space="preserve">2100200590</w:t>
            </w:r>
          </w:p>
        </w:tc>
        <w:tc>
          <w:tcPr>
            <w:tcW w:w="510" w:type="dxa"/>
          </w:tcPr>
          <w:p>
            <w:pPr>
              <w:pStyle w:val="0"/>
              <w:jc w:val="center"/>
            </w:pPr>
            <w:r>
              <w:rPr>
                <w:sz w:val="20"/>
              </w:rPr>
              <w:t xml:space="preserve">620</w:t>
            </w:r>
          </w:p>
        </w:tc>
        <w:tc>
          <w:tcPr>
            <w:tcW w:w="1134" w:type="dxa"/>
          </w:tcPr>
          <w:p>
            <w:pPr>
              <w:pStyle w:val="0"/>
              <w:jc w:val="center"/>
            </w:pPr>
            <w:r>
              <w:rPr>
                <w:sz w:val="20"/>
              </w:rPr>
              <w:t xml:space="preserve">132223,8</w:t>
            </w:r>
          </w:p>
        </w:tc>
        <w:tc>
          <w:tcPr>
            <w:tcW w:w="1134" w:type="dxa"/>
          </w:tcPr>
          <w:p>
            <w:pPr>
              <w:pStyle w:val="0"/>
              <w:jc w:val="center"/>
            </w:pPr>
            <w:r>
              <w:rPr>
                <w:sz w:val="20"/>
              </w:rPr>
              <w:t xml:space="preserve">x</w:t>
            </w:r>
          </w:p>
        </w:tc>
        <w:tc>
          <w:tcPr>
            <w:tcW w:w="1134" w:type="dxa"/>
          </w:tcPr>
          <w:p>
            <w:pPr>
              <w:pStyle w:val="0"/>
              <w:jc w:val="center"/>
            </w:pPr>
            <w:r>
              <w:rPr>
                <w:sz w:val="20"/>
              </w:rPr>
              <w:t xml:space="preserve">30965,8</w:t>
            </w:r>
          </w:p>
        </w:tc>
        <w:tc>
          <w:tcPr>
            <w:tcW w:w="1134" w:type="dxa"/>
          </w:tcPr>
          <w:p>
            <w:pPr>
              <w:pStyle w:val="0"/>
              <w:jc w:val="center"/>
            </w:pPr>
            <w:r>
              <w:rPr>
                <w:sz w:val="20"/>
              </w:rPr>
              <w:t xml:space="preserve">19647,4</w:t>
            </w:r>
          </w:p>
        </w:tc>
        <w:tc>
          <w:tcPr>
            <w:tcW w:w="1134" w:type="dxa"/>
          </w:tcPr>
          <w:p>
            <w:pPr>
              <w:pStyle w:val="0"/>
              <w:jc w:val="center"/>
            </w:pPr>
            <w:r>
              <w:rPr>
                <w:sz w:val="20"/>
              </w:rPr>
              <w:t xml:space="preserve">18916,6</w:t>
            </w:r>
          </w:p>
        </w:tc>
        <w:tc>
          <w:tcPr>
            <w:tcW w:w="1161" w:type="dxa"/>
          </w:tcPr>
          <w:p>
            <w:pPr>
              <w:pStyle w:val="0"/>
              <w:jc w:val="center"/>
            </w:pPr>
            <w:r>
              <w:rPr>
                <w:sz w:val="20"/>
              </w:rPr>
              <w:t xml:space="preserve">20898,0</w:t>
            </w:r>
          </w:p>
        </w:tc>
        <w:tc>
          <w:tcPr>
            <w:tcW w:w="1134" w:type="dxa"/>
          </w:tcPr>
          <w:p>
            <w:pPr>
              <w:pStyle w:val="0"/>
              <w:jc w:val="center"/>
            </w:pPr>
            <w:r>
              <w:rPr>
                <w:sz w:val="20"/>
              </w:rPr>
              <w:t xml:space="preserve">20898,0</w:t>
            </w:r>
          </w:p>
        </w:tc>
        <w:tc>
          <w:tcPr>
            <w:tcW w:w="1134" w:type="dxa"/>
          </w:tcPr>
          <w:p>
            <w:pPr>
              <w:pStyle w:val="0"/>
              <w:jc w:val="center"/>
            </w:pPr>
            <w:r>
              <w:rPr>
                <w:sz w:val="20"/>
              </w:rPr>
              <w:t xml:space="preserve">20898,0</w:t>
            </w:r>
          </w:p>
        </w:tc>
      </w:tr>
      <w:tr>
        <w:tc>
          <w:tcPr>
            <w:vMerge w:val="continue"/>
          </w:tcPr>
          <w:p/>
        </w:tc>
        <w:tc>
          <w:tcPr>
            <w:vMerge w:val="continue"/>
          </w:tcPr>
          <w:p/>
        </w:tc>
        <w:tc>
          <w:tcPr>
            <w:tcW w:w="1814" w:type="dxa"/>
          </w:tcPr>
          <w:p>
            <w:pPr>
              <w:pStyle w:val="0"/>
            </w:pPr>
            <w:r>
              <w:rPr>
                <w:sz w:val="20"/>
              </w:rPr>
              <w:t xml:space="preserve">Управление Делами Губернатора и Правительства Сахалинской области</w:t>
            </w:r>
          </w:p>
        </w:tc>
        <w:tc>
          <w:tcPr>
            <w:tcW w:w="510" w:type="dxa"/>
          </w:tcPr>
          <w:p>
            <w:pPr>
              <w:pStyle w:val="0"/>
              <w:jc w:val="center"/>
            </w:pPr>
            <w:r>
              <w:rPr>
                <w:sz w:val="20"/>
              </w:rPr>
              <w:t xml:space="preserve">057</w:t>
            </w:r>
          </w:p>
        </w:tc>
        <w:tc>
          <w:tcPr>
            <w:tcW w:w="624" w:type="dxa"/>
          </w:tcPr>
          <w:p>
            <w:pPr>
              <w:pStyle w:val="0"/>
              <w:jc w:val="center"/>
            </w:pPr>
            <w:r>
              <w:rPr>
                <w:sz w:val="20"/>
              </w:rPr>
              <w:t xml:space="preserve">1202</w:t>
            </w:r>
          </w:p>
        </w:tc>
        <w:tc>
          <w:tcPr>
            <w:tcW w:w="1361" w:type="dxa"/>
          </w:tcPr>
          <w:p>
            <w:pPr>
              <w:pStyle w:val="0"/>
              <w:jc w:val="center"/>
            </w:pPr>
            <w:r>
              <w:rPr>
                <w:sz w:val="20"/>
              </w:rPr>
              <w:t xml:space="preserve">2100298730</w:t>
            </w:r>
          </w:p>
        </w:tc>
        <w:tc>
          <w:tcPr>
            <w:tcW w:w="510" w:type="dxa"/>
          </w:tcPr>
          <w:p>
            <w:pPr>
              <w:pStyle w:val="0"/>
              <w:jc w:val="center"/>
            </w:pPr>
            <w:r>
              <w:rPr>
                <w:sz w:val="20"/>
              </w:rPr>
              <w:t xml:space="preserve">620</w:t>
            </w:r>
          </w:p>
        </w:tc>
        <w:tc>
          <w:tcPr>
            <w:tcW w:w="1134" w:type="dxa"/>
          </w:tcPr>
          <w:p>
            <w:pPr>
              <w:pStyle w:val="0"/>
              <w:jc w:val="center"/>
            </w:pPr>
            <w:r>
              <w:rPr>
                <w:sz w:val="20"/>
              </w:rPr>
              <w:t xml:space="preserve">5836,8</w:t>
            </w:r>
          </w:p>
        </w:tc>
        <w:tc>
          <w:tcPr>
            <w:tcW w:w="1134" w:type="dxa"/>
          </w:tcPr>
          <w:p>
            <w:pPr>
              <w:pStyle w:val="0"/>
              <w:jc w:val="center"/>
            </w:pPr>
            <w:r>
              <w:rPr>
                <w:sz w:val="20"/>
              </w:rPr>
              <w:t xml:space="preserve">x</w:t>
            </w:r>
          </w:p>
        </w:tc>
        <w:tc>
          <w:tcPr>
            <w:tcW w:w="1134" w:type="dxa"/>
          </w:tcPr>
          <w:p>
            <w:pPr>
              <w:pStyle w:val="0"/>
              <w:jc w:val="center"/>
            </w:pPr>
            <w:r>
              <w:rPr>
                <w:sz w:val="20"/>
              </w:rPr>
              <w:t xml:space="preserve">792,5</w:t>
            </w:r>
          </w:p>
        </w:tc>
        <w:tc>
          <w:tcPr>
            <w:tcW w:w="1134" w:type="dxa"/>
          </w:tcPr>
          <w:p>
            <w:pPr>
              <w:pStyle w:val="0"/>
              <w:jc w:val="center"/>
            </w:pPr>
            <w:r>
              <w:rPr>
                <w:sz w:val="20"/>
              </w:rPr>
              <w:t xml:space="preserve">989,0</w:t>
            </w:r>
          </w:p>
        </w:tc>
        <w:tc>
          <w:tcPr>
            <w:tcW w:w="1134" w:type="dxa"/>
          </w:tcPr>
          <w:p>
            <w:pPr>
              <w:pStyle w:val="0"/>
              <w:jc w:val="center"/>
            </w:pPr>
            <w:r>
              <w:rPr>
                <w:sz w:val="20"/>
              </w:rPr>
              <w:t xml:space="preserve">898,1</w:t>
            </w:r>
          </w:p>
        </w:tc>
        <w:tc>
          <w:tcPr>
            <w:tcW w:w="1161" w:type="dxa"/>
          </w:tcPr>
          <w:p>
            <w:pPr>
              <w:pStyle w:val="0"/>
              <w:jc w:val="center"/>
            </w:pPr>
            <w:r>
              <w:rPr>
                <w:sz w:val="20"/>
              </w:rPr>
              <w:t xml:space="preserve">1052,4</w:t>
            </w:r>
          </w:p>
        </w:tc>
        <w:tc>
          <w:tcPr>
            <w:tcW w:w="1134" w:type="dxa"/>
          </w:tcPr>
          <w:p>
            <w:pPr>
              <w:pStyle w:val="0"/>
              <w:jc w:val="center"/>
            </w:pPr>
            <w:r>
              <w:rPr>
                <w:sz w:val="20"/>
              </w:rPr>
              <w:t xml:space="preserve">1052,4</w:t>
            </w:r>
          </w:p>
        </w:tc>
        <w:tc>
          <w:tcPr>
            <w:tcW w:w="1134" w:type="dxa"/>
          </w:tcPr>
          <w:p>
            <w:pPr>
              <w:pStyle w:val="0"/>
              <w:jc w:val="center"/>
            </w:pPr>
            <w:r>
              <w:rPr>
                <w:sz w:val="20"/>
              </w:rPr>
              <w:t xml:space="preserve">1052,4</w:t>
            </w:r>
          </w:p>
        </w:tc>
      </w:tr>
      <w:tr>
        <w:tc>
          <w:tcPr>
            <w:tcW w:w="510" w:type="dxa"/>
            <w:vMerge w:val="restart"/>
          </w:tcPr>
          <w:p>
            <w:pPr>
              <w:pStyle w:val="0"/>
            </w:pPr>
            <w:r>
              <w:rPr>
                <w:sz w:val="20"/>
              </w:rPr>
              <w:t xml:space="preserve">2.6.</w:t>
            </w:r>
          </w:p>
        </w:tc>
        <w:tc>
          <w:tcPr>
            <w:tcW w:w="2098" w:type="dxa"/>
            <w:vMerge w:val="restart"/>
          </w:tcPr>
          <w:p>
            <w:pPr>
              <w:pStyle w:val="0"/>
            </w:pPr>
            <w:r>
              <w:rPr>
                <w:sz w:val="20"/>
              </w:rPr>
              <w:t xml:space="preserve">Мероприятия по модернизации оборудования передвижной телевизионной станции (ПТВС) (субсидия на иные цели ОАУ "Издательский дом "Губернские ведомости")</w:t>
            </w:r>
          </w:p>
        </w:tc>
        <w:tc>
          <w:tcPr>
            <w:tcW w:w="1814" w:type="dxa"/>
          </w:tcPr>
          <w:p>
            <w:pPr>
              <w:pStyle w:val="0"/>
            </w:pPr>
            <w:r>
              <w:rPr>
                <w:sz w:val="20"/>
              </w:rPr>
              <w:t xml:space="preserve">Правительство Сахалинской области (департамент информационной политики, управление делами Губернатора и Правительства Сахалинской области)</w:t>
            </w:r>
          </w:p>
        </w:tc>
        <w:tc>
          <w:tcPr>
            <w:tcW w:w="510" w:type="dxa"/>
          </w:tcPr>
          <w:p>
            <w:pPr>
              <w:pStyle w:val="0"/>
              <w:jc w:val="center"/>
            </w:pPr>
            <w:r>
              <w:rPr>
                <w:sz w:val="20"/>
              </w:rPr>
              <w:t xml:space="preserve">045</w:t>
            </w:r>
          </w:p>
        </w:tc>
        <w:tc>
          <w:tcPr>
            <w:tcW w:w="624" w:type="dxa"/>
          </w:tcPr>
          <w:p>
            <w:pPr>
              <w:pStyle w:val="0"/>
              <w:jc w:val="center"/>
            </w:pPr>
            <w:r>
              <w:rPr>
                <w:sz w:val="20"/>
              </w:rPr>
              <w:t xml:space="preserve">1204</w:t>
            </w:r>
          </w:p>
        </w:tc>
        <w:tc>
          <w:tcPr>
            <w:tcW w:w="1361" w:type="dxa"/>
          </w:tcPr>
          <w:p>
            <w:pPr>
              <w:pStyle w:val="0"/>
              <w:jc w:val="center"/>
            </w:pPr>
            <w:r>
              <w:rPr>
                <w:sz w:val="20"/>
              </w:rPr>
              <w:t xml:space="preserve">2100200590</w:t>
            </w:r>
          </w:p>
        </w:tc>
        <w:tc>
          <w:tcPr>
            <w:tcW w:w="510" w:type="dxa"/>
          </w:tcPr>
          <w:p>
            <w:pPr>
              <w:pStyle w:val="0"/>
              <w:jc w:val="center"/>
            </w:pPr>
            <w:r>
              <w:rPr>
                <w:sz w:val="20"/>
              </w:rPr>
              <w:t xml:space="preserve">620</w:t>
            </w:r>
          </w:p>
        </w:tc>
        <w:tc>
          <w:tcPr>
            <w:tcW w:w="1134" w:type="dxa"/>
          </w:tcPr>
          <w:p>
            <w:pPr>
              <w:pStyle w:val="0"/>
              <w:jc w:val="center"/>
            </w:pPr>
            <w:r>
              <w:rPr>
                <w:sz w:val="20"/>
              </w:rPr>
              <w:t xml:space="preserve">17293,8</w:t>
            </w:r>
          </w:p>
        </w:tc>
        <w:tc>
          <w:tcPr>
            <w:tcW w:w="1134" w:type="dxa"/>
          </w:tcPr>
          <w:p>
            <w:pPr>
              <w:pStyle w:val="0"/>
              <w:jc w:val="center"/>
            </w:pPr>
            <w:r>
              <w:rPr>
                <w:sz w:val="20"/>
              </w:rPr>
              <w:t xml:space="preserve">17293,8</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tcPr>
          <w:p>
            <w:pPr>
              <w:pStyle w:val="0"/>
            </w:pPr>
            <w:r>
              <w:rPr>
                <w:sz w:val="20"/>
              </w:rPr>
              <w:t xml:space="preserve">Правительство Сахалинской области (департамент информационной политики), управление делами Губернатора и Правительства Сахалинской области)</w:t>
            </w:r>
          </w:p>
        </w:tc>
        <w:tc>
          <w:tcPr>
            <w:tcW w:w="510" w:type="dxa"/>
          </w:tcPr>
          <w:p>
            <w:pPr>
              <w:pStyle w:val="0"/>
              <w:jc w:val="center"/>
            </w:pPr>
            <w:r>
              <w:rPr>
                <w:sz w:val="20"/>
              </w:rPr>
              <w:t xml:space="preserve">057</w:t>
            </w:r>
          </w:p>
        </w:tc>
        <w:tc>
          <w:tcPr>
            <w:tcW w:w="624" w:type="dxa"/>
          </w:tcPr>
          <w:p>
            <w:pPr>
              <w:pStyle w:val="0"/>
              <w:jc w:val="center"/>
            </w:pPr>
            <w:r>
              <w:rPr>
                <w:sz w:val="20"/>
              </w:rPr>
              <w:t xml:space="preserve">1204</w:t>
            </w:r>
          </w:p>
        </w:tc>
        <w:tc>
          <w:tcPr>
            <w:tcW w:w="1361" w:type="dxa"/>
          </w:tcPr>
          <w:p>
            <w:pPr>
              <w:pStyle w:val="0"/>
              <w:jc w:val="center"/>
            </w:pPr>
            <w:r>
              <w:rPr>
                <w:sz w:val="20"/>
              </w:rPr>
              <w:t xml:space="preserve">2100200590</w:t>
            </w:r>
          </w:p>
        </w:tc>
        <w:tc>
          <w:tcPr>
            <w:tcW w:w="510" w:type="dxa"/>
          </w:tcPr>
          <w:p>
            <w:pPr>
              <w:pStyle w:val="0"/>
              <w:jc w:val="center"/>
            </w:pPr>
            <w:r>
              <w:rPr>
                <w:sz w:val="20"/>
              </w:rPr>
              <w:t xml:space="preserve">620</w:t>
            </w:r>
          </w:p>
        </w:tc>
        <w:tc>
          <w:tcPr>
            <w:tcW w:w="1134" w:type="dxa"/>
          </w:tcPr>
          <w:p>
            <w:pPr>
              <w:pStyle w:val="0"/>
              <w:jc w:val="center"/>
            </w:pPr>
            <w:r>
              <w:rPr>
                <w:sz w:val="20"/>
              </w:rPr>
              <w:t xml:space="preserve">6188,8</w:t>
            </w:r>
          </w:p>
        </w:tc>
        <w:tc>
          <w:tcPr>
            <w:tcW w:w="1134" w:type="dxa"/>
          </w:tcPr>
          <w:p>
            <w:pPr>
              <w:pStyle w:val="0"/>
              <w:jc w:val="center"/>
            </w:pPr>
            <w:r>
              <w:rPr>
                <w:sz w:val="20"/>
              </w:rPr>
              <w:t xml:space="preserve">x</w:t>
            </w:r>
          </w:p>
        </w:tc>
        <w:tc>
          <w:tcPr>
            <w:tcW w:w="1134" w:type="dxa"/>
          </w:tcPr>
          <w:p>
            <w:pPr>
              <w:pStyle w:val="0"/>
              <w:jc w:val="center"/>
            </w:pPr>
            <w:r>
              <w:rPr>
                <w:sz w:val="20"/>
              </w:rPr>
              <w:t xml:space="preserve">6188,8</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6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t xml:space="preserve">2.7.</w:t>
            </w:r>
          </w:p>
        </w:tc>
        <w:tc>
          <w:tcPr>
            <w:tcW w:w="2098" w:type="dxa"/>
          </w:tcPr>
          <w:p>
            <w:pPr>
              <w:pStyle w:val="0"/>
            </w:pPr>
            <w:r>
              <w:rPr>
                <w:sz w:val="20"/>
              </w:rPr>
              <w:t xml:space="preserve">Субсидия на финансовое обеспечение выполнения государственного задания ОАУ "Издательский дом "Губернские ведомости" - информирование граждан о деятельности органов государственной власти, в коммуникационных сервисах сети Интернет</w:t>
            </w:r>
          </w:p>
        </w:tc>
        <w:tc>
          <w:tcPr>
            <w:tcW w:w="1814" w:type="dxa"/>
          </w:tcPr>
          <w:p>
            <w:pPr>
              <w:pStyle w:val="0"/>
            </w:pPr>
            <w:r>
              <w:rPr>
                <w:sz w:val="20"/>
              </w:rPr>
              <w:t xml:space="preserve">Правительство Сахалинской области (департамент информационной политики)</w:t>
            </w:r>
          </w:p>
        </w:tc>
        <w:tc>
          <w:tcPr>
            <w:tcW w:w="510" w:type="dxa"/>
          </w:tcPr>
          <w:p>
            <w:pPr>
              <w:pStyle w:val="0"/>
              <w:jc w:val="center"/>
            </w:pPr>
            <w:r>
              <w:rPr>
                <w:sz w:val="20"/>
              </w:rPr>
              <w:t xml:space="preserve">057</w:t>
            </w:r>
          </w:p>
        </w:tc>
        <w:tc>
          <w:tcPr>
            <w:tcW w:w="624" w:type="dxa"/>
          </w:tcPr>
          <w:p>
            <w:pPr>
              <w:pStyle w:val="0"/>
              <w:jc w:val="center"/>
            </w:pPr>
            <w:r>
              <w:rPr>
                <w:sz w:val="20"/>
              </w:rPr>
              <w:t xml:space="preserve">1204</w:t>
            </w:r>
          </w:p>
        </w:tc>
        <w:tc>
          <w:tcPr>
            <w:tcW w:w="1361" w:type="dxa"/>
          </w:tcPr>
          <w:p>
            <w:pPr>
              <w:pStyle w:val="0"/>
              <w:jc w:val="center"/>
            </w:pPr>
            <w:r>
              <w:rPr>
                <w:sz w:val="20"/>
              </w:rPr>
              <w:t xml:space="preserve">2100200590</w:t>
            </w:r>
          </w:p>
        </w:tc>
        <w:tc>
          <w:tcPr>
            <w:tcW w:w="510" w:type="dxa"/>
          </w:tcPr>
          <w:p>
            <w:pPr>
              <w:pStyle w:val="0"/>
              <w:jc w:val="center"/>
            </w:pPr>
            <w:r>
              <w:rPr>
                <w:sz w:val="20"/>
              </w:rPr>
              <w:t xml:space="preserve">620</w:t>
            </w:r>
          </w:p>
        </w:tc>
        <w:tc>
          <w:tcPr>
            <w:tcW w:w="1134" w:type="dxa"/>
          </w:tcPr>
          <w:p>
            <w:pPr>
              <w:pStyle w:val="0"/>
              <w:jc w:val="center"/>
            </w:pPr>
            <w:r>
              <w:rPr>
                <w:sz w:val="20"/>
              </w:rPr>
              <w:t xml:space="preserve">160848,85</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30285,05</w:t>
            </w:r>
          </w:p>
        </w:tc>
        <w:tc>
          <w:tcPr>
            <w:tcW w:w="1134" w:type="dxa"/>
          </w:tcPr>
          <w:p>
            <w:pPr>
              <w:pStyle w:val="0"/>
              <w:jc w:val="center"/>
            </w:pPr>
            <w:r>
              <w:rPr>
                <w:sz w:val="20"/>
              </w:rPr>
              <w:t xml:space="preserve">31457,3</w:t>
            </w:r>
          </w:p>
        </w:tc>
        <w:tc>
          <w:tcPr>
            <w:tcW w:w="1161" w:type="dxa"/>
          </w:tcPr>
          <w:p>
            <w:pPr>
              <w:pStyle w:val="0"/>
              <w:jc w:val="center"/>
            </w:pPr>
            <w:r>
              <w:rPr>
                <w:sz w:val="20"/>
              </w:rPr>
              <w:t xml:space="preserve">33035,5</w:t>
            </w:r>
          </w:p>
        </w:tc>
        <w:tc>
          <w:tcPr>
            <w:tcW w:w="1134" w:type="dxa"/>
          </w:tcPr>
          <w:p>
            <w:pPr>
              <w:pStyle w:val="0"/>
              <w:jc w:val="center"/>
            </w:pPr>
            <w:r>
              <w:rPr>
                <w:sz w:val="20"/>
              </w:rPr>
              <w:t xml:space="preserve">33035,5</w:t>
            </w:r>
          </w:p>
        </w:tc>
        <w:tc>
          <w:tcPr>
            <w:tcW w:w="1134" w:type="dxa"/>
          </w:tcPr>
          <w:p>
            <w:pPr>
              <w:pStyle w:val="0"/>
              <w:jc w:val="center"/>
            </w:pPr>
            <w:r>
              <w:rPr>
                <w:sz w:val="20"/>
              </w:rPr>
              <w:t xml:space="preserve">33035,5</w:t>
            </w:r>
          </w:p>
        </w:tc>
      </w:tr>
      <w:tr>
        <w:tc>
          <w:tcPr>
            <w:tcW w:w="510" w:type="dxa"/>
          </w:tcPr>
          <w:p>
            <w:pPr>
              <w:pStyle w:val="0"/>
            </w:pPr>
            <w:r>
              <w:rPr>
                <w:sz w:val="20"/>
              </w:rPr>
              <w:t xml:space="preserve">2.8.</w:t>
            </w:r>
          </w:p>
        </w:tc>
        <w:tc>
          <w:tcPr>
            <w:tcW w:w="2098" w:type="dxa"/>
          </w:tcPr>
          <w:p>
            <w:pPr>
              <w:pStyle w:val="0"/>
            </w:pPr>
            <w:r>
              <w:rPr>
                <w:sz w:val="20"/>
              </w:rPr>
              <w:t xml:space="preserve">Субсидия на финансовое обеспечение выполнения государственного задания ОАУ "Издательский дом "Губернские ведомости" - информирование граждан о деятельности органов государственной власти с привлечением автоматизированного технического комплекса (ПТВС)</w:t>
            </w:r>
          </w:p>
        </w:tc>
        <w:tc>
          <w:tcPr>
            <w:tcW w:w="1814" w:type="dxa"/>
          </w:tcPr>
          <w:p>
            <w:pPr>
              <w:pStyle w:val="0"/>
            </w:pPr>
            <w:r>
              <w:rPr>
                <w:sz w:val="20"/>
              </w:rPr>
              <w:t xml:space="preserve">Правительство Сахалинской области (департамент информационной политики)</w:t>
            </w:r>
          </w:p>
        </w:tc>
        <w:tc>
          <w:tcPr>
            <w:tcW w:w="510" w:type="dxa"/>
          </w:tcPr>
          <w:p>
            <w:pPr>
              <w:pStyle w:val="0"/>
              <w:jc w:val="center"/>
            </w:pPr>
            <w:r>
              <w:rPr>
                <w:sz w:val="20"/>
              </w:rPr>
              <w:t xml:space="preserve">057</w:t>
            </w:r>
          </w:p>
        </w:tc>
        <w:tc>
          <w:tcPr>
            <w:tcW w:w="624" w:type="dxa"/>
          </w:tcPr>
          <w:p>
            <w:pPr>
              <w:pStyle w:val="0"/>
              <w:jc w:val="center"/>
            </w:pPr>
            <w:r>
              <w:rPr>
                <w:sz w:val="20"/>
              </w:rPr>
              <w:t xml:space="preserve">1204</w:t>
            </w:r>
          </w:p>
        </w:tc>
        <w:tc>
          <w:tcPr>
            <w:tcW w:w="1361" w:type="dxa"/>
          </w:tcPr>
          <w:p>
            <w:pPr>
              <w:pStyle w:val="0"/>
              <w:jc w:val="center"/>
            </w:pPr>
            <w:r>
              <w:rPr>
                <w:sz w:val="20"/>
              </w:rPr>
              <w:t xml:space="preserve">2100200590</w:t>
            </w:r>
          </w:p>
        </w:tc>
        <w:tc>
          <w:tcPr>
            <w:tcW w:w="510" w:type="dxa"/>
          </w:tcPr>
          <w:p>
            <w:pPr>
              <w:pStyle w:val="0"/>
              <w:jc w:val="center"/>
            </w:pPr>
            <w:r>
              <w:rPr>
                <w:sz w:val="20"/>
              </w:rPr>
              <w:t xml:space="preserve">620</w:t>
            </w:r>
          </w:p>
        </w:tc>
        <w:tc>
          <w:tcPr>
            <w:tcW w:w="1134" w:type="dxa"/>
          </w:tcPr>
          <w:p>
            <w:pPr>
              <w:pStyle w:val="0"/>
              <w:jc w:val="center"/>
            </w:pPr>
            <w:r>
              <w:rPr>
                <w:sz w:val="20"/>
              </w:rPr>
              <w:t xml:space="preserve">62324,25</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13914,15</w:t>
            </w:r>
          </w:p>
        </w:tc>
        <w:tc>
          <w:tcPr>
            <w:tcW w:w="1134" w:type="dxa"/>
          </w:tcPr>
          <w:p>
            <w:pPr>
              <w:pStyle w:val="0"/>
              <w:jc w:val="center"/>
            </w:pPr>
            <w:r>
              <w:rPr>
                <w:sz w:val="20"/>
              </w:rPr>
              <w:t xml:space="preserve">11690,1</w:t>
            </w:r>
          </w:p>
        </w:tc>
        <w:tc>
          <w:tcPr>
            <w:tcW w:w="1161" w:type="dxa"/>
          </w:tcPr>
          <w:p>
            <w:pPr>
              <w:pStyle w:val="0"/>
              <w:jc w:val="center"/>
            </w:pPr>
            <w:r>
              <w:rPr>
                <w:sz w:val="20"/>
              </w:rPr>
              <w:t xml:space="preserve">12240,0</w:t>
            </w:r>
          </w:p>
        </w:tc>
        <w:tc>
          <w:tcPr>
            <w:tcW w:w="1134" w:type="dxa"/>
          </w:tcPr>
          <w:p>
            <w:pPr>
              <w:pStyle w:val="0"/>
              <w:jc w:val="center"/>
            </w:pPr>
            <w:r>
              <w:rPr>
                <w:sz w:val="20"/>
              </w:rPr>
              <w:t xml:space="preserve">12240,0</w:t>
            </w:r>
          </w:p>
        </w:tc>
        <w:tc>
          <w:tcPr>
            <w:tcW w:w="1134" w:type="dxa"/>
          </w:tcPr>
          <w:p>
            <w:pPr>
              <w:pStyle w:val="0"/>
              <w:jc w:val="center"/>
            </w:pPr>
            <w:r>
              <w:rPr>
                <w:sz w:val="20"/>
              </w:rPr>
              <w:t xml:space="preserve">12240,0</w:t>
            </w:r>
          </w:p>
        </w:tc>
      </w:tr>
      <w:tr>
        <w:tc>
          <w:tcPr>
            <w:tcW w:w="510" w:type="dxa"/>
          </w:tcPr>
          <w:p>
            <w:pPr>
              <w:pStyle w:val="0"/>
            </w:pPr>
            <w:r>
              <w:rPr>
                <w:sz w:val="20"/>
              </w:rPr>
              <w:t xml:space="preserve">2.9.</w:t>
            </w:r>
          </w:p>
        </w:tc>
        <w:tc>
          <w:tcPr>
            <w:tcW w:w="2098" w:type="dxa"/>
          </w:tcPr>
          <w:p>
            <w:pPr>
              <w:pStyle w:val="0"/>
            </w:pPr>
            <w:r>
              <w:rPr>
                <w:sz w:val="20"/>
              </w:rPr>
              <w:t xml:space="preserve">Приобретение программного обеспечения (субсидия на иные цели ОАУ "Издательский дом "Губернские ведомости"</w:t>
            </w:r>
          </w:p>
        </w:tc>
        <w:tc>
          <w:tcPr>
            <w:tcW w:w="1814" w:type="dxa"/>
          </w:tcPr>
          <w:p>
            <w:pPr>
              <w:pStyle w:val="0"/>
            </w:pPr>
            <w:r>
              <w:rPr>
                <w:sz w:val="20"/>
              </w:rPr>
              <w:t xml:space="preserve">Управление Делами Губернатора и Правительства Сахалинской области</w:t>
            </w:r>
          </w:p>
        </w:tc>
        <w:tc>
          <w:tcPr>
            <w:tcW w:w="510" w:type="dxa"/>
          </w:tcPr>
          <w:p>
            <w:pPr>
              <w:pStyle w:val="0"/>
              <w:jc w:val="center"/>
            </w:pPr>
            <w:r>
              <w:rPr>
                <w:sz w:val="20"/>
              </w:rPr>
              <w:t xml:space="preserve">057</w:t>
            </w:r>
          </w:p>
        </w:tc>
        <w:tc>
          <w:tcPr>
            <w:tcW w:w="624" w:type="dxa"/>
          </w:tcPr>
          <w:p>
            <w:pPr>
              <w:pStyle w:val="0"/>
              <w:jc w:val="center"/>
            </w:pPr>
            <w:r>
              <w:rPr>
                <w:sz w:val="20"/>
              </w:rPr>
              <w:t xml:space="preserve">1204</w:t>
            </w:r>
          </w:p>
        </w:tc>
        <w:tc>
          <w:tcPr>
            <w:tcW w:w="1361" w:type="dxa"/>
          </w:tcPr>
          <w:p>
            <w:pPr>
              <w:pStyle w:val="0"/>
              <w:jc w:val="center"/>
            </w:pPr>
            <w:r>
              <w:rPr>
                <w:sz w:val="20"/>
              </w:rPr>
              <w:t xml:space="preserve">2100200590</w:t>
            </w:r>
          </w:p>
        </w:tc>
        <w:tc>
          <w:tcPr>
            <w:tcW w:w="510" w:type="dxa"/>
          </w:tcPr>
          <w:p>
            <w:pPr>
              <w:pStyle w:val="0"/>
              <w:jc w:val="center"/>
            </w:pPr>
            <w:r>
              <w:rPr>
                <w:sz w:val="20"/>
              </w:rPr>
              <w:t xml:space="preserve">620</w:t>
            </w:r>
          </w:p>
        </w:tc>
        <w:tc>
          <w:tcPr>
            <w:tcW w:w="1134" w:type="dxa"/>
          </w:tcPr>
          <w:p>
            <w:pPr>
              <w:pStyle w:val="0"/>
              <w:jc w:val="center"/>
            </w:pPr>
            <w:r>
              <w:rPr>
                <w:sz w:val="20"/>
              </w:rPr>
              <w:t xml:space="preserve">19993,5</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10000,0</w:t>
            </w:r>
          </w:p>
        </w:tc>
        <w:tc>
          <w:tcPr>
            <w:tcW w:w="1134" w:type="dxa"/>
          </w:tcPr>
          <w:p>
            <w:pPr>
              <w:pStyle w:val="0"/>
              <w:jc w:val="center"/>
            </w:pPr>
            <w:r>
              <w:rPr>
                <w:sz w:val="20"/>
              </w:rPr>
              <w:t xml:space="preserve">9993,5</w:t>
            </w:r>
          </w:p>
        </w:tc>
        <w:tc>
          <w:tcPr>
            <w:tcW w:w="116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t xml:space="preserve">3.</w:t>
            </w:r>
          </w:p>
        </w:tc>
        <w:tc>
          <w:tcPr>
            <w:tcW w:w="2098" w:type="dxa"/>
          </w:tcPr>
          <w:p>
            <w:pPr>
              <w:pStyle w:val="0"/>
            </w:pPr>
            <w:r>
              <w:rPr>
                <w:sz w:val="20"/>
              </w:rPr>
              <w:t xml:space="preserve">Основное мероприятие 3: Государственная поддержка гражданских и общественных инициатив и социально ориентированных некоммерческих организаций в Сахалинской области</w:t>
            </w:r>
          </w:p>
        </w:tc>
        <w:tc>
          <w:tcPr>
            <w:tcW w:w="1814" w:type="dxa"/>
          </w:tcPr>
          <w:p>
            <w:pPr>
              <w:pStyle w:val="0"/>
            </w:pPr>
            <w:r>
              <w:rPr>
                <w:sz w:val="20"/>
              </w:rPr>
            </w:r>
          </w:p>
        </w:tc>
        <w:tc>
          <w:tcPr>
            <w:tcW w:w="510" w:type="dxa"/>
          </w:tcPr>
          <w:p>
            <w:pPr>
              <w:pStyle w:val="0"/>
              <w:jc w:val="center"/>
            </w:pPr>
            <w:r>
              <w:rPr>
                <w:sz w:val="20"/>
              </w:rPr>
            </w:r>
          </w:p>
        </w:tc>
        <w:tc>
          <w:tcPr>
            <w:tcW w:w="624" w:type="dxa"/>
          </w:tcPr>
          <w:p>
            <w:pPr>
              <w:pStyle w:val="0"/>
              <w:jc w:val="center"/>
            </w:pPr>
            <w:r>
              <w:rPr>
                <w:sz w:val="20"/>
              </w:rPr>
            </w:r>
          </w:p>
        </w:tc>
        <w:tc>
          <w:tcPr>
            <w:tcW w:w="1361" w:type="dxa"/>
          </w:tcPr>
          <w:p>
            <w:pPr>
              <w:pStyle w:val="0"/>
              <w:jc w:val="center"/>
            </w:pPr>
            <w:r>
              <w:rPr>
                <w:sz w:val="20"/>
              </w:rPr>
            </w:r>
          </w:p>
        </w:tc>
        <w:tc>
          <w:tcPr>
            <w:tcW w:w="510" w:type="dxa"/>
          </w:tcPr>
          <w:p>
            <w:pPr>
              <w:pStyle w:val="0"/>
              <w:jc w:val="center"/>
            </w:pPr>
            <w:r>
              <w:rPr>
                <w:sz w:val="20"/>
              </w:rPr>
            </w:r>
          </w:p>
        </w:tc>
        <w:tc>
          <w:tcPr>
            <w:tcW w:w="1134" w:type="dxa"/>
          </w:tcPr>
          <w:p>
            <w:pPr>
              <w:pStyle w:val="0"/>
              <w:jc w:val="center"/>
            </w:pPr>
            <w:r>
              <w:rPr>
                <w:sz w:val="20"/>
              </w:rPr>
              <w:t xml:space="preserve">486501,4</w:t>
            </w:r>
          </w:p>
        </w:tc>
        <w:tc>
          <w:tcPr>
            <w:tcW w:w="1134" w:type="dxa"/>
          </w:tcPr>
          <w:p>
            <w:pPr>
              <w:pStyle w:val="0"/>
              <w:jc w:val="center"/>
            </w:pPr>
            <w:r>
              <w:rPr>
                <w:sz w:val="20"/>
              </w:rPr>
              <w:t xml:space="preserve">53110,6</w:t>
            </w:r>
          </w:p>
        </w:tc>
        <w:tc>
          <w:tcPr>
            <w:tcW w:w="1134" w:type="dxa"/>
          </w:tcPr>
          <w:p>
            <w:pPr>
              <w:pStyle w:val="0"/>
              <w:jc w:val="center"/>
            </w:pPr>
            <w:r>
              <w:rPr>
                <w:sz w:val="20"/>
              </w:rPr>
              <w:t xml:space="preserve">50142,4</w:t>
            </w:r>
          </w:p>
        </w:tc>
        <w:tc>
          <w:tcPr>
            <w:tcW w:w="1134" w:type="dxa"/>
          </w:tcPr>
          <w:p>
            <w:pPr>
              <w:pStyle w:val="0"/>
              <w:jc w:val="center"/>
            </w:pPr>
            <w:r>
              <w:rPr>
                <w:sz w:val="20"/>
              </w:rPr>
              <w:t xml:space="preserve">71060,7</w:t>
            </w:r>
          </w:p>
        </w:tc>
        <w:tc>
          <w:tcPr>
            <w:tcW w:w="1134" w:type="dxa"/>
          </w:tcPr>
          <w:p>
            <w:pPr>
              <w:pStyle w:val="0"/>
              <w:jc w:val="center"/>
            </w:pPr>
            <w:r>
              <w:rPr>
                <w:sz w:val="20"/>
              </w:rPr>
              <w:t xml:space="preserve">82622,0</w:t>
            </w:r>
          </w:p>
        </w:tc>
        <w:tc>
          <w:tcPr>
            <w:tcW w:w="1161" w:type="dxa"/>
          </w:tcPr>
          <w:p>
            <w:pPr>
              <w:pStyle w:val="0"/>
              <w:jc w:val="center"/>
            </w:pPr>
            <w:r>
              <w:rPr>
                <w:sz w:val="20"/>
              </w:rPr>
              <w:t xml:space="preserve">76521,9</w:t>
            </w:r>
          </w:p>
        </w:tc>
        <w:tc>
          <w:tcPr>
            <w:tcW w:w="1134" w:type="dxa"/>
          </w:tcPr>
          <w:p>
            <w:pPr>
              <w:pStyle w:val="0"/>
              <w:jc w:val="center"/>
            </w:pPr>
            <w:r>
              <w:rPr>
                <w:sz w:val="20"/>
              </w:rPr>
              <w:t xml:space="preserve">76521,9</w:t>
            </w:r>
          </w:p>
        </w:tc>
        <w:tc>
          <w:tcPr>
            <w:tcW w:w="1134" w:type="dxa"/>
          </w:tcPr>
          <w:p>
            <w:pPr>
              <w:pStyle w:val="0"/>
              <w:jc w:val="center"/>
            </w:pPr>
            <w:r>
              <w:rPr>
                <w:sz w:val="20"/>
              </w:rPr>
              <w:t xml:space="preserve">76521,9</w:t>
            </w:r>
          </w:p>
        </w:tc>
      </w:tr>
      <w:tr>
        <w:tc>
          <w:tcPr>
            <w:tcW w:w="510" w:type="dxa"/>
            <w:vMerge w:val="restart"/>
          </w:tcPr>
          <w:p>
            <w:pPr>
              <w:pStyle w:val="0"/>
            </w:pPr>
            <w:r>
              <w:rPr>
                <w:sz w:val="20"/>
              </w:rPr>
              <w:t xml:space="preserve">3.1.</w:t>
            </w:r>
          </w:p>
        </w:tc>
        <w:tc>
          <w:tcPr>
            <w:tcW w:w="2098" w:type="dxa"/>
            <w:vMerge w:val="restart"/>
          </w:tcPr>
          <w:p>
            <w:pPr>
              <w:pStyle w:val="0"/>
            </w:pPr>
            <w:r>
              <w:rPr>
                <w:sz w:val="20"/>
              </w:rPr>
              <w:t xml:space="preserve">Оказание финансовой поддержки социально ориентированным некоммерческим организациям по результатам конкурса социальных проектов на предоставление грантов Правительства Сахалинской области</w:t>
            </w:r>
          </w:p>
        </w:tc>
        <w:tc>
          <w:tcPr>
            <w:tcW w:w="1814" w:type="dxa"/>
            <w:vMerge w:val="restart"/>
          </w:tcPr>
          <w:p>
            <w:pPr>
              <w:pStyle w:val="0"/>
            </w:pPr>
            <w:r>
              <w:rPr>
                <w:sz w:val="20"/>
              </w:rPr>
              <w:t xml:space="preserve">Правительство Сахалинской области (департамент внутренней политики - отдел по развитию институтов гражданского общества)</w:t>
            </w:r>
          </w:p>
        </w:tc>
        <w:tc>
          <w:tcPr>
            <w:tcW w:w="510" w:type="dxa"/>
          </w:tcPr>
          <w:p>
            <w:pPr>
              <w:pStyle w:val="0"/>
              <w:jc w:val="center"/>
            </w:pPr>
            <w:r>
              <w:rPr>
                <w:sz w:val="20"/>
              </w:rPr>
              <w:t xml:space="preserve">045</w:t>
            </w:r>
          </w:p>
        </w:tc>
        <w:tc>
          <w:tcPr>
            <w:tcW w:w="624" w:type="dxa"/>
          </w:tcPr>
          <w:p>
            <w:pPr>
              <w:pStyle w:val="0"/>
              <w:jc w:val="center"/>
            </w:pPr>
            <w:r>
              <w:rPr>
                <w:sz w:val="20"/>
              </w:rPr>
              <w:t xml:space="preserve">0113</w:t>
            </w:r>
          </w:p>
        </w:tc>
        <w:tc>
          <w:tcPr>
            <w:tcW w:w="1361" w:type="dxa"/>
          </w:tcPr>
          <w:p>
            <w:pPr>
              <w:pStyle w:val="0"/>
              <w:jc w:val="center"/>
            </w:pPr>
            <w:r>
              <w:rPr>
                <w:sz w:val="20"/>
              </w:rPr>
              <w:t xml:space="preserve">2100383040</w:t>
            </w:r>
          </w:p>
        </w:tc>
        <w:tc>
          <w:tcPr>
            <w:tcW w:w="510" w:type="dxa"/>
          </w:tcPr>
          <w:p>
            <w:pPr>
              <w:pStyle w:val="0"/>
              <w:jc w:val="center"/>
            </w:pPr>
            <w:r>
              <w:rPr>
                <w:sz w:val="20"/>
              </w:rPr>
              <w:t xml:space="preserve">350</w:t>
            </w:r>
          </w:p>
        </w:tc>
        <w:tc>
          <w:tcPr>
            <w:tcW w:w="1134" w:type="dxa"/>
          </w:tcPr>
          <w:p>
            <w:pPr>
              <w:pStyle w:val="0"/>
              <w:jc w:val="center"/>
            </w:pPr>
            <w:r>
              <w:rPr>
                <w:sz w:val="20"/>
              </w:rPr>
              <w:t xml:space="preserve">4000,0</w:t>
            </w:r>
          </w:p>
        </w:tc>
        <w:tc>
          <w:tcPr>
            <w:tcW w:w="1134" w:type="dxa"/>
          </w:tcPr>
          <w:p>
            <w:pPr>
              <w:pStyle w:val="0"/>
              <w:jc w:val="center"/>
            </w:pPr>
            <w:r>
              <w:rPr>
                <w:sz w:val="20"/>
              </w:rPr>
              <w:t xml:space="preserve">4000,0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vMerge w:val="continue"/>
          </w:tcPr>
          <w:p/>
        </w:tc>
        <w:tc>
          <w:tcPr>
            <w:tcW w:w="510" w:type="dxa"/>
          </w:tcPr>
          <w:p>
            <w:pPr>
              <w:pStyle w:val="0"/>
              <w:jc w:val="center"/>
            </w:pPr>
            <w:r>
              <w:rPr>
                <w:sz w:val="20"/>
              </w:rPr>
              <w:t xml:space="preserve">045</w:t>
            </w:r>
          </w:p>
        </w:tc>
        <w:tc>
          <w:tcPr>
            <w:tcW w:w="624" w:type="dxa"/>
          </w:tcPr>
          <w:p>
            <w:pPr>
              <w:pStyle w:val="0"/>
              <w:jc w:val="center"/>
            </w:pPr>
            <w:r>
              <w:rPr>
                <w:sz w:val="20"/>
              </w:rPr>
              <w:t xml:space="preserve">0113</w:t>
            </w:r>
          </w:p>
        </w:tc>
        <w:tc>
          <w:tcPr>
            <w:tcW w:w="1361" w:type="dxa"/>
          </w:tcPr>
          <w:p>
            <w:pPr>
              <w:pStyle w:val="0"/>
              <w:jc w:val="center"/>
            </w:pPr>
            <w:r>
              <w:rPr>
                <w:sz w:val="20"/>
              </w:rPr>
              <w:t xml:space="preserve">2100383040</w:t>
            </w:r>
          </w:p>
        </w:tc>
        <w:tc>
          <w:tcPr>
            <w:tcW w:w="510" w:type="dxa"/>
          </w:tcPr>
          <w:p>
            <w:pPr>
              <w:pStyle w:val="0"/>
              <w:jc w:val="center"/>
            </w:pPr>
            <w:r>
              <w:rPr>
                <w:sz w:val="20"/>
              </w:rPr>
              <w:t xml:space="preserve">630</w:t>
            </w:r>
          </w:p>
        </w:tc>
        <w:tc>
          <w:tcPr>
            <w:tcW w:w="1134" w:type="dxa"/>
          </w:tcPr>
          <w:p>
            <w:pPr>
              <w:pStyle w:val="0"/>
              <w:jc w:val="center"/>
            </w:pPr>
            <w:r>
              <w:rPr>
                <w:sz w:val="20"/>
              </w:rPr>
              <w:t xml:space="preserve">18000,0</w:t>
            </w:r>
          </w:p>
        </w:tc>
        <w:tc>
          <w:tcPr>
            <w:tcW w:w="1134" w:type="dxa"/>
          </w:tcPr>
          <w:p>
            <w:pPr>
              <w:pStyle w:val="0"/>
              <w:jc w:val="center"/>
            </w:pPr>
            <w:r>
              <w:rPr>
                <w:sz w:val="20"/>
              </w:rPr>
              <w:t xml:space="preserve">18000,0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vMerge w:val="restart"/>
          </w:tcPr>
          <w:p>
            <w:pPr>
              <w:pStyle w:val="0"/>
            </w:pPr>
            <w:r>
              <w:rPr>
                <w:sz w:val="20"/>
              </w:rPr>
              <w:t xml:space="preserve">Правительство Сахалинской области (департамент общественных коммуникаций - отдел по развитию институтов гражданского общества)</w:t>
            </w:r>
          </w:p>
        </w:tc>
        <w:tc>
          <w:tcPr>
            <w:tcW w:w="510" w:type="dxa"/>
          </w:tcPr>
          <w:p>
            <w:pPr>
              <w:pStyle w:val="0"/>
              <w:jc w:val="center"/>
            </w:pPr>
            <w:r>
              <w:rPr>
                <w:sz w:val="20"/>
              </w:rPr>
              <w:t xml:space="preserve">057</w:t>
            </w:r>
          </w:p>
        </w:tc>
        <w:tc>
          <w:tcPr>
            <w:tcW w:w="624" w:type="dxa"/>
          </w:tcPr>
          <w:p>
            <w:pPr>
              <w:pStyle w:val="0"/>
              <w:jc w:val="center"/>
            </w:pPr>
            <w:r>
              <w:rPr>
                <w:sz w:val="20"/>
              </w:rPr>
              <w:t xml:space="preserve">0113</w:t>
            </w:r>
          </w:p>
        </w:tc>
        <w:tc>
          <w:tcPr>
            <w:tcW w:w="1361" w:type="dxa"/>
          </w:tcPr>
          <w:p>
            <w:pPr>
              <w:pStyle w:val="0"/>
              <w:jc w:val="center"/>
            </w:pPr>
            <w:r>
              <w:rPr>
                <w:sz w:val="20"/>
              </w:rPr>
              <w:t xml:space="preserve">2100383040</w:t>
            </w:r>
          </w:p>
        </w:tc>
        <w:tc>
          <w:tcPr>
            <w:tcW w:w="510" w:type="dxa"/>
          </w:tcPr>
          <w:p>
            <w:pPr>
              <w:pStyle w:val="0"/>
              <w:jc w:val="center"/>
            </w:pPr>
            <w:r>
              <w:rPr>
                <w:sz w:val="20"/>
              </w:rPr>
              <w:t xml:space="preserve">350</w:t>
            </w:r>
          </w:p>
        </w:tc>
        <w:tc>
          <w:tcPr>
            <w:tcW w:w="1134" w:type="dxa"/>
          </w:tcPr>
          <w:p>
            <w:pPr>
              <w:pStyle w:val="0"/>
              <w:jc w:val="center"/>
            </w:pPr>
            <w:r>
              <w:rPr>
                <w:sz w:val="20"/>
              </w:rPr>
              <w:t xml:space="preserve">59498,7</w:t>
            </w:r>
          </w:p>
        </w:tc>
        <w:tc>
          <w:tcPr>
            <w:tcW w:w="1134" w:type="dxa"/>
          </w:tcPr>
          <w:p>
            <w:pPr>
              <w:pStyle w:val="0"/>
              <w:jc w:val="center"/>
            </w:pPr>
            <w:r>
              <w:rPr>
                <w:sz w:val="20"/>
              </w:rPr>
              <w:t xml:space="preserve">x</w:t>
            </w:r>
          </w:p>
        </w:tc>
        <w:tc>
          <w:tcPr>
            <w:tcW w:w="1134" w:type="dxa"/>
          </w:tcPr>
          <w:p>
            <w:pPr>
              <w:pStyle w:val="0"/>
              <w:jc w:val="center"/>
            </w:pPr>
            <w:r>
              <w:rPr>
                <w:sz w:val="20"/>
              </w:rPr>
              <w:t xml:space="preserve">2000,0</w:t>
            </w:r>
          </w:p>
        </w:tc>
        <w:tc>
          <w:tcPr>
            <w:tcW w:w="1134" w:type="dxa"/>
          </w:tcPr>
          <w:p>
            <w:pPr>
              <w:pStyle w:val="0"/>
              <w:jc w:val="center"/>
            </w:pPr>
            <w:r>
              <w:rPr>
                <w:sz w:val="20"/>
              </w:rPr>
              <w:t xml:space="preserve">11498,7</w:t>
            </w:r>
          </w:p>
        </w:tc>
        <w:tc>
          <w:tcPr>
            <w:tcW w:w="1134" w:type="dxa"/>
          </w:tcPr>
          <w:p>
            <w:pPr>
              <w:pStyle w:val="0"/>
              <w:jc w:val="center"/>
            </w:pPr>
            <w:r>
              <w:rPr>
                <w:sz w:val="20"/>
              </w:rPr>
              <w:t xml:space="preserve">16000,0</w:t>
            </w:r>
          </w:p>
        </w:tc>
        <w:tc>
          <w:tcPr>
            <w:tcW w:w="1161" w:type="dxa"/>
          </w:tcPr>
          <w:p>
            <w:pPr>
              <w:pStyle w:val="0"/>
              <w:jc w:val="center"/>
            </w:pPr>
            <w:r>
              <w:rPr>
                <w:sz w:val="20"/>
              </w:rPr>
              <w:t xml:space="preserve">10000,0</w:t>
            </w:r>
          </w:p>
        </w:tc>
        <w:tc>
          <w:tcPr>
            <w:tcW w:w="1134" w:type="dxa"/>
          </w:tcPr>
          <w:p>
            <w:pPr>
              <w:pStyle w:val="0"/>
              <w:jc w:val="center"/>
            </w:pPr>
            <w:r>
              <w:rPr>
                <w:sz w:val="20"/>
              </w:rPr>
              <w:t xml:space="preserve">10000,0</w:t>
            </w:r>
          </w:p>
        </w:tc>
        <w:tc>
          <w:tcPr>
            <w:tcW w:w="1134" w:type="dxa"/>
          </w:tcPr>
          <w:p>
            <w:pPr>
              <w:pStyle w:val="0"/>
              <w:jc w:val="center"/>
            </w:pPr>
            <w:r>
              <w:rPr>
                <w:sz w:val="20"/>
              </w:rPr>
              <w:t xml:space="preserve">10000,0</w:t>
            </w:r>
          </w:p>
        </w:tc>
      </w:tr>
      <w:tr>
        <w:tc>
          <w:tcPr>
            <w:vMerge w:val="continue"/>
          </w:tcPr>
          <w:p/>
        </w:tc>
        <w:tc>
          <w:tcPr>
            <w:vMerge w:val="continue"/>
          </w:tcPr>
          <w:p/>
        </w:tc>
        <w:tc>
          <w:tcPr>
            <w:vMerge w:val="continue"/>
          </w:tcPr>
          <w:p/>
        </w:tc>
        <w:tc>
          <w:tcPr>
            <w:tcW w:w="510" w:type="dxa"/>
          </w:tcPr>
          <w:p>
            <w:pPr>
              <w:pStyle w:val="0"/>
              <w:jc w:val="center"/>
            </w:pPr>
            <w:r>
              <w:rPr>
                <w:sz w:val="20"/>
              </w:rPr>
              <w:t xml:space="preserve">057</w:t>
            </w:r>
          </w:p>
        </w:tc>
        <w:tc>
          <w:tcPr>
            <w:tcW w:w="624" w:type="dxa"/>
          </w:tcPr>
          <w:p>
            <w:pPr>
              <w:pStyle w:val="0"/>
              <w:jc w:val="center"/>
            </w:pPr>
            <w:r>
              <w:rPr>
                <w:sz w:val="20"/>
              </w:rPr>
              <w:t xml:space="preserve">0113</w:t>
            </w:r>
          </w:p>
        </w:tc>
        <w:tc>
          <w:tcPr>
            <w:tcW w:w="1361" w:type="dxa"/>
          </w:tcPr>
          <w:p>
            <w:pPr>
              <w:pStyle w:val="0"/>
              <w:jc w:val="center"/>
            </w:pPr>
            <w:r>
              <w:rPr>
                <w:sz w:val="20"/>
              </w:rPr>
              <w:t xml:space="preserve">2100383040</w:t>
            </w:r>
          </w:p>
        </w:tc>
        <w:tc>
          <w:tcPr>
            <w:tcW w:w="510" w:type="dxa"/>
          </w:tcPr>
          <w:p>
            <w:pPr>
              <w:pStyle w:val="0"/>
              <w:jc w:val="center"/>
            </w:pPr>
            <w:r>
              <w:rPr>
                <w:sz w:val="20"/>
              </w:rPr>
              <w:t xml:space="preserve">630</w:t>
            </w:r>
          </w:p>
        </w:tc>
        <w:tc>
          <w:tcPr>
            <w:tcW w:w="1134" w:type="dxa"/>
          </w:tcPr>
          <w:p>
            <w:pPr>
              <w:pStyle w:val="0"/>
              <w:jc w:val="center"/>
            </w:pPr>
            <w:r>
              <w:rPr>
                <w:sz w:val="20"/>
              </w:rPr>
              <w:t xml:space="preserve">147300,9</w:t>
            </w:r>
          </w:p>
        </w:tc>
        <w:tc>
          <w:tcPr>
            <w:tcW w:w="1134" w:type="dxa"/>
          </w:tcPr>
          <w:p>
            <w:pPr>
              <w:pStyle w:val="0"/>
              <w:jc w:val="center"/>
            </w:pPr>
            <w:r>
              <w:rPr>
                <w:sz w:val="20"/>
              </w:rPr>
              <w:t xml:space="preserve">x</w:t>
            </w:r>
          </w:p>
        </w:tc>
        <w:tc>
          <w:tcPr>
            <w:tcW w:w="1134" w:type="dxa"/>
          </w:tcPr>
          <w:p>
            <w:pPr>
              <w:pStyle w:val="0"/>
              <w:jc w:val="center"/>
            </w:pPr>
            <w:r>
              <w:rPr>
                <w:sz w:val="20"/>
              </w:rPr>
              <w:t xml:space="preserve">14700,0</w:t>
            </w:r>
          </w:p>
        </w:tc>
        <w:tc>
          <w:tcPr>
            <w:tcW w:w="1134" w:type="dxa"/>
          </w:tcPr>
          <w:p>
            <w:pPr>
              <w:pStyle w:val="0"/>
              <w:jc w:val="center"/>
            </w:pPr>
            <w:r>
              <w:rPr>
                <w:sz w:val="20"/>
              </w:rPr>
              <w:t xml:space="preserve">30001,3</w:t>
            </w:r>
          </w:p>
        </w:tc>
        <w:tc>
          <w:tcPr>
            <w:tcW w:w="1134" w:type="dxa"/>
          </w:tcPr>
          <w:p>
            <w:pPr>
              <w:pStyle w:val="0"/>
              <w:jc w:val="center"/>
            </w:pPr>
            <w:r>
              <w:rPr>
                <w:sz w:val="20"/>
              </w:rPr>
              <w:t xml:space="preserve">27599,6</w:t>
            </w:r>
          </w:p>
        </w:tc>
        <w:tc>
          <w:tcPr>
            <w:tcW w:w="1161" w:type="dxa"/>
          </w:tcPr>
          <w:p>
            <w:pPr>
              <w:pStyle w:val="0"/>
              <w:jc w:val="center"/>
            </w:pPr>
            <w:r>
              <w:rPr>
                <w:sz w:val="20"/>
              </w:rPr>
              <w:t xml:space="preserve">25000,0</w:t>
            </w:r>
          </w:p>
        </w:tc>
        <w:tc>
          <w:tcPr>
            <w:tcW w:w="1134" w:type="dxa"/>
          </w:tcPr>
          <w:p>
            <w:pPr>
              <w:pStyle w:val="0"/>
              <w:jc w:val="center"/>
            </w:pPr>
            <w:r>
              <w:rPr>
                <w:sz w:val="20"/>
              </w:rPr>
              <w:t xml:space="preserve">25000,0</w:t>
            </w:r>
          </w:p>
        </w:tc>
        <w:tc>
          <w:tcPr>
            <w:tcW w:w="1134" w:type="dxa"/>
          </w:tcPr>
          <w:p>
            <w:pPr>
              <w:pStyle w:val="0"/>
              <w:jc w:val="center"/>
            </w:pPr>
            <w:r>
              <w:rPr>
                <w:sz w:val="20"/>
              </w:rPr>
              <w:t xml:space="preserve">25000,0</w:t>
            </w:r>
          </w:p>
        </w:tc>
      </w:tr>
      <w:tr>
        <w:tc>
          <w:tcPr>
            <w:tcW w:w="510" w:type="dxa"/>
            <w:vMerge w:val="restart"/>
          </w:tcPr>
          <w:p>
            <w:pPr>
              <w:pStyle w:val="0"/>
            </w:pPr>
            <w:r>
              <w:rPr>
                <w:sz w:val="20"/>
              </w:rPr>
              <w:t xml:space="preserve">3.2.</w:t>
            </w:r>
          </w:p>
        </w:tc>
        <w:tc>
          <w:tcPr>
            <w:tcW w:w="2098" w:type="dxa"/>
            <w:vMerge w:val="restart"/>
          </w:tcPr>
          <w:p>
            <w:pPr>
              <w:pStyle w:val="0"/>
            </w:pPr>
            <w:r>
              <w:rPr>
                <w:sz w:val="20"/>
              </w:rPr>
              <w:t xml:space="preserve">Финансовое обеспечение деятельности Общественной палаты Сахалинской области, включая расходы на содержание аппарата Общественной палаты Сахалинской области</w:t>
            </w:r>
          </w:p>
        </w:tc>
        <w:tc>
          <w:tcPr>
            <w:tcW w:w="1814" w:type="dxa"/>
            <w:vMerge w:val="restart"/>
          </w:tcPr>
          <w:p>
            <w:pPr>
              <w:pStyle w:val="0"/>
            </w:pPr>
            <w:r>
              <w:rPr>
                <w:sz w:val="20"/>
              </w:rPr>
              <w:t xml:space="preserve">Правительство Сахалинской области (департамент внутренней политики - отдел по развитию институтов гражданского общества)</w:t>
            </w:r>
          </w:p>
        </w:tc>
        <w:tc>
          <w:tcPr>
            <w:tcW w:w="510" w:type="dxa"/>
          </w:tcPr>
          <w:p>
            <w:pPr>
              <w:pStyle w:val="0"/>
              <w:jc w:val="center"/>
            </w:pPr>
            <w:r>
              <w:rPr>
                <w:sz w:val="20"/>
              </w:rPr>
              <w:t xml:space="preserve">045</w:t>
            </w:r>
          </w:p>
        </w:tc>
        <w:tc>
          <w:tcPr>
            <w:tcW w:w="624" w:type="dxa"/>
          </w:tcPr>
          <w:p>
            <w:pPr>
              <w:pStyle w:val="0"/>
              <w:jc w:val="center"/>
            </w:pPr>
            <w:r>
              <w:rPr>
                <w:sz w:val="20"/>
              </w:rPr>
              <w:t xml:space="preserve">0113</w:t>
            </w:r>
          </w:p>
        </w:tc>
        <w:tc>
          <w:tcPr>
            <w:tcW w:w="1361" w:type="dxa"/>
          </w:tcPr>
          <w:p>
            <w:pPr>
              <w:pStyle w:val="0"/>
              <w:jc w:val="center"/>
            </w:pPr>
            <w:r>
              <w:rPr>
                <w:sz w:val="20"/>
              </w:rPr>
              <w:t xml:space="preserve">2100300590</w:t>
            </w:r>
          </w:p>
        </w:tc>
        <w:tc>
          <w:tcPr>
            <w:tcW w:w="510" w:type="dxa"/>
          </w:tcPr>
          <w:p>
            <w:pPr>
              <w:pStyle w:val="0"/>
              <w:jc w:val="center"/>
            </w:pPr>
            <w:r>
              <w:rPr>
                <w:sz w:val="20"/>
              </w:rPr>
              <w:t xml:space="preserve">110</w:t>
            </w:r>
          </w:p>
        </w:tc>
        <w:tc>
          <w:tcPr>
            <w:tcW w:w="1134" w:type="dxa"/>
          </w:tcPr>
          <w:p>
            <w:pPr>
              <w:pStyle w:val="0"/>
              <w:jc w:val="center"/>
            </w:pPr>
            <w:r>
              <w:rPr>
                <w:sz w:val="20"/>
              </w:rPr>
              <w:t xml:space="preserve">16363,8</w:t>
            </w:r>
          </w:p>
        </w:tc>
        <w:tc>
          <w:tcPr>
            <w:tcW w:w="1134" w:type="dxa"/>
          </w:tcPr>
          <w:p>
            <w:pPr>
              <w:pStyle w:val="0"/>
              <w:jc w:val="center"/>
            </w:pPr>
            <w:r>
              <w:rPr>
                <w:sz w:val="20"/>
              </w:rPr>
              <w:t xml:space="preserve">16363,8</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vMerge w:val="continue"/>
          </w:tcPr>
          <w:p/>
        </w:tc>
        <w:tc>
          <w:tcPr>
            <w:tcW w:w="510" w:type="dxa"/>
          </w:tcPr>
          <w:p>
            <w:pPr>
              <w:pStyle w:val="0"/>
              <w:jc w:val="center"/>
            </w:pPr>
            <w:r>
              <w:rPr>
                <w:sz w:val="20"/>
              </w:rPr>
              <w:t xml:space="preserve">045</w:t>
            </w:r>
          </w:p>
        </w:tc>
        <w:tc>
          <w:tcPr>
            <w:tcW w:w="624" w:type="dxa"/>
          </w:tcPr>
          <w:p>
            <w:pPr>
              <w:pStyle w:val="0"/>
              <w:jc w:val="center"/>
            </w:pPr>
            <w:r>
              <w:rPr>
                <w:sz w:val="20"/>
              </w:rPr>
              <w:t xml:space="preserve">0113</w:t>
            </w:r>
          </w:p>
        </w:tc>
        <w:tc>
          <w:tcPr>
            <w:tcW w:w="1361" w:type="dxa"/>
          </w:tcPr>
          <w:p>
            <w:pPr>
              <w:pStyle w:val="0"/>
              <w:jc w:val="center"/>
            </w:pPr>
            <w:r>
              <w:rPr>
                <w:sz w:val="20"/>
              </w:rPr>
              <w:t xml:space="preserve">2100300590</w:t>
            </w:r>
          </w:p>
        </w:tc>
        <w:tc>
          <w:tcPr>
            <w:tcW w:w="510" w:type="dxa"/>
          </w:tcPr>
          <w:p>
            <w:pPr>
              <w:pStyle w:val="0"/>
              <w:jc w:val="center"/>
            </w:pPr>
            <w:r>
              <w:rPr>
                <w:sz w:val="20"/>
              </w:rPr>
              <w:t xml:space="preserve">240</w:t>
            </w:r>
          </w:p>
        </w:tc>
        <w:tc>
          <w:tcPr>
            <w:tcW w:w="1134" w:type="dxa"/>
          </w:tcPr>
          <w:p>
            <w:pPr>
              <w:pStyle w:val="0"/>
              <w:jc w:val="center"/>
            </w:pPr>
            <w:r>
              <w:rPr>
                <w:sz w:val="20"/>
              </w:rPr>
              <w:t xml:space="preserve">6785,0</w:t>
            </w:r>
          </w:p>
        </w:tc>
        <w:tc>
          <w:tcPr>
            <w:tcW w:w="1134" w:type="dxa"/>
          </w:tcPr>
          <w:p>
            <w:pPr>
              <w:pStyle w:val="0"/>
              <w:jc w:val="center"/>
            </w:pPr>
            <w:r>
              <w:rPr>
                <w:sz w:val="20"/>
              </w:rPr>
              <w:t xml:space="preserve">6785,0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vMerge w:val="continue"/>
          </w:tcPr>
          <w:p/>
        </w:tc>
        <w:tc>
          <w:tcPr>
            <w:tcW w:w="510" w:type="dxa"/>
          </w:tcPr>
          <w:p>
            <w:pPr>
              <w:pStyle w:val="0"/>
              <w:jc w:val="center"/>
            </w:pPr>
            <w:r>
              <w:rPr>
                <w:sz w:val="20"/>
              </w:rPr>
              <w:t xml:space="preserve">045</w:t>
            </w:r>
          </w:p>
        </w:tc>
        <w:tc>
          <w:tcPr>
            <w:tcW w:w="624" w:type="dxa"/>
          </w:tcPr>
          <w:p>
            <w:pPr>
              <w:pStyle w:val="0"/>
              <w:jc w:val="center"/>
            </w:pPr>
            <w:r>
              <w:rPr>
                <w:sz w:val="20"/>
              </w:rPr>
              <w:t xml:space="preserve">0705</w:t>
            </w:r>
          </w:p>
        </w:tc>
        <w:tc>
          <w:tcPr>
            <w:tcW w:w="1361" w:type="dxa"/>
          </w:tcPr>
          <w:p>
            <w:pPr>
              <w:pStyle w:val="0"/>
              <w:jc w:val="center"/>
            </w:pPr>
            <w:r>
              <w:rPr>
                <w:sz w:val="20"/>
              </w:rPr>
              <w:t xml:space="preserve">2100300590</w:t>
            </w:r>
          </w:p>
        </w:tc>
        <w:tc>
          <w:tcPr>
            <w:tcW w:w="510" w:type="dxa"/>
          </w:tcPr>
          <w:p>
            <w:pPr>
              <w:pStyle w:val="0"/>
              <w:jc w:val="center"/>
            </w:pPr>
            <w:r>
              <w:rPr>
                <w:sz w:val="20"/>
              </w:rPr>
              <w:t xml:space="preserve">240</w:t>
            </w:r>
          </w:p>
        </w:tc>
        <w:tc>
          <w:tcPr>
            <w:tcW w:w="1134" w:type="dxa"/>
          </w:tcPr>
          <w:p>
            <w:pPr>
              <w:pStyle w:val="0"/>
              <w:jc w:val="center"/>
            </w:pPr>
            <w:r>
              <w:rPr>
                <w:sz w:val="20"/>
              </w:rPr>
              <w:t xml:space="preserve">25,0</w:t>
            </w:r>
          </w:p>
        </w:tc>
        <w:tc>
          <w:tcPr>
            <w:tcW w:w="1134" w:type="dxa"/>
          </w:tcPr>
          <w:p>
            <w:pPr>
              <w:pStyle w:val="0"/>
              <w:jc w:val="center"/>
            </w:pPr>
            <w:r>
              <w:rPr>
                <w:sz w:val="20"/>
              </w:rPr>
              <w:t xml:space="preserve">25,0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vMerge w:val="restart"/>
          </w:tcPr>
          <w:p>
            <w:pPr>
              <w:pStyle w:val="0"/>
            </w:pPr>
            <w:r>
              <w:rPr>
                <w:sz w:val="20"/>
              </w:rPr>
              <w:t xml:space="preserve">Правительство Сахалинской области (департамент общественных коммуникаций - отдел по развитию институтов гражданского общества)</w:t>
            </w:r>
          </w:p>
        </w:tc>
        <w:tc>
          <w:tcPr>
            <w:tcW w:w="510" w:type="dxa"/>
          </w:tcPr>
          <w:p>
            <w:pPr>
              <w:pStyle w:val="0"/>
              <w:jc w:val="center"/>
            </w:pPr>
            <w:r>
              <w:rPr>
                <w:sz w:val="20"/>
              </w:rPr>
              <w:t xml:space="preserve">057</w:t>
            </w:r>
          </w:p>
        </w:tc>
        <w:tc>
          <w:tcPr>
            <w:tcW w:w="624" w:type="dxa"/>
          </w:tcPr>
          <w:p>
            <w:pPr>
              <w:pStyle w:val="0"/>
              <w:jc w:val="center"/>
            </w:pPr>
            <w:r>
              <w:rPr>
                <w:sz w:val="20"/>
              </w:rPr>
              <w:t xml:space="preserve">0113</w:t>
            </w:r>
          </w:p>
        </w:tc>
        <w:tc>
          <w:tcPr>
            <w:tcW w:w="1361" w:type="dxa"/>
          </w:tcPr>
          <w:p>
            <w:pPr>
              <w:pStyle w:val="0"/>
              <w:jc w:val="center"/>
            </w:pPr>
            <w:r>
              <w:rPr>
                <w:sz w:val="20"/>
              </w:rPr>
              <w:t xml:space="preserve">2100300590</w:t>
            </w:r>
          </w:p>
        </w:tc>
        <w:tc>
          <w:tcPr>
            <w:tcW w:w="510" w:type="dxa"/>
          </w:tcPr>
          <w:p>
            <w:pPr>
              <w:pStyle w:val="0"/>
              <w:jc w:val="center"/>
            </w:pPr>
            <w:r>
              <w:rPr>
                <w:sz w:val="20"/>
              </w:rPr>
              <w:t xml:space="preserve">110</w:t>
            </w:r>
          </w:p>
        </w:tc>
        <w:tc>
          <w:tcPr>
            <w:tcW w:w="1134" w:type="dxa"/>
          </w:tcPr>
          <w:p>
            <w:pPr>
              <w:pStyle w:val="0"/>
              <w:jc w:val="center"/>
            </w:pPr>
            <w:r>
              <w:rPr>
                <w:sz w:val="20"/>
              </w:rPr>
              <w:t xml:space="preserve">106792,3</w:t>
            </w:r>
          </w:p>
        </w:tc>
        <w:tc>
          <w:tcPr>
            <w:tcW w:w="1134" w:type="dxa"/>
          </w:tcPr>
          <w:p>
            <w:pPr>
              <w:pStyle w:val="0"/>
              <w:jc w:val="center"/>
            </w:pPr>
            <w:r>
              <w:rPr>
                <w:sz w:val="20"/>
              </w:rPr>
              <w:t xml:space="preserve">x</w:t>
            </w:r>
          </w:p>
        </w:tc>
        <w:tc>
          <w:tcPr>
            <w:tcW w:w="1134" w:type="dxa"/>
          </w:tcPr>
          <w:p>
            <w:pPr>
              <w:pStyle w:val="0"/>
              <w:jc w:val="center"/>
            </w:pPr>
            <w:r>
              <w:rPr>
                <w:sz w:val="20"/>
              </w:rPr>
              <w:t xml:space="preserve">16049,8</w:t>
            </w:r>
          </w:p>
        </w:tc>
        <w:tc>
          <w:tcPr>
            <w:tcW w:w="1134" w:type="dxa"/>
          </w:tcPr>
          <w:p>
            <w:pPr>
              <w:pStyle w:val="0"/>
              <w:jc w:val="center"/>
            </w:pPr>
            <w:r>
              <w:rPr>
                <w:sz w:val="20"/>
              </w:rPr>
              <w:t xml:space="preserve">16759,1</w:t>
            </w:r>
          </w:p>
        </w:tc>
        <w:tc>
          <w:tcPr>
            <w:tcW w:w="1134" w:type="dxa"/>
          </w:tcPr>
          <w:p>
            <w:pPr>
              <w:pStyle w:val="0"/>
              <w:jc w:val="center"/>
            </w:pPr>
            <w:r>
              <w:rPr>
                <w:sz w:val="20"/>
              </w:rPr>
              <w:t xml:space="preserve">17805,7</w:t>
            </w:r>
          </w:p>
        </w:tc>
        <w:tc>
          <w:tcPr>
            <w:tcW w:w="1161" w:type="dxa"/>
          </w:tcPr>
          <w:p>
            <w:pPr>
              <w:pStyle w:val="0"/>
              <w:jc w:val="center"/>
            </w:pPr>
            <w:r>
              <w:rPr>
                <w:sz w:val="20"/>
              </w:rPr>
              <w:t xml:space="preserve">18725,9</w:t>
            </w:r>
          </w:p>
        </w:tc>
        <w:tc>
          <w:tcPr>
            <w:tcW w:w="1134" w:type="dxa"/>
          </w:tcPr>
          <w:p>
            <w:pPr>
              <w:pStyle w:val="0"/>
              <w:jc w:val="center"/>
            </w:pPr>
            <w:r>
              <w:rPr>
                <w:sz w:val="20"/>
              </w:rPr>
              <w:t xml:space="preserve">18725,9</w:t>
            </w:r>
          </w:p>
        </w:tc>
        <w:tc>
          <w:tcPr>
            <w:tcW w:w="1134" w:type="dxa"/>
          </w:tcPr>
          <w:p>
            <w:pPr>
              <w:pStyle w:val="0"/>
              <w:jc w:val="center"/>
            </w:pPr>
            <w:r>
              <w:rPr>
                <w:sz w:val="20"/>
              </w:rPr>
              <w:t xml:space="preserve">18725,9</w:t>
            </w:r>
          </w:p>
        </w:tc>
      </w:tr>
      <w:tr>
        <w:tc>
          <w:tcPr>
            <w:vMerge w:val="continue"/>
          </w:tcPr>
          <w:p/>
        </w:tc>
        <w:tc>
          <w:tcPr>
            <w:vMerge w:val="continue"/>
          </w:tcPr>
          <w:p/>
        </w:tc>
        <w:tc>
          <w:tcPr>
            <w:vMerge w:val="continue"/>
          </w:tcPr>
          <w:p/>
        </w:tc>
        <w:tc>
          <w:tcPr>
            <w:tcW w:w="510" w:type="dxa"/>
          </w:tcPr>
          <w:p>
            <w:pPr>
              <w:pStyle w:val="0"/>
              <w:jc w:val="center"/>
            </w:pPr>
            <w:r>
              <w:rPr>
                <w:sz w:val="20"/>
              </w:rPr>
              <w:t xml:space="preserve">057</w:t>
            </w:r>
          </w:p>
        </w:tc>
        <w:tc>
          <w:tcPr>
            <w:tcW w:w="624" w:type="dxa"/>
          </w:tcPr>
          <w:p>
            <w:pPr>
              <w:pStyle w:val="0"/>
              <w:jc w:val="center"/>
            </w:pPr>
            <w:r>
              <w:rPr>
                <w:sz w:val="20"/>
              </w:rPr>
              <w:t xml:space="preserve">0113</w:t>
            </w:r>
          </w:p>
        </w:tc>
        <w:tc>
          <w:tcPr>
            <w:tcW w:w="1361" w:type="dxa"/>
          </w:tcPr>
          <w:p>
            <w:pPr>
              <w:pStyle w:val="0"/>
              <w:jc w:val="center"/>
            </w:pPr>
            <w:r>
              <w:rPr>
                <w:sz w:val="20"/>
              </w:rPr>
              <w:t xml:space="preserve">2100300590</w:t>
            </w:r>
          </w:p>
        </w:tc>
        <w:tc>
          <w:tcPr>
            <w:tcW w:w="510" w:type="dxa"/>
          </w:tcPr>
          <w:p>
            <w:pPr>
              <w:pStyle w:val="0"/>
              <w:jc w:val="center"/>
            </w:pPr>
            <w:r>
              <w:rPr>
                <w:sz w:val="20"/>
              </w:rPr>
              <w:t xml:space="preserve">240</w:t>
            </w:r>
          </w:p>
        </w:tc>
        <w:tc>
          <w:tcPr>
            <w:tcW w:w="1134" w:type="dxa"/>
          </w:tcPr>
          <w:p>
            <w:pPr>
              <w:pStyle w:val="0"/>
              <w:jc w:val="center"/>
            </w:pPr>
            <w:r>
              <w:rPr>
                <w:sz w:val="20"/>
              </w:rPr>
              <w:t xml:space="preserve">40147,1</w:t>
            </w:r>
          </w:p>
        </w:tc>
        <w:tc>
          <w:tcPr>
            <w:tcW w:w="1134" w:type="dxa"/>
          </w:tcPr>
          <w:p>
            <w:pPr>
              <w:pStyle w:val="0"/>
              <w:jc w:val="center"/>
            </w:pPr>
            <w:r>
              <w:rPr>
                <w:sz w:val="20"/>
              </w:rPr>
              <w:t xml:space="preserve">x</w:t>
            </w:r>
          </w:p>
        </w:tc>
        <w:tc>
          <w:tcPr>
            <w:tcW w:w="1134" w:type="dxa"/>
          </w:tcPr>
          <w:p>
            <w:pPr>
              <w:pStyle w:val="0"/>
              <w:jc w:val="center"/>
            </w:pPr>
            <w:r>
              <w:rPr>
                <w:sz w:val="20"/>
              </w:rPr>
              <w:t xml:space="preserve">6348,6</w:t>
            </w:r>
          </w:p>
        </w:tc>
        <w:tc>
          <w:tcPr>
            <w:tcW w:w="1134" w:type="dxa"/>
          </w:tcPr>
          <w:p>
            <w:pPr>
              <w:pStyle w:val="0"/>
              <w:jc w:val="center"/>
            </w:pPr>
            <w:r>
              <w:rPr>
                <w:sz w:val="20"/>
              </w:rPr>
              <w:t xml:space="preserve">6759,7</w:t>
            </w:r>
          </w:p>
        </w:tc>
        <w:tc>
          <w:tcPr>
            <w:tcW w:w="1134" w:type="dxa"/>
          </w:tcPr>
          <w:p>
            <w:pPr>
              <w:pStyle w:val="0"/>
              <w:jc w:val="center"/>
            </w:pPr>
            <w:r>
              <w:rPr>
                <w:sz w:val="20"/>
              </w:rPr>
              <w:t xml:space="preserve">6759,7</w:t>
            </w:r>
          </w:p>
        </w:tc>
        <w:tc>
          <w:tcPr>
            <w:tcW w:w="1161" w:type="dxa"/>
          </w:tcPr>
          <w:p>
            <w:pPr>
              <w:pStyle w:val="0"/>
              <w:jc w:val="center"/>
            </w:pPr>
            <w:r>
              <w:rPr>
                <w:sz w:val="20"/>
              </w:rPr>
              <w:t xml:space="preserve">6759,7</w:t>
            </w:r>
          </w:p>
        </w:tc>
        <w:tc>
          <w:tcPr>
            <w:tcW w:w="1134" w:type="dxa"/>
          </w:tcPr>
          <w:p>
            <w:pPr>
              <w:pStyle w:val="0"/>
              <w:jc w:val="center"/>
            </w:pPr>
            <w:r>
              <w:rPr>
                <w:sz w:val="20"/>
              </w:rPr>
              <w:t xml:space="preserve">6759,7</w:t>
            </w:r>
          </w:p>
        </w:tc>
        <w:tc>
          <w:tcPr>
            <w:tcW w:w="1134" w:type="dxa"/>
          </w:tcPr>
          <w:p>
            <w:pPr>
              <w:pStyle w:val="0"/>
              <w:jc w:val="center"/>
            </w:pPr>
            <w:r>
              <w:rPr>
                <w:sz w:val="20"/>
              </w:rPr>
              <w:t xml:space="preserve">6759,7</w:t>
            </w:r>
          </w:p>
        </w:tc>
      </w:tr>
      <w:tr>
        <w:tc>
          <w:tcPr>
            <w:vMerge w:val="continue"/>
          </w:tcPr>
          <w:p/>
        </w:tc>
        <w:tc>
          <w:tcPr>
            <w:vMerge w:val="continue"/>
          </w:tcPr>
          <w:p/>
        </w:tc>
        <w:tc>
          <w:tcPr>
            <w:vMerge w:val="continue"/>
          </w:tcPr>
          <w:p/>
        </w:tc>
        <w:tc>
          <w:tcPr>
            <w:tcW w:w="510" w:type="dxa"/>
          </w:tcPr>
          <w:p>
            <w:pPr>
              <w:pStyle w:val="0"/>
              <w:jc w:val="center"/>
            </w:pPr>
            <w:r>
              <w:rPr>
                <w:sz w:val="20"/>
              </w:rPr>
              <w:t xml:space="preserve">057</w:t>
            </w:r>
          </w:p>
        </w:tc>
        <w:tc>
          <w:tcPr>
            <w:tcW w:w="624" w:type="dxa"/>
          </w:tcPr>
          <w:p>
            <w:pPr>
              <w:pStyle w:val="0"/>
              <w:jc w:val="center"/>
            </w:pPr>
            <w:r>
              <w:rPr>
                <w:sz w:val="20"/>
              </w:rPr>
              <w:t xml:space="preserve">0705</w:t>
            </w:r>
          </w:p>
        </w:tc>
        <w:tc>
          <w:tcPr>
            <w:tcW w:w="1361" w:type="dxa"/>
          </w:tcPr>
          <w:p>
            <w:pPr>
              <w:pStyle w:val="0"/>
              <w:jc w:val="center"/>
            </w:pPr>
            <w:r>
              <w:rPr>
                <w:sz w:val="20"/>
              </w:rPr>
              <w:t xml:space="preserve">2100300590</w:t>
            </w:r>
          </w:p>
        </w:tc>
        <w:tc>
          <w:tcPr>
            <w:tcW w:w="510" w:type="dxa"/>
          </w:tcPr>
          <w:p>
            <w:pPr>
              <w:pStyle w:val="0"/>
              <w:jc w:val="center"/>
            </w:pPr>
            <w:r>
              <w:rPr>
                <w:sz w:val="20"/>
              </w:rPr>
              <w:t xml:space="preserve">240</w:t>
            </w:r>
          </w:p>
        </w:tc>
        <w:tc>
          <w:tcPr>
            <w:tcW w:w="1134" w:type="dxa"/>
          </w:tcPr>
          <w:p>
            <w:pPr>
              <w:pStyle w:val="0"/>
              <w:jc w:val="center"/>
            </w:pPr>
            <w:r>
              <w:rPr>
                <w:sz w:val="20"/>
              </w:rPr>
              <w:t xml:space="preserve">231,1</w:t>
            </w:r>
          </w:p>
        </w:tc>
        <w:tc>
          <w:tcPr>
            <w:tcW w:w="1134" w:type="dxa"/>
          </w:tcPr>
          <w:p>
            <w:pPr>
              <w:pStyle w:val="0"/>
              <w:jc w:val="center"/>
            </w:pPr>
            <w:r>
              <w:rPr>
                <w:sz w:val="20"/>
              </w:rPr>
              <w:t xml:space="preserve">x</w:t>
            </w:r>
          </w:p>
        </w:tc>
        <w:tc>
          <w:tcPr>
            <w:tcW w:w="1134" w:type="dxa"/>
          </w:tcPr>
          <w:p>
            <w:pPr>
              <w:pStyle w:val="0"/>
              <w:jc w:val="center"/>
            </w:pPr>
            <w:r>
              <w:rPr>
                <w:sz w:val="20"/>
              </w:rPr>
              <w:t xml:space="preserve">44,0</w:t>
            </w:r>
          </w:p>
        </w:tc>
        <w:tc>
          <w:tcPr>
            <w:tcW w:w="1134" w:type="dxa"/>
          </w:tcPr>
          <w:p>
            <w:pPr>
              <w:pStyle w:val="0"/>
              <w:jc w:val="center"/>
            </w:pPr>
            <w:r>
              <w:rPr>
                <w:sz w:val="20"/>
              </w:rPr>
              <w:t xml:space="preserve">41,9</w:t>
            </w:r>
          </w:p>
        </w:tc>
        <w:tc>
          <w:tcPr>
            <w:tcW w:w="1134" w:type="dxa"/>
          </w:tcPr>
          <w:p>
            <w:pPr>
              <w:pStyle w:val="0"/>
              <w:jc w:val="center"/>
            </w:pPr>
            <w:r>
              <w:rPr>
                <w:sz w:val="20"/>
              </w:rPr>
              <w:t xml:space="preserve">36,3</w:t>
            </w:r>
          </w:p>
        </w:tc>
        <w:tc>
          <w:tcPr>
            <w:tcW w:w="1161" w:type="dxa"/>
          </w:tcPr>
          <w:p>
            <w:pPr>
              <w:pStyle w:val="0"/>
              <w:jc w:val="center"/>
            </w:pPr>
            <w:r>
              <w:rPr>
                <w:sz w:val="20"/>
              </w:rPr>
              <w:t xml:space="preserve">36,3</w:t>
            </w:r>
          </w:p>
        </w:tc>
        <w:tc>
          <w:tcPr>
            <w:tcW w:w="1134" w:type="dxa"/>
          </w:tcPr>
          <w:p>
            <w:pPr>
              <w:pStyle w:val="0"/>
              <w:jc w:val="center"/>
            </w:pPr>
            <w:r>
              <w:rPr>
                <w:sz w:val="20"/>
              </w:rPr>
              <w:t xml:space="preserve">36,3</w:t>
            </w:r>
          </w:p>
        </w:tc>
        <w:tc>
          <w:tcPr>
            <w:tcW w:w="1134" w:type="dxa"/>
          </w:tcPr>
          <w:p>
            <w:pPr>
              <w:pStyle w:val="0"/>
              <w:jc w:val="center"/>
            </w:pPr>
            <w:r>
              <w:rPr>
                <w:sz w:val="20"/>
              </w:rPr>
              <w:t xml:space="preserve">36,3</w:t>
            </w:r>
          </w:p>
        </w:tc>
      </w:tr>
      <w:tr>
        <w:tc>
          <w:tcPr>
            <w:tcW w:w="510" w:type="dxa"/>
            <w:vMerge w:val="restart"/>
          </w:tcPr>
          <w:p>
            <w:pPr>
              <w:pStyle w:val="0"/>
            </w:pPr>
            <w:r>
              <w:rPr>
                <w:sz w:val="20"/>
              </w:rPr>
              <w:t xml:space="preserve">3.3.</w:t>
            </w:r>
          </w:p>
        </w:tc>
        <w:tc>
          <w:tcPr>
            <w:tcW w:w="2098" w:type="dxa"/>
            <w:vMerge w:val="restart"/>
          </w:tcPr>
          <w:p>
            <w:pPr>
              <w:pStyle w:val="0"/>
            </w:pPr>
            <w:r>
              <w:rPr>
                <w:sz w:val="20"/>
              </w:rPr>
              <w:t xml:space="preserve">Поддержка некоммерческих организаций (за исключением государственных (муниципальных) учреждений), осуществляющих деятельность по патриотическому воспитанию в Сахалинской области</w:t>
            </w:r>
          </w:p>
        </w:tc>
        <w:tc>
          <w:tcPr>
            <w:tcW w:w="1814" w:type="dxa"/>
          </w:tcPr>
          <w:p>
            <w:pPr>
              <w:pStyle w:val="0"/>
            </w:pPr>
            <w:r>
              <w:rPr>
                <w:sz w:val="20"/>
              </w:rPr>
              <w:t xml:space="preserve">Правительство Сахалинской области (департамент внутренней политики - отдел по развитию институтов гражданского общества)</w:t>
            </w:r>
          </w:p>
        </w:tc>
        <w:tc>
          <w:tcPr>
            <w:tcW w:w="510" w:type="dxa"/>
          </w:tcPr>
          <w:p>
            <w:pPr>
              <w:pStyle w:val="0"/>
              <w:jc w:val="center"/>
            </w:pPr>
            <w:r>
              <w:rPr>
                <w:sz w:val="20"/>
              </w:rPr>
              <w:t xml:space="preserve">045</w:t>
            </w:r>
          </w:p>
        </w:tc>
        <w:tc>
          <w:tcPr>
            <w:tcW w:w="624" w:type="dxa"/>
          </w:tcPr>
          <w:p>
            <w:pPr>
              <w:pStyle w:val="0"/>
              <w:jc w:val="center"/>
            </w:pPr>
            <w:r>
              <w:rPr>
                <w:sz w:val="20"/>
              </w:rPr>
              <w:t xml:space="preserve">0113</w:t>
            </w:r>
          </w:p>
        </w:tc>
        <w:tc>
          <w:tcPr>
            <w:tcW w:w="1361" w:type="dxa"/>
          </w:tcPr>
          <w:p>
            <w:pPr>
              <w:pStyle w:val="0"/>
              <w:jc w:val="center"/>
            </w:pPr>
            <w:r>
              <w:rPr>
                <w:sz w:val="20"/>
              </w:rPr>
              <w:t xml:space="preserve">2100383080</w:t>
            </w:r>
          </w:p>
        </w:tc>
        <w:tc>
          <w:tcPr>
            <w:tcW w:w="510" w:type="dxa"/>
          </w:tcPr>
          <w:p>
            <w:pPr>
              <w:pStyle w:val="0"/>
              <w:jc w:val="center"/>
            </w:pPr>
            <w:r>
              <w:rPr>
                <w:sz w:val="20"/>
              </w:rPr>
              <w:t xml:space="preserve">630</w:t>
            </w:r>
          </w:p>
        </w:tc>
        <w:tc>
          <w:tcPr>
            <w:tcW w:w="1134" w:type="dxa"/>
          </w:tcPr>
          <w:p>
            <w:pPr>
              <w:pStyle w:val="0"/>
              <w:jc w:val="center"/>
            </w:pPr>
            <w:r>
              <w:rPr>
                <w:sz w:val="20"/>
              </w:rPr>
              <w:t xml:space="preserve">4936,8</w:t>
            </w:r>
          </w:p>
        </w:tc>
        <w:tc>
          <w:tcPr>
            <w:tcW w:w="1134" w:type="dxa"/>
          </w:tcPr>
          <w:p>
            <w:pPr>
              <w:pStyle w:val="0"/>
              <w:jc w:val="center"/>
            </w:pPr>
            <w:r>
              <w:rPr>
                <w:sz w:val="20"/>
              </w:rPr>
              <w:t xml:space="preserve">4936,8</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tcPr>
          <w:p>
            <w:pPr>
              <w:pStyle w:val="0"/>
            </w:pPr>
            <w:r>
              <w:rPr>
                <w:sz w:val="20"/>
              </w:rPr>
              <w:t xml:space="preserve">Правительство Сахалинской области (департамент общественных коммуникаций - отдел по развитию институтов гражданского общества)</w:t>
            </w:r>
          </w:p>
        </w:tc>
        <w:tc>
          <w:tcPr>
            <w:tcW w:w="510" w:type="dxa"/>
          </w:tcPr>
          <w:p>
            <w:pPr>
              <w:pStyle w:val="0"/>
              <w:jc w:val="center"/>
            </w:pPr>
            <w:r>
              <w:rPr>
                <w:sz w:val="20"/>
              </w:rPr>
              <w:t xml:space="preserve">057</w:t>
            </w:r>
          </w:p>
        </w:tc>
        <w:tc>
          <w:tcPr>
            <w:tcW w:w="624" w:type="dxa"/>
          </w:tcPr>
          <w:p>
            <w:pPr>
              <w:pStyle w:val="0"/>
              <w:jc w:val="center"/>
            </w:pPr>
            <w:r>
              <w:rPr>
                <w:sz w:val="20"/>
              </w:rPr>
              <w:t xml:space="preserve">0113</w:t>
            </w:r>
          </w:p>
        </w:tc>
        <w:tc>
          <w:tcPr>
            <w:tcW w:w="1361" w:type="dxa"/>
          </w:tcPr>
          <w:p>
            <w:pPr>
              <w:pStyle w:val="0"/>
              <w:jc w:val="center"/>
            </w:pPr>
            <w:r>
              <w:rPr>
                <w:sz w:val="20"/>
              </w:rPr>
              <w:t xml:space="preserve">2100383080</w:t>
            </w:r>
          </w:p>
        </w:tc>
        <w:tc>
          <w:tcPr>
            <w:tcW w:w="510" w:type="dxa"/>
          </w:tcPr>
          <w:p>
            <w:pPr>
              <w:pStyle w:val="0"/>
              <w:jc w:val="center"/>
            </w:pPr>
            <w:r>
              <w:rPr>
                <w:sz w:val="20"/>
              </w:rPr>
              <w:t xml:space="preserve">630</w:t>
            </w:r>
          </w:p>
        </w:tc>
        <w:tc>
          <w:tcPr>
            <w:tcW w:w="1134" w:type="dxa"/>
          </w:tcPr>
          <w:p>
            <w:pPr>
              <w:pStyle w:val="0"/>
              <w:jc w:val="center"/>
            </w:pPr>
            <w:r>
              <w:rPr>
                <w:sz w:val="20"/>
              </w:rPr>
              <w:t xml:space="preserve">46520,7</w:t>
            </w:r>
          </w:p>
        </w:tc>
        <w:tc>
          <w:tcPr>
            <w:tcW w:w="1134" w:type="dxa"/>
          </w:tcPr>
          <w:p>
            <w:pPr>
              <w:pStyle w:val="0"/>
              <w:jc w:val="center"/>
            </w:pPr>
            <w:r>
              <w:rPr>
                <w:sz w:val="20"/>
              </w:rPr>
              <w:t xml:space="preserve">x</w:t>
            </w:r>
          </w:p>
        </w:tc>
        <w:tc>
          <w:tcPr>
            <w:tcW w:w="1134" w:type="dxa"/>
          </w:tcPr>
          <w:p>
            <w:pPr>
              <w:pStyle w:val="0"/>
              <w:jc w:val="center"/>
            </w:pPr>
            <w:r>
              <w:rPr>
                <w:sz w:val="20"/>
              </w:rPr>
              <w:t xml:space="preserve">5000,0</w:t>
            </w:r>
          </w:p>
        </w:tc>
        <w:tc>
          <w:tcPr>
            <w:tcW w:w="1134" w:type="dxa"/>
          </w:tcPr>
          <w:p>
            <w:pPr>
              <w:pStyle w:val="0"/>
              <w:jc w:val="center"/>
            </w:pPr>
            <w:r>
              <w:rPr>
                <w:sz w:val="20"/>
              </w:rPr>
              <w:t xml:space="preserve">3000,0</w:t>
            </w:r>
          </w:p>
        </w:tc>
        <w:tc>
          <w:tcPr>
            <w:tcW w:w="1134" w:type="dxa"/>
          </w:tcPr>
          <w:p>
            <w:pPr>
              <w:pStyle w:val="0"/>
              <w:jc w:val="center"/>
            </w:pPr>
            <w:r>
              <w:rPr>
                <w:sz w:val="20"/>
              </w:rPr>
              <w:t xml:space="preserve">8520,7</w:t>
            </w:r>
          </w:p>
        </w:tc>
        <w:tc>
          <w:tcPr>
            <w:tcW w:w="1161" w:type="dxa"/>
          </w:tcPr>
          <w:p>
            <w:pPr>
              <w:pStyle w:val="0"/>
              <w:jc w:val="center"/>
            </w:pPr>
            <w:r>
              <w:rPr>
                <w:sz w:val="20"/>
              </w:rPr>
              <w:t xml:space="preserve">10000,0</w:t>
            </w:r>
          </w:p>
        </w:tc>
        <w:tc>
          <w:tcPr>
            <w:tcW w:w="1134" w:type="dxa"/>
          </w:tcPr>
          <w:p>
            <w:pPr>
              <w:pStyle w:val="0"/>
              <w:jc w:val="center"/>
            </w:pPr>
            <w:r>
              <w:rPr>
                <w:sz w:val="20"/>
              </w:rPr>
              <w:t xml:space="preserve">10000,0</w:t>
            </w:r>
          </w:p>
        </w:tc>
        <w:tc>
          <w:tcPr>
            <w:tcW w:w="1134" w:type="dxa"/>
          </w:tcPr>
          <w:p>
            <w:pPr>
              <w:pStyle w:val="0"/>
              <w:jc w:val="center"/>
            </w:pPr>
            <w:r>
              <w:rPr>
                <w:sz w:val="20"/>
              </w:rPr>
              <w:t xml:space="preserve">10000,0</w:t>
            </w:r>
          </w:p>
        </w:tc>
      </w:tr>
      <w:tr>
        <w:tc>
          <w:tcPr>
            <w:tcW w:w="510" w:type="dxa"/>
            <w:vMerge w:val="restart"/>
          </w:tcPr>
          <w:p>
            <w:pPr>
              <w:pStyle w:val="0"/>
            </w:pPr>
            <w:r>
              <w:rPr>
                <w:sz w:val="20"/>
              </w:rPr>
              <w:t xml:space="preserve">3.4.</w:t>
            </w:r>
          </w:p>
        </w:tc>
        <w:tc>
          <w:tcPr>
            <w:tcW w:w="2098" w:type="dxa"/>
            <w:vMerge w:val="restart"/>
          </w:tcPr>
          <w:p>
            <w:pPr>
              <w:pStyle w:val="0"/>
            </w:pPr>
            <w:r>
              <w:rPr>
                <w:sz w:val="20"/>
              </w:rPr>
              <w:t xml:space="preserve">Поддержка социально ориентированных некоммерческих организаций (за исключением государственных (муниципальных) учреждений), осуществляющих деятельность по оказанию помощи и защите животных в Сахалинской области</w:t>
            </w:r>
          </w:p>
        </w:tc>
        <w:tc>
          <w:tcPr>
            <w:tcW w:w="1814" w:type="dxa"/>
          </w:tcPr>
          <w:p>
            <w:pPr>
              <w:pStyle w:val="0"/>
            </w:pPr>
            <w:r>
              <w:rPr>
                <w:sz w:val="20"/>
              </w:rPr>
              <w:t xml:space="preserve">Правительство Сахалинской области (департамент внутренней политики - отдел по развитию институтов гражданского общества)</w:t>
            </w:r>
          </w:p>
        </w:tc>
        <w:tc>
          <w:tcPr>
            <w:tcW w:w="510" w:type="dxa"/>
          </w:tcPr>
          <w:p>
            <w:pPr>
              <w:pStyle w:val="0"/>
              <w:jc w:val="center"/>
            </w:pPr>
            <w:r>
              <w:rPr>
                <w:sz w:val="20"/>
              </w:rPr>
              <w:t xml:space="preserve">045</w:t>
            </w:r>
          </w:p>
        </w:tc>
        <w:tc>
          <w:tcPr>
            <w:tcW w:w="624" w:type="dxa"/>
          </w:tcPr>
          <w:p>
            <w:pPr>
              <w:pStyle w:val="0"/>
              <w:jc w:val="center"/>
            </w:pPr>
            <w:r>
              <w:rPr>
                <w:sz w:val="20"/>
              </w:rPr>
              <w:t xml:space="preserve">0113</w:t>
            </w:r>
          </w:p>
        </w:tc>
        <w:tc>
          <w:tcPr>
            <w:tcW w:w="1361" w:type="dxa"/>
          </w:tcPr>
          <w:p>
            <w:pPr>
              <w:pStyle w:val="0"/>
              <w:jc w:val="center"/>
            </w:pPr>
            <w:r>
              <w:rPr>
                <w:sz w:val="20"/>
              </w:rPr>
              <w:t xml:space="preserve">2100383300</w:t>
            </w:r>
          </w:p>
        </w:tc>
        <w:tc>
          <w:tcPr>
            <w:tcW w:w="510" w:type="dxa"/>
          </w:tcPr>
          <w:p>
            <w:pPr>
              <w:pStyle w:val="0"/>
              <w:jc w:val="center"/>
            </w:pPr>
            <w:r>
              <w:rPr>
                <w:sz w:val="20"/>
              </w:rPr>
              <w:t xml:space="preserve">630</w:t>
            </w:r>
          </w:p>
        </w:tc>
        <w:tc>
          <w:tcPr>
            <w:tcW w:w="1134" w:type="dxa"/>
          </w:tcPr>
          <w:p>
            <w:pPr>
              <w:pStyle w:val="0"/>
              <w:jc w:val="center"/>
            </w:pPr>
            <w:r>
              <w:rPr>
                <w:sz w:val="20"/>
              </w:rPr>
              <w:t xml:space="preserve">2000,0</w:t>
            </w:r>
          </w:p>
        </w:tc>
        <w:tc>
          <w:tcPr>
            <w:tcW w:w="1134" w:type="dxa"/>
          </w:tcPr>
          <w:p>
            <w:pPr>
              <w:pStyle w:val="0"/>
              <w:jc w:val="center"/>
            </w:pPr>
            <w:r>
              <w:rPr>
                <w:sz w:val="20"/>
              </w:rPr>
              <w:t xml:space="preserve">2000,0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tcPr>
          <w:p>
            <w:pPr>
              <w:pStyle w:val="0"/>
            </w:pPr>
            <w:r>
              <w:rPr>
                <w:sz w:val="20"/>
              </w:rPr>
              <w:t xml:space="preserve">Правительство Сахалинской области (департамент общественных коммуникаций - отдел по развитию институтов гражданского общества)</w:t>
            </w:r>
          </w:p>
        </w:tc>
        <w:tc>
          <w:tcPr>
            <w:tcW w:w="510" w:type="dxa"/>
          </w:tcPr>
          <w:p>
            <w:pPr>
              <w:pStyle w:val="0"/>
              <w:jc w:val="center"/>
            </w:pPr>
            <w:r>
              <w:rPr>
                <w:sz w:val="20"/>
              </w:rPr>
              <w:t xml:space="preserve">057</w:t>
            </w:r>
          </w:p>
        </w:tc>
        <w:tc>
          <w:tcPr>
            <w:tcW w:w="624" w:type="dxa"/>
          </w:tcPr>
          <w:p>
            <w:pPr>
              <w:pStyle w:val="0"/>
              <w:jc w:val="center"/>
            </w:pPr>
            <w:r>
              <w:rPr>
                <w:sz w:val="20"/>
              </w:rPr>
              <w:t xml:space="preserve">0113</w:t>
            </w:r>
          </w:p>
        </w:tc>
        <w:tc>
          <w:tcPr>
            <w:tcW w:w="1361" w:type="dxa"/>
          </w:tcPr>
          <w:p>
            <w:pPr>
              <w:pStyle w:val="0"/>
              <w:jc w:val="center"/>
            </w:pPr>
            <w:r>
              <w:rPr>
                <w:sz w:val="20"/>
              </w:rPr>
              <w:t xml:space="preserve">2100383300</w:t>
            </w:r>
          </w:p>
        </w:tc>
        <w:tc>
          <w:tcPr>
            <w:tcW w:w="510" w:type="dxa"/>
          </w:tcPr>
          <w:p>
            <w:pPr>
              <w:pStyle w:val="0"/>
              <w:jc w:val="center"/>
            </w:pPr>
            <w:r>
              <w:rPr>
                <w:sz w:val="20"/>
              </w:rPr>
              <w:t xml:space="preserve">630</w:t>
            </w:r>
          </w:p>
        </w:tc>
        <w:tc>
          <w:tcPr>
            <w:tcW w:w="1134" w:type="dxa"/>
          </w:tcPr>
          <w:p>
            <w:pPr>
              <w:pStyle w:val="0"/>
              <w:jc w:val="center"/>
            </w:pPr>
            <w:r>
              <w:rPr>
                <w:sz w:val="20"/>
              </w:rPr>
              <w:t xml:space="preserve">24900,0</w:t>
            </w:r>
          </w:p>
        </w:tc>
        <w:tc>
          <w:tcPr>
            <w:tcW w:w="1134" w:type="dxa"/>
          </w:tcPr>
          <w:p>
            <w:pPr>
              <w:pStyle w:val="0"/>
              <w:jc w:val="center"/>
            </w:pPr>
            <w:r>
              <w:rPr>
                <w:sz w:val="20"/>
              </w:rPr>
              <w:t xml:space="preserve">x</w:t>
            </w:r>
          </w:p>
        </w:tc>
        <w:tc>
          <w:tcPr>
            <w:tcW w:w="1134" w:type="dxa"/>
          </w:tcPr>
          <w:p>
            <w:pPr>
              <w:pStyle w:val="0"/>
              <w:jc w:val="center"/>
            </w:pPr>
            <w:r>
              <w:rPr>
                <w:sz w:val="20"/>
              </w:rPr>
              <w:t xml:space="preserve">4000,0</w:t>
            </w:r>
          </w:p>
        </w:tc>
        <w:tc>
          <w:tcPr>
            <w:tcW w:w="1134" w:type="dxa"/>
          </w:tcPr>
          <w:p>
            <w:pPr>
              <w:pStyle w:val="0"/>
              <w:jc w:val="center"/>
            </w:pPr>
            <w:r>
              <w:rPr>
                <w:sz w:val="20"/>
              </w:rPr>
              <w:t xml:space="preserve">2000,0</w:t>
            </w:r>
          </w:p>
        </w:tc>
        <w:tc>
          <w:tcPr>
            <w:tcW w:w="1134" w:type="dxa"/>
          </w:tcPr>
          <w:p>
            <w:pPr>
              <w:pStyle w:val="0"/>
              <w:jc w:val="center"/>
            </w:pPr>
            <w:r>
              <w:rPr>
                <w:sz w:val="20"/>
              </w:rPr>
              <w:t xml:space="preserve">4900,0</w:t>
            </w:r>
          </w:p>
        </w:tc>
        <w:tc>
          <w:tcPr>
            <w:tcW w:w="1161" w:type="dxa"/>
          </w:tcPr>
          <w:p>
            <w:pPr>
              <w:pStyle w:val="0"/>
              <w:jc w:val="center"/>
            </w:pPr>
            <w:r>
              <w:rPr>
                <w:sz w:val="20"/>
              </w:rPr>
              <w:t xml:space="preserve">5000,0</w:t>
            </w:r>
          </w:p>
        </w:tc>
        <w:tc>
          <w:tcPr>
            <w:tcW w:w="1134" w:type="dxa"/>
          </w:tcPr>
          <w:p>
            <w:pPr>
              <w:pStyle w:val="0"/>
              <w:jc w:val="center"/>
            </w:pPr>
            <w:r>
              <w:rPr>
                <w:sz w:val="20"/>
              </w:rPr>
              <w:t xml:space="preserve">5000,0</w:t>
            </w:r>
          </w:p>
        </w:tc>
        <w:tc>
          <w:tcPr>
            <w:tcW w:w="1134" w:type="dxa"/>
          </w:tcPr>
          <w:p>
            <w:pPr>
              <w:pStyle w:val="0"/>
              <w:jc w:val="center"/>
            </w:pPr>
            <w:r>
              <w:rPr>
                <w:sz w:val="20"/>
              </w:rPr>
              <w:t xml:space="preserve">4000,0</w:t>
            </w:r>
          </w:p>
        </w:tc>
      </w:tr>
      <w:tr>
        <w:tc>
          <w:tcPr>
            <w:tcW w:w="510" w:type="dxa"/>
          </w:tcPr>
          <w:p>
            <w:pPr>
              <w:pStyle w:val="0"/>
            </w:pPr>
            <w:r>
              <w:rPr>
                <w:sz w:val="20"/>
              </w:rPr>
              <w:t xml:space="preserve">3.5.</w:t>
            </w:r>
          </w:p>
        </w:tc>
        <w:tc>
          <w:tcPr>
            <w:tcW w:w="2098" w:type="dxa"/>
          </w:tcPr>
          <w:p>
            <w:pPr>
              <w:pStyle w:val="0"/>
            </w:pPr>
            <w:r>
              <w:rPr>
                <w:sz w:val="20"/>
              </w:rPr>
              <w:t xml:space="preserve">Оказание консультативной помощи социально ориентированным некоммерческим организациям</w:t>
            </w:r>
          </w:p>
        </w:tc>
        <w:tc>
          <w:tcPr>
            <w:tcW w:w="1814" w:type="dxa"/>
          </w:tcPr>
          <w:p>
            <w:pPr>
              <w:pStyle w:val="0"/>
            </w:pPr>
            <w:r>
              <w:rPr>
                <w:sz w:val="20"/>
              </w:rPr>
              <w:t xml:space="preserve">Правительство Сахалинской области (департамент внутренней политики - отдел по развитию институтов гражданского общества)</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1361" w:type="dxa"/>
          </w:tcPr>
          <w:p>
            <w:pPr>
              <w:pStyle w:val="0"/>
              <w:jc w:val="center"/>
            </w:pPr>
            <w:r>
              <w:rPr>
                <w:sz w:val="20"/>
              </w:rPr>
              <w:t xml:space="preserve">x</w:t>
            </w:r>
          </w:p>
        </w:tc>
        <w:tc>
          <w:tcPr>
            <w:tcW w:w="510" w:type="dxa"/>
          </w:tcPr>
          <w:p>
            <w:pPr>
              <w:pStyle w:val="0"/>
              <w:jc w:val="center"/>
            </w:pPr>
            <w:r>
              <w:rPr>
                <w:sz w:val="20"/>
              </w:rPr>
              <w:t xml:space="preserve">x</w:t>
            </w:r>
          </w:p>
        </w:tc>
        <w:tc>
          <w:tcPr>
            <w:tcW w:w="1134" w:type="dxa"/>
          </w:tcPr>
          <w:p>
            <w:pPr>
              <w:pStyle w:val="0"/>
              <w:jc w:val="center"/>
            </w:pPr>
            <w:r>
              <w:rPr>
                <w:sz w:val="20"/>
              </w:rPr>
              <w:t xml:space="preserve">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10" w:type="dxa"/>
            <w:vMerge w:val="restart"/>
          </w:tcPr>
          <w:p>
            <w:pPr>
              <w:pStyle w:val="0"/>
            </w:pPr>
            <w:r>
              <w:rPr>
                <w:sz w:val="20"/>
              </w:rPr>
              <w:t xml:space="preserve">3.6.</w:t>
            </w:r>
          </w:p>
        </w:tc>
        <w:tc>
          <w:tcPr>
            <w:tcW w:w="2098" w:type="dxa"/>
            <w:vMerge w:val="restart"/>
          </w:tcPr>
          <w:p>
            <w:pPr>
              <w:pStyle w:val="0"/>
            </w:pPr>
            <w:r>
              <w:rPr>
                <w:sz w:val="20"/>
              </w:rPr>
              <w:t xml:space="preserve">Оказание финансовой поддержки социально ориентированным некоммерческим организациям по результатам конкурса социальных проектов по созданию и обеспечению деятельности ресурсного центра поддержки социально ориентированных некоммерческих организаций</w:t>
            </w:r>
          </w:p>
        </w:tc>
        <w:tc>
          <w:tcPr>
            <w:tcW w:w="1814" w:type="dxa"/>
          </w:tcPr>
          <w:p>
            <w:pPr>
              <w:pStyle w:val="0"/>
            </w:pPr>
            <w:r>
              <w:rPr>
                <w:sz w:val="20"/>
              </w:rPr>
              <w:t xml:space="preserve">Правительство Сахалинской области (департамент внутренней политики - отдел по развитию институтов гражданского общества)</w:t>
            </w:r>
          </w:p>
        </w:tc>
        <w:tc>
          <w:tcPr>
            <w:tcW w:w="510" w:type="dxa"/>
          </w:tcPr>
          <w:p>
            <w:pPr>
              <w:pStyle w:val="0"/>
              <w:jc w:val="center"/>
            </w:pPr>
            <w:r>
              <w:rPr>
                <w:sz w:val="20"/>
              </w:rPr>
              <w:t xml:space="preserve">045</w:t>
            </w:r>
          </w:p>
        </w:tc>
        <w:tc>
          <w:tcPr>
            <w:tcW w:w="624" w:type="dxa"/>
          </w:tcPr>
          <w:p>
            <w:pPr>
              <w:pStyle w:val="0"/>
              <w:jc w:val="center"/>
            </w:pPr>
            <w:r>
              <w:rPr>
                <w:sz w:val="20"/>
              </w:rPr>
              <w:t xml:space="preserve">0113</w:t>
            </w:r>
          </w:p>
        </w:tc>
        <w:tc>
          <w:tcPr>
            <w:tcW w:w="1361" w:type="dxa"/>
          </w:tcPr>
          <w:p>
            <w:pPr>
              <w:pStyle w:val="0"/>
              <w:jc w:val="center"/>
            </w:pPr>
            <w:r>
              <w:rPr>
                <w:sz w:val="20"/>
              </w:rPr>
              <w:t xml:space="preserve">2100383160</w:t>
            </w:r>
          </w:p>
        </w:tc>
        <w:tc>
          <w:tcPr>
            <w:tcW w:w="510" w:type="dxa"/>
          </w:tcPr>
          <w:p>
            <w:pPr>
              <w:pStyle w:val="0"/>
              <w:jc w:val="center"/>
            </w:pPr>
            <w:r>
              <w:rPr>
                <w:sz w:val="20"/>
              </w:rPr>
              <w:t xml:space="preserve">630</w:t>
            </w:r>
          </w:p>
        </w:tc>
        <w:tc>
          <w:tcPr>
            <w:tcW w:w="1134" w:type="dxa"/>
          </w:tcPr>
          <w:p>
            <w:pPr>
              <w:pStyle w:val="0"/>
              <w:jc w:val="center"/>
            </w:pPr>
            <w:r>
              <w:rPr>
                <w:sz w:val="20"/>
              </w:rPr>
              <w:t xml:space="preserve">1000,0</w:t>
            </w:r>
          </w:p>
        </w:tc>
        <w:tc>
          <w:tcPr>
            <w:tcW w:w="1134" w:type="dxa"/>
          </w:tcPr>
          <w:p>
            <w:pPr>
              <w:pStyle w:val="0"/>
              <w:jc w:val="center"/>
            </w:pPr>
            <w:r>
              <w:rPr>
                <w:sz w:val="20"/>
              </w:rPr>
              <w:t xml:space="preserve">1000,0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tcPr>
          <w:p>
            <w:pPr>
              <w:pStyle w:val="0"/>
            </w:pPr>
            <w:r>
              <w:rPr>
                <w:sz w:val="20"/>
              </w:rPr>
              <w:t xml:space="preserve">Правительство Сахалинской области (департамент общественных коммуникаций - отдел по развитию институтов гражданского общества)</w:t>
            </w:r>
          </w:p>
        </w:tc>
        <w:tc>
          <w:tcPr>
            <w:tcW w:w="510" w:type="dxa"/>
          </w:tcPr>
          <w:p>
            <w:pPr>
              <w:pStyle w:val="0"/>
              <w:jc w:val="center"/>
            </w:pPr>
            <w:r>
              <w:rPr>
                <w:sz w:val="20"/>
              </w:rPr>
              <w:t xml:space="preserve">057</w:t>
            </w:r>
          </w:p>
        </w:tc>
        <w:tc>
          <w:tcPr>
            <w:tcW w:w="624" w:type="dxa"/>
          </w:tcPr>
          <w:p>
            <w:pPr>
              <w:pStyle w:val="0"/>
              <w:jc w:val="center"/>
            </w:pPr>
            <w:r>
              <w:rPr>
                <w:sz w:val="20"/>
              </w:rPr>
              <w:t xml:space="preserve">0113</w:t>
            </w:r>
          </w:p>
        </w:tc>
        <w:tc>
          <w:tcPr>
            <w:tcW w:w="1361" w:type="dxa"/>
          </w:tcPr>
          <w:p>
            <w:pPr>
              <w:pStyle w:val="0"/>
              <w:jc w:val="center"/>
            </w:pPr>
            <w:r>
              <w:rPr>
                <w:sz w:val="20"/>
              </w:rPr>
              <w:t xml:space="preserve">2100383160</w:t>
            </w:r>
          </w:p>
        </w:tc>
        <w:tc>
          <w:tcPr>
            <w:tcW w:w="510" w:type="dxa"/>
          </w:tcPr>
          <w:p>
            <w:pPr>
              <w:pStyle w:val="0"/>
              <w:jc w:val="center"/>
            </w:pPr>
            <w:r>
              <w:rPr>
                <w:sz w:val="20"/>
              </w:rPr>
              <w:t xml:space="preserve">630</w:t>
            </w:r>
          </w:p>
        </w:tc>
        <w:tc>
          <w:tcPr>
            <w:tcW w:w="1134" w:type="dxa"/>
          </w:tcPr>
          <w:p>
            <w:pPr>
              <w:pStyle w:val="0"/>
              <w:jc w:val="center"/>
            </w:pPr>
            <w:r>
              <w:rPr>
                <w:sz w:val="20"/>
              </w:rPr>
              <w:t xml:space="preserve">8000,0</w:t>
            </w:r>
          </w:p>
        </w:tc>
        <w:tc>
          <w:tcPr>
            <w:tcW w:w="1134" w:type="dxa"/>
          </w:tcPr>
          <w:p>
            <w:pPr>
              <w:pStyle w:val="0"/>
              <w:jc w:val="center"/>
            </w:pPr>
            <w:r>
              <w:rPr>
                <w:sz w:val="20"/>
              </w:rPr>
              <w:t xml:space="preserve">x</w:t>
            </w:r>
          </w:p>
        </w:tc>
        <w:tc>
          <w:tcPr>
            <w:tcW w:w="1134" w:type="dxa"/>
          </w:tcPr>
          <w:p>
            <w:pPr>
              <w:pStyle w:val="0"/>
              <w:jc w:val="center"/>
            </w:pPr>
            <w:r>
              <w:rPr>
                <w:sz w:val="20"/>
              </w:rPr>
              <w:t xml:space="preserve">2000,0</w:t>
            </w:r>
          </w:p>
        </w:tc>
        <w:tc>
          <w:tcPr>
            <w:tcW w:w="1134" w:type="dxa"/>
          </w:tcPr>
          <w:p>
            <w:pPr>
              <w:pStyle w:val="0"/>
              <w:jc w:val="center"/>
            </w:pPr>
            <w:r>
              <w:rPr>
                <w:sz w:val="20"/>
              </w:rPr>
              <w:t xml:space="preserve">1000,0</w:t>
            </w:r>
          </w:p>
        </w:tc>
        <w:tc>
          <w:tcPr>
            <w:tcW w:w="1134" w:type="dxa"/>
          </w:tcPr>
          <w:p>
            <w:pPr>
              <w:pStyle w:val="0"/>
              <w:jc w:val="center"/>
            </w:pPr>
            <w:r>
              <w:rPr>
                <w:sz w:val="20"/>
              </w:rPr>
              <w:t xml:space="preserve">1000,0</w:t>
            </w:r>
          </w:p>
        </w:tc>
        <w:tc>
          <w:tcPr>
            <w:tcW w:w="1161" w:type="dxa"/>
          </w:tcPr>
          <w:p>
            <w:pPr>
              <w:pStyle w:val="0"/>
              <w:jc w:val="center"/>
            </w:pPr>
            <w:r>
              <w:rPr>
                <w:sz w:val="20"/>
              </w:rPr>
              <w:t xml:space="preserve">1000,0</w:t>
            </w:r>
          </w:p>
        </w:tc>
        <w:tc>
          <w:tcPr>
            <w:tcW w:w="1134" w:type="dxa"/>
          </w:tcPr>
          <w:p>
            <w:pPr>
              <w:pStyle w:val="0"/>
              <w:jc w:val="center"/>
            </w:pPr>
            <w:r>
              <w:rPr>
                <w:sz w:val="20"/>
              </w:rPr>
              <w:t xml:space="preserve">1000,0</w:t>
            </w:r>
          </w:p>
        </w:tc>
        <w:tc>
          <w:tcPr>
            <w:tcW w:w="1134" w:type="dxa"/>
          </w:tcPr>
          <w:p>
            <w:pPr>
              <w:pStyle w:val="0"/>
              <w:jc w:val="center"/>
            </w:pPr>
            <w:r>
              <w:rPr>
                <w:sz w:val="20"/>
              </w:rPr>
              <w:t xml:space="preserve">2000,0</w:t>
            </w:r>
          </w:p>
        </w:tc>
      </w:tr>
      <w:tr>
        <w:tc>
          <w:tcPr>
            <w:tcW w:w="510" w:type="dxa"/>
          </w:tcPr>
          <w:p>
            <w:pPr>
              <w:pStyle w:val="0"/>
            </w:pPr>
            <w:r>
              <w:rPr>
                <w:sz w:val="20"/>
              </w:rPr>
              <w:t xml:space="preserve">4.</w:t>
            </w:r>
          </w:p>
        </w:tc>
        <w:tc>
          <w:tcPr>
            <w:tcW w:w="2098" w:type="dxa"/>
          </w:tcPr>
          <w:p>
            <w:pPr>
              <w:pStyle w:val="0"/>
            </w:pPr>
            <w:r>
              <w:rPr>
                <w:sz w:val="20"/>
              </w:rPr>
              <w:t xml:space="preserve">Основное мероприятие 4: Повышение эффективности деятельности органов исполнительной власти и Сахалинской области и органов местного самоуправления муниципальных образований Сахалинской области, структурных подразделений аппарата Губернатора и Правительства Сахалинской области и подведомственных областным органам исполнительной власти учреждений</w:t>
            </w:r>
          </w:p>
        </w:tc>
        <w:tc>
          <w:tcPr>
            <w:tcW w:w="1814" w:type="dxa"/>
          </w:tcPr>
          <w:p>
            <w:pPr>
              <w:pStyle w:val="0"/>
            </w:pPr>
            <w:r>
              <w:rPr>
                <w:sz w:val="20"/>
              </w:rPr>
            </w:r>
          </w:p>
        </w:tc>
        <w:tc>
          <w:tcPr>
            <w:tcW w:w="510" w:type="dxa"/>
          </w:tcPr>
          <w:p>
            <w:pPr>
              <w:pStyle w:val="0"/>
              <w:jc w:val="center"/>
            </w:pPr>
            <w:r>
              <w:rPr>
                <w:sz w:val="20"/>
              </w:rPr>
            </w:r>
          </w:p>
        </w:tc>
        <w:tc>
          <w:tcPr>
            <w:tcW w:w="624" w:type="dxa"/>
          </w:tcPr>
          <w:p>
            <w:pPr>
              <w:pStyle w:val="0"/>
              <w:jc w:val="center"/>
            </w:pPr>
            <w:r>
              <w:rPr>
                <w:sz w:val="20"/>
              </w:rPr>
            </w:r>
          </w:p>
        </w:tc>
        <w:tc>
          <w:tcPr>
            <w:tcW w:w="1361" w:type="dxa"/>
          </w:tcPr>
          <w:p>
            <w:pPr>
              <w:pStyle w:val="0"/>
              <w:jc w:val="center"/>
            </w:pPr>
            <w:r>
              <w:rPr>
                <w:sz w:val="20"/>
              </w:rPr>
            </w:r>
          </w:p>
        </w:tc>
        <w:tc>
          <w:tcPr>
            <w:tcW w:w="510" w:type="dxa"/>
          </w:tcPr>
          <w:p>
            <w:pPr>
              <w:pStyle w:val="0"/>
              <w:jc w:val="center"/>
            </w:pPr>
            <w:r>
              <w:rPr>
                <w:sz w:val="20"/>
              </w:rPr>
            </w:r>
          </w:p>
        </w:tc>
        <w:tc>
          <w:tcPr>
            <w:tcW w:w="1134" w:type="dxa"/>
          </w:tcPr>
          <w:p>
            <w:pPr>
              <w:pStyle w:val="0"/>
              <w:jc w:val="center"/>
            </w:pPr>
            <w:r>
              <w:rPr>
                <w:sz w:val="20"/>
              </w:rPr>
              <w:t xml:space="preserve">583302,8</w:t>
            </w:r>
          </w:p>
        </w:tc>
        <w:tc>
          <w:tcPr>
            <w:tcW w:w="1134" w:type="dxa"/>
          </w:tcPr>
          <w:p>
            <w:pPr>
              <w:pStyle w:val="0"/>
              <w:jc w:val="center"/>
            </w:pPr>
            <w:r>
              <w:rPr>
                <w:sz w:val="20"/>
              </w:rPr>
              <w:t xml:space="preserve">126249,2</w:t>
            </w:r>
          </w:p>
        </w:tc>
        <w:tc>
          <w:tcPr>
            <w:tcW w:w="1134" w:type="dxa"/>
          </w:tcPr>
          <w:p>
            <w:pPr>
              <w:pStyle w:val="0"/>
              <w:jc w:val="center"/>
            </w:pPr>
            <w:r>
              <w:rPr>
                <w:sz w:val="20"/>
              </w:rPr>
              <w:t xml:space="preserve">135880,1</w:t>
            </w:r>
          </w:p>
        </w:tc>
        <w:tc>
          <w:tcPr>
            <w:tcW w:w="1134" w:type="dxa"/>
          </w:tcPr>
          <w:p>
            <w:pPr>
              <w:pStyle w:val="0"/>
              <w:jc w:val="center"/>
            </w:pPr>
            <w:r>
              <w:rPr>
                <w:sz w:val="20"/>
              </w:rPr>
              <w:t xml:space="preserve">66641,0</w:t>
            </w:r>
          </w:p>
        </w:tc>
        <w:tc>
          <w:tcPr>
            <w:tcW w:w="1134" w:type="dxa"/>
          </w:tcPr>
          <w:p>
            <w:pPr>
              <w:pStyle w:val="0"/>
              <w:jc w:val="center"/>
            </w:pPr>
            <w:r>
              <w:rPr>
                <w:sz w:val="20"/>
              </w:rPr>
              <w:t xml:space="preserve">79532,5</w:t>
            </w:r>
          </w:p>
        </w:tc>
        <w:tc>
          <w:tcPr>
            <w:tcW w:w="1161" w:type="dxa"/>
          </w:tcPr>
          <w:p>
            <w:pPr>
              <w:pStyle w:val="0"/>
              <w:jc w:val="center"/>
            </w:pPr>
            <w:r>
              <w:rPr>
                <w:sz w:val="20"/>
              </w:rPr>
              <w:t xml:space="preserve">61800,0</w:t>
            </w:r>
          </w:p>
        </w:tc>
        <w:tc>
          <w:tcPr>
            <w:tcW w:w="1134" w:type="dxa"/>
          </w:tcPr>
          <w:p>
            <w:pPr>
              <w:pStyle w:val="0"/>
              <w:jc w:val="center"/>
            </w:pPr>
            <w:r>
              <w:rPr>
                <w:sz w:val="20"/>
              </w:rPr>
              <w:t xml:space="preserve">56600,0</w:t>
            </w:r>
          </w:p>
        </w:tc>
        <w:tc>
          <w:tcPr>
            <w:tcW w:w="1134" w:type="dxa"/>
          </w:tcPr>
          <w:p>
            <w:pPr>
              <w:pStyle w:val="0"/>
              <w:jc w:val="center"/>
            </w:pPr>
            <w:r>
              <w:rPr>
                <w:sz w:val="20"/>
              </w:rPr>
              <w:t xml:space="preserve">56600,0</w:t>
            </w:r>
          </w:p>
        </w:tc>
      </w:tr>
      <w:tr>
        <w:tc>
          <w:tcPr>
            <w:tcW w:w="510" w:type="dxa"/>
            <w:vMerge w:val="restart"/>
          </w:tcPr>
          <w:p>
            <w:pPr>
              <w:pStyle w:val="0"/>
            </w:pPr>
            <w:r>
              <w:rPr>
                <w:sz w:val="20"/>
              </w:rPr>
              <w:t xml:space="preserve">4.1.</w:t>
            </w:r>
          </w:p>
        </w:tc>
        <w:tc>
          <w:tcPr>
            <w:tcW w:w="2098" w:type="dxa"/>
            <w:vMerge w:val="restart"/>
          </w:tcPr>
          <w:p>
            <w:pPr>
              <w:pStyle w:val="0"/>
            </w:pPr>
            <w:r>
              <w:rPr>
                <w:sz w:val="20"/>
              </w:rPr>
              <w:t xml:space="preserve">Поощрение органов местного самоуправления, достигших наилучших показателей эффективности деятельности</w:t>
            </w:r>
          </w:p>
        </w:tc>
        <w:tc>
          <w:tcPr>
            <w:tcW w:w="1814" w:type="dxa"/>
          </w:tcPr>
          <w:p>
            <w:pPr>
              <w:pStyle w:val="0"/>
            </w:pPr>
            <w:r>
              <w:rPr>
                <w:sz w:val="20"/>
              </w:rPr>
              <w:t xml:space="preserve">Министерство цифрового развития и связи Сахалинской области, ГРБС - Правительство Сахалинской области</w:t>
            </w:r>
          </w:p>
        </w:tc>
        <w:tc>
          <w:tcPr>
            <w:tcW w:w="510" w:type="dxa"/>
          </w:tcPr>
          <w:p>
            <w:pPr>
              <w:pStyle w:val="0"/>
              <w:jc w:val="center"/>
            </w:pPr>
            <w:r>
              <w:rPr>
                <w:sz w:val="20"/>
              </w:rPr>
              <w:t xml:space="preserve">045</w:t>
            </w:r>
          </w:p>
        </w:tc>
        <w:tc>
          <w:tcPr>
            <w:tcW w:w="624" w:type="dxa"/>
          </w:tcPr>
          <w:p>
            <w:pPr>
              <w:pStyle w:val="0"/>
              <w:jc w:val="center"/>
            </w:pPr>
            <w:r>
              <w:rPr>
                <w:sz w:val="20"/>
              </w:rPr>
              <w:t xml:space="preserve">1403</w:t>
            </w:r>
          </w:p>
        </w:tc>
        <w:tc>
          <w:tcPr>
            <w:tcW w:w="1361" w:type="dxa"/>
          </w:tcPr>
          <w:p>
            <w:pPr>
              <w:pStyle w:val="0"/>
              <w:jc w:val="center"/>
            </w:pPr>
            <w:r>
              <w:rPr>
                <w:sz w:val="20"/>
              </w:rPr>
              <w:t xml:space="preserve">2100464030</w:t>
            </w:r>
          </w:p>
        </w:tc>
        <w:tc>
          <w:tcPr>
            <w:tcW w:w="510" w:type="dxa"/>
          </w:tcPr>
          <w:p>
            <w:pPr>
              <w:pStyle w:val="0"/>
              <w:jc w:val="center"/>
            </w:pPr>
            <w:r>
              <w:rPr>
                <w:sz w:val="20"/>
              </w:rPr>
              <w:t xml:space="preserve">540</w:t>
            </w:r>
          </w:p>
        </w:tc>
        <w:tc>
          <w:tcPr>
            <w:tcW w:w="1134" w:type="dxa"/>
          </w:tcPr>
          <w:p>
            <w:pPr>
              <w:pStyle w:val="0"/>
              <w:jc w:val="center"/>
            </w:pPr>
            <w:r>
              <w:rPr>
                <w:sz w:val="20"/>
              </w:rPr>
              <w:t xml:space="preserve">100000,0</w:t>
            </w:r>
          </w:p>
        </w:tc>
        <w:tc>
          <w:tcPr>
            <w:tcW w:w="1134" w:type="dxa"/>
          </w:tcPr>
          <w:p>
            <w:pPr>
              <w:pStyle w:val="0"/>
              <w:jc w:val="center"/>
            </w:pPr>
            <w:r>
              <w:rPr>
                <w:sz w:val="20"/>
              </w:rPr>
              <w:t xml:space="preserve">100000,0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tcPr>
          <w:p>
            <w:pPr>
              <w:pStyle w:val="0"/>
            </w:pPr>
            <w:r>
              <w:rPr>
                <w:sz w:val="20"/>
              </w:rPr>
              <w:t xml:space="preserve">Министерство цифрового и технологического развития Сахалинской области (ГРБС - управление делами Губернатора и Правительства Сахалинской области)</w:t>
            </w:r>
          </w:p>
        </w:tc>
        <w:tc>
          <w:tcPr>
            <w:tcW w:w="510" w:type="dxa"/>
          </w:tcPr>
          <w:p>
            <w:pPr>
              <w:pStyle w:val="0"/>
              <w:jc w:val="center"/>
            </w:pPr>
            <w:r>
              <w:rPr>
                <w:sz w:val="20"/>
              </w:rPr>
              <w:t xml:space="preserve">057</w:t>
            </w:r>
          </w:p>
        </w:tc>
        <w:tc>
          <w:tcPr>
            <w:tcW w:w="624" w:type="dxa"/>
          </w:tcPr>
          <w:p>
            <w:pPr>
              <w:pStyle w:val="0"/>
              <w:jc w:val="center"/>
            </w:pPr>
            <w:r>
              <w:rPr>
                <w:sz w:val="20"/>
              </w:rPr>
              <w:t xml:space="preserve">1402</w:t>
            </w:r>
          </w:p>
        </w:tc>
        <w:tc>
          <w:tcPr>
            <w:tcW w:w="1361" w:type="dxa"/>
          </w:tcPr>
          <w:p>
            <w:pPr>
              <w:pStyle w:val="0"/>
              <w:jc w:val="center"/>
            </w:pPr>
            <w:r>
              <w:rPr>
                <w:sz w:val="20"/>
              </w:rPr>
              <w:t xml:space="preserve">2100460040</w:t>
            </w:r>
          </w:p>
        </w:tc>
        <w:tc>
          <w:tcPr>
            <w:tcW w:w="510" w:type="dxa"/>
          </w:tcPr>
          <w:p>
            <w:pPr>
              <w:pStyle w:val="0"/>
              <w:jc w:val="center"/>
            </w:pPr>
            <w:r>
              <w:rPr>
                <w:sz w:val="20"/>
              </w:rPr>
              <w:t xml:space="preserve">510</w:t>
            </w:r>
          </w:p>
        </w:tc>
        <w:tc>
          <w:tcPr>
            <w:tcW w:w="1134" w:type="dxa"/>
          </w:tcPr>
          <w:p>
            <w:pPr>
              <w:pStyle w:val="0"/>
              <w:jc w:val="center"/>
            </w:pPr>
            <w:r>
              <w:rPr>
                <w:sz w:val="20"/>
              </w:rPr>
              <w:t xml:space="preserve">60000,0</w:t>
            </w:r>
          </w:p>
        </w:tc>
        <w:tc>
          <w:tcPr>
            <w:tcW w:w="1134" w:type="dxa"/>
          </w:tcPr>
          <w:p>
            <w:pPr>
              <w:pStyle w:val="0"/>
              <w:jc w:val="center"/>
            </w:pPr>
            <w:r>
              <w:rPr>
                <w:sz w:val="20"/>
              </w:rPr>
              <w:t xml:space="preserve">x</w:t>
            </w:r>
          </w:p>
        </w:tc>
        <w:tc>
          <w:tcPr>
            <w:tcW w:w="1134" w:type="dxa"/>
          </w:tcPr>
          <w:p>
            <w:pPr>
              <w:pStyle w:val="0"/>
              <w:jc w:val="center"/>
            </w:pPr>
            <w:r>
              <w:rPr>
                <w:sz w:val="20"/>
              </w:rPr>
              <w:t xml:space="preserve">60000,0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6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Министерство Сахалинской области по эффективному управлению регионом (ГРБС - управление делами Губернатора и Правительства Сахалинской области)</w:t>
            </w:r>
          </w:p>
        </w:tc>
        <w:tc>
          <w:tcPr>
            <w:tcW w:w="510" w:type="dxa"/>
          </w:tcPr>
          <w:p>
            <w:pPr>
              <w:pStyle w:val="0"/>
              <w:jc w:val="center"/>
            </w:pPr>
            <w:r>
              <w:rPr>
                <w:sz w:val="20"/>
              </w:rPr>
              <w:t xml:space="preserve">057</w:t>
            </w:r>
          </w:p>
        </w:tc>
        <w:tc>
          <w:tcPr>
            <w:tcW w:w="624" w:type="dxa"/>
          </w:tcPr>
          <w:p>
            <w:pPr>
              <w:pStyle w:val="0"/>
              <w:jc w:val="center"/>
            </w:pPr>
            <w:r>
              <w:rPr>
                <w:sz w:val="20"/>
              </w:rPr>
              <w:t xml:space="preserve">1402</w:t>
            </w:r>
          </w:p>
        </w:tc>
        <w:tc>
          <w:tcPr>
            <w:tcW w:w="1361" w:type="dxa"/>
          </w:tcPr>
          <w:p>
            <w:pPr>
              <w:pStyle w:val="0"/>
              <w:jc w:val="center"/>
            </w:pPr>
            <w:r>
              <w:rPr>
                <w:sz w:val="20"/>
              </w:rPr>
              <w:t xml:space="preserve">2100460040</w:t>
            </w:r>
          </w:p>
        </w:tc>
        <w:tc>
          <w:tcPr>
            <w:tcW w:w="510" w:type="dxa"/>
          </w:tcPr>
          <w:p>
            <w:pPr>
              <w:pStyle w:val="0"/>
              <w:jc w:val="center"/>
            </w:pPr>
            <w:r>
              <w:rPr>
                <w:sz w:val="20"/>
              </w:rPr>
              <w:t xml:space="preserve">510</w:t>
            </w:r>
          </w:p>
        </w:tc>
        <w:tc>
          <w:tcPr>
            <w:tcW w:w="1134" w:type="dxa"/>
          </w:tcPr>
          <w:p>
            <w:pPr>
              <w:pStyle w:val="0"/>
              <w:jc w:val="center"/>
            </w:pPr>
            <w:r>
              <w:rPr>
                <w:sz w:val="20"/>
              </w:rPr>
              <w:t xml:space="preserve">0</w:t>
            </w:r>
          </w:p>
        </w:tc>
        <w:tc>
          <w:tcPr>
            <w:tcW w:w="1134" w:type="dxa"/>
          </w:tcPr>
          <w:p>
            <w:pPr>
              <w:pStyle w:val="0"/>
              <w:jc w:val="center"/>
            </w:pPr>
            <w:r>
              <w:rPr>
                <w:sz w:val="20"/>
              </w:rPr>
              <w:t xml:space="preserve">x</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6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vMerge w:val="restart"/>
          </w:tcPr>
          <w:p>
            <w:pPr>
              <w:pStyle w:val="0"/>
            </w:pPr>
            <w:r>
              <w:rPr>
                <w:sz w:val="20"/>
              </w:rPr>
              <w:t xml:space="preserve">4.2.</w:t>
            </w:r>
          </w:p>
        </w:tc>
        <w:tc>
          <w:tcPr>
            <w:tcW w:w="2098" w:type="dxa"/>
            <w:vMerge w:val="restart"/>
          </w:tcPr>
          <w:p>
            <w:pPr>
              <w:pStyle w:val="0"/>
            </w:pPr>
            <w:r>
              <w:rPr>
                <w:sz w:val="20"/>
              </w:rPr>
              <w:t xml:space="preserve">Проведение социологических исследований</w:t>
            </w:r>
          </w:p>
        </w:tc>
        <w:tc>
          <w:tcPr>
            <w:tcW w:w="1814" w:type="dxa"/>
          </w:tcPr>
          <w:p>
            <w:pPr>
              <w:pStyle w:val="0"/>
            </w:pPr>
            <w:r>
              <w:rPr>
                <w:sz w:val="20"/>
              </w:rPr>
              <w:t xml:space="preserve">Правительство Сахалинской области (департамент по работе с органами местного самоуправления - отдел региональной политики и мониторинга общественно-политической ситуации, департамент внутренней политики - отдел по взаимодействию с национальными и религиозными организациями)</w:t>
            </w:r>
          </w:p>
        </w:tc>
        <w:tc>
          <w:tcPr>
            <w:tcW w:w="510" w:type="dxa"/>
          </w:tcPr>
          <w:p>
            <w:pPr>
              <w:pStyle w:val="0"/>
              <w:jc w:val="center"/>
            </w:pPr>
            <w:r>
              <w:rPr>
                <w:sz w:val="20"/>
              </w:rPr>
              <w:t xml:space="preserve">045</w:t>
            </w:r>
          </w:p>
        </w:tc>
        <w:tc>
          <w:tcPr>
            <w:tcW w:w="624" w:type="dxa"/>
          </w:tcPr>
          <w:p>
            <w:pPr>
              <w:pStyle w:val="0"/>
              <w:jc w:val="center"/>
            </w:pPr>
            <w:r>
              <w:rPr>
                <w:sz w:val="20"/>
              </w:rPr>
              <w:t xml:space="preserve">0113</w:t>
            </w:r>
          </w:p>
        </w:tc>
        <w:tc>
          <w:tcPr>
            <w:tcW w:w="1361" w:type="dxa"/>
          </w:tcPr>
          <w:p>
            <w:pPr>
              <w:pStyle w:val="0"/>
              <w:jc w:val="center"/>
            </w:pPr>
            <w:r>
              <w:rPr>
                <w:sz w:val="20"/>
              </w:rPr>
              <w:t xml:space="preserve">2100420030</w:t>
            </w:r>
          </w:p>
        </w:tc>
        <w:tc>
          <w:tcPr>
            <w:tcW w:w="510" w:type="dxa"/>
          </w:tcPr>
          <w:p>
            <w:pPr>
              <w:pStyle w:val="0"/>
              <w:jc w:val="center"/>
            </w:pPr>
            <w:r>
              <w:rPr>
                <w:sz w:val="20"/>
              </w:rPr>
              <w:t xml:space="preserve">240</w:t>
            </w:r>
          </w:p>
        </w:tc>
        <w:tc>
          <w:tcPr>
            <w:tcW w:w="1134" w:type="dxa"/>
          </w:tcPr>
          <w:p>
            <w:pPr>
              <w:pStyle w:val="0"/>
              <w:jc w:val="center"/>
            </w:pPr>
            <w:r>
              <w:rPr>
                <w:sz w:val="20"/>
              </w:rPr>
              <w:t xml:space="preserve">1735,1</w:t>
            </w:r>
          </w:p>
        </w:tc>
        <w:tc>
          <w:tcPr>
            <w:tcW w:w="1134" w:type="dxa"/>
          </w:tcPr>
          <w:p>
            <w:pPr>
              <w:pStyle w:val="0"/>
              <w:jc w:val="center"/>
            </w:pPr>
            <w:r>
              <w:rPr>
                <w:sz w:val="20"/>
              </w:rPr>
              <w:t xml:space="preserve">1735,1</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tcPr>
          <w:p>
            <w:pPr>
              <w:pStyle w:val="0"/>
            </w:pPr>
            <w:r>
              <w:rPr>
                <w:sz w:val="20"/>
              </w:rPr>
              <w:t xml:space="preserve">Министерство цифрового развития и связи Сахалинской области</w:t>
            </w:r>
          </w:p>
        </w:tc>
        <w:tc>
          <w:tcPr>
            <w:tcW w:w="510" w:type="dxa"/>
          </w:tcPr>
          <w:p>
            <w:pPr>
              <w:pStyle w:val="0"/>
              <w:jc w:val="center"/>
            </w:pPr>
            <w:r>
              <w:rPr>
                <w:sz w:val="20"/>
              </w:rPr>
              <w:t xml:space="preserve">019</w:t>
            </w:r>
          </w:p>
        </w:tc>
        <w:tc>
          <w:tcPr>
            <w:tcW w:w="624" w:type="dxa"/>
          </w:tcPr>
          <w:p>
            <w:pPr>
              <w:pStyle w:val="0"/>
              <w:jc w:val="center"/>
            </w:pPr>
            <w:r>
              <w:rPr>
                <w:sz w:val="20"/>
              </w:rPr>
              <w:t xml:space="preserve">0113</w:t>
            </w:r>
          </w:p>
        </w:tc>
        <w:tc>
          <w:tcPr>
            <w:tcW w:w="1361" w:type="dxa"/>
          </w:tcPr>
          <w:p>
            <w:pPr>
              <w:pStyle w:val="0"/>
              <w:jc w:val="center"/>
            </w:pPr>
            <w:r>
              <w:rPr>
                <w:sz w:val="20"/>
              </w:rPr>
              <w:t xml:space="preserve">2100420030</w:t>
            </w:r>
          </w:p>
        </w:tc>
        <w:tc>
          <w:tcPr>
            <w:tcW w:w="510" w:type="dxa"/>
          </w:tcPr>
          <w:p>
            <w:pPr>
              <w:pStyle w:val="0"/>
              <w:jc w:val="center"/>
            </w:pPr>
            <w:r>
              <w:rPr>
                <w:sz w:val="20"/>
              </w:rPr>
              <w:t xml:space="preserve">240</w:t>
            </w:r>
          </w:p>
        </w:tc>
        <w:tc>
          <w:tcPr>
            <w:tcW w:w="1134" w:type="dxa"/>
          </w:tcPr>
          <w:p>
            <w:pPr>
              <w:pStyle w:val="0"/>
              <w:jc w:val="center"/>
            </w:pPr>
            <w:r>
              <w:rPr>
                <w:sz w:val="20"/>
              </w:rPr>
              <w:t xml:space="preserve">696,0</w:t>
            </w:r>
          </w:p>
        </w:tc>
        <w:tc>
          <w:tcPr>
            <w:tcW w:w="1134" w:type="dxa"/>
          </w:tcPr>
          <w:p>
            <w:pPr>
              <w:pStyle w:val="0"/>
              <w:jc w:val="center"/>
            </w:pPr>
            <w:r>
              <w:rPr>
                <w:sz w:val="20"/>
              </w:rPr>
              <w:t xml:space="preserve">272,3</w:t>
            </w:r>
          </w:p>
        </w:tc>
        <w:tc>
          <w:tcPr>
            <w:tcW w:w="1134" w:type="dxa"/>
          </w:tcPr>
          <w:p>
            <w:pPr>
              <w:pStyle w:val="0"/>
              <w:jc w:val="center"/>
            </w:pPr>
            <w:r>
              <w:rPr>
                <w:sz w:val="20"/>
              </w:rPr>
              <w:t xml:space="preserve">423,7</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tcPr>
          <w:p>
            <w:pPr>
              <w:pStyle w:val="0"/>
            </w:pPr>
            <w:r>
              <w:rPr>
                <w:sz w:val="20"/>
              </w:rPr>
              <w:t xml:space="preserve">Правительство Сахалинской области (департамент внутренней политики, департамент общественных коммуникаций - отдел по взаимодействию с национальными и религиозными организациями)</w:t>
            </w:r>
          </w:p>
        </w:tc>
        <w:tc>
          <w:tcPr>
            <w:tcW w:w="510" w:type="dxa"/>
          </w:tcPr>
          <w:p>
            <w:pPr>
              <w:pStyle w:val="0"/>
              <w:jc w:val="center"/>
            </w:pPr>
            <w:r>
              <w:rPr>
                <w:sz w:val="20"/>
              </w:rPr>
              <w:t xml:space="preserve">057</w:t>
            </w:r>
          </w:p>
        </w:tc>
        <w:tc>
          <w:tcPr>
            <w:tcW w:w="624" w:type="dxa"/>
          </w:tcPr>
          <w:p>
            <w:pPr>
              <w:pStyle w:val="0"/>
              <w:jc w:val="center"/>
            </w:pPr>
            <w:r>
              <w:rPr>
                <w:sz w:val="20"/>
              </w:rPr>
              <w:t xml:space="preserve">0113</w:t>
            </w:r>
          </w:p>
        </w:tc>
        <w:tc>
          <w:tcPr>
            <w:tcW w:w="1361" w:type="dxa"/>
          </w:tcPr>
          <w:p>
            <w:pPr>
              <w:pStyle w:val="0"/>
              <w:jc w:val="center"/>
            </w:pPr>
            <w:r>
              <w:rPr>
                <w:sz w:val="20"/>
              </w:rPr>
              <w:t xml:space="preserve">2100420030</w:t>
            </w:r>
          </w:p>
        </w:tc>
        <w:tc>
          <w:tcPr>
            <w:tcW w:w="510" w:type="dxa"/>
          </w:tcPr>
          <w:p>
            <w:pPr>
              <w:pStyle w:val="0"/>
              <w:jc w:val="center"/>
            </w:pPr>
            <w:r>
              <w:rPr>
                <w:sz w:val="20"/>
              </w:rPr>
              <w:t xml:space="preserve">240</w:t>
            </w:r>
          </w:p>
        </w:tc>
        <w:tc>
          <w:tcPr>
            <w:tcW w:w="1134" w:type="dxa"/>
          </w:tcPr>
          <w:p>
            <w:pPr>
              <w:pStyle w:val="0"/>
              <w:jc w:val="center"/>
            </w:pPr>
            <w:r>
              <w:rPr>
                <w:sz w:val="20"/>
              </w:rPr>
              <w:t xml:space="preserve">2441,5</w:t>
            </w:r>
          </w:p>
        </w:tc>
        <w:tc>
          <w:tcPr>
            <w:tcW w:w="1134" w:type="dxa"/>
          </w:tcPr>
          <w:p>
            <w:pPr>
              <w:pStyle w:val="0"/>
              <w:jc w:val="center"/>
            </w:pPr>
            <w:r>
              <w:rPr>
                <w:sz w:val="20"/>
              </w:rPr>
              <w:t xml:space="preserve">x</w:t>
            </w:r>
          </w:p>
        </w:tc>
        <w:tc>
          <w:tcPr>
            <w:tcW w:w="1134" w:type="dxa"/>
          </w:tcPr>
          <w:p>
            <w:pPr>
              <w:pStyle w:val="0"/>
              <w:jc w:val="center"/>
            </w:pPr>
            <w:r>
              <w:rPr>
                <w:sz w:val="20"/>
              </w:rPr>
              <w:t xml:space="preserve">1275,0</w:t>
            </w:r>
          </w:p>
        </w:tc>
        <w:tc>
          <w:tcPr>
            <w:tcW w:w="1134" w:type="dxa"/>
          </w:tcPr>
          <w:p>
            <w:pPr>
              <w:pStyle w:val="0"/>
              <w:jc w:val="center"/>
            </w:pPr>
            <w:r>
              <w:rPr>
                <w:sz w:val="20"/>
              </w:rPr>
              <w:t xml:space="preserve">115,0</w:t>
            </w:r>
          </w:p>
        </w:tc>
        <w:tc>
          <w:tcPr>
            <w:tcW w:w="1134" w:type="dxa"/>
          </w:tcPr>
          <w:p>
            <w:pPr>
              <w:pStyle w:val="0"/>
              <w:jc w:val="center"/>
            </w:pPr>
            <w:r>
              <w:rPr>
                <w:sz w:val="20"/>
              </w:rPr>
              <w:t xml:space="preserve">151,5</w:t>
            </w:r>
          </w:p>
        </w:tc>
        <w:tc>
          <w:tcPr>
            <w:tcW w:w="1161" w:type="dxa"/>
          </w:tcPr>
          <w:p>
            <w:pPr>
              <w:pStyle w:val="0"/>
              <w:jc w:val="center"/>
            </w:pPr>
            <w:r>
              <w:rPr>
                <w:sz w:val="20"/>
              </w:rPr>
              <w:t xml:space="preserve">300,0</w:t>
            </w:r>
          </w:p>
        </w:tc>
        <w:tc>
          <w:tcPr>
            <w:tcW w:w="1134" w:type="dxa"/>
          </w:tcPr>
          <w:p>
            <w:pPr>
              <w:pStyle w:val="0"/>
              <w:jc w:val="center"/>
            </w:pPr>
            <w:r>
              <w:rPr>
                <w:sz w:val="20"/>
              </w:rPr>
              <w:t xml:space="preserve">300,0</w:t>
            </w:r>
          </w:p>
        </w:tc>
        <w:tc>
          <w:tcPr>
            <w:tcW w:w="1134" w:type="dxa"/>
          </w:tcPr>
          <w:p>
            <w:pPr>
              <w:pStyle w:val="0"/>
              <w:jc w:val="center"/>
            </w:pPr>
            <w:r>
              <w:rPr>
                <w:sz w:val="20"/>
              </w:rPr>
              <w:t xml:space="preserve">300,0</w:t>
            </w:r>
          </w:p>
        </w:tc>
      </w:tr>
      <w:tr>
        <w:tc>
          <w:tcPr>
            <w:vMerge w:val="continue"/>
          </w:tcPr>
          <w:p/>
        </w:tc>
        <w:tc>
          <w:tcPr>
            <w:vMerge w:val="continue"/>
          </w:tcPr>
          <w:p/>
        </w:tc>
        <w:tc>
          <w:tcPr>
            <w:tcW w:w="1814" w:type="dxa"/>
          </w:tcPr>
          <w:p>
            <w:pPr>
              <w:pStyle w:val="0"/>
            </w:pPr>
            <w:r>
              <w:rPr>
                <w:sz w:val="20"/>
              </w:rPr>
              <w:t xml:space="preserve">Министерство Сахалинской области по эффективному управлению регионом</w:t>
            </w:r>
          </w:p>
        </w:tc>
        <w:tc>
          <w:tcPr>
            <w:tcW w:w="510" w:type="dxa"/>
          </w:tcPr>
          <w:p>
            <w:pPr>
              <w:pStyle w:val="0"/>
              <w:jc w:val="center"/>
            </w:pPr>
            <w:r>
              <w:rPr>
                <w:sz w:val="20"/>
              </w:rPr>
              <w:t xml:space="preserve">058</w:t>
            </w:r>
          </w:p>
        </w:tc>
        <w:tc>
          <w:tcPr>
            <w:tcW w:w="624" w:type="dxa"/>
          </w:tcPr>
          <w:p>
            <w:pPr>
              <w:pStyle w:val="0"/>
              <w:jc w:val="center"/>
            </w:pPr>
            <w:r>
              <w:rPr>
                <w:sz w:val="20"/>
              </w:rPr>
              <w:t xml:space="preserve">0113</w:t>
            </w:r>
          </w:p>
        </w:tc>
        <w:tc>
          <w:tcPr>
            <w:tcW w:w="1361" w:type="dxa"/>
          </w:tcPr>
          <w:p>
            <w:pPr>
              <w:pStyle w:val="0"/>
              <w:jc w:val="center"/>
            </w:pPr>
            <w:r>
              <w:rPr>
                <w:sz w:val="20"/>
              </w:rPr>
              <w:t xml:space="preserve">2100420030</w:t>
            </w:r>
          </w:p>
        </w:tc>
        <w:tc>
          <w:tcPr>
            <w:tcW w:w="510" w:type="dxa"/>
          </w:tcPr>
          <w:p>
            <w:pPr>
              <w:pStyle w:val="0"/>
              <w:jc w:val="center"/>
            </w:pPr>
            <w:r>
              <w:rPr>
                <w:sz w:val="20"/>
              </w:rPr>
              <w:t xml:space="preserve">240</w:t>
            </w:r>
          </w:p>
        </w:tc>
        <w:tc>
          <w:tcPr>
            <w:tcW w:w="1134" w:type="dxa"/>
          </w:tcPr>
          <w:p>
            <w:pPr>
              <w:pStyle w:val="0"/>
              <w:jc w:val="center"/>
            </w:pPr>
            <w:r>
              <w:rPr>
                <w:sz w:val="20"/>
              </w:rPr>
              <w:t xml:space="preserve">2355,0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366,0</w:t>
            </w:r>
          </w:p>
        </w:tc>
        <w:tc>
          <w:tcPr>
            <w:tcW w:w="1134" w:type="dxa"/>
          </w:tcPr>
          <w:p>
            <w:pPr>
              <w:pStyle w:val="0"/>
              <w:jc w:val="center"/>
            </w:pPr>
            <w:r>
              <w:rPr>
                <w:sz w:val="20"/>
              </w:rPr>
              <w:t xml:space="preserve">489,0</w:t>
            </w:r>
          </w:p>
        </w:tc>
        <w:tc>
          <w:tcPr>
            <w:tcW w:w="1161"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r>
      <w:tr>
        <w:tc>
          <w:tcPr>
            <w:vMerge w:val="continue"/>
          </w:tcPr>
          <w:p/>
        </w:tc>
        <w:tc>
          <w:tcPr>
            <w:vMerge w:val="continue"/>
          </w:tcPr>
          <w:p/>
        </w:tc>
        <w:tc>
          <w:tcPr>
            <w:tcW w:w="1814" w:type="dxa"/>
          </w:tcPr>
          <w:p>
            <w:pPr>
              <w:pStyle w:val="0"/>
            </w:pPr>
            <w:r>
              <w:rPr>
                <w:sz w:val="20"/>
              </w:rPr>
              <w:t xml:space="preserve">Управление Делами Губернатора и Правительства Сахалинской области</w:t>
            </w:r>
          </w:p>
        </w:tc>
        <w:tc>
          <w:tcPr>
            <w:tcW w:w="510" w:type="dxa"/>
          </w:tcPr>
          <w:p>
            <w:pPr>
              <w:pStyle w:val="0"/>
              <w:jc w:val="center"/>
            </w:pPr>
            <w:r>
              <w:rPr>
                <w:sz w:val="20"/>
              </w:rPr>
              <w:t xml:space="preserve">057</w:t>
            </w:r>
          </w:p>
        </w:tc>
        <w:tc>
          <w:tcPr>
            <w:tcW w:w="624" w:type="dxa"/>
          </w:tcPr>
          <w:p>
            <w:pPr>
              <w:pStyle w:val="0"/>
              <w:jc w:val="center"/>
            </w:pPr>
            <w:r>
              <w:rPr>
                <w:sz w:val="20"/>
              </w:rPr>
              <w:t xml:space="preserve">0113</w:t>
            </w:r>
          </w:p>
        </w:tc>
        <w:tc>
          <w:tcPr>
            <w:tcW w:w="1361" w:type="dxa"/>
          </w:tcPr>
          <w:p>
            <w:pPr>
              <w:pStyle w:val="0"/>
              <w:jc w:val="center"/>
            </w:pPr>
            <w:r>
              <w:rPr>
                <w:sz w:val="20"/>
              </w:rPr>
              <w:t xml:space="preserve">2100400590</w:t>
            </w:r>
          </w:p>
        </w:tc>
        <w:tc>
          <w:tcPr>
            <w:tcW w:w="510" w:type="dxa"/>
          </w:tcPr>
          <w:p>
            <w:pPr>
              <w:pStyle w:val="0"/>
              <w:jc w:val="center"/>
            </w:pPr>
            <w:r>
              <w:rPr>
                <w:sz w:val="20"/>
              </w:rPr>
              <w:t xml:space="preserve">620</w:t>
            </w:r>
          </w:p>
        </w:tc>
        <w:tc>
          <w:tcPr>
            <w:tcW w:w="1134" w:type="dxa"/>
          </w:tcPr>
          <w:p>
            <w:pPr>
              <w:pStyle w:val="0"/>
              <w:jc w:val="center"/>
            </w:pPr>
            <w:r>
              <w:rPr>
                <w:sz w:val="20"/>
              </w:rPr>
              <w:t xml:space="preserve">367892,0</w:t>
            </w:r>
          </w:p>
        </w:tc>
        <w:tc>
          <w:tcPr>
            <w:tcW w:w="1134" w:type="dxa"/>
          </w:tcPr>
          <w:p>
            <w:pPr>
              <w:pStyle w:val="0"/>
              <w:jc w:val="center"/>
            </w:pPr>
            <w:r>
              <w:rPr>
                <w:sz w:val="20"/>
              </w:rPr>
              <w:t xml:space="preserve">x</w:t>
            </w:r>
          </w:p>
        </w:tc>
        <w:tc>
          <w:tcPr>
            <w:tcW w:w="1134" w:type="dxa"/>
          </w:tcPr>
          <w:p>
            <w:pPr>
              <w:pStyle w:val="0"/>
              <w:jc w:val="center"/>
            </w:pPr>
            <w:r>
              <w:rPr>
                <w:sz w:val="20"/>
              </w:rPr>
              <w:t xml:space="preserve">55800,0</w:t>
            </w:r>
          </w:p>
        </w:tc>
        <w:tc>
          <w:tcPr>
            <w:tcW w:w="1134" w:type="dxa"/>
          </w:tcPr>
          <w:p>
            <w:pPr>
              <w:pStyle w:val="0"/>
              <w:jc w:val="center"/>
            </w:pPr>
            <w:r>
              <w:rPr>
                <w:sz w:val="20"/>
              </w:rPr>
              <w:t xml:space="preserve">65800,0</w:t>
            </w:r>
          </w:p>
        </w:tc>
        <w:tc>
          <w:tcPr>
            <w:tcW w:w="1134" w:type="dxa"/>
          </w:tcPr>
          <w:p>
            <w:pPr>
              <w:pStyle w:val="0"/>
              <w:jc w:val="center"/>
            </w:pPr>
            <w:r>
              <w:rPr>
                <w:sz w:val="20"/>
              </w:rPr>
              <w:t xml:space="preserve">78892,0</w:t>
            </w:r>
          </w:p>
        </w:tc>
        <w:tc>
          <w:tcPr>
            <w:tcW w:w="1161" w:type="dxa"/>
          </w:tcPr>
          <w:p>
            <w:pPr>
              <w:pStyle w:val="0"/>
              <w:jc w:val="center"/>
            </w:pPr>
            <w:r>
              <w:rPr>
                <w:sz w:val="20"/>
              </w:rPr>
              <w:t xml:space="preserve">55800,0</w:t>
            </w:r>
          </w:p>
        </w:tc>
        <w:tc>
          <w:tcPr>
            <w:tcW w:w="1134" w:type="dxa"/>
          </w:tcPr>
          <w:p>
            <w:pPr>
              <w:pStyle w:val="0"/>
              <w:jc w:val="center"/>
            </w:pPr>
            <w:r>
              <w:rPr>
                <w:sz w:val="20"/>
              </w:rPr>
              <w:t xml:space="preserve">55800,0</w:t>
            </w:r>
          </w:p>
        </w:tc>
        <w:tc>
          <w:tcPr>
            <w:tcW w:w="1134" w:type="dxa"/>
          </w:tcPr>
          <w:p>
            <w:pPr>
              <w:pStyle w:val="0"/>
              <w:jc w:val="center"/>
            </w:pPr>
            <w:r>
              <w:rPr>
                <w:sz w:val="20"/>
              </w:rPr>
              <w:t xml:space="preserve">55800,0</w:t>
            </w:r>
          </w:p>
        </w:tc>
      </w:tr>
      <w:tr>
        <w:tc>
          <w:tcPr>
            <w:tcW w:w="510" w:type="dxa"/>
          </w:tcPr>
          <w:p>
            <w:pPr>
              <w:pStyle w:val="0"/>
            </w:pPr>
            <w:r>
              <w:rPr>
                <w:sz w:val="20"/>
              </w:rPr>
              <w:t xml:space="preserve">4.3.</w:t>
            </w:r>
          </w:p>
        </w:tc>
        <w:tc>
          <w:tcPr>
            <w:tcW w:w="2098" w:type="dxa"/>
          </w:tcPr>
          <w:p>
            <w:pPr>
              <w:pStyle w:val="0"/>
            </w:pPr>
            <w:r>
              <w:rPr>
                <w:sz w:val="20"/>
              </w:rPr>
              <w:t xml:space="preserve">Обеспечение функционирования информационно-аналитической системы "Электронный паспорт муниципальных образований Сахалинской области" (далее - ИАС Паспорт МО), создание, развитие и техническое сопровождение Единой системы взаимодействия граждан по вопросам деятельности органов исполнительной власти Сахалинской области, органов местного самоуправления муниципальных образований Сахалинской области</w:t>
            </w:r>
          </w:p>
        </w:tc>
        <w:tc>
          <w:tcPr>
            <w:tcW w:w="1814" w:type="dxa"/>
          </w:tcPr>
          <w:p>
            <w:pPr>
              <w:pStyle w:val="0"/>
            </w:pPr>
            <w:r>
              <w:rPr>
                <w:sz w:val="20"/>
              </w:rPr>
              <w:t xml:space="preserve">Министерство цифрового развития и связи Сахалинской области</w:t>
            </w:r>
          </w:p>
        </w:tc>
        <w:tc>
          <w:tcPr>
            <w:tcW w:w="510" w:type="dxa"/>
          </w:tcPr>
          <w:p>
            <w:pPr>
              <w:pStyle w:val="0"/>
              <w:jc w:val="center"/>
            </w:pPr>
            <w:r>
              <w:rPr>
                <w:sz w:val="20"/>
              </w:rPr>
              <w:t xml:space="preserve">019</w:t>
            </w:r>
          </w:p>
        </w:tc>
        <w:tc>
          <w:tcPr>
            <w:tcW w:w="624" w:type="dxa"/>
          </w:tcPr>
          <w:p>
            <w:pPr>
              <w:pStyle w:val="0"/>
              <w:jc w:val="center"/>
            </w:pPr>
            <w:r>
              <w:rPr>
                <w:sz w:val="20"/>
              </w:rPr>
              <w:t xml:space="preserve">0113</w:t>
            </w:r>
          </w:p>
        </w:tc>
        <w:tc>
          <w:tcPr>
            <w:tcW w:w="1361" w:type="dxa"/>
          </w:tcPr>
          <w:p>
            <w:pPr>
              <w:pStyle w:val="0"/>
              <w:jc w:val="center"/>
            </w:pPr>
            <w:r>
              <w:rPr>
                <w:sz w:val="20"/>
              </w:rPr>
              <w:t xml:space="preserve">2100400590</w:t>
            </w:r>
          </w:p>
        </w:tc>
        <w:tc>
          <w:tcPr>
            <w:tcW w:w="510" w:type="dxa"/>
          </w:tcPr>
          <w:p>
            <w:pPr>
              <w:pStyle w:val="0"/>
              <w:jc w:val="center"/>
            </w:pPr>
            <w:r>
              <w:rPr>
                <w:sz w:val="20"/>
              </w:rPr>
              <w:t xml:space="preserve">610</w:t>
            </w:r>
          </w:p>
        </w:tc>
        <w:tc>
          <w:tcPr>
            <w:tcW w:w="1134" w:type="dxa"/>
          </w:tcPr>
          <w:p>
            <w:pPr>
              <w:pStyle w:val="0"/>
              <w:jc w:val="center"/>
            </w:pPr>
            <w:r>
              <w:rPr>
                <w:sz w:val="20"/>
              </w:rPr>
              <w:t xml:space="preserve">42623,2</w:t>
            </w:r>
          </w:p>
        </w:tc>
        <w:tc>
          <w:tcPr>
            <w:tcW w:w="1134" w:type="dxa"/>
          </w:tcPr>
          <w:p>
            <w:pPr>
              <w:pStyle w:val="0"/>
              <w:jc w:val="center"/>
            </w:pPr>
            <w:r>
              <w:rPr>
                <w:sz w:val="20"/>
              </w:rPr>
              <w:t xml:space="preserve">24241,8</w:t>
            </w:r>
          </w:p>
        </w:tc>
        <w:tc>
          <w:tcPr>
            <w:tcW w:w="1134" w:type="dxa"/>
          </w:tcPr>
          <w:p>
            <w:pPr>
              <w:pStyle w:val="0"/>
              <w:jc w:val="center"/>
            </w:pPr>
            <w:r>
              <w:rPr>
                <w:sz w:val="20"/>
              </w:rPr>
              <w:t xml:space="preserve">18381,4</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10" w:type="dxa"/>
            <w:vMerge w:val="restart"/>
          </w:tcPr>
          <w:p>
            <w:pPr>
              <w:pStyle w:val="0"/>
            </w:pPr>
            <w:r>
              <w:rPr>
                <w:sz w:val="20"/>
              </w:rPr>
              <w:t xml:space="preserve">4.4.</w:t>
            </w:r>
          </w:p>
        </w:tc>
        <w:tc>
          <w:tcPr>
            <w:tcW w:w="2098" w:type="dxa"/>
            <w:vMerge w:val="restart"/>
          </w:tcPr>
          <w:p>
            <w:pPr>
              <w:pStyle w:val="0"/>
            </w:pPr>
            <w:r>
              <w:rPr>
                <w:sz w:val="20"/>
              </w:rPr>
              <w:t xml:space="preserve">Проведение опросов населения об эффективности деятельности руководителей органов местного самоуправления, унитарных предприятий и учреждений, действующих на областном и муниципальном уровнях, акционерных обществ, контрольный пакет акций которых находится в собственности Сахалинской области или в муниципальной собственности, осуществляющих оказание услуг, необходимых для обеспечения жизнедеятельности населения муниципальных образований Сахалинской области, с применением IT-технологий</w:t>
            </w:r>
          </w:p>
        </w:tc>
        <w:tc>
          <w:tcPr>
            <w:tcW w:w="1814" w:type="dxa"/>
          </w:tcPr>
          <w:p>
            <w:pPr>
              <w:pStyle w:val="0"/>
            </w:pPr>
            <w:r>
              <w:rPr>
                <w:sz w:val="20"/>
              </w:rPr>
              <w:t xml:space="preserve">Министерство цифрового развития и связи Сахалинской области</w:t>
            </w:r>
          </w:p>
        </w:tc>
        <w:tc>
          <w:tcPr>
            <w:tcW w:w="510" w:type="dxa"/>
          </w:tcPr>
          <w:p>
            <w:pPr>
              <w:pStyle w:val="0"/>
              <w:jc w:val="center"/>
            </w:pPr>
            <w:r>
              <w:rPr>
                <w:sz w:val="20"/>
              </w:rPr>
              <w:t xml:space="preserve">019</w:t>
            </w:r>
          </w:p>
        </w:tc>
        <w:tc>
          <w:tcPr>
            <w:tcW w:w="624" w:type="dxa"/>
          </w:tcPr>
          <w:p>
            <w:pPr>
              <w:pStyle w:val="0"/>
              <w:jc w:val="center"/>
            </w:pPr>
            <w:r>
              <w:rPr>
                <w:sz w:val="20"/>
              </w:rPr>
              <w:t xml:space="preserve">0113</w:t>
            </w:r>
          </w:p>
        </w:tc>
        <w:tc>
          <w:tcPr>
            <w:tcW w:w="1361" w:type="dxa"/>
          </w:tcPr>
          <w:p>
            <w:pPr>
              <w:pStyle w:val="0"/>
              <w:jc w:val="center"/>
            </w:pPr>
            <w:r>
              <w:rPr>
                <w:sz w:val="20"/>
              </w:rPr>
              <w:t xml:space="preserve">2100420030</w:t>
            </w:r>
          </w:p>
        </w:tc>
        <w:tc>
          <w:tcPr>
            <w:tcW w:w="510" w:type="dxa"/>
          </w:tcPr>
          <w:p>
            <w:pPr>
              <w:pStyle w:val="0"/>
              <w:jc w:val="center"/>
            </w:pPr>
            <w:r>
              <w:rPr>
                <w:sz w:val="20"/>
              </w:rPr>
              <w:t xml:space="preserve">240</w:t>
            </w:r>
          </w:p>
        </w:tc>
        <w:tc>
          <w:tcPr>
            <w:tcW w:w="1134" w:type="dxa"/>
          </w:tcPr>
          <w:p>
            <w:pPr>
              <w:pStyle w:val="0"/>
              <w:jc w:val="center"/>
            </w:pPr>
            <w:r>
              <w:rPr>
                <w:sz w:val="20"/>
              </w:rPr>
              <w:t xml:space="preserve">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tcPr>
          <w:p>
            <w:pPr>
              <w:pStyle w:val="0"/>
            </w:pPr>
            <w:r>
              <w:rPr>
                <w:sz w:val="20"/>
              </w:rPr>
              <w:t xml:space="preserve">Министерство Сахалинской области по эффективному управлению регионом</w:t>
            </w:r>
          </w:p>
        </w:tc>
        <w:tc>
          <w:tcPr>
            <w:tcW w:w="510" w:type="dxa"/>
          </w:tcPr>
          <w:p>
            <w:pPr>
              <w:pStyle w:val="0"/>
              <w:jc w:val="center"/>
            </w:pPr>
            <w:r>
              <w:rPr>
                <w:sz w:val="20"/>
              </w:rPr>
              <w:t xml:space="preserve">058</w:t>
            </w:r>
          </w:p>
        </w:tc>
        <w:tc>
          <w:tcPr>
            <w:tcW w:w="624" w:type="dxa"/>
          </w:tcPr>
          <w:p>
            <w:pPr>
              <w:pStyle w:val="0"/>
              <w:jc w:val="center"/>
            </w:pPr>
            <w:r>
              <w:rPr>
                <w:sz w:val="20"/>
              </w:rPr>
              <w:t xml:space="preserve">0113</w:t>
            </w:r>
          </w:p>
        </w:tc>
        <w:tc>
          <w:tcPr>
            <w:tcW w:w="1361" w:type="dxa"/>
          </w:tcPr>
          <w:p>
            <w:pPr>
              <w:pStyle w:val="0"/>
              <w:jc w:val="center"/>
            </w:pPr>
            <w:r>
              <w:rPr>
                <w:sz w:val="20"/>
              </w:rPr>
              <w:t xml:space="preserve">2100420030</w:t>
            </w:r>
          </w:p>
        </w:tc>
        <w:tc>
          <w:tcPr>
            <w:tcW w:w="510" w:type="dxa"/>
          </w:tcPr>
          <w:p>
            <w:pPr>
              <w:pStyle w:val="0"/>
              <w:jc w:val="center"/>
            </w:pPr>
            <w:r>
              <w:rPr>
                <w:sz w:val="20"/>
              </w:rPr>
              <w:t xml:space="preserve">240</w:t>
            </w:r>
          </w:p>
        </w:tc>
        <w:tc>
          <w:tcPr>
            <w:tcW w:w="1134" w:type="dxa"/>
          </w:tcPr>
          <w:p>
            <w:pPr>
              <w:pStyle w:val="0"/>
              <w:jc w:val="center"/>
            </w:pPr>
            <w:r>
              <w:rPr>
                <w:sz w:val="20"/>
              </w:rPr>
              <w:t xml:space="preserve">0</w:t>
            </w:r>
          </w:p>
        </w:tc>
        <w:tc>
          <w:tcPr>
            <w:tcW w:w="1134" w:type="dxa"/>
          </w:tcPr>
          <w:p>
            <w:pPr>
              <w:pStyle w:val="0"/>
              <w:jc w:val="center"/>
            </w:pPr>
            <w:r>
              <w:rPr>
                <w:sz w:val="20"/>
              </w:rPr>
              <w:t xml:space="preserve">x</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6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t xml:space="preserve">4.5.</w:t>
            </w:r>
          </w:p>
        </w:tc>
        <w:tc>
          <w:tcPr>
            <w:tcW w:w="2098" w:type="dxa"/>
          </w:tcPr>
          <w:p>
            <w:pPr>
              <w:pStyle w:val="0"/>
            </w:pPr>
            <w:r>
              <w:rPr>
                <w:sz w:val="20"/>
              </w:rPr>
              <w:t xml:space="preserve">Проведение независимой оценки текущих показателей и формирование предложений по повышению эффективности функционирования органов исполнительной власти Сахалинской области</w:t>
            </w:r>
          </w:p>
        </w:tc>
        <w:tc>
          <w:tcPr>
            <w:tcW w:w="1814" w:type="dxa"/>
          </w:tcPr>
          <w:p>
            <w:pPr>
              <w:pStyle w:val="0"/>
            </w:pPr>
            <w:r>
              <w:rPr>
                <w:sz w:val="20"/>
              </w:rPr>
              <w:t xml:space="preserve">Министерство Сахалинской области по эффективному управлению регионом</w:t>
            </w:r>
          </w:p>
        </w:tc>
        <w:tc>
          <w:tcPr>
            <w:tcW w:w="510" w:type="dxa"/>
          </w:tcPr>
          <w:p>
            <w:pPr>
              <w:pStyle w:val="0"/>
              <w:jc w:val="center"/>
            </w:pPr>
            <w:r>
              <w:rPr>
                <w:sz w:val="20"/>
              </w:rPr>
              <w:t xml:space="preserve">058</w:t>
            </w:r>
          </w:p>
        </w:tc>
        <w:tc>
          <w:tcPr>
            <w:tcW w:w="624" w:type="dxa"/>
          </w:tcPr>
          <w:p>
            <w:pPr>
              <w:pStyle w:val="0"/>
              <w:jc w:val="center"/>
            </w:pPr>
            <w:r>
              <w:rPr>
                <w:sz w:val="20"/>
              </w:rPr>
              <w:t xml:space="preserve">0113</w:t>
            </w:r>
          </w:p>
        </w:tc>
        <w:tc>
          <w:tcPr>
            <w:tcW w:w="1361" w:type="dxa"/>
          </w:tcPr>
          <w:p>
            <w:pPr>
              <w:pStyle w:val="0"/>
              <w:jc w:val="center"/>
            </w:pPr>
            <w:r>
              <w:rPr>
                <w:sz w:val="20"/>
              </w:rPr>
              <w:t xml:space="preserve">2100400990</w:t>
            </w:r>
          </w:p>
        </w:tc>
        <w:tc>
          <w:tcPr>
            <w:tcW w:w="510" w:type="dxa"/>
          </w:tcPr>
          <w:p>
            <w:pPr>
              <w:pStyle w:val="0"/>
              <w:jc w:val="center"/>
            </w:pPr>
            <w:r>
              <w:rPr>
                <w:sz w:val="20"/>
              </w:rPr>
              <w:t xml:space="preserve">240</w:t>
            </w:r>
          </w:p>
        </w:tc>
        <w:tc>
          <w:tcPr>
            <w:tcW w:w="1134" w:type="dxa"/>
          </w:tcPr>
          <w:p>
            <w:pPr>
              <w:pStyle w:val="0"/>
              <w:jc w:val="center"/>
            </w:pPr>
            <w:r>
              <w:rPr>
                <w:sz w:val="20"/>
              </w:rPr>
              <w:t xml:space="preserve">360,0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360,0</w:t>
            </w:r>
          </w:p>
        </w:tc>
        <w:tc>
          <w:tcPr>
            <w:tcW w:w="1134" w:type="dxa"/>
          </w:tcPr>
          <w:p>
            <w:pPr>
              <w:pStyle w:val="0"/>
              <w:jc w:val="center"/>
            </w:pPr>
            <w:r>
              <w:rPr>
                <w:sz w:val="20"/>
              </w:rPr>
              <w:t xml:space="preserve">0,0</w:t>
            </w:r>
          </w:p>
        </w:tc>
        <w:tc>
          <w:tcPr>
            <w:tcW w:w="116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t xml:space="preserve">4.6.</w:t>
            </w:r>
          </w:p>
        </w:tc>
        <w:tc>
          <w:tcPr>
            <w:tcW w:w="2098" w:type="dxa"/>
          </w:tcPr>
          <w:p>
            <w:pPr>
              <w:pStyle w:val="0"/>
            </w:pPr>
            <w:r>
              <w:rPr>
                <w:sz w:val="20"/>
              </w:rPr>
              <w:t xml:space="preserve">Проведение конкурсов лучших проектов, направленных на повышение эффективности деятельности организаций, осуществляющих деятельность в Сахалинской области на основе применения принципов и инструментов "Бережливого производства"</w:t>
            </w:r>
          </w:p>
        </w:tc>
        <w:tc>
          <w:tcPr>
            <w:tcW w:w="1814" w:type="dxa"/>
          </w:tcPr>
          <w:p>
            <w:pPr>
              <w:pStyle w:val="0"/>
            </w:pPr>
            <w:r>
              <w:rPr>
                <w:sz w:val="20"/>
              </w:rPr>
              <w:t xml:space="preserve">Министерство Сахалинской области по эффективному управлению регионом</w:t>
            </w:r>
          </w:p>
        </w:tc>
        <w:tc>
          <w:tcPr>
            <w:tcW w:w="510" w:type="dxa"/>
          </w:tcPr>
          <w:p>
            <w:pPr>
              <w:pStyle w:val="0"/>
              <w:jc w:val="center"/>
            </w:pPr>
            <w:r>
              <w:rPr>
                <w:sz w:val="20"/>
              </w:rPr>
              <w:t xml:space="preserve">058</w:t>
            </w:r>
          </w:p>
        </w:tc>
        <w:tc>
          <w:tcPr>
            <w:tcW w:w="624" w:type="dxa"/>
          </w:tcPr>
          <w:p>
            <w:pPr>
              <w:pStyle w:val="0"/>
              <w:jc w:val="center"/>
            </w:pPr>
            <w:r>
              <w:rPr>
                <w:sz w:val="20"/>
              </w:rPr>
              <w:t xml:space="preserve">x</w:t>
            </w:r>
          </w:p>
        </w:tc>
        <w:tc>
          <w:tcPr>
            <w:tcW w:w="1361" w:type="dxa"/>
          </w:tcPr>
          <w:p>
            <w:pPr>
              <w:pStyle w:val="0"/>
              <w:jc w:val="center"/>
            </w:pPr>
            <w:r>
              <w:rPr>
                <w:sz w:val="20"/>
              </w:rPr>
              <w:t xml:space="preserve">x</w:t>
            </w:r>
          </w:p>
        </w:tc>
        <w:tc>
          <w:tcPr>
            <w:tcW w:w="510" w:type="dxa"/>
          </w:tcPr>
          <w:p>
            <w:pPr>
              <w:pStyle w:val="0"/>
              <w:jc w:val="center"/>
            </w:pPr>
            <w:r>
              <w:rPr>
                <w:sz w:val="20"/>
              </w:rPr>
              <w:t xml:space="preserve">x</w:t>
            </w:r>
          </w:p>
        </w:tc>
        <w:tc>
          <w:tcPr>
            <w:tcW w:w="1134" w:type="dxa"/>
          </w:tcPr>
          <w:p>
            <w:pPr>
              <w:pStyle w:val="0"/>
              <w:jc w:val="center"/>
            </w:pPr>
            <w:r>
              <w:rPr>
                <w:sz w:val="20"/>
              </w:rPr>
              <w:t xml:space="preserve">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t xml:space="preserve">4.7.</w:t>
            </w:r>
          </w:p>
        </w:tc>
        <w:tc>
          <w:tcPr>
            <w:tcW w:w="2098" w:type="dxa"/>
          </w:tcPr>
          <w:p>
            <w:pPr>
              <w:pStyle w:val="0"/>
            </w:pPr>
            <w:r>
              <w:rPr>
                <w:sz w:val="20"/>
              </w:rPr>
              <w:t xml:space="preserve">Внедрение IT-технологий в систему формирования, мониторинга и оценки эффективности деятельности органов исполнительной власти, органов местного самоуправления Сахалинской области</w:t>
            </w:r>
          </w:p>
        </w:tc>
        <w:tc>
          <w:tcPr>
            <w:tcW w:w="1814" w:type="dxa"/>
          </w:tcPr>
          <w:p>
            <w:pPr>
              <w:pStyle w:val="0"/>
            </w:pPr>
            <w:r>
              <w:rPr>
                <w:sz w:val="20"/>
              </w:rPr>
              <w:t xml:space="preserve">Министерство Сахалинской области по эффективному управлению регионом</w:t>
            </w:r>
          </w:p>
        </w:tc>
        <w:tc>
          <w:tcPr>
            <w:tcW w:w="510" w:type="dxa"/>
          </w:tcPr>
          <w:p>
            <w:pPr>
              <w:pStyle w:val="0"/>
              <w:jc w:val="center"/>
            </w:pPr>
            <w:r>
              <w:rPr>
                <w:sz w:val="20"/>
              </w:rPr>
              <w:t xml:space="preserve">058</w:t>
            </w:r>
          </w:p>
        </w:tc>
        <w:tc>
          <w:tcPr>
            <w:tcW w:w="624" w:type="dxa"/>
          </w:tcPr>
          <w:p>
            <w:pPr>
              <w:pStyle w:val="0"/>
              <w:jc w:val="center"/>
            </w:pPr>
            <w:r>
              <w:rPr>
                <w:sz w:val="20"/>
              </w:rPr>
              <w:t xml:space="preserve">x</w:t>
            </w:r>
          </w:p>
        </w:tc>
        <w:tc>
          <w:tcPr>
            <w:tcW w:w="1361" w:type="dxa"/>
          </w:tcPr>
          <w:p>
            <w:pPr>
              <w:pStyle w:val="0"/>
              <w:jc w:val="center"/>
            </w:pPr>
            <w:r>
              <w:rPr>
                <w:sz w:val="20"/>
              </w:rPr>
              <w:t xml:space="preserve">x</w:t>
            </w:r>
          </w:p>
        </w:tc>
        <w:tc>
          <w:tcPr>
            <w:tcW w:w="510" w:type="dxa"/>
          </w:tcPr>
          <w:p>
            <w:pPr>
              <w:pStyle w:val="0"/>
              <w:jc w:val="center"/>
            </w:pPr>
            <w:r>
              <w:rPr>
                <w:sz w:val="20"/>
              </w:rPr>
              <w:t xml:space="preserve">x</w:t>
            </w:r>
          </w:p>
        </w:tc>
        <w:tc>
          <w:tcPr>
            <w:tcW w:w="1134" w:type="dxa"/>
          </w:tcPr>
          <w:p>
            <w:pPr>
              <w:pStyle w:val="0"/>
              <w:jc w:val="center"/>
            </w:pPr>
            <w:r>
              <w:rPr>
                <w:sz w:val="20"/>
              </w:rPr>
              <w:t xml:space="preserve">5200,0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5200,0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t xml:space="preserve">5.</w:t>
            </w:r>
          </w:p>
        </w:tc>
        <w:tc>
          <w:tcPr>
            <w:tcW w:w="2098" w:type="dxa"/>
          </w:tcPr>
          <w:p>
            <w:pPr>
              <w:pStyle w:val="0"/>
            </w:pPr>
            <w:r>
              <w:rPr>
                <w:sz w:val="20"/>
              </w:rPr>
              <w:t xml:space="preserve">Основное мероприятие 5: Формирование и подготовка резерва управленческих кадров Сахалинской области</w:t>
            </w:r>
          </w:p>
        </w:tc>
        <w:tc>
          <w:tcPr>
            <w:tcW w:w="1814" w:type="dxa"/>
          </w:tcPr>
          <w:p>
            <w:pPr>
              <w:pStyle w:val="0"/>
            </w:pPr>
            <w:r>
              <w:rPr>
                <w:sz w:val="20"/>
              </w:rPr>
            </w:r>
          </w:p>
        </w:tc>
        <w:tc>
          <w:tcPr>
            <w:tcW w:w="510" w:type="dxa"/>
          </w:tcPr>
          <w:p>
            <w:pPr>
              <w:pStyle w:val="0"/>
              <w:jc w:val="center"/>
            </w:pPr>
            <w:r>
              <w:rPr>
                <w:sz w:val="20"/>
              </w:rPr>
            </w:r>
          </w:p>
        </w:tc>
        <w:tc>
          <w:tcPr>
            <w:tcW w:w="624" w:type="dxa"/>
          </w:tcPr>
          <w:p>
            <w:pPr>
              <w:pStyle w:val="0"/>
              <w:jc w:val="center"/>
            </w:pPr>
            <w:r>
              <w:rPr>
                <w:sz w:val="20"/>
              </w:rPr>
            </w:r>
          </w:p>
        </w:tc>
        <w:tc>
          <w:tcPr>
            <w:tcW w:w="1361" w:type="dxa"/>
          </w:tcPr>
          <w:p>
            <w:pPr>
              <w:pStyle w:val="0"/>
              <w:jc w:val="center"/>
            </w:pPr>
            <w:r>
              <w:rPr>
                <w:sz w:val="20"/>
              </w:rPr>
            </w:r>
          </w:p>
        </w:tc>
        <w:tc>
          <w:tcPr>
            <w:tcW w:w="510" w:type="dxa"/>
          </w:tcPr>
          <w:p>
            <w:pPr>
              <w:pStyle w:val="0"/>
              <w:jc w:val="center"/>
            </w:pPr>
            <w:r>
              <w:rPr>
                <w:sz w:val="20"/>
              </w:rPr>
            </w:r>
          </w:p>
        </w:tc>
        <w:tc>
          <w:tcPr>
            <w:tcW w:w="1134" w:type="dxa"/>
          </w:tcPr>
          <w:p>
            <w:pPr>
              <w:pStyle w:val="0"/>
              <w:jc w:val="center"/>
            </w:pPr>
            <w:r>
              <w:rPr>
                <w:sz w:val="20"/>
              </w:rPr>
              <w:t xml:space="preserve">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10" w:type="dxa"/>
          </w:tcPr>
          <w:p>
            <w:pPr>
              <w:pStyle w:val="0"/>
            </w:pPr>
            <w:r>
              <w:rPr>
                <w:sz w:val="20"/>
              </w:rPr>
              <w:t xml:space="preserve">5.1.</w:t>
            </w:r>
          </w:p>
        </w:tc>
        <w:tc>
          <w:tcPr>
            <w:tcW w:w="2098" w:type="dxa"/>
          </w:tcPr>
          <w:p>
            <w:pPr>
              <w:pStyle w:val="0"/>
            </w:pPr>
            <w:r>
              <w:rPr>
                <w:sz w:val="20"/>
              </w:rPr>
              <w:t xml:space="preserve">Совершенствование механизмов и методов формирования резерва управленческих кадров Сахалинской области</w:t>
            </w:r>
          </w:p>
        </w:tc>
        <w:tc>
          <w:tcPr>
            <w:tcW w:w="1814" w:type="dxa"/>
          </w:tcPr>
          <w:p>
            <w:pPr>
              <w:pStyle w:val="0"/>
            </w:pPr>
            <w:r>
              <w:rPr>
                <w:sz w:val="20"/>
              </w:rPr>
              <w:t xml:space="preserve">Правительство Сахалинской области (департамент кадровой политики)</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1361" w:type="dxa"/>
          </w:tcPr>
          <w:p>
            <w:pPr>
              <w:pStyle w:val="0"/>
              <w:jc w:val="center"/>
            </w:pPr>
            <w:r>
              <w:rPr>
                <w:sz w:val="20"/>
              </w:rPr>
              <w:t xml:space="preserve">x</w:t>
            </w:r>
          </w:p>
        </w:tc>
        <w:tc>
          <w:tcPr>
            <w:tcW w:w="510" w:type="dxa"/>
          </w:tcPr>
          <w:p>
            <w:pPr>
              <w:pStyle w:val="0"/>
              <w:jc w:val="center"/>
            </w:pPr>
            <w:r>
              <w:rPr>
                <w:sz w:val="20"/>
              </w:rPr>
              <w:t xml:space="preserve">x</w:t>
            </w:r>
          </w:p>
        </w:tc>
        <w:tc>
          <w:tcPr>
            <w:tcW w:w="1134" w:type="dxa"/>
          </w:tcPr>
          <w:p>
            <w:pPr>
              <w:pStyle w:val="0"/>
              <w:jc w:val="center"/>
            </w:pPr>
            <w:r>
              <w:rPr>
                <w:sz w:val="20"/>
              </w:rPr>
              <w:t xml:space="preserve">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10" w:type="dxa"/>
          </w:tcPr>
          <w:p>
            <w:pPr>
              <w:pStyle w:val="0"/>
            </w:pPr>
            <w:r>
              <w:rPr>
                <w:sz w:val="20"/>
              </w:rPr>
              <w:t xml:space="preserve">5.2.</w:t>
            </w:r>
          </w:p>
        </w:tc>
        <w:tc>
          <w:tcPr>
            <w:tcW w:w="2098" w:type="dxa"/>
          </w:tcPr>
          <w:p>
            <w:pPr>
              <w:pStyle w:val="0"/>
            </w:pPr>
            <w:r>
              <w:rPr>
                <w:sz w:val="20"/>
              </w:rPr>
              <w:t xml:space="preserve">Совершенствование системы подготовки, переподготовки и профессионального развития резерва управленческих кадров Сахалинской области, его эффективное использование</w:t>
            </w:r>
          </w:p>
        </w:tc>
        <w:tc>
          <w:tcPr>
            <w:tcW w:w="1814" w:type="dxa"/>
          </w:tcPr>
          <w:p>
            <w:pPr>
              <w:pStyle w:val="0"/>
            </w:pPr>
            <w:r>
              <w:rPr>
                <w:sz w:val="20"/>
              </w:rPr>
              <w:t xml:space="preserve">Правительство Сахалинской области (департамент кадровой политики)</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1361" w:type="dxa"/>
          </w:tcPr>
          <w:p>
            <w:pPr>
              <w:pStyle w:val="0"/>
              <w:jc w:val="center"/>
            </w:pPr>
            <w:r>
              <w:rPr>
                <w:sz w:val="20"/>
              </w:rPr>
              <w:t xml:space="preserve">x</w:t>
            </w:r>
          </w:p>
        </w:tc>
        <w:tc>
          <w:tcPr>
            <w:tcW w:w="510" w:type="dxa"/>
          </w:tcPr>
          <w:p>
            <w:pPr>
              <w:pStyle w:val="0"/>
              <w:jc w:val="center"/>
            </w:pPr>
            <w:r>
              <w:rPr>
                <w:sz w:val="20"/>
              </w:rPr>
              <w:t xml:space="preserve">x</w:t>
            </w:r>
          </w:p>
        </w:tc>
        <w:tc>
          <w:tcPr>
            <w:tcW w:w="1134" w:type="dxa"/>
          </w:tcPr>
          <w:p>
            <w:pPr>
              <w:pStyle w:val="0"/>
              <w:jc w:val="center"/>
            </w:pPr>
            <w:r>
              <w:rPr>
                <w:sz w:val="20"/>
              </w:rPr>
              <w:t xml:space="preserve">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10" w:type="dxa"/>
          </w:tcPr>
          <w:p>
            <w:pPr>
              <w:pStyle w:val="0"/>
            </w:pPr>
            <w:r>
              <w:rPr>
                <w:sz w:val="20"/>
              </w:rPr>
              <w:t xml:space="preserve">5.3.</w:t>
            </w:r>
          </w:p>
        </w:tc>
        <w:tc>
          <w:tcPr>
            <w:tcW w:w="2098" w:type="dxa"/>
          </w:tcPr>
          <w:p>
            <w:pPr>
              <w:pStyle w:val="0"/>
            </w:pPr>
            <w:r>
              <w:rPr>
                <w:sz w:val="20"/>
              </w:rPr>
              <w:t xml:space="preserve">Совершенствование механизмов назначений на управленческие должности и служебного роста резерва управленческих кадров Сахалинской области</w:t>
            </w:r>
          </w:p>
        </w:tc>
        <w:tc>
          <w:tcPr>
            <w:tcW w:w="1814" w:type="dxa"/>
          </w:tcPr>
          <w:p>
            <w:pPr>
              <w:pStyle w:val="0"/>
            </w:pPr>
            <w:r>
              <w:rPr>
                <w:sz w:val="20"/>
              </w:rPr>
              <w:t xml:space="preserve">Правительство Сахалинской области (департамент кадровой политики)</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1361" w:type="dxa"/>
          </w:tcPr>
          <w:p>
            <w:pPr>
              <w:pStyle w:val="0"/>
              <w:jc w:val="center"/>
            </w:pPr>
            <w:r>
              <w:rPr>
                <w:sz w:val="20"/>
              </w:rPr>
              <w:t xml:space="preserve">x</w:t>
            </w:r>
          </w:p>
        </w:tc>
        <w:tc>
          <w:tcPr>
            <w:tcW w:w="510" w:type="dxa"/>
          </w:tcPr>
          <w:p>
            <w:pPr>
              <w:pStyle w:val="0"/>
              <w:jc w:val="center"/>
            </w:pPr>
            <w:r>
              <w:rPr>
                <w:sz w:val="20"/>
              </w:rPr>
              <w:t xml:space="preserve">x</w:t>
            </w:r>
          </w:p>
        </w:tc>
        <w:tc>
          <w:tcPr>
            <w:tcW w:w="1134" w:type="dxa"/>
          </w:tcPr>
          <w:p>
            <w:pPr>
              <w:pStyle w:val="0"/>
              <w:jc w:val="center"/>
            </w:pPr>
            <w:r>
              <w:rPr>
                <w:sz w:val="20"/>
              </w:rPr>
              <w:t xml:space="preserve">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10" w:type="dxa"/>
          </w:tcPr>
          <w:p>
            <w:pPr>
              <w:pStyle w:val="0"/>
            </w:pPr>
            <w:r>
              <w:rPr>
                <w:sz w:val="20"/>
              </w:rPr>
              <w:t xml:space="preserve">5.4.</w:t>
            </w:r>
          </w:p>
        </w:tc>
        <w:tc>
          <w:tcPr>
            <w:tcW w:w="2098" w:type="dxa"/>
          </w:tcPr>
          <w:p>
            <w:pPr>
              <w:pStyle w:val="0"/>
            </w:pPr>
            <w:r>
              <w:rPr>
                <w:sz w:val="20"/>
              </w:rPr>
              <w:t xml:space="preserve">Обновление и совершенствование законодательной и правовой базы в области формирования, подготовки и использования резерва управленческих кадров Сахалинской области</w:t>
            </w:r>
          </w:p>
        </w:tc>
        <w:tc>
          <w:tcPr>
            <w:tcW w:w="1814" w:type="dxa"/>
          </w:tcPr>
          <w:p>
            <w:pPr>
              <w:pStyle w:val="0"/>
            </w:pPr>
            <w:r>
              <w:rPr>
                <w:sz w:val="20"/>
              </w:rPr>
              <w:t xml:space="preserve">Правительство Сахалинской области (департамент кадровой политики)</w:t>
            </w:r>
          </w:p>
        </w:tc>
        <w:tc>
          <w:tcPr>
            <w:tcW w:w="510" w:type="dxa"/>
          </w:tcPr>
          <w:p>
            <w:pPr>
              <w:pStyle w:val="0"/>
              <w:jc w:val="center"/>
            </w:pPr>
            <w:r>
              <w:rPr>
                <w:sz w:val="20"/>
              </w:rPr>
              <w:t xml:space="preserve">x</w:t>
            </w:r>
          </w:p>
        </w:tc>
        <w:tc>
          <w:tcPr>
            <w:tcW w:w="624" w:type="dxa"/>
          </w:tcPr>
          <w:p>
            <w:pPr>
              <w:pStyle w:val="0"/>
              <w:jc w:val="center"/>
            </w:pPr>
            <w:r>
              <w:rPr>
                <w:sz w:val="20"/>
              </w:rPr>
              <w:t xml:space="preserve">x</w:t>
            </w:r>
          </w:p>
        </w:tc>
        <w:tc>
          <w:tcPr>
            <w:tcW w:w="1361" w:type="dxa"/>
          </w:tcPr>
          <w:p>
            <w:pPr>
              <w:pStyle w:val="0"/>
              <w:jc w:val="center"/>
            </w:pPr>
            <w:r>
              <w:rPr>
                <w:sz w:val="20"/>
              </w:rPr>
              <w:t xml:space="preserve">x</w:t>
            </w:r>
          </w:p>
        </w:tc>
        <w:tc>
          <w:tcPr>
            <w:tcW w:w="510" w:type="dxa"/>
          </w:tcPr>
          <w:p>
            <w:pPr>
              <w:pStyle w:val="0"/>
              <w:jc w:val="center"/>
            </w:pPr>
            <w:r>
              <w:rPr>
                <w:sz w:val="20"/>
              </w:rPr>
              <w:t xml:space="preserve">x</w:t>
            </w:r>
          </w:p>
        </w:tc>
        <w:tc>
          <w:tcPr>
            <w:tcW w:w="1134" w:type="dxa"/>
          </w:tcPr>
          <w:p>
            <w:pPr>
              <w:pStyle w:val="0"/>
              <w:jc w:val="center"/>
            </w:pPr>
            <w:r>
              <w:rPr>
                <w:sz w:val="20"/>
              </w:rPr>
              <w:t xml:space="preserve">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10" w:type="dxa"/>
          </w:tcPr>
          <w:p>
            <w:pPr>
              <w:pStyle w:val="0"/>
            </w:pPr>
            <w:r>
              <w:rPr>
                <w:sz w:val="20"/>
              </w:rPr>
              <w:t xml:space="preserve">6.</w:t>
            </w:r>
          </w:p>
        </w:tc>
        <w:tc>
          <w:tcPr>
            <w:tcW w:w="2098" w:type="dxa"/>
          </w:tcPr>
          <w:p>
            <w:pPr>
              <w:pStyle w:val="0"/>
            </w:pPr>
            <w:r>
              <w:rPr>
                <w:sz w:val="20"/>
              </w:rPr>
              <w:t xml:space="preserve">Основное мероприятие 6: Формирование кадрового резерва Правительства Сахалинской области в рамках кадрового проекта "Команда Сахалинской области" (далее - Проект)</w:t>
            </w:r>
          </w:p>
        </w:tc>
        <w:tc>
          <w:tcPr>
            <w:tcW w:w="1814" w:type="dxa"/>
          </w:tcPr>
          <w:p>
            <w:pPr>
              <w:pStyle w:val="0"/>
            </w:pPr>
            <w:r>
              <w:rPr>
                <w:sz w:val="20"/>
              </w:rPr>
            </w:r>
          </w:p>
        </w:tc>
        <w:tc>
          <w:tcPr>
            <w:tcW w:w="510" w:type="dxa"/>
          </w:tcPr>
          <w:p>
            <w:pPr>
              <w:pStyle w:val="0"/>
              <w:jc w:val="center"/>
            </w:pPr>
            <w:r>
              <w:rPr>
                <w:sz w:val="20"/>
              </w:rPr>
            </w:r>
          </w:p>
        </w:tc>
        <w:tc>
          <w:tcPr>
            <w:tcW w:w="624" w:type="dxa"/>
          </w:tcPr>
          <w:p>
            <w:pPr>
              <w:pStyle w:val="0"/>
              <w:jc w:val="center"/>
            </w:pPr>
            <w:r>
              <w:rPr>
                <w:sz w:val="20"/>
              </w:rPr>
            </w:r>
          </w:p>
        </w:tc>
        <w:tc>
          <w:tcPr>
            <w:tcW w:w="1361" w:type="dxa"/>
          </w:tcPr>
          <w:p>
            <w:pPr>
              <w:pStyle w:val="0"/>
              <w:jc w:val="center"/>
            </w:pPr>
            <w:r>
              <w:rPr>
                <w:sz w:val="20"/>
              </w:rPr>
            </w:r>
          </w:p>
        </w:tc>
        <w:tc>
          <w:tcPr>
            <w:tcW w:w="510" w:type="dxa"/>
          </w:tcPr>
          <w:p>
            <w:pPr>
              <w:pStyle w:val="0"/>
              <w:jc w:val="center"/>
            </w:pPr>
            <w:r>
              <w:rPr>
                <w:sz w:val="20"/>
              </w:rPr>
            </w:r>
          </w:p>
        </w:tc>
        <w:tc>
          <w:tcPr>
            <w:tcW w:w="1134" w:type="dxa"/>
          </w:tcPr>
          <w:p>
            <w:pPr>
              <w:pStyle w:val="0"/>
              <w:jc w:val="center"/>
            </w:pPr>
            <w:r>
              <w:rPr>
                <w:sz w:val="20"/>
              </w:rPr>
              <w:t xml:space="preserve">10373,5</w:t>
            </w:r>
          </w:p>
        </w:tc>
        <w:tc>
          <w:tcPr>
            <w:tcW w:w="1134" w:type="dxa"/>
          </w:tcPr>
          <w:p>
            <w:pPr>
              <w:pStyle w:val="0"/>
              <w:jc w:val="center"/>
            </w:pPr>
            <w:r>
              <w:rPr>
                <w:sz w:val="20"/>
              </w:rPr>
              <w:t xml:space="preserve">10373,5</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10" w:type="dxa"/>
          </w:tcPr>
          <w:p>
            <w:pPr>
              <w:pStyle w:val="0"/>
            </w:pPr>
            <w:r>
              <w:rPr>
                <w:sz w:val="20"/>
              </w:rPr>
              <w:t xml:space="preserve">6.1.</w:t>
            </w:r>
          </w:p>
        </w:tc>
        <w:tc>
          <w:tcPr>
            <w:tcW w:w="2098" w:type="dxa"/>
          </w:tcPr>
          <w:p>
            <w:pPr>
              <w:pStyle w:val="0"/>
            </w:pPr>
            <w:r>
              <w:rPr>
                <w:sz w:val="20"/>
              </w:rPr>
              <w:t xml:space="preserve">Организационное обеспечение реализации Проекта</w:t>
            </w:r>
          </w:p>
        </w:tc>
        <w:tc>
          <w:tcPr>
            <w:tcW w:w="1814" w:type="dxa"/>
          </w:tcPr>
          <w:p>
            <w:pPr>
              <w:pStyle w:val="0"/>
            </w:pPr>
            <w:r>
              <w:rPr>
                <w:sz w:val="20"/>
              </w:rPr>
              <w:t xml:space="preserve">Правительство Сахалинской области (департамент кадровой политики)</w:t>
            </w:r>
          </w:p>
        </w:tc>
        <w:tc>
          <w:tcPr>
            <w:tcW w:w="510" w:type="dxa"/>
          </w:tcPr>
          <w:p>
            <w:pPr>
              <w:pStyle w:val="0"/>
              <w:jc w:val="center"/>
            </w:pPr>
            <w:r>
              <w:rPr>
                <w:sz w:val="20"/>
              </w:rPr>
              <w:t xml:space="preserve">045</w:t>
            </w:r>
          </w:p>
        </w:tc>
        <w:tc>
          <w:tcPr>
            <w:tcW w:w="624" w:type="dxa"/>
          </w:tcPr>
          <w:p>
            <w:pPr>
              <w:pStyle w:val="0"/>
              <w:jc w:val="center"/>
            </w:pPr>
            <w:r>
              <w:rPr>
                <w:sz w:val="20"/>
              </w:rPr>
              <w:t xml:space="preserve">0113</w:t>
            </w:r>
          </w:p>
        </w:tc>
        <w:tc>
          <w:tcPr>
            <w:tcW w:w="1361" w:type="dxa"/>
          </w:tcPr>
          <w:p>
            <w:pPr>
              <w:pStyle w:val="0"/>
              <w:jc w:val="center"/>
            </w:pPr>
            <w:r>
              <w:rPr>
                <w:sz w:val="20"/>
              </w:rPr>
              <w:t xml:space="preserve">2100600990</w:t>
            </w:r>
          </w:p>
        </w:tc>
        <w:tc>
          <w:tcPr>
            <w:tcW w:w="510" w:type="dxa"/>
          </w:tcPr>
          <w:p>
            <w:pPr>
              <w:pStyle w:val="0"/>
              <w:jc w:val="center"/>
            </w:pPr>
            <w:r>
              <w:rPr>
                <w:sz w:val="20"/>
              </w:rPr>
              <w:t xml:space="preserve">240</w:t>
            </w:r>
          </w:p>
        </w:tc>
        <w:tc>
          <w:tcPr>
            <w:tcW w:w="1134" w:type="dxa"/>
          </w:tcPr>
          <w:p>
            <w:pPr>
              <w:pStyle w:val="0"/>
              <w:jc w:val="center"/>
            </w:pPr>
            <w:r>
              <w:rPr>
                <w:sz w:val="20"/>
              </w:rPr>
              <w:t xml:space="preserve">150,9</w:t>
            </w:r>
          </w:p>
        </w:tc>
        <w:tc>
          <w:tcPr>
            <w:tcW w:w="1134" w:type="dxa"/>
          </w:tcPr>
          <w:p>
            <w:pPr>
              <w:pStyle w:val="0"/>
              <w:jc w:val="center"/>
            </w:pPr>
            <w:r>
              <w:rPr>
                <w:sz w:val="20"/>
              </w:rPr>
              <w:t xml:space="preserve">150,9</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10" w:type="dxa"/>
          </w:tcPr>
          <w:p>
            <w:pPr>
              <w:pStyle w:val="0"/>
            </w:pPr>
            <w:r>
              <w:rPr>
                <w:sz w:val="20"/>
              </w:rPr>
              <w:t xml:space="preserve">6.2.</w:t>
            </w:r>
          </w:p>
        </w:tc>
        <w:tc>
          <w:tcPr>
            <w:tcW w:w="2098" w:type="dxa"/>
          </w:tcPr>
          <w:p>
            <w:pPr>
              <w:pStyle w:val="0"/>
            </w:pPr>
            <w:r>
              <w:rPr>
                <w:sz w:val="20"/>
              </w:rPr>
              <w:t xml:space="preserve">Оказание финансовой поддержки участникам Проекта по результатам конкурса на предоставление грантов Губернатора Сахалинской области</w:t>
            </w:r>
          </w:p>
        </w:tc>
        <w:tc>
          <w:tcPr>
            <w:tcW w:w="1814" w:type="dxa"/>
          </w:tcPr>
          <w:p>
            <w:pPr>
              <w:pStyle w:val="0"/>
            </w:pPr>
            <w:r>
              <w:rPr>
                <w:sz w:val="20"/>
              </w:rPr>
              <w:t xml:space="preserve">Правительство Сахалинской области (управление делами Губернатора и Правительства Сахалинской области)</w:t>
            </w:r>
          </w:p>
        </w:tc>
        <w:tc>
          <w:tcPr>
            <w:tcW w:w="510" w:type="dxa"/>
          </w:tcPr>
          <w:p>
            <w:pPr>
              <w:pStyle w:val="0"/>
              <w:jc w:val="center"/>
            </w:pPr>
            <w:r>
              <w:rPr>
                <w:sz w:val="20"/>
              </w:rPr>
              <w:t xml:space="preserve">045</w:t>
            </w:r>
          </w:p>
        </w:tc>
        <w:tc>
          <w:tcPr>
            <w:tcW w:w="624" w:type="dxa"/>
          </w:tcPr>
          <w:p>
            <w:pPr>
              <w:pStyle w:val="0"/>
              <w:jc w:val="center"/>
            </w:pPr>
            <w:r>
              <w:rPr>
                <w:sz w:val="20"/>
              </w:rPr>
              <w:t xml:space="preserve">0113</w:t>
            </w:r>
          </w:p>
        </w:tc>
        <w:tc>
          <w:tcPr>
            <w:tcW w:w="1361" w:type="dxa"/>
          </w:tcPr>
          <w:p>
            <w:pPr>
              <w:pStyle w:val="0"/>
              <w:jc w:val="center"/>
            </w:pPr>
            <w:r>
              <w:rPr>
                <w:sz w:val="20"/>
              </w:rPr>
              <w:t xml:space="preserve">2100683320</w:t>
            </w:r>
          </w:p>
        </w:tc>
        <w:tc>
          <w:tcPr>
            <w:tcW w:w="510" w:type="dxa"/>
          </w:tcPr>
          <w:p>
            <w:pPr>
              <w:pStyle w:val="0"/>
              <w:jc w:val="center"/>
            </w:pPr>
            <w:r>
              <w:rPr>
                <w:sz w:val="20"/>
              </w:rPr>
              <w:t xml:space="preserve">350</w:t>
            </w:r>
          </w:p>
        </w:tc>
        <w:tc>
          <w:tcPr>
            <w:tcW w:w="1134" w:type="dxa"/>
          </w:tcPr>
          <w:p>
            <w:pPr>
              <w:pStyle w:val="0"/>
              <w:jc w:val="center"/>
            </w:pPr>
            <w:r>
              <w:rPr>
                <w:sz w:val="20"/>
              </w:rPr>
              <w:t xml:space="preserve">10222,6</w:t>
            </w:r>
          </w:p>
        </w:tc>
        <w:tc>
          <w:tcPr>
            <w:tcW w:w="1134" w:type="dxa"/>
          </w:tcPr>
          <w:p>
            <w:pPr>
              <w:pStyle w:val="0"/>
              <w:jc w:val="center"/>
            </w:pPr>
            <w:r>
              <w:rPr>
                <w:sz w:val="20"/>
              </w:rPr>
              <w:t xml:space="preserve">10222,6</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10" w:type="dxa"/>
            <w:vMerge w:val="restart"/>
          </w:tcPr>
          <w:p>
            <w:pPr>
              <w:pStyle w:val="0"/>
            </w:pPr>
            <w:r>
              <w:rPr>
                <w:sz w:val="20"/>
              </w:rPr>
              <w:t xml:space="preserve">7.</w:t>
            </w:r>
          </w:p>
        </w:tc>
        <w:tc>
          <w:tcPr>
            <w:tcW w:w="2098" w:type="dxa"/>
            <w:vMerge w:val="restart"/>
          </w:tcPr>
          <w:p>
            <w:pPr>
              <w:pStyle w:val="0"/>
            </w:pPr>
            <w:r>
              <w:rPr>
                <w:sz w:val="20"/>
              </w:rPr>
              <w:t xml:space="preserve">Основное мероприятие 7: Использование информационных систем, размещенных в сети "Интернет", для поиска и подбора кандидатов на замещение вакантных должностей в органах исполнительной власти Сахалинской области</w:t>
            </w:r>
          </w:p>
        </w:tc>
        <w:tc>
          <w:tcPr>
            <w:tcW w:w="1814" w:type="dxa"/>
          </w:tcPr>
          <w:p>
            <w:pPr>
              <w:pStyle w:val="0"/>
            </w:pPr>
            <w:r>
              <w:rPr>
                <w:sz w:val="20"/>
              </w:rPr>
              <w:t xml:space="preserve">Правительство Сахалинской области (департамент кадровой политики, управление делами Губернатора и Правительства Сахалинской области)</w:t>
            </w:r>
          </w:p>
        </w:tc>
        <w:tc>
          <w:tcPr>
            <w:tcW w:w="510" w:type="dxa"/>
          </w:tcPr>
          <w:p>
            <w:pPr>
              <w:pStyle w:val="0"/>
              <w:jc w:val="center"/>
            </w:pPr>
            <w:r>
              <w:rPr>
                <w:sz w:val="20"/>
              </w:rPr>
              <w:t xml:space="preserve">045</w:t>
            </w:r>
          </w:p>
        </w:tc>
        <w:tc>
          <w:tcPr>
            <w:tcW w:w="624" w:type="dxa"/>
          </w:tcPr>
          <w:p>
            <w:pPr>
              <w:pStyle w:val="0"/>
              <w:jc w:val="center"/>
            </w:pPr>
            <w:r>
              <w:rPr>
                <w:sz w:val="20"/>
              </w:rPr>
              <w:t xml:space="preserve">0113</w:t>
            </w:r>
          </w:p>
        </w:tc>
        <w:tc>
          <w:tcPr>
            <w:tcW w:w="1361" w:type="dxa"/>
          </w:tcPr>
          <w:p>
            <w:pPr>
              <w:pStyle w:val="0"/>
              <w:jc w:val="center"/>
            </w:pPr>
            <w:r>
              <w:rPr>
                <w:sz w:val="20"/>
              </w:rPr>
              <w:t xml:space="preserve">2100700990</w:t>
            </w:r>
          </w:p>
        </w:tc>
        <w:tc>
          <w:tcPr>
            <w:tcW w:w="510" w:type="dxa"/>
          </w:tcPr>
          <w:p>
            <w:pPr>
              <w:pStyle w:val="0"/>
              <w:jc w:val="center"/>
            </w:pPr>
            <w:r>
              <w:rPr>
                <w:sz w:val="20"/>
              </w:rPr>
              <w:t xml:space="preserve">240</w:t>
            </w:r>
          </w:p>
        </w:tc>
        <w:tc>
          <w:tcPr>
            <w:tcW w:w="1134" w:type="dxa"/>
          </w:tcPr>
          <w:p>
            <w:pPr>
              <w:pStyle w:val="0"/>
              <w:jc w:val="center"/>
            </w:pPr>
            <w:r>
              <w:rPr>
                <w:sz w:val="20"/>
              </w:rPr>
              <w:t xml:space="preserve">254,7</w:t>
            </w:r>
          </w:p>
        </w:tc>
        <w:tc>
          <w:tcPr>
            <w:tcW w:w="1134" w:type="dxa"/>
          </w:tcPr>
          <w:p>
            <w:pPr>
              <w:pStyle w:val="0"/>
              <w:jc w:val="center"/>
            </w:pPr>
            <w:r>
              <w:rPr>
                <w:sz w:val="20"/>
              </w:rPr>
              <w:t xml:space="preserve">254,7</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tcPr>
          <w:p>
            <w:pPr>
              <w:pStyle w:val="0"/>
            </w:pPr>
            <w:r>
              <w:rPr>
                <w:sz w:val="20"/>
              </w:rPr>
              <w:t xml:space="preserve">Министерство государственного управления Сахалинской области</w:t>
            </w:r>
          </w:p>
        </w:tc>
        <w:tc>
          <w:tcPr>
            <w:tcW w:w="510" w:type="dxa"/>
          </w:tcPr>
          <w:p>
            <w:pPr>
              <w:pStyle w:val="0"/>
              <w:jc w:val="center"/>
            </w:pPr>
            <w:r>
              <w:rPr>
                <w:sz w:val="20"/>
              </w:rPr>
              <w:t xml:space="preserve">059</w:t>
            </w:r>
          </w:p>
        </w:tc>
        <w:tc>
          <w:tcPr>
            <w:tcW w:w="624" w:type="dxa"/>
          </w:tcPr>
          <w:p>
            <w:pPr>
              <w:pStyle w:val="0"/>
              <w:jc w:val="center"/>
            </w:pPr>
            <w:r>
              <w:rPr>
                <w:sz w:val="20"/>
              </w:rPr>
              <w:t xml:space="preserve">0113</w:t>
            </w:r>
          </w:p>
        </w:tc>
        <w:tc>
          <w:tcPr>
            <w:tcW w:w="1361" w:type="dxa"/>
          </w:tcPr>
          <w:p>
            <w:pPr>
              <w:pStyle w:val="0"/>
              <w:jc w:val="center"/>
            </w:pPr>
            <w:r>
              <w:rPr>
                <w:sz w:val="20"/>
              </w:rPr>
              <w:t xml:space="preserve">2100700990</w:t>
            </w:r>
          </w:p>
        </w:tc>
        <w:tc>
          <w:tcPr>
            <w:tcW w:w="510" w:type="dxa"/>
          </w:tcPr>
          <w:p>
            <w:pPr>
              <w:pStyle w:val="0"/>
              <w:jc w:val="center"/>
            </w:pPr>
            <w:r>
              <w:rPr>
                <w:sz w:val="20"/>
              </w:rPr>
              <w:t xml:space="preserve">240</w:t>
            </w:r>
          </w:p>
        </w:tc>
        <w:tc>
          <w:tcPr>
            <w:tcW w:w="1134" w:type="dxa"/>
          </w:tcPr>
          <w:p>
            <w:pPr>
              <w:pStyle w:val="0"/>
              <w:jc w:val="center"/>
            </w:pPr>
            <w:r>
              <w:rPr>
                <w:sz w:val="20"/>
              </w:rPr>
              <w:t xml:space="preserve">4921,6</w:t>
            </w:r>
          </w:p>
        </w:tc>
        <w:tc>
          <w:tcPr>
            <w:tcW w:w="1134" w:type="dxa"/>
          </w:tcPr>
          <w:p>
            <w:pPr>
              <w:pStyle w:val="0"/>
              <w:jc w:val="center"/>
            </w:pPr>
            <w:r>
              <w:rPr>
                <w:sz w:val="20"/>
              </w:rPr>
              <w:t xml:space="preserve">x</w:t>
            </w:r>
          </w:p>
        </w:tc>
        <w:tc>
          <w:tcPr>
            <w:tcW w:w="1134" w:type="dxa"/>
          </w:tcPr>
          <w:p>
            <w:pPr>
              <w:pStyle w:val="0"/>
              <w:jc w:val="center"/>
            </w:pPr>
            <w:r>
              <w:rPr>
                <w:sz w:val="20"/>
              </w:rPr>
              <w:t xml:space="preserve">509,6</w:t>
            </w:r>
          </w:p>
        </w:tc>
        <w:tc>
          <w:tcPr>
            <w:tcW w:w="1134" w:type="dxa"/>
          </w:tcPr>
          <w:p>
            <w:pPr>
              <w:pStyle w:val="0"/>
              <w:jc w:val="center"/>
            </w:pPr>
            <w:r>
              <w:rPr>
                <w:sz w:val="20"/>
              </w:rPr>
              <w:t xml:space="preserve">0,0</w:t>
            </w:r>
          </w:p>
        </w:tc>
        <w:tc>
          <w:tcPr>
            <w:tcW w:w="1134" w:type="dxa"/>
          </w:tcPr>
          <w:p>
            <w:pPr>
              <w:pStyle w:val="0"/>
              <w:jc w:val="center"/>
            </w:pPr>
            <w:r>
              <w:rPr>
                <w:sz w:val="20"/>
              </w:rPr>
              <w:t xml:space="preserve">962,4</w:t>
            </w:r>
          </w:p>
        </w:tc>
        <w:tc>
          <w:tcPr>
            <w:tcW w:w="1161" w:type="dxa"/>
          </w:tcPr>
          <w:p>
            <w:pPr>
              <w:pStyle w:val="0"/>
              <w:jc w:val="center"/>
            </w:pPr>
            <w:r>
              <w:rPr>
                <w:sz w:val="20"/>
              </w:rPr>
              <w:t xml:space="preserve">706,0</w:t>
            </w:r>
          </w:p>
        </w:tc>
        <w:tc>
          <w:tcPr>
            <w:tcW w:w="1134" w:type="dxa"/>
          </w:tcPr>
          <w:p>
            <w:pPr>
              <w:pStyle w:val="0"/>
              <w:jc w:val="center"/>
            </w:pPr>
            <w:r>
              <w:rPr>
                <w:sz w:val="20"/>
              </w:rPr>
              <w:t xml:space="preserve">1371,8</w:t>
            </w:r>
          </w:p>
        </w:tc>
        <w:tc>
          <w:tcPr>
            <w:tcW w:w="1134" w:type="dxa"/>
          </w:tcPr>
          <w:p>
            <w:pPr>
              <w:pStyle w:val="0"/>
              <w:jc w:val="center"/>
            </w:pPr>
            <w:r>
              <w:rPr>
                <w:sz w:val="20"/>
              </w:rPr>
              <w:t xml:space="preserve">1371,8</w:t>
            </w:r>
          </w:p>
        </w:tc>
      </w:tr>
      <w:tr>
        <w:tc>
          <w:tcPr>
            <w:tcW w:w="510" w:type="dxa"/>
            <w:vMerge w:val="restart"/>
          </w:tcPr>
          <w:p>
            <w:pPr>
              <w:pStyle w:val="0"/>
            </w:pPr>
            <w:r>
              <w:rPr>
                <w:sz w:val="20"/>
              </w:rPr>
              <w:t xml:space="preserve">8.</w:t>
            </w:r>
          </w:p>
        </w:tc>
        <w:tc>
          <w:tcPr>
            <w:tcW w:w="2098" w:type="dxa"/>
            <w:vMerge w:val="restart"/>
          </w:tcPr>
          <w:p>
            <w:pPr>
              <w:pStyle w:val="0"/>
            </w:pPr>
            <w:r>
              <w:rPr>
                <w:sz w:val="20"/>
              </w:rPr>
              <w:t xml:space="preserve">Основное мероприятие 8: Развитие профессиональных компетенций участников проектов и системы управления проектами</w:t>
            </w:r>
          </w:p>
        </w:tc>
        <w:tc>
          <w:tcPr>
            <w:tcW w:w="1814" w:type="dxa"/>
            <w:vMerge w:val="restart"/>
          </w:tcPr>
          <w:p>
            <w:pPr>
              <w:pStyle w:val="0"/>
            </w:pPr>
            <w:r>
              <w:rPr>
                <w:sz w:val="20"/>
              </w:rPr>
            </w:r>
          </w:p>
        </w:tc>
        <w:tc>
          <w:tcPr>
            <w:tcW w:w="510" w:type="dxa"/>
          </w:tcPr>
          <w:p>
            <w:pPr>
              <w:pStyle w:val="0"/>
              <w:jc w:val="center"/>
            </w:pPr>
            <w:r>
              <w:rPr>
                <w:sz w:val="20"/>
              </w:rPr>
              <w:t xml:space="preserve">057</w:t>
            </w:r>
          </w:p>
        </w:tc>
        <w:tc>
          <w:tcPr>
            <w:tcW w:w="624" w:type="dxa"/>
          </w:tcPr>
          <w:p>
            <w:pPr>
              <w:pStyle w:val="0"/>
              <w:jc w:val="center"/>
            </w:pPr>
            <w:r>
              <w:rPr>
                <w:sz w:val="20"/>
              </w:rPr>
              <w:t xml:space="preserve">0113</w:t>
            </w:r>
          </w:p>
        </w:tc>
        <w:tc>
          <w:tcPr>
            <w:tcW w:w="1361" w:type="dxa"/>
          </w:tcPr>
          <w:p>
            <w:pPr>
              <w:pStyle w:val="0"/>
              <w:jc w:val="center"/>
            </w:pPr>
            <w:r>
              <w:rPr>
                <w:sz w:val="20"/>
              </w:rPr>
              <w:t xml:space="preserve">2100800990</w:t>
            </w:r>
          </w:p>
        </w:tc>
        <w:tc>
          <w:tcPr>
            <w:tcW w:w="510" w:type="dxa"/>
          </w:tcPr>
          <w:p>
            <w:pPr>
              <w:pStyle w:val="0"/>
              <w:jc w:val="center"/>
            </w:pPr>
            <w:r>
              <w:rPr>
                <w:sz w:val="20"/>
              </w:rPr>
              <w:t xml:space="preserve">240</w:t>
            </w:r>
          </w:p>
        </w:tc>
        <w:tc>
          <w:tcPr>
            <w:tcW w:w="1134" w:type="dxa"/>
          </w:tcPr>
          <w:p>
            <w:pPr>
              <w:pStyle w:val="0"/>
              <w:jc w:val="center"/>
            </w:pPr>
            <w:r>
              <w:rPr>
                <w:sz w:val="20"/>
              </w:rPr>
              <w:t xml:space="preserve">5264,1</w:t>
            </w:r>
          </w:p>
        </w:tc>
        <w:tc>
          <w:tcPr>
            <w:tcW w:w="1134" w:type="dxa"/>
          </w:tcPr>
          <w:p>
            <w:pPr>
              <w:pStyle w:val="0"/>
              <w:jc w:val="center"/>
            </w:pPr>
            <w:r>
              <w:rPr>
                <w:sz w:val="20"/>
              </w:rPr>
              <w:t xml:space="preserve">x</w:t>
            </w:r>
          </w:p>
        </w:tc>
        <w:tc>
          <w:tcPr>
            <w:tcW w:w="1134" w:type="dxa"/>
          </w:tcPr>
          <w:p>
            <w:pPr>
              <w:pStyle w:val="0"/>
              <w:jc w:val="center"/>
            </w:pPr>
            <w:r>
              <w:rPr>
                <w:sz w:val="20"/>
              </w:rPr>
              <w:t xml:space="preserve">2319,7</w:t>
            </w:r>
          </w:p>
        </w:tc>
        <w:tc>
          <w:tcPr>
            <w:tcW w:w="1134" w:type="dxa"/>
          </w:tcPr>
          <w:p>
            <w:pPr>
              <w:pStyle w:val="0"/>
              <w:jc w:val="center"/>
            </w:pPr>
            <w:r>
              <w:rPr>
                <w:sz w:val="20"/>
              </w:rPr>
              <w:t xml:space="preserve">2944,4</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vMerge w:val="continue"/>
          </w:tcPr>
          <w:p/>
        </w:tc>
        <w:tc>
          <w:tcPr>
            <w:tcW w:w="510" w:type="dxa"/>
          </w:tcPr>
          <w:p>
            <w:pPr>
              <w:pStyle w:val="0"/>
              <w:jc w:val="center"/>
            </w:pPr>
            <w:r>
              <w:rPr>
                <w:sz w:val="20"/>
              </w:rPr>
              <w:t xml:space="preserve">059</w:t>
            </w:r>
          </w:p>
        </w:tc>
        <w:tc>
          <w:tcPr>
            <w:tcW w:w="624" w:type="dxa"/>
          </w:tcPr>
          <w:p>
            <w:pPr>
              <w:pStyle w:val="0"/>
              <w:jc w:val="center"/>
            </w:pPr>
            <w:r>
              <w:rPr>
                <w:sz w:val="20"/>
              </w:rPr>
              <w:t xml:space="preserve">0113</w:t>
            </w:r>
          </w:p>
        </w:tc>
        <w:tc>
          <w:tcPr>
            <w:tcW w:w="1361" w:type="dxa"/>
          </w:tcPr>
          <w:p>
            <w:pPr>
              <w:pStyle w:val="0"/>
              <w:jc w:val="center"/>
            </w:pPr>
            <w:r>
              <w:rPr>
                <w:sz w:val="20"/>
              </w:rPr>
              <w:t xml:space="preserve">2100800990</w:t>
            </w:r>
          </w:p>
        </w:tc>
        <w:tc>
          <w:tcPr>
            <w:tcW w:w="510" w:type="dxa"/>
          </w:tcPr>
          <w:p>
            <w:pPr>
              <w:pStyle w:val="0"/>
              <w:jc w:val="center"/>
            </w:pPr>
            <w:r>
              <w:rPr>
                <w:sz w:val="20"/>
              </w:rPr>
              <w:t xml:space="preserve">240</w:t>
            </w:r>
          </w:p>
        </w:tc>
        <w:tc>
          <w:tcPr>
            <w:tcW w:w="1134" w:type="dxa"/>
          </w:tcPr>
          <w:p>
            <w:pPr>
              <w:pStyle w:val="0"/>
              <w:jc w:val="center"/>
            </w:pPr>
            <w:r>
              <w:rPr>
                <w:sz w:val="20"/>
              </w:rPr>
              <w:t xml:space="preserve">9555,8</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2055,8</w:t>
            </w:r>
          </w:p>
        </w:tc>
        <w:tc>
          <w:tcPr>
            <w:tcW w:w="1161" w:type="dxa"/>
          </w:tcPr>
          <w:p>
            <w:pPr>
              <w:pStyle w:val="0"/>
              <w:jc w:val="center"/>
            </w:pPr>
            <w:r>
              <w:rPr>
                <w:sz w:val="20"/>
              </w:rPr>
              <w:t xml:space="preserve">2500,0</w:t>
            </w:r>
          </w:p>
        </w:tc>
        <w:tc>
          <w:tcPr>
            <w:tcW w:w="1134" w:type="dxa"/>
          </w:tcPr>
          <w:p>
            <w:pPr>
              <w:pStyle w:val="0"/>
              <w:jc w:val="center"/>
            </w:pPr>
            <w:r>
              <w:rPr>
                <w:sz w:val="20"/>
              </w:rPr>
              <w:t xml:space="preserve">2500,0</w:t>
            </w:r>
          </w:p>
        </w:tc>
        <w:tc>
          <w:tcPr>
            <w:tcW w:w="1134" w:type="dxa"/>
          </w:tcPr>
          <w:p>
            <w:pPr>
              <w:pStyle w:val="0"/>
              <w:jc w:val="center"/>
            </w:pPr>
            <w:r>
              <w:rPr>
                <w:sz w:val="20"/>
              </w:rPr>
              <w:t xml:space="preserve">2500,0</w:t>
            </w:r>
          </w:p>
        </w:tc>
      </w:tr>
      <w:tr>
        <w:tc>
          <w:tcPr>
            <w:tcW w:w="510" w:type="dxa"/>
            <w:vMerge w:val="restart"/>
          </w:tcPr>
          <w:p>
            <w:pPr>
              <w:pStyle w:val="0"/>
            </w:pPr>
            <w:r>
              <w:rPr>
                <w:sz w:val="20"/>
              </w:rPr>
              <w:t xml:space="preserve">8.1.</w:t>
            </w:r>
          </w:p>
        </w:tc>
        <w:tc>
          <w:tcPr>
            <w:tcW w:w="2098" w:type="dxa"/>
            <w:vMerge w:val="restart"/>
          </w:tcPr>
          <w:p>
            <w:pPr>
              <w:pStyle w:val="0"/>
            </w:pPr>
            <w:r>
              <w:rPr>
                <w:sz w:val="20"/>
              </w:rPr>
              <w:t xml:space="preserve">Организация проведения дополнительного профессионального образования участников проектной деятельности</w:t>
            </w:r>
          </w:p>
        </w:tc>
        <w:tc>
          <w:tcPr>
            <w:tcW w:w="1814" w:type="dxa"/>
          </w:tcPr>
          <w:p>
            <w:pPr>
              <w:pStyle w:val="0"/>
            </w:pPr>
            <w:r>
              <w:rPr>
                <w:sz w:val="20"/>
              </w:rPr>
              <w:t xml:space="preserve">Правительство Сахалинской области (департамент проектного управления)</w:t>
            </w:r>
          </w:p>
        </w:tc>
        <w:tc>
          <w:tcPr>
            <w:tcW w:w="510" w:type="dxa"/>
          </w:tcPr>
          <w:p>
            <w:pPr>
              <w:pStyle w:val="0"/>
              <w:jc w:val="center"/>
            </w:pPr>
            <w:r>
              <w:rPr>
                <w:sz w:val="20"/>
              </w:rPr>
              <w:t xml:space="preserve">057</w:t>
            </w:r>
          </w:p>
        </w:tc>
        <w:tc>
          <w:tcPr>
            <w:tcW w:w="624" w:type="dxa"/>
          </w:tcPr>
          <w:p>
            <w:pPr>
              <w:pStyle w:val="0"/>
              <w:jc w:val="center"/>
            </w:pPr>
            <w:r>
              <w:rPr>
                <w:sz w:val="20"/>
              </w:rPr>
              <w:t xml:space="preserve">0705</w:t>
            </w:r>
          </w:p>
        </w:tc>
        <w:tc>
          <w:tcPr>
            <w:tcW w:w="1361" w:type="dxa"/>
          </w:tcPr>
          <w:p>
            <w:pPr>
              <w:pStyle w:val="0"/>
              <w:jc w:val="center"/>
            </w:pPr>
            <w:r>
              <w:rPr>
                <w:sz w:val="20"/>
              </w:rPr>
              <w:t xml:space="preserve">2100800990</w:t>
            </w:r>
          </w:p>
        </w:tc>
        <w:tc>
          <w:tcPr>
            <w:tcW w:w="510" w:type="dxa"/>
          </w:tcPr>
          <w:p>
            <w:pPr>
              <w:pStyle w:val="0"/>
              <w:jc w:val="center"/>
            </w:pPr>
            <w:r>
              <w:rPr>
                <w:sz w:val="20"/>
              </w:rPr>
              <w:t xml:space="preserve">240</w:t>
            </w:r>
          </w:p>
        </w:tc>
        <w:tc>
          <w:tcPr>
            <w:tcW w:w="1134" w:type="dxa"/>
          </w:tcPr>
          <w:p>
            <w:pPr>
              <w:pStyle w:val="0"/>
              <w:jc w:val="center"/>
            </w:pPr>
            <w:r>
              <w:rPr>
                <w:sz w:val="20"/>
              </w:rPr>
              <w:t xml:space="preserve">1778,6</w:t>
            </w:r>
          </w:p>
        </w:tc>
        <w:tc>
          <w:tcPr>
            <w:tcW w:w="1134" w:type="dxa"/>
          </w:tcPr>
          <w:p>
            <w:pPr>
              <w:pStyle w:val="0"/>
              <w:jc w:val="center"/>
            </w:pPr>
            <w:r>
              <w:rPr>
                <w:sz w:val="20"/>
              </w:rPr>
              <w:t xml:space="preserve">x</w:t>
            </w:r>
          </w:p>
        </w:tc>
        <w:tc>
          <w:tcPr>
            <w:tcW w:w="1134" w:type="dxa"/>
          </w:tcPr>
          <w:p>
            <w:pPr>
              <w:pStyle w:val="0"/>
              <w:jc w:val="center"/>
            </w:pPr>
            <w:r>
              <w:rPr>
                <w:sz w:val="20"/>
              </w:rPr>
              <w:t xml:space="preserve">437,0</w:t>
            </w:r>
          </w:p>
        </w:tc>
        <w:tc>
          <w:tcPr>
            <w:tcW w:w="1134" w:type="dxa"/>
          </w:tcPr>
          <w:p>
            <w:pPr>
              <w:pStyle w:val="0"/>
              <w:jc w:val="center"/>
            </w:pPr>
            <w:r>
              <w:rPr>
                <w:sz w:val="20"/>
              </w:rPr>
              <w:t xml:space="preserve">1341,6</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vMerge w:val="continue"/>
          </w:tcPr>
          <w:p/>
        </w:tc>
        <w:tc>
          <w:tcPr>
            <w:vMerge w:val="continue"/>
          </w:tcPr>
          <w:p/>
        </w:tc>
        <w:tc>
          <w:tcPr>
            <w:tcW w:w="1814" w:type="dxa"/>
          </w:tcPr>
          <w:p>
            <w:pPr>
              <w:pStyle w:val="0"/>
            </w:pPr>
            <w:r>
              <w:rPr>
                <w:sz w:val="20"/>
              </w:rPr>
              <w:t xml:space="preserve">Министерство государственного управления Сахалинской области</w:t>
            </w:r>
          </w:p>
        </w:tc>
        <w:tc>
          <w:tcPr>
            <w:tcW w:w="510" w:type="dxa"/>
          </w:tcPr>
          <w:p>
            <w:pPr>
              <w:pStyle w:val="0"/>
              <w:jc w:val="center"/>
            </w:pPr>
            <w:r>
              <w:rPr>
                <w:sz w:val="20"/>
              </w:rPr>
              <w:t xml:space="preserve">059</w:t>
            </w:r>
          </w:p>
        </w:tc>
        <w:tc>
          <w:tcPr>
            <w:tcW w:w="624" w:type="dxa"/>
          </w:tcPr>
          <w:p>
            <w:pPr>
              <w:pStyle w:val="0"/>
              <w:jc w:val="center"/>
            </w:pPr>
            <w:r>
              <w:rPr>
                <w:sz w:val="20"/>
              </w:rPr>
              <w:t xml:space="preserve">0705</w:t>
            </w:r>
          </w:p>
        </w:tc>
        <w:tc>
          <w:tcPr>
            <w:tcW w:w="1361" w:type="dxa"/>
          </w:tcPr>
          <w:p>
            <w:pPr>
              <w:pStyle w:val="0"/>
              <w:jc w:val="center"/>
            </w:pPr>
            <w:r>
              <w:rPr>
                <w:sz w:val="20"/>
              </w:rPr>
              <w:t xml:space="preserve">2100800990</w:t>
            </w:r>
          </w:p>
        </w:tc>
        <w:tc>
          <w:tcPr>
            <w:tcW w:w="510" w:type="dxa"/>
          </w:tcPr>
          <w:p>
            <w:pPr>
              <w:pStyle w:val="0"/>
              <w:jc w:val="center"/>
            </w:pPr>
            <w:r>
              <w:rPr>
                <w:sz w:val="20"/>
              </w:rPr>
              <w:t xml:space="preserve">240</w:t>
            </w:r>
          </w:p>
        </w:tc>
        <w:tc>
          <w:tcPr>
            <w:tcW w:w="1134" w:type="dxa"/>
          </w:tcPr>
          <w:p>
            <w:pPr>
              <w:pStyle w:val="0"/>
              <w:jc w:val="center"/>
            </w:pPr>
            <w:r>
              <w:rPr>
                <w:sz w:val="20"/>
              </w:rPr>
              <w:t xml:space="preserve">5765,0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1265,0</w:t>
            </w:r>
          </w:p>
        </w:tc>
        <w:tc>
          <w:tcPr>
            <w:tcW w:w="1161" w:type="dxa"/>
          </w:tcPr>
          <w:p>
            <w:pPr>
              <w:pStyle w:val="0"/>
              <w:jc w:val="center"/>
            </w:pPr>
            <w:r>
              <w:rPr>
                <w:sz w:val="20"/>
              </w:rPr>
              <w:t xml:space="preserve">1500,0</w:t>
            </w:r>
          </w:p>
        </w:tc>
        <w:tc>
          <w:tcPr>
            <w:tcW w:w="1134" w:type="dxa"/>
          </w:tcPr>
          <w:p>
            <w:pPr>
              <w:pStyle w:val="0"/>
              <w:jc w:val="center"/>
            </w:pPr>
            <w:r>
              <w:rPr>
                <w:sz w:val="20"/>
              </w:rPr>
              <w:t xml:space="preserve">1500,0</w:t>
            </w:r>
          </w:p>
        </w:tc>
        <w:tc>
          <w:tcPr>
            <w:tcW w:w="1134" w:type="dxa"/>
          </w:tcPr>
          <w:p>
            <w:pPr>
              <w:pStyle w:val="0"/>
              <w:jc w:val="center"/>
            </w:pPr>
            <w:r>
              <w:rPr>
                <w:sz w:val="20"/>
              </w:rPr>
              <w:t xml:space="preserve">1500,0</w:t>
            </w:r>
          </w:p>
        </w:tc>
      </w:tr>
      <w:tr>
        <w:tc>
          <w:tcPr>
            <w:tcW w:w="510" w:type="dxa"/>
            <w:vMerge w:val="restart"/>
          </w:tcPr>
          <w:p>
            <w:pPr>
              <w:pStyle w:val="0"/>
            </w:pPr>
            <w:r>
              <w:rPr>
                <w:sz w:val="20"/>
              </w:rPr>
              <w:t xml:space="preserve">8.2.</w:t>
            </w:r>
          </w:p>
        </w:tc>
        <w:tc>
          <w:tcPr>
            <w:tcW w:w="2098" w:type="dxa"/>
            <w:vMerge w:val="restart"/>
          </w:tcPr>
          <w:p>
            <w:pPr>
              <w:pStyle w:val="0"/>
            </w:pPr>
            <w:r>
              <w:rPr>
                <w:sz w:val="20"/>
              </w:rPr>
              <w:t xml:space="preserve">Организация проведения сертификационных испытаний (сессий), тренингов, мастер-классов, иных мероприятий, направленных преимущественно на ускоренное приобретение участниками проектной деятельности новых знаний и умений в области проектного управления</w:t>
            </w:r>
          </w:p>
        </w:tc>
        <w:tc>
          <w:tcPr>
            <w:tcW w:w="1814" w:type="dxa"/>
          </w:tcPr>
          <w:p>
            <w:pPr>
              <w:pStyle w:val="0"/>
            </w:pPr>
            <w:r>
              <w:rPr>
                <w:sz w:val="20"/>
              </w:rPr>
              <w:t xml:space="preserve">Правительство Сахалинской области (департамент проектного управления)</w:t>
            </w:r>
          </w:p>
        </w:tc>
        <w:tc>
          <w:tcPr>
            <w:tcW w:w="510" w:type="dxa"/>
          </w:tcPr>
          <w:p>
            <w:pPr>
              <w:pStyle w:val="0"/>
              <w:jc w:val="center"/>
            </w:pPr>
            <w:r>
              <w:rPr>
                <w:sz w:val="20"/>
              </w:rPr>
              <w:t xml:space="preserve">057</w:t>
            </w:r>
          </w:p>
        </w:tc>
        <w:tc>
          <w:tcPr>
            <w:tcW w:w="624" w:type="dxa"/>
          </w:tcPr>
          <w:p>
            <w:pPr>
              <w:pStyle w:val="0"/>
              <w:jc w:val="center"/>
            </w:pPr>
            <w:r>
              <w:rPr>
                <w:sz w:val="20"/>
              </w:rPr>
              <w:t xml:space="preserve">0113</w:t>
            </w:r>
          </w:p>
        </w:tc>
        <w:tc>
          <w:tcPr>
            <w:tcW w:w="1361" w:type="dxa"/>
          </w:tcPr>
          <w:p>
            <w:pPr>
              <w:pStyle w:val="0"/>
              <w:jc w:val="center"/>
            </w:pPr>
            <w:r>
              <w:rPr>
                <w:sz w:val="20"/>
              </w:rPr>
              <w:t xml:space="preserve">2100800990</w:t>
            </w:r>
          </w:p>
        </w:tc>
        <w:tc>
          <w:tcPr>
            <w:tcW w:w="510" w:type="dxa"/>
          </w:tcPr>
          <w:p>
            <w:pPr>
              <w:pStyle w:val="0"/>
              <w:jc w:val="center"/>
            </w:pPr>
            <w:r>
              <w:rPr>
                <w:sz w:val="20"/>
              </w:rPr>
              <w:t xml:space="preserve">240</w:t>
            </w:r>
          </w:p>
        </w:tc>
        <w:tc>
          <w:tcPr>
            <w:tcW w:w="1134" w:type="dxa"/>
          </w:tcPr>
          <w:p>
            <w:pPr>
              <w:pStyle w:val="0"/>
              <w:jc w:val="center"/>
            </w:pPr>
            <w:r>
              <w:rPr>
                <w:sz w:val="20"/>
              </w:rPr>
              <w:t xml:space="preserve">2485,9</w:t>
            </w:r>
          </w:p>
        </w:tc>
        <w:tc>
          <w:tcPr>
            <w:tcW w:w="1134" w:type="dxa"/>
          </w:tcPr>
          <w:p>
            <w:pPr>
              <w:pStyle w:val="0"/>
              <w:jc w:val="center"/>
            </w:pPr>
            <w:r>
              <w:rPr>
                <w:sz w:val="20"/>
              </w:rPr>
              <w:t xml:space="preserve">x</w:t>
            </w:r>
          </w:p>
        </w:tc>
        <w:tc>
          <w:tcPr>
            <w:tcW w:w="1134" w:type="dxa"/>
          </w:tcPr>
          <w:p>
            <w:pPr>
              <w:pStyle w:val="0"/>
              <w:jc w:val="center"/>
            </w:pPr>
            <w:r>
              <w:rPr>
                <w:sz w:val="20"/>
              </w:rPr>
              <w:t xml:space="preserve">883,1</w:t>
            </w:r>
          </w:p>
        </w:tc>
        <w:tc>
          <w:tcPr>
            <w:tcW w:w="1134" w:type="dxa"/>
          </w:tcPr>
          <w:p>
            <w:pPr>
              <w:pStyle w:val="0"/>
              <w:jc w:val="center"/>
            </w:pPr>
            <w:r>
              <w:rPr>
                <w:sz w:val="20"/>
              </w:rPr>
              <w:t xml:space="preserve">1602,8</w:t>
            </w:r>
          </w:p>
        </w:tc>
        <w:tc>
          <w:tcPr>
            <w:tcW w:w="1134" w:type="dxa"/>
          </w:tcPr>
          <w:p>
            <w:pPr>
              <w:pStyle w:val="0"/>
              <w:jc w:val="center"/>
            </w:pPr>
            <w:r>
              <w:rPr>
                <w:sz w:val="20"/>
              </w:rPr>
              <w:t xml:space="preserve">0,0</w:t>
            </w:r>
          </w:p>
        </w:tc>
        <w:tc>
          <w:tcPr>
            <w:tcW w:w="116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vMerge w:val="continue"/>
          </w:tcPr>
          <w:p/>
        </w:tc>
        <w:tc>
          <w:tcPr>
            <w:vMerge w:val="continue"/>
          </w:tcPr>
          <w:p/>
        </w:tc>
        <w:tc>
          <w:tcPr>
            <w:tcW w:w="1814" w:type="dxa"/>
          </w:tcPr>
          <w:p>
            <w:pPr>
              <w:pStyle w:val="0"/>
            </w:pPr>
            <w:r>
              <w:rPr>
                <w:sz w:val="20"/>
              </w:rPr>
              <w:t xml:space="preserve">Министерство государственного управления Сахалинской области</w:t>
            </w:r>
          </w:p>
        </w:tc>
        <w:tc>
          <w:tcPr>
            <w:tcW w:w="510" w:type="dxa"/>
          </w:tcPr>
          <w:p>
            <w:pPr>
              <w:pStyle w:val="0"/>
              <w:jc w:val="center"/>
            </w:pPr>
            <w:r>
              <w:rPr>
                <w:sz w:val="20"/>
              </w:rPr>
              <w:t xml:space="preserve">059</w:t>
            </w:r>
          </w:p>
        </w:tc>
        <w:tc>
          <w:tcPr>
            <w:tcW w:w="624" w:type="dxa"/>
          </w:tcPr>
          <w:p>
            <w:pPr>
              <w:pStyle w:val="0"/>
              <w:jc w:val="center"/>
            </w:pPr>
            <w:r>
              <w:rPr>
                <w:sz w:val="20"/>
              </w:rPr>
              <w:t xml:space="preserve">0113</w:t>
            </w:r>
          </w:p>
        </w:tc>
        <w:tc>
          <w:tcPr>
            <w:tcW w:w="1361" w:type="dxa"/>
          </w:tcPr>
          <w:p>
            <w:pPr>
              <w:pStyle w:val="0"/>
              <w:jc w:val="center"/>
            </w:pPr>
            <w:r>
              <w:rPr>
                <w:sz w:val="20"/>
              </w:rPr>
              <w:t xml:space="preserve">2100800990</w:t>
            </w:r>
          </w:p>
        </w:tc>
        <w:tc>
          <w:tcPr>
            <w:tcW w:w="510" w:type="dxa"/>
          </w:tcPr>
          <w:p>
            <w:pPr>
              <w:pStyle w:val="0"/>
              <w:jc w:val="center"/>
            </w:pPr>
            <w:r>
              <w:rPr>
                <w:sz w:val="20"/>
              </w:rPr>
              <w:t xml:space="preserve">240</w:t>
            </w:r>
          </w:p>
        </w:tc>
        <w:tc>
          <w:tcPr>
            <w:tcW w:w="1134" w:type="dxa"/>
          </w:tcPr>
          <w:p>
            <w:pPr>
              <w:pStyle w:val="0"/>
              <w:jc w:val="center"/>
            </w:pPr>
            <w:r>
              <w:rPr>
                <w:sz w:val="20"/>
              </w:rPr>
              <w:t xml:space="preserve">3790,8</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790,8</w:t>
            </w:r>
          </w:p>
        </w:tc>
        <w:tc>
          <w:tcPr>
            <w:tcW w:w="1161" w:type="dxa"/>
          </w:tcPr>
          <w:p>
            <w:pPr>
              <w:pStyle w:val="0"/>
              <w:jc w:val="center"/>
            </w:pPr>
            <w:r>
              <w:rPr>
                <w:sz w:val="20"/>
              </w:rPr>
              <w:t xml:space="preserve">1000,0</w:t>
            </w:r>
          </w:p>
        </w:tc>
        <w:tc>
          <w:tcPr>
            <w:tcW w:w="1134" w:type="dxa"/>
          </w:tcPr>
          <w:p>
            <w:pPr>
              <w:pStyle w:val="0"/>
              <w:jc w:val="center"/>
            </w:pPr>
            <w:r>
              <w:rPr>
                <w:sz w:val="20"/>
              </w:rPr>
              <w:t xml:space="preserve">1000,0</w:t>
            </w:r>
          </w:p>
        </w:tc>
        <w:tc>
          <w:tcPr>
            <w:tcW w:w="1134" w:type="dxa"/>
          </w:tcPr>
          <w:p>
            <w:pPr>
              <w:pStyle w:val="0"/>
              <w:jc w:val="center"/>
            </w:pPr>
            <w:r>
              <w:rPr>
                <w:sz w:val="20"/>
              </w:rPr>
              <w:t xml:space="preserve">1000,0</w:t>
            </w:r>
          </w:p>
        </w:tc>
      </w:tr>
      <w:tr>
        <w:tc>
          <w:tcPr>
            <w:tcW w:w="510" w:type="dxa"/>
          </w:tcPr>
          <w:p>
            <w:pPr>
              <w:pStyle w:val="0"/>
            </w:pPr>
            <w:r>
              <w:rPr>
                <w:sz w:val="20"/>
              </w:rPr>
              <w:t xml:space="preserve">8.3.</w:t>
            </w:r>
          </w:p>
        </w:tc>
        <w:tc>
          <w:tcPr>
            <w:tcW w:w="2098" w:type="dxa"/>
          </w:tcPr>
          <w:p>
            <w:pPr>
              <w:pStyle w:val="0"/>
            </w:pPr>
            <w:r>
              <w:rPr>
                <w:sz w:val="20"/>
              </w:rPr>
              <w:t xml:space="preserve">Организация проведения оценки и сертификации зрелости проектного управления в Правительстве Сахалинской области</w:t>
            </w:r>
          </w:p>
        </w:tc>
        <w:tc>
          <w:tcPr>
            <w:tcW w:w="1814" w:type="dxa"/>
          </w:tcPr>
          <w:p>
            <w:pPr>
              <w:pStyle w:val="0"/>
            </w:pPr>
            <w:r>
              <w:rPr>
                <w:sz w:val="20"/>
              </w:rPr>
              <w:t xml:space="preserve">Правительство Сахалинской области (департамент проектного управления)</w:t>
            </w:r>
          </w:p>
        </w:tc>
        <w:tc>
          <w:tcPr>
            <w:tcW w:w="510" w:type="dxa"/>
          </w:tcPr>
          <w:p>
            <w:pPr>
              <w:pStyle w:val="0"/>
              <w:jc w:val="center"/>
            </w:pPr>
            <w:r>
              <w:rPr>
                <w:sz w:val="20"/>
              </w:rPr>
              <w:t xml:space="preserve">057</w:t>
            </w:r>
          </w:p>
        </w:tc>
        <w:tc>
          <w:tcPr>
            <w:tcW w:w="624" w:type="dxa"/>
          </w:tcPr>
          <w:p>
            <w:pPr>
              <w:pStyle w:val="0"/>
              <w:jc w:val="center"/>
            </w:pPr>
            <w:r>
              <w:rPr>
                <w:sz w:val="20"/>
              </w:rPr>
              <w:t xml:space="preserve">0113</w:t>
            </w:r>
          </w:p>
        </w:tc>
        <w:tc>
          <w:tcPr>
            <w:tcW w:w="1361" w:type="dxa"/>
          </w:tcPr>
          <w:p>
            <w:pPr>
              <w:pStyle w:val="0"/>
              <w:jc w:val="center"/>
            </w:pPr>
            <w:r>
              <w:rPr>
                <w:sz w:val="20"/>
              </w:rPr>
              <w:t xml:space="preserve">2100800990</w:t>
            </w:r>
          </w:p>
        </w:tc>
        <w:tc>
          <w:tcPr>
            <w:tcW w:w="510" w:type="dxa"/>
          </w:tcPr>
          <w:p>
            <w:pPr>
              <w:pStyle w:val="0"/>
              <w:jc w:val="center"/>
            </w:pPr>
            <w:r>
              <w:rPr>
                <w:sz w:val="20"/>
              </w:rPr>
              <w:t xml:space="preserve">240</w:t>
            </w:r>
          </w:p>
        </w:tc>
        <w:tc>
          <w:tcPr>
            <w:tcW w:w="1134" w:type="dxa"/>
          </w:tcPr>
          <w:p>
            <w:pPr>
              <w:pStyle w:val="0"/>
              <w:jc w:val="center"/>
            </w:pPr>
            <w:r>
              <w:rPr>
                <w:sz w:val="20"/>
              </w:rPr>
              <w:t xml:space="preserve">999,6</w:t>
            </w:r>
          </w:p>
        </w:tc>
        <w:tc>
          <w:tcPr>
            <w:tcW w:w="1134" w:type="dxa"/>
          </w:tcPr>
          <w:p>
            <w:pPr>
              <w:pStyle w:val="0"/>
              <w:jc w:val="center"/>
            </w:pPr>
            <w:r>
              <w:rPr>
                <w:sz w:val="20"/>
              </w:rPr>
              <w:t xml:space="preserve">x</w:t>
            </w:r>
          </w:p>
        </w:tc>
        <w:tc>
          <w:tcPr>
            <w:tcW w:w="1134" w:type="dxa"/>
          </w:tcPr>
          <w:p>
            <w:pPr>
              <w:pStyle w:val="0"/>
              <w:jc w:val="center"/>
            </w:pPr>
            <w:r>
              <w:rPr>
                <w:sz w:val="20"/>
              </w:rPr>
              <w:t xml:space="preserve">999,6</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r>
      <w:tr>
        <w:tc>
          <w:tcPr>
            <w:tcW w:w="510" w:type="dxa"/>
          </w:tcPr>
          <w:p>
            <w:pPr>
              <w:pStyle w:val="0"/>
            </w:pPr>
            <w:r>
              <w:rPr>
                <w:sz w:val="20"/>
              </w:rPr>
              <w:t xml:space="preserve">9.</w:t>
            </w:r>
          </w:p>
        </w:tc>
        <w:tc>
          <w:tcPr>
            <w:tcW w:w="2098" w:type="dxa"/>
          </w:tcPr>
          <w:p>
            <w:pPr>
              <w:pStyle w:val="0"/>
            </w:pPr>
            <w:r>
              <w:rPr>
                <w:sz w:val="20"/>
              </w:rPr>
              <w:t xml:space="preserve">Основное мероприятие 9: Профессиональное развитие лиц, замещающих государственные должности Сахалинской области, должности государственной гражданской службы в органах исполнительной власти Сахалинской области</w:t>
            </w:r>
          </w:p>
        </w:tc>
        <w:tc>
          <w:tcPr>
            <w:tcW w:w="1814" w:type="dxa"/>
          </w:tcPr>
          <w:p>
            <w:pPr>
              <w:pStyle w:val="0"/>
            </w:pPr>
            <w:r>
              <w:rPr>
                <w:sz w:val="20"/>
              </w:rPr>
            </w:r>
          </w:p>
        </w:tc>
        <w:tc>
          <w:tcPr>
            <w:tcW w:w="510" w:type="dxa"/>
          </w:tcPr>
          <w:p>
            <w:pPr>
              <w:pStyle w:val="0"/>
              <w:jc w:val="center"/>
            </w:pPr>
            <w:r>
              <w:rPr>
                <w:sz w:val="20"/>
              </w:rPr>
            </w:r>
          </w:p>
        </w:tc>
        <w:tc>
          <w:tcPr>
            <w:tcW w:w="624" w:type="dxa"/>
          </w:tcPr>
          <w:p>
            <w:pPr>
              <w:pStyle w:val="0"/>
              <w:jc w:val="center"/>
            </w:pPr>
            <w:r>
              <w:rPr>
                <w:sz w:val="20"/>
              </w:rPr>
            </w:r>
          </w:p>
        </w:tc>
        <w:tc>
          <w:tcPr>
            <w:tcW w:w="1361" w:type="dxa"/>
          </w:tcPr>
          <w:p>
            <w:pPr>
              <w:pStyle w:val="0"/>
              <w:jc w:val="center"/>
            </w:pPr>
            <w:r>
              <w:rPr>
                <w:sz w:val="20"/>
              </w:rPr>
            </w:r>
          </w:p>
        </w:tc>
        <w:tc>
          <w:tcPr>
            <w:tcW w:w="510" w:type="dxa"/>
          </w:tcPr>
          <w:p>
            <w:pPr>
              <w:pStyle w:val="0"/>
              <w:jc w:val="center"/>
            </w:pPr>
            <w:r>
              <w:rPr>
                <w:sz w:val="20"/>
              </w:rPr>
            </w:r>
          </w:p>
        </w:tc>
        <w:tc>
          <w:tcPr>
            <w:tcW w:w="1134" w:type="dxa"/>
          </w:tcPr>
          <w:p>
            <w:pPr>
              <w:pStyle w:val="0"/>
              <w:jc w:val="center"/>
            </w:pPr>
            <w:r>
              <w:rPr>
                <w:sz w:val="20"/>
              </w:rPr>
              <w:t xml:space="preserve">52758,8</w:t>
            </w:r>
          </w:p>
        </w:tc>
        <w:tc>
          <w:tcPr>
            <w:tcW w:w="1134" w:type="dxa"/>
          </w:tcPr>
          <w:p>
            <w:pPr>
              <w:pStyle w:val="0"/>
              <w:jc w:val="center"/>
            </w:pPr>
            <w:r>
              <w:rPr>
                <w:sz w:val="20"/>
              </w:rPr>
              <w:t xml:space="preserve">x</w:t>
            </w:r>
          </w:p>
        </w:tc>
        <w:tc>
          <w:tcPr>
            <w:tcW w:w="1134" w:type="dxa"/>
          </w:tcPr>
          <w:p>
            <w:pPr>
              <w:pStyle w:val="0"/>
              <w:jc w:val="center"/>
            </w:pPr>
            <w:r>
              <w:rPr>
                <w:sz w:val="20"/>
              </w:rPr>
              <w:t xml:space="preserve">2158,1</w:t>
            </w:r>
          </w:p>
        </w:tc>
        <w:tc>
          <w:tcPr>
            <w:tcW w:w="1134" w:type="dxa"/>
          </w:tcPr>
          <w:p>
            <w:pPr>
              <w:pStyle w:val="0"/>
              <w:jc w:val="center"/>
            </w:pPr>
            <w:r>
              <w:rPr>
                <w:sz w:val="20"/>
              </w:rPr>
              <w:t xml:space="preserve">342,0</w:t>
            </w:r>
          </w:p>
        </w:tc>
        <w:tc>
          <w:tcPr>
            <w:tcW w:w="1134" w:type="dxa"/>
          </w:tcPr>
          <w:p>
            <w:pPr>
              <w:pStyle w:val="0"/>
              <w:jc w:val="center"/>
            </w:pPr>
            <w:r>
              <w:rPr>
                <w:sz w:val="20"/>
              </w:rPr>
              <w:t xml:space="preserve">5558,7</w:t>
            </w:r>
          </w:p>
        </w:tc>
        <w:tc>
          <w:tcPr>
            <w:tcW w:w="1161" w:type="dxa"/>
          </w:tcPr>
          <w:p>
            <w:pPr>
              <w:pStyle w:val="0"/>
              <w:jc w:val="center"/>
            </w:pPr>
            <w:r>
              <w:rPr>
                <w:sz w:val="20"/>
              </w:rPr>
              <w:t xml:space="preserve">12500,0</w:t>
            </w:r>
          </w:p>
        </w:tc>
        <w:tc>
          <w:tcPr>
            <w:tcW w:w="1134" w:type="dxa"/>
          </w:tcPr>
          <w:p>
            <w:pPr>
              <w:pStyle w:val="0"/>
              <w:jc w:val="center"/>
            </w:pPr>
            <w:r>
              <w:rPr>
                <w:sz w:val="20"/>
              </w:rPr>
              <w:t xml:space="preserve">16100,0</w:t>
            </w:r>
          </w:p>
        </w:tc>
        <w:tc>
          <w:tcPr>
            <w:tcW w:w="1134" w:type="dxa"/>
          </w:tcPr>
          <w:p>
            <w:pPr>
              <w:pStyle w:val="0"/>
              <w:jc w:val="center"/>
            </w:pPr>
            <w:r>
              <w:rPr>
                <w:sz w:val="20"/>
              </w:rPr>
              <w:t xml:space="preserve">16100,0</w:t>
            </w:r>
          </w:p>
        </w:tc>
      </w:tr>
      <w:tr>
        <w:tc>
          <w:tcPr>
            <w:tcW w:w="510" w:type="dxa"/>
          </w:tcPr>
          <w:p>
            <w:pPr>
              <w:pStyle w:val="0"/>
            </w:pPr>
            <w:r>
              <w:rPr>
                <w:sz w:val="20"/>
              </w:rPr>
              <w:t xml:space="preserve">9.1.</w:t>
            </w:r>
          </w:p>
        </w:tc>
        <w:tc>
          <w:tcPr>
            <w:tcW w:w="2098" w:type="dxa"/>
          </w:tcPr>
          <w:p>
            <w:pPr>
              <w:pStyle w:val="0"/>
            </w:pPr>
            <w:r>
              <w:rPr>
                <w:sz w:val="20"/>
              </w:rPr>
              <w:t xml:space="preserve">Мероприятия по оценке с использованием информационных систем, размещенных в сети Интернет, мероприятия по профессиональному развитию, лиц, замещающих государственные должности Сахалинской области, должности государственной гражданской службы в органах исполнительной власти Сахалинской области, информационное обеспечение деятельности по развитию системы подбора, обучения, развития и оценки персонала (размещение информации в сети Интернет, радио, телевидении и печатных изданий, в общественных местах, разработка и изготовление буклетов, подготовка презентаций)</w:t>
            </w:r>
          </w:p>
        </w:tc>
        <w:tc>
          <w:tcPr>
            <w:tcW w:w="1814" w:type="dxa"/>
          </w:tcPr>
          <w:p>
            <w:pPr>
              <w:pStyle w:val="0"/>
            </w:pPr>
            <w:r>
              <w:rPr>
                <w:sz w:val="20"/>
              </w:rPr>
              <w:t xml:space="preserve">Министерство государственного управления Сахалинской области</w:t>
            </w:r>
          </w:p>
        </w:tc>
        <w:tc>
          <w:tcPr>
            <w:tcW w:w="510" w:type="dxa"/>
          </w:tcPr>
          <w:p>
            <w:pPr>
              <w:pStyle w:val="0"/>
              <w:jc w:val="center"/>
            </w:pPr>
            <w:r>
              <w:rPr>
                <w:sz w:val="20"/>
              </w:rPr>
              <w:t xml:space="preserve">059</w:t>
            </w:r>
          </w:p>
        </w:tc>
        <w:tc>
          <w:tcPr>
            <w:tcW w:w="624" w:type="dxa"/>
          </w:tcPr>
          <w:p>
            <w:pPr>
              <w:pStyle w:val="0"/>
              <w:jc w:val="center"/>
            </w:pPr>
            <w:r>
              <w:rPr>
                <w:sz w:val="20"/>
              </w:rPr>
              <w:t xml:space="preserve">0113</w:t>
            </w:r>
          </w:p>
        </w:tc>
        <w:tc>
          <w:tcPr>
            <w:tcW w:w="1361" w:type="dxa"/>
          </w:tcPr>
          <w:p>
            <w:pPr>
              <w:pStyle w:val="0"/>
              <w:jc w:val="center"/>
            </w:pPr>
            <w:r>
              <w:rPr>
                <w:sz w:val="20"/>
              </w:rPr>
              <w:t xml:space="preserve">2100900990</w:t>
            </w:r>
          </w:p>
        </w:tc>
        <w:tc>
          <w:tcPr>
            <w:tcW w:w="510" w:type="dxa"/>
          </w:tcPr>
          <w:p>
            <w:pPr>
              <w:pStyle w:val="0"/>
              <w:jc w:val="center"/>
            </w:pPr>
            <w:r>
              <w:rPr>
                <w:sz w:val="20"/>
              </w:rPr>
              <w:t xml:space="preserve">240</w:t>
            </w:r>
          </w:p>
        </w:tc>
        <w:tc>
          <w:tcPr>
            <w:tcW w:w="1134" w:type="dxa"/>
          </w:tcPr>
          <w:p>
            <w:pPr>
              <w:pStyle w:val="0"/>
              <w:jc w:val="center"/>
            </w:pPr>
            <w:r>
              <w:rPr>
                <w:sz w:val="20"/>
              </w:rPr>
              <w:t xml:space="preserve">7964,9</w:t>
            </w:r>
          </w:p>
        </w:tc>
        <w:tc>
          <w:tcPr>
            <w:tcW w:w="1134" w:type="dxa"/>
          </w:tcPr>
          <w:p>
            <w:pPr>
              <w:pStyle w:val="0"/>
              <w:jc w:val="center"/>
            </w:pPr>
            <w:r>
              <w:rPr>
                <w:sz w:val="20"/>
              </w:rPr>
              <w:t xml:space="preserve">x</w:t>
            </w:r>
          </w:p>
        </w:tc>
        <w:tc>
          <w:tcPr>
            <w:tcW w:w="1134" w:type="dxa"/>
          </w:tcPr>
          <w:p>
            <w:pPr>
              <w:pStyle w:val="0"/>
              <w:jc w:val="center"/>
            </w:pPr>
            <w:r>
              <w:rPr>
                <w:sz w:val="20"/>
              </w:rPr>
              <w:t xml:space="preserve">764,9</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61" w:type="dxa"/>
          </w:tcPr>
          <w:p>
            <w:pPr>
              <w:pStyle w:val="0"/>
              <w:jc w:val="center"/>
            </w:pPr>
            <w:r>
              <w:rPr>
                <w:sz w:val="20"/>
              </w:rPr>
              <w:t xml:space="preserve">0,0</w:t>
            </w:r>
          </w:p>
        </w:tc>
        <w:tc>
          <w:tcPr>
            <w:tcW w:w="1134" w:type="dxa"/>
          </w:tcPr>
          <w:p>
            <w:pPr>
              <w:pStyle w:val="0"/>
              <w:jc w:val="center"/>
            </w:pPr>
            <w:r>
              <w:rPr>
                <w:sz w:val="20"/>
              </w:rPr>
              <w:t xml:space="preserve">3600,0</w:t>
            </w:r>
          </w:p>
        </w:tc>
        <w:tc>
          <w:tcPr>
            <w:tcW w:w="1134" w:type="dxa"/>
          </w:tcPr>
          <w:p>
            <w:pPr>
              <w:pStyle w:val="0"/>
              <w:jc w:val="center"/>
            </w:pPr>
            <w:r>
              <w:rPr>
                <w:sz w:val="20"/>
              </w:rPr>
              <w:t xml:space="preserve">3600,0</w:t>
            </w:r>
          </w:p>
        </w:tc>
      </w:tr>
      <w:tr>
        <w:tc>
          <w:tcPr>
            <w:tcW w:w="510" w:type="dxa"/>
          </w:tcPr>
          <w:p>
            <w:pPr>
              <w:pStyle w:val="0"/>
            </w:pPr>
            <w:r>
              <w:rPr>
                <w:sz w:val="20"/>
              </w:rPr>
              <w:t xml:space="preserve">9.2.</w:t>
            </w:r>
          </w:p>
        </w:tc>
        <w:tc>
          <w:tcPr>
            <w:tcW w:w="2098" w:type="dxa"/>
          </w:tcPr>
          <w:p>
            <w:pPr>
              <w:pStyle w:val="0"/>
            </w:pPr>
            <w:r>
              <w:rPr>
                <w:sz w:val="20"/>
              </w:rPr>
              <w:t xml:space="preserve">Мероприятия по профессиональной подготовке, переподготовке и повышению квалификации лиц, замещающих государственные должности Сахалинской области, должности государственной гражданской службы в органах исполнительной власти Сахалинской области</w:t>
            </w:r>
          </w:p>
        </w:tc>
        <w:tc>
          <w:tcPr>
            <w:tcW w:w="1814" w:type="dxa"/>
          </w:tcPr>
          <w:p>
            <w:pPr>
              <w:pStyle w:val="0"/>
            </w:pPr>
            <w:r>
              <w:rPr>
                <w:sz w:val="20"/>
              </w:rPr>
              <w:t xml:space="preserve">Министерство государственного управления Сахалинской области</w:t>
            </w:r>
          </w:p>
        </w:tc>
        <w:tc>
          <w:tcPr>
            <w:tcW w:w="510" w:type="dxa"/>
          </w:tcPr>
          <w:p>
            <w:pPr>
              <w:pStyle w:val="0"/>
              <w:jc w:val="center"/>
            </w:pPr>
            <w:r>
              <w:rPr>
                <w:sz w:val="20"/>
              </w:rPr>
              <w:t xml:space="preserve">059</w:t>
            </w:r>
          </w:p>
        </w:tc>
        <w:tc>
          <w:tcPr>
            <w:tcW w:w="624" w:type="dxa"/>
          </w:tcPr>
          <w:p>
            <w:pPr>
              <w:pStyle w:val="0"/>
              <w:jc w:val="center"/>
            </w:pPr>
            <w:r>
              <w:rPr>
                <w:sz w:val="20"/>
              </w:rPr>
              <w:t xml:space="preserve">0705</w:t>
            </w:r>
          </w:p>
        </w:tc>
        <w:tc>
          <w:tcPr>
            <w:tcW w:w="1361" w:type="dxa"/>
          </w:tcPr>
          <w:p>
            <w:pPr>
              <w:pStyle w:val="0"/>
              <w:jc w:val="center"/>
            </w:pPr>
            <w:r>
              <w:rPr>
                <w:sz w:val="20"/>
              </w:rPr>
              <w:t xml:space="preserve">2100900990</w:t>
            </w:r>
          </w:p>
        </w:tc>
        <w:tc>
          <w:tcPr>
            <w:tcW w:w="510" w:type="dxa"/>
          </w:tcPr>
          <w:p>
            <w:pPr>
              <w:pStyle w:val="0"/>
              <w:jc w:val="center"/>
            </w:pPr>
            <w:r>
              <w:rPr>
                <w:sz w:val="20"/>
              </w:rPr>
              <w:t xml:space="preserve">240</w:t>
            </w:r>
          </w:p>
        </w:tc>
        <w:tc>
          <w:tcPr>
            <w:tcW w:w="1134" w:type="dxa"/>
          </w:tcPr>
          <w:p>
            <w:pPr>
              <w:pStyle w:val="0"/>
              <w:jc w:val="center"/>
            </w:pPr>
            <w:r>
              <w:rPr>
                <w:sz w:val="20"/>
              </w:rPr>
              <w:t xml:space="preserve">44793,9</w:t>
            </w:r>
          </w:p>
        </w:tc>
        <w:tc>
          <w:tcPr>
            <w:tcW w:w="1134" w:type="dxa"/>
          </w:tcPr>
          <w:p>
            <w:pPr>
              <w:pStyle w:val="0"/>
              <w:jc w:val="center"/>
            </w:pPr>
            <w:r>
              <w:rPr>
                <w:sz w:val="20"/>
              </w:rPr>
              <w:t xml:space="preserve">x</w:t>
            </w:r>
          </w:p>
        </w:tc>
        <w:tc>
          <w:tcPr>
            <w:tcW w:w="1134" w:type="dxa"/>
          </w:tcPr>
          <w:p>
            <w:pPr>
              <w:pStyle w:val="0"/>
              <w:jc w:val="center"/>
            </w:pPr>
            <w:r>
              <w:rPr>
                <w:sz w:val="20"/>
              </w:rPr>
              <w:t xml:space="preserve">1393,2</w:t>
            </w:r>
          </w:p>
        </w:tc>
        <w:tc>
          <w:tcPr>
            <w:tcW w:w="1134" w:type="dxa"/>
          </w:tcPr>
          <w:p>
            <w:pPr>
              <w:pStyle w:val="0"/>
              <w:jc w:val="center"/>
            </w:pPr>
            <w:r>
              <w:rPr>
                <w:sz w:val="20"/>
              </w:rPr>
              <w:t xml:space="preserve">342,0</w:t>
            </w:r>
          </w:p>
        </w:tc>
        <w:tc>
          <w:tcPr>
            <w:tcW w:w="1134" w:type="dxa"/>
          </w:tcPr>
          <w:p>
            <w:pPr>
              <w:pStyle w:val="0"/>
              <w:jc w:val="center"/>
            </w:pPr>
            <w:r>
              <w:rPr>
                <w:sz w:val="20"/>
              </w:rPr>
              <w:t xml:space="preserve">5558,7</w:t>
            </w:r>
          </w:p>
        </w:tc>
        <w:tc>
          <w:tcPr>
            <w:tcW w:w="1161" w:type="dxa"/>
          </w:tcPr>
          <w:p>
            <w:pPr>
              <w:pStyle w:val="0"/>
              <w:jc w:val="center"/>
            </w:pPr>
            <w:r>
              <w:rPr>
                <w:sz w:val="20"/>
              </w:rPr>
              <w:t xml:space="preserve">12500,0</w:t>
            </w:r>
          </w:p>
        </w:tc>
        <w:tc>
          <w:tcPr>
            <w:tcW w:w="1134" w:type="dxa"/>
          </w:tcPr>
          <w:p>
            <w:pPr>
              <w:pStyle w:val="0"/>
              <w:jc w:val="center"/>
            </w:pPr>
            <w:r>
              <w:rPr>
                <w:sz w:val="20"/>
              </w:rPr>
              <w:t xml:space="preserve">12500,0</w:t>
            </w:r>
          </w:p>
        </w:tc>
        <w:tc>
          <w:tcPr>
            <w:tcW w:w="1134" w:type="dxa"/>
          </w:tcPr>
          <w:p>
            <w:pPr>
              <w:pStyle w:val="0"/>
              <w:jc w:val="center"/>
            </w:pPr>
            <w:r>
              <w:rPr>
                <w:sz w:val="20"/>
              </w:rPr>
              <w:t xml:space="preserve">12500,0</w:t>
            </w:r>
          </w:p>
        </w:tc>
      </w:tr>
      <w:tr>
        <w:tc>
          <w:tcPr>
            <w:tcW w:w="510" w:type="dxa"/>
          </w:tcPr>
          <w:p>
            <w:pPr>
              <w:pStyle w:val="0"/>
            </w:pPr>
            <w:r>
              <w:rPr>
                <w:sz w:val="20"/>
              </w:rPr>
              <w:t xml:space="preserve">9.3.</w:t>
            </w:r>
          </w:p>
        </w:tc>
        <w:tc>
          <w:tcPr>
            <w:tcW w:w="2098" w:type="dxa"/>
          </w:tcPr>
          <w:p>
            <w:pPr>
              <w:pStyle w:val="0"/>
            </w:pPr>
            <w:r>
              <w:rPr>
                <w:sz w:val="20"/>
              </w:rPr>
              <w:t xml:space="preserve">Возмещение организациям, осуществляющим образовательную деятельность, затрат, связанных с обучением государственных гражданских служащих Сахалинской области, замещающих должности государственной гражданской службы в Правительстве Сахалинской области и иных исполнительных органах Сахалинской области на основании образовательных сертификатов на дополнительное профессиональное образование</w:t>
            </w:r>
          </w:p>
        </w:tc>
        <w:tc>
          <w:tcPr>
            <w:tcW w:w="1814" w:type="dxa"/>
          </w:tcPr>
          <w:p>
            <w:pPr>
              <w:pStyle w:val="0"/>
            </w:pPr>
            <w:r>
              <w:rPr>
                <w:sz w:val="20"/>
              </w:rPr>
              <w:t xml:space="preserve">Министерство государственного управления Сахалинской области</w:t>
            </w:r>
          </w:p>
        </w:tc>
        <w:tc>
          <w:tcPr>
            <w:tcW w:w="510" w:type="dxa"/>
          </w:tcPr>
          <w:p>
            <w:pPr>
              <w:pStyle w:val="0"/>
              <w:jc w:val="center"/>
            </w:pPr>
            <w:r>
              <w:rPr>
                <w:sz w:val="20"/>
              </w:rPr>
              <w:t xml:space="preserve">059</w:t>
            </w:r>
          </w:p>
        </w:tc>
        <w:tc>
          <w:tcPr>
            <w:tcW w:w="624" w:type="dxa"/>
          </w:tcPr>
          <w:p>
            <w:pPr>
              <w:pStyle w:val="0"/>
              <w:jc w:val="center"/>
            </w:pPr>
            <w:r>
              <w:rPr>
                <w:sz w:val="20"/>
              </w:rPr>
              <w:t xml:space="preserve">x</w:t>
            </w:r>
          </w:p>
        </w:tc>
        <w:tc>
          <w:tcPr>
            <w:tcW w:w="1361" w:type="dxa"/>
          </w:tcPr>
          <w:p>
            <w:pPr>
              <w:pStyle w:val="0"/>
              <w:jc w:val="center"/>
            </w:pPr>
            <w:r>
              <w:rPr>
                <w:sz w:val="20"/>
              </w:rPr>
              <w:t xml:space="preserve">x</w:t>
            </w:r>
          </w:p>
        </w:tc>
        <w:tc>
          <w:tcPr>
            <w:tcW w:w="510" w:type="dxa"/>
          </w:tcPr>
          <w:p>
            <w:pPr>
              <w:pStyle w:val="0"/>
              <w:jc w:val="center"/>
            </w:pPr>
            <w:r>
              <w:rPr>
                <w:sz w:val="20"/>
              </w:rPr>
              <w:t xml:space="preserve">x</w:t>
            </w:r>
          </w:p>
        </w:tc>
        <w:tc>
          <w:tcPr>
            <w:tcW w:w="1134" w:type="dxa"/>
          </w:tcPr>
          <w:p>
            <w:pPr>
              <w:pStyle w:val="0"/>
              <w:jc w:val="center"/>
            </w:pPr>
            <w:r>
              <w:rPr>
                <w:sz w:val="20"/>
              </w:rPr>
              <w:t xml:space="preserve">0</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16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t xml:space="preserve">10.</w:t>
            </w:r>
          </w:p>
        </w:tc>
        <w:tc>
          <w:tcPr>
            <w:tcW w:w="2098" w:type="dxa"/>
          </w:tcPr>
          <w:p>
            <w:pPr>
              <w:pStyle w:val="0"/>
            </w:pPr>
            <w:r>
              <w:rPr>
                <w:sz w:val="20"/>
              </w:rPr>
              <w:t xml:space="preserve">Основное мероприятие 10: Привлечение специалистов и компетенций для Сахалинской области</w:t>
            </w:r>
          </w:p>
        </w:tc>
        <w:tc>
          <w:tcPr>
            <w:tcW w:w="1814" w:type="dxa"/>
          </w:tcPr>
          <w:p>
            <w:pPr>
              <w:pStyle w:val="0"/>
            </w:pPr>
            <w:r>
              <w:rPr>
                <w:sz w:val="20"/>
              </w:rPr>
            </w:r>
          </w:p>
        </w:tc>
        <w:tc>
          <w:tcPr>
            <w:tcW w:w="510" w:type="dxa"/>
          </w:tcPr>
          <w:p>
            <w:pPr>
              <w:pStyle w:val="0"/>
              <w:jc w:val="center"/>
            </w:pPr>
            <w:r>
              <w:rPr>
                <w:sz w:val="20"/>
              </w:rPr>
            </w:r>
          </w:p>
        </w:tc>
        <w:tc>
          <w:tcPr>
            <w:tcW w:w="624" w:type="dxa"/>
          </w:tcPr>
          <w:p>
            <w:pPr>
              <w:pStyle w:val="0"/>
              <w:jc w:val="center"/>
            </w:pPr>
            <w:r>
              <w:rPr>
                <w:sz w:val="20"/>
              </w:rPr>
            </w:r>
          </w:p>
        </w:tc>
        <w:tc>
          <w:tcPr>
            <w:tcW w:w="1361" w:type="dxa"/>
          </w:tcPr>
          <w:p>
            <w:pPr>
              <w:pStyle w:val="0"/>
              <w:jc w:val="center"/>
            </w:pPr>
            <w:r>
              <w:rPr>
                <w:sz w:val="20"/>
              </w:rPr>
            </w:r>
          </w:p>
        </w:tc>
        <w:tc>
          <w:tcPr>
            <w:tcW w:w="510" w:type="dxa"/>
          </w:tcPr>
          <w:p>
            <w:pPr>
              <w:pStyle w:val="0"/>
              <w:jc w:val="center"/>
            </w:pPr>
            <w:r>
              <w:rPr>
                <w:sz w:val="20"/>
              </w:rPr>
            </w:r>
          </w:p>
        </w:tc>
        <w:tc>
          <w:tcPr>
            <w:tcW w:w="1134" w:type="dxa"/>
          </w:tcPr>
          <w:p>
            <w:pPr>
              <w:pStyle w:val="0"/>
              <w:jc w:val="center"/>
            </w:pPr>
            <w:r>
              <w:rPr>
                <w:sz w:val="20"/>
              </w:rPr>
              <w:t xml:space="preserve">20531,7</w:t>
            </w:r>
          </w:p>
        </w:tc>
        <w:tc>
          <w:tcPr>
            <w:tcW w:w="1134" w:type="dxa"/>
          </w:tcPr>
          <w:p>
            <w:pPr>
              <w:pStyle w:val="0"/>
              <w:jc w:val="center"/>
            </w:pPr>
            <w:r>
              <w:rPr>
                <w:sz w:val="20"/>
              </w:rPr>
              <w:t xml:space="preserve">x</w:t>
            </w:r>
          </w:p>
        </w:tc>
        <w:tc>
          <w:tcPr>
            <w:tcW w:w="1134" w:type="dxa"/>
          </w:tcPr>
          <w:p>
            <w:pPr>
              <w:pStyle w:val="0"/>
              <w:jc w:val="center"/>
            </w:pPr>
            <w:r>
              <w:rPr>
                <w:sz w:val="20"/>
              </w:rPr>
              <w:t xml:space="preserve">20531,7</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6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t xml:space="preserve">10.1.</w:t>
            </w:r>
          </w:p>
        </w:tc>
        <w:tc>
          <w:tcPr>
            <w:tcW w:w="2098" w:type="dxa"/>
          </w:tcPr>
          <w:p>
            <w:pPr>
              <w:pStyle w:val="0"/>
            </w:pPr>
            <w:r>
              <w:rPr>
                <w:sz w:val="20"/>
              </w:rPr>
              <w:t xml:space="preserve">Организация системы содействия органам исполнительной власти Сахалинской области, государственным учреждениям Сахалинской области, государственным предприятиям Сахалинской области в формировании системы поиска, подбора и расстановки кадров</w:t>
            </w:r>
          </w:p>
        </w:tc>
        <w:tc>
          <w:tcPr>
            <w:tcW w:w="1814" w:type="dxa"/>
          </w:tcPr>
          <w:p>
            <w:pPr>
              <w:pStyle w:val="0"/>
            </w:pPr>
            <w:r>
              <w:rPr>
                <w:sz w:val="20"/>
              </w:rPr>
              <w:t xml:space="preserve">Министерство государственного управления Сахалинской области</w:t>
            </w:r>
          </w:p>
        </w:tc>
        <w:tc>
          <w:tcPr>
            <w:tcW w:w="510" w:type="dxa"/>
          </w:tcPr>
          <w:p>
            <w:pPr>
              <w:pStyle w:val="0"/>
              <w:jc w:val="center"/>
            </w:pPr>
            <w:r>
              <w:rPr>
                <w:sz w:val="20"/>
              </w:rPr>
              <w:t xml:space="preserve">059</w:t>
            </w:r>
          </w:p>
        </w:tc>
        <w:tc>
          <w:tcPr>
            <w:tcW w:w="624" w:type="dxa"/>
          </w:tcPr>
          <w:p>
            <w:pPr>
              <w:pStyle w:val="0"/>
              <w:jc w:val="center"/>
            </w:pPr>
            <w:r>
              <w:rPr>
                <w:sz w:val="20"/>
              </w:rPr>
              <w:t xml:space="preserve">0113</w:t>
            </w:r>
          </w:p>
        </w:tc>
        <w:tc>
          <w:tcPr>
            <w:tcW w:w="1361" w:type="dxa"/>
          </w:tcPr>
          <w:p>
            <w:pPr>
              <w:pStyle w:val="0"/>
              <w:jc w:val="center"/>
            </w:pPr>
            <w:r>
              <w:rPr>
                <w:sz w:val="20"/>
              </w:rPr>
              <w:t xml:space="preserve">2101083380</w:t>
            </w:r>
          </w:p>
        </w:tc>
        <w:tc>
          <w:tcPr>
            <w:tcW w:w="510" w:type="dxa"/>
          </w:tcPr>
          <w:p>
            <w:pPr>
              <w:pStyle w:val="0"/>
              <w:jc w:val="center"/>
            </w:pPr>
            <w:r>
              <w:rPr>
                <w:sz w:val="20"/>
              </w:rPr>
              <w:t xml:space="preserve">630</w:t>
            </w:r>
          </w:p>
        </w:tc>
        <w:tc>
          <w:tcPr>
            <w:tcW w:w="1134" w:type="dxa"/>
          </w:tcPr>
          <w:p>
            <w:pPr>
              <w:pStyle w:val="0"/>
              <w:jc w:val="center"/>
            </w:pPr>
            <w:r>
              <w:rPr>
                <w:sz w:val="20"/>
              </w:rPr>
              <w:t xml:space="preserve">20531,7</w:t>
            </w:r>
          </w:p>
        </w:tc>
        <w:tc>
          <w:tcPr>
            <w:tcW w:w="1134" w:type="dxa"/>
          </w:tcPr>
          <w:p>
            <w:pPr>
              <w:pStyle w:val="0"/>
              <w:jc w:val="center"/>
            </w:pPr>
            <w:r>
              <w:rPr>
                <w:sz w:val="20"/>
              </w:rPr>
              <w:t xml:space="preserve">x</w:t>
            </w:r>
          </w:p>
        </w:tc>
        <w:tc>
          <w:tcPr>
            <w:tcW w:w="1134" w:type="dxa"/>
          </w:tcPr>
          <w:p>
            <w:pPr>
              <w:pStyle w:val="0"/>
              <w:jc w:val="center"/>
            </w:pPr>
            <w:r>
              <w:rPr>
                <w:sz w:val="20"/>
              </w:rPr>
              <w:t xml:space="preserve">20531,7</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61"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bl>
    <w:p>
      <w:pPr>
        <w:sectPr>
          <w:headerReference w:type="default" r:id="rId80"/>
          <w:headerReference w:type="first" r:id="rId80"/>
          <w:footerReference w:type="default" r:id="rId81"/>
          <w:footerReference w:type="first" r:id="rId8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Сахалинской области</w:t>
      </w:r>
    </w:p>
    <w:p>
      <w:pPr>
        <w:pStyle w:val="0"/>
        <w:jc w:val="right"/>
      </w:pPr>
      <w:r>
        <w:rPr>
          <w:sz w:val="20"/>
        </w:rPr>
        <w:t xml:space="preserve">"Совершенствование системы</w:t>
      </w:r>
    </w:p>
    <w:p>
      <w:pPr>
        <w:pStyle w:val="0"/>
        <w:jc w:val="right"/>
      </w:pPr>
      <w:r>
        <w:rPr>
          <w:sz w:val="20"/>
        </w:rPr>
        <w:t xml:space="preserve">государственного управления",</w:t>
      </w:r>
    </w:p>
    <w:p>
      <w:pPr>
        <w:pStyle w:val="0"/>
        <w:jc w:val="right"/>
      </w:pPr>
      <w:r>
        <w:rPr>
          <w:sz w:val="20"/>
        </w:rPr>
        <w:t xml:space="preserve">утвержденной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14.05.2018 N 216</w:t>
      </w:r>
    </w:p>
    <w:p>
      <w:pPr>
        <w:pStyle w:val="0"/>
        <w:jc w:val="center"/>
      </w:pPr>
      <w:r>
        <w:rPr>
          <w:sz w:val="20"/>
        </w:rPr>
      </w:r>
    </w:p>
    <w:p>
      <w:pPr>
        <w:pStyle w:val="2"/>
        <w:jc w:val="center"/>
      </w:pPr>
      <w:r>
        <w:rPr>
          <w:sz w:val="20"/>
        </w:rPr>
        <w:t xml:space="preserve">РЕСУРСНОЕ ОБЕСПЕЧЕНИЕ</w:t>
      </w:r>
    </w:p>
    <w:p>
      <w:pPr>
        <w:pStyle w:val="2"/>
        <w:jc w:val="center"/>
      </w:pPr>
      <w:r>
        <w:rPr>
          <w:sz w:val="20"/>
        </w:rPr>
        <w:t xml:space="preserve">И ПРОГНОЗНАЯ (СПРАВОЧНАЯ) ОЦЕНКА РАСХОДОВ ПО ИСТОЧНИКАМ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2" w:tooltip="Постановление Правительства Сахалинской области от 24.05.2023 N 241 &quot;О внесении изменений в постановление Правительства Сахалинской области от 14.05.2018 N 216 &quot;Об утверждении государственной программы Сахалинской области &quot;Совершенствование системы государственного управления&quot; {КонсультантПлюс}">
              <w:r>
                <w:rPr>
                  <w:sz w:val="20"/>
                  <w:color w:val="0000ff"/>
                </w:rPr>
                <w:t xml:space="preserve">Постановления</w:t>
              </w:r>
            </w:hyperlink>
            <w:r>
              <w:rPr>
                <w:sz w:val="20"/>
                <w:color w:val="392c69"/>
              </w:rPr>
              <w:t xml:space="preserve"> Правительства Сахалинской области</w:t>
            </w:r>
          </w:p>
          <w:p>
            <w:pPr>
              <w:pStyle w:val="0"/>
              <w:jc w:val="center"/>
            </w:pPr>
            <w:r>
              <w:rPr>
                <w:sz w:val="20"/>
                <w:color w:val="392c69"/>
              </w:rPr>
              <w:t xml:space="preserve">от 24.05.2023 N 241)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134"/>
        <w:gridCol w:w="1020"/>
        <w:gridCol w:w="1020"/>
        <w:gridCol w:w="1020"/>
        <w:gridCol w:w="1020"/>
        <w:gridCol w:w="1020"/>
        <w:gridCol w:w="1020"/>
        <w:gridCol w:w="1020"/>
      </w:tblGrid>
      <w:tr>
        <w:tc>
          <w:tcPr>
            <w:tcW w:w="1928" w:type="dxa"/>
            <w:vMerge w:val="restart"/>
          </w:tcPr>
          <w:p>
            <w:pPr>
              <w:pStyle w:val="0"/>
              <w:jc w:val="center"/>
            </w:pPr>
            <w:r>
              <w:rPr>
                <w:sz w:val="20"/>
              </w:rPr>
              <w:t xml:space="preserve">Источник финансирования</w:t>
            </w:r>
          </w:p>
        </w:tc>
        <w:tc>
          <w:tcPr>
            <w:gridSpan w:val="8"/>
            <w:tcW w:w="8274" w:type="dxa"/>
          </w:tcPr>
          <w:p>
            <w:pPr>
              <w:pStyle w:val="0"/>
              <w:jc w:val="center"/>
            </w:pPr>
            <w:r>
              <w:rPr>
                <w:sz w:val="20"/>
              </w:rPr>
              <w:t xml:space="preserve">Оценка расходов, годы (тыс. рублей)</w:t>
            </w:r>
          </w:p>
        </w:tc>
      </w:tr>
      <w:tr>
        <w:tc>
          <w:tcPr>
            <w:vMerge w:val="continue"/>
          </w:tcPr>
          <w:p/>
        </w:tc>
        <w:tc>
          <w:tcPr>
            <w:tcW w:w="1134" w:type="dxa"/>
          </w:tcPr>
          <w:p>
            <w:pPr>
              <w:pStyle w:val="0"/>
              <w:jc w:val="center"/>
            </w:pPr>
            <w:r>
              <w:rPr>
                <w:sz w:val="20"/>
              </w:rPr>
              <w:t xml:space="preserve">Всего</w:t>
            </w:r>
          </w:p>
        </w:tc>
        <w:tc>
          <w:tcPr>
            <w:tcW w:w="1020" w:type="dxa"/>
          </w:tcPr>
          <w:p>
            <w:pPr>
              <w:pStyle w:val="0"/>
              <w:jc w:val="center"/>
            </w:pPr>
            <w:r>
              <w:rPr>
                <w:sz w:val="20"/>
              </w:rPr>
              <w:t xml:space="preserve">2019</w:t>
            </w:r>
          </w:p>
        </w:tc>
        <w:tc>
          <w:tcPr>
            <w:tcW w:w="1020" w:type="dxa"/>
          </w:tcPr>
          <w:p>
            <w:pPr>
              <w:pStyle w:val="0"/>
              <w:jc w:val="center"/>
            </w:pPr>
            <w:r>
              <w:rPr>
                <w:sz w:val="20"/>
              </w:rPr>
              <w:t xml:space="preserve">2020</w:t>
            </w:r>
          </w:p>
        </w:tc>
        <w:tc>
          <w:tcPr>
            <w:tcW w:w="1020" w:type="dxa"/>
          </w:tcPr>
          <w:p>
            <w:pPr>
              <w:pStyle w:val="0"/>
              <w:jc w:val="center"/>
            </w:pPr>
            <w:r>
              <w:rPr>
                <w:sz w:val="20"/>
              </w:rPr>
              <w:t xml:space="preserve">2021</w:t>
            </w:r>
          </w:p>
        </w:tc>
        <w:tc>
          <w:tcPr>
            <w:tcW w:w="1020" w:type="dxa"/>
          </w:tcPr>
          <w:p>
            <w:pPr>
              <w:pStyle w:val="0"/>
              <w:jc w:val="center"/>
            </w:pPr>
            <w:r>
              <w:rPr>
                <w:sz w:val="20"/>
              </w:rPr>
              <w:t xml:space="preserve">2022</w:t>
            </w:r>
          </w:p>
        </w:tc>
        <w:tc>
          <w:tcPr>
            <w:tcW w:w="1020" w:type="dxa"/>
          </w:tcPr>
          <w:p>
            <w:pPr>
              <w:pStyle w:val="0"/>
              <w:jc w:val="center"/>
            </w:pPr>
            <w:r>
              <w:rPr>
                <w:sz w:val="20"/>
              </w:rPr>
              <w:t xml:space="preserve">2023</w:t>
            </w:r>
          </w:p>
        </w:tc>
        <w:tc>
          <w:tcPr>
            <w:tcW w:w="1020" w:type="dxa"/>
          </w:tcPr>
          <w:p>
            <w:pPr>
              <w:pStyle w:val="0"/>
              <w:jc w:val="center"/>
            </w:pPr>
            <w:r>
              <w:rPr>
                <w:sz w:val="20"/>
              </w:rPr>
              <w:t xml:space="preserve">2024</w:t>
            </w:r>
          </w:p>
        </w:tc>
        <w:tc>
          <w:tcPr>
            <w:tcW w:w="1020" w:type="dxa"/>
          </w:tcPr>
          <w:p>
            <w:pPr>
              <w:pStyle w:val="0"/>
              <w:jc w:val="center"/>
            </w:pPr>
            <w:r>
              <w:rPr>
                <w:sz w:val="20"/>
              </w:rPr>
              <w:t xml:space="preserve">2025</w:t>
            </w:r>
          </w:p>
        </w:tc>
      </w:tr>
      <w:tr>
        <w:tc>
          <w:tcPr>
            <w:gridSpan w:val="9"/>
            <w:tcW w:w="10202" w:type="dxa"/>
          </w:tcPr>
          <w:p>
            <w:pPr>
              <w:pStyle w:val="0"/>
              <w:jc w:val="center"/>
            </w:pPr>
            <w:r>
              <w:rPr>
                <w:sz w:val="20"/>
              </w:rPr>
              <w:t xml:space="preserve">Государственная программа Сахалинской области "Совершенствование системы государственного управления"</w:t>
            </w:r>
          </w:p>
        </w:tc>
      </w:tr>
      <w:tr>
        <w:tc>
          <w:tcPr>
            <w:tcW w:w="1928" w:type="dxa"/>
          </w:tcPr>
          <w:p>
            <w:pPr>
              <w:pStyle w:val="0"/>
            </w:pPr>
            <w:r>
              <w:rPr>
                <w:sz w:val="20"/>
              </w:rPr>
              <w:t xml:space="preserve">Всего</w:t>
            </w:r>
          </w:p>
        </w:tc>
        <w:tc>
          <w:tcPr>
            <w:tcW w:w="1134" w:type="dxa"/>
          </w:tcPr>
          <w:p>
            <w:pPr>
              <w:pStyle w:val="0"/>
              <w:jc w:val="center"/>
            </w:pPr>
            <w:r>
              <w:rPr>
                <w:sz w:val="20"/>
              </w:rPr>
              <w:t xml:space="preserve">3853015,60</w:t>
            </w:r>
          </w:p>
        </w:tc>
        <w:tc>
          <w:tcPr>
            <w:tcW w:w="1020" w:type="dxa"/>
          </w:tcPr>
          <w:p>
            <w:pPr>
              <w:pStyle w:val="0"/>
              <w:jc w:val="center"/>
            </w:pPr>
            <w:r>
              <w:rPr>
                <w:sz w:val="20"/>
              </w:rPr>
              <w:t xml:space="preserve">458863,1</w:t>
            </w:r>
          </w:p>
        </w:tc>
        <w:tc>
          <w:tcPr>
            <w:tcW w:w="1020" w:type="dxa"/>
          </w:tcPr>
          <w:p>
            <w:pPr>
              <w:pStyle w:val="0"/>
              <w:jc w:val="center"/>
            </w:pPr>
            <w:r>
              <w:rPr>
                <w:sz w:val="20"/>
              </w:rPr>
              <w:t xml:space="preserve">470984,4</w:t>
            </w:r>
          </w:p>
        </w:tc>
        <w:tc>
          <w:tcPr>
            <w:tcW w:w="1020" w:type="dxa"/>
          </w:tcPr>
          <w:p>
            <w:pPr>
              <w:pStyle w:val="0"/>
              <w:jc w:val="center"/>
            </w:pPr>
            <w:r>
              <w:rPr>
                <w:sz w:val="20"/>
              </w:rPr>
              <w:t xml:space="preserve">525950,5</w:t>
            </w:r>
          </w:p>
        </w:tc>
        <w:tc>
          <w:tcPr>
            <w:tcW w:w="1020" w:type="dxa"/>
          </w:tcPr>
          <w:p>
            <w:pPr>
              <w:pStyle w:val="0"/>
              <w:jc w:val="center"/>
            </w:pPr>
            <w:r>
              <w:rPr>
                <w:sz w:val="20"/>
              </w:rPr>
              <w:t xml:space="preserve">700431,7</w:t>
            </w:r>
          </w:p>
        </w:tc>
        <w:tc>
          <w:tcPr>
            <w:tcW w:w="1020" w:type="dxa"/>
          </w:tcPr>
          <w:p>
            <w:pPr>
              <w:pStyle w:val="0"/>
              <w:jc w:val="center"/>
            </w:pPr>
            <w:r>
              <w:rPr>
                <w:sz w:val="20"/>
              </w:rPr>
              <w:t xml:space="preserve">677368,4</w:t>
            </w:r>
          </w:p>
        </w:tc>
        <w:tc>
          <w:tcPr>
            <w:tcW w:w="1020" w:type="dxa"/>
          </w:tcPr>
          <w:p>
            <w:pPr>
              <w:pStyle w:val="0"/>
              <w:jc w:val="center"/>
            </w:pPr>
            <w:r>
              <w:rPr>
                <w:sz w:val="20"/>
              </w:rPr>
              <w:t xml:space="preserve">509656,6</w:t>
            </w:r>
          </w:p>
        </w:tc>
        <w:tc>
          <w:tcPr>
            <w:tcW w:w="1020" w:type="dxa"/>
          </w:tcPr>
          <w:p>
            <w:pPr>
              <w:pStyle w:val="0"/>
              <w:jc w:val="center"/>
            </w:pPr>
            <w:r>
              <w:rPr>
                <w:sz w:val="20"/>
              </w:rPr>
              <w:t xml:space="preserve">509760,9</w:t>
            </w:r>
          </w:p>
        </w:tc>
      </w:tr>
      <w:tr>
        <w:tc>
          <w:tcPr>
            <w:tcW w:w="1928" w:type="dxa"/>
          </w:tcPr>
          <w:p>
            <w:pPr>
              <w:pStyle w:val="0"/>
            </w:pPr>
            <w:r>
              <w:rPr>
                <w:sz w:val="20"/>
              </w:rPr>
              <w:t xml:space="preserve">федеральный бюджет</w:t>
            </w:r>
          </w:p>
        </w:tc>
        <w:tc>
          <w:tcPr>
            <w:tcW w:w="1134"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r>
      <w:tr>
        <w:tc>
          <w:tcPr>
            <w:tcW w:w="1928" w:type="dxa"/>
          </w:tcPr>
          <w:p>
            <w:pPr>
              <w:pStyle w:val="0"/>
            </w:pPr>
            <w:r>
              <w:rPr>
                <w:sz w:val="20"/>
              </w:rPr>
              <w:t xml:space="preserve">областной бюджет</w:t>
            </w:r>
          </w:p>
        </w:tc>
        <w:tc>
          <w:tcPr>
            <w:tcW w:w="1134" w:type="dxa"/>
          </w:tcPr>
          <w:p>
            <w:pPr>
              <w:pStyle w:val="0"/>
              <w:jc w:val="center"/>
            </w:pPr>
            <w:r>
              <w:rPr>
                <w:sz w:val="20"/>
              </w:rPr>
              <w:t xml:space="preserve">3853015,60</w:t>
            </w:r>
          </w:p>
        </w:tc>
        <w:tc>
          <w:tcPr>
            <w:tcW w:w="1020" w:type="dxa"/>
          </w:tcPr>
          <w:p>
            <w:pPr>
              <w:pStyle w:val="0"/>
              <w:jc w:val="center"/>
            </w:pPr>
            <w:r>
              <w:rPr>
                <w:sz w:val="20"/>
              </w:rPr>
              <w:t xml:space="preserve">458863,1</w:t>
            </w:r>
          </w:p>
        </w:tc>
        <w:tc>
          <w:tcPr>
            <w:tcW w:w="1020" w:type="dxa"/>
          </w:tcPr>
          <w:p>
            <w:pPr>
              <w:pStyle w:val="0"/>
              <w:jc w:val="center"/>
            </w:pPr>
            <w:r>
              <w:rPr>
                <w:sz w:val="20"/>
              </w:rPr>
              <w:t xml:space="preserve">470984,4</w:t>
            </w:r>
          </w:p>
        </w:tc>
        <w:tc>
          <w:tcPr>
            <w:tcW w:w="1020" w:type="dxa"/>
          </w:tcPr>
          <w:p>
            <w:pPr>
              <w:pStyle w:val="0"/>
              <w:jc w:val="center"/>
            </w:pPr>
            <w:r>
              <w:rPr>
                <w:sz w:val="20"/>
              </w:rPr>
              <w:t xml:space="preserve">525950,5</w:t>
            </w:r>
          </w:p>
        </w:tc>
        <w:tc>
          <w:tcPr>
            <w:tcW w:w="1020" w:type="dxa"/>
          </w:tcPr>
          <w:p>
            <w:pPr>
              <w:pStyle w:val="0"/>
              <w:jc w:val="center"/>
            </w:pPr>
            <w:r>
              <w:rPr>
                <w:sz w:val="20"/>
              </w:rPr>
              <w:t xml:space="preserve">700431,7</w:t>
            </w:r>
          </w:p>
        </w:tc>
        <w:tc>
          <w:tcPr>
            <w:tcW w:w="1020" w:type="dxa"/>
          </w:tcPr>
          <w:p>
            <w:pPr>
              <w:pStyle w:val="0"/>
              <w:jc w:val="center"/>
            </w:pPr>
            <w:r>
              <w:rPr>
                <w:sz w:val="20"/>
              </w:rPr>
              <w:t xml:space="preserve">677368,4</w:t>
            </w:r>
          </w:p>
        </w:tc>
        <w:tc>
          <w:tcPr>
            <w:tcW w:w="1020" w:type="dxa"/>
          </w:tcPr>
          <w:p>
            <w:pPr>
              <w:pStyle w:val="0"/>
              <w:jc w:val="center"/>
            </w:pPr>
            <w:r>
              <w:rPr>
                <w:sz w:val="20"/>
              </w:rPr>
              <w:t xml:space="preserve">509656,6</w:t>
            </w:r>
          </w:p>
        </w:tc>
        <w:tc>
          <w:tcPr>
            <w:tcW w:w="1020" w:type="dxa"/>
          </w:tcPr>
          <w:p>
            <w:pPr>
              <w:pStyle w:val="0"/>
              <w:jc w:val="center"/>
            </w:pPr>
            <w:r>
              <w:rPr>
                <w:sz w:val="20"/>
              </w:rPr>
              <w:t xml:space="preserve">509760,9</w:t>
            </w:r>
          </w:p>
        </w:tc>
      </w:tr>
      <w:tr>
        <w:tc>
          <w:tcPr>
            <w:tcW w:w="1928" w:type="dxa"/>
          </w:tcPr>
          <w:p>
            <w:pPr>
              <w:pStyle w:val="0"/>
            </w:pPr>
            <w:r>
              <w:rPr>
                <w:sz w:val="20"/>
              </w:rPr>
              <w:t xml:space="preserve">консолидированные бюджеты муниципальных образований</w:t>
            </w:r>
          </w:p>
        </w:tc>
        <w:tc>
          <w:tcPr>
            <w:tcW w:w="1134"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1928" w:type="dxa"/>
          </w:tcPr>
          <w:p>
            <w:pPr>
              <w:pStyle w:val="0"/>
            </w:pPr>
            <w:r>
              <w:rPr>
                <w:sz w:val="20"/>
              </w:rPr>
              <w:t xml:space="preserve">территориальные государственные внебюджетные фонды</w:t>
            </w:r>
          </w:p>
        </w:tc>
        <w:tc>
          <w:tcPr>
            <w:tcW w:w="1134"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1928" w:type="dxa"/>
          </w:tcPr>
          <w:p>
            <w:pPr>
              <w:pStyle w:val="0"/>
            </w:pPr>
            <w:r>
              <w:rPr>
                <w:sz w:val="20"/>
              </w:rPr>
              <w:t xml:space="preserve">юридические лица</w:t>
            </w:r>
          </w:p>
        </w:tc>
        <w:tc>
          <w:tcPr>
            <w:tcW w:w="1134"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1928" w:type="dxa"/>
          </w:tcPr>
          <w:p>
            <w:pPr>
              <w:pStyle w:val="0"/>
            </w:pPr>
            <w:r>
              <w:rPr>
                <w:sz w:val="20"/>
              </w:rPr>
              <w:t xml:space="preserve">иные внебюджетные источники</w:t>
            </w:r>
          </w:p>
        </w:tc>
        <w:tc>
          <w:tcPr>
            <w:tcW w:w="1134"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Сахалинской области от 14.05.2018 N 216</w:t>
            <w:br/>
            <w:t>(ред. от 24.05.2023)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Сахалинской области от 14.05.2018 N 216</w:t>
            <w:br/>
            <w:t>(ред. от 24.05.2023)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C44515958ACDF68958E635ADA4312E32814D89857291E6047208C4F529CFAE0DD3DEB2859195C330BD8FFF501C72D919ED3E5254903435FF50EBBcDL6O" TargetMode = "External"/>
	<Relationship Id="rId8" Type="http://schemas.openxmlformats.org/officeDocument/2006/relationships/hyperlink" Target="consultantplus://offline/ref=DC44515958ACDF68958E635ADA4312E32814D89856211D6846208C4F529CFAE0DD3DEB2859195C330BD8FFF501C72D919ED3E5254903435FF50EBBcDL6O" TargetMode = "External"/>
	<Relationship Id="rId9" Type="http://schemas.openxmlformats.org/officeDocument/2006/relationships/hyperlink" Target="consultantplus://offline/ref=DC44515958ACDF68958E635ADA4312E32814D8985623186847208C4F529CFAE0DD3DEB2859195C330BD8FFF501C72D919ED3E5254903435FF50EBBcDL6O" TargetMode = "External"/>
	<Relationship Id="rId10" Type="http://schemas.openxmlformats.org/officeDocument/2006/relationships/hyperlink" Target="consultantplus://offline/ref=DC44515958ACDF68958E635ADA4312E32814D8985622196A44208C4F529CFAE0DD3DEB2859195C330BD8FFF501C72D919ED3E5254903435FF50EBBcDL6O" TargetMode = "External"/>
	<Relationship Id="rId11" Type="http://schemas.openxmlformats.org/officeDocument/2006/relationships/hyperlink" Target="consultantplus://offline/ref=DC44515958ACDF68958E635ADA4312E32814D89856241D6E40208C4F529CFAE0DD3DEB2859195C330BD8FFF501C72D919ED3E5254903435FF50EBBcDL6O" TargetMode = "External"/>
	<Relationship Id="rId12" Type="http://schemas.openxmlformats.org/officeDocument/2006/relationships/hyperlink" Target="consultantplus://offline/ref=DC44515958ACDF68958E635ADA4312E32814D89856271E6E43208C4F529CFAE0DD3DEB2859195C330BD8FFF501C72D919ED3E5254903435FF50EBBcDL6O" TargetMode = "External"/>
	<Relationship Id="rId13" Type="http://schemas.openxmlformats.org/officeDocument/2006/relationships/hyperlink" Target="consultantplus://offline/ref=DC44515958ACDF68958E635ADA4312E32814D8985627156A46208C4F529CFAE0DD3DEB2859195C330BD8FFF501C72D919ED3E5254903435FF50EBBcDL6O" TargetMode = "External"/>
	<Relationship Id="rId14" Type="http://schemas.openxmlformats.org/officeDocument/2006/relationships/hyperlink" Target="consultantplus://offline/ref=DC44515958ACDF68958E635ADA4312E32814D89856291C6D41208C4F529CFAE0DD3DEB2859195C330BD8FFF501C72D919ED3E5254903435FF50EBBcDL6O" TargetMode = "External"/>
	<Relationship Id="rId15" Type="http://schemas.openxmlformats.org/officeDocument/2006/relationships/hyperlink" Target="consultantplus://offline/ref=DC44515958ACDF68958E635ADA4312E32814D89856291B6C43208C4F529CFAE0DD3DEB2859195C330BD8FFF501C72D919ED3E5254903435FF50EBBcDL6O" TargetMode = "External"/>
	<Relationship Id="rId16" Type="http://schemas.openxmlformats.org/officeDocument/2006/relationships/hyperlink" Target="consultantplus://offline/ref=DC44515958ACDF68958E635ADA4312E32814D8985E21146C4128D1455AC5F6E2DA32B43F5E5050320BD8FFF00F9828848F8BE92C5F1D4547E90CB9D7c6LAO" TargetMode = "External"/>
	<Relationship Id="rId17" Type="http://schemas.openxmlformats.org/officeDocument/2006/relationships/hyperlink" Target="consultantplus://offline/ref=DC44515958ACDF68958E635ADA4312E32814D8985E201C614829D1455AC5F6E2DA32B43F5E5050320BD8FFF00F9828848F8BE92C5F1D4547E90CB9D7c6LAO" TargetMode = "External"/>
	<Relationship Id="rId18" Type="http://schemas.openxmlformats.org/officeDocument/2006/relationships/hyperlink" Target="consultantplus://offline/ref=DC44515958ACDF68958E635ADA4312E32814D8985E201F6F4928D1455AC5F6E2DA32B43F5E5050320BD8FFF00F9828848F8BE92C5F1D4547E90CB9D7c6LAO" TargetMode = "External"/>
	<Relationship Id="rId19" Type="http://schemas.openxmlformats.org/officeDocument/2006/relationships/hyperlink" Target="consultantplus://offline/ref=DC44515958ACDF68958E635ADA4312E32814D8985E2018684329D1455AC5F6E2DA32B43F5E5050320BD8FFF00F9828848F8BE92C5F1D4547E90CB9D7c6LAO" TargetMode = "External"/>
	<Relationship Id="rId20" Type="http://schemas.openxmlformats.org/officeDocument/2006/relationships/hyperlink" Target="consultantplus://offline/ref=DC44515958ACDF68958E635ADA4312E32814D8985E201B68472ED1455AC5F6E2DA32B43F5E5050320BD8FFF00F9828848F8BE92C5F1D4547E90CB9D7c6LAO" TargetMode = "External"/>
	<Relationship Id="rId21" Type="http://schemas.openxmlformats.org/officeDocument/2006/relationships/hyperlink" Target="consultantplus://offline/ref=DC44515958ACDF68958E635ADA4312E32814D8985E20156C4429D1455AC5F6E2DA32B43F5E5050320BD8FFF00F9828848F8BE92C5F1D4547E90CB9D7c6LAO" TargetMode = "External"/>
	<Relationship Id="rId22" Type="http://schemas.openxmlformats.org/officeDocument/2006/relationships/hyperlink" Target="consultantplus://offline/ref=DC44515958ACDF68958E635ADA4312E32814D8985E231F6C482BD1455AC5F6E2DA32B43F5E5050320BD8FFF00F9828848F8BE92C5F1D4547E90CB9D7c6LAO" TargetMode = "External"/>
	<Relationship Id="rId23" Type="http://schemas.openxmlformats.org/officeDocument/2006/relationships/hyperlink" Target="consultantplus://offline/ref=DC44515958ACDF68958E635ADA4312E32814D8985E231861432FD1455AC5F6E2DA32B43F5E5050320BD8FFF00F9828848F8BE92C5F1D4547E90CB9D7c6LAO" TargetMode = "External"/>
	<Relationship Id="rId24" Type="http://schemas.openxmlformats.org/officeDocument/2006/relationships/hyperlink" Target="consultantplus://offline/ref=DC44515958ACDF68958E635ADA4312E32814D8985E231B614823D1455AC5F6E2DA32B43F5E5050320BD8FFF00F9828848F8BE92C5F1D4547E90CB9D7c6LAO" TargetMode = "External"/>
	<Relationship Id="rId25" Type="http://schemas.openxmlformats.org/officeDocument/2006/relationships/hyperlink" Target="consultantplus://offline/ref=DC44515958ACDF68958E635ADA4312E32814D8985E2315614222D1455AC5F6E2DA32B43F5E5050320BD8FFF00F9828848F8BE92C5F1D4547E90CB9D7c6LAO" TargetMode = "External"/>
	<Relationship Id="rId26" Type="http://schemas.openxmlformats.org/officeDocument/2006/relationships/hyperlink" Target="consultantplus://offline/ref=DC44515958ACDF68958E635ADA4312E32814D8985E221D6B4928D1455AC5F6E2DA32B43F5E5050320BD8FFF00F9828848F8BE92C5F1D4547E90CB9D7c6LAO" TargetMode = "External"/>
	<Relationship Id="rId27" Type="http://schemas.openxmlformats.org/officeDocument/2006/relationships/hyperlink" Target="consultantplus://offline/ref=DC44515958ACDF68958E635ADA4312E32814D89857291E6047208C4F529CFAE0DD3DEB2859195C330BD8FFF501C72D919ED3E5254903435FF50EBBcDL6O" TargetMode = "External"/>
	<Relationship Id="rId28" Type="http://schemas.openxmlformats.org/officeDocument/2006/relationships/hyperlink" Target="consultantplus://offline/ref=DC44515958ACDF68958E635ADA4312E32814D89856211D6846208C4F529CFAE0DD3DEB2859195C330BD8FFF501C72D919ED3E5254903435FF50EBBcDL6O" TargetMode = "External"/>
	<Relationship Id="rId29" Type="http://schemas.openxmlformats.org/officeDocument/2006/relationships/hyperlink" Target="consultantplus://offline/ref=DC44515958ACDF68958E635ADA4312E32814D8985623186847208C4F529CFAE0DD3DEB2859195C330BD8FFF501C72D919ED3E5254903435FF50EBBcDL6O" TargetMode = "External"/>
	<Relationship Id="rId30" Type="http://schemas.openxmlformats.org/officeDocument/2006/relationships/hyperlink" Target="consultantplus://offline/ref=DC44515958ACDF68958E635ADA4312E32814D8985622196A44208C4F529CFAE0DD3DEB2859195C330BD8FFF501C72D919ED3E5254903435FF50EBBcDL6O" TargetMode = "External"/>
	<Relationship Id="rId31" Type="http://schemas.openxmlformats.org/officeDocument/2006/relationships/hyperlink" Target="consultantplus://offline/ref=DC44515958ACDF68958E635ADA4312E32814D89856241D6E40208C4F529CFAE0DD3DEB2859195C330BD8FFF501C72D919ED3E5254903435FF50EBBcDL6O" TargetMode = "External"/>
	<Relationship Id="rId32" Type="http://schemas.openxmlformats.org/officeDocument/2006/relationships/hyperlink" Target="consultantplus://offline/ref=DC44515958ACDF68958E635ADA4312E32814D89856271E6E43208C4F529CFAE0DD3DEB2859195C330BD8FFF501C72D919ED3E5254903435FF50EBBcDL6O" TargetMode = "External"/>
	<Relationship Id="rId33" Type="http://schemas.openxmlformats.org/officeDocument/2006/relationships/hyperlink" Target="consultantplus://offline/ref=DC44515958ACDF68958E635ADA4312E32814D8985627156A46208C4F529CFAE0DD3DEB2859195C330BD8FFF501C72D919ED3E5254903435FF50EBBcDL6O" TargetMode = "External"/>
	<Relationship Id="rId34" Type="http://schemas.openxmlformats.org/officeDocument/2006/relationships/hyperlink" Target="consultantplus://offline/ref=DC44515958ACDF68958E635ADA4312E32814D89856291B6C43208C4F529CFAE0DD3DEB2859195C330BD8FFF501C72D919ED3E5254903435FF50EBBcDL6O" TargetMode = "External"/>
	<Relationship Id="rId35" Type="http://schemas.openxmlformats.org/officeDocument/2006/relationships/hyperlink" Target="consultantplus://offline/ref=DC44515958ACDF68958E635ADA4312E32814D8985E21146C4128D1455AC5F6E2DA32B43F5E5050320BD8FFF00F9828848F8BE92C5F1D4547E90CB9D7c6LAO" TargetMode = "External"/>
	<Relationship Id="rId36" Type="http://schemas.openxmlformats.org/officeDocument/2006/relationships/hyperlink" Target="consultantplus://offline/ref=DC44515958ACDF68958E635ADA4312E32814D8985E201C614829D1455AC5F6E2DA32B43F5E5050320BD8FFF00F9828848F8BE92C5F1D4547E90CB9D7c6LAO" TargetMode = "External"/>
	<Relationship Id="rId37" Type="http://schemas.openxmlformats.org/officeDocument/2006/relationships/hyperlink" Target="consultantplus://offline/ref=DC44515958ACDF68958E635ADA4312E32814D8985E201F6F4928D1455AC5F6E2DA32B43F5E5050320BD8FFF10A9828848F8BE92C5F1D4547E90CB9D7c6LAO" TargetMode = "External"/>
	<Relationship Id="rId38" Type="http://schemas.openxmlformats.org/officeDocument/2006/relationships/hyperlink" Target="consultantplus://offline/ref=DC44515958ACDF68958E635ADA4312E32814D8985E2018684329D1455AC5F6E2DA32B43F5E5050320BD8FFF00F9828848F8BE92C5F1D4547E90CB9D7c6LAO" TargetMode = "External"/>
	<Relationship Id="rId39" Type="http://schemas.openxmlformats.org/officeDocument/2006/relationships/hyperlink" Target="consultantplus://offline/ref=DC44515958ACDF68958E635ADA4312E32814D8985E201B68472ED1455AC5F6E2DA32B43F5E5050320BD8FFF00F9828848F8BE92C5F1D4547E90CB9D7c6LAO" TargetMode = "External"/>
	<Relationship Id="rId40" Type="http://schemas.openxmlformats.org/officeDocument/2006/relationships/hyperlink" Target="consultantplus://offline/ref=DC44515958ACDF68958E635ADA4312E32814D8985E20156C4429D1455AC5F6E2DA32B43F5E5050320BD8FFF00F9828848F8BE92C5F1D4547E90CB9D7c6LAO" TargetMode = "External"/>
	<Relationship Id="rId41" Type="http://schemas.openxmlformats.org/officeDocument/2006/relationships/hyperlink" Target="consultantplus://offline/ref=DC44515958ACDF68958E635ADA4312E32814D8985E231F6C482BD1455AC5F6E2DA32B43F5E5050320BD8FFF00F9828848F8BE92C5F1D4547E90CB9D7c6LAO" TargetMode = "External"/>
	<Relationship Id="rId42" Type="http://schemas.openxmlformats.org/officeDocument/2006/relationships/hyperlink" Target="consultantplus://offline/ref=DC44515958ACDF68958E635ADA4312E32814D8985E231861432FD1455AC5F6E2DA32B43F5E5050320BD8FFF00F9828848F8BE92C5F1D4547E90CB9D7c6LAO" TargetMode = "External"/>
	<Relationship Id="rId43" Type="http://schemas.openxmlformats.org/officeDocument/2006/relationships/hyperlink" Target="consultantplus://offline/ref=DC44515958ACDF68958E635ADA4312E32814D8985E231B614823D1455AC5F6E2DA32B43F5E5050320BD8FFF00F9828848F8BE92C5F1D4547E90CB9D7c6LAO" TargetMode = "External"/>
	<Relationship Id="rId44" Type="http://schemas.openxmlformats.org/officeDocument/2006/relationships/hyperlink" Target="consultantplus://offline/ref=DC44515958ACDF68958E635ADA4312E32814D8985E2315614222D1455AC5F6E2DA32B43F5E5050320BD8FFF00F9828848F8BE92C5F1D4547E90CB9D7c6LAO" TargetMode = "External"/>
	<Relationship Id="rId45" Type="http://schemas.openxmlformats.org/officeDocument/2006/relationships/hyperlink" Target="consultantplus://offline/ref=DC44515958ACDF68958E635ADA4312E32814D8985E221D6B4928D1455AC5F6E2DA32B43F5E5050320BD8FFF00F9828848F8BE92C5F1D4547E90CB9D7c6LAO" TargetMode = "External"/>
	<Relationship Id="rId46" Type="http://schemas.openxmlformats.org/officeDocument/2006/relationships/hyperlink" Target="consultantplus://offline/ref=DC44515958ACDF68958E635ADA4312E32814D8985E21146C4128D1455AC5F6E2DA32B43F5E5050320BD8FFF10F9828848F8BE92C5F1D4547E90CB9D7c6LAO" TargetMode = "External"/>
	<Relationship Id="rId47" Type="http://schemas.openxmlformats.org/officeDocument/2006/relationships/hyperlink" Target="consultantplus://offline/ref=DC44515958ACDF68958E635ADA4312E32814D8985E21146C4128D1455AC5F6E2DA32B43F5E5050320BD8FFF10C9828848F8BE92C5F1D4547E90CB9D7c6LAO" TargetMode = "External"/>
	<Relationship Id="rId48" Type="http://schemas.openxmlformats.org/officeDocument/2006/relationships/hyperlink" Target="consultantplus://offline/ref=DC44515958ACDF68958E635ADA4312E32814D8985E201C614829D1455AC5F6E2DA32B43F5E5050320BD8FFF10D9828848F8BE92C5F1D4547E90CB9D7c6LAO" TargetMode = "External"/>
	<Relationship Id="rId49" Type="http://schemas.openxmlformats.org/officeDocument/2006/relationships/hyperlink" Target="consultantplus://offline/ref=DC44515958ACDF68958E635ADA4312E32814D8985E201B68472ED1455AC5F6E2DA32B43F5E5050320BD8FFF10E9828848F8BE92C5F1D4547E90CB9D7c6LAO" TargetMode = "External"/>
	<Relationship Id="rId50" Type="http://schemas.openxmlformats.org/officeDocument/2006/relationships/hyperlink" Target="consultantplus://offline/ref=DC44515958ACDF68958E635ADA4312E32814D8985E20156C4429D1455AC5F6E2DA32B43F5E5050320BD8FFF10E9828848F8BE92C5F1D4547E90CB9D7c6LAO" TargetMode = "External"/>
	<Relationship Id="rId51" Type="http://schemas.openxmlformats.org/officeDocument/2006/relationships/hyperlink" Target="consultantplus://offline/ref=DC44515958ACDF68958E635ADA4312E32814D8985E231861432FD1455AC5F6E2DA32B43F5E5050320BD8FFF10E9828848F8BE92C5F1D4547E90CB9D7c6LAO" TargetMode = "External"/>
	<Relationship Id="rId52" Type="http://schemas.openxmlformats.org/officeDocument/2006/relationships/hyperlink" Target="consultantplus://offline/ref=DC44515958ACDF68958E635ADA4312E32814D8985E201C614829D1455AC5F6E2DA32B43F5E5050320BD8FFF1029828848F8BE92C5F1D4547E90CB9D7c6LAO" TargetMode = "External"/>
	<Relationship Id="rId53" Type="http://schemas.openxmlformats.org/officeDocument/2006/relationships/hyperlink" Target="consultantplus://offline/ref=DC44515958ACDF68958E635ADA4312E32814D8985E221D6B4928D1455AC5F6E2DA32B43F5E5050320BD8FFF00F9828848F8BE92C5F1D4547E90CB9D7c6LAO" TargetMode = "External"/>
	<Relationship Id="rId54" Type="http://schemas.openxmlformats.org/officeDocument/2006/relationships/hyperlink" Target="consultantplus://offline/ref=DC44515958ACDF68958E635ADA4312E32814D8985E2315614222D1455AC5F6E2DA32B43F5E5050320BD8FFF30E9828848F8BE92C5F1D4547E90CB9D7c6LAO" TargetMode = "External"/>
	<Relationship Id="rId55" Type="http://schemas.openxmlformats.org/officeDocument/2006/relationships/hyperlink" Target="consultantplus://offline/ref=DC44515958ACDF68958E635ADA4312E32814D8985E231F6B492ED1455AC5F6E2DA32B43F5E5050320BD8FFF10D9828848F8BE92C5F1D4547E90CB9D7c6LAO" TargetMode = "External"/>
	<Relationship Id="rId56" Type="http://schemas.openxmlformats.org/officeDocument/2006/relationships/hyperlink" Target="consultantplus://offline/ref=DC44515958ACDF68958E635ADA4312E32814D89856291B6C43208C4F529CFAE0DD3DEB2859195C330BD8FEF901C72D919ED3E5254903435FF50EBBcDL6O" TargetMode = "External"/>
	<Relationship Id="rId57" Type="http://schemas.openxmlformats.org/officeDocument/2006/relationships/hyperlink" Target="consultantplus://offline/ref=DC44515958ACDF68958E635ADA4312E32814D89856291B6C43208C4F529CFAE0DD3DEB2859195C330BD8FDF101C72D919ED3E5254903435FF50EBBcDL6O" TargetMode = "External"/>
	<Relationship Id="rId58" Type="http://schemas.openxmlformats.org/officeDocument/2006/relationships/hyperlink" Target="consultantplus://offline/ref=DC44515958ACDF68958E7D57CC2F4EEF2B1A839D5E27163F1C7FD7120595F0B78872EA661C1C43330DC6FDF008c9L0O" TargetMode = "External"/>
	<Relationship Id="rId59" Type="http://schemas.openxmlformats.org/officeDocument/2006/relationships/hyperlink" Target="consultantplus://offline/ref=DC44515958ACDF68958E7D57CC2F4EEF2B1A819C5D26163F1C7FD7120595F0B78872EA661C1C43330DC6FDF008c9L0O" TargetMode = "External"/>
	<Relationship Id="rId60" Type="http://schemas.openxmlformats.org/officeDocument/2006/relationships/hyperlink" Target="consultantplus://offline/ref=DC44515958ACDF68958E635ADA4312E32814D8985E231F6B492ED1455AC5F6E2DA32B43F5E5050320BD8FFF10D9828848F8BE92C5F1D4547E90CB9D7c6LAO" TargetMode = "External"/>
	<Relationship Id="rId61" Type="http://schemas.openxmlformats.org/officeDocument/2006/relationships/hyperlink" Target="consultantplus://offline/ref=DC44515958ACDF68958E635ADA4312E32814D8985E21146C4128D1455AC5F6E2DA32B43F5E5050320BD8FFF7029828848F8BE92C5F1D4547E90CB9D7c6LAO" TargetMode = "External"/>
	<Relationship Id="rId62" Type="http://schemas.openxmlformats.org/officeDocument/2006/relationships/hyperlink" Target="consultantplus://offline/ref=DC44515958ACDF68958E635ADA4312E32814D8985E201C614829D1455AC5F6E2DA32B43F5E5050320BD8FFF7029828848F8BE92C5F1D4547E90CB9D7c6LAO" TargetMode = "External"/>
	<Relationship Id="rId63" Type="http://schemas.openxmlformats.org/officeDocument/2006/relationships/hyperlink" Target="consultantplus://offline/ref=DC44515958ACDF68958E635ADA4312E32814D89856211D6846208C4F529CFAE0DD3DEB2859195C330BD8FEF901C72D919ED3E5254903435FF50EBBcDL6O" TargetMode = "External"/>
	<Relationship Id="rId64" Type="http://schemas.openxmlformats.org/officeDocument/2006/relationships/hyperlink" Target="consultantplus://offline/ref=DC44515958ACDF68958E635ADA4312E32814D8985E201C614829D1455AC5F6E2DA32B43F5E5050320BD8FFF80A9828848F8BE92C5F1D4547E90CB9D7c6LAO" TargetMode = "External"/>
	<Relationship Id="rId65" Type="http://schemas.openxmlformats.org/officeDocument/2006/relationships/hyperlink" Target="consultantplus://offline/ref=DC44515958ACDF68958E635ADA4312E32814D89856291B6C43208C4F529CFAE0DD3DEB2859195C330BD8FDF501C72D919ED3E5254903435FF50EBBcDL6O" TargetMode = "External"/>
	<Relationship Id="rId66" Type="http://schemas.openxmlformats.org/officeDocument/2006/relationships/hyperlink" Target="consultantplus://offline/ref=DC44515958ACDF68958E635ADA4312E32814D8985E21146C4128D1455AC5F6E2DA32B43F5E5050320BD8FFF80A9828848F8BE92C5F1D4547E90CB9D7c6LAO" TargetMode = "External"/>
	<Relationship Id="rId67" Type="http://schemas.openxmlformats.org/officeDocument/2006/relationships/hyperlink" Target="consultantplus://offline/ref=DC44515958ACDF68958E635ADA4312E32814D8985E21146C4128D1455AC5F6E2DA32B43F5E5050320BD8FFF8089828848F8BE92C5F1D4547E90CB9D7c6LAO" TargetMode = "External"/>
	<Relationship Id="rId68" Type="http://schemas.openxmlformats.org/officeDocument/2006/relationships/hyperlink" Target="consultantplus://offline/ref=DC44515958ACDF68958E635ADA4312E32814D89857291E6047208C4F529CFAE0DD3DEB2859195C330BD8FCF501C72D919ED3E5254903435FF50EBBcDL6O" TargetMode = "External"/>
	<Relationship Id="rId69" Type="http://schemas.openxmlformats.org/officeDocument/2006/relationships/hyperlink" Target="consultantplus://offline/ref=DC44515958ACDF68958E635ADA4312E32814D8985E201C614829D1455AC5F6E2DA32B43F5E5050320BD8FFF8099828848F8BE92C5F1D4547E90CB9D7c6LAO" TargetMode = "External"/>
	<Relationship Id="rId70" Type="http://schemas.openxmlformats.org/officeDocument/2006/relationships/hyperlink" Target="consultantplus://offline/ref=DC44515958ACDF68958E635ADA4312E32814D8985E201C614829D1455AC5F6E2DA32B43F5E5050320BD8FFF80E9828848F8BE92C5F1D4547E90CB9D7c6LAO" TargetMode = "External"/>
	<Relationship Id="rId71" Type="http://schemas.openxmlformats.org/officeDocument/2006/relationships/hyperlink" Target="consultantplus://offline/ref=DC44515958ACDF68958E635ADA4312E32814D8985E2315614222D1455AC5F6E2DA32B43F5E5050320BD8FFF70B9828848F8BE92C5F1D4547E90CB9D7c6LAO" TargetMode = "External"/>
	<Relationship Id="rId72" Type="http://schemas.openxmlformats.org/officeDocument/2006/relationships/hyperlink" Target="consultantplus://offline/ref=DC44515958ACDF68958E635ADA4312E32814D8985E201C614829D1455AC5F6E2DA32B43F5E5050320BD8FFF80C9828848F8BE92C5F1D4547E90CB9D7c6LAO" TargetMode = "External"/>
	<Relationship Id="rId73" Type="http://schemas.openxmlformats.org/officeDocument/2006/relationships/hyperlink" Target="consultantplus://offline/ref=DC44515958ACDF68958E635ADA4312E32814D89856211D6846208C4F529CFAE0DD3DEB2859195C330BD8FDF101C72D919ED3E5254903435FF50EBBcDL6O" TargetMode = "External"/>
	<Relationship Id="rId74" Type="http://schemas.openxmlformats.org/officeDocument/2006/relationships/hyperlink" Target="consultantplus://offline/ref=DC44515958ACDF68958E635ADA4312E32814D8985622196A44208C4F529CFAE0DD3DEB2859195C330BD8FEF301C72D919ED3E5254903435FF50EBBcDL6O" TargetMode = "External"/>
	<Relationship Id="rId75" Type="http://schemas.openxmlformats.org/officeDocument/2006/relationships/hyperlink" Target="consultantplus://offline/ref=DC44515958ACDF68958E635ADA4312E32814D8985E201B68472ED1455AC5F6E2DA32B43F5E5050320BD8FFF30E9828848F8BE92C5F1D4547E90CB9D7c6LAO" TargetMode = "External"/>
	<Relationship Id="rId76" Type="http://schemas.openxmlformats.org/officeDocument/2006/relationships/hyperlink" Target="consultantplus://offline/ref=DC44515958ACDF68958E635ADA4312E32814D8985E201C614829D1455AC5F6E2DA32B43F5E5050320BD8FFF80D9828848F8BE92C5F1D4547E90CB9D7c6LAO" TargetMode = "External"/>
	<Relationship Id="rId77" Type="http://schemas.openxmlformats.org/officeDocument/2006/relationships/hyperlink" Target="consultantplus://offline/ref=DC44515958ACDF68958E635ADA4312E32814D8985E201C614829D1455AC5F6E2DA32B43F5E5050320BD8FFF8039828848F8BE92C5F1D4547E90CB9D7c6LAO" TargetMode = "External"/>
	<Relationship Id="rId78" Type="http://schemas.openxmlformats.org/officeDocument/2006/relationships/hyperlink" Target="consultantplus://offline/ref=DC44515958ACDF68958E635ADA4312E32814D89857291E6047208C4F529CFAE0DD3DEB2859195C330BD8FCF701C72D919ED3E5254903435FF50EBBcDL6O" TargetMode = "External"/>
	<Relationship Id="rId79" Type="http://schemas.openxmlformats.org/officeDocument/2006/relationships/hyperlink" Target="consultantplus://offline/ref=DC44515958ACDF68958E635ADA4312E32814D8985E2018684329D1455AC5F6E2DA32B43F5E5050320BD8FFF3099828848F8BE92C5F1D4547E90CB9D7c6LAO" TargetMode = "External"/>
	<Relationship Id="rId80" Type="http://schemas.openxmlformats.org/officeDocument/2006/relationships/header" Target="header2.xml"/>
	<Relationship Id="rId81" Type="http://schemas.openxmlformats.org/officeDocument/2006/relationships/footer" Target="footer2.xml"/>
	<Relationship Id="rId82" Type="http://schemas.openxmlformats.org/officeDocument/2006/relationships/hyperlink" Target="consultantplus://offline/ref=DC44515958ACDF68958E635ADA4312E32814D8985E211968402FD1455AC5F6E2DA32B43F4C50083E0AD0E1F00C8D7ED5C9cDLDO" TargetMode = "External"/>
	<Relationship Id="rId83" Type="http://schemas.openxmlformats.org/officeDocument/2006/relationships/hyperlink" Target="consultantplus://offline/ref=DC44515958ACDF68958E635ADA4312E32814D8985E23146D452CD1455AC5F6E2DA32B43F4C50083E0AD0E1F00C8D7ED5C9cDLDO" TargetMode = "External"/>
	<Relationship Id="rId84" Type="http://schemas.openxmlformats.org/officeDocument/2006/relationships/hyperlink" Target="consultantplus://offline/ref=DC44515958ACDF68958E635ADA4312E32814D8985E211D61482FD1455AC5F6E2DA32B43F4C50083E0AD0E1F00C8D7ED5C9cDLDO" TargetMode = "External"/>
	<Relationship Id="rId85" Type="http://schemas.openxmlformats.org/officeDocument/2006/relationships/hyperlink" Target="consultantplus://offline/ref=DC44515958ACDF68958E635ADA4312E32814D8985E231B6B4029D1455AC5F6E2DA32B43F4C50083E0AD0E1F00C8D7ED5C9cDLDO" TargetMode = "External"/>
	<Relationship Id="rId86" Type="http://schemas.openxmlformats.org/officeDocument/2006/relationships/hyperlink" Target="consultantplus://offline/ref=DC44515958ACDF68958E635ADA4312E32814D8985E23146D452ED1455AC5F6E2DA32B43F4C50083E0AD0E1F00C8D7ED5C9cDLDO" TargetMode = "External"/>
	<Relationship Id="rId87" Type="http://schemas.openxmlformats.org/officeDocument/2006/relationships/hyperlink" Target="consultantplus://offline/ref=DC44515958ACDF68958E635ADA4312E32814D89857291D6040208C4F529CFAE0DD3DEB3A5941503203C6FFF614917CD7cCL8O" TargetMode = "External"/>
	<Relationship Id="rId88" Type="http://schemas.openxmlformats.org/officeDocument/2006/relationships/hyperlink" Target="consultantplus://offline/ref=DC44515958ACDF68958E635ADA4312E32814D89856211B6A43208C4F529CFAE0DD3DEB3A5941503203C6FFF614917CD7cCL8O" TargetMode = "External"/>
	<Relationship Id="rId89" Type="http://schemas.openxmlformats.org/officeDocument/2006/relationships/hyperlink" Target="consultantplus://offline/ref=DC44515958ACDF68958E635ADA4312E32814D8985E23146D452DD1455AC5F6E2DA32B43F4C50083E0AD0E1F00C8D7ED5C9cDLDO" TargetMode = "External"/>
	<Relationship Id="rId90" Type="http://schemas.openxmlformats.org/officeDocument/2006/relationships/hyperlink" Target="consultantplus://offline/ref=DC44515958ACDF68958E635ADA4312E32814D8985E201B68472ED1455AC5F6E2DA32B43F5E5050320BD8FFF30C9828848F8BE92C5F1D4547E90CB9D7c6LAO" TargetMode = "External"/>
	<Relationship Id="rId91" Type="http://schemas.openxmlformats.org/officeDocument/2006/relationships/hyperlink" Target="consultantplus://offline/ref=DC44515958ACDF68958E635ADA4312E32814D8985E201B68472ED1455AC5F6E2DA32B43F5E5050320BD8FFF30C9828848F8BE92C5F1D4547E90CB9D7c6LAO" TargetMode = "External"/>
	<Relationship Id="rId92" Type="http://schemas.openxmlformats.org/officeDocument/2006/relationships/hyperlink" Target="consultantplus://offline/ref=DC44515958ACDF68958E635ADA4312E32814D8985E201B68472ED1455AC5F6E2DA32B43F5E5050320BD8FFF30C9828848F8BE92C5F1D4547E90CB9D7c6LAO" TargetMode = "External"/>
	<Relationship Id="rId93" Type="http://schemas.openxmlformats.org/officeDocument/2006/relationships/hyperlink" Target="consultantplus://offline/ref=DC44515958ACDF68958E635ADA4312E32814D8985E201B68472ED1455AC5F6E2DA32B43F5E5050320BD8FFF30C9828848F8BE92C5F1D4547E90CB9D7c6LAO" TargetMode = "External"/>
	<Relationship Id="rId94" Type="http://schemas.openxmlformats.org/officeDocument/2006/relationships/hyperlink" Target="consultantplus://offline/ref=DC44515958ACDF68958E635ADA4312E32814D8985D23196B40208C4F529CFAE0DD3DEB3A5941503203C6FFF614917CD7cCL8O" TargetMode = "External"/>
	<Relationship Id="rId95" Type="http://schemas.openxmlformats.org/officeDocument/2006/relationships/hyperlink" Target="consultantplus://offline/ref=DC44515958ACDF68958E635ADA4312E32814D8985E231B6E4523D1455AC5F6E2DA32B43F4C50083E0AD0E1F00C8D7ED5C9cDLDO" TargetMode = "External"/>
	<Relationship Id="rId96" Type="http://schemas.openxmlformats.org/officeDocument/2006/relationships/hyperlink" Target="consultantplus://offline/ref=DC44515958ACDF68958E635ADA4312E32814D8985E231B6B4023D1455AC5F6E2DA32B43F4C50083E0AD0E1F00C8D7ED5C9cDLDO" TargetMode = "External"/>
	<Relationship Id="rId97" Type="http://schemas.openxmlformats.org/officeDocument/2006/relationships/hyperlink" Target="consultantplus://offline/ref=DC44515958ACDF68958E635ADA4312E32814D8985E2119604522D1455AC5F6E2DA32B43F4C50083E0AD0E1F00C8D7ED5C9cDLDO" TargetMode = "External"/>
	<Relationship Id="rId98" Type="http://schemas.openxmlformats.org/officeDocument/2006/relationships/hyperlink" Target="consultantplus://offline/ref=DC44515958ACDF68958E635ADA4312E32814D8985E231C61402ED1455AC5F6E2DA32B43F4C50083E0AD0E1F00C8D7ED5C9cDLDO" TargetMode = "External"/>
	<Relationship Id="rId99" Type="http://schemas.openxmlformats.org/officeDocument/2006/relationships/hyperlink" Target="consultantplus://offline/ref=DC44515958ACDF68958E635ADA4312E32814D8985E23146D4522D1455AC5F6E2DA32B43F4C50083E0AD0E1F00C8D7ED5C9cDLDO" TargetMode = "External"/>
	<Relationship Id="rId100" Type="http://schemas.openxmlformats.org/officeDocument/2006/relationships/hyperlink" Target="consultantplus://offline/ref=DC44515958ACDF68958E635ADA4312E32814D8985E23146D4522D1455AC5F6E2DA32B43F4C50083E0AD0E1F00C8D7ED5C9cDLDO" TargetMode = "External"/>
	<Relationship Id="rId101" Type="http://schemas.openxmlformats.org/officeDocument/2006/relationships/hyperlink" Target="consultantplus://offline/ref=DC44515958ACDF68958E635ADA4312E32814D8985E231B6E4523D1455AC5F6E2DA32B43F4C50083E0AD0E1F00C8D7ED5C9cDLDO" TargetMode = "External"/>
	<Relationship Id="rId102" Type="http://schemas.openxmlformats.org/officeDocument/2006/relationships/hyperlink" Target="consultantplus://offline/ref=DC44515958ACDF68958E635ADA4312E32814D8985E231B68462ED1455AC5F6E2DA32B43F4C50083E0AD0E1F00C8D7ED5C9cDLDO" TargetMode = "External"/>
	<Relationship Id="rId103" Type="http://schemas.openxmlformats.org/officeDocument/2006/relationships/hyperlink" Target="consultantplus://offline/ref=DC44515958ACDF68958E635ADA4312E32814D8985E2315604928D1455AC5F6E2DA32B43F4C50083E0AD0E1F00C8D7ED5C9cDLDO" TargetMode = "External"/>
	<Relationship Id="rId104" Type="http://schemas.openxmlformats.org/officeDocument/2006/relationships/hyperlink" Target="consultantplus://offline/ref=8B537501CD7D9F151556739C2D348B9D190894EE278ECE72B8CE7D0F1C8235D02AF949163DA2CA1BCFC7E3D1150CECF590dDL2O" TargetMode = "External"/>
	<Relationship Id="rId105" Type="http://schemas.openxmlformats.org/officeDocument/2006/relationships/hyperlink" Target="consultantplus://offline/ref=8B537501CD7D9F151556739C2D348B9D190894EE278DC570BBC97D0F1C8235D02AF949162FA29217CECFFDD21519BAA4D6847E035D314C4EC710E8AFdELFO" TargetMode = "External"/>
	<Relationship Id="rId106" Type="http://schemas.openxmlformats.org/officeDocument/2006/relationships/hyperlink" Target="consultantplus://offline/ref=8B537501CD7D9F151556739C2D348B9D190894EE278EC57CB6C87D0F1C8235D02AF949163DA2CA1BCFC7E3D1150CECF590dDL2O" TargetMode = "External"/>
	<Relationship Id="rId107" Type="http://schemas.openxmlformats.org/officeDocument/2006/relationships/hyperlink" Target="consultantplus://offline/ref=8B537501CD7D9F151556739C2D348B9D190894EE278EC87DBCCF7D0F1C8235D02AF949162FA29217CECFFDD41619BAA4D6847E035D314C4EC710E8AFdELFO" TargetMode = "External"/>
	<Relationship Id="rId108" Type="http://schemas.openxmlformats.org/officeDocument/2006/relationships/hyperlink" Target="consultantplus://offline/ref=8B537501CD7D9F151556739C2D348B9D190894EE278EC57CB6C87D0F1C8235D02AF949163DA2CA1BCFC7E3D1150CECF590dDL2O" TargetMode = "External"/>
	<Relationship Id="rId109" Type="http://schemas.openxmlformats.org/officeDocument/2006/relationships/hyperlink" Target="consultantplus://offline/ref=8B537501CD7D9F151556739C2D348B9D190894EE278EC87DBCCF7D0F1C8235D02AF949162FA29217CECFFDD71B19BAA4D6847E035D314C4EC710E8AFdELFO" TargetMode = "External"/>
	<Relationship Id="rId110" Type="http://schemas.openxmlformats.org/officeDocument/2006/relationships/hyperlink" Target="consultantplus://offline/ref=8B537501CD7D9F151556739C2D348B9D190894EE278ECF7DB9CD7D0F1C8235D02AF949162FA29217CECFF9D11319BAA4D6847E035D314C4EC710E8AFdELFO" TargetMode = "External"/>
	<Relationship Id="rId111" Type="http://schemas.openxmlformats.org/officeDocument/2006/relationships/image" Target="media/image2.wmf"/>
	<Relationship Id="rId112" Type="http://schemas.openxmlformats.org/officeDocument/2006/relationships/image" Target="media/image3.wmf"/>
	<Relationship Id="rId113" Type="http://schemas.openxmlformats.org/officeDocument/2006/relationships/hyperlink" Target="consultantplus://offline/ref=8B537501CD7D9F151556739C2D348B9D190894EE278DC874BCC97D0F1C8235D02AF949162FA29217CECFFDD11519BAA4D6847E035D314C4EC710E8AFdELFO" TargetMode = "External"/>
	<Relationship Id="rId114" Type="http://schemas.openxmlformats.org/officeDocument/2006/relationships/hyperlink" Target="consultantplus://offline/ref=8B537501CD7D9F151556739C2D348B9D190894EE278DCB74B8CE7D0F1C8235D02AF949162FA29217CECFFDD21419BAA4D6847E035D314C4EC710E8AFdELFO" TargetMode = "External"/>
	<Relationship Id="rId115" Type="http://schemas.openxmlformats.org/officeDocument/2006/relationships/hyperlink" Target="consultantplus://offline/ref=8B537501CD7D9F151556739C2D348B9D190894EE278DC570BBC97D0F1C8235D02AF949162FA29217CECFFDD51A19BAA4D6847E035D314C4EC710E8AFdELFO" TargetMode = "External"/>
	<Relationship Id="rId116" Type="http://schemas.openxmlformats.org/officeDocument/2006/relationships/hyperlink" Target="consultantplus://offline/ref=8B537501CD7D9F151556739C2D348B9D190894EE278ECF70B7CB7D0F1C8235D02AF949162FA29217CECFFDD21719BAA4D6847E035D314C4EC710E8AFdELFO" TargetMode = "External"/>
	<Relationship Id="rId117" Type="http://schemas.openxmlformats.org/officeDocument/2006/relationships/hyperlink" Target="consultantplus://offline/ref=8B537501CD7D9F151556739C2D348B9D190894EE278EC87DBCCF7D0F1C8235D02AF949162FA29217CECFFDD61719BAA4D6847E035D314C4EC710E8AFdELFO" TargetMode = "External"/>
	<Relationship Id="rId118" Type="http://schemas.openxmlformats.org/officeDocument/2006/relationships/hyperlink" Target="consultantplus://offline/ref=8B537501CD7D9F151556739C2D348B9D190894EE278ECB7DB7C37D0F1C8235D02AF949162FA29217CECFFDD21219BAA4D6847E035D314C4EC710E8AFdELFO" TargetMode = "External"/>
	<Relationship Id="rId119" Type="http://schemas.openxmlformats.org/officeDocument/2006/relationships/hyperlink" Target="consultantplus://offline/ref=8B537501CD7D9F151556739C2D348B9D190894EE278EC57DBDC27D0F1C8235D02AF949162FA29217CECFFDD61019BAA4D6847E035D314C4EC710E8AFdELFO" TargetMode = "External"/>
	<Relationship Id="rId120" Type="http://schemas.openxmlformats.org/officeDocument/2006/relationships/hyperlink" Target="consultantplus://offline/ref=8B537501CD7D9F151556739C2D348B9D190894EE278DC570BBC97D0F1C8235D02AF949162FA29217CECFFDD41619BAA4D6847E035D314C4EC710E8AFdELFO" TargetMode = "External"/>
	<Relationship Id="rId121" Type="http://schemas.openxmlformats.org/officeDocument/2006/relationships/hyperlink" Target="consultantplus://offline/ref=8B537501CD7D9F151556739C2D348B9D190894EE278ECF70B7CB7D0F1C8235D02AF949162FA29217CECFFDD21619BAA4D6847E035D314C4EC710E8AFdELFO" TargetMode = "External"/>
	<Relationship Id="rId122" Type="http://schemas.openxmlformats.org/officeDocument/2006/relationships/hyperlink" Target="consultantplus://offline/ref=8B537501CD7D9F151556739C2D348B9D190894EE278EC57DBDC27D0F1C8235D02AF949162FA29217CECFFDD61019BAA4D6847E035D314C4EC710E8AFdELFO" TargetMode = "External"/>
	<Relationship Id="rId123" Type="http://schemas.openxmlformats.org/officeDocument/2006/relationships/hyperlink" Target="consultantplus://offline/ref=8B537501CD7D9F151556739C2D348B9D190894EE278ECB7DB7C37D0F1C8235D02AF949162FA29217CECFFDD21019BAA4D6847E035D314C4EC710E8AFdELFO" TargetMode = "External"/>
	<Relationship Id="rId124" Type="http://schemas.openxmlformats.org/officeDocument/2006/relationships/hyperlink" Target="consultantplus://offline/ref=8B537501CD7D9F151556739C2D348B9D190894EE278ECB7DB7C37D0F1C8235D02AF949162FA29217CECFFDD21519BAA4D6847E035D314C4EC710E8AFdELFO" TargetMode = "External"/>
	<Relationship Id="rId125" Type="http://schemas.openxmlformats.org/officeDocument/2006/relationships/hyperlink" Target="consultantplus://offline/ref=8B537501CD7D9F151556739C2D348B9D190894EE278EC87DBCCF7D0F1C8235D02AF949162FA29217CECFFDD61719BAA4D6847E035D314C4EC710E8AFdELFO" TargetMode = "External"/>
	<Relationship Id="rId126" Type="http://schemas.openxmlformats.org/officeDocument/2006/relationships/hyperlink" Target="consultantplus://offline/ref=8B537501CD7D9F151556739C2D348B9D190894EE278EC87DBCCF7D0F1C8235D02AF949162FA29217CECFFDD81019BAA4D6847E035D314C4EC710E8AFdELFO" TargetMode = "External"/>
	<Relationship Id="rId127" Type="http://schemas.openxmlformats.org/officeDocument/2006/relationships/hyperlink" Target="consultantplus://offline/ref=8B537501CD7D9F151556739C2D348B9D190894EE278DC570BBC97D0F1C8235D02AF949162FA29217CECFFDD41219BAA4D6847E035D314C4EC710E8AFdELFO" TargetMode = "External"/>
	<Relationship Id="rId128" Type="http://schemas.openxmlformats.org/officeDocument/2006/relationships/hyperlink" Target="consultantplus://offline/ref=8B537501CD7D9F151556739C2D348B9D190894EE278DCB74B8CE7D0F1C8235D02AF949162FA29217CECFFDD21B19BAA4D6847E035D314C4EC710E8AFdELFO" TargetMode = "External"/>
	<Relationship Id="rId129" Type="http://schemas.openxmlformats.org/officeDocument/2006/relationships/hyperlink" Target="consultantplus://offline/ref=8B537501CD7D9F151556739C2D348B9D190894EE278DCB74B8CE7D0F1C8235D02AF949162FA29217CECFFDD21A19BAA4D6847E035D314C4EC710E8AFdELFO" TargetMode = "External"/>
	<Relationship Id="rId130" Type="http://schemas.openxmlformats.org/officeDocument/2006/relationships/hyperlink" Target="consultantplus://offline/ref=8B537501CD7D9F151556739C2D348B9D190894EE278DCB74B8CE7D0F1C8235D02AF949162FA29217CECFFDD21A19BAA4D6847E035D314C4EC710E8AFdELFO" TargetMode = "External"/>
	<Relationship Id="rId131" Type="http://schemas.openxmlformats.org/officeDocument/2006/relationships/hyperlink" Target="consultantplus://offline/ref=8B537501CD7D9F151556739C2D348B9D190894EE278DC570BBC97D0F1C8235D02AF949162FA29217CECFFDD41719BAA4D6847E035D314C4EC710E8AFdELFO" TargetMode = "External"/>
	<Relationship Id="rId132" Type="http://schemas.openxmlformats.org/officeDocument/2006/relationships/hyperlink" Target="consultantplus://offline/ref=8B537501CD7D9F151556739C2D348B9D190894EE278ECB7DB7C37D0F1C8235D02AF949162FA29217CECFFDD21B19BAA4D6847E035D314C4EC710E8AFdELFO" TargetMode = "External"/>
	<Relationship Id="rId133" Type="http://schemas.openxmlformats.org/officeDocument/2006/relationships/hyperlink" Target="consultantplus://offline/ref=8B537501CD7D9F151556739C2D348B9D190894EE278ECF70B7CB7D0F1C8235D02AF949162FA29217CECFFDD21519BAA4D6847E035D314C4EC710E8AFdELFO" TargetMode = "External"/>
	<Relationship Id="rId134" Type="http://schemas.openxmlformats.org/officeDocument/2006/relationships/hyperlink" Target="consultantplus://offline/ref=8B537501CD7D9F151556739C2D348B9D190894EE278DCC7DB7C97D0F1C8235D02AF949162FA29217CECFFDD11419BAA4D6847E035D314C4EC710E8AFdELFO" TargetMode = "External"/>
	<Relationship Id="rId135" Type="http://schemas.openxmlformats.org/officeDocument/2006/relationships/hyperlink" Target="consultantplus://offline/ref=8B537501CD7D9F151556739C2D348B9D190894EE278DCF73B6C87D0F1C8235D02AF949162FA29217CECFFDD51619BAA4D6847E035D314C4EC710E8AFdELFO" TargetMode = "External"/>
	<Relationship Id="rId136" Type="http://schemas.openxmlformats.org/officeDocument/2006/relationships/hyperlink" Target="consultantplus://offline/ref=8B537501CD7D9F151556739C2D348B9D190894EE278EC975B8C97D0F1C8235D02AF949163DA2CA1BCFC7E3D1150CECF590dDL2O" TargetMode = "External"/>
	<Relationship Id="rId137" Type="http://schemas.openxmlformats.org/officeDocument/2006/relationships/hyperlink" Target="consultantplus://offline/ref=8B537501CD7D9F151556739C2D348B9D190894EE278ECB74B9CE7D0F1C8235D02AF949163DA2CA1BCFC7E3D1150CECF590dDL2O" TargetMode = "External"/>
	<Relationship Id="rId138" Type="http://schemas.openxmlformats.org/officeDocument/2006/relationships/hyperlink" Target="consultantplus://offline/ref=8B537501CD7D9F151556739C2D348B9D190894EE278ECB77BFC97D0F1C8235D02AF949163DA2CA1BCFC7E3D1150CECF590dDL2O" TargetMode = "External"/>
	<Relationship Id="rId139" Type="http://schemas.openxmlformats.org/officeDocument/2006/relationships/hyperlink" Target="consultantplus://offline/ref=8B537501CD7D9F151556739C2D348B9D190894EE278EC471BACC7D0F1C8235D02AF949163DA2CA1BCFC7E3D1150CECF590dDL2O" TargetMode = "External"/>
	<Relationship Id="rId140" Type="http://schemas.openxmlformats.org/officeDocument/2006/relationships/hyperlink" Target="consultantplus://offline/ref=8B537501CD7D9F151556739C2D348B9D190894EE278CCD7DB7CF7D0F1C8235D02AF949163DA2CA1BCFC7E3D1150CECF590dDL2O" TargetMode = "External"/>
	<Relationship Id="rId141" Type="http://schemas.openxmlformats.org/officeDocument/2006/relationships/hyperlink" Target="consultantplus://offline/ref=8B537501CD7D9F151556739C2D348B9D190894EE278ECB72BAC37D0F1C8235D02AF949163DA2CA1BCFC7E3D1150CECF590dDL2O" TargetMode = "External"/>
	<Relationship Id="rId142" Type="http://schemas.openxmlformats.org/officeDocument/2006/relationships/hyperlink" Target="consultantplus://offline/ref=8B537501CD7D9F151556739C2D348B9D190894EE278EC471BACE7D0F1C8235D02AF949163DA2CA1BCFC7E3D1150CECF590dDL2O" TargetMode = "External"/>
	<Relationship Id="rId143" Type="http://schemas.openxmlformats.org/officeDocument/2006/relationships/hyperlink" Target="consultantplus://offline/ref=8B537501CD7D9F151556739C2D348B9D190894EE278EC471BACD7D0F1C8235D02AF949163DA2CA1BCFC7E3D1150CECF590dDL2O" TargetMode = "External"/>
	<Relationship Id="rId144" Type="http://schemas.openxmlformats.org/officeDocument/2006/relationships/hyperlink" Target="consultantplus://offline/ref=8B537501CD7D9F151556739C2D348B9D190894EE278CC477B6CB7D0F1C8235D02AF949163DA2CA1BCFC7E3D1150CECF590dDL2O" TargetMode = "External"/>
	<Relationship Id="rId145" Type="http://schemas.openxmlformats.org/officeDocument/2006/relationships/hyperlink" Target="consultantplus://offline/ref=8B537501CD7D9F151556739C2D348B9D190894EE278CC974BFCF7D0F1C8235D02AF949163DA2CA1BCFC7E3D1150CECF590dDL2O" TargetMode = "External"/>
	<Relationship Id="rId146" Type="http://schemas.openxmlformats.org/officeDocument/2006/relationships/hyperlink" Target="consultantplus://offline/ref=8B537501CD7D9F151556739C2D348B9D190894EE2F8AC87CBFC0200514DB39D22DF6161328B39217C6D1FDD70D10EEF7d9L1O" TargetMode = "External"/>
	<Relationship Id="rId147" Type="http://schemas.openxmlformats.org/officeDocument/2006/relationships/hyperlink" Target="consultantplus://offline/ref=8B537501CD7D9F151556739C2D348B9D190894EE278DCB7CBDCB7D0F1C8235D02AF949163DA2CA1BCFC7E3D1150CECF590dDL2O" TargetMode = "External"/>
	<Relationship Id="rId148" Type="http://schemas.openxmlformats.org/officeDocument/2006/relationships/hyperlink" Target="consultantplus://offline/ref=8B537501CD7D9F151556739C2D348B9D190894EE278EC57CB6C87D0F1C8235D02AF949163DA2CA1BCFC7E3D1150CECF590dDL2O" TargetMode = "External"/>
	<Relationship Id="rId149" Type="http://schemas.openxmlformats.org/officeDocument/2006/relationships/hyperlink" Target="consultantplus://offline/ref=8B537501CD7D9F151556739C2D348B9D190894EE278DCF73B6C87D0F1C8235D02AF949162FA29217CECFFDD51619BAA4D6847E035D314C4EC710E8AFdELFO" TargetMode = "External"/>
	<Relationship Id="rId150" Type="http://schemas.openxmlformats.org/officeDocument/2006/relationships/hyperlink" Target="consultantplus://offline/ref=8B537501CD7D9F151556739C2D348B9D190894EE278EC57DBDC27D0F1C8235D02AF949162FA29217CECFFDD11519BAA4D6847E035D314C4EC710E8AFdELFO" TargetMode = "External"/>
	<Relationship Id="rId151" Type="http://schemas.openxmlformats.org/officeDocument/2006/relationships/hyperlink" Target="consultantplus://offline/ref=8B537501CD7D9F151556739C2D348B9D190894EE278FCD77B6C87D0F1C8235D02AF949162FA29217CECFFDD31719BAA4D6847E035D314C4EC710E8AFdELFO" TargetMode = "External"/>
	<Relationship Id="rId152" Type="http://schemas.openxmlformats.org/officeDocument/2006/relationships/hyperlink" Target="consultantplus://offline/ref=8B537501CD7D9F151556739C2D348B9D190894EE278FCD77B6C87D0F1C8235D02AF949162FA29217CECFFDD31619BAA4D6847E035D314C4EC710E8AFdEL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Сахалинской области от 14.05.2018 N 216
(ред. от 24.05.2023)
"Об утверждении государственной программы Сахалинской области "Совершенствование системы государственного управления"
(вместе с "Перечнем подпрограмм и мероприятий государственной программы")</dc:title>
  <dcterms:created xsi:type="dcterms:W3CDTF">2023-06-18T14:11:28Z</dcterms:created>
</cp:coreProperties>
</file>