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Сахалинской области от 27.09.2002 N 362</w:t>
              <w:br/>
              <w:t xml:space="preserve">(ред. от 27.03.2023)</w:t>
              <w:br/>
              <w:t xml:space="preserve">"О льготах по налогу на прибыль организаций"</w:t>
              <w:br/>
              <w:t xml:space="preserve">(принят Сахалинской областной Думой 24.09.2002)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сентября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362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САХАЛИНСКАЯ ОБЛАСТЬ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ЛЬГОТАХ ПО НАЛОГУ НА ПРИБЫЛЬ ОРГАНИЗАЦИЙ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Сахалинской областной Думой</w:t>
      </w:r>
    </w:p>
    <w:p>
      <w:pPr>
        <w:pStyle w:val="0"/>
        <w:jc w:val="right"/>
      </w:pPr>
      <w:r>
        <w:rPr>
          <w:sz w:val="20"/>
        </w:rPr>
        <w:t xml:space="preserve">24 сентября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Сахалинской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25.11.2003 </w:t>
            </w:r>
            <w:hyperlink w:history="0" r:id="rId7" w:tooltip="Закон Сахалинской области от 25.11.2003 N 445 &quot;О внесении изменения в статью 1 Закона Сахалинской области &quot;О льготах по налогу на прибыль организаций&quot; (принят Сахалинской областной Думой 20.11.2003) {КонсультантПлюс}">
              <w:r>
                <w:rPr>
                  <w:sz w:val="20"/>
                  <w:color w:val="0000ff"/>
                </w:rPr>
                <w:t xml:space="preserve">N 445</w:t>
              </w:r>
            </w:hyperlink>
            <w:r>
              <w:rPr>
                <w:sz w:val="20"/>
                <w:color w:val="392c69"/>
              </w:rPr>
              <w:t xml:space="preserve">, от 24.02.2004 </w:t>
            </w:r>
            <w:hyperlink w:history="0" r:id="rId8" w:tooltip="Закон Сахалинской области от 24.02.2004 N 479 &quot;О внесении изменения в статью 1 Закона Сахалинской области &quot;О льготах по налогу на прибыль организаций&quot; (принят Сахалинской областной Думой 12.02.2004) {КонсультантПлюс}">
              <w:r>
                <w:rPr>
                  <w:sz w:val="20"/>
                  <w:color w:val="0000ff"/>
                </w:rPr>
                <w:t xml:space="preserve">N 479</w:t>
              </w:r>
            </w:hyperlink>
            <w:r>
              <w:rPr>
                <w:sz w:val="20"/>
                <w:color w:val="392c69"/>
              </w:rPr>
              <w:t xml:space="preserve">, от 03.12.2004 </w:t>
            </w:r>
            <w:hyperlink w:history="0" r:id="rId9" w:tooltip="Закон Сахалинской области от 03.12.2004 N 550 &quot;О внесении изменения в статью 1 Закона Сахалинской области &quot;О льготах по налогу на прибыль организаций&quot; (принят Сахалинской областной Думой 26.11.2004) {КонсультантПлюс}">
              <w:r>
                <w:rPr>
                  <w:sz w:val="20"/>
                  <w:color w:val="0000ff"/>
                </w:rPr>
                <w:t xml:space="preserve">N 550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17.06.2008 </w:t>
            </w:r>
            <w:hyperlink w:history="0" r:id="rId10" w:tooltip="Закон Сахалинской области от 17.06.2008 N 44-ЗО &quot;О внесении изменения в статью 1 Закона Сахалинской области &quot;О льготах по налогу на прибыль организаций&quot; (принят Сахалинской областной Думой 29.05.2008) {КонсультантПлюс}">
              <w:r>
                <w:rPr>
                  <w:sz w:val="20"/>
                  <w:color w:val="0000ff"/>
                </w:rPr>
                <w:t xml:space="preserve">N 44-ЗО</w:t>
              </w:r>
            </w:hyperlink>
            <w:r>
              <w:rPr>
                <w:sz w:val="20"/>
                <w:color w:val="392c69"/>
              </w:rPr>
              <w:t xml:space="preserve">, от 08.10.2009 </w:t>
            </w:r>
            <w:hyperlink w:history="0" r:id="rId11" w:tooltip="Закон Сахалинской области от 08.10.2009 N 81-ЗО &quot;О внесении изменения в статью 1 Закона Сахалинской области &quot;О льготах по налогу на прибыль организаций&quot; (принят Сахалинской областной Думой 02.10.200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81-ЗО</w:t>
              </w:r>
            </w:hyperlink>
            <w:r>
              <w:rPr>
                <w:sz w:val="20"/>
                <w:color w:val="392c69"/>
              </w:rPr>
              <w:t xml:space="preserve">, от 05.10.2010 </w:t>
            </w:r>
            <w:hyperlink w:history="0" r:id="rId12" w:tooltip="Закон Сахалинской области от 05.10.2010 N 83-ЗО &quot;О внесении изменений в статью 1 Закона Сахалинской области &quot;О льготах по налогу на прибыль организаций&quot; (принят Сахалинской областной Думой 30.09.2010) {КонсультантПлюс}">
              <w:r>
                <w:rPr>
                  <w:sz w:val="20"/>
                  <w:color w:val="0000ff"/>
                </w:rPr>
                <w:t xml:space="preserve">N 83-ЗО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25.05.2011 </w:t>
            </w:r>
            <w:hyperlink w:history="0" r:id="rId13" w:tooltip="Закон Сахалинской области от 25.05.2011 N 39-ЗО (ред. от 25.12.2017) &quot;О внесении изменений в статью 1 Закона Сахалинской области &quot;О льготах по налогу на прибыль организаций&quot; (принят Сахалинской областной Думой 19.05.2011) {КонсультантПлюс}">
              <w:r>
                <w:rPr>
                  <w:sz w:val="20"/>
                  <w:color w:val="0000ff"/>
                </w:rPr>
                <w:t xml:space="preserve">N 39-ЗО</w:t>
              </w:r>
            </w:hyperlink>
            <w:r>
              <w:rPr>
                <w:sz w:val="20"/>
                <w:color w:val="392c69"/>
              </w:rPr>
              <w:t xml:space="preserve">, от 09.10.2013 </w:t>
            </w:r>
            <w:hyperlink w:history="0" r:id="rId14" w:tooltip="Закон Сахалинской области от 09.10.2013 N 94-ЗО &quot;О внесении изменения в статью 1 Закона Сахалинской области &quot;О льготах по налогу на прибыль организаций&quot; (принят Сахалинской областной Думой 03.10.2013) {КонсультантПлюс}">
              <w:r>
                <w:rPr>
                  <w:sz w:val="20"/>
                  <w:color w:val="0000ff"/>
                </w:rPr>
                <w:t xml:space="preserve">N 94-ЗО</w:t>
              </w:r>
            </w:hyperlink>
            <w:r>
              <w:rPr>
                <w:sz w:val="20"/>
                <w:color w:val="392c69"/>
              </w:rPr>
              <w:t xml:space="preserve">, от 07.08.2014 </w:t>
            </w:r>
            <w:hyperlink w:history="0" r:id="rId15" w:tooltip="Закон Сахалинской области от 07.08.2014 N 51-ЗО (ред. от 28.10.2022) &quot;О внесении изменения в статью 1 Закона Сахалинской области &quot;О льготах по налогу на прибыль организаций&quot; (принят Сахалинской областной Думой 03.07.2014) {КонсультантПлюс}">
              <w:r>
                <w:rPr>
                  <w:sz w:val="20"/>
                  <w:color w:val="0000ff"/>
                </w:rPr>
                <w:t xml:space="preserve">N 51-ЗО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12.12.2014 </w:t>
            </w:r>
            <w:hyperlink w:history="0" r:id="rId16" w:tooltip="Закон Сахалинской области от 12.12.2014 N 81-ЗО &quot;О внесении изменения в статью 1 Закона Сахалинской области &quot;О льготах по налогу на прибыль организаций&quot; (принят Сахалинской областной Думой 04.12.201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81-ЗО</w:t>
              </w:r>
            </w:hyperlink>
            <w:r>
              <w:rPr>
                <w:sz w:val="20"/>
                <w:color w:val="392c69"/>
              </w:rPr>
              <w:t xml:space="preserve">, от 15.09.2016 </w:t>
            </w:r>
            <w:hyperlink w:history="0" r:id="rId17" w:tooltip="Закон Сахалинской области от 15.09.2016 N 72-ЗО &quot;О внесении изменений в статью 1 Закона Сахалинской области &quot;О льготах по налогу на прибыль организаций&quot; (принят Сахалинской областной Думой 08.09.2016) {КонсультантПлюс}">
              <w:r>
                <w:rPr>
                  <w:sz w:val="20"/>
                  <w:color w:val="0000ff"/>
                </w:rPr>
                <w:t xml:space="preserve">N 72-ЗО</w:t>
              </w:r>
            </w:hyperlink>
            <w:r>
              <w:rPr>
                <w:sz w:val="20"/>
                <w:color w:val="392c69"/>
              </w:rPr>
              <w:t xml:space="preserve">, от 17.10.2016 </w:t>
            </w:r>
            <w:hyperlink w:history="0" r:id="rId18" w:tooltip="Закон Сахалинской области от 17.10.2016 N 79-ЗО &quot;О внесении изменений в статью 1 Закона Сахалинской области &quot;О льготах по налогу на прибыль организаций&quot; и статью 2 Закона Сахалинской области &quot;О налоге на имущество организаций&quot; (принят Сахалинской областной Думой 06.10.2016) {КонсультантПлюс}">
              <w:r>
                <w:rPr>
                  <w:sz w:val="20"/>
                  <w:color w:val="0000ff"/>
                </w:rPr>
                <w:t xml:space="preserve">N 79-ЗО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28.11.2016 </w:t>
            </w:r>
            <w:hyperlink w:history="0" r:id="rId19" w:tooltip="Закон Сахалинской области от 28.11.2016 N 100-ЗО &quot;О признании утратившим силу абзаца второго части 1 статьи 1 Закона Сахалинской области &quot;О льготах по налогу на прибыль организаций&quot; (принят Сахалинской областной Думой 17.11.2016) {КонсультантПлюс}">
              <w:r>
                <w:rPr>
                  <w:sz w:val="20"/>
                  <w:color w:val="0000ff"/>
                </w:rPr>
                <w:t xml:space="preserve">N 100-ЗО</w:t>
              </w:r>
            </w:hyperlink>
            <w:r>
              <w:rPr>
                <w:sz w:val="20"/>
                <w:color w:val="392c69"/>
              </w:rPr>
              <w:t xml:space="preserve">, от 25.12.2017 </w:t>
            </w:r>
            <w:hyperlink w:history="0" r:id="rId20" w:tooltip="Закон Сахалинской области от 25.12.2017 N 121-ЗО &quot;О признании утратившей силу части 2 статьи 1 Закона Сахалинской области &quot;О льготах по налогу на прибыль организаций&quot; (принят Сахалинской областной Думой 21.12.2017) {КонсультантПлюс}">
              <w:r>
                <w:rPr>
                  <w:sz w:val="20"/>
                  <w:color w:val="0000ff"/>
                </w:rPr>
                <w:t xml:space="preserve">N 121-ЗО</w:t>
              </w:r>
            </w:hyperlink>
            <w:r>
              <w:rPr>
                <w:sz w:val="20"/>
                <w:color w:val="392c69"/>
              </w:rPr>
              <w:t xml:space="preserve">, от 26.12.2018 </w:t>
            </w:r>
            <w:hyperlink w:history="0" r:id="rId21" w:tooltip="Закон Сахалинской области от 26.12.2018 N 101-ЗО &quot;О внесении изменения в Закон Сахалинской области &quot;О льготах по налогу на прибыль организаций&quot; (принят Сахалинской областной Думой 21.12.2018) {КонсультантПлюс}">
              <w:r>
                <w:rPr>
                  <w:sz w:val="20"/>
                  <w:color w:val="0000ff"/>
                </w:rPr>
                <w:t xml:space="preserve">N 101-ЗО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01.02.2019 </w:t>
            </w:r>
            <w:hyperlink w:history="0" r:id="rId22" w:tooltip="Закон Сахалинской области от 01.02.2019 N 5-ЗО &quot;О признании утратившим силу абзаца седьмого части 1 статьи 1 Закона Сахалинской области &quot;О льготах по налогу на прибыль организаций&quot; (принят Сахалинской областной Думой 17.01.2019) {КонсультантПлюс}">
              <w:r>
                <w:rPr>
                  <w:sz w:val="20"/>
                  <w:color w:val="0000ff"/>
                </w:rPr>
                <w:t xml:space="preserve">N 5-ЗО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23" w:tooltip="Закон Сахалинской области от 06.09.2019 N 79-ЗО &quot;О внесении изменения в статью 1-1 Закона Сахалинской области &quot;О льготах по налогу на прибыль организаций&quot; (принят Сахалинской областной Думой 06.09.2019) {КонсультантПлюс}">
              <w:r>
                <w:rPr>
                  <w:sz w:val="20"/>
                  <w:color w:val="0000ff"/>
                </w:rPr>
                <w:t xml:space="preserve">N 79-ЗО</w:t>
              </w:r>
            </w:hyperlink>
            <w:r>
              <w:rPr>
                <w:sz w:val="20"/>
                <w:color w:val="392c69"/>
              </w:rPr>
              <w:t xml:space="preserve">, от 28.11.2019 </w:t>
            </w:r>
            <w:hyperlink w:history="0" r:id="rId24" w:tooltip="Закон Сахалинской области от 28.11.2019 N 112-ЗО &quot;О внесении изменений в статью 1-1 Закона Сахалинской области &quot;О льготах по налогу на прибыль организаций&quot; (принят Сахалинской областной Думой 28.11.2019) {КонсультантПлюс}">
              <w:r>
                <w:rPr>
                  <w:sz w:val="20"/>
                  <w:color w:val="0000ff"/>
                </w:rPr>
                <w:t xml:space="preserve">N 112-ЗО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25" w:tooltip="Закон Сахалинской области от 28.10.2022 N 86-ЗО &quot;О внесении изменений в статью 2 Закона Сахалинской области &quot;О льготах по налогу на прибыль организаций&quot; и статью 3 Закона Сахалинской области &quot;О внесении изменений в некоторые законодательные акты Сахалинской области&quot;, а также о признании утратившим силу отдельного положения статьи 2 Закона Сахалинской области &quot;О внесении изменения в статью 1 Закона Сахалинской области &quot;О льготах по налогу на прибыль организаций&quot; (принят Сахалинской областной Думой 20.10.2022 {КонсультантПлюс}">
              <w:r>
                <w:rPr>
                  <w:sz w:val="20"/>
                  <w:color w:val="0000ff"/>
                </w:rPr>
                <w:t xml:space="preserve">N 86-ЗО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26" w:tooltip="Закон Сахалинской области от 27.03.2023 N 23-ЗО &quot;О внесении изменения в статью 1-1 Закона Сахалинской области &quot;О льготах по налогу на прибыль организаций&quot; (принят Сахалинской областной Думой 16.03.2023) {КонсультантПлюс}">
              <w:r>
                <w:rPr>
                  <w:sz w:val="20"/>
                  <w:color w:val="0000ff"/>
                </w:rPr>
                <w:t xml:space="preserve">N 23-ЗО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Снизить налоговую </w:t>
      </w:r>
      <w:hyperlink w:history="0" r:id="rId2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ставку</w:t>
        </w:r>
      </w:hyperlink>
      <w:r>
        <w:rPr>
          <w:sz w:val="20"/>
        </w:rPr>
        <w:t xml:space="preserve"> по налогу на прибыль организаций в части сумм, зачисляемых в областной бюджет Сахалинской области, и установить ее в размере 13,5 процента:</w:t>
      </w:r>
    </w:p>
    <w:p>
      <w:pPr>
        <w:pStyle w:val="0"/>
        <w:jc w:val="both"/>
      </w:pPr>
      <w:r>
        <w:rPr>
          <w:sz w:val="20"/>
        </w:rPr>
        <w:t xml:space="preserve">(в ред. Законов Сахалинской области от 25.11.2003 </w:t>
      </w:r>
      <w:hyperlink w:history="0" r:id="rId28" w:tooltip="Закон Сахалинской области от 25.11.2003 N 445 &quot;О внесении изменения в статью 1 Закона Сахалинской области &quot;О льготах по налогу на прибыль организаций&quot; (принят Сахалинской областной Думой 20.11.2003) {КонсультантПлюс}">
        <w:r>
          <w:rPr>
            <w:sz w:val="20"/>
            <w:color w:val="0000ff"/>
          </w:rPr>
          <w:t xml:space="preserve">N 445</w:t>
        </w:r>
      </w:hyperlink>
      <w:r>
        <w:rPr>
          <w:sz w:val="20"/>
        </w:rPr>
        <w:t xml:space="preserve">, от 03.12.2004 </w:t>
      </w:r>
      <w:hyperlink w:history="0" r:id="rId29" w:tooltip="Закон Сахалинской области от 03.12.2004 N 550 &quot;О внесении изменения в статью 1 Закона Сахалинской области &quot;О льготах по налогу на прибыль организаций&quot; (принят Сахалинской областной Думой 26.11.2004) {КонсультантПлюс}">
        <w:r>
          <w:rPr>
            <w:sz w:val="20"/>
            <w:color w:val="0000ff"/>
          </w:rPr>
          <w:t xml:space="preserve">N 550</w:t>
        </w:r>
      </w:hyperlink>
      <w:r>
        <w:rPr>
          <w:sz w:val="20"/>
        </w:rPr>
        <w:t xml:space="preserve">, от 25.05.2011 </w:t>
      </w:r>
      <w:hyperlink w:history="0" r:id="rId30" w:tooltip="Закон Сахалинской области от 25.05.2011 N 39-ЗО (ред. от 25.12.2017) &quot;О внесении изменений в статью 1 Закона Сахалинской области &quot;О льготах по налогу на прибыль организаций&quot; (принят Сахалинской областной Думой 19.05.2011) {КонсультантПлюс}">
        <w:r>
          <w:rPr>
            <w:sz w:val="20"/>
            <w:color w:val="0000ff"/>
          </w:rPr>
          <w:t xml:space="preserve">N 39-ЗО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2017 года. - </w:t>
      </w:r>
      <w:hyperlink w:history="0" r:id="rId31" w:tooltip="Закон Сахалинской области от 28.11.2016 N 100-ЗО &quot;О признании утратившим силу абзаца второго части 1 статьи 1 Закона Сахалинской области &quot;О льготах по налогу на прибыль организаций&quot; (принят Сахалинской областной Думой 17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28.11.2016 N 100-ЗО;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32" w:tooltip="Закон Сахалинской области от 24.02.2004 N 479 &quot;О внесении изменения в статью 1 Закона Сахалинской области &quot;О льготах по налогу на прибыль организаций&quot; (принят Сахалинской областной Думой 12.0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24.02.2004 N 479;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общественным организациям инвалидов и организациям, уставный капитал которых полностью состоит из вкладов общественных организаций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января 2012 года. - </w:t>
      </w:r>
      <w:hyperlink w:history="0" r:id="rId33" w:tooltip="Закон Сахалинской области от 25.05.2011 N 39-ЗО (ред. от 25.12.2017) &quot;О внесении изменений в статью 1 Закона Сахалинской области &quot;О льготах по налогу на прибыль организаций&quot; (принят Сахалинской областной Думой 19.05.201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25.05.2011 N 39-ЗО;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организациям, включенным в порядке, установленном Правительством Сахалинской области, в Реестр организаций, реализующих инвестиционные проекты в соответствии с Перечнем приоритетных инвестиционных проектов Сахалинской области, предусмотренным </w:t>
      </w:r>
      <w:hyperlink w:history="0" r:id="rId34" w:tooltip="Закон Сахалинской области от 31.03.2010 N 16-ЗО (ред. от 09.12.2020) &quot;О государственной поддержке инвестиционной деятельности в Сахалинской области&quot; (принят Сахалинской областной Думой 25.03.201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31 марта 2010 года N 16-ЗО "О государственной поддержке инвестиционной деятельности в Сахалинской области", в отношении прибыли от реализации товаров (работ, услуг), полученной в результате осуществления инвестиционных проектов, на срок окупаемости инвестиционных проектов, но не более чем на пять налоговых периодов с начала отчетного периода, в котором получена указанная прибыль;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Сахалинской области от 09.10.2013 N 94-ЗО &quot;О внесении изменения в статью 1 Закона Сахалинской области &quot;О льготах по налогу на прибыль организаций&quot; (принят Сахалинской областной Думой 03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09.10.2013 N 94-ЗО)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 с 1 января 2020 года. - </w:t>
      </w:r>
      <w:hyperlink w:history="0" r:id="rId36" w:tooltip="Закон Сахалинской области от 01.02.2019 N 5-ЗО &quot;О признании утратившим силу абзаца седьмого части 1 статьи 1 Закона Сахалинской области &quot;О льготах по налогу на прибыль организаций&quot; (принят Сахалинской областной Думой 17.0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01.02.2019 N 5-ЗО.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1 января 2019 года. - </w:t>
      </w:r>
      <w:hyperlink w:history="0" r:id="rId37" w:tooltip="Закон Сахалинской области от 25.12.2017 N 121-ЗО &quot;О признании утратившей силу части 2 статьи 1 Закона Сахалинской области &quot;О льготах по налогу на прибыль организаций&quot; (принят Сахалинской областной Думой 21.12.201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Сахалинской области от 25.12.2017 N 121-ЗО.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Часть 3 статьи 1 </w:t>
            </w:r>
            <w:hyperlink w:history="0" w:anchor="P88" w:tooltip="2. Положения части 3 статьи 1 настоящего Закона применяются до 1 января 2029 года независимо от даты включения организации в реестр участников региональных инвестиционных проектов, если иное не предусмотрено частью 3 настоящей статьи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до 1 января 2029 года независимо от даты включения организации в реестр участников региональных инвестиционных проектов. С 1 января 2029 года часть 3 статьи 1 </w:t>
            </w:r>
            <w:hyperlink w:history="0" w:anchor="P90" w:tooltip="3. С 1 января 2029 года положения части 3 статьи 1 настоящего Закона применяются только налогоплательщиками - участниками региональных инвестиционных проектов, включенными в реестр участников региональных инвестиционных проектов и реализующими региональные инвестиционные проекты, объем капитальных вложений в которые составляет не менее 300 миллиардов рублей.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только налогоплательщиками - участниками региональных инвестиционных проектов, включенными в реестр участников региональных инвестиционных проектов и реализующими региональные инвестиционные проекты, объем капитальных вложений в которые составляет не менее 300 миллиардов рублей.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6" w:name="P36"/>
    <w:bookmarkEnd w:id="3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 Снизить налоговую ставку по налогу на прибыль организаций в части сумм, зачисляемых в областной бюджет Сахалинской области, организациям-участникам региональных инвестиционных проектов, отвечающим требованиям </w:t>
      </w:r>
      <w:hyperlink w:history="0" r:id="rId38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подпункта 1 пункта 1 статьи 25.9</w:t>
        </w:r>
      </w:hyperlink>
      <w:r>
        <w:rPr>
          <w:sz w:val="20"/>
        </w:rPr>
        <w:t xml:space="preserve"> Налогового кодекса Российской Федерации, установив ее в размере: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Сахалинской области от 15.09.2016 N 72-ЗО &quot;О внесении изменений в статью 1 Закона Сахалинской области &quot;О льготах по налогу на прибыль организаций&quot; (принят Сахалинской областной Думой 08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15.09.2016 N 72-ЗО)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Сахалинской области от 15.09.2016 N 72-ЗО &quot;О внесении изменений в статью 1 Закона Сахалинской области &quot;О льготах по налогу на прибыль организаций&quot; (принят Сахалинской областной Думой 08.09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15.09.2016 N 72-ЗО)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- 10 процентов в течение следующих пяти налоговых периодов.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41" w:tooltip="Закон Сахалинской области от 07.08.2014 N 51-ЗО (ред. от 28.10.2022) &quot;О внесении изменения в статью 1 Закона Сахалинской области &quot;О льготах по налогу на прибыль организаций&quot; (принят Сахалинской областной Думой 03.07.201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07.08.2014 N 51-ЗО)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Снизить налоговую ставку по налогу на прибыль организаций в части сумм, зачисляемых в областной бюджет Сахалинской области, организациям-участникам региональных инвестиционных проектов, отвечающим требованиям </w:t>
      </w:r>
      <w:hyperlink w:history="0" r:id="rId42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подпункта 2 пункта 1 статьи 25.9</w:t>
        </w:r>
      </w:hyperlink>
      <w:r>
        <w:rPr>
          <w:sz w:val="20"/>
        </w:rPr>
        <w:t xml:space="preserve"> Налогового кодекса Российской Федерации, установив ее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- 5 процентов в течение пяти налоговых периодов начиная с налогового периода, в котором впервые одновременно соблюдены условия, предусмотренные </w:t>
      </w:r>
      <w:hyperlink w:history="0" r:id="rId4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пунктом 2 статьи 284.3-1</w:t>
        </w:r>
      </w:hyperlink>
      <w:r>
        <w:rPr>
          <w:sz w:val="20"/>
        </w:rPr>
        <w:t xml:space="preserve">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- 10 процентов в течение следующих пяти налоговых периодов.</w:t>
      </w:r>
    </w:p>
    <w:p>
      <w:pPr>
        <w:pStyle w:val="0"/>
        <w:jc w:val="both"/>
      </w:pPr>
      <w:r>
        <w:rPr>
          <w:sz w:val="20"/>
        </w:rPr>
        <w:t xml:space="preserve">(часть 4 введена </w:t>
      </w:r>
      <w:hyperlink w:history="0" r:id="rId44" w:tooltip="Закон Сахалинской области от 15.09.2016 N 72-ЗО &quot;О внесении изменений в статью 1 Закона Сахалинской области &quot;О льготах по налогу на прибыль организаций&quot; (принят Сахалинской областной Думой 08.09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15.09.2016 N 72-ЗО)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Снизить налоговую ставку по налогу на прибыль организаций в части сумм, зачисляемых в областной бюджет Сахалинской области, организациям, получившим статус резидента территории опережающего социально-экономического развития в соответствии с Федеральным </w:t>
      </w:r>
      <w:hyperlink w:history="0" r:id="rId45" w:tooltip="Федеральный закон от 29.12.2014 N 473-ФЗ (ред. от 18.03.2023) &quot;О территориях опережающего развит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2014 года N 473-ФЗ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</w:t>
      </w:r>
      <w:hyperlink w:history="0" r:id="rId46" w:tooltip="Федеральный закон от 13.07.2015 N 212-ФЗ (ред. от 18.03.2023) &quot;О свободном порте Владивосток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года N 212-ФЗ "О свободном порте Владивосток" и отвечающим требованиям и условиям </w:t>
      </w:r>
      <w:hyperlink w:history="0" r:id="rId4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статьи 284.4</w:t>
        </w:r>
      </w:hyperlink>
      <w:r>
        <w:rPr>
          <w:sz w:val="20"/>
        </w:rPr>
        <w:t xml:space="preserve"> Налогового кодекса Российской Федерации, установив ее в размере: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 либо на территории свободного порта Владивосток;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- 10 процентов в течение следующих пяти налоговых периодов.</w:t>
      </w:r>
    </w:p>
    <w:p>
      <w:pPr>
        <w:pStyle w:val="0"/>
        <w:jc w:val="both"/>
      </w:pPr>
      <w:r>
        <w:rPr>
          <w:sz w:val="20"/>
        </w:rPr>
        <w:t xml:space="preserve">(часть 5 введена </w:t>
      </w:r>
      <w:hyperlink w:history="0" r:id="rId48" w:tooltip="Закон Сахалинской области от 17.10.2016 N 79-ЗО &quot;О внесении изменений в статью 1 Закона Сахалинской области &quot;О льготах по налогу на прибыль организаций&quot; и статью 2 Закона Сахалинской области &quot;О налоге на имущество организаций&quot; (принят Сахалинской областной Думой 06.10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17.10.2016 N 79-ЗО)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Законами Сахалинской области от 28.11.2019 </w:t>
            </w:r>
            <w:hyperlink w:history="0" r:id="rId49" w:tooltip="Закон Сахалинской области от 28.11.2019 N 112-ЗО &quot;О внесении изменений в статью 1-1 Закона Сахалинской области &quot;О льготах по налогу на прибыль организаций&quot; (принят Сахалинской областной Думой 28.11.2019) {КонсультантПлюс}">
              <w:r>
                <w:rPr>
                  <w:sz w:val="20"/>
                  <w:color w:val="0000ff"/>
                </w:rPr>
                <w:t xml:space="preserve">N 112-ЗО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50" w:tooltip="Закон Сахалинской области от 27.03.2023 N 23-ЗО &quot;О внесении изменения в статью 1-1 Закона Сахалинской области &quot;О льготах по налогу на прибыль организаций&quot; (принят Сахалинской областной Думой 16.03.2023) {КонсультантПлюс}">
              <w:r>
                <w:rPr>
                  <w:sz w:val="20"/>
                  <w:color w:val="0000ff"/>
                </w:rPr>
                <w:t xml:space="preserve">N 23-ЗО</w:t>
              </w:r>
            </w:hyperlink>
            <w:r>
              <w:rPr>
                <w:sz w:val="20"/>
                <w:color w:val="392c69"/>
              </w:rPr>
              <w:t xml:space="preserve"> в статью 1-1 внесены изменения, которые </w:t>
            </w:r>
            <w:r>
              <w:rPr>
                <w:sz w:val="20"/>
                <w:color w:val="392c69"/>
              </w:rPr>
              <w:t xml:space="preserve">действуют</w:t>
            </w:r>
            <w:r>
              <w:rPr>
                <w:sz w:val="20"/>
                <w:color w:val="392c69"/>
              </w:rPr>
              <w:t xml:space="preserve"> по 31 декабря 2027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1" w:tooltip="Закон Сахалинской области от 26.12.2018 N 101-ЗО &quot;О внесении изменения в Закон Сахалинской области &quot;О льготах по налогу на прибыль организаций&quot; (принят Сахалинской областной Думой 21.12.2018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Сахалинской области от 26.12.2018 N 101-ЗО в Закон внесены изменения, которые </w:t>
            </w:r>
            <w:hyperlink w:history="0" r:id="rId52" w:tooltip="Закон Сахалинской области от 26.12.2018 N 101-ЗО &quot;О внесении изменения в Закон Сахалинской области &quot;О льготах по налогу на прибыль организаций&quot; (принят Сахалинской областной Думой 21.12.2018) {КонсультантПлюс}">
              <w:r>
                <w:rPr>
                  <w:sz w:val="20"/>
                  <w:color w:val="0000ff"/>
                </w:rPr>
                <w:t xml:space="preserve">действуют</w:t>
              </w:r>
            </w:hyperlink>
            <w:r>
              <w:rPr>
                <w:sz w:val="20"/>
                <w:color w:val="392c69"/>
              </w:rPr>
              <w:t xml:space="preserve"> по 31 декабря 2027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0"/>
        <w:jc w:val="center"/>
      </w:pPr>
      <w:r>
        <w:rPr>
          <w:sz w:val="20"/>
        </w:rPr>
        <w:t xml:space="preserve">Статья 1-1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53" w:tooltip="Закон Сахалинской области от 26.12.2018 N 101-ЗО &quot;О внесении изменения в Закон Сахалинской области &quot;О льготах по налогу на прибыль организаций&quot; (принят Сахалинской областной Думой 21.12.201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</w:t>
      </w:r>
    </w:p>
    <w:p>
      <w:pPr>
        <w:pStyle w:val="0"/>
        <w:jc w:val="center"/>
      </w:pPr>
      <w:r>
        <w:rPr>
          <w:sz w:val="20"/>
        </w:rPr>
        <w:t xml:space="preserve">от 26.12.2018 N 101-ЗО)</w:t>
      </w:r>
    </w:p>
    <w:p>
      <w:pPr>
        <w:pStyle w:val="0"/>
        <w:jc w:val="center"/>
      </w:pPr>
      <w:r>
        <w:rPr>
          <w:sz w:val="20"/>
        </w:rPr>
      </w:r>
    </w:p>
    <w:bookmarkStart w:id="57" w:name="P57"/>
    <w:bookmarkEnd w:id="57"/>
    <w:p>
      <w:pPr>
        <w:pStyle w:val="0"/>
        <w:ind w:firstLine="540"/>
        <w:jc w:val="both"/>
      </w:pPr>
      <w:r>
        <w:rPr>
          <w:sz w:val="20"/>
        </w:rPr>
        <w:t xml:space="preserve">1. Инвестиционный налоговый вычет, установленный </w:t>
      </w:r>
      <w:hyperlink w:history="0" r:id="rId54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286.1</w:t>
        </w:r>
      </w:hyperlink>
      <w:r>
        <w:rPr>
          <w:sz w:val="20"/>
        </w:rPr>
        <w:t xml:space="preserve"> Налогового кодекса Российской Федерации, вправе применять организации или обособленные подразделения организаций, расположенные на территории Сахалинской области и осуществляющие следующие виды экономической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производство пищевых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производство солода;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производство безалкогольных напитков; производство минеральных вод и прочих питьевых вод в бутылках;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добыча угля;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производство изделий из бетона для использования в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производство гипсовых изделий для использования в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производство товарного бетона;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производство строительных металлических конструкций и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добыча декоративного и строительного камня, известняка, гипса, мела и сланцев;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распиловка и строгание древесины;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производство пластмассовых изделий, используемых в строительстве;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строительство жилых и нежилых 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рыболовство;</w:t>
      </w:r>
    </w:p>
    <w:p>
      <w:pPr>
        <w:pStyle w:val="0"/>
        <w:jc w:val="both"/>
      </w:pPr>
      <w:r>
        <w:rPr>
          <w:sz w:val="20"/>
        </w:rPr>
        <w:t xml:space="preserve">(п. 13 введен </w:t>
      </w:r>
      <w:hyperlink w:history="0" r:id="rId55" w:tooltip="Закон Сахалинской области от 06.09.2019 N 79-ЗО &quot;О внесении изменения в статью 1-1 Закона Сахалинской области &quot;О льготах по налогу на прибыль организаций&quot; (принят Сахалинской областной Думой 06.09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06.09.2019 N 79-ЗО)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строительство автомобильных дорог и автомагистралей;</w:t>
      </w:r>
    </w:p>
    <w:p>
      <w:pPr>
        <w:pStyle w:val="0"/>
        <w:jc w:val="both"/>
      </w:pPr>
      <w:r>
        <w:rPr>
          <w:sz w:val="20"/>
        </w:rPr>
        <w:t xml:space="preserve">(п. 14 введен </w:t>
      </w:r>
      <w:hyperlink w:history="0" r:id="rId56" w:tooltip="Закон Сахалинской области от 28.11.2019 N 112-ЗО &quot;О внесении изменений в статью 1-1 Закона Сахалинской области &quot;О льготах по налогу на прибыль организаций&quot; (принят Сахалинской областной Думой 28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28.11.2019 N 112-ЗО)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строительство мостов и тоннелей;</w:t>
      </w:r>
    </w:p>
    <w:p>
      <w:pPr>
        <w:pStyle w:val="0"/>
        <w:jc w:val="both"/>
      </w:pPr>
      <w:r>
        <w:rPr>
          <w:sz w:val="20"/>
        </w:rPr>
        <w:t xml:space="preserve">(п. 15 введен </w:t>
      </w:r>
      <w:hyperlink w:history="0" r:id="rId57" w:tooltip="Закон Сахалинской области от 28.11.2019 N 112-ЗО &quot;О внесении изменений в статью 1-1 Закона Сахалинской области &quot;О льготах по налогу на прибыль организаций&quot; (принят Сахалинской областной Думой 28.11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28.11.2019 N 112-ЗО)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деятельность в сфере телекоммуникаций.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58" w:tooltip="Закон Сахалинской области от 27.03.2023 N 23-ЗО &quot;О внесении изменения в статью 1-1 Закона Сахалинской области &quot;О льготах по налогу на прибыль организаций&quot; (принят Сахалинской областной Думой 16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27.03.2023 N 23-ЗО)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Организации или обособленные подразделения организаций, указанные в </w:t>
      </w:r>
      <w:hyperlink w:history="0" w:anchor="P57" w:tooltip="1. Инвестиционный налоговый вычет, установленный статьей 286.1 Налогового кодекса Российской Федерации, вправе применять организации или обособленные подразделения организаций, расположенные на территории Сахалинской области и осуществляющие следующие виды экономической деятельност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вправе применять инвестиционный налоговый вычет в отношении расходов, указанных в </w:t>
      </w:r>
      <w:hyperlink w:history="0" r:id="rId5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r:id="rId60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2 пункта 2 статьи 286.1</w:t>
        </w:r>
      </w:hyperlink>
      <w:r>
        <w:rPr>
          <w:sz w:val="20"/>
        </w:rPr>
        <w:t xml:space="preserve"> Налогового кодекса Российской Федерации, применительно к объектам основных средств, относящимся к третьей - десятой амортизационным группам, за исключением зданий, сооружений, передаточных устройств, относящихся к восьмой - десятой амортизационным группам, объектов основных средств, приобретенных за счет субсидий и (или) бюджетных инвестиций на возмещение затрат, объектов основных средств, приобретенных с использованием заемных средств, полученных в организациях с долей участия Сахалинской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Закон Сахалинской области от 28.11.2019 N 112-ЗО &quot;О внесении изменений в статью 1-1 Закона Сахалинской области &quot;О льготах по налогу на прибыль организаций&quot; (принят Сахалин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28.11.2019 N 112-ЗО)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Размер инвестиционного налогового вычета текущего налогового (отчетного) периода составляет 50 процентов суммы расходов, составляющей первоначальную стоимость основного средства в соответствии с </w:t>
      </w:r>
      <w:hyperlink w:history="0" r:id="rId62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абзацем вторым пункта 1 статьи 257</w:t>
        </w:r>
      </w:hyperlink>
      <w:r>
        <w:rPr>
          <w:sz w:val="20"/>
        </w:rPr>
        <w:t xml:space="preserve"> Налогового кодекса Российской Федерации, и (или) 50 процентов суммы расходов, составляющей величину изменения первоначальной стоимости основного средства в случаях, указанных в </w:t>
      </w:r>
      <w:hyperlink w:history="0" r:id="rId6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пункте 2 статьи 257</w:t>
        </w:r>
      </w:hyperlink>
      <w:r>
        <w:rPr>
          <w:sz w:val="20"/>
        </w:rPr>
        <w:t xml:space="preserve"> Налогового кодекса Российской Федерации (за исключением частичной ликвидации основного средства), и не может быть более предельной величины инвестиционного налогового вычета текущего налогового (отчетного) периода.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64" w:tooltip="Закон Сахалинской области от 28.11.2019 N 112-ЗО &quot;О внесении изменений в статью 1-1 Закона Сахалинской области &quot;О льготах по налогу на прибыль организаций&quot; (принят Сахалинской областной Думой 28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28.11.2019 N 112-ЗО)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Размер ставки налога для определения предельной величины инвестиционного налогового вычета текущего налогового (отчетного) периода составляет 8,5 процента.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Статья 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2003 года.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Сахалинской области от 28.10.2022 N 86-ЗО &quot;О внесении изменений в статью 2 Закона Сахалинской области &quot;О льготах по налогу на прибыль организаций&quot; и статью 3 Закона Сахалинской области &quot;О внесении изменений в некоторые законодательные акты Сахалинской области&quot;, а также о признании утратившим силу отдельного положения статьи 2 Закона Сахалинской области &quot;О внесении изменения в статью 1 Закона Сахалинской области &quot;О льготах по налогу на прибыль организаций&quot; (принят Сахалинской областной Думой 20.10.2022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Сахалинской области от 28.10.2022 N 86-ЗО)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</w:t>
      </w:r>
      <w:hyperlink w:history="0" w:anchor="P36" w:tooltip="3. Снизить налоговую ставку по налогу на прибыль организаций в части сумм, зачисляемых в областной бюджет Сахалинской области, организациям-участникам региональных инвестиционных проектов, отвечающим требованиям подпункта 1 пункта 1 статьи 25.9 Налогового кодекса Российской Федерации, установив ее в размере: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настоящего Закона применяются до 1 января 2029 года независимо от даты включения организации в реестр участников региональных инвестиционных проектов, если иное не предусмотрено частью 3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66" w:tooltip="Закон Сахалинской области от 28.10.2022 N 86-ЗО &quot;О внесении изменений в статью 2 Закона Сахалинской области &quot;О льготах по налогу на прибыль организаций&quot; и статью 3 Закона Сахалинской области &quot;О внесении изменений в некоторые законодательные акты Сахалинской области&quot;, а также о признании утратившим силу отдельного положения статьи 2 Закона Сахалинской области &quot;О внесении изменения в статью 1 Закона Сахалинской области &quot;О льготах по налогу на прибыль организаций&quot; (принят Сахалинской областной Думой 20.10.2022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28.10.2022 N 86-ЗО)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 1 января 2029 года положения </w:t>
      </w:r>
      <w:hyperlink w:history="0" w:anchor="P36" w:tooltip="3. Снизить налоговую ставку по налогу на прибыль организаций в части сумм, зачисляемых в областной бюджет Сахалинской области, организациям-участникам региональных инвестиционных проектов, отвечающим требованиям подпункта 1 пункта 1 статьи 25.9 Налогового кодекса Российской Федерации, установив ее в размере: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настоящего Закона применяются только налогоплательщиками - участниками региональных инвестиционных проектов, включенными в реестр участников региональных инвестиционных проектов и реализующими региональные инвестиционные проекты, объем капитальных вложений в которые составляет не менее 300 миллиардов рублей.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7" w:tooltip="Закон Сахалинской области от 28.10.2022 N 86-ЗО &quot;О внесении изменений в статью 2 Закона Сахалинской области &quot;О льготах по налогу на прибыль организаций&quot; и статью 3 Закона Сахалинской области &quot;О внесении изменений в некоторые законодательные акты Сахалинской области&quot;, а также о признании утратившим силу отдельного положения статьи 2 Закона Сахалинской области &quot;О внесении изменения в статью 1 Закона Сахалинской области &quot;О льготах по налогу на прибыль организаций&quot; (принят Сахалинской областной Думой 20.10.2022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Сахалинской области от 28.10.2022 N 86-ЗО)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Сахалинской области</w:t>
      </w:r>
    </w:p>
    <w:p>
      <w:pPr>
        <w:pStyle w:val="0"/>
        <w:jc w:val="right"/>
      </w:pPr>
      <w:r>
        <w:rPr>
          <w:sz w:val="20"/>
        </w:rPr>
        <w:t xml:space="preserve">И.П.Фархутдинов</w:t>
      </w:r>
    </w:p>
    <w:p>
      <w:pPr>
        <w:pStyle w:val="0"/>
      </w:pPr>
      <w:r>
        <w:rPr>
          <w:sz w:val="20"/>
        </w:rPr>
        <w:t xml:space="preserve">г. Южно-Сахалинск</w:t>
      </w:r>
    </w:p>
    <w:p>
      <w:pPr>
        <w:pStyle w:val="0"/>
        <w:spacing w:before="200" w:line-rule="auto"/>
      </w:pPr>
      <w:r>
        <w:rPr>
          <w:sz w:val="20"/>
        </w:rPr>
        <w:t xml:space="preserve">27 сентября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362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Сахалинской области от 27.09.2002 N 362</w:t>
            <w:br/>
            <w:t>(ред. от 27.03.2023)</w:t>
            <w:br/>
            <w:t>"О льготах по налогу на прибыль организаций"</w:t>
            <w:br/>
            <w:t>(принят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7EBBD31C9A6F0F221B4330621B7FC2759D6CB166BE901A2C8F97A7F55596BB8938541E9419959FF2E22AB14846D05B492D5DD09F5CFAD1DF569C6B9O" TargetMode = "External"/>
	<Relationship Id="rId8" Type="http://schemas.openxmlformats.org/officeDocument/2006/relationships/hyperlink" Target="consultantplus://offline/ref=E7EBBD31C9A6F0F221B4330621B7FC2759D6CB166BEE0AA2C8F97A7F55596BB8938541E9419959FF2E22AB14846D05B492D5DD09F5CFAD1DF569C6B9O" TargetMode = "External"/>
	<Relationship Id="rId9" Type="http://schemas.openxmlformats.org/officeDocument/2006/relationships/hyperlink" Target="consultantplus://offline/ref=E7EBBD31C9A6F0F221B4330621B7FC2759D6CB166AEE03A7C8F97A7F55596BB8938541E9419959FF2E22AB14846D05B492D5DD09F5CFAD1DF569C6B9O" TargetMode = "External"/>
	<Relationship Id="rId10" Type="http://schemas.openxmlformats.org/officeDocument/2006/relationships/hyperlink" Target="consultantplus://offline/ref=E4F183D08A9AF04EEC60B716E2BD0977F2CF74BEF1CB79A46752C15475E2427F2E7B9168CAE849C5A7C91BBE64BAC02B3DDFFB06C28E7A06DA49BFD2BBO" TargetMode = "External"/>
	<Relationship Id="rId11" Type="http://schemas.openxmlformats.org/officeDocument/2006/relationships/hyperlink" Target="consultantplus://offline/ref=E4F183D08A9AF04EEC60B716E2BD0977F2CF74BEF1C77DA46252C15475E2427F2E7B9168CAE849C5A7C91BBE64BAC02B3DDFFB06C28E7A06DA49BFD2BBO" TargetMode = "External"/>
	<Relationship Id="rId12" Type="http://schemas.openxmlformats.org/officeDocument/2006/relationships/hyperlink" Target="consultantplus://offline/ref=E4F183D08A9AF04EEC60B716E2BD0977F2CF74BEF2CC77A26F52C15475E2427F2E7B9168CAE849C5A7C91BBE64BAC02B3DDFFB06C28E7A06DA49BFD2BBO" TargetMode = "External"/>
	<Relationship Id="rId13" Type="http://schemas.openxmlformats.org/officeDocument/2006/relationships/hyperlink" Target="consultantplus://offline/ref=FA5146C039D8CABF457EEDAC479670C434210BDA1B094BCA280E31E1CD3F07ACF0952909827302F62920DD98C54E9F74D7089DDE9A3CE86B006325E4B8O" TargetMode = "External"/>
	<Relationship Id="rId14" Type="http://schemas.openxmlformats.org/officeDocument/2006/relationships/hyperlink" Target="consultantplus://offline/ref=FA5146C039D8CABF457EEDAC479670C434210BDA170D42CA2E0E31E1CD3F07ACF0952909827302F62920DD98C54E9F74D7089DDE9A3CE86B006325E4B8O" TargetMode = "External"/>
	<Relationship Id="rId15" Type="http://schemas.openxmlformats.org/officeDocument/2006/relationships/hyperlink" Target="consultantplus://offline/ref=FA5146C039D8CABF457EEDAC479670C434210BDA120E47C62E0D6CEBC5660BAEF79A761E853A0EF72920DD90C6119A61C65091D78C22EE731C612749EEBBO" TargetMode = "External"/>
	<Relationship Id="rId16" Type="http://schemas.openxmlformats.org/officeDocument/2006/relationships/hyperlink" Target="consultantplus://offline/ref=FA5146C039D8CABF457EEDAC479670C434210BDA160C42C7280E31E1CD3F07ACF0952909827302F62920DD98C54E9F74D7089DDE9A3CE86B006325E4B8O" TargetMode = "External"/>
	<Relationship Id="rId17" Type="http://schemas.openxmlformats.org/officeDocument/2006/relationships/hyperlink" Target="consultantplus://offline/ref=F9799AF47BD5D2DBDCE076864D2AE539F5C047781809C74CB2CF800A00F05CDF0AC83E366E54678B32BB9C09D2873FBD10F71F9DF1EFCB956017A3FCB5O" TargetMode = "External"/>
	<Relationship Id="rId18" Type="http://schemas.openxmlformats.org/officeDocument/2006/relationships/hyperlink" Target="consultantplus://offline/ref=F9799AF47BD5D2DBDCE076864D2AE539F5C047781808C544B0CF800A00F05CDF0AC83E366E54678B32BB9C09D2873FBD10F71F9DF1EFCB956017A3FCB5O" TargetMode = "External"/>
	<Relationship Id="rId19" Type="http://schemas.openxmlformats.org/officeDocument/2006/relationships/hyperlink" Target="consultantplus://offline/ref=F9799AF47BD5D2DBDCE076864D2AE539F5C04778180BC648B3CF800A00F05CDF0AC83E366E54678B32BB9C09D2873FBD10F71F9DF1EFCB956017A3FCB5O" TargetMode = "External"/>
	<Relationship Id="rId20" Type="http://schemas.openxmlformats.org/officeDocument/2006/relationships/hyperlink" Target="consultantplus://offline/ref=AB2431E5CA3F8AB4FCDA160E058993D11D124673F5DB5AF1154AED3AB5B5A6455CE4A743D749F4BAB087DF271B8FEE9C9C416C12AB419B8B9985F9GCBAO" TargetMode = "External"/>
	<Relationship Id="rId21" Type="http://schemas.openxmlformats.org/officeDocument/2006/relationships/hyperlink" Target="consultantplus://offline/ref=C0FD43D562D07E6B1DB68EE8B6F765664A3B3CD5F51A06923A5308B3905F63B3C176F4DFD0133C69E32A3AF37992B570FB6E021BF06334494F6BEEH1B0O" TargetMode = "External"/>
	<Relationship Id="rId22" Type="http://schemas.openxmlformats.org/officeDocument/2006/relationships/hyperlink" Target="consultantplus://offline/ref=C0FD43D562D07E6B1DB68EE8B6F765664A3B3CD5F51B07993E5308B3905F63B3C176F4DFD0133C69E32A3AF37992B570FB6E021BF06334494F6BEEH1B0O" TargetMode = "External"/>
	<Relationship Id="rId23" Type="http://schemas.openxmlformats.org/officeDocument/2006/relationships/hyperlink" Target="consultantplus://offline/ref=50CE8B7565ABF24460378079C36F3745E965673303A89DFF218CCE1D54C79D16A00E62B310115894E857447EF0304A480DE46D86C3BBC0C0D6B912I0B8O" TargetMode = "External"/>
	<Relationship Id="rId24" Type="http://schemas.openxmlformats.org/officeDocument/2006/relationships/hyperlink" Target="consultantplus://offline/ref=50CE8B7565ABF24460378079C36F3745E965673303AE9CF6268CCE1D54C79D16A00E62B310115894E857447EF0304A480DE46D86C3BBC0C0D6B912I0B8O" TargetMode = "External"/>
	<Relationship Id="rId25" Type="http://schemas.openxmlformats.org/officeDocument/2006/relationships/hyperlink" Target="consultantplus://offline/ref=50CE8B7565ABF24460378079C36F3745E96567330BA990FD2B8493175C9E9114A7013DA417585495E8574476F36F4F5D1CBC618FD5A5C6D8CABB1009IABBO" TargetMode = "External"/>
	<Relationship Id="rId26" Type="http://schemas.openxmlformats.org/officeDocument/2006/relationships/hyperlink" Target="consultantplus://offline/ref=CC6B6C536AF33AB9D016ABB15E8DE5B8CE59DC17FF671394328F4A3AA581F053AB6C73FE5CB7660CDEE34A83CAD34308D8A0E94254EE374E9780CE05JCB7O" TargetMode = "External"/>
	<Relationship Id="rId27" Type="http://schemas.openxmlformats.org/officeDocument/2006/relationships/hyperlink" Target="consultantplus://offline/ref=CC6B6C536AF33AB9D016B5BC48E1B9B4CA568713FC6110C56CDE4C6DFAD1F606EB2C75AB17F16205D5B71BC797D5165182F5E25D5EF035J4BBO" TargetMode = "External"/>
	<Relationship Id="rId28" Type="http://schemas.openxmlformats.org/officeDocument/2006/relationships/hyperlink" Target="consultantplus://offline/ref=CC6B6C536AF33AB9D016ABB15E8DE5B8CE59DC17F66718943BDC1D38F4D4FE56A33C3BEE12F26B0DDEE343889689530C91F4EC5D5CF6294A8980JCBDO" TargetMode = "External"/>
	<Relationship Id="rId29" Type="http://schemas.openxmlformats.org/officeDocument/2006/relationships/hyperlink" Target="consultantplus://offline/ref=CC6B6C536AF33AB9D016ABB15E8DE5B8CE59DC17F7601A913BDC1D38F4D4FE56A33C3BEE12F26B0DDEE343889689530C91F4EC5D5CF6294A8980JCBDO" TargetMode = "External"/>
	<Relationship Id="rId30" Type="http://schemas.openxmlformats.org/officeDocument/2006/relationships/hyperlink" Target="consultantplus://offline/ref=CC6B6C536AF33AB9D016ABB15E8DE5B8CE59DC17F660139B36811730ADD8FC51AC632CE95BFE6A0DDEE34A8AC98C461DC9F8E54B42F031568B82CCJ0B4O" TargetMode = "External"/>
	<Relationship Id="rId31" Type="http://schemas.openxmlformats.org/officeDocument/2006/relationships/hyperlink" Target="consultantplus://offline/ref=CC6B6C536AF33AB9D016ABB15E8DE5B8CE59DC17F863199631811730ADD8FC51AC632CE95BFE6A0DDEE34A8BC98C461DC9F8E54B42F031568B82CCJ0B4O" TargetMode = "External"/>
	<Relationship Id="rId32" Type="http://schemas.openxmlformats.org/officeDocument/2006/relationships/hyperlink" Target="consultantplus://offline/ref=CC6B6C536AF33AB9D016ABB15E8DE5B8CE59DC17F66013943BDC1D38F4D4FE56A33C3BEE12F26B0DDEE343889689530C91F4EC5D5CF6294A8980JCBDO" TargetMode = "External"/>
	<Relationship Id="rId33" Type="http://schemas.openxmlformats.org/officeDocument/2006/relationships/hyperlink" Target="consultantplus://offline/ref=CC6B6C536AF33AB9D016ABB15E8DE5B8CE59DC17F660139B36811730ADD8FC51AC632CE95BFE6A0DDEE34B83C98C461DC9F8E54B42F031568B82CCJ0B4O" TargetMode = "External"/>
	<Relationship Id="rId34" Type="http://schemas.openxmlformats.org/officeDocument/2006/relationships/hyperlink" Target="consultantplus://offline/ref=CC6B6C536AF33AB9D016ABB15E8DE5B8CE59DC17FF651E9A348D4A3AA581F053AB6C73FE4EB73E00DFEB5483C4C615599EJFB6O" TargetMode = "External"/>
	<Relationship Id="rId35" Type="http://schemas.openxmlformats.org/officeDocument/2006/relationships/hyperlink" Target="consultantplus://offline/ref=F73D5E25D46195E95915098E8EF70FEADFB3401799436E3B53214BFF7D3A407BE9B01053FBF630ED48C31AEACAF1E7C73EF2C424404F1BC4D689E7K0BDO" TargetMode = "External"/>
	<Relationship Id="rId36" Type="http://schemas.openxmlformats.org/officeDocument/2006/relationships/hyperlink" Target="consultantplus://offline/ref=F73D5E25D46195E95915098E8EF70FEADFB3401795456C3156214BFF7D3A407BE9B01053FBF630ED48C31AEACAF1E7C73EF2C424404F1BC4D689E7K0BDO" TargetMode = "External"/>
	<Relationship Id="rId37" Type="http://schemas.openxmlformats.org/officeDocument/2006/relationships/hyperlink" Target="consultantplus://offline/ref=F73D5E25D46195E95915098E8EF70FEADFB340179A446E3551214BFF7D3A407BE9B01053FBF630ED48C31AEACAF1E7C73EF2C424404F1BC4D689E7K0BDO" TargetMode = "External"/>
	<Relationship Id="rId38" Type="http://schemas.openxmlformats.org/officeDocument/2006/relationships/hyperlink" Target="consultantplus://offline/ref=F73D5E25D46195E959151783989B53E6DBBC161B9B4664650F7E10A22A334A2CAEFF4913B8FB33E61C925EB7CCA4BE9D6BF9DB2E5E4DK1BEO" TargetMode = "External"/>
	<Relationship Id="rId39" Type="http://schemas.openxmlformats.org/officeDocument/2006/relationships/hyperlink" Target="consultantplus://offline/ref=F73D5E25D46195E95915098E8EF70FEADFB340179B466C3253214BFF7D3A407BE9B01053FBF630ED48C31BE2CAF1E7C73EF2C424404F1BC4D689E7K0BDO" TargetMode = "External"/>
	<Relationship Id="rId40" Type="http://schemas.openxmlformats.org/officeDocument/2006/relationships/hyperlink" Target="consultantplus://offline/ref=F73D5E25D46195E95915098E8EF70FEADFB340179B466C3253214BFF7D3A407BE9B01053FBF630ED48C31BE3CAF1E7C73EF2C424404F1BC4D689E7K0BDO" TargetMode = "External"/>
	<Relationship Id="rId41" Type="http://schemas.openxmlformats.org/officeDocument/2006/relationships/hyperlink" Target="consultantplus://offline/ref=F73D5E25D46195E95915098E8EF70FEADFB340179C406B37532216F575634C79EEBF4F44FCBF3CEC48C31AE2C9AEE2D22FAAC82D56511DDCCA8BE50CK3B3O" TargetMode = "External"/>
	<Relationship Id="rId42" Type="http://schemas.openxmlformats.org/officeDocument/2006/relationships/hyperlink" Target="consultantplus://offline/ref=F73D5E25D46195E959151783989B53E6DBBC161B9B4664650F7E10A22A334A2CAEFF4913B8FA31E61C925EB7CCA4BE9D6BF9DB2E5E4DK1BEO" TargetMode = "External"/>
	<Relationship Id="rId43" Type="http://schemas.openxmlformats.org/officeDocument/2006/relationships/hyperlink" Target="consultantplus://offline/ref=F73D5E25D46195E959151783989B53E6DBBC1B139F4664650F7E10A22A334A2CAEFF4911BDF239E843974BA694A8B78B75FFC3325C4F1FKDB9O" TargetMode = "External"/>
	<Relationship Id="rId44" Type="http://schemas.openxmlformats.org/officeDocument/2006/relationships/hyperlink" Target="consultantplus://offline/ref=F73D5E25D46195E95915098E8EF70FEADFB340179B466C3253214BFF7D3A407BE9B01053FBF630ED48C31BE0CAF1E7C73EF2C424404F1BC4D689E7K0BDO" TargetMode = "External"/>
	<Relationship Id="rId45" Type="http://schemas.openxmlformats.org/officeDocument/2006/relationships/hyperlink" Target="consultantplus://offline/ref=F73D5E25D46195E959151783989B53E6DBBC1C1E994A64650F7E10A22A334A2CBCFF111DBEF32FED4EDD18E2C3KAB6O" TargetMode = "External"/>
	<Relationship Id="rId46" Type="http://schemas.openxmlformats.org/officeDocument/2006/relationships/hyperlink" Target="consultantplus://offline/ref=7F37EA6FDA9453344AD543AC63E00A6E922B5EE1C737B37241022832799E59459D2BC23B7B1C026FC29BFE97E1LDB1O" TargetMode = "External"/>
	<Relationship Id="rId47" Type="http://schemas.openxmlformats.org/officeDocument/2006/relationships/hyperlink" Target="consultantplus://offline/ref=7F37EA6FDA9453344AD543AC63E00A6E922B59ECC037B37241022832799E59458F2B9A377B1C146FCFD1ADD3B6DFA1D8EE9D84341EA288L6B2O" TargetMode = "External"/>
	<Relationship Id="rId48" Type="http://schemas.openxmlformats.org/officeDocument/2006/relationships/hyperlink" Target="consultantplus://offline/ref=7F37EA6FDA9453344AD55DA1758C5662962402E8C436B92D1F5D736F2E975312C864C3753E191D6FC485FC9FE886F194A590832202A28C7FD07EB4LABCO" TargetMode = "External"/>
	<Relationship Id="rId49" Type="http://schemas.openxmlformats.org/officeDocument/2006/relationships/hyperlink" Target="consultantplus://offline/ref=7F37EA6FDA9453344AD55DA1758C5662962402E8CB36B02C195D736F2E975312C864C3753E191D6FC485FC9FE886F194A590832202A28C7FD07EB4LABCO" TargetMode = "External"/>
	<Relationship Id="rId50" Type="http://schemas.openxmlformats.org/officeDocument/2006/relationships/hyperlink" Target="consultantplus://offline/ref=7F37EA6FDA9453344AD55DA1758C5662962402E8C331B0231F532E6526CE5F10CF6B9C623950116EC485FC97EBD9F481B4C88F2B14BC8A67CC7CB6ADLAB7O" TargetMode = "External"/>
	<Relationship Id="rId51" Type="http://schemas.openxmlformats.org/officeDocument/2006/relationships/hyperlink" Target="consultantplus://offline/ref=7F37EA6FDA9453344AD55DA1758C5662962402E8CA35BA2D1C5D736F2E975312C864C3753E191D6FC485FC9FE886F194A590832202A28C7FD07EB4LABCO" TargetMode = "External"/>
	<Relationship Id="rId52" Type="http://schemas.openxmlformats.org/officeDocument/2006/relationships/hyperlink" Target="consultantplus://offline/ref=7F37EA6FDA9453344AD55DA1758C5662962402E8CA35BA2D1C5D736F2E975312C864C3753E191D6FC485FE90E886F194A590832202A28C7FD07EB4LABCO" TargetMode = "External"/>
	<Relationship Id="rId53" Type="http://schemas.openxmlformats.org/officeDocument/2006/relationships/hyperlink" Target="consultantplus://offline/ref=7F37EA6FDA9453344AD55DA1758C5662962402E8CA35BA2D1C5D736F2E975312C864C3753E191D6FC485FC9FE886F194A590832202A28C7FD07EB4LABCO" TargetMode = "External"/>
	<Relationship Id="rId54" Type="http://schemas.openxmlformats.org/officeDocument/2006/relationships/hyperlink" Target="consultantplus://offline/ref=7F37EA6FDA9453344AD543AC63E00A6E922B59ECC037B37241022832799E59458F2B9A377D131F69CFD1ADD3B6DFA1D8EE9D84341EA288L6B2O" TargetMode = "External"/>
	<Relationship Id="rId55" Type="http://schemas.openxmlformats.org/officeDocument/2006/relationships/hyperlink" Target="consultantplus://offline/ref=7F37EA6FDA9453344AD55DA1758C5662962402E8CB30B1251E5D736F2E975312C864C3753E191D6FC485FC9FE886F194A590832202A28C7FD07EB4LABCO" TargetMode = "External"/>
	<Relationship Id="rId56" Type="http://schemas.openxmlformats.org/officeDocument/2006/relationships/hyperlink" Target="consultantplus://offline/ref=7F37EA6FDA9453344AD55DA1758C5662962402E8CB36B02C195D736F2E975312C864C3753E191D6FC485FC9EE886F194A590832202A28C7FD07EB4LABCO" TargetMode = "External"/>
	<Relationship Id="rId57" Type="http://schemas.openxmlformats.org/officeDocument/2006/relationships/hyperlink" Target="consultantplus://offline/ref=7F37EA6FDA9453344AD55DA1758C5662962402E8CB36B02C195D736F2E975312C864C3753E191D6FC485FD96E886F194A590832202A28C7FD07EB4LABCO" TargetMode = "External"/>
	<Relationship Id="rId58" Type="http://schemas.openxmlformats.org/officeDocument/2006/relationships/hyperlink" Target="consultantplus://offline/ref=7F37EA6FDA9453344AD55DA1758C5662962402E8C331B0231F532E6526CE5F10CF6B9C623950116EC485FC97EBD9F481B4C88F2B14BC8A67CC7CB6ADLAB7O" TargetMode = "External"/>
	<Relationship Id="rId59" Type="http://schemas.openxmlformats.org/officeDocument/2006/relationships/hyperlink" Target="consultantplus://offline/ref=7F37EA6FDA9453344AD543AC63E00A6E922B59ECC037B37241022832799E59458F2B9A377F141466CFD1ADD3B6DFA1D8EE9D84341EA288L6B2O" TargetMode = "External"/>
	<Relationship Id="rId60" Type="http://schemas.openxmlformats.org/officeDocument/2006/relationships/hyperlink" Target="consultantplus://offline/ref=7F37EA6FDA9453344AD543AC63E00A6E922B59ECC037B37241022832799E59458F2B9A377F14156FCFD1ADD3B6DFA1D8EE9D84341EA288L6B2O" TargetMode = "External"/>
	<Relationship Id="rId61" Type="http://schemas.openxmlformats.org/officeDocument/2006/relationships/hyperlink" Target="consultantplus://offline/ref=7F37EA6FDA9453344AD55DA1758C5662962402E8CB36B02C195D736F2E975312C864C3753E191D6FC485FD95E886F194A590832202A28C7FD07EB4LABCO" TargetMode = "External"/>
	<Relationship Id="rId62" Type="http://schemas.openxmlformats.org/officeDocument/2006/relationships/hyperlink" Target="consultantplus://offline/ref=7F37EA6FDA9453344AD543AC63E00A6E922B59ECC037B37241022832799E59458F2B9A3278131C6490D4B8C2EED3A8CEF09B9C281CA0L8B9O" TargetMode = "External"/>
	<Relationship Id="rId63" Type="http://schemas.openxmlformats.org/officeDocument/2006/relationships/hyperlink" Target="consultantplus://offline/ref=7F37EA6FDA9453344AD543AC63E00A6E922B59ECC037B37241022832799E59458F2B9A377A161C67C58EA8C6A787ADD1F883822C02A08A63LDB1O" TargetMode = "External"/>
	<Relationship Id="rId64" Type="http://schemas.openxmlformats.org/officeDocument/2006/relationships/hyperlink" Target="consultantplus://offline/ref=7F37EA6FDA9453344AD55DA1758C5662962402E8CB36B02C195D736F2E975312C864C3753E191D6FC485FD94E886F194A590832202A28C7FD07EB4LABCO" TargetMode = "External"/>
	<Relationship Id="rId65" Type="http://schemas.openxmlformats.org/officeDocument/2006/relationships/hyperlink" Target="consultantplus://offline/ref=7F37EA6FDA9453344AD55DA1758C5662962402E8C331BC2714552E6526CE5F10CF6B9C623950116EC485FC97EAD9F481B4C88F2B14BC8A67CC7CB6ADLAB7O" TargetMode = "External"/>
	<Relationship Id="rId66" Type="http://schemas.openxmlformats.org/officeDocument/2006/relationships/hyperlink" Target="consultantplus://offline/ref=7F37EA6FDA9453344AD55DA1758C5662962402E8C331BC2714552E6526CE5F10CF6B9C623950116EC485FC96E3D9F481B4C88F2B14BC8A67CC7CB6ADLAB7O" TargetMode = "External"/>
	<Relationship Id="rId67" Type="http://schemas.openxmlformats.org/officeDocument/2006/relationships/hyperlink" Target="consultantplus://offline/ref=7F37EA6FDA9453344AD55DA1758C5662962402E8C331BC2714552E6526CE5F10CF6B9C623950116EC485FC96E1D9F481B4C88F2B14BC8A67CC7CB6ADLAB7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Сахалинской области от 27.09.2002 N 362
(ред. от 27.03.2023)
"О льготах по налогу на прибыль организаций"
(принят Сахалинской областной Думой 24.09.2002)</dc:title>
  <dcterms:created xsi:type="dcterms:W3CDTF">2023-06-18T14:01:02Z</dcterms:created>
</cp:coreProperties>
</file>