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Самарской области от 21.11.2022 N 1012</w:t>
              <w:br/>
              <w:t xml:space="preserve">"Об использовании бюджетных ассигнований резервного фонда Правительства Самарской области на финансовое обеспечение в 2022 году расходного обязательства Самарской области по предоставлению субсидий социально ориентированным некоммерческим организациям, не являющимся государственными (муниципальными) учреждениями, на реализацию мероприятий в сфере высшего образования и науки"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САМАРСКОЙ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ноября 2022 г. N 1012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ИСПОЛЬЗОВАНИИ БЮДЖЕТНЫХ АССИГНОВАНИЙ РЕЗЕРВНОГО ФОНДА</w:t>
      </w:r>
    </w:p>
    <w:p>
      <w:pPr>
        <w:pStyle w:val="2"/>
        <w:jc w:val="center"/>
      </w:pPr>
      <w:r>
        <w:rPr>
          <w:sz w:val="20"/>
        </w:rPr>
        <w:t xml:space="preserve">ПРАВИТЕЛЬСТВА САМАРСКОЙ ОБЛАСТИ НА ФИНАНСОВОЕ ОБЕСПЕЧЕНИЕ</w:t>
      </w:r>
    </w:p>
    <w:p>
      <w:pPr>
        <w:pStyle w:val="2"/>
        <w:jc w:val="center"/>
      </w:pPr>
      <w:r>
        <w:rPr>
          <w:sz w:val="20"/>
        </w:rPr>
        <w:t xml:space="preserve">В 2022 ГОДУ РАСХОДНОГО ОБЯЗАТЕЛЬСТВА САМАРСКОЙ ОБЛАСТИ</w:t>
      </w:r>
    </w:p>
    <w:p>
      <w:pPr>
        <w:pStyle w:val="2"/>
        <w:jc w:val="center"/>
      </w:pPr>
      <w:r>
        <w:rPr>
          <w:sz w:val="20"/>
        </w:rPr>
        <w:t xml:space="preserve">ПО ПРЕДОСТАВЛЕНИЮ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НЕ ЯВЛЯЮЩИМСЯ ГОСУДАРСТВЕННЫМИ</w:t>
      </w:r>
    </w:p>
    <w:p>
      <w:pPr>
        <w:pStyle w:val="2"/>
        <w:jc w:val="center"/>
      </w:pPr>
      <w:r>
        <w:rPr>
          <w:sz w:val="20"/>
        </w:rPr>
        <w:t xml:space="preserve">(МУНИЦИПАЛЬНЫМИ) УЧРЕЖДЕНИЯМИ, НА РЕАЛИЗАЦИЮ МЕРОПРИЯТИЙ</w:t>
      </w:r>
    </w:p>
    <w:p>
      <w:pPr>
        <w:pStyle w:val="2"/>
        <w:jc w:val="center"/>
      </w:pPr>
      <w:r>
        <w:rPr>
          <w:sz w:val="20"/>
        </w:rPr>
        <w:t xml:space="preserve">В СФЕРЕ ВЫСШЕГО ОБРАЗОВАНИЯ И НАУКИ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Самарской области от 08.12.2021 N 972 (ред. от 05.08.2022) &quot;Об утверждении Порядка формирования и использования бюджетных ассигнований резервного фонда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Самарской области от 08.12.2021 N 972 "Об утверждении Порядка формирования и использования бюджетных ассигнований резервного фонда Правительства Самарской области" Правительство Самарской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Использовать предусмотренные на 2022 год в соответствии с </w:t>
      </w:r>
      <w:hyperlink w:history="0" r:id="rId8" w:tooltip="Постановление Правительства Самарской области от 08.12.2021 N 972 (ред. от 05.08.2022) &quot;Об утверждении Порядка формирования и использования бюджетных ассигнований резервного фонда Правительства Самарской области&quot; {КонсультантПлюс}">
        <w:r>
          <w:rPr>
            <w:sz w:val="20"/>
            <w:color w:val="0000ff"/>
          </w:rPr>
          <w:t xml:space="preserve">подпунктом "в" пункта 3</w:t>
        </w:r>
      </w:hyperlink>
      <w:r>
        <w:rPr>
          <w:sz w:val="20"/>
        </w:rPr>
        <w:t xml:space="preserve"> Порядка формирования и использования бюджетных ассигнований резервного фонда Правительства Самарской области, утвержденного постановлением Правительства Самарской области от 08.12.2021 N 972, бюджетные ассигнования резервного фонда Правительства Самарской области в размере 10 400 000 (десяти миллионов четырехсот тысяч) рублей на финансовое обеспечение в 2022 году расходного обязательства Самарской области, установленного </w:t>
      </w:r>
      <w:hyperlink w:history="0" w:anchor="P16" w:tooltip="2. Установить, что к расходному обязательству Самарской области в 2022 году относится предоставление субсидий социально ориентированным некоммерческим организациям, не являющимся государственными (муниципальными) учреждениями, на реализацию мероприятий в сфере высшего образования и науки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Постановления.</w:t>
      </w:r>
    </w:p>
    <w:bookmarkStart w:id="16" w:name="P16"/>
    <w:bookmarkEnd w:id="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к расходному обязательству Самарской области в 2022 году относится предоставление субсидий социально ориентированным некоммерческим организациям, не являющимся государственными (муниципальными) учреждениями, на реализацию мероприятий в сфере высшего образования и науки.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финансовое обеспечение расходного обязательства Самарской области, установленного </w:t>
      </w:r>
      <w:hyperlink w:history="0" w:anchor="P16" w:tooltip="2. Установить, что к расходному обязательству Самарской области в 2022 году относится предоставление субсидий социально ориентированным некоммерческим организациям, не являющимся государственными (муниципальными) учреждениями, на реализацию мероприятий в сфере высшего образования и науки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Постановления, осуществляется в форме субсидий, предоставляемых некоммерческим организациям, не являющимся государственными (муниципальными) учреждениями, в соответствии со </w:t>
      </w:r>
      <w:hyperlink w:history="0" r:id="rId9" w:tooltip="&quot;Бюджетный кодекс Российской Федерации&quot; от 31.07.1998 N 145-ФЗ (ред. от 04.11.2022) ------------ Недействующая редакция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Утвердить прилагаемый </w:t>
      </w:r>
      <w:hyperlink w:history="0" w:anchor="P3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в 2022 году субсидий социально ориентированным некоммерческим организациям, не являющимся государственными (муниципальными) учреждениями, на реализацию мероприятий в сфере высшего образования и науки.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Установить, что отсутствие у некоммерческой организации, не являющейся государственным (муниципальным) учреждением, просроченной (неурегулированной) задолженности по денежным обязательствам перед Самарской областью не является условием предоставления субсидии, предусмотренной настоящим Постановлением.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выполнением настоящего Постановления возложить на министерство образования и науки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Опубликовать настоящее Постановление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вице-губернатор -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В.В.КУДРЯШОВ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от 21 ноября 2022 г. N 1012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В 2022 ГОДУ СУБСИДИЙ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НЕ ЯВЛЯЮЩИМСЯ ГОСУДАРСТВЕННЫМИ (МУНИЦИПАЛЬНЫМИ)</w:t>
      </w:r>
    </w:p>
    <w:p>
      <w:pPr>
        <w:pStyle w:val="2"/>
        <w:jc w:val="center"/>
      </w:pPr>
      <w:r>
        <w:rPr>
          <w:sz w:val="20"/>
        </w:rPr>
        <w:t xml:space="preserve">УЧРЕЖДЕНИЯМИ, НА РЕАЛИЗАЦИЮ МЕРОПРИЯТИЙ</w:t>
      </w:r>
    </w:p>
    <w:p>
      <w:pPr>
        <w:pStyle w:val="2"/>
        <w:jc w:val="center"/>
      </w:pPr>
      <w:r>
        <w:rPr>
          <w:sz w:val="20"/>
        </w:rPr>
        <w:t xml:space="preserve">В СФЕРЕ ВЫСШЕГО ОБРАЗОВАНИЯ И НАУКИ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о предоставлении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механизм определения объема и предоставления в 2022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реализацию мероприятий в сфере высшего образования и науки (далее соответственно - субсидии, организации).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Субсидии предоставляются министерством образования и науки Самарской области (далее - министерство) в соответствии со сводной бюджетной росписью областного бюджета на текущий финансовый год и плановый период в пределах лимитов бюджетных обязательств на предоставление субсидий, утвержденных министерству в установленном порядке.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предоставления субсидии является финансовое обеспечение (возмещение) затрат, возникающих в связи с реализацией организацией в 2022 году мероприятий в сфере высшего образования и науки (далее - мероприятия), а именно: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мобильной версии региональной информационно-консультационной платформы для поступающих в образовательные организации высшего образования, расположенные на территории Самарской области;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и издание информационно-презентационного издания, посвященного 50-летию Совета ректоров вузов Самарской области;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подарочной и презентационной продукции, посвященной 50-летию Совета ректоров вузов Самарской области;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и издание справочного издания для поступающих в образовательные организации высшего образования, расположенные на территории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организациям на финансовое обеспечение (возмещение) затрат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работ, услуг по разработке мобильной версии региональной информационно-консультационной платформы для поступающих в образовательные организации высшего образования, расположенные на территории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расходных материалов, работ, услуг по подготовке и изданию информационно-презентационного издания, изготовлению подарочной и презентационной продукции, посвященных 50-летию Совета ректоров вузов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расходных материалов, работ, услуг по подготовке и изданию справочного издания для поступающих в образовательные организации высшего образования, расположенные на территории Самарской области.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Категории получателей субсидии - организации, которые: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деятельность на территории Самарской области не менее трех лет с даты их государственной регистрации в качестве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имеют денежные обязательства по договорам (контрактам, соглашениям), иным документам, заключенным начиная с 1 сентября 2022 года в целях реализации мероприятий, и (или) фактически произведенные затраты;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имеют утвержденный руководителем организации план мероприятий в сфере высшего образования и науки на 2022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В целях предоставления субсидий министерством проводится отбор организаций путем запроса предложений (далее - отбор). Предложение участника отбора (далее - заявка) подается с приложением документов и сведений в соответствии с </w:t>
      </w:r>
      <w:hyperlink w:history="0" w:anchor="P101" w:tooltip="2.3. В целях участия в отборе и подтверждения соответствия категории и требованиям, предусмотренным пунктами 1.4 и 2.2 настоящего Порядка, организация представляет в министерство в бумажном виде следующие документы и сведения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не позднее 15-го рабочего дня, следующего за днем принятия закона об областном бюджете (закона о внесении изменений в закон об областном бюджете).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Объявление о проведении отбора (далее - объявление) размещается на едином портале и официальном сайте министерства в информационно-телекоммуникационной сети Интернет не позднее 1 декабря 2022 года и содержит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Сроки проведения отбора.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Дату окончания приема заявок участников отбора, которая не может быть ранее 5-го календарного дня, следующего за днем размещения объявления.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Местонахождение, почтовый адрес, адрес электронной почты министерства: 443099, г. Самара, ул. А. Толстого, д. 38/16, main@samara.edu.ru.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Цель предоставления субсидии в соответствии с </w:t>
      </w:r>
      <w:hyperlink w:history="0" w:anchor="P48" w:tooltip="1.3. Целью предоставления субсидии является финансовое обеспечение (возмещение) затрат, возникающих в связи с реализацией организацией в 2022 году мероприятий в сфере высшего образования и науки (далее - мероприятия), а именно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Порядка, а также результат предоставления субсидии в соответствии с </w:t>
      </w:r>
      <w:hyperlink w:history="0" w:anchor="P109" w:tooltip="2.4. Субсидия предоставляется организации при соблюдении следующих условий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 Отбор обеспечивается на едином портале и официальном сайте министерства в информационно-телекоммуникационной сети Интернет (</w:t>
      </w:r>
      <w:r>
        <w:rPr>
          <w:sz w:val="20"/>
        </w:rPr>
        <w:t xml:space="preserve">https://educat.samregion.ru/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2.1.6. Категория получателей субсидий, требования к участникам отбора в соответствии с </w:t>
      </w:r>
      <w:hyperlink w:history="0" w:anchor="P57" w:tooltip="1.4. Категории получателей субсидии - организации, которые:">
        <w:r>
          <w:rPr>
            <w:sz w:val="20"/>
            <w:color w:val="0000ff"/>
          </w:rPr>
          <w:t xml:space="preserve">пунктами 1.4</w:t>
        </w:r>
      </w:hyperlink>
      <w:r>
        <w:rPr>
          <w:sz w:val="20"/>
        </w:rPr>
        <w:t xml:space="preserve">, </w:t>
      </w:r>
      <w:hyperlink w:history="0" w:anchor="P87" w:tooltip="2.2. Организация, являющаяся участником отбора, должна соответствовать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 и перечень документов и сведений, представляемых участниками отбора для подтверждения их соответствия указанным категории и требованиям в соответствии с </w:t>
      </w:r>
      <w:hyperlink w:history="0" w:anchor="P101" w:tooltip="2.3. В целях участия в отборе и подтверждения соответствия категории и требованиям, предусмотренным пунктами 1.4 и 2.2 настоящего Порядка, организация представляет в министерство в бумажном виде следующие документы и сведения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2.1.7. Порядок подачи заявок и требования, предъявляемые к форме и содержанию заявок в соответствии с </w:t>
      </w:r>
      <w:hyperlink w:history="0" w:anchor="P102" w:tooltip="заявку в произвольной форме, заверенную подписью руководителя организации и печатью организации и содержащую наименование организации - участника отбора, информацию о месте нахождения и адресе юридического лица, указание на участие в отборе для предоставления субсидии, цель предоставления субсидии в соответствии с настоящим Порядком, перечень прилагаемых к заявке документов и сведений с указанием количества экземпляров и листов, согласие на публикацию (размещение) в информационно-телекоммуникационной сет...">
        <w:r>
          <w:rPr>
            <w:sz w:val="20"/>
            <w:color w:val="0000ff"/>
          </w:rPr>
          <w:t xml:space="preserve">абзацем вторым пункта 2.3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2.1.8. Правила рассмотрения заявок в соответствии с </w:t>
      </w:r>
      <w:hyperlink w:history="0" w:anchor="P120" w:tooltip="2.5. Заявки с прилагаемыми документами и сведениями регистрируются в АИС ДД в день их поступления в министерство. В срок не позднее 14 календарных дней со дня окончания приема заявок в соответствии с пунктом 2.1.2 настоящего Порядка министерство рассматривает их в порядке очередности поступления путем осуществления проверки на предмет соответствия требованиям к заявкам (документам), установленным пунктом 2.3 настоящего Порядка, и подтверждения ими соответствия организации категории и требованиям, предусм...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2.1.9. Срок, в течение которого победитель (победители) отбора должен (должны) подписать соглашение между министерством и организацией о предоставлении субсидии (далее - соглашение), в соответствии с </w:t>
      </w:r>
      <w:hyperlink w:history="0" w:anchor="P120" w:tooltip="2.5. Заявки с прилагаемыми документами и сведениями регистрируются в АИС ДД в день их поступления в министерство. В срок не позднее 14 календарных дней со дня окончания приема заявок в соответствии с пунктом 2.1.2 настоящего Порядка министерство рассматривает их в порядке очередности поступления путем осуществления проверки на предмет соответствия требованиям к заявкам (документам), установленным пунктом 2.3 настоящего Порядка, и подтверждения ими соответствия организации категории и требованиям, предусм...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2.1.10. Условия признания победителя (победителей) отбора уклонившимся (уклонившимися) от заключения соглашения в соответствии с </w:t>
      </w:r>
      <w:hyperlink w:history="0" w:anchor="P125" w:tooltip="Организация - победитель отбора, не подписавшая соглашение в установленный срок, считается уклонившейся от заключения соглашения.">
        <w:r>
          <w:rPr>
            <w:sz w:val="20"/>
            <w:color w:val="0000ff"/>
          </w:rPr>
          <w:t xml:space="preserve">абзацем шестым пункта 2.5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2.1.11. Дату размещения результатов отбора на едином портале и официальном сайте министерства в информационно-телекоммуникационной сети Интернет, которая не может быть позднее 14-го календарного дня, следующего за днем определения победителя (победителей)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2.1.12. Порядок отзыва заявок, порядок возврата заявок, определяющий в том числе основания для возврата заявок, порядок внесения изменений в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организация, подавшая заявку, вправе в любое время до окончания установленного срока приема заявок изменить поданную заявку;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заявки подаются в бумажном виде в министерство по адресу, указанному в </w:t>
      </w:r>
      <w:hyperlink w:history="0" w:anchor="P69" w:tooltip="2.1.3. Местонахождение, почтовый адрес, адрес электронной почты министерства: 443099, г. Самара, ул. А. Толстого, д. 38/16, main@samara.edu.ru.">
        <w:r>
          <w:rPr>
            <w:sz w:val="20"/>
            <w:color w:val="0000ff"/>
          </w:rPr>
          <w:t xml:space="preserve">пункте 2.1.3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вправе в любое время до подведения итогов отбора отозвать поданную заявку;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уведомление об отзыве заявки подается в бумажном виде в министерство по адресу, указанному в </w:t>
      </w:r>
      <w:hyperlink w:history="0" w:anchor="P69" w:tooltip="2.1.3. Местонахождение, почтовый адрес, адрес электронной почты министерства: 443099, г. Самара, ул. А. Толстого, д. 38/16, main@samara.edu.ru.">
        <w:r>
          <w:rPr>
            <w:sz w:val="20"/>
            <w:color w:val="0000ff"/>
          </w:rPr>
          <w:t xml:space="preserve">пункте 2.1.3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пяти рабочих дней с даты поступления письменного уведомления об отзыве заявки возвращает заявку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2.1.13. Порядок предоставления участникам отбора разъяснений положений объявления, дату начала и окончания срока такого предоставления: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получения разъяснений положений объявления организация, заинтересованная принять участие в отборе, может направить в министерство соответствующий запрос в письменной форме (в том числе в электронном виде на адрес электронной почты, указанный в </w:t>
      </w:r>
      <w:hyperlink w:history="0" w:anchor="P69" w:tooltip="2.1.3. Местонахождение, почтовый адрес, адрес электронной почты министерства: 443099, г. Самара, ул. А. Толстого, д. 38/16, main@samara.edu.ru.">
        <w:r>
          <w:rPr>
            <w:sz w:val="20"/>
            <w:color w:val="0000ff"/>
          </w:rPr>
          <w:t xml:space="preserve">пункте 2.1.3</w:t>
        </w:r>
      </w:hyperlink>
      <w:r>
        <w:rPr>
          <w:sz w:val="20"/>
        </w:rPr>
        <w:t xml:space="preserve"> настоящего Порядка) с указанием положения объявления, требующего разъяснения, способа получения разъяснений (почтовой, факсимильной связью, по электронной почте) с указанием соответствующего почтового адреса, номера факса, адреса электронной почты для направления ответа;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одного рабочего дня со дня получения запроса о разъяснении положений объявления направляет в письменной форме ответ с необходимыми разъяснениями при условии, что запрос поступил в министерство не позднее чем за два рабочих дня до дня окончания срока приема заявок на участие в отборе.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Организация, являющаяся участником отбора, должна соответствовать на первое число месяца, предшествующего месяцу, в котором планируется проведение отбора, следующим требованиям: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процесса реорганизации (за исключением реорганизации в форме присоединения к организации, являющейся участником отбора, другого юридического лица), ликвидации, процедуры банкротства, приостановления деятельности в порядке, предусмотренном законодательством Российской Федерации;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фактов получения денежных средств из бюджета Самарской области на основании иных нормативных правовых актов Самарской области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Также организация, являющаяся участником отбора, должна соответствовать категории, предусмотренной </w:t>
      </w:r>
      <w:hyperlink w:history="0" w:anchor="P57" w:tooltip="1.4. Категории получателей субсидии - организации, которые:">
        <w:r>
          <w:rPr>
            <w:sz w:val="20"/>
            <w:color w:val="0000ff"/>
          </w:rPr>
          <w:t xml:space="preserve">пунктом 1.4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организации положению, указанному в </w:t>
      </w:r>
      <w:hyperlink w:history="0" w:anchor="P58" w:tooltip="осуществляют деятельность на территории Самарской области не менее трех лет с даты их государственной регистрации в качестве юридических лиц;">
        <w:r>
          <w:rPr>
            <w:sz w:val="20"/>
            <w:color w:val="0000ff"/>
          </w:rPr>
          <w:t xml:space="preserve">абзаце втором пункта 1.4</w:t>
        </w:r>
      </w:hyperlink>
      <w:r>
        <w:rPr>
          <w:sz w:val="20"/>
        </w:rPr>
        <w:t xml:space="preserve"> настоящего Порядка, и требованию, указанному в </w:t>
      </w:r>
      <w:hyperlink w:history="0" w:anchor="P91" w:tooltip="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...">
        <w:r>
          <w:rPr>
            <w:sz w:val="20"/>
            <w:color w:val="0000ff"/>
          </w:rPr>
          <w:t xml:space="preserve">абзаце пятом</w:t>
        </w:r>
      </w:hyperlink>
      <w:r>
        <w:rPr>
          <w:sz w:val="20"/>
        </w:rPr>
        <w:t xml:space="preserve"> настоящего пункта, подтверждается сведениями, содержащимися в выписке из Единого государственного реестра юридических лиц, сформированной министерством с использованием сервиса "Предоставление сведений из ЕГРЮЛ/ЕГРИП" официального сайта Федеральной налоговой службы в информационно-телекоммуникационной сети Интернет по адресу: </w:t>
      </w:r>
      <w:r>
        <w:rPr>
          <w:sz w:val="20"/>
        </w:rPr>
        <w:t xml:space="preserve">https://egrul.nalog.ru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требованию, указанному в </w:t>
      </w:r>
      <w:hyperlink w:history="0" w:anchor="P88" w:tooltip="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пункта, подтверждается справкой налогового органа об отсутствии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требованию, указанному в </w:t>
      </w:r>
      <w:hyperlink w:history="0" w:anchor="P92" w:tooltip="отсутствие фактов получения денежных средств из бюджета Самарской области на основании иных нормативных правовых актов Самарской области на цели, установленные настоящим Порядком;">
        <w:r>
          <w:rPr>
            <w:sz w:val="20"/>
            <w:color w:val="0000ff"/>
          </w:rPr>
          <w:t xml:space="preserve">абзаце шестом</w:t>
        </w:r>
      </w:hyperlink>
      <w:r>
        <w:rPr>
          <w:sz w:val="20"/>
        </w:rPr>
        <w:t xml:space="preserve"> настоящего пункта, подтверждается на основании информации, полученной министерством в рамках межведомственного взаимодействия с органами исполнительной власти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требованию, указанному в </w:t>
      </w:r>
      <w:hyperlink w:history="0" w:anchor="P89" w:tooltip="отсутствие процесса реорганизации (за исключением реорганизации в форме присоединения к организации, являющейся участником отбора, другого юридического лица), ликвидации, процедуры банкротства, приостановления деятельности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абзаце третьем</w:t>
        </w:r>
      </w:hyperlink>
      <w:r>
        <w:rPr>
          <w:sz w:val="20"/>
        </w:rPr>
        <w:t xml:space="preserve"> настоящего пункта, подтверждается на основании информации, полученной министерством из Единого федерального реестра юридически значимых сведений о фактах деятельности юридических лиц, индивидуальных предпринимателей и иных субъектов экономической деятельности с помощью сервиса Федеральной налоговой службы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требованию, указанному в </w:t>
      </w:r>
      <w:hyperlink w:history="0" w:anchor="P90" w:tooltip="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">
        <w:r>
          <w:rPr>
            <w:sz w:val="20"/>
            <w:color w:val="0000ff"/>
          </w:rPr>
          <w:t xml:space="preserve">абзаце четвертом</w:t>
        </w:r>
      </w:hyperlink>
      <w:r>
        <w:rPr>
          <w:sz w:val="20"/>
        </w:rPr>
        <w:t xml:space="preserve"> настоящего пункта, подтверждается на основании информации, полученной министерством из реестра дисквалифицированных лиц с помощью сервиса Федеральной налоговой службы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организации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проверяется министерством посредством анализа информации, содержащейся в реестрах недобросовестных поставщиков, предусмотренных действующим законодательством.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целях участия в отборе и подтверждения соответствия категории и требованиям, предусмотренным </w:t>
      </w:r>
      <w:hyperlink w:history="0" w:anchor="P57" w:tooltip="1.4. Категории получателей субсидии - организации, которые:">
        <w:r>
          <w:rPr>
            <w:sz w:val="20"/>
            <w:color w:val="0000ff"/>
          </w:rPr>
          <w:t xml:space="preserve">пунктами 1.4</w:t>
        </w:r>
      </w:hyperlink>
      <w:r>
        <w:rPr>
          <w:sz w:val="20"/>
        </w:rPr>
        <w:t xml:space="preserve"> и </w:t>
      </w:r>
      <w:hyperlink w:history="0" w:anchor="P87" w:tooltip="2.2. Организация, являющаяся участником отбора, должна соответствовать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Порядка, организация представляет в министерство в бумажном виде следующие документы и сведения: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заявку в произвольной форме, заверенную подписью руководителя организации и печатью организации и содержащую наименование организации - участника отбора, информацию о месте нахождения и адресе юридического лица, указание на участие в отборе для предоставления субсидии, цель предоставления субсидии в соответствии с настоящим Порядком, перечень прилагаемых к заявке документов и сведений с указанием количества экземпляров и листов, согласие на публикацию (размещение) в информационно-телекоммуникационной сети Интернет информации об организации - участнике отбора, о подаваемой ею заявке, иной информации об организации - участнике отбора, связанной с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учредительных документов организации, заверенные подписью руководителя организации и печатью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справки налоговых органов, подтверждающие 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месяцу, в котором планируется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сметный расчет стоимости реализации мероприятий, заверенный подписью руководителя организации и печатью организации, с приложением заверенных подписью руководителя организации и печатью организации копий договоров (контрактов, соглашений) и иных документов, заключенных начиная с 1 сентября 2022 года, подтверждающих возникновение у организации денежных обязательств по направлениям затрат, предусмотренным </w:t>
      </w:r>
      <w:hyperlink w:history="0" w:anchor="P48" w:tooltip="1.3. Целью предоставления субсидии является финансовое обеспечение (возмещение) затрат, возникающих в связи с реализацией организацией в 2022 году мероприятий в сфере высшего образования и науки (далее - мероприятия), а именно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Порядка, и (или) заверенных подписью руководителя организации и печатью организации копий документов, подтверждающих фактически произведенные организацией затраты по направлениям, указанным в пункте 1.3 настоящего Порядка (акты приема-передачи оказанных услуг (выполненных работ) по заключенным контрактам, соглашениям, договорам и иным документам, платежные поручения с отметками банка об исполнении и указанием перечисленных сумм);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утвержденного руководителем организации плана мероприятий в сфере высшего образования и науки на 2022 год, заверенную подписью руководителя организации и печатью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представляются с предъявлением оригиналов. Достоверность представленных организацией копий документов проверяется министерством путем их сверки с предъявленными оригиналами. Сверка представленных организацией копий документов с предъявленными оригиналами осуществляется в день регистрации заявки в автоматизированной информационной системе документооборота и делопроизводства Правительства Самарской области (далее - АИС ДД). Оригиналы документов возвращаются организации. В случае если представленные копии документов не соответствуют предъявленным оригиналам, представленные копии документов возвращаются организации, соответствующая отметка делается в АИС ДД.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несет ответственность в соответствии с действующим законодательством за достоверность сведений, содержащихся в представляемых в соответствии с настоящим Порядком документах.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Субсидия предоставляется организации при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организации категории и требованиям, предусмотренным </w:t>
      </w:r>
      <w:hyperlink w:history="0" w:anchor="P57" w:tooltip="1.4. Категории получателей субсидии - организации, которые:">
        <w:r>
          <w:rPr>
            <w:sz w:val="20"/>
            <w:color w:val="0000ff"/>
          </w:rPr>
          <w:t xml:space="preserve">пунктами 1.4</w:t>
        </w:r>
      </w:hyperlink>
      <w:r>
        <w:rPr>
          <w:sz w:val="20"/>
        </w:rPr>
        <w:t xml:space="preserve"> и </w:t>
      </w:r>
      <w:hyperlink w:history="0" w:anchor="P87" w:tooltip="2.2. Организация, являющаяся участником отбора, должна соответствовать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документов, подтверждающих наличие у организации денежных обязательств по договорам (контрактам, соглашениям) и иным документам, заключенным в целях реализации мероприятий, и (или) фактически произведенные организацией затраты в рамках реализации мероприятий, по направлениям затрат, предусмотренным </w:t>
      </w:r>
      <w:hyperlink w:history="0" w:anchor="P48" w:tooltip="1.3. Целью предоставления субсидии является финансовое обеспечение (возмещение) затрат, возникающих в связи с реализацией организацией в 2022 году мероприятий в сфере высшего образования и науки (далее - мероприятия), а именно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на приобретение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соглашения, дополнительного соглашения к соглашению, в том числе дополнительного соглашения о расторжении соглашения (при необходимости), в соответствии с типовой формой, утвержденной министерством управления финансами Самарской области, которая предусматривает в том числе согласие организации на осуществление министерством проверок соблюдения организацией порядка и условий предоставления субсидии, в том числе в части достижения результата ее предоставления, а также на осуществление органами государственного финансового контроля Самарской области проверок в соответствии со статьями 268.1 и 269.2 Бюджетного </w:t>
      </w:r>
      <w:hyperlink w:history="0" r:id="rId10" w:tooltip="&quot;Бюджетный кодекс Российской Федерации&quot; от 31.07.1998 N 145-ФЗ (ред. от 04.11.2022) ------------ Недействующая редакция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Федерации,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history="0" w:anchor="P47" w:tooltip="1.2. Субсидии предоставляются министерством образования и науки Самарской области (далее - министерство) в соответствии со сводной бюджетной росписью областного бюджета на текущий финансовый год и плановый период в пределах лимитов бюджетных обязательств на предоставление субсидий, утвержденных министерству в установленном порядке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 организацией в срок до 30.12.2022 следующих результатов предоставления субсидии (далее - результат предоставления субсидии):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разработать не менее одной мобильной версии региональной информационно-консультационной платформы для поступающих в образовательные организации высшего образования, расположенные на территории Самарской области, - в случае предоставления субсидии на реализацию мероприятия, предусмотренного </w:t>
      </w:r>
      <w:hyperlink w:history="0" w:anchor="P49" w:tooltip="разработка мобильной версии региональной информационно-консультационной платформы для поступающих в образовательные организации высшего образования, расположенные на территории Самарской области;">
        <w:r>
          <w:rPr>
            <w:sz w:val="20"/>
            <w:color w:val="0000ff"/>
          </w:rPr>
          <w:t xml:space="preserve">абзацем вторым пункта 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подготовить и издать не менее одного информационно-презентационного издания, посвященного 50-летию Совета ректоров вузов Самарской области, - в случае предоставления субсидии на реализацию мероприятия, предусмотренного </w:t>
      </w:r>
      <w:hyperlink w:history="0" w:anchor="P50" w:tooltip="подготовка и издание информационно-презентационного издания, посвященного 50-летию Совета ректоров вузов Самарской области;">
        <w:r>
          <w:rPr>
            <w:sz w:val="20"/>
            <w:color w:val="0000ff"/>
          </w:rPr>
          <w:t xml:space="preserve">абзацем третьим пункта 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изготовить не менее трех видов подарочной и презентационной продукции, посвященной 50-летию Совета ректоров вузов Самарской области, - в случае предоставления субсидии на реализацию мероприятия, предусмотренного </w:t>
      </w:r>
      <w:hyperlink w:history="0" w:anchor="P51" w:tooltip="изготовление подарочной и презентационной продукции, посвященной 50-летию Совета ректоров вузов Самарской области;">
        <w:r>
          <w:rPr>
            <w:sz w:val="20"/>
            <w:color w:val="0000ff"/>
          </w:rPr>
          <w:t xml:space="preserve">абзацем четвертым пункта 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подготовить и издать не менее одного справочного издания для поступающих в образовательные организации высшего образования, расположенные на территории Самарской области, - в случае предоставления субсидии на реализацию мероприятия, предусмотренного </w:t>
      </w:r>
      <w:hyperlink w:history="0" w:anchor="P52" w:tooltip="подготовка и издание справочного издания для поступающих в образовательные организации высшего образования, расположенные на территории Самарской области.">
        <w:r>
          <w:rPr>
            <w:sz w:val="20"/>
            <w:color w:val="0000ff"/>
          </w:rPr>
          <w:t xml:space="preserve">абзацем пятым пункта 1.3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конечное значение результата предоставления субсидии указываются в соглашении.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Заявки с прилагаемыми документами и сведениями регистрируются в АИС ДД в день их поступления в министерство. В срок не позднее 14 календарных дней со дня окончания приема заявок в соответствии с </w:t>
      </w:r>
      <w:hyperlink w:history="0" w:anchor="P68" w:tooltip="2.1.2. Дату окончания приема заявок участников отбора, которая не может быть ранее 5-го календарного дня, следующего за днем размещения объявления.">
        <w:r>
          <w:rPr>
            <w:sz w:val="20"/>
            <w:color w:val="0000ff"/>
          </w:rPr>
          <w:t xml:space="preserve">пунктом 2.1.2</w:t>
        </w:r>
      </w:hyperlink>
      <w:r>
        <w:rPr>
          <w:sz w:val="20"/>
        </w:rPr>
        <w:t xml:space="preserve"> настоящего Порядка министерство рассматривает их в порядке очередности поступления путем осуществления проверки на предмет соответствия требованиям к заявкам (документам), установленным </w:t>
      </w:r>
      <w:hyperlink w:history="0" w:anchor="P101" w:tooltip="2.3. В целях участия в отборе и подтверждения соответствия категории и требованиям, предусмотренным пунктами 1.4 и 2.2 настоящего Порядка, организация представляет в министерство в бумажном виде следующие документы и сведения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Порядка, и подтверждения ими соответствия организации категории и требованиям, предусмотренным </w:t>
      </w:r>
      <w:hyperlink w:history="0" w:anchor="P57" w:tooltip="1.4. Категории получателей субсидии - организации, которые:">
        <w:r>
          <w:rPr>
            <w:sz w:val="20"/>
            <w:color w:val="0000ff"/>
          </w:rPr>
          <w:t xml:space="preserve">пунктами 1.4</w:t>
        </w:r>
      </w:hyperlink>
      <w:r>
        <w:rPr>
          <w:sz w:val="20"/>
        </w:rPr>
        <w:t xml:space="preserve">, </w:t>
      </w:r>
      <w:hyperlink w:history="0" w:anchor="P87" w:tooltip="2.2. Организация, являющаяся участником отбора, должна соответствовать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нескольких заявок, подтверждающих равное соответствие организаций категории и требованиям, указанным в </w:t>
      </w:r>
      <w:hyperlink w:history="0" w:anchor="P57" w:tooltip="1.4. Категории получателей субсидии - организации, которые:">
        <w:r>
          <w:rPr>
            <w:sz w:val="20"/>
            <w:color w:val="0000ff"/>
          </w:rPr>
          <w:t xml:space="preserve">пунктах 1.4</w:t>
        </w:r>
      </w:hyperlink>
      <w:r>
        <w:rPr>
          <w:sz w:val="20"/>
        </w:rPr>
        <w:t xml:space="preserve"> и </w:t>
      </w:r>
      <w:hyperlink w:history="0" w:anchor="P87" w:tooltip="2.2. Организация, являющаяся участником отбора, должна соответствовать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Порядка, организации признаются победителями отбора в порядке очередности поступления заявок при условии наличия остатка денежных средств в рамках лимитов бюджетных обязательств на предоставление субсидий, утвержденных министерству в установленном порядке, после вычета размеров денежных средств, необходимых для предоставления субсидии организациям, чьи заявки поступили ранее.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заявок министерство не позднее срока, установленного </w:t>
      </w:r>
      <w:hyperlink w:history="0" w:anchor="P120" w:tooltip="2.5. Заявки с прилагаемыми документами и сведениями регистрируются в АИС ДД в день их поступления в министерство. В срок не позднее 14 календарных дней со дня окончания приема заявок в соответствии с пунктом 2.1.2 настоящего Порядка министерство рассматривает их в порядке очередности поступления путем осуществления проверки на предмет соответствия требованиям к заявкам (документам), установленным пунктом 2.3 настоящего Порядка, и подтверждения ими соответствия организации категории и требованиям, предусм..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об отклонении заявки и направляет организации письменное уведомление о данном решении с указанием оснований отклонения заявки и отказа в предоставлении субсидии (в случае наличия оснований, указанных в </w:t>
      </w:r>
      <w:hyperlink w:history="0" w:anchor="P133" w:tooltip="2.7. Основаниями для отклонения заявки организации на стадии рассмотрения и оценки заявок являются:">
        <w:r>
          <w:rPr>
            <w:sz w:val="20"/>
            <w:color w:val="0000ff"/>
          </w:rPr>
          <w:t xml:space="preserve">пункте 2.7</w:t>
        </w:r>
      </w:hyperlink>
      <w:r>
        <w:rPr>
          <w:sz w:val="20"/>
        </w:rPr>
        <w:t xml:space="preserve"> настоящего Порядка);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признании организации победителем отбора и предоставлении субсидии, направляет организации письменное уведомление о данном решении с приложением двух экземпляров соглашения для подписания (в случае отсутствия оснований, указанных в </w:t>
      </w:r>
      <w:hyperlink w:history="0" w:anchor="P133" w:tooltip="2.7. Основаниями для отклонения заявки организации на стадии рассмотрения и оценки заявок являются:">
        <w:r>
          <w:rPr>
            <w:sz w:val="20"/>
            <w:color w:val="0000ff"/>
          </w:rPr>
          <w:t xml:space="preserve">пункте 2.7</w:t>
        </w:r>
      </w:hyperlink>
      <w:r>
        <w:rPr>
          <w:sz w:val="20"/>
        </w:rPr>
        <w:t xml:space="preserve"> настоящего Порядка). Организация подписывает оба экземпляра соглашения и возвращает их для подписания со стороны министерства. Соглашение заключается в течение 10 рабочих дней со дня принятия решения о признании организации победителем отбора и предоставлении субсидии.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- победитель отбора, не подписавшая соглашение в установленный срок, считается уклонившейся от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- победитель отбора вправе отказаться от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отказе организации - победителя отбора от заключения соглашения или уклонении от заключения соглашения право заключить такое соглашение предоставляется участнику отбора, подавшему заявку, но не признанному победителем отбора по основаниям, предусмотренным абзацами с </w:t>
      </w:r>
      <w:hyperlink w:history="0" w:anchor="P139" w:tooltip="наличие заявок, соответствующих требованиям настоящего Порядка, с предложением более низкой стоимости реализации мероприятий;">
        <w:r>
          <w:rPr>
            <w:sz w:val="20"/>
            <w:color w:val="0000ff"/>
          </w:rPr>
          <w:t xml:space="preserve">седьмого</w:t>
        </w:r>
      </w:hyperlink>
      <w:r>
        <w:rPr>
          <w:sz w:val="20"/>
        </w:rPr>
        <w:t xml:space="preserve"> по </w:t>
      </w:r>
      <w:hyperlink w:history="0" w:anchor="P141" w:tooltip="недостаточность денежных средств в рамках лимитов бюджетных обязательств на предоставление субсидий, утвержденных министерству в установленном порядке.">
        <w:r>
          <w:rPr>
            <w:sz w:val="20"/>
            <w:color w:val="0000ff"/>
          </w:rPr>
          <w:t xml:space="preserve">девятый пункта 2.7</w:t>
        </w:r>
      </w:hyperlink>
      <w:r>
        <w:rPr>
          <w:sz w:val="20"/>
        </w:rPr>
        <w:t xml:space="preserve"> настоящего Порядка, о чем данный участник отбора уведомляется министерством в срок не позднее 5 рабочих дней со дня получения министерством отказа организации - победителя отбора от заключения соглашения или со дня, следующего за днем истечения срока, установленного для подписания соглашения в соответствии с </w:t>
      </w:r>
      <w:hyperlink w:history="0" w:anchor="P124" w:tooltip="принимает решение о признании организации победителем отбора и предоставлении субсидии, направляет организации письменное уведомление о данном решении с приложением двух экземпляров соглашения для подписания (в случае отсутствия оснований, указанных в пункте 2.7 настоящего Порядка). Организация подписывает оба экземпляра соглашения и возвращает их для подписания со стороны министерства. Соглашение заключается в течение 10 рабочих дней со дня принятия решения о признании организации победителем отбора и п...">
        <w:r>
          <w:rPr>
            <w:sz w:val="20"/>
            <w:color w:val="0000ff"/>
          </w:rPr>
          <w:t xml:space="preserve">абзацем пятым</w:t>
        </w:r>
      </w:hyperlink>
      <w:r>
        <w:rPr>
          <w:sz w:val="20"/>
        </w:rPr>
        <w:t xml:space="preserve"> настоящего пункта соответственно.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В течение 14 календарных дней со дня завершения срока приема заявок на едином портале и официальном сайте министерства в информационно-телекоммуникационной сети Интернет публикуется следующая информация о результатах рассмотрения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 организаций - участников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 организаций - участников отбора, заявки которых были отклонены, с указанием оснований их отклонения, в том числе положений объявления,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(наименования) получателя (получателей) субсидии, с которым (которыми) заключается соглашение, размер предоставляемой ему (им) субсидии.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Основаниями для отклонения заявки организации на стадии рассмотрения и оценки заявок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организации критериям и требованиям, предусмотренным </w:t>
      </w:r>
      <w:hyperlink w:history="0" w:anchor="P57" w:tooltip="1.4. Категории получателей субсидии - организации, которые:">
        <w:r>
          <w:rPr>
            <w:sz w:val="20"/>
            <w:color w:val="0000ff"/>
          </w:rPr>
          <w:t xml:space="preserve">пунктами 1.4</w:t>
        </w:r>
      </w:hyperlink>
      <w:r>
        <w:rPr>
          <w:sz w:val="20"/>
        </w:rPr>
        <w:t xml:space="preserve"> и </w:t>
      </w:r>
      <w:hyperlink w:history="0" w:anchor="P87" w:tooltip="2.2. Организация, являющаяся участником отбора, должна соответствовать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организацией заявки, документов и сведений требованиям, определенным </w:t>
      </w:r>
      <w:hyperlink w:history="0" w:anchor="P87" w:tooltip="2.2. Организация, являющаяся участником отбора, должна соответствовать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 и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организацией информации, в том числе информации о месте нахождения и адресе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организацией заявки после даты и времени, определенных для приема заявок в объявлении в соответствии с </w:t>
      </w:r>
      <w:hyperlink w:history="0" w:anchor="P68" w:tooltip="2.1.2. Дату окончания приема заявок участников отбора, которая не может быть ранее 5-го календарного дня, следующего за днем размещения объявления.">
        <w:r>
          <w:rPr>
            <w:sz w:val="20"/>
            <w:color w:val="0000ff"/>
          </w:rPr>
          <w:t xml:space="preserve">пунктом 2.1.2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предоставлении организации субсидии являются: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заявок, соответствующих требованиям настоящего Порядка, с предложением более низкой стоимости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заявок, соответствующих условиям настоящего Порядка, которые были представлены в более ранний срок;</w:t>
      </w:r>
    </w:p>
    <w:bookmarkStart w:id="141" w:name="P141"/>
    <w:bookmarkEnd w:id="1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недостаточность денежных средств в рамках лимитов бюджетных обязательств на предоставление субсидий, утвержденных министерству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Размер предоставляемой организации субсидии рассчитывается по формуле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8"/>
        </w:rPr>
        <w:drawing>
          <wp:inline distT="0" distB="0" distL="0" distR="0">
            <wp:extent cx="695325" cy="2286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где C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предоставляемой организации на проведение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position w:val="-5"/>
        </w:rPr>
        <w:drawing>
          <wp:inline distT="0" distB="0" distL="0" distR="0">
            <wp:extent cx="428625" cy="2000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суммарный объем расходов по направлениям затрат, указанным в </w:t>
      </w:r>
      <w:hyperlink w:history="0" w:anchor="P48" w:tooltip="1.3. Целью предоставления субсидии является финансовое обеспечение (возмещение) затрат, возникающих в связи с реализацией организацией в 2022 году мероприятий в сфере высшего образования и науки (далее - мероприятия), а именно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Порядка, запрашиваемый организацией в соответствии с заявкой на проведение мероприятий, исходя из фактически произведенных организацией затрат и (или) объема денежных обязательств организации, подтвержденных документально.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организацией документов, подтверждающих денежные обязательства и (или) фактически произведенные расходы организации по направлениям затрат, указанным в </w:t>
      </w:r>
      <w:hyperlink w:history="0" w:anchor="P48" w:tooltip="1.3. Целью предоставления субсидии является финансовое обеспечение (возмещение) затрат, возникающих в связи с реализацией организацией в 2022 году мероприятий в сфере высшего образования и науки (далее - мероприятия), а именно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Порядка, на сумму, превышающую предельный размер субсидии, размер предоставляемой организации субсидии равняется предельному размеру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 на 2022 год составляет не более 10,4 млн. рублей,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разработку мобильной версии региональной информационно-консультационной платформы для поступающих в образовательные организации высшего образования, расположенные на территории Самарской области, - не более 2,3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подготовку и издание информационно-презентационного издания, изготовление подарочной и презентационной продукции, посвященных 50-летию Совета ректоров вузов Самарской области, - не более 7,1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подготовку и издание справочного издания для поступающих в образовательные организации высшего образования, расположенные на территории Самарской области, - не более 1 млн.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Перечисление субсидии организации осуществляется министерством на счет организации, открытый в учреждении Центрального банка Российской Федерации или кредитной организации, указанный в соглашении, в срок не позднее 10 рабочих дней со дня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субсидии организации по денежным обязательствам осуществляется в размере, не превышающем 30% от суммы соответствующего денежного обязательства.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В случае уменьшения министерству лимитов бюджетных обязательств, указанных в </w:t>
      </w:r>
      <w:hyperlink w:history="0" w:anchor="P47" w:tooltip="1.2. Субсидии предоставляются министерством образования и науки Самарской области (далее - министерство) в соответствии со сводной бюджетной росписью областного бюджета на текущий финансовый год и плановый период в пределах лимитов бюджетных обязательств на предоставление субсидий, утвержденных министерству в установленном порядке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Порядка, в целях согласования нового условия о размере субсидии министерством в срок, не превышающий десяти рабочих дней со дня наступления обстоятельства, указанного в настоящем абзаце, направляется организации - получателю субсидии проект дополнительного соглашения к соглашению в двух экземплярах (далее - проект дополнительного соглашения).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- получатель субсидии в течение трех рабочих дней, следующих за днем получения проекта дополнительного соглашения, подписывает его и направляет в министерство два экземпляра проекта дополнительного соглашения для подписания со стороны министерства или мотивированный отказ в подписании проекта дополнительного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организации - получателя субсидии от подписания проекта дополнительного соглашения или в случае нарушения срока для его подписания министерством в срок не позднее пяти рабочих дней со дня поступления такого отказа или со дня окончания срока, установленного для подписания проекта дополнительного соглашения, направляется организации - получателю субсидии проект дополнительного соглашения о расторжении соглашения в двух экземплярах, подписанный со стороны министерства. Организация - получатель субсидии в течение пяти рабочих дней, следующих за днем получения проекта дополнительного соглашения о расторжении соглашения, подписывает его и направляет один экземпляр в министерство.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bookmarkStart w:id="161" w:name="P161"/>
    <w:bookmarkEnd w:id="161"/>
    <w:p>
      <w:pPr>
        <w:pStyle w:val="0"/>
        <w:ind w:firstLine="540"/>
        <w:jc w:val="both"/>
      </w:pPr>
      <w:r>
        <w:rPr>
          <w:sz w:val="20"/>
        </w:rPr>
        <w:t xml:space="preserve">3.1. Организация обязана представлять в министерство отчет о достижении установленных соглашением значений результатов предоставления субсидии (далее - отчет о результатах) и отчет о расходах, источником финансового обеспечения которых является субсидия (далее - отчет о расходах), за исключением субсидии, предоставленной в порядке возмещения затрат, по формам, определенным типовой формой соглашения, установленной министерством управления финансами Самарской области, на бумажном носителе и в форме электронного документа на CD/DVD-носителе или флеш-карте ежеквартально не позднее 20-го числа месяца, следующего за отчетным кварталом. Отчет за IV квартал года, в котором предоставлялась субсидия, представляется не позднее 20 января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Отчет о результатах и отчет о расходах направляются организацией в адрес министерства с сопроводительным письмом, подписанным руководителем организации и заверенным печатью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в министерство отчета о результатах и отчета о расходах исключительно в электронном виде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Отчет о результатах и отчет о расходах направляются организацией нарочным в министерство и регистрируются в АИС ДД в день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Отчет о расходах направляется организацией с приложением документов, подтверждающих расходование субсидии (договоры, контракты, соглашения, акты оказанных услуг (выполненных работ), товарные накладные, платежные поручения, универсальные передаточные документы и иные документы в соответствии с действующим законодательством Российской Федерации, подтверждающие расходование денежных средств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Министерство вправе установить соглашением сроки и формы представления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Министерство осуществляет проверку отчета о результатах и отчета о расходах в течение 30 рабочих дней, начиная со дня, следующего за днем представления организацией указанных отчетов.</w:t>
      </w:r>
    </w:p>
    <w:bookmarkStart w:id="168" w:name="P168"/>
    <w:bookmarkEnd w:id="1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По итогам проверки отчета о результатах и отчета о расходах министерство при необходимости направляет возражения (замечания) относительно представленной информации.</w:t>
      </w:r>
    </w:p>
    <w:bookmarkStart w:id="169" w:name="P169"/>
    <w:bookmarkEnd w:id="1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Организация в течение 10 рабочих дней, начиная со дня, следующего за днем получения возражений (замечаний), указанных в </w:t>
      </w:r>
      <w:hyperlink w:history="0" w:anchor="P168" w:tooltip="3.7. По итогам проверки отчета о результатах и отчета о расходах министерство при необходимости направляет возражения (замечания) относительно представленной информации.">
        <w:r>
          <w:rPr>
            <w:sz w:val="20"/>
            <w:color w:val="0000ff"/>
          </w:rPr>
          <w:t xml:space="preserve">пункте 3.7</w:t>
        </w:r>
      </w:hyperlink>
      <w:r>
        <w:rPr>
          <w:sz w:val="20"/>
        </w:rPr>
        <w:t xml:space="preserve"> настоящего Порядка, направляет в министерство необходимые уточняющие документы (информацию).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Министерство рассматривает документы (информацию), направленные организацией в соответствии с </w:t>
      </w:r>
      <w:hyperlink w:history="0" w:anchor="P169" w:tooltip="3.8. Организация в течение 10 рабочих дней, начиная со дня, следующего за днем получения возражений (замечаний), указанных в пункте 3.7 настоящего Порядка, направляет в министерство необходимые уточняющие документы (информацию).">
        <w:r>
          <w:rPr>
            <w:sz w:val="20"/>
            <w:color w:val="0000ff"/>
          </w:rPr>
          <w:t xml:space="preserve">пунктом 3.8</w:t>
        </w:r>
      </w:hyperlink>
      <w:r>
        <w:rPr>
          <w:sz w:val="20"/>
        </w:rPr>
        <w:t xml:space="preserve"> настоящего Порядка, в течение семи рабочих дней начиная со дня, следующего за днем получения данных документов (информации).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Максимальное количество запросов министерством информации не ограничено, при этом общая продолжительность рассмотрения отчета о результатах, отчета о расходах и уточняющих документов (информации) не может превышать 60 календарных дней.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Контроль за целевым предоставлением и использованием субсидии осуществляется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осуществляет проверку соблюдения организациями порядка и условий предоставления субсидий, в том числе в части достижения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Самарской области осуществляют проверку организаций в соответствии со </w:t>
      </w:r>
      <w:hyperlink w:history="0" r:id="rId13" w:tooltip="&quot;Бюджетный кодекс Российской Федерации&quot; от 31.07.1998 N 145-ФЗ (ред. от 04.11.2022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4" w:tooltip="&quot;Бюджетный кодекс Российской Федерации&quot; от 31.07.1998 N 145-ФЗ (ред. от 04.11.2022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Расчет размера субсидии, подлежащей возврату в областной бюджет в случае недостижения значения результата предоставления субсидии, установленного соглашением, осуществляется по формуле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возвр.</w:t>
      </w:r>
      <w:r>
        <w:rPr>
          <w:sz w:val="20"/>
        </w:rPr>
        <w:t xml:space="preserve"> = V</w:t>
      </w:r>
      <w:r>
        <w:rPr>
          <w:sz w:val="20"/>
          <w:vertAlign w:val="subscript"/>
        </w:rPr>
        <w:t xml:space="preserve">план.</w:t>
      </w:r>
      <w:r>
        <w:rPr>
          <w:sz w:val="20"/>
        </w:rPr>
        <w:t xml:space="preserve"> - (R</w:t>
      </w:r>
      <w:r>
        <w:rPr>
          <w:sz w:val="20"/>
          <w:vertAlign w:val="subscript"/>
        </w:rPr>
        <w:t xml:space="preserve">факт.</w:t>
      </w:r>
      <w:r>
        <w:rPr>
          <w:sz w:val="20"/>
        </w:rPr>
        <w:t xml:space="preserve"> x V</w:t>
      </w:r>
      <w:r>
        <w:rPr>
          <w:sz w:val="20"/>
          <w:vertAlign w:val="subscript"/>
        </w:rPr>
        <w:t xml:space="preserve">факт.</w:t>
      </w:r>
      <w:r>
        <w:rPr>
          <w:sz w:val="20"/>
        </w:rPr>
        <w:t xml:space="preserve">) / R</w:t>
      </w:r>
      <w:r>
        <w:rPr>
          <w:sz w:val="20"/>
          <w:vertAlign w:val="subscript"/>
        </w:rPr>
        <w:t xml:space="preserve">план.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где V</w:t>
      </w:r>
      <w:r>
        <w:rPr>
          <w:sz w:val="20"/>
          <w:vertAlign w:val="subscript"/>
        </w:rPr>
        <w:t xml:space="preserve">возвр.</w:t>
      </w:r>
      <w:r>
        <w:rPr>
          <w:sz w:val="20"/>
        </w:rPr>
        <w:t xml:space="preserve"> - размер субсидии, подлежащей возврату в областной бюджет в случае недостижения значения результата предоставления субсидии, указанного в </w:t>
      </w:r>
      <w:hyperlink w:history="0" w:anchor="P109" w:tooltip="2.4. Субсидия предоставляется организации при соблюдении следующих условий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план.</w:t>
      </w:r>
      <w:r>
        <w:rPr>
          <w:sz w:val="20"/>
        </w:rPr>
        <w:t xml:space="preserve"> - размер предоставленной организации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</w:t>
      </w:r>
      <w:r>
        <w:rPr>
          <w:sz w:val="20"/>
          <w:vertAlign w:val="subscript"/>
        </w:rPr>
        <w:t xml:space="preserve">факт.</w:t>
      </w:r>
      <w:r>
        <w:rPr>
          <w:sz w:val="20"/>
        </w:rPr>
        <w:t xml:space="preserve"> - фактически достигнутое значение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факт.</w:t>
      </w:r>
      <w:r>
        <w:rPr>
          <w:sz w:val="20"/>
        </w:rPr>
        <w:t xml:space="preserve"> - фактически произведенные расходы за счет средств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</w:t>
      </w:r>
      <w:r>
        <w:rPr>
          <w:sz w:val="20"/>
          <w:vertAlign w:val="subscript"/>
        </w:rPr>
        <w:t xml:space="preserve">план.</w:t>
      </w:r>
      <w:r>
        <w:rPr>
          <w:sz w:val="20"/>
        </w:rPr>
        <w:t xml:space="preserve"> - плановое значение результата предоставления субсидии, установленное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случае нарушения организацией порядка и условий предоставления субсидии, включая нарушения организацией требований, установленных </w:t>
      </w:r>
      <w:hyperlink w:history="0" w:anchor="P161" w:tooltip="3.1. Организация обязана представлять в министерство отчет о достижении установленных соглашением значений результатов предоставления субсидии (далее - отчет о результатах) и отчет о расходах, источником финансового обеспечения которых является субсидия (далее - отчет о расходах), за исключением субсидии, предоставленной в порядке возмещения затрат, по формам, определенным типовой формой соглашения, установленной министерством управления финансами Самарской области, на бумажном носителе и в форме электро...">
        <w:r>
          <w:rPr>
            <w:sz w:val="20"/>
            <w:color w:val="0000ff"/>
          </w:rPr>
          <w:t xml:space="preserve">пунктом 3.1</w:t>
        </w:r>
      </w:hyperlink>
      <w:r>
        <w:rPr>
          <w:sz w:val="20"/>
        </w:rPr>
        <w:t xml:space="preserve"> настоящего Порядка, выявленного в том числе по фактам проверок, проведенных министерством и органами государственного финансового контроля Самарской области, субсидия подлежит возврату в областной бюджет в месячный срок со дня получения организацией письменного требования министерства о возврате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Остаток субсидии, не использованный по целевому назначению, подлежит возврату в доход областного бюджета в срок не позднее 20 рабочих дней с момента окончания срока, установленного соглашением для использования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невозврата организацией денежных средств в установленный срок они подлежат взысканию в доход областного бюджета в порядке, установленном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Самарской области от 21.11.2022 N 1012</w:t>
            <w:br/>
            <w:t>"Об использовании бюджетных ассигнований резервного ф...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7CA64B548D794FEAAED7066B98FE4A097A187E47A20C01CE61A524AE6AC98C0741D8E9E3F1B8E18D79237DF1D14278FCDCF279F243FBE8A8747F3DAb2z5F" TargetMode = "External"/>
	<Relationship Id="rId8" Type="http://schemas.openxmlformats.org/officeDocument/2006/relationships/hyperlink" Target="consultantplus://offline/ref=97CA64B548D794FEAAED7066B98FE4A097A187E47A20C01CE61A524AE6AC98C0741D8E9E3F1B8E18D79237DE1C14278FCDCF279F243FBE8A8747F3DAb2z5F" TargetMode = "External"/>
	<Relationship Id="rId9" Type="http://schemas.openxmlformats.org/officeDocument/2006/relationships/hyperlink" Target="consultantplus://offline/ref=97CA64B548D794FEAAED6E6BAFE3B8A895A9D9EF7923C34CBD4C541DB9FC9E95345D88CB7C5C871AD699638D5A4A7EDC8C842B9C3F23BF89b9zBF" TargetMode = "External"/>
	<Relationship Id="rId10" Type="http://schemas.openxmlformats.org/officeDocument/2006/relationships/hyperlink" Target="consultantplus://offline/ref=97CA64B548D794FEAAED6E6BAFE3B8A895A9D9EF7923C34CBD4C541DB9FC9E95265DD0C77E5A9D18D68C35DC1Cb1zDF" TargetMode = "External"/>
	<Relationship Id="rId11" Type="http://schemas.openxmlformats.org/officeDocument/2006/relationships/image" Target="media/image2.wmf"/>
	<Relationship Id="rId12" Type="http://schemas.openxmlformats.org/officeDocument/2006/relationships/image" Target="media/image3.wmf"/>
	<Relationship Id="rId13" Type="http://schemas.openxmlformats.org/officeDocument/2006/relationships/hyperlink" Target="consultantplus://offline/ref=97CA64B548D794FEAAED6E6BAFE3B8A895A9D9EF7923C34CBD4C541DB9FC9E95345D88C97B5F871283C37389131D76C0889B349F2123bBzDF" TargetMode = "External"/>
	<Relationship Id="rId14" Type="http://schemas.openxmlformats.org/officeDocument/2006/relationships/hyperlink" Target="consultantplus://offline/ref=97CA64B548D794FEAAED6E6BAFE3B8A895A9D9EF7923C34CBD4C541DB9FC9E95345D88C97B5D811283C37389131D76C0889B349F2123bBzD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Самарской области от 21.11.2022 N 1012
"Об использовании бюджетных ассигнований резервного фонда Правительства Самарской области на финансовое обеспечение в 2022 году расходного обязательства Самарской области по предоставлению субсидий социально ориентированным некоммерческим организациям, не являющимся государственными (муниципальными) учреждениями, на реализацию мероприятий в сфере высшего образования и науки"</dc:title>
  <dcterms:created xsi:type="dcterms:W3CDTF">2022-11-25T05:51:27Z</dcterms:created>
</cp:coreProperties>
</file>