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18.02.2009 N 41</w:t>
              <w:br/>
              <w:t xml:space="preserve">(ред. от 27.03.2023)</w:t>
              <w:br/>
              <w:t xml:space="preserve">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предоставление государственной услуги по предоставлению социальных выплат в виде компенсаций молодым семьям при рождении (усыновлении) ребенка"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февраля 2009 г. N 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НА ПРЕДОСТАВЛЕНИЕ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ПРЕДОСТАВЛЕНИЮ СОЦИАЛЬНЫХ ВЫПЛАТ В ВИДЕ КОМПЕНСАЦИЙ</w:t>
      </w:r>
    </w:p>
    <w:p>
      <w:pPr>
        <w:pStyle w:val="2"/>
        <w:jc w:val="center"/>
      </w:pPr>
      <w:r>
        <w:rPr>
          <w:sz w:val="20"/>
        </w:rPr>
        <w:t xml:space="preserve">МОЛОДЫМ СЕМЬЯМ ПРИ РОЖДЕНИИ (УСЫНОВЛЕНИИ) РЕБЕНКА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24.04.2009 </w:t>
            </w:r>
            <w:hyperlink w:history="0" r:id="rId7" w:tooltip="Постановление Правительства Самарской области от 24.04.2009 N 225 &quot;О внесении изменений в постановление Правительства Самарской области от 18.02.2009 N 41 &quot;Об утверждении Порядка определения объема и предоставления субсидий некоммерческим организациям, не являющимся бюджетными и автономными учреждениями, на оказание государственных услуг по предоставлению социальных выплат в виде компенсаций молодым семьям при рождении (усыновлении) ребенка&quot; {КонсультантПлюс}">
              <w:r>
                <w:rPr>
                  <w:sz w:val="20"/>
                  <w:color w:val="0000ff"/>
                </w:rPr>
                <w:t xml:space="preserve">N 225</w:t>
              </w:r>
            </w:hyperlink>
            <w:r>
              <w:rPr>
                <w:sz w:val="20"/>
                <w:color w:val="392c69"/>
              </w:rPr>
              <w:t xml:space="preserve">, от 13.08.2010 </w:t>
            </w:r>
            <w:hyperlink w:history="0" r:id="rId8" w:tooltip="Постановление Правительства Самарской области от 13.08.2010 N 360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03.03.2011 </w:t>
            </w:r>
            <w:hyperlink w:history="0" r:id="rId9" w:tooltip="Постановление Правительства Самарской области от 03.03.2011 N 87 (ред. от 22.04.2014)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28.04.2011 </w:t>
            </w:r>
            <w:hyperlink w:history="0" r:id="rId10" w:tooltip="Постановление Правительства Самарской области от 28.04.2011 N 145 (ред. от 27.11.2013)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 от 28.04.2012 </w:t>
            </w:r>
            <w:hyperlink w:history="0" r:id="rId11" w:tooltip="Постановление Правительства Самарской области от 28.04.2012 N 220 (ред. от 27.11.2013)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 от 25.04.2013 </w:t>
            </w:r>
            <w:hyperlink w:history="0" r:id="rId12" w:tooltip="Постановление Правительства Самарской области от 25.04.2013 N 174 (ред. от 29.11.2013) &quot;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21.06.2006 N 76 &quot;О делегировании отдельных полномочий Правительства Самарской области министерству экономического развития, инвестиций и торговли Самарской области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06.08.2014 </w:t>
            </w:r>
            <w:hyperlink w:history="0" r:id="rId13" w:tooltip="Постановление Правительства Самарской области от 06.08.2014 N 46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463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14" w:tooltip="Постановление Правительства Самарской области от 27.02.2015 N 97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21.01.2016 </w:t>
            </w:r>
            <w:hyperlink w:history="0" r:id="rId15" w:tooltip="Постановление Правительства Самарской области от 21.01.2016 N 19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12.07.2016 </w:t>
            </w:r>
            <w:hyperlink w:history="0" r:id="rId16" w:tooltip="Постановление Правительства Самарской области от 12.07.2016 N 36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363</w:t>
              </w:r>
            </w:hyperlink>
            <w:r>
              <w:rPr>
                <w:sz w:val="20"/>
                <w:color w:val="392c69"/>
              </w:rPr>
              <w:t xml:space="preserve">, от 17.09.2019 </w:t>
            </w:r>
            <w:hyperlink w:history="0" r:id="rId17" w:tooltip="Постановление Правительства Самарской области от 17.09.2019 N 6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, от 18.08.2021 </w:t>
            </w:r>
            <w:hyperlink w:history="0" r:id="rId18" w:tooltip="Постановление Правительства Самарской области от 18.08.2021 N 59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593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19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20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931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21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целях оказания молодым семьям государственной поддержки в улучшении жилищных условий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некоммерческим организациям, не являющимся государственными (муниципальными) учреждениями, на предоставление государственной услуги по предоставлению социальных выплат в виде компенсаций молодым семьям при рождении (усыновлении) ребенка.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28.04.2011 </w:t>
      </w:r>
      <w:hyperlink w:history="0" r:id="rId23" w:tooltip="Постановление Правительства Самарской области от 28.04.2011 N 145 (ред. от 27.11.2013)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145</w:t>
        </w:r>
      </w:hyperlink>
      <w:r>
        <w:rPr>
          <w:sz w:val="20"/>
        </w:rPr>
        <w:t xml:space="preserve">, от 28.04.2012 </w:t>
      </w:r>
      <w:hyperlink w:history="0" r:id="rId24" w:tooltip="Постановление Правительства Самарской области от 28.04.2012 N 220 (ред. от 27.11.2013)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Постановления возложить на министерство социально-демографической и семейной политики Самарской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28.04.2012 </w:t>
      </w:r>
      <w:hyperlink w:history="0" r:id="rId25" w:tooltip="Постановление Правительства Самарской области от 28.04.2012 N 220 (ред. от 27.11.2013)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220</w:t>
        </w:r>
      </w:hyperlink>
      <w:r>
        <w:rPr>
          <w:sz w:val="20"/>
        </w:rPr>
        <w:t xml:space="preserve">, от 25.04.2013 </w:t>
      </w:r>
      <w:hyperlink w:history="0" r:id="rId26" w:tooltip="Постановление Правительства Самарской области от 25.04.2013 N 174 (ред. от 29.11.2013) &quot;О внесении изменений в отдельные постановления Правительства Самарской области и признании утратившим силу постановления Правительства Самарской области от 21.06.2006 N 76 &quot;О делегировании отдельных полномочий Правительства Самарской области министерству экономического развития, инвестиций и торговли Самарской области&quot; {КонсультантПлюс}">
        <w:r>
          <w:rPr>
            <w:sz w:val="20"/>
            <w:color w:val="0000ff"/>
          </w:rPr>
          <w:t xml:space="preserve">N 174</w:t>
        </w:r>
      </w:hyperlink>
      <w:r>
        <w:rPr>
          <w:sz w:val="20"/>
        </w:rPr>
        <w:t xml:space="preserve">, от 27.02.2015 </w:t>
      </w:r>
      <w:hyperlink w:history="0" r:id="rId27" w:tooltip="Постановление Правительства Самарской области от 27.02.2015 N 97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97</w:t>
        </w:r>
      </w:hyperlink>
      <w:r>
        <w:rPr>
          <w:sz w:val="20"/>
        </w:rPr>
        <w:t xml:space="preserve">, от 11.05.2022 </w:t>
      </w:r>
      <w:hyperlink w:history="0" r:id="rId28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В.В.АРТЯКОВ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18 февраля 2009 г. N 41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ПРЕДОСТАВЛЕНИЮ СОЦИАЛЬНЫХ</w:t>
      </w:r>
    </w:p>
    <w:p>
      <w:pPr>
        <w:pStyle w:val="2"/>
        <w:jc w:val="center"/>
      </w:pPr>
      <w:r>
        <w:rPr>
          <w:sz w:val="20"/>
        </w:rPr>
        <w:t xml:space="preserve">ВЫПЛАТ В ВИДЕ КОМПЕНСАЦИЙ МОЛОДЫМ СЕМЬЯМ</w:t>
      </w:r>
    </w:p>
    <w:p>
      <w:pPr>
        <w:pStyle w:val="2"/>
        <w:jc w:val="center"/>
      </w:pPr>
      <w:r>
        <w:rPr>
          <w:sz w:val="20"/>
        </w:rPr>
        <w:t xml:space="preserve">ПРИ РОЖДЕНИИ (УСЫНОВЛЕНИИ) РЕБЕНКА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18.08.2021 </w:t>
            </w:r>
            <w:hyperlink w:history="0" r:id="rId29" w:tooltip="Постановление Правительства Самарской области от 18.08.2021 N 59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593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30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31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931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32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235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субсидий из областного бюджета некоммерческой организации, не являющейся государственным (муниципальным) учреждением, на предоставление государственной услуги по предоставлению социальных выплат в виде компенсации молодым семьям при рождении (усыновлении) ребенка в рамках </w:t>
      </w:r>
      <w:hyperlink w:history="0" r:id="rId33" w:tooltip="Постановление Правительства Самарской области от 27.11.2013 N 684 (ред. от 23.05.2023) &quot;Об утверждении государственной программы Самарской области &quot;Развитие жилищного строительства в Самарской области&quot; до 2025 год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"Молодой семье - доступное жилье" до 2025 года государственной программы Самарской области "Развитие жилищного строительства в Самарской области" до 2025 года, утвержденной постановлением Правительства Самарской области от 27.11.2013 N 684 (далее - субсидия).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11.05.2022 </w:t>
      </w:r>
      <w:hyperlink w:history="0" r:id="rId34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, от 27.03.2023 </w:t>
      </w:r>
      <w:hyperlink w:history="0" r:id="rId35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целях финансового обеспечения мероприятия по предоставлению молодым семьям государственной услуги "Предоставление социальных выплат в виде компенсации молодым семьям при рождении (усыновлении) ребенка" (далее - мероприятие).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министерством социально-демографической и семейной политики Самарской области (далее - министерство) как главным распорядителем бюджетных средств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доведенных министерству в установленном порядке.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по результатам отбора специализированной организации, проводимого в виде запроса предложений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участника отбора (далее - заявка) подается с приложением документов (копий документов, информации) в соответствии с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специализированной организации, соответствующей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деятельности специализированной организации в соответствии с учредительными документами является обеспечение жилыми помещениями граждан Российской Федерации, проживающих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видами деятельности специализированной организации в соответствии с учредительными документами являются предоставление целевых займов, обеспеченных залогом недвижимости (ипотекой), на приобретение, строительство жилья гражданам Российской Федерации, а также реализация жилищных, инвестиционных и других программ (мероприятий), направленных на содействие увеличению инвестиций в жилищное строительство, развитие жилищного строительства, иное развитие территорий, развитие объектов социальной и инженерной инфраструктуры, обеспечение жильем отдельных категорий граждан, создание условий для массового жилищного строительства, в том числе стандартного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организации на территории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деятельности специализированной организации на территории Самарской области составляет не менее 5 лет с даты ее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специализированной организации в разработке и реализации целевых и комплексных программ, направленных на обеспечение жилыми помещениями граждан, посредством предоставления ипотечных кредитов (займов) за счет средств бюджетов всех уровней, в том числе программ государственной поддержки молодых семей,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специализированной организации критериям отбора, указанным в настоящем пункте, должно быть подтверждено документами (копиями документов, информацией), предусмотренными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Специализированная организация должна соответствовать на первое число месяца, в котором подается заявка, следующим требованиям: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не находится в процессе реорганизации (за исключением реорганизации в форме присоединения к специализированной организации, являющейся участником отбора, другого юридического лица), ликвидации, в отношении нее не введена процедура банкротства, деятельность специализированной организации не приостановлена в порядке, предусмотренном законодательством Российской Федерации;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абз. 3 п. 1.6 </w:t>
            </w:r>
            <w:hyperlink w:history="0" r:id="rId36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27.03.2023 N 235, </w:t>
            </w:r>
            <w:hyperlink w:history="0" r:id="rId37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1" w:name="P71"/>
    <w:bookmarkEnd w:id="7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специализированная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в текущем финансовом году не является получателем средств из бюджета Самарской области в соответствии с иными нормативными правовыми актами на цели, указанные в </w:t>
      </w:r>
      <w:hyperlink w:history="0" w:anchor="P56" w:tooltip="1.2. Субсидия предоставляется в целях финансового обеспечения мероприятия по предоставлению молодым семьям государственной услуги &quot;Предоставление социальных выплат в виде компенсации молодым семьям при рождении (усыновлении) ребенка&quot; (далее - мероприятие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Субсидия предоставляется специализированной организации, соответствующей категории, критериям отбора и требованиям, указанным в </w:t>
      </w:r>
      <w:hyperlink w:history="0" w:anchor="P58" w:tooltip="1.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- </w:t>
      </w:r>
      <w:hyperlink w:history="0" w:anchor="P68" w:tooltip="1.6. Специализированная организация должна соответствовать на первое число месяца, в котором подается заявка, следующим требованиям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Порядка, и представившей документы (копии документов, информацию), предусмотренные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первой подавшей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на очередной финансовый год и плановый период (закона о внесении изменений в закон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39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02.11.2022 N 931)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0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11.05.2022 N 321 с 01.01.2025 п. 2.1 будет изложен в новой редакции: "2.1. Для определения специализированной организации - получателя субсидии на официальном сайте министерства по адресу </w:t>
            </w:r>
            <w:r>
              <w:rPr>
                <w:sz w:val="20"/>
                <w:color w:val="392c69"/>
              </w:rPr>
              <w:t xml:space="preserve">minsocdem.samregion.ru</w:t>
            </w:r>
            <w:r>
              <w:rPr>
                <w:sz w:val="20"/>
                <w:color w:val="392c69"/>
              </w:rPr>
              <w:t xml:space="preserve"> (далее - официальный сайт), а также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до 1 марта финансового года, в котором планируется начало реализации мероприятия, размещается объявление о проведении отбора (далее - объявление).".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2.1. Для определения специализированной организации - получателя субсидии на официальном сайте министерства по адресу </w:t>
      </w:r>
      <w:r>
        <w:rPr>
          <w:sz w:val="20"/>
        </w:rPr>
        <w:t xml:space="preserve">minsocdem.samregion.ru</w:t>
      </w:r>
      <w:r>
        <w:rPr>
          <w:sz w:val="20"/>
        </w:rPr>
        <w:t xml:space="preserve"> (далее - официальный сайт), а также на едином портале до 1 марта финансового года, в котором планируется начало реализации мероприятия, размещается объявление о проведении отбора (далее - объявление).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 как главного распорядителя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02.11.2022 N 931)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02.11.2022 N 931)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ссылку на нормативный правовой акт, содержащий перечень документов (копий документов, информации), представляемых специализированными организациями для участия в отборе, категории получателей субсидии, условия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предоставления субсидии в соответствии с </w:t>
      </w:r>
      <w:hyperlink w:history="0" w:anchor="P56" w:tooltip="1.2. Субсидия предоставляется в целях финансового обеспечения мероприятия по предоставлению молодым семьям государственной услуги &quot;Предоставление социальных выплат в виде компенсации молодым семьям при рождении (усыновлении) ребенка&quot; (далее - мероприятие)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результат предоставления субсидии и характеристику (показатель, необходимый для достижения результата предоставления субсидии) (далее - характеристика) в соответствии с </w:t>
      </w:r>
      <w:hyperlink w:history="0" w:anchor="P191" w:tooltip="3.3. Результатом предоставления субсидии является реализация мероприятия по состоянию на 31 декабря текущего финансового года, предусмотренного пунктом 1.2 настоящего Порядка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02.11.2022 </w:t>
      </w:r>
      <w:hyperlink w:history="0" r:id="rId43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931</w:t>
        </w:r>
      </w:hyperlink>
      <w:r>
        <w:rPr>
          <w:sz w:val="20"/>
        </w:rPr>
        <w:t xml:space="preserve">, от 27.03.2023 </w:t>
      </w:r>
      <w:hyperlink w:history="0" r:id="rId44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5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11.05.2022 N 321 с 01.01.2025 абз. 6 п. 2.2 будет изложен в новой редакции: "доменное имя и (или) указатель страниц системы "Электронный бюджет" или иного сайта в информационно-телекоммуникационной сети Интернет, на котором обеспечивается проведение отбора (при наличии технической возможности);".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доменное имя и (или) сетевой адрес и (или) указатель официального сайта, на котором обеспечивается проведение отбора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отбора и требования, указанные в </w:t>
      </w:r>
      <w:hyperlink w:history="0" w:anchor="P61" w:tooltip="1.5. Субсидия предоставляется специализированной организации, соответствующей следующим критериям отбора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- </w:t>
      </w:r>
      <w:hyperlink w:history="0" w:anchor="P68" w:tooltip="1.6. Специализированная организация должна соответствовать на первое число месяца, в котором подается заявка, следующим требованиям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Порядка, и перечень документов, представляемых участниками отбора для подтверждения их соответствия указанным требованиям, включающий в том числе согласие на публикацию (размещение) на официальном сайте информации об участнике отбора, о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на реализацию мероприятия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документов (копий документов, информации), представляемых в составе заявки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договор на предоставление субсидии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отбора уклонившимся от заключения договора;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6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11.05.2022 N 321 с 01.01.2025 абз. 15 п. 2.2 будет изложен в новой редакции: "дату размещения результатов отбора на едином портале (в случае проведения отбора в системе "Электронный бюджет"), а также на официальном сайте (с размещением указателя страницы сайта на едином портале), которая не может быть позднее 14-го календарного дня, следующего за днем определения победителя отбора;".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дату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(Ф.И.О., номер телефона, адрес электронной почты) ответственного за прием заявок сотрудника министерства.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участии в отборе в произвольной форме, подписанное руководителем специализированной организации и заверенное ее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специализированной организации, содержащую ее полное наименование, почтовый и юридический адреса, банковские реквизиты, подписанную руководителем специализированной организации и заверенную ее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47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27.03.2023 N 235;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документов, заверенные подписью руководителя специализированной организации и печатью;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(копии) документа (документов), подтверждающего (подтверждающих) полномочия руководителя специализированной организации, заверенную (заверенные) подписью руководителя и печатью специализированной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на едином портале, а также на официальном сайте информации об участнике отбора, о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фамилии, имени, отчестве и дате рождения руководителя специализированной организации, членов коллегиального исполнительного органа специализированной организации, лица, исполняющего функции единоличного исполнительного органа специализированной организации, и (или) главного бухгалтера специализированной организации, заверенную подписью руководителя специализированной организации и печатью специализированной организации, а также согласие указанных лиц на обработку их персональных данных министерством в целях участия специализированной организации в отборе и предоставления субсидии, заверенное их подписями;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не ранее чем за 30 дней до даты обращения специализированной организации в министерство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проведенных специализированной организацией мероприятий целевых и комплексных программ, направленных на обеспечение жильем граждан посредством предоставления ипотечных кредитов (займов) за счет средств бюджетов всех уровней, заверенный подписью ее руководителя и печатью специализированной организации. В перечне указываются наименование и сроки проведенного мероприятия, а также наименование программы, в рамках которой оно реализовывалось.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документ, указанный в </w:t>
      </w:r>
      <w:hyperlink w:history="0" w:anchor="P112" w:tooltip="выписку из Единого государственного реестра юридических лиц, выданную не ранее чем за 30 дней до даты обращения специализированной организации в министерство с заявкой;">
        <w:r>
          <w:rPr>
            <w:sz w:val="20"/>
            <w:color w:val="0000ff"/>
          </w:rPr>
          <w:t xml:space="preserve">абзаце 10</w:t>
        </w:r>
      </w:hyperlink>
      <w:r>
        <w:rPr>
          <w:sz w:val="20"/>
        </w:rPr>
        <w:t xml:space="preserve"> настоящего пункта, не представлен специализированной организацией по собственной инициативе, министерство использует сведения, полученные из Единого государственного реестра юридических лиц, сформированные с использованием сервиса "Предоставление сведений из ЕГРЮЛ/ЕГРИП" официального сайта ФНС России в информационно-телекоммуникационной сети Интернет по адресу: </w:t>
      </w:r>
      <w:r>
        <w:rPr>
          <w:sz w:val="20"/>
        </w:rPr>
        <w:t xml:space="preserve">https://egrul.nalog.ru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69" w:tooltip="специализированная организация не находится в процессе реорганизации (за исключением реорганизации в форме присоединения к специализированной организации, являющейся участником отбора, другого юридического лица), ликвидации, в отношении нее не введена процедура банкротства, деятельность специализированн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71" w:tooltip="специализированн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...">
        <w:r>
          <w:rPr>
            <w:sz w:val="20"/>
            <w:color w:val="0000ff"/>
          </w:rPr>
          <w:t xml:space="preserve">третьем пункта 1.6</w:t>
        </w:r>
      </w:hyperlink>
      <w:r>
        <w:rPr>
          <w:sz w:val="20"/>
        </w:rPr>
        <w:t xml:space="preserve"> настоящего Порядка,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использованием сервиса Федеральной налоговой службы в информационно-телекоммуникационной сети Интернет, а также на основании сведений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9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27.03.2023 N 235.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108" w:tooltip="копии учредительных документов, заверенные подписью руководителя специализированной организации и печатью;">
        <w:r>
          <w:rPr>
            <w:sz w:val="20"/>
            <w:color w:val="0000ff"/>
          </w:rPr>
          <w:t xml:space="preserve">абзацах шестом</w:t>
        </w:r>
      </w:hyperlink>
      <w:r>
        <w:rPr>
          <w:sz w:val="20"/>
        </w:rPr>
        <w:t xml:space="preserve"> и </w:t>
      </w:r>
      <w:hyperlink w:history="0" w:anchor="P109" w:tooltip="копию (копии) документа (документов), подтверждающего (подтверждающих) полномочия руководителя специализированной организации, заверенную (заверенные) подписью руководителя и печатью специализированной организации;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настоящего пункта, представляются с предъявлением оригиналов. Достоверность представленных специализированной организацией копий документов проверяется сотрудником министерства, ответственным за реализацию мероприятия, путем их сверки с предъявленными оригиналами. Сверка представленных специализированной организацией копий документов с предъявленными оригиналами осуществляется в день регистрации заявки в автоматизированной информационной системе документооборота и делопроизводства Правительства Самарской области (далее - АИС ДД). Оригиналы документов возвращаются специализированной организации. В случае если представленные копии документов не соответствуют предъявленным оригиналам, представленные документы возвращаются специализированной организации, соответствующая отметка делается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Достоверность представленной информации о проведенных специализированной организацией мероприятиях целевых и комплексных программ, направленных на обеспечение жилыми помещениями граждан, в том числе посредством предоставления ипотечных кредитов (займов) за счет средств бюджетов всех уровней, проверяется министерством самостоятельно путем направления соответствующих запросов в органы исполнительной власти Самарской области и (или) органы местного самоуправления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сведений о том, является ли специализированная организация получателем средств из бюджета Самарской области в соответствии с иными нормативными правовыми актами на цели, указанные в </w:t>
      </w:r>
      <w:hyperlink w:history="0" w:anchor="P56" w:tooltip="1.2. Субсидия предоставляется в целях финансового обеспечения мероприятия по предоставлению молодым семьям государственной услуги &quot;Предоставление социальных выплат в виде компенсации молодым семьям при рождении (усыновлении) ребенка&quot; (далее - мероприятие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министерство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несет ответственность за достоверность документов (копий документов, информации), представляемых в министерство в целях получения субсидии, а также сведений в них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Прием заявок осуществляется в сроки, указанные в объявлении.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организация, подавшая заявку, имеет право на основании письменного заявления внести изменения или отозвать заявку в любое время до даты и времени окончания срока подачи заявок, указанного министерством в объявлении. Отозванные заявки не учитываются при определении количества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специализированной организацией письменного заявления о внесении изменений в заявку датой подачи заявки считается дата подачи письменного заявления специализированной организацией о внесении изменений в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специализированной организацией заявки министерство возвращает документы (копии документов, информацию) в течение одного рабочего дня, следующего за днем подачи специализированной организацией письменного заявления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организация, отозвавшая заявку, вправе повторно представить заявку в течение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вправе не позднее чем за 5 рабочих дней до дня окончания подачи заявок направить в электронной форме (сканированная копия) на адрес электронной почты министерства, указанный в объявлении, запрос о разъяснении положений проведения отбора и объявления. Ответы на запросы о разъяснении положений проведения отбора предоставляются специализированной организации в течение 3 рабочих дней со дня поступления запроса.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11.05.2022 N 321; в ред. </w:t>
      </w:r>
      <w:hyperlink w:history="0" r:id="rId52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срок не более 10 рабочих дней начиная со дня, следующего за днем окончания срока приема заявок, рассматривает поступившие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проверку достоверности представленных специализированными организациями документов и информации путем соотнесения ее с информацией, содержащейся в Едином федеральном реестре сведений о банкротстве, о проведении в отношении некоммерческой организации процедур, применяемых в деле о банкротстве, предусмотренных </w:t>
      </w:r>
      <w:hyperlink w:history="0" r:id="rId53" w:tooltip="Федеральный закон от 26.10.2002 N 127-ФЗ (ред. от 28.12.2022, с изм. от 31.05.2023) &quot;О несостоятельности (банкротстве)&quot; (с изм. и доп., вступ. в силу с 19.04.2023)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Федерального закона "О несостоятельности (банкротстве)",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в соответствии со </w:t>
      </w:r>
      <w:hyperlink w:history="0" r:id="rId54" w:tooltip="Федеральный закон от 08.08.2001 N 129-ФЗ (ред. от 14.04.2023) &quot;О государственной регистрации юридических лиц и индивидуальных предпринимателей&quot; {КонсультантПлюс}">
        <w:r>
          <w:rPr>
            <w:sz w:val="20"/>
            <w:color w:val="0000ff"/>
          </w:rPr>
          <w:t xml:space="preserve">статьей 7.1</w:t>
        </w:r>
      </w:hyperlink>
      <w:r>
        <w:rPr>
          <w:sz w:val="20"/>
        </w:rPr>
        <w:t xml:space="preserve"> Федерального закона "О государственной регистрации юридических лиц и индивидуальных предпринимателей", а также в иных открытых и общедоступных государственных информационных системах (ресурсах).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Победителем отбора может стать только одна специализированная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становится специализированная организация, соответствующая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соответствует категории, критериям отбора и требованиям, указанным в </w:t>
      </w:r>
      <w:hyperlink w:history="0" w:anchor="P58" w:tooltip="1.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- </w:t>
      </w:r>
      <w:hyperlink w:history="0" w:anchor="P68" w:tooltip="1.6. Специализированная организация должна соответствовать на первое число месяца, в котором подается заявка, следующим требованиям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представила документы (копии документов, информацию), соответствующие требованиям, определенным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две или более специализированные организации соответствуют категории, критериям отбора и требованиям, указанным в </w:t>
      </w:r>
      <w:hyperlink w:history="0" w:anchor="P58" w:tooltip="1.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- </w:t>
      </w:r>
      <w:hyperlink w:history="0" w:anchor="P68" w:tooltip="1.6. Специализированная организация должна соответствовать на первое число месяца, в котором подается заявка, следующим требованиям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Порядка, представили документы, соответствующие требованиям, определенным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пунктам 2.3</w:t>
        </w:r>
      </w:hyperlink>
      <w:r>
        <w:rPr>
          <w:sz w:val="20"/>
        </w:rPr>
        <w:t xml:space="preserve"> настоящего Порядка, в полном объеме, победителем признается специализированная организация, представившая заявку в соответствии с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первой.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321)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По результатам рассмотрения заявок, представленных специализированными организациями, в отношении каждой из специализированных организаций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признании специализированной организации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заявки участника отбора на стадии рассмотрения и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специализированной организации категории, критериям отбора и требованиям, указанным в </w:t>
      </w:r>
      <w:hyperlink w:history="0" w:anchor="P58" w:tooltip="1.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- </w:t>
      </w:r>
      <w:hyperlink w:history="0" w:anchor="P68" w:tooltip="1.6. Специализированная организация должна соответствовать на первое число месяца, в котором подается заявка, следующим требованиям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специализированной организацией документов (копий документов, информации) требованиям, определенным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(копий документов,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документах (копиях документов, информации), представленных специализированной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заявки специализированной организации, реализовавшей большее количество мероприятий целевых и комплексных программ, направленных на обеспечение жилыми помещениями граждан, в том числе посредством предоставления ипотечных кредитов (займов) за счет средств бюджетов всех уровней, поданной для участия в отборе раньше других заявок (в случае если две или более специализированные организации соответствуют категории, критериям отбора и требованиям, указанным в </w:t>
      </w:r>
      <w:hyperlink w:history="0" w:anchor="P58" w:tooltip="1.4. Категория получателей субсидии - некоммерческая организация, не являющаяся государственным (муниципальным) учреждением, осуществляющая свою деятельность на территории Самарской области (далее - специализированная организация)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- </w:t>
      </w:r>
      <w:hyperlink w:history="0" w:anchor="P68" w:tooltip="1.6. Специализированная организация должна соответствовать на первое число месяца, в котором подается заявка, следующим требованиям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Порядка, представили документы, соответствующие требованиям, определенным </w:t>
      </w:r>
      <w:hyperlink w:history="0" w:anchor="P104" w:tooltip="2.3. Для участия в отборе специализированные организации представляют в министерство заявку на бумажном носителе в одном экземпляре с приложением следующих документов (копий документов, информации)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в полном объеме);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специализированной организацией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Решения, указанные в </w:t>
      </w:r>
      <w:hyperlink w:history="0" w:anchor="P138" w:tooltip="2.8. По результатам рассмотрения заявок, представленных специализированными организациями, в отношении каждой из специализированных организаций министерством принимается одно из следующих решений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оформляются приказом министерства.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56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11.05.2022 N 321 с 01.01.2025 абз. 2 п. 2.10 будет изложен в новой редакции: "Информация о результатах рассмотрения заявок размещается на официальном сайте (с размещением указателя страницы сайта на едином портале), а также на едином портале (в случае проведения отбора в системе "Электронный бюджет") не позднее 14-го календарного дня, следующего за днем определения победителя отбора.".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 размещается на официальном сайте в течение двух рабочих дней, а также на едином портале не позднее 20 календарных дней с даты завершения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договор,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Специализированная организация отбирается на весь срок реализации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принятых в соответствии с </w:t>
      </w:r>
      <w:hyperlink w:history="0" w:anchor="P138" w:tooltip="2.8. По результатам рассмотрения заявок, представленных специализированными организациями, в отношении каждой из специализированных организаций министерством принимается одно из следующих решений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 решениях министерство в срок не позднее пяти рабочих дней со дня издания приказа направляет информационные письма в адрес специализированных организаций, участвующих в отборе.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Субсидия предоставляется специализированной организации ежегодно в течение всего срока реализации мероприятия в соответствии с договором, заключенным в соответствии с типовой формой, установленной министерством управления финансами Самарской области, содержащим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специализированной организации на осуществление министерством проверок соблюдения порядка и условий предоставления субсидии, в том числе в части достижения результата ее предоставления, а также проверок органами государственного финансового контроля Самарской области в соответствии со </w:t>
      </w:r>
      <w:hyperlink w:history="0" r:id="rId5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02.11.2022 N 931)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осуществление закупок товаров (работ, услуг), осуществляемых в целях исполнения обязательств по договору, у поставщиков (подрядчиков, исполнителей), являющихся аффилированными лицами специализированной организации, признаваемыми таковыми в соответствии с антимонопольным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субсидий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57" w:tooltip="1.3. Субсидия предоставляется министерством социально-демографической и семейной политики Самарской области (далее - министерство) как главным распорядителем бюджетных средств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доведенных министерству в установленном порядке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Объем предоставляемой специализированной организации субсидии определяется исходя из количества заявлений молодых семей на предоставление социальной выплаты в виде компенсации и размера социальной выплаты в виде компенсации, рассчитанного в порядке, утверждаемом Правительством Самарской области, но не более объемов лимитов бюджетных обязательств по предоставлению субсидий, утверждаемых министерству в установленном порядке на текущий финансовый год на реализацию мероприятия, по следующей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S</w:t>
      </w:r>
      <w:r>
        <w:rPr>
          <w:sz w:val="20"/>
          <w:vertAlign w:val="subscript"/>
        </w:rPr>
        <w:t xml:space="preserve">cv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 - объем предоставляемой специализированной организации субсидии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cv</w:t>
      </w:r>
      <w:r>
        <w:rPr>
          <w:sz w:val="20"/>
        </w:rPr>
        <w:t xml:space="preserve"> - сумма размеров социальных выплат в виде компенсации, рассчитанных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СV = СтЖ x 5%,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СтЖ - расчетная (средняя) стоимость жилья для молодых семей, определяемая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СтЖ = Н x РЖ,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Н - норматив стоимости одного квадратного метра общей площади жилья, определяемый в соответствии с требованиями, установленными </w:t>
      </w:r>
      <w:hyperlink w:history="0" r:id="rId60" w:tooltip="Постановление Правительства Самарской области от 12.05.2009 N 232 (ред. от 16.05.2023) &quot;Об утверждении Порядка предоставления социальных выплат в виде компенсации молодым семьям при рождении (усыновлении) ребенк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социальных выплат в виде компенсации молодым семьям при рождении (усыновлении) ребенка, утвержденным постановлением Правительства Самарской области от 12.05.2009 N 232 (далее - Порядок предоставления социальных выплат в виде компенсации);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РЖ - размер общей площади жилого помещения, определяемый в соответствии с </w:t>
      </w:r>
      <w:hyperlink w:history="0" r:id="rId61" w:tooltip="Постановление Правительства РФ от 17.12.2010 N 1050 (ред. от 26.01.2023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молодым семьям социальных выплат на приобретение (строительство) жилья и их использования (приложение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определения объема предоставляемой субсидии специализированная организация представляет справку о количестве заявлений молодых семей на предоставление социальной выплаты в виде компенсации при рождении (усыновлении) ребенка по форме, утверждаемой приказом министерства (далее - справка о количестве заявлений молодых семей).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договора со специализированной организацией осуществляется министерством в течение 15 рабочих дней со дня направления письменного уведомления о признании специализированной организации победителем отбора.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11.05.2022 </w:t>
      </w:r>
      <w:hyperlink w:history="0" r:id="rId62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, от 27.03.2023 </w:t>
      </w:r>
      <w:hyperlink w:history="0" r:id="rId63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признания победителя отбора уклонившимся от заключения договора с министерством является подписание договора ненадлежащим лицом либо неподписание победителем отбора договора в срок, указанный в </w:t>
      </w:r>
      <w:hyperlink w:history="0" w:anchor="P182" w:tooltip="Заключение договора со специализированной организацией осуществляется министерством в течение 15 рабочих дней со дня направления письменного уведомления о признании специализированной организации победителем отбора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11.05.2022 N 321)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двенадцатый утратили силу. - </w:t>
      </w:r>
      <w:hyperlink w:history="0" r:id="rId65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11.05.2022 N 321.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договору, в том числе о расторжении договора, заключаются в соответствии с типовой формой,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и дополнений в договор осуществляется по инициативе министерства или специализированной организации. Стороны в письменной форме уведомляют друг друга о необходимости заключения дополнительного соглашения с приложением проекта дополнительного соглашения, который рассматривается в течение 10 рабочих дней со дня его получения. В случае несогласия с заключением дополнительного соглашения сторона в срок не позднее 5 рабочих дней со дня окончания рассмотрения проекта дополнительного соглашения уведомляет другую сторону о принятом решении. В случае согласия с заключением дополнительного соглашения сторона направляет другой стороне подписанное дополнительное соглашение.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Заключившая в текущем финансовом году договор специализированная организация осуществляет прием заявлений о предоставлении социальной выплаты с приложением документов (копий документов, справок, сведений, информации) от молодых семей до заключения с министерством договора в очередном финансовом году.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Результатом предоставления субсидии является реализация мероприятия по состоянию на 31 декабря текущего финансового года, предусмотренного </w:t>
      </w:r>
      <w:hyperlink w:history="0" w:anchor="P56" w:tooltip="1.2. Субсидия предоставляется в целях финансового обеспечения мероприятия по предоставлению молодым семьям государственной услуги &quot;Предоставление социальных выплат в виде компенсации молодым семьям при рождении (усыновлении) ребенка&quot; (далее - мероприятие)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фактическое количество молодых семей, получивших социальную выплату в виде компенсации при рождении (усыновлении) ребенка, определяемое по состоянию на 31 декабря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(конкретная количественная характеристика итогов) устанавливаются договором.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субсидии на цели, указанные в </w:t>
      </w:r>
      <w:hyperlink w:history="0" w:anchor="P56" w:tooltip="1.2. Субсидия предоставляется в целях финансового обеспечения мероприятия по предоставлению молодым семьям государственной услуги &quot;Предоставление социальных выплат в виде компенсации молодым семьям при рождении (усыновлении) ребенка&quot; (далее - мероприятие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соответствии с требованиями, указанными в Порядке предоставления социальных выплат в виде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субсидии в сроки, установленные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специализированной организацией в министерство отчета о достижении значения результата предоставления субсидии и значения характеристики (нарастающим итогом) в соответствии с </w:t>
      </w:r>
      <w:hyperlink w:history="0" w:anchor="P209" w:tooltip="Отчет о достижении значения результата предоставления субсидии и значения характеристики (нарастающим итогом) по форме, определенной типовой формой договора (соглашения), утвержденной министерством управления финансами Самарской области, подписанный руководителем специализированной организации и заверенный печатью, представляется специализированной организацией ежеквартально не позднее 5-го числа месяца, следующего за отчетным кварталом, на адрес электронной почты сотрудника министерства, ответственного 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211" w:tooltip="Ежеквартальный отчет за IV квартал представляется не позднее 5-го рабочего дня финансового года, следующего за отчетным.">
        <w:r>
          <w:rPr>
            <w:sz w:val="20"/>
            <w:color w:val="0000ff"/>
          </w:rPr>
          <w:t xml:space="preserve">вторым раздела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11.05.2022 </w:t>
      </w:r>
      <w:hyperlink w:history="0" r:id="rId69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, от 02.11.2022 </w:t>
      </w:r>
      <w:hyperlink w:history="0" r:id="rId70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931</w:t>
        </w:r>
      </w:hyperlink>
      <w:r>
        <w:rPr>
          <w:sz w:val="20"/>
        </w:rPr>
        <w:t xml:space="preserve">, от 27.03.2023 </w:t>
      </w:r>
      <w:hyperlink w:history="0" r:id="rId71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получателя субсидии просроченной (неурегулированной) задолженности по денежным обязательствам перед Самарской областью не является условием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Специализированная организация направляет в министерство заявку на перечисление средств субсидии в свободной форме с приложением справки о количестве заявлений молодых семей на бумажном носителе (далее - заявка на перечисление средств субсидии). В справке о количестве заявлений молодых семей указываются молодые семьи, не получившие социальную выплату в виде компенсации при рождении (усыновлении)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02.11.2022 N 931)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министерством на основании договора и производится путем перечисления денежных средств на расчетный счет специализированной организации, открытый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 на основании представленной заявки на перечисление средств субсидии при условии отсутствия остатка средств субсидии, не использованного специализированной организацией в рамках соответствующего мероприятия на дату представления заявки на перечисление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дней, следующих за днем поступления заявки на перечисление средств субсидии, рассматривает представленную заявку на перечисление средств субсидии и в срок не позднее десяти рабочих дней, следующих за днем поступления заявки на перечисление средств субсидии, осуществляет перечисление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и значения характеристики (нарастающим итогом) по форме, определенной типовой формой договора (соглашения), утвержденной министерством управления финансами Самарской области, подписанный руководителем специализированной организации и заверенный печатью, представляется специализированной организацией ежеквартально не позднее 5-го числа месяца, следующего за отчетным кварталом, на адрес электронной почты сотрудника министерства, ответственного за реализацию мероприятия, с последующим представлением на бумажном носителе в течение 3 (трех) дней после представления на адрес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11.05.2022 </w:t>
      </w:r>
      <w:hyperlink w:history="0" r:id="rId73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, от 27.03.2023 </w:t>
      </w:r>
      <w:hyperlink w:history="0" r:id="rId74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235</w:t>
        </w:r>
      </w:hyperlink>
      <w:r>
        <w:rPr>
          <w:sz w:val="20"/>
        </w:rPr>
        <w:t xml:space="preserve">)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Ежеквартальный отчет за IV квартал представляется не позднее 5-го рабочего дня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Договором могут быть установлены формы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Самарской области</w:t>
      </w:r>
    </w:p>
    <w:p>
      <w:pPr>
        <w:pStyle w:val="0"/>
        <w:jc w:val="center"/>
      </w:pPr>
      <w:r>
        <w:rPr>
          <w:sz w:val="20"/>
        </w:rPr>
        <w:t xml:space="preserve">от 11.05.2022 </w:t>
      </w:r>
      <w:hyperlink w:history="0" r:id="rId75" w:tooltip="Постановление Правительства Самарской области от 11.05.2022 N 32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, от 02.11.2022 </w:t>
      </w:r>
      <w:hyperlink w:history="0" r:id="rId76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931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Остаток средств субсидии, не использованный по состоянию на 1 января финансового года, следующего за отчетным, подлежит возврату в течение первых 5-ти рабочих дней финансового года, следующего за отчетным, если иное не установлено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значения результата предоставления субсидии и значения характеристики возврат субсидии в областной бюджет осуществляется в месячный срок со дня получения специализированной организацией письменного требования министерства о возврате субсидии. Размер средств, подлежащих возврату, рассчитывается как разница между объемом предоставленных министерством бюджетных средств и бюджетных средств, использованных специализированной организацией на достижение значения результата предоставления субсидии и значения характеристики.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специализированной организацией условий предоставления субсидий, установленных настоящим Порядком, выявленного в том числе по результатам проверок, проведенных министерством и уполномоченными органами государственного финансового контроля Самарской области, сумма субсидии, использованная не по целевому назначению, подлежит возврату в областной бюджет в месячный срок со дня получения специализированной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представления специализированной организацией недостоверных документов и фактов неправомерного получения субсидий субсидия подлежит возврату в областной бюджет в месячный срок со дня получения специализированной организацией письменного требования министерства о возврате субсидий в размере, равном размеру субсидии, полученной в соответствии с документами, недостоверность которых подтверждена, либо полученной неправомерно.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специализированной организацией субсидий (части субсидий) в установленный срок субсидии (часть субсидий) подлежат взысканию в доход областного бюджета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отношении получателя субсидии министерством осуществляются проверки соблюдения порядка и условий предоставления субсидии, в том числе в части достижения результата ее предоставления, а также проверки органами государственного финансового контроля Самарской области в соответствии со </w:t>
      </w:r>
      <w:hyperlink w:history="0" r:id="rId7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80" w:tooltip="Постановление Правительства Самарской области от 02.11.2022 N 9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02.11.2022 N 931)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Министерством и министерством управления финансами Самарской области осуществляется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81" w:tooltip="Постановление Правительства Самарской области от 27.03.2023 N 235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27.03.2023 N 235)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18.02.2009 N 41</w:t>
            <w:br/>
            <w:t>(ред. от 27.03.2023)</w:t>
            <w:br/>
            <w:t>"Об утверждении Порядка определени...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EF5338DB6B6FB6BDC0D588969A26A5CA210B9E4C619A54927FD35428BE4A0AD071FBB10E0457F6F3E58F17B36ABD5D5A4FCB332420D2B083135A7P1AEP" TargetMode = "External"/>
	<Relationship Id="rId8" Type="http://schemas.openxmlformats.org/officeDocument/2006/relationships/hyperlink" Target="consultantplus://offline/ref=BEF5338DB6B6FB6BDC0D588969A26A5CA210B9E4C610A1492BFD35428BE4A0AD071FBB10E0457F6F3E58F07736ABD5D5A4FCB332420D2B083135A7P1AEP" TargetMode = "External"/>
	<Relationship Id="rId9" Type="http://schemas.openxmlformats.org/officeDocument/2006/relationships/hyperlink" Target="consultantplus://offline/ref=BEF5338DB6B6FB6BDC0D588969A26A5CA210B9E4C21AA24D27FD35428BE4A0AD071FBB10E0457F6F3E58F27E36ABD5D5A4FCB332420D2B083135A7P1AEP" TargetMode = "External"/>
	<Relationship Id="rId10" Type="http://schemas.openxmlformats.org/officeDocument/2006/relationships/hyperlink" Target="consultantplus://offline/ref=BEF5338DB6B6FB6BDC0D588969A26A5CA210B9E4C311A7402DFD35428BE4A0AD071FBB10E0457F6F3E58F17B36ABD5D5A4FCB332420D2B083135A7P1AEP" TargetMode = "External"/>
	<Relationship Id="rId11" Type="http://schemas.openxmlformats.org/officeDocument/2006/relationships/hyperlink" Target="consultantplus://offline/ref=BEF5338DB6B6FB6BDC0D588969A26A5CA210B9E4C311A7402EFD35428BE4A0AD071FBB10E0457F6F3E58F17B36ABD5D5A4FCB332420D2B083135A7P1AEP" TargetMode = "External"/>
	<Relationship Id="rId12" Type="http://schemas.openxmlformats.org/officeDocument/2006/relationships/hyperlink" Target="consultantplus://offline/ref=BEF5338DB6B6FB6BDC0D588969A26A5CA210B9E4C11CA34A26FD35428BE4A0AD071FBB10E0457F6F3E58F07B36ABD5D5A4FCB332420D2B083135A7P1AEP" TargetMode = "External"/>
	<Relationship Id="rId13" Type="http://schemas.openxmlformats.org/officeDocument/2006/relationships/hyperlink" Target="consultantplus://offline/ref=BEF5338DB6B6FB6BDC0D588969A26A5CA210B9E4C218A0402CFD35428BE4A0AD071FBB10E0457F6F3E58F57A36ABD5D5A4FCB332420D2B083135A7P1AEP" TargetMode = "External"/>
	<Relationship Id="rId14" Type="http://schemas.openxmlformats.org/officeDocument/2006/relationships/hyperlink" Target="consultantplus://offline/ref=BEF5338DB6B6FB6BDC0D588969A26A5CA210B9E4C21EA1482CFD35428BE4A0AD071FBB10E0457F6F3E58F17B36ABD5D5A4FCB332420D2B083135A7P1AEP" TargetMode = "External"/>
	<Relationship Id="rId15" Type="http://schemas.openxmlformats.org/officeDocument/2006/relationships/hyperlink" Target="consultantplus://offline/ref=BEF5338DB6B6FB6BDC0D588969A26A5CA210B9E4C31EA6402BFD35428BE4A0AD071FBB10E0457F6F3E58F37836ABD5D5A4FCB332420D2B083135A7P1AEP" TargetMode = "External"/>
	<Relationship Id="rId16" Type="http://schemas.openxmlformats.org/officeDocument/2006/relationships/hyperlink" Target="consultantplus://offline/ref=9C230D18E2E4D98EDBCD5D22DE25BEE4CA5E99817CE54260CAB02B37D100C518A6F6FA8B6904160CDA7D3D33C48A931D8A4F89FB2708B80FD8F4AAQ4ADP" TargetMode = "External"/>
	<Relationship Id="rId17" Type="http://schemas.openxmlformats.org/officeDocument/2006/relationships/hyperlink" Target="consultantplus://offline/ref=9C230D18E2E4D98EDBCD5D22DE25BEE4CA5E998175E54966CEBB763DD959C91AA1F9A59C6E4D1A0DDA7D3C36C6D596089B1786FE3E16BE17C4F6A84CQ7A3P" TargetMode = "External"/>
	<Relationship Id="rId18" Type="http://schemas.openxmlformats.org/officeDocument/2006/relationships/hyperlink" Target="consultantplus://offline/ref=9C230D18E2E4D98EDBCD5D22DE25BEE4CA5E998175E34C66C2B3763DD959C91AA1F9A59C6E4D1A0DDA7D3C36CAD596089B1786FE3E16BE17C4F6A84CQ7A3P" TargetMode = "External"/>
	<Relationship Id="rId19" Type="http://schemas.openxmlformats.org/officeDocument/2006/relationships/hyperlink" Target="consultantplus://offline/ref=9C230D18E2E4D98EDBCD5D22DE25BEE4CA5E998175E24F63C2BF763DD959C91AA1F9A59C6E4D1A0DDA7D3C36CAD596089B1786FE3E16BE17C4F6A84CQ7A3P" TargetMode = "External"/>
	<Relationship Id="rId20" Type="http://schemas.openxmlformats.org/officeDocument/2006/relationships/hyperlink" Target="consultantplus://offline/ref=9C230D18E2E4D98EDBCD5D22DE25BEE4CA5E998175E14B62CBB8763DD959C91AA1F9A59C6E4D1A0DDA7D3C36CAD596089B1786FE3E16BE17C4F6A84CQ7A3P" TargetMode = "External"/>
	<Relationship Id="rId21" Type="http://schemas.openxmlformats.org/officeDocument/2006/relationships/hyperlink" Target="consultantplus://offline/ref=9C230D18E2E4D98EDBCD5D22DE25BEE4CA5E998175E14D65CFBD763DD959C91AA1F9A59C6E4D1A0DDA7D3C36CAD596089B1786FE3E16BE17C4F6A84CQ7A3P" TargetMode = "External"/>
	<Relationship Id="rId22" Type="http://schemas.openxmlformats.org/officeDocument/2006/relationships/hyperlink" Target="consultantplus://offline/ref=9C230D18E2E4D98EDBCD432FC849E2ECC856C58E77E7413296EF706A8609CF4FE1B9A3C92D0B1E05D97668678B8BCF5BD85C8BFA270ABE13QDA9P" TargetMode = "External"/>
	<Relationship Id="rId23" Type="http://schemas.openxmlformats.org/officeDocument/2006/relationships/hyperlink" Target="consultantplus://offline/ref=9C230D18E2E4D98EDBCD5D22DE25BEE4CA5E998173EF4E6CC9B02B37D100C518A6F6FA8B6904160CDA7D3C30C48A931D8A4F89FB2708B80FD8F4AAQ4ADP" TargetMode = "External"/>
	<Relationship Id="rId24" Type="http://schemas.openxmlformats.org/officeDocument/2006/relationships/hyperlink" Target="consultantplus://offline/ref=9C230D18E2E4D98EDBCD5D22DE25BEE4CA5E998173EF4E6CCAB02B37D100C518A6F6FA8B6904160CDA7D3C30C48A931D8A4F89FB2708B80FD8F4AAQ4ADP" TargetMode = "External"/>
	<Relationship Id="rId25" Type="http://schemas.openxmlformats.org/officeDocument/2006/relationships/hyperlink" Target="consultantplus://offline/ref=9C230D18E2E4D98EDBCD5D22DE25BEE4CA5E998173EF4E6CCAB02B37D100C518A6F6FA8B6904160CDA7D3C31C48A931D8A4F89FB2708B80FD8F4AAQ4ADP" TargetMode = "External"/>
	<Relationship Id="rId26" Type="http://schemas.openxmlformats.org/officeDocument/2006/relationships/hyperlink" Target="consultantplus://offline/ref=9C230D18E2E4D98EDBCD5D22DE25BEE4CA5E998171E24A66C2B02B37D100C518A6F6FA8B6904160CDA7D3D30C48A931D8A4F89FB2708B80FD8F4AAQ4ADP" TargetMode = "External"/>
	<Relationship Id="rId27" Type="http://schemas.openxmlformats.org/officeDocument/2006/relationships/hyperlink" Target="consultantplus://offline/ref=9C230D18E2E4D98EDBCD5D22DE25BEE4CA5E998172E04864C8B02B37D100C518A6F6FA8B6904160CDA7D3C30C48A931D8A4F89FB2708B80FD8F4AAQ4ADP" TargetMode = "External"/>
	<Relationship Id="rId28" Type="http://schemas.openxmlformats.org/officeDocument/2006/relationships/hyperlink" Target="consultantplus://offline/ref=9C230D18E2E4D98EDBCD5D22DE25BEE4CA5E998175E24F63C2BF763DD959C91AA1F9A59C6E4D1A0DDA7D3C36C9D596089B1786FE3E16BE17C4F6A84CQ7A3P" TargetMode = "External"/>
	<Relationship Id="rId29" Type="http://schemas.openxmlformats.org/officeDocument/2006/relationships/hyperlink" Target="consultantplus://offline/ref=9C230D18E2E4D98EDBCD5D22DE25BEE4CA5E998175E34C66C2B3763DD959C91AA1F9A59C6E4D1A0DDA7D3C36C9D596089B1786FE3E16BE17C4F6A84CQ7A3P" TargetMode = "External"/>
	<Relationship Id="rId30" Type="http://schemas.openxmlformats.org/officeDocument/2006/relationships/hyperlink" Target="consultantplus://offline/ref=9C230D18E2E4D98EDBCD5D22DE25BEE4CA5E998175E24F63C2BF763DD959C91AA1F9A59C6E4D1A0DDA7D3C36C8D596089B1786FE3E16BE17C4F6A84CQ7A3P" TargetMode = "External"/>
	<Relationship Id="rId31" Type="http://schemas.openxmlformats.org/officeDocument/2006/relationships/hyperlink" Target="consultantplus://offline/ref=9C230D18E2E4D98EDBCD5D22DE25BEE4CA5E998175E14B62CBB8763DD959C91AA1F9A59C6E4D1A0DDA7D3C36C9D596089B1786FE3E16BE17C4F6A84CQ7A3P" TargetMode = "External"/>
	<Relationship Id="rId32" Type="http://schemas.openxmlformats.org/officeDocument/2006/relationships/hyperlink" Target="consultantplus://offline/ref=9C230D18E2E4D98EDBCD5D22DE25BEE4CA5E998175E14D65CFBD763DD959C91AA1F9A59C6E4D1A0DDA7D3C36C9D596089B1786FE3E16BE17C4F6A84CQ7A3P" TargetMode = "External"/>
	<Relationship Id="rId33" Type="http://schemas.openxmlformats.org/officeDocument/2006/relationships/hyperlink" Target="consultantplus://offline/ref=9C230D18E2E4D98EDBCD5D22DE25BEE4CA5E998175E14360C3BC763DD959C91AA1F9A59C6E4D1A05DD793E3FCBD596089B1786FE3E16BE17C4F6A84CQ7A3P" TargetMode = "External"/>
	<Relationship Id="rId34" Type="http://schemas.openxmlformats.org/officeDocument/2006/relationships/hyperlink" Target="consultantplus://offline/ref=9C230D18E2E4D98EDBCD5D22DE25BEE4CA5E998175E24F63C2BF763DD959C91AA1F9A59C6E4D1A0DDA7D3C36C7D596089B1786FE3E16BE17C4F6A84CQ7A3P" TargetMode = "External"/>
	<Relationship Id="rId35" Type="http://schemas.openxmlformats.org/officeDocument/2006/relationships/hyperlink" Target="consultantplus://offline/ref=9C230D18E2E4D98EDBCD5D22DE25BEE4CA5E998175E14D65CFBD763DD959C91AA1F9A59C6E4D1A0DDA7D3C36C8D596089B1786FE3E16BE17C4F6A84CQ7A3P" TargetMode = "External"/>
	<Relationship Id="rId36" Type="http://schemas.openxmlformats.org/officeDocument/2006/relationships/hyperlink" Target="consultantplus://offline/ref=9C230D18E2E4D98EDBCD5D22DE25BEE4CA5E998175E14D65CFBD763DD959C91AA1F9A59C6E4D1A0DDA7D3C36C7D596089B1786FE3E16BE17C4F6A84CQ7A3P" TargetMode = "External"/>
	<Relationship Id="rId37" Type="http://schemas.openxmlformats.org/officeDocument/2006/relationships/hyperlink" Target="consultantplus://offline/ref=9C230D18E2E4D98EDBCD5D22DE25BEE4CA5E998175E14D65CFBD763DD959C91AA1F9A59C6E4D1A0DDA7D3D37C7D596089B1786FE3E16BE17C4F6A84CQ7A3P" TargetMode = "External"/>
	<Relationship Id="rId38" Type="http://schemas.openxmlformats.org/officeDocument/2006/relationships/hyperlink" Target="consultantplus://offline/ref=9C230D18E2E4D98EDBCD5D22DE25BEE4CA5E998175E14D65CFBD763DD959C91AA1F9A59C6E4D1A0DDA7D3C36C7D596089B1786FE3E16BE17C4F6A84CQ7A3P" TargetMode = "External"/>
	<Relationship Id="rId39" Type="http://schemas.openxmlformats.org/officeDocument/2006/relationships/hyperlink" Target="consultantplus://offline/ref=9C230D18E2E4D98EDBCD5D22DE25BEE4CA5E998175E14B62CBB8763DD959C91AA1F9A59C6E4D1A0DDA7D3C36C8D596089B1786FE3E16BE17C4F6A84CQ7A3P" TargetMode = "External"/>
	<Relationship Id="rId40" Type="http://schemas.openxmlformats.org/officeDocument/2006/relationships/hyperlink" Target="consultantplus://offline/ref=9C230D18E2E4D98EDBCD5D22DE25BEE4CA5E998175E24F63C2BF763DD959C91AA1F9A59C6E4D1A0DDA7D3C36C6D596089B1786FE3E16BE17C4F6A84CQ7A3P" TargetMode = "External"/>
	<Relationship Id="rId41" Type="http://schemas.openxmlformats.org/officeDocument/2006/relationships/hyperlink" Target="consultantplus://offline/ref=9C230D18E2E4D98EDBCD5D22DE25BEE4CA5E998175E14B62CBB8763DD959C91AA1F9A59C6E4D1A0DDA7D3C37CFD596089B1786FE3E16BE17C4F6A84CQ7A3P" TargetMode = "External"/>
	<Relationship Id="rId42" Type="http://schemas.openxmlformats.org/officeDocument/2006/relationships/hyperlink" Target="consultantplus://offline/ref=9C230D18E2E4D98EDBCD5D22DE25BEE4CA5E998175E14B62CBB8763DD959C91AA1F9A59C6E4D1A0DDA7D3C37CDD596089B1786FE3E16BE17C4F6A84CQ7A3P" TargetMode = "External"/>
	<Relationship Id="rId43" Type="http://schemas.openxmlformats.org/officeDocument/2006/relationships/hyperlink" Target="consultantplus://offline/ref=9C230D18E2E4D98EDBCD5D22DE25BEE4CA5E998175E14B62CBB8763DD959C91AA1F9A59C6E4D1A0DDA7D3C37CBD596089B1786FE3E16BE17C4F6A84CQ7A3P" TargetMode = "External"/>
	<Relationship Id="rId44" Type="http://schemas.openxmlformats.org/officeDocument/2006/relationships/hyperlink" Target="consultantplus://offline/ref=9C230D18E2E4D98EDBCD5D22DE25BEE4CA5E998175E14D65CFBD763DD959C91AA1F9A59C6E4D1A0DDA7D3C37CFD596089B1786FE3E16BE17C4F6A84CQ7A3P" TargetMode = "External"/>
	<Relationship Id="rId45" Type="http://schemas.openxmlformats.org/officeDocument/2006/relationships/hyperlink" Target="consultantplus://offline/ref=9C230D18E2E4D98EDBCD5D22DE25BEE4CA5E998175E24F63C2BF763DD959C91AA1F9A59C6E4D1A0DDA7D3C37CDD596089B1786FE3E16BE17C4F6A84CQ7A3P" TargetMode = "External"/>
	<Relationship Id="rId46" Type="http://schemas.openxmlformats.org/officeDocument/2006/relationships/hyperlink" Target="consultantplus://offline/ref=9C230D18E2E4D98EDBCD5D22DE25BEE4CA5E998175E24F63C2BF763DD959C91AA1F9A59C6E4D1A0DDA7D3C37CBD596089B1786FE3E16BE17C4F6A84CQ7A3P" TargetMode = "External"/>
	<Relationship Id="rId47" Type="http://schemas.openxmlformats.org/officeDocument/2006/relationships/hyperlink" Target="consultantplus://offline/ref=9C230D18E2E4D98EDBCD5D22DE25BEE4CA5E998175E14D65CFBD763DD959C91AA1F9A59C6E4D1A0DDA7D3C37CDD596089B1786FE3E16BE17C4F6A84CQ7A3P" TargetMode = "External"/>
	<Relationship Id="rId48" Type="http://schemas.openxmlformats.org/officeDocument/2006/relationships/hyperlink" Target="consultantplus://offline/ref=9C230D18E2E4D98EDBCD5D22DE25BEE4CA5E998175E14D65CFBD763DD959C91AA1F9A59C6E4D1A0DDA7D3C37CCD596089B1786FE3E16BE17C4F6A84CQ7A3P" TargetMode = "External"/>
	<Relationship Id="rId49" Type="http://schemas.openxmlformats.org/officeDocument/2006/relationships/hyperlink" Target="consultantplus://offline/ref=9C230D18E2E4D98EDBCD5D22DE25BEE4CA5E998175E14D65CFBD763DD959C91AA1F9A59C6E4D1A0DDA7D3C37CAD596089B1786FE3E16BE17C4F6A84CQ7A3P" TargetMode = "External"/>
	<Relationship Id="rId50" Type="http://schemas.openxmlformats.org/officeDocument/2006/relationships/hyperlink" Target="consultantplus://offline/ref=9C230D18E2E4D98EDBCD5D22DE25BEE4CA5E998175E14D65CFBD763DD959C91AA1F9A59C6E4D1A0DDA7D3C37C8D596089B1786FE3E16BE17C4F6A84CQ7A3P" TargetMode = "External"/>
	<Relationship Id="rId51" Type="http://schemas.openxmlformats.org/officeDocument/2006/relationships/hyperlink" Target="consultantplus://offline/ref=9C230D18E2E4D98EDBCD5D22DE25BEE4CA5E998175E24F63C2BF763DD959C91AA1F9A59C6E4D1A0DDA7D3C37C9D596089B1786FE3E16BE17C4F6A84CQ7A3P" TargetMode = "External"/>
	<Relationship Id="rId52" Type="http://schemas.openxmlformats.org/officeDocument/2006/relationships/hyperlink" Target="consultantplus://offline/ref=9C230D18E2E4D98EDBCD5D22DE25BEE4CA5E998175E14D65CFBD763DD959C91AA1F9A59C6E4D1A0DDA7D3C37C7D596089B1786FE3E16BE17C4F6A84CQ7A3P" TargetMode = "External"/>
	<Relationship Id="rId53" Type="http://schemas.openxmlformats.org/officeDocument/2006/relationships/hyperlink" Target="consultantplus://offline/ref=9C230D18E2E4D98EDBCD432FC849E2ECC857CE8873E4413296EF706A8609CF4FE1B9A3CD2A091C588B39693BCDD9DC59D95C89FC3BQ0ABP" TargetMode = "External"/>
	<Relationship Id="rId54" Type="http://schemas.openxmlformats.org/officeDocument/2006/relationships/hyperlink" Target="consultantplus://offline/ref=9C230D18E2E4D98EDBCD432FC849E2ECC851C38B73E1413296EF706A8609CF4FE1B9A3C92C0E1C588B39693BCDD9DC59D95C89FC3BQ0ABP" TargetMode = "External"/>
	<Relationship Id="rId55" Type="http://schemas.openxmlformats.org/officeDocument/2006/relationships/hyperlink" Target="consultantplus://offline/ref=9C230D18E2E4D98EDBCD5D22DE25BEE4CA5E998175E24F63C2BF763DD959C91AA1F9A59C6E4D1A0DDA7D3C37C7D596089B1786FE3E16BE17C4F6A84CQ7A3P" TargetMode = "External"/>
	<Relationship Id="rId56" Type="http://schemas.openxmlformats.org/officeDocument/2006/relationships/hyperlink" Target="consultantplus://offline/ref=9C230D18E2E4D98EDBCD5D22DE25BEE4CA5E998175E24F63C2BF763DD959C91AA1F9A59C6E4D1A0DDA7D3C37C6D596089B1786FE3E16BE17C4F6A84CQ7A3P" TargetMode = "External"/>
	<Relationship Id="rId57" Type="http://schemas.openxmlformats.org/officeDocument/2006/relationships/hyperlink" Target="consultantplus://offline/ref=9C230D18E2E4D98EDBCD432FC849E2ECC856C58E77E7413296EF706A8609CF4FE1B9A3CB2A0913078E2C7863C2DCC547DF4495FE390AQBADP" TargetMode = "External"/>
	<Relationship Id="rId58" Type="http://schemas.openxmlformats.org/officeDocument/2006/relationships/hyperlink" Target="consultantplus://offline/ref=9C230D18E2E4D98EDBCD432FC849E2ECC856C58E77E7413296EF706A8609CF4FE1B9A3CB2A0B15078E2C7863C2DCC547DF4495FE390AQBADP" TargetMode = "External"/>
	<Relationship Id="rId59" Type="http://schemas.openxmlformats.org/officeDocument/2006/relationships/hyperlink" Target="consultantplus://offline/ref=9C230D18E2E4D98EDBCD5D22DE25BEE4CA5E998175E14B62CBB8763DD959C91AA1F9A59C6E4D1A0DDA7D3C37CAD596089B1786FE3E16BE17C4F6A84CQ7A3P" TargetMode = "External"/>
	<Relationship Id="rId60" Type="http://schemas.openxmlformats.org/officeDocument/2006/relationships/hyperlink" Target="consultantplus://offline/ref=9C230D18E2E4D98EDBCD5D22DE25BEE4CA5E998175E14365CCB8763DD959C91AA1F9A59C6E4D1A0DDA7D3C37CED596089B1786FE3E16BE17C4F6A84CQ7A3P" TargetMode = "External"/>
	<Relationship Id="rId61" Type="http://schemas.openxmlformats.org/officeDocument/2006/relationships/hyperlink" Target="consultantplus://offline/ref=9C230D18E2E4D98EDBCD432FC849E2ECC856CE8F7CEF413296EF706A8609CF4FE1B9A3C9280B1E078E2C7863C2DCC547DF4495FE390AQBADP" TargetMode = "External"/>
	<Relationship Id="rId62" Type="http://schemas.openxmlformats.org/officeDocument/2006/relationships/hyperlink" Target="consultantplus://offline/ref=9C230D18E2E4D98EDBCD5D22DE25BEE4CA5E998175E24F63C2BF763DD959C91AA1F9A59C6E4D1A0DDA7D3C34CDD596089B1786FE3E16BE17C4F6A84CQ7A3P" TargetMode = "External"/>
	<Relationship Id="rId63" Type="http://schemas.openxmlformats.org/officeDocument/2006/relationships/hyperlink" Target="consultantplus://offline/ref=9C230D18E2E4D98EDBCD5D22DE25BEE4CA5E998175E14D65CFBD763DD959C91AA1F9A59C6E4D1A0DDA7D3C34CFD596089B1786FE3E16BE17C4F6A84CQ7A3P" TargetMode = "External"/>
	<Relationship Id="rId64" Type="http://schemas.openxmlformats.org/officeDocument/2006/relationships/hyperlink" Target="consultantplus://offline/ref=9C230D18E2E4D98EDBCD5D22DE25BEE4CA5E998175E24F63C2BF763DD959C91AA1F9A59C6E4D1A0DDA7D3C34CCD596089B1786FE3E16BE17C4F6A84CQ7A3P" TargetMode = "External"/>
	<Relationship Id="rId65" Type="http://schemas.openxmlformats.org/officeDocument/2006/relationships/hyperlink" Target="consultantplus://offline/ref=9C230D18E2E4D98EDBCD5D22DE25BEE4CA5E998175E24F63C2BF763DD959C91AA1F9A59C6E4D1A0DDA7D3C34CAD596089B1786FE3E16BE17C4F6A84CQ7A3P" TargetMode = "External"/>
	<Relationship Id="rId66" Type="http://schemas.openxmlformats.org/officeDocument/2006/relationships/hyperlink" Target="consultantplus://offline/ref=9C230D18E2E4D98EDBCD5D22DE25BEE4CA5E998175E14D65CFBD763DD959C91AA1F9A59C6E4D1A0DDA7D3C34CED596089B1786FE3E16BE17C4F6A84CQ7A3P" TargetMode = "External"/>
	<Relationship Id="rId67" Type="http://schemas.openxmlformats.org/officeDocument/2006/relationships/hyperlink" Target="consultantplus://offline/ref=9C230D18E2E4D98EDBCD5D22DE25BEE4CA5E998175E14D65CFBD763DD959C91AA1F9A59C6E4D1A0DDA7D3C34CBD596089B1786FE3E16BE17C4F6A84CQ7A3P" TargetMode = "External"/>
	<Relationship Id="rId68" Type="http://schemas.openxmlformats.org/officeDocument/2006/relationships/hyperlink" Target="consultantplus://offline/ref=9C230D18E2E4D98EDBCD5D22DE25BEE4CA5E998175E14D65CFBD763DD959C91AA1F9A59C6E4D1A0DDA7D3C34CAD596089B1786FE3E16BE17C4F6A84CQ7A3P" TargetMode = "External"/>
	<Relationship Id="rId69" Type="http://schemas.openxmlformats.org/officeDocument/2006/relationships/hyperlink" Target="consultantplus://offline/ref=9C230D18E2E4D98EDBCD5D22DE25BEE4CA5E998175E24F63C2BF763DD959C91AA1F9A59C6E4D1A0DDA7D3C34C9D596089B1786FE3E16BE17C4F6A84CQ7A3P" TargetMode = "External"/>
	<Relationship Id="rId70" Type="http://schemas.openxmlformats.org/officeDocument/2006/relationships/hyperlink" Target="consultantplus://offline/ref=9C230D18E2E4D98EDBCD5D22DE25BEE4CA5E998175E14B62CBB8763DD959C91AA1F9A59C6E4D1A0DDA7D3C37C8D596089B1786FE3E16BE17C4F6A84CQ7A3P" TargetMode = "External"/>
	<Relationship Id="rId71" Type="http://schemas.openxmlformats.org/officeDocument/2006/relationships/hyperlink" Target="consultantplus://offline/ref=9C230D18E2E4D98EDBCD5D22DE25BEE4CA5E998175E14D65CFBD763DD959C91AA1F9A59C6E4D1A0DDA7D3C34C8D596089B1786FE3E16BE17C4F6A84CQ7A3P" TargetMode = "External"/>
	<Relationship Id="rId72" Type="http://schemas.openxmlformats.org/officeDocument/2006/relationships/hyperlink" Target="consultantplus://offline/ref=9C230D18E2E4D98EDBCD5D22DE25BEE4CA5E998175E14B62CBB8763DD959C91AA1F9A59C6E4D1A0DDA7D3C37C7D596089B1786FE3E16BE17C4F6A84CQ7A3P" TargetMode = "External"/>
	<Relationship Id="rId73" Type="http://schemas.openxmlformats.org/officeDocument/2006/relationships/hyperlink" Target="consultantplus://offline/ref=9C230D18E2E4D98EDBCD5D22DE25BEE4CA5E998175E24F63C2BF763DD959C91AA1F9A59C6E4D1A0DDA7D3C34C8D596089B1786FE3E16BE17C4F6A84CQ7A3P" TargetMode = "External"/>
	<Relationship Id="rId74" Type="http://schemas.openxmlformats.org/officeDocument/2006/relationships/hyperlink" Target="consultantplus://offline/ref=9C230D18E2E4D98EDBCD5D22DE25BEE4CA5E998175E14D65CFBD763DD959C91AA1F9A59C6E4D1A0DDA7D3C34C7D596089B1786FE3E16BE17C4F6A84CQ7A3P" TargetMode = "External"/>
	<Relationship Id="rId75" Type="http://schemas.openxmlformats.org/officeDocument/2006/relationships/hyperlink" Target="consultantplus://offline/ref=9C230D18E2E4D98EDBCD5D22DE25BEE4CA5E998175E24F63C2BF763DD959C91AA1F9A59C6E4D1A0DDA7D3C34C7D596089B1786FE3E16BE17C4F6A84CQ7A3P" TargetMode = "External"/>
	<Relationship Id="rId76" Type="http://schemas.openxmlformats.org/officeDocument/2006/relationships/hyperlink" Target="consultantplus://offline/ref=9C230D18E2E4D98EDBCD5D22DE25BEE4CA5E998175E14B62CBB8763DD959C91AA1F9A59C6E4D1A0DDA7D3C34CFD596089B1786FE3E16BE17C4F6A84CQ7A3P" TargetMode = "External"/>
	<Relationship Id="rId77" Type="http://schemas.openxmlformats.org/officeDocument/2006/relationships/hyperlink" Target="consultantplus://offline/ref=9C230D18E2E4D98EDBCD5D22DE25BEE4CA5E998175E14D65CFBD763DD959C91AA1F9A59C6E4D1A0DDA7D3C34C6D596089B1786FE3E16BE17C4F6A84CQ7A3P" TargetMode = "External"/>
	<Relationship Id="rId78" Type="http://schemas.openxmlformats.org/officeDocument/2006/relationships/hyperlink" Target="consultantplus://offline/ref=9C230D18E2E4D98EDBCD432FC849E2ECC856C58E77E7413296EF706A8609CF4FE1B9A3CB2A0913078E2C7863C2DCC547DF4495FE390AQBADP" TargetMode = "External"/>
	<Relationship Id="rId79" Type="http://schemas.openxmlformats.org/officeDocument/2006/relationships/hyperlink" Target="consultantplus://offline/ref=9C230D18E2E4D98EDBCD432FC849E2ECC856C58E77E7413296EF706A8609CF4FE1B9A3CB2A0B15078E2C7863C2DCC547DF4495FE390AQBADP" TargetMode = "External"/>
	<Relationship Id="rId80" Type="http://schemas.openxmlformats.org/officeDocument/2006/relationships/hyperlink" Target="consultantplus://offline/ref=9C230D18E2E4D98EDBCD5D22DE25BEE4CA5E998175E14B62CBB8763DD959C91AA1F9A59C6E4D1A0DDA7D3C34CCD596089B1786FE3E16BE17C4F6A84CQ7A3P" TargetMode = "External"/>
	<Relationship Id="rId81" Type="http://schemas.openxmlformats.org/officeDocument/2006/relationships/hyperlink" Target="consultantplus://offline/ref=9C230D18E2E4D98EDBCD5D22DE25BEE4CA5E998175E14D65CFBD763DD959C91AA1F9A59C6E4D1A0DDA7D3C35CED596089B1786FE3E16BE17C4F6A84CQ7A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18.02.2009 N 41
(ред. от 27.03.2023)
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предоставление государственной услуги по предоставлению социальных выплат в виде компенсаций молодым семьям при рождении (усыновлении) ребенка"</dc:title>
  <dcterms:created xsi:type="dcterms:W3CDTF">2023-06-27T15:00:15Z</dcterms:created>
</cp:coreProperties>
</file>