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Самарской области от 14.11.2013 N 622</w:t>
              <w:br/>
              <w:t xml:space="preserve">(ред. от 05.09.2023)</w:t>
              <w:br/>
              <w:t xml:space="preserve">"Об утверждении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2014 - 2030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САМАРСКОЙ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ноября 2013 г. N 622</w:t>
      </w:r>
    </w:p>
    <w:p>
      <w:pPr>
        <w:pStyle w:val="2"/>
        <w:jc w:val="center"/>
      </w:pPr>
      <w:r>
        <w:rPr>
          <w:sz w:val="20"/>
        </w:rPr>
      </w:r>
    </w:p>
    <w:p>
      <w:pPr>
        <w:pStyle w:val="2"/>
        <w:jc w:val="center"/>
      </w:pPr>
      <w:r>
        <w:rPr>
          <w:sz w:val="20"/>
        </w:rPr>
        <w:t xml:space="preserve">ОБ УТВЕРЖДЕНИИ ГОСУДАРСТВЕННОЙ ПРОГРАММЫ САМАРСКОЙ ОБЛАСТИ</w:t>
      </w:r>
    </w:p>
    <w:p>
      <w:pPr>
        <w:pStyle w:val="2"/>
        <w:jc w:val="center"/>
      </w:pPr>
      <w:r>
        <w:rPr>
          <w:sz w:val="20"/>
        </w:rPr>
        <w:t xml:space="preserve">"СОЗДАНИЕ БЛАГОПРИЯТНЫХ УСЛОВИЙ ДЛЯ ИНВЕСТИЦИОННОЙ</w:t>
      </w:r>
    </w:p>
    <w:p>
      <w:pPr>
        <w:pStyle w:val="2"/>
        <w:jc w:val="center"/>
      </w:pPr>
      <w:r>
        <w:rPr>
          <w:sz w:val="20"/>
        </w:rPr>
        <w:t xml:space="preserve">И ИННОВАЦИОННОЙ ДЕЯТЕЛЬНОСТИ В САМАРСКОЙ ОБЛАСТИ"</w:t>
      </w:r>
    </w:p>
    <w:p>
      <w:pPr>
        <w:pStyle w:val="2"/>
        <w:jc w:val="center"/>
      </w:pPr>
      <w:r>
        <w:rPr>
          <w:sz w:val="20"/>
        </w:rPr>
        <w:t xml:space="preserve">НА 2014 - 2030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20.01.2014 </w:t>
            </w:r>
            <w:hyperlink w:history="0" r:id="rId7" w:tooltip="Постановление Правительства Самарской области от 20.01.2014 N 17 (ред. от 21.01.2015) &quot;О внесении изменений в отдельные постановления Правительства Самарской области&quot; {КонсультантПлюс}">
              <w:r>
                <w:rPr>
                  <w:sz w:val="20"/>
                  <w:color w:val="0000ff"/>
                </w:rPr>
                <w:t xml:space="preserve">N 17</w:t>
              </w:r>
            </w:hyperlink>
            <w:r>
              <w:rPr>
                <w:sz w:val="20"/>
                <w:color w:val="392c69"/>
              </w:rPr>
              <w:t xml:space="preserve">,</w:t>
            </w:r>
          </w:p>
          <w:p>
            <w:pPr>
              <w:pStyle w:val="0"/>
              <w:jc w:val="center"/>
            </w:pPr>
            <w:r>
              <w:rPr>
                <w:sz w:val="20"/>
                <w:color w:val="392c69"/>
              </w:rPr>
              <w:t xml:space="preserve">от 09.04.2014 </w:t>
            </w:r>
            <w:hyperlink w:history="0" r:id="rId8" w:tooltip="Постановление Правительства Самарской области от 09.04.2014 N 1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184</w:t>
              </w:r>
            </w:hyperlink>
            <w:r>
              <w:rPr>
                <w:sz w:val="20"/>
                <w:color w:val="392c69"/>
              </w:rPr>
              <w:t xml:space="preserve">, от 26.05.2014 </w:t>
            </w:r>
            <w:hyperlink w:history="0" r:id="rId9" w:tooltip="Постановление Правительства Самарской области от 26.05.2014 N 29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297</w:t>
              </w:r>
            </w:hyperlink>
            <w:r>
              <w:rPr>
                <w:sz w:val="20"/>
                <w:color w:val="392c69"/>
              </w:rPr>
              <w:t xml:space="preserve">, от 17.06.2014 </w:t>
            </w:r>
            <w:hyperlink w:history="0" r:id="rId10" w:tooltip="Постановление Правительства Самарской области от 17.06.2014 N 33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337</w:t>
              </w:r>
            </w:hyperlink>
            <w:r>
              <w:rPr>
                <w:sz w:val="20"/>
                <w:color w:val="392c69"/>
              </w:rPr>
              <w:t xml:space="preserve">,</w:t>
            </w:r>
          </w:p>
          <w:p>
            <w:pPr>
              <w:pStyle w:val="0"/>
              <w:jc w:val="center"/>
            </w:pPr>
            <w:r>
              <w:rPr>
                <w:sz w:val="20"/>
                <w:color w:val="392c69"/>
              </w:rPr>
              <w:t xml:space="preserve">от 29.08.2014 </w:t>
            </w:r>
            <w:hyperlink w:history="0" r:id="rId11" w:tooltip="Постановление Правительства Самарской области от 29.08.2014 N 52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529</w:t>
              </w:r>
            </w:hyperlink>
            <w:r>
              <w:rPr>
                <w:sz w:val="20"/>
                <w:color w:val="392c69"/>
              </w:rPr>
              <w:t xml:space="preserve">, от 28.10.2014 </w:t>
            </w:r>
            <w:hyperlink w:history="0" r:id="rId12" w:tooltip="Постановление Правительства Самарской области от 28.10.2014 N 65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655</w:t>
              </w:r>
            </w:hyperlink>
            <w:r>
              <w:rPr>
                <w:sz w:val="20"/>
                <w:color w:val="392c69"/>
              </w:rPr>
              <w:t xml:space="preserve">, от 01.12.2014 </w:t>
            </w:r>
            <w:hyperlink w:history="0" r:id="rId13" w:tooltip="Постановление Правительства Самарской области от 01.12.2014 N 734 &quot;О внесении изменения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734</w:t>
              </w:r>
            </w:hyperlink>
            <w:r>
              <w:rPr>
                <w:sz w:val="20"/>
                <w:color w:val="392c69"/>
              </w:rPr>
              <w:t xml:space="preserve">,</w:t>
            </w:r>
          </w:p>
          <w:p>
            <w:pPr>
              <w:pStyle w:val="0"/>
              <w:jc w:val="center"/>
            </w:pPr>
            <w:r>
              <w:rPr>
                <w:sz w:val="20"/>
                <w:color w:val="392c69"/>
              </w:rPr>
              <w:t xml:space="preserve">от 11.12.2014 </w:t>
            </w:r>
            <w:hyperlink w:history="0" r:id="rId14" w:tooltip="Постановление Правительства Самарской области от 11.12.2014 N 77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774</w:t>
              </w:r>
            </w:hyperlink>
            <w:r>
              <w:rPr>
                <w:sz w:val="20"/>
                <w:color w:val="392c69"/>
              </w:rPr>
              <w:t xml:space="preserve">, от 19.02.2015 </w:t>
            </w:r>
            <w:hyperlink w:history="0" r:id="rId15" w:tooltip="Постановление Правительства Самарской области от 19.02.2015 N 8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82</w:t>
              </w:r>
            </w:hyperlink>
            <w:r>
              <w:rPr>
                <w:sz w:val="20"/>
                <w:color w:val="392c69"/>
              </w:rPr>
              <w:t xml:space="preserve">, от 18.03.2015 </w:t>
            </w:r>
            <w:hyperlink w:history="0" r:id="rId16" w:tooltip="Постановление Правительства Самарской области от 18.03.2015 N 122 (ред. от 07.11.2018) &quot;О внесении изменений в отдельные постановления Правительства Самарской области&quot; {КонсультантПлюс}">
              <w:r>
                <w:rPr>
                  <w:sz w:val="20"/>
                  <w:color w:val="0000ff"/>
                </w:rPr>
                <w:t xml:space="preserve">N 122</w:t>
              </w:r>
            </w:hyperlink>
            <w:r>
              <w:rPr>
                <w:sz w:val="20"/>
                <w:color w:val="392c69"/>
              </w:rPr>
              <w:t xml:space="preserve">,</w:t>
            </w:r>
          </w:p>
          <w:p>
            <w:pPr>
              <w:pStyle w:val="0"/>
              <w:jc w:val="center"/>
            </w:pPr>
            <w:r>
              <w:rPr>
                <w:sz w:val="20"/>
                <w:color w:val="392c69"/>
              </w:rPr>
              <w:t xml:space="preserve">от 14.05.2015 </w:t>
            </w:r>
            <w:hyperlink w:history="0" r:id="rId17" w:tooltip="Постановление Правительства Самарской области от 14.05.2015 N 261 (ред. от 31.01.2020) &quot;О внесении изменений в отдельные постановления Правительства Самарской области&quot; {КонсультантПлюс}">
              <w:r>
                <w:rPr>
                  <w:sz w:val="20"/>
                  <w:color w:val="0000ff"/>
                </w:rPr>
                <w:t xml:space="preserve">N 261</w:t>
              </w:r>
            </w:hyperlink>
            <w:r>
              <w:rPr>
                <w:sz w:val="20"/>
                <w:color w:val="392c69"/>
              </w:rPr>
              <w:t xml:space="preserve">, от 01.07.2015 </w:t>
            </w:r>
            <w:hyperlink w:history="0" r:id="rId18" w:tooltip="Постановление Правительства Самарской области от 01.07.2015 N 39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391</w:t>
              </w:r>
            </w:hyperlink>
            <w:r>
              <w:rPr>
                <w:sz w:val="20"/>
                <w:color w:val="392c69"/>
              </w:rPr>
              <w:t xml:space="preserve">, от 20.08.2015 </w:t>
            </w:r>
            <w:hyperlink w:history="0" r:id="rId19" w:tooltip="Постановление Правительства Самарской области от 20.08.2015 N 5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523</w:t>
              </w:r>
            </w:hyperlink>
            <w:r>
              <w:rPr>
                <w:sz w:val="20"/>
                <w:color w:val="392c69"/>
              </w:rPr>
              <w:t xml:space="preserve">,</w:t>
            </w:r>
          </w:p>
          <w:p>
            <w:pPr>
              <w:pStyle w:val="0"/>
              <w:jc w:val="center"/>
            </w:pPr>
            <w:r>
              <w:rPr>
                <w:sz w:val="20"/>
                <w:color w:val="392c69"/>
              </w:rPr>
              <w:t xml:space="preserve">от 29.10.2015 </w:t>
            </w:r>
            <w:hyperlink w:history="0" r:id="rId20" w:tooltip="Постановление Правительства Самарской области от 29.10.2015 N 6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683</w:t>
              </w:r>
            </w:hyperlink>
            <w:r>
              <w:rPr>
                <w:sz w:val="20"/>
                <w:color w:val="392c69"/>
              </w:rPr>
              <w:t xml:space="preserve">, от 04.12.2015 </w:t>
            </w:r>
            <w:hyperlink w:history="0" r:id="rId21" w:tooltip="Постановление Правительства Самарской области от 04.12.2015 N 80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806</w:t>
              </w:r>
            </w:hyperlink>
            <w:r>
              <w:rPr>
                <w:sz w:val="20"/>
                <w:color w:val="392c69"/>
              </w:rPr>
              <w:t xml:space="preserve">, от 22.12.2015 </w:t>
            </w:r>
            <w:hyperlink w:history="0" r:id="rId22" w:tooltip="Постановление Правительства Самарской области от 22.12.2015 N 869 (ред. от 31.01.2020) &quot;О внесении изменений в отдельные постановления Правительства Самарской области&quot; {КонсультантПлюс}">
              <w:r>
                <w:rPr>
                  <w:sz w:val="20"/>
                  <w:color w:val="0000ff"/>
                </w:rPr>
                <w:t xml:space="preserve">N 869</w:t>
              </w:r>
            </w:hyperlink>
            <w:r>
              <w:rPr>
                <w:sz w:val="20"/>
                <w:color w:val="392c69"/>
              </w:rPr>
              <w:t xml:space="preserve">,</w:t>
            </w:r>
          </w:p>
          <w:p>
            <w:pPr>
              <w:pStyle w:val="0"/>
              <w:jc w:val="center"/>
            </w:pPr>
            <w:r>
              <w:rPr>
                <w:sz w:val="20"/>
                <w:color w:val="392c69"/>
              </w:rPr>
              <w:t xml:space="preserve">от 29.12.2015 </w:t>
            </w:r>
            <w:hyperlink w:history="0" r:id="rId23" w:tooltip="Постановление Правительства Самарской области от 29.12.2015 N 90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902</w:t>
              </w:r>
            </w:hyperlink>
            <w:r>
              <w:rPr>
                <w:sz w:val="20"/>
                <w:color w:val="392c69"/>
              </w:rPr>
              <w:t xml:space="preserve">, от 16.02.2016 </w:t>
            </w:r>
            <w:hyperlink w:history="0" r:id="rId24" w:tooltip="Постановление Правительства Самарской области от 16.02.2016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62</w:t>
              </w:r>
            </w:hyperlink>
            <w:r>
              <w:rPr>
                <w:sz w:val="20"/>
                <w:color w:val="392c69"/>
              </w:rPr>
              <w:t xml:space="preserve">, от 18.03.2016 </w:t>
            </w:r>
            <w:hyperlink w:history="0" r:id="rId25" w:tooltip="Постановление Правительства Самарской области от 18.03.2016 N 1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120</w:t>
              </w:r>
            </w:hyperlink>
            <w:r>
              <w:rPr>
                <w:sz w:val="20"/>
                <w:color w:val="392c69"/>
              </w:rPr>
              <w:t xml:space="preserve">,</w:t>
            </w:r>
          </w:p>
          <w:p>
            <w:pPr>
              <w:pStyle w:val="0"/>
              <w:jc w:val="center"/>
            </w:pPr>
            <w:r>
              <w:rPr>
                <w:sz w:val="20"/>
                <w:color w:val="392c69"/>
              </w:rPr>
              <w:t xml:space="preserve">от 29.04.2016 </w:t>
            </w:r>
            <w:hyperlink w:history="0" r:id="rId26" w:tooltip="Постановление Правительства Самарской области от 29.04.2016 N 21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210</w:t>
              </w:r>
            </w:hyperlink>
            <w:r>
              <w:rPr>
                <w:sz w:val="20"/>
                <w:color w:val="392c69"/>
              </w:rPr>
              <w:t xml:space="preserve">, от 13.05.2016 </w:t>
            </w:r>
            <w:hyperlink w:history="0" r:id="rId27" w:tooltip="Постановление Правительства Самарской области от 13.05.2016 N 238 (ред. от 31.01.2020) &quot;О внесении изменений в отдельные Постановления Правительства Самарской области&quot; {КонсультантПлюс}">
              <w:r>
                <w:rPr>
                  <w:sz w:val="20"/>
                  <w:color w:val="0000ff"/>
                </w:rPr>
                <w:t xml:space="preserve">N 238</w:t>
              </w:r>
            </w:hyperlink>
            <w:r>
              <w:rPr>
                <w:sz w:val="20"/>
                <w:color w:val="392c69"/>
              </w:rPr>
              <w:t xml:space="preserve">, от 09.06.2016 </w:t>
            </w:r>
            <w:hyperlink w:history="0" r:id="rId28" w:tooltip="Постановление Правительства Самарской области от 09.06.2016 N 299 &quot;О внесении изменений в отдельные постановления Правительства Самарской области&quot; {КонсультантПлюс}">
              <w:r>
                <w:rPr>
                  <w:sz w:val="20"/>
                  <w:color w:val="0000ff"/>
                </w:rPr>
                <w:t xml:space="preserve">N 299</w:t>
              </w:r>
            </w:hyperlink>
            <w:r>
              <w:rPr>
                <w:sz w:val="20"/>
                <w:color w:val="392c69"/>
              </w:rPr>
              <w:t xml:space="preserve">,</w:t>
            </w:r>
          </w:p>
          <w:p>
            <w:pPr>
              <w:pStyle w:val="0"/>
              <w:jc w:val="center"/>
            </w:pPr>
            <w:r>
              <w:rPr>
                <w:sz w:val="20"/>
                <w:color w:val="392c69"/>
              </w:rPr>
              <w:t xml:space="preserve">от 10.06.2016 </w:t>
            </w:r>
            <w:hyperlink w:history="0" r:id="rId29" w:tooltip="Постановление Правительства Самарской области от 10.06.2016 N 301 (ред. от 07.11.2018) &quot;О внесении изменений в отдельные постановления Правительства Самарской области&quot; {КонсультантПлюс}">
              <w:r>
                <w:rPr>
                  <w:sz w:val="20"/>
                  <w:color w:val="0000ff"/>
                </w:rPr>
                <w:t xml:space="preserve">N 301</w:t>
              </w:r>
            </w:hyperlink>
            <w:r>
              <w:rPr>
                <w:sz w:val="20"/>
                <w:color w:val="392c69"/>
              </w:rPr>
              <w:t xml:space="preserve">, от 05.08.2016 </w:t>
            </w:r>
            <w:hyperlink w:history="0" r:id="rId30" w:tooltip="Постановление Правительства Самарской области от 05.08.2016 N 43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433</w:t>
              </w:r>
            </w:hyperlink>
            <w:r>
              <w:rPr>
                <w:sz w:val="20"/>
                <w:color w:val="392c69"/>
              </w:rPr>
              <w:t xml:space="preserve">, от 20.12.2016 </w:t>
            </w:r>
            <w:hyperlink w:history="0" r:id="rId31"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color w:val="392c69"/>
              </w:rPr>
              <w:t xml:space="preserve">,</w:t>
            </w:r>
          </w:p>
          <w:p>
            <w:pPr>
              <w:pStyle w:val="0"/>
              <w:jc w:val="center"/>
            </w:pPr>
            <w:r>
              <w:rPr>
                <w:sz w:val="20"/>
                <w:color w:val="392c69"/>
              </w:rPr>
              <w:t xml:space="preserve">от 16.01.2017 </w:t>
            </w:r>
            <w:hyperlink w:history="0" r:id="rId32" w:tooltip="Постановление Правительства Самарской области от 16.01.2017 N 12 (ред. от 28.04.2018) &quot;О внесении изменений в отдельные постановления Правительства Самарской области&quot; {КонсультантПлюс}">
              <w:r>
                <w:rPr>
                  <w:sz w:val="20"/>
                  <w:color w:val="0000ff"/>
                </w:rPr>
                <w:t xml:space="preserve">N 12</w:t>
              </w:r>
            </w:hyperlink>
            <w:r>
              <w:rPr>
                <w:sz w:val="20"/>
                <w:color w:val="392c69"/>
              </w:rPr>
              <w:t xml:space="preserve">, от 10.03.2017 </w:t>
            </w:r>
            <w:hyperlink w:history="0" r:id="rId33" w:tooltip="Постановление Правительства Самарской области от 10.03.2017 N 14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142</w:t>
              </w:r>
            </w:hyperlink>
            <w:r>
              <w:rPr>
                <w:sz w:val="20"/>
                <w:color w:val="392c69"/>
              </w:rPr>
              <w:t xml:space="preserve">, от 10.08.2017 </w:t>
            </w:r>
            <w:hyperlink w:history="0" r:id="rId34" w:tooltip="Постановление Правительства Самарской области от 10.08.2017 N 52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526</w:t>
              </w:r>
            </w:hyperlink>
            <w:r>
              <w:rPr>
                <w:sz w:val="20"/>
                <w:color w:val="392c69"/>
              </w:rPr>
              <w:t xml:space="preserve">,</w:t>
            </w:r>
          </w:p>
          <w:p>
            <w:pPr>
              <w:pStyle w:val="0"/>
              <w:jc w:val="center"/>
            </w:pPr>
            <w:r>
              <w:rPr>
                <w:sz w:val="20"/>
                <w:color w:val="392c69"/>
              </w:rPr>
              <w:t xml:space="preserve">от 18.08.2017 </w:t>
            </w:r>
            <w:hyperlink w:history="0" r:id="rId35" w:tooltip="Постановление Правительства Самарской области от 18.08.2017 N 54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540</w:t>
              </w:r>
            </w:hyperlink>
            <w:r>
              <w:rPr>
                <w:sz w:val="20"/>
                <w:color w:val="392c69"/>
              </w:rPr>
              <w:t xml:space="preserve">, от 25.10.2017 </w:t>
            </w:r>
            <w:hyperlink w:history="0" r:id="rId36" w:tooltip="Постановление Правительства Самарской области от 25.10.2017 N 66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664</w:t>
              </w:r>
            </w:hyperlink>
            <w:r>
              <w:rPr>
                <w:sz w:val="20"/>
                <w:color w:val="392c69"/>
              </w:rPr>
              <w:t xml:space="preserve">, от 30.11.2017 </w:t>
            </w:r>
            <w:hyperlink w:history="0" r:id="rId37" w:tooltip="Постановление Правительства Самарской области от 30.11.2017 N 77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772</w:t>
              </w:r>
            </w:hyperlink>
            <w:r>
              <w:rPr>
                <w:sz w:val="20"/>
                <w:color w:val="392c69"/>
              </w:rPr>
              <w:t xml:space="preserve">,</w:t>
            </w:r>
          </w:p>
          <w:p>
            <w:pPr>
              <w:pStyle w:val="0"/>
              <w:jc w:val="center"/>
            </w:pPr>
            <w:r>
              <w:rPr>
                <w:sz w:val="20"/>
                <w:color w:val="392c69"/>
              </w:rPr>
              <w:t xml:space="preserve">от 21.12.2017 </w:t>
            </w:r>
            <w:hyperlink w:history="0" r:id="rId38" w:tooltip="Постановление Правительства Самарской области от 21.12.2017 N 87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873</w:t>
              </w:r>
            </w:hyperlink>
            <w:r>
              <w:rPr>
                <w:sz w:val="20"/>
                <w:color w:val="392c69"/>
              </w:rPr>
              <w:t xml:space="preserve">, от 19.01.2018 </w:t>
            </w:r>
            <w:hyperlink w:history="0" r:id="rId39"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color w:val="392c69"/>
              </w:rPr>
              <w:t xml:space="preserve">, от 30.03.2018 </w:t>
            </w:r>
            <w:hyperlink w:history="0" r:id="rId40" w:tooltip="Постановление Правительства Самарской области от 30.03.2018 N 1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163</w:t>
              </w:r>
            </w:hyperlink>
            <w:r>
              <w:rPr>
                <w:sz w:val="20"/>
                <w:color w:val="392c69"/>
              </w:rPr>
              <w:t xml:space="preserve">,</w:t>
            </w:r>
          </w:p>
          <w:p>
            <w:pPr>
              <w:pStyle w:val="0"/>
              <w:jc w:val="center"/>
            </w:pPr>
            <w:r>
              <w:rPr>
                <w:sz w:val="20"/>
                <w:color w:val="392c69"/>
              </w:rPr>
              <w:t xml:space="preserve">от 15.06.2018 </w:t>
            </w:r>
            <w:hyperlink w:history="0" r:id="rId41" w:tooltip="Постановление Правительства Самарской области от 15.06.2018 N 332 &quot;О внесении изменений в отдельные Постановления Правительства Самарской области&quot; {КонсультантПлюс}">
              <w:r>
                <w:rPr>
                  <w:sz w:val="20"/>
                  <w:color w:val="0000ff"/>
                </w:rPr>
                <w:t xml:space="preserve">N 332</w:t>
              </w:r>
            </w:hyperlink>
            <w:r>
              <w:rPr>
                <w:sz w:val="20"/>
                <w:color w:val="392c69"/>
              </w:rPr>
              <w:t xml:space="preserve">, от 20.07.2018 </w:t>
            </w:r>
            <w:hyperlink w:history="0" r:id="rId42" w:tooltip="Постановление Правительства Самарской области от 20.07.2018 N 41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413</w:t>
              </w:r>
            </w:hyperlink>
            <w:r>
              <w:rPr>
                <w:sz w:val="20"/>
                <w:color w:val="392c69"/>
              </w:rPr>
              <w:t xml:space="preserve">, от 06.11.2018 </w:t>
            </w:r>
            <w:hyperlink w:history="0" r:id="rId43" w:tooltip="Постановление Правительства Самарской области от 06.11.2018 N 65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651</w:t>
              </w:r>
            </w:hyperlink>
            <w:r>
              <w:rPr>
                <w:sz w:val="20"/>
                <w:color w:val="392c69"/>
              </w:rPr>
              <w:t xml:space="preserve">,</w:t>
            </w:r>
          </w:p>
          <w:p>
            <w:pPr>
              <w:pStyle w:val="0"/>
              <w:jc w:val="center"/>
            </w:pPr>
            <w:r>
              <w:rPr>
                <w:sz w:val="20"/>
                <w:color w:val="392c69"/>
              </w:rPr>
              <w:t xml:space="preserve">от 21.12.2018 </w:t>
            </w:r>
            <w:hyperlink w:history="0" r:id="rId44"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color w:val="392c69"/>
              </w:rPr>
              <w:t xml:space="preserve">, от 04.02.2019 </w:t>
            </w:r>
            <w:hyperlink w:history="0" r:id="rId45"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color w:val="392c69"/>
              </w:rPr>
              <w:t xml:space="preserve">, от 06.03.2019 </w:t>
            </w:r>
            <w:hyperlink w:history="0" r:id="rId46" w:tooltip="Постановление Правительства Самарской области от 06.03.2019 N 1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120</w:t>
              </w:r>
            </w:hyperlink>
            <w:r>
              <w:rPr>
                <w:sz w:val="20"/>
                <w:color w:val="392c69"/>
              </w:rPr>
              <w:t xml:space="preserve">,</w:t>
            </w:r>
          </w:p>
          <w:p>
            <w:pPr>
              <w:pStyle w:val="0"/>
              <w:jc w:val="center"/>
            </w:pPr>
            <w:r>
              <w:rPr>
                <w:sz w:val="20"/>
                <w:color w:val="392c69"/>
              </w:rPr>
              <w:t xml:space="preserve">от 29.03.2019 </w:t>
            </w:r>
            <w:hyperlink w:history="0" r:id="rId47"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color w:val="392c69"/>
              </w:rPr>
              <w:t xml:space="preserve">, от 17.05.2019 </w:t>
            </w:r>
            <w:hyperlink w:history="0" r:id="rId48" w:tooltip="Постановление Правительства Самарской области от 17.05.2019 N 3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320</w:t>
              </w:r>
            </w:hyperlink>
            <w:r>
              <w:rPr>
                <w:sz w:val="20"/>
                <w:color w:val="392c69"/>
              </w:rPr>
              <w:t xml:space="preserve">, от 19.07.2019 </w:t>
            </w:r>
            <w:hyperlink w:history="0" r:id="rId49" w:tooltip="Постановление Правительства Самарской области от 19.07.2019 N 49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496</w:t>
              </w:r>
            </w:hyperlink>
            <w:r>
              <w:rPr>
                <w:sz w:val="20"/>
                <w:color w:val="392c69"/>
              </w:rPr>
              <w:t xml:space="preserve">,</w:t>
            </w:r>
          </w:p>
          <w:p>
            <w:pPr>
              <w:pStyle w:val="0"/>
              <w:jc w:val="center"/>
            </w:pPr>
            <w:r>
              <w:rPr>
                <w:sz w:val="20"/>
                <w:color w:val="392c69"/>
              </w:rPr>
              <w:t xml:space="preserve">от 10.10.2019 </w:t>
            </w:r>
            <w:hyperlink w:history="0" r:id="rId50"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color w:val="392c69"/>
              </w:rPr>
              <w:t xml:space="preserve">, от 13.12.2019 </w:t>
            </w:r>
            <w:hyperlink w:history="0" r:id="rId51" w:tooltip="Постановление Правительства Самарской области от 13.12.2019 N 92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924</w:t>
              </w:r>
            </w:hyperlink>
            <w:r>
              <w:rPr>
                <w:sz w:val="20"/>
                <w:color w:val="392c69"/>
              </w:rPr>
              <w:t xml:space="preserve">, от 24.12.2019 </w:t>
            </w:r>
            <w:hyperlink w:history="0" r:id="rId52"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984</w:t>
              </w:r>
            </w:hyperlink>
            <w:r>
              <w:rPr>
                <w:sz w:val="20"/>
                <w:color w:val="392c69"/>
              </w:rPr>
              <w:t xml:space="preserve">,</w:t>
            </w:r>
          </w:p>
          <w:p>
            <w:pPr>
              <w:pStyle w:val="0"/>
              <w:jc w:val="center"/>
            </w:pPr>
            <w:r>
              <w:rPr>
                <w:sz w:val="20"/>
                <w:color w:val="392c69"/>
              </w:rPr>
              <w:t xml:space="preserve">от 27.12.2019 </w:t>
            </w:r>
            <w:hyperlink w:history="0" r:id="rId53"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color w:val="392c69"/>
              </w:rPr>
              <w:t xml:space="preserve">, от 07.04.2020 </w:t>
            </w:r>
            <w:hyperlink w:history="0" r:id="rId54"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222</w:t>
              </w:r>
            </w:hyperlink>
            <w:r>
              <w:rPr>
                <w:sz w:val="20"/>
                <w:color w:val="392c69"/>
              </w:rPr>
              <w:t xml:space="preserve">, от 08.04.2020 </w:t>
            </w:r>
            <w:hyperlink w:history="0" r:id="rId55"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230</w:t>
              </w:r>
            </w:hyperlink>
            <w:r>
              <w:rPr>
                <w:sz w:val="20"/>
                <w:color w:val="392c69"/>
              </w:rPr>
              <w:t xml:space="preserve">,</w:t>
            </w:r>
          </w:p>
          <w:p>
            <w:pPr>
              <w:pStyle w:val="0"/>
              <w:jc w:val="center"/>
            </w:pPr>
            <w:r>
              <w:rPr>
                <w:sz w:val="20"/>
                <w:color w:val="392c69"/>
              </w:rPr>
              <w:t xml:space="preserve">от 10.04.2020 </w:t>
            </w:r>
            <w:hyperlink w:history="0" r:id="rId56" w:tooltip="Постановление Правительства Самарской области от 10.04.2020 N 237 (ред. от 21.06.2023) &quot;Об утверждении Порядка предоставления субсидий из областного бюджета юридическим лицам (за исключением государственных (муниципальных) учреждений), индивидуальным предпринимателям, реализующим инвестиционный проект монопрофильного городского округа Самарской области, в целях возмещения затрат в связи с созданием новых рабочих мест при реализации инвестиционного проекта монопрофильного городского округа Самарской области  {КонсультантПлюс}">
              <w:r>
                <w:rPr>
                  <w:sz w:val="20"/>
                  <w:color w:val="0000ff"/>
                </w:rPr>
                <w:t xml:space="preserve">N 237</w:t>
              </w:r>
            </w:hyperlink>
            <w:r>
              <w:rPr>
                <w:sz w:val="20"/>
                <w:color w:val="392c69"/>
              </w:rPr>
              <w:t xml:space="preserve">, от 20.05.2020 </w:t>
            </w:r>
            <w:hyperlink w:history="0" r:id="rId57" w:tooltip="Постановление Правительства Самарской области от 20.05.2020 N 33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338</w:t>
              </w:r>
            </w:hyperlink>
            <w:r>
              <w:rPr>
                <w:sz w:val="20"/>
                <w:color w:val="392c69"/>
              </w:rPr>
              <w:t xml:space="preserve">, от 19.06.2020 </w:t>
            </w:r>
            <w:hyperlink w:history="0" r:id="rId58" w:tooltip="Постановление Правительства Самарской области от 19.06.2020 N 42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424</w:t>
              </w:r>
            </w:hyperlink>
            <w:r>
              <w:rPr>
                <w:sz w:val="20"/>
                <w:color w:val="392c69"/>
              </w:rPr>
              <w:t xml:space="preserve">,</w:t>
            </w:r>
          </w:p>
          <w:p>
            <w:pPr>
              <w:pStyle w:val="0"/>
              <w:jc w:val="center"/>
            </w:pPr>
            <w:r>
              <w:rPr>
                <w:sz w:val="20"/>
                <w:color w:val="392c69"/>
              </w:rPr>
              <w:t xml:space="preserve">от 24.08.2020 </w:t>
            </w:r>
            <w:hyperlink w:history="0" r:id="rId59"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628</w:t>
              </w:r>
            </w:hyperlink>
            <w:r>
              <w:rPr>
                <w:sz w:val="20"/>
                <w:color w:val="392c69"/>
              </w:rPr>
              <w:t xml:space="preserve">, от 02.10.2020 </w:t>
            </w:r>
            <w:hyperlink w:history="0" r:id="rId60" w:tooltip="Постановление Правительства Самарской области от 02.10.2020 N 7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762</w:t>
              </w:r>
            </w:hyperlink>
            <w:r>
              <w:rPr>
                <w:sz w:val="20"/>
                <w:color w:val="392c69"/>
              </w:rPr>
              <w:t xml:space="preserve">, от 02.10.2020 </w:t>
            </w:r>
            <w:hyperlink w:history="0" r:id="rId61" w:tooltip="Постановление Правительства Самарской области от 02.10.2020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765</w:t>
              </w:r>
            </w:hyperlink>
            <w:r>
              <w:rPr>
                <w:sz w:val="20"/>
                <w:color w:val="392c69"/>
              </w:rPr>
              <w:t xml:space="preserve">,</w:t>
            </w:r>
          </w:p>
          <w:p>
            <w:pPr>
              <w:pStyle w:val="0"/>
              <w:jc w:val="center"/>
            </w:pPr>
            <w:r>
              <w:rPr>
                <w:sz w:val="20"/>
                <w:color w:val="392c69"/>
              </w:rPr>
              <w:t xml:space="preserve">от 09.11.2020 </w:t>
            </w:r>
            <w:hyperlink w:history="0" r:id="rId62" w:tooltip="Постановление Правительства Самарской области от 09.11.2020 N 8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862</w:t>
              </w:r>
            </w:hyperlink>
            <w:r>
              <w:rPr>
                <w:sz w:val="20"/>
                <w:color w:val="392c69"/>
              </w:rPr>
              <w:t xml:space="preserve">, от 26.12.2020 </w:t>
            </w:r>
            <w:hyperlink w:history="0" r:id="rId63" w:tooltip="Постановление Правительства Самарской области от 26.12.2020 N 111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1112</w:t>
              </w:r>
            </w:hyperlink>
            <w:r>
              <w:rPr>
                <w:sz w:val="20"/>
                <w:color w:val="392c69"/>
              </w:rPr>
              <w:t xml:space="preserve">, от 13.01.2021 </w:t>
            </w:r>
            <w:hyperlink w:history="0" r:id="rId64"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color w:val="392c69"/>
              </w:rPr>
              <w:t xml:space="preserve">,</w:t>
            </w:r>
          </w:p>
          <w:p>
            <w:pPr>
              <w:pStyle w:val="0"/>
              <w:jc w:val="center"/>
            </w:pPr>
            <w:r>
              <w:rPr>
                <w:sz w:val="20"/>
                <w:color w:val="392c69"/>
              </w:rPr>
              <w:t xml:space="preserve">от 26.02.2021 </w:t>
            </w:r>
            <w:hyperlink w:history="0" r:id="rId65" w:tooltip="Постановление Правительства Самарской области от 26.02.2021 N 10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103</w:t>
              </w:r>
            </w:hyperlink>
            <w:r>
              <w:rPr>
                <w:sz w:val="20"/>
                <w:color w:val="392c69"/>
              </w:rPr>
              <w:t xml:space="preserve">, от 22.06.2021 </w:t>
            </w:r>
            <w:hyperlink w:history="0" r:id="rId66" w:tooltip="Постановление Правительства Самарской области от 22.06.2021 N 42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427</w:t>
              </w:r>
            </w:hyperlink>
            <w:r>
              <w:rPr>
                <w:sz w:val="20"/>
                <w:color w:val="392c69"/>
              </w:rPr>
              <w:t xml:space="preserve">, от 23.06.2021 </w:t>
            </w:r>
            <w:hyperlink w:history="0" r:id="rId67" w:tooltip="Постановление Правительства Самарской области от 23.06.2021 N 432 (ред. от 06.09.2021)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432</w:t>
              </w:r>
            </w:hyperlink>
            <w:r>
              <w:rPr>
                <w:sz w:val="20"/>
                <w:color w:val="392c69"/>
              </w:rPr>
              <w:t xml:space="preserve">,</w:t>
            </w:r>
          </w:p>
          <w:p>
            <w:pPr>
              <w:pStyle w:val="0"/>
              <w:jc w:val="center"/>
            </w:pPr>
            <w:r>
              <w:rPr>
                <w:sz w:val="20"/>
                <w:color w:val="392c69"/>
              </w:rPr>
              <w:t xml:space="preserve">от 29.07.2021 </w:t>
            </w:r>
            <w:hyperlink w:history="0" r:id="rId68"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519</w:t>
              </w:r>
            </w:hyperlink>
            <w:r>
              <w:rPr>
                <w:sz w:val="20"/>
                <w:color w:val="392c69"/>
              </w:rPr>
              <w:t xml:space="preserve">, от 06.09.2021 </w:t>
            </w:r>
            <w:hyperlink w:history="0" r:id="rId69"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N 663</w:t>
              </w:r>
            </w:hyperlink>
            <w:r>
              <w:rPr>
                <w:sz w:val="20"/>
                <w:color w:val="392c69"/>
              </w:rPr>
              <w:t xml:space="preserve">, от 12.11.2021 </w:t>
            </w:r>
            <w:hyperlink w:history="0" r:id="rId70" w:tooltip="Постановление Правительства Самарской области от 12.11.2021 N 8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884</w:t>
              </w:r>
            </w:hyperlink>
            <w:r>
              <w:rPr>
                <w:sz w:val="20"/>
                <w:color w:val="392c69"/>
              </w:rPr>
              <w:t xml:space="preserve">,</w:t>
            </w:r>
          </w:p>
          <w:p>
            <w:pPr>
              <w:pStyle w:val="0"/>
              <w:jc w:val="center"/>
            </w:pPr>
            <w:r>
              <w:rPr>
                <w:sz w:val="20"/>
                <w:color w:val="392c69"/>
              </w:rPr>
              <w:t xml:space="preserve">от 06.12.2021 </w:t>
            </w:r>
            <w:hyperlink w:history="0" r:id="rId71" w:tooltip="Постановление Правительства Самарской области от 06.12.2021 N 96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961</w:t>
              </w:r>
            </w:hyperlink>
            <w:r>
              <w:rPr>
                <w:sz w:val="20"/>
                <w:color w:val="392c69"/>
              </w:rPr>
              <w:t xml:space="preserve">, от 23.12.2021 </w:t>
            </w:r>
            <w:hyperlink w:history="0" r:id="rId72" w:tooltip="Постановление Правительства Самарской области от 23.12.2021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1067</w:t>
              </w:r>
            </w:hyperlink>
            <w:r>
              <w:rPr>
                <w:sz w:val="20"/>
                <w:color w:val="392c69"/>
              </w:rPr>
              <w:t xml:space="preserve">, от 07.02.2022 </w:t>
            </w:r>
            <w:hyperlink w:history="0" r:id="rId73"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w:t>
              </w:r>
            </w:hyperlink>
            <w:r>
              <w:rPr>
                <w:sz w:val="20"/>
                <w:color w:val="392c69"/>
              </w:rPr>
              <w:t xml:space="preserve">,</w:t>
            </w:r>
          </w:p>
          <w:p>
            <w:pPr>
              <w:pStyle w:val="0"/>
              <w:jc w:val="center"/>
            </w:pPr>
            <w:r>
              <w:rPr>
                <w:sz w:val="20"/>
                <w:color w:val="392c69"/>
              </w:rPr>
              <w:t xml:space="preserve">от 25.03.2022 </w:t>
            </w:r>
            <w:hyperlink w:history="0" r:id="rId74" w:tooltip="Постановление Правительства Самарской области от 25.03.2022 N 17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170</w:t>
              </w:r>
            </w:hyperlink>
            <w:r>
              <w:rPr>
                <w:sz w:val="20"/>
                <w:color w:val="392c69"/>
              </w:rPr>
              <w:t xml:space="preserve">, от 19.05.2022 </w:t>
            </w:r>
            <w:hyperlink w:history="0" r:id="rId75" w:tooltip="Постановление Правительства Самарской области от 19.05.2022 N 345 (ред. от 18.11.2022) &quot;Об использовании средств областного бюджета, зарезервированных в составе утвержденных Законом Самарской области &quot;Об областном бюджете на 2022 год и на плановый период 2023 и 2024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345</w:t>
              </w:r>
            </w:hyperlink>
            <w:r>
              <w:rPr>
                <w:sz w:val="20"/>
                <w:color w:val="392c69"/>
              </w:rPr>
              <w:t xml:space="preserve">, от 27.07.2022 </w:t>
            </w:r>
            <w:hyperlink w:history="0" r:id="rId76"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585</w:t>
              </w:r>
            </w:hyperlink>
            <w:r>
              <w:rPr>
                <w:sz w:val="20"/>
                <w:color w:val="392c69"/>
              </w:rPr>
              <w:t xml:space="preserve">,</w:t>
            </w:r>
          </w:p>
          <w:p>
            <w:pPr>
              <w:pStyle w:val="0"/>
              <w:jc w:val="center"/>
            </w:pPr>
            <w:r>
              <w:rPr>
                <w:sz w:val="20"/>
                <w:color w:val="392c69"/>
              </w:rPr>
              <w:t xml:space="preserve">от 17.08.2022 </w:t>
            </w:r>
            <w:hyperlink w:history="0" r:id="rId77" w:tooltip="Постановление Правительства Самарской области от 17.08.2022 N 67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679</w:t>
              </w:r>
            </w:hyperlink>
            <w:r>
              <w:rPr>
                <w:sz w:val="20"/>
                <w:color w:val="392c69"/>
              </w:rPr>
              <w:t xml:space="preserve">, от 14.09.2022 </w:t>
            </w:r>
            <w:hyperlink w:history="0" r:id="rId78" w:tooltip="Постановление Правительства Самарской области от 14.09.2022 N 7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763</w:t>
              </w:r>
            </w:hyperlink>
            <w:r>
              <w:rPr>
                <w:sz w:val="20"/>
                <w:color w:val="392c69"/>
              </w:rPr>
              <w:t xml:space="preserve">, от 03.11.2022 </w:t>
            </w:r>
            <w:hyperlink w:history="0" r:id="rId79" w:tooltip="Постановление Правительства Самарской области от 03.11.2022 N 947 &quot;О внесении изменений в отдельные постановления Правительства Самарской области&quot; {КонсультантПлюс}">
              <w:r>
                <w:rPr>
                  <w:sz w:val="20"/>
                  <w:color w:val="0000ff"/>
                </w:rPr>
                <w:t xml:space="preserve">N 947</w:t>
              </w:r>
            </w:hyperlink>
            <w:r>
              <w:rPr>
                <w:sz w:val="20"/>
                <w:color w:val="392c69"/>
              </w:rPr>
              <w:t xml:space="preserve">,</w:t>
            </w:r>
          </w:p>
          <w:p>
            <w:pPr>
              <w:pStyle w:val="0"/>
              <w:jc w:val="center"/>
            </w:pPr>
            <w:r>
              <w:rPr>
                <w:sz w:val="20"/>
                <w:color w:val="392c69"/>
              </w:rPr>
              <w:t xml:space="preserve">от 02.12.2022 </w:t>
            </w:r>
            <w:hyperlink w:history="0" r:id="rId80"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1065</w:t>
              </w:r>
            </w:hyperlink>
            <w:r>
              <w:rPr>
                <w:sz w:val="20"/>
                <w:color w:val="392c69"/>
              </w:rPr>
              <w:t xml:space="preserve">, от 02.12.2022 </w:t>
            </w:r>
            <w:hyperlink w:history="0" r:id="rId81" w:tooltip="Постановление Правительства Самарской области от 02.12.2022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1067</w:t>
              </w:r>
            </w:hyperlink>
            <w:r>
              <w:rPr>
                <w:sz w:val="20"/>
                <w:color w:val="392c69"/>
              </w:rPr>
              <w:t xml:space="preserve">, от 23.12.2022 </w:t>
            </w:r>
            <w:hyperlink w:history="0" r:id="rId82"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1225</w:t>
              </w:r>
            </w:hyperlink>
            <w:r>
              <w:rPr>
                <w:sz w:val="20"/>
                <w:color w:val="392c69"/>
              </w:rPr>
              <w:t xml:space="preserve">,</w:t>
            </w:r>
          </w:p>
          <w:p>
            <w:pPr>
              <w:pStyle w:val="0"/>
              <w:jc w:val="center"/>
            </w:pPr>
            <w:r>
              <w:rPr>
                <w:sz w:val="20"/>
                <w:color w:val="392c69"/>
              </w:rPr>
              <w:t xml:space="preserve">от 29.12.2022 </w:t>
            </w:r>
            <w:hyperlink w:history="0" r:id="rId83"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color w:val="392c69"/>
              </w:rPr>
              <w:t xml:space="preserve">, от 18.04.2023 </w:t>
            </w:r>
            <w:hyperlink w:history="0" r:id="rId84"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308</w:t>
              </w:r>
            </w:hyperlink>
            <w:r>
              <w:rPr>
                <w:sz w:val="20"/>
                <w:color w:val="392c69"/>
              </w:rPr>
              <w:t xml:space="preserve">, от 12.05.2023 </w:t>
            </w:r>
            <w:hyperlink w:history="0" r:id="rId85" w:tooltip="Постановление Правительства Самарской области от 12.05.2023 N 38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388</w:t>
              </w:r>
            </w:hyperlink>
            <w:r>
              <w:rPr>
                <w:sz w:val="20"/>
                <w:color w:val="392c69"/>
              </w:rPr>
              <w:t xml:space="preserve">,</w:t>
            </w:r>
          </w:p>
          <w:p>
            <w:pPr>
              <w:pStyle w:val="0"/>
              <w:jc w:val="center"/>
            </w:pPr>
            <w:r>
              <w:rPr>
                <w:sz w:val="20"/>
                <w:color w:val="392c69"/>
              </w:rPr>
              <w:t xml:space="preserve">от 05.09.2023 </w:t>
            </w:r>
            <w:hyperlink w:history="0" r:id="rId86"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715</w:t>
              </w:r>
            </w:hyperlink>
            <w:r>
              <w:rPr>
                <w:sz w:val="20"/>
                <w:color w:val="392c69"/>
              </w:rPr>
              <w:t xml:space="preserve">,</w:t>
            </w:r>
          </w:p>
          <w:p>
            <w:pPr>
              <w:pStyle w:val="0"/>
              <w:jc w:val="center"/>
            </w:pPr>
            <w:r>
              <w:rPr>
                <w:sz w:val="20"/>
                <w:color w:val="392c69"/>
              </w:rPr>
              <w:t xml:space="preserve">с изм., внесенными </w:t>
            </w:r>
            <w:hyperlink w:history="0" r:id="rId87" w:tooltip="Решение Самарского областного суда от 25.09.2018 по делу N 3а-1370/2018 &lt;О признании недействующим абзаца второго пункта 5.2 Порядка предоставления субсидий из областного бюджета юридическим лицам (за исключением государственных (муниципальных) учреждений), индивидуальным предпринимателям, реализующим инвестиционный проект монопрофильного городского округа Самарской области, в целях возмещения затрат в связи с созданием новых рабочих мест при реализации инвестиционного проекта монопрофильного городского окр {КонсультантПлюс}">
              <w:r>
                <w:rPr>
                  <w:sz w:val="20"/>
                  <w:color w:val="0000ff"/>
                </w:rPr>
                <w:t xml:space="preserve">Решением</w:t>
              </w:r>
            </w:hyperlink>
            <w:r>
              <w:rPr>
                <w:sz w:val="20"/>
                <w:color w:val="392c69"/>
              </w:rPr>
              <w:t xml:space="preserve"> Самарского областного суда</w:t>
            </w:r>
          </w:p>
          <w:p>
            <w:pPr>
              <w:pStyle w:val="0"/>
              <w:jc w:val="center"/>
            </w:pPr>
            <w:r>
              <w:rPr>
                <w:sz w:val="20"/>
                <w:color w:val="392c69"/>
              </w:rPr>
              <w:t xml:space="preserve">от 25.09.2018 N 3а-1370/2018)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привлечения инвестиций в экономику Самарской области, формирования благоприятного инвестиционного климата для инвесторов, обеспечения устойчивого социально-экономического развития Самарской области Правительство Самарской области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90" w:tooltip="ГОСУДАРСТВЕННАЯ ПРОГРАММА">
        <w:r>
          <w:rPr>
            <w:sz w:val="20"/>
            <w:color w:val="0000ff"/>
          </w:rPr>
          <w:t xml:space="preserve">программу</w:t>
        </w:r>
      </w:hyperlink>
      <w:r>
        <w:rPr>
          <w:sz w:val="20"/>
        </w:rPr>
        <w:t xml:space="preserve"> Самарской области "Создание благоприятных условий для инвестиционной и инновационной деятельности в Самарской области" на 2014 - 2030 годы (далее - Программа).</w:t>
      </w:r>
    </w:p>
    <w:p>
      <w:pPr>
        <w:pStyle w:val="0"/>
        <w:jc w:val="both"/>
      </w:pPr>
      <w:r>
        <w:rPr>
          <w:sz w:val="20"/>
        </w:rPr>
        <w:t xml:space="preserve">(в ред. Постановлений Правительства Самарской области от 20.12.2016 </w:t>
      </w:r>
      <w:hyperlink w:history="0" r:id="rId88"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rPr>
        <w:t xml:space="preserve">, от 19.01.2018 </w:t>
      </w:r>
      <w:hyperlink w:history="0" r:id="rId89"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rPr>
        <w:t xml:space="preserve">, от 04.02.2019 </w:t>
      </w:r>
      <w:hyperlink w:history="0" r:id="rId90"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rPr>
        <w:t xml:space="preserve">)</w:t>
      </w:r>
    </w:p>
    <w:p>
      <w:pPr>
        <w:pStyle w:val="0"/>
        <w:spacing w:before="200" w:line-rule="auto"/>
        <w:ind w:firstLine="540"/>
        <w:jc w:val="both"/>
      </w:pPr>
      <w:r>
        <w:rPr>
          <w:sz w:val="20"/>
        </w:rPr>
        <w:t xml:space="preserve">2. Утратил силу. - </w:t>
      </w:r>
      <w:hyperlink w:history="0" r:id="rId91"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Постановление</w:t>
        </w:r>
      </w:hyperlink>
      <w:r>
        <w:rPr>
          <w:sz w:val="20"/>
        </w:rPr>
        <w:t xml:space="preserve"> Правительства Самарской области от 21.12.2018 N 816.</w:t>
      </w:r>
    </w:p>
    <w:p>
      <w:pPr>
        <w:pStyle w:val="0"/>
        <w:spacing w:before="200" w:line-rule="auto"/>
        <w:ind w:firstLine="540"/>
        <w:jc w:val="both"/>
      </w:pPr>
      <w:r>
        <w:rPr>
          <w:sz w:val="20"/>
        </w:rPr>
        <w:t xml:space="preserve">3. Установить, что расходные обязательства Самарской области, возникающие в результате принятия настоящего Постановления, исполняются Самарской областью самостоятельно за счет средств областного бюджета в пределах общего объема бюджетных ассигнований, предусматриваемого в установленном порядке соответствующим главным распорядителям бюджетных средств на реализацию мероприятий Программы законом Самарской области об областном бюджете на соответствующий финансовый год и плановый период.</w:t>
      </w:r>
    </w:p>
    <w:p>
      <w:pPr>
        <w:pStyle w:val="0"/>
        <w:spacing w:before="200" w:line-rule="auto"/>
        <w:ind w:firstLine="540"/>
        <w:jc w:val="both"/>
      </w:pPr>
      <w:r>
        <w:rPr>
          <w:sz w:val="20"/>
        </w:rPr>
        <w:t xml:space="preserve">4. Признать утратившими силу следующие постановления Правительства Самарской области:</w:t>
      </w:r>
    </w:p>
    <w:p>
      <w:pPr>
        <w:pStyle w:val="0"/>
        <w:spacing w:before="200" w:line-rule="auto"/>
        <w:ind w:firstLine="540"/>
        <w:jc w:val="both"/>
      </w:pPr>
      <w:r>
        <w:rPr>
          <w:sz w:val="20"/>
        </w:rPr>
        <w:t xml:space="preserve">от 27.10.2011 </w:t>
      </w:r>
      <w:hyperlink w:history="0" r:id="rId92" w:tooltip="Постановление Правительства Самарской области от 27.10.2011 N 700 (ред. от 02.12.2013) &quot;О признании утратившими силу отдельных постановлений Правительства Самарской области и утверждении областной целевой программы развития инновационной деятельности в Самарской области на 2012 - 2015 годы&quot; ------------ Утратил силу или отменен {КонсультантПлюс}">
        <w:r>
          <w:rPr>
            <w:sz w:val="20"/>
            <w:color w:val="0000ff"/>
          </w:rPr>
          <w:t xml:space="preserve">N 700</w:t>
        </w:r>
      </w:hyperlink>
      <w:r>
        <w:rPr>
          <w:sz w:val="20"/>
        </w:rPr>
        <w:t xml:space="preserve"> "О признании утратившими силу отдельных постановлений Правительства Самарской области и утверждении областной целевой программы развития инновационной деятельности в Самарской области на 2012 - 2015 годы";</w:t>
      </w:r>
    </w:p>
    <w:p>
      <w:pPr>
        <w:pStyle w:val="0"/>
        <w:spacing w:before="200" w:line-rule="auto"/>
        <w:ind w:firstLine="540"/>
        <w:jc w:val="both"/>
      </w:pPr>
      <w:r>
        <w:rPr>
          <w:sz w:val="20"/>
        </w:rPr>
        <w:t xml:space="preserve">от 28.06.2012 </w:t>
      </w:r>
      <w:hyperlink w:history="0" r:id="rId93" w:tooltip="Постановление Правительства Самарской области от 28.06.2012 N 310 &quot;О внесении изменений в постановление Правительства Самарской области от 27.10.2011 N 700 &quot;О признании утратившими силу отдельных постановлений Правительства Самарской области и утверждении областной целевой программы развития инновационной деятельности в Самарской области на 2012 - 2015 годы&quot; ------------ Утратил силу или отменен {КонсультантПлюс}">
        <w:r>
          <w:rPr>
            <w:sz w:val="20"/>
            <w:color w:val="0000ff"/>
          </w:rPr>
          <w:t xml:space="preserve">N 310</w:t>
        </w:r>
      </w:hyperlink>
      <w:r>
        <w:rPr>
          <w:sz w:val="20"/>
        </w:rPr>
        <w:t xml:space="preserve"> "О внесении изменений в постановление Правительства Самарской области от 27.10.2011 N 700 "О признании утратившими силу отдельных постановлений Правительства Самарской области и утверждении областной целевой программы развития инновационной деятельности в Самарской области на 2012 - 2015 годы";</w:t>
      </w:r>
    </w:p>
    <w:p>
      <w:pPr>
        <w:pStyle w:val="0"/>
        <w:spacing w:before="200" w:line-rule="auto"/>
        <w:ind w:firstLine="540"/>
        <w:jc w:val="both"/>
      </w:pPr>
      <w:r>
        <w:rPr>
          <w:sz w:val="20"/>
        </w:rPr>
        <w:t xml:space="preserve">от 11.07.2012 </w:t>
      </w:r>
      <w:hyperlink w:history="0" r:id="rId94" w:tooltip="Постановление Правительства Самарской области от 11.07.2012 N 335 &quot;О внесении изменений в постановление Правительства Самарской области от 27.10.2011 N 700 &quot;О признании утратившими силу отдельных постановлений Правительства Самарской области и утверждении областной целевой программы развития инновационной деятельности в Самарской области на 2012 - 2015 годы&quot; ------------ Утратил силу или отменен {КонсультантПлюс}">
        <w:r>
          <w:rPr>
            <w:sz w:val="20"/>
            <w:color w:val="0000ff"/>
          </w:rPr>
          <w:t xml:space="preserve">N 335</w:t>
        </w:r>
      </w:hyperlink>
      <w:r>
        <w:rPr>
          <w:sz w:val="20"/>
        </w:rPr>
        <w:t xml:space="preserve"> "О внесении изменений в постановление Правительства Самарской области от 27.10.2011 N 700 "О признании утратившими силу отдельных постановлений Правительства Самарской области и утверждении областной целевой программы развития инновационной деятельности в Самарской области на 2012 - 2015 годы";</w:t>
      </w:r>
    </w:p>
    <w:p>
      <w:pPr>
        <w:pStyle w:val="0"/>
        <w:spacing w:before="200" w:line-rule="auto"/>
        <w:ind w:firstLine="540"/>
        <w:jc w:val="both"/>
      </w:pPr>
      <w:r>
        <w:rPr>
          <w:sz w:val="20"/>
        </w:rPr>
        <w:t xml:space="preserve">от 18.09.2012 </w:t>
      </w:r>
      <w:hyperlink w:history="0" r:id="rId95" w:tooltip="Постановление Правительства Самарской области от 18.09.2012 N 448 &quot;О внесении изменений в постановление Правительства Самарской области от 27.10.2011 N 700 &quot;О признании утратившими силу отдельных постановлений Правительства Самарской области и утверждении областной целевой программы развития инновационной деятельности в Самарской области на 2012 - 2015 годы&quot; ------------ Утратил силу или отменен {КонсультантПлюс}">
        <w:r>
          <w:rPr>
            <w:sz w:val="20"/>
            <w:color w:val="0000ff"/>
          </w:rPr>
          <w:t xml:space="preserve">N 448</w:t>
        </w:r>
      </w:hyperlink>
      <w:r>
        <w:rPr>
          <w:sz w:val="20"/>
        </w:rPr>
        <w:t xml:space="preserve"> "О внесении изменений в постановление Правительства Самарской области от 27.10.2011 N 700 "О признании утратившими силу отдельных постановлений Правительства Самарской области и утверждении областной целевой программы развития инновационной деятельности в Самарской области на 2012 - 2015 годы";</w:t>
      </w:r>
    </w:p>
    <w:p>
      <w:pPr>
        <w:pStyle w:val="0"/>
        <w:spacing w:before="200" w:line-rule="auto"/>
        <w:ind w:firstLine="540"/>
        <w:jc w:val="both"/>
      </w:pPr>
      <w:r>
        <w:rPr>
          <w:sz w:val="20"/>
        </w:rPr>
        <w:t xml:space="preserve">от 24.09.2012 </w:t>
      </w:r>
      <w:hyperlink w:history="0" r:id="rId96" w:tooltip="Постановление Правительства Самарской области от 24.09.2012 N 465 &quot;О внесении изменений в постановление Правительства Самарской области от 27.10.2011 N 700 &quot;О признании утратившими силу отдельных постановлений Правительства Самарской области и утверждении областной целевой программы развития инновационной деятельности в Самарской области на 2012 - 2015 годы&quot; ------------ Утратил силу или отменен {КонсультантПлюс}">
        <w:r>
          <w:rPr>
            <w:sz w:val="20"/>
            <w:color w:val="0000ff"/>
          </w:rPr>
          <w:t xml:space="preserve">N 465</w:t>
        </w:r>
      </w:hyperlink>
      <w:r>
        <w:rPr>
          <w:sz w:val="20"/>
        </w:rPr>
        <w:t xml:space="preserve"> "О внесении изменений в постановление Правительства Самарской области от 27.10.2011 N 700 "О признании утратившими силу отдельных постановлений Правительства Самарской области и утверждении областной целевой программы развития инновационной деятельности в Самарской области на 2012 - 2015 годы";</w:t>
      </w:r>
    </w:p>
    <w:p>
      <w:pPr>
        <w:pStyle w:val="0"/>
        <w:spacing w:before="200" w:line-rule="auto"/>
        <w:ind w:firstLine="540"/>
        <w:jc w:val="both"/>
      </w:pPr>
      <w:r>
        <w:rPr>
          <w:sz w:val="20"/>
        </w:rPr>
        <w:t xml:space="preserve">от 14.12.2012 </w:t>
      </w:r>
      <w:hyperlink w:history="0" r:id="rId97" w:tooltip="Постановление Правительства Самарской области от 14.12.2012 N 759 &quot;О признании утратившим силу постановления Правительства Самарской области от 09.11.2012 N 641 &quot;О внесении изменений в постановление Правительства Самарской области от 27.10.2011 N 700 &quot;О признании утратившими силу отдельных постановлений Правительства Самарской области и утверждении областной целевой программы развития инновационной деятельности в Самарской области на 2012 - 2015 годы&quot; и внесении изменений в постановление Правительства Самар ------------ Утратил силу или отменен {КонсультантПлюс}">
        <w:r>
          <w:rPr>
            <w:sz w:val="20"/>
            <w:color w:val="0000ff"/>
          </w:rPr>
          <w:t xml:space="preserve">N 759</w:t>
        </w:r>
      </w:hyperlink>
      <w:r>
        <w:rPr>
          <w:sz w:val="20"/>
        </w:rPr>
        <w:t xml:space="preserve"> "О признании утратившим силу постановления Правительства Самарской области от 09.11.2012 N 641 "О внесении изменений в постановление Правительства Самарской области от 27.10.2011 N 700 "О признании утратившими силу отдельных постановлений Правительства Самарской области и утверждении областной целевой программы развития инновационной деятельности в Самарской области на 2012 - 2015 годы" и внесении изменений в постановление Правительства Самарской области от 27.10.2011 N 700 "О признании утратившими силу отдельных постановлений Правительства Самарской области и утверждении областной целевой программы развития инновационной деятельности в Самарской области на 2012 - 2015 годы";</w:t>
      </w:r>
    </w:p>
    <w:p>
      <w:pPr>
        <w:pStyle w:val="0"/>
        <w:spacing w:before="200" w:line-rule="auto"/>
        <w:ind w:firstLine="540"/>
        <w:jc w:val="both"/>
      </w:pPr>
      <w:r>
        <w:rPr>
          <w:sz w:val="20"/>
        </w:rPr>
        <w:t xml:space="preserve">от 04.06.2013 </w:t>
      </w:r>
      <w:hyperlink w:history="0" r:id="rId98" w:tooltip="Постановление Правительства Самарской области от 04.06.2013 N 238 &quot;О внесении изменений в постановление Правительства Самарской области от 27.10.2011 N 700 &quot;О признании утратившими силу отдельных постановлений Правительства Самарской области и утверждении областной целевой программы развития инновационной деятельности в Самарской области на 2012 - 2015 годы&quot; ------------ Утратил силу или отменен {КонсультантПлюс}">
        <w:r>
          <w:rPr>
            <w:sz w:val="20"/>
            <w:color w:val="0000ff"/>
          </w:rPr>
          <w:t xml:space="preserve">N 238</w:t>
        </w:r>
      </w:hyperlink>
      <w:r>
        <w:rPr>
          <w:sz w:val="20"/>
        </w:rPr>
        <w:t xml:space="preserve"> "О внесении изменений в постановление Правительства Самарской области от 27.10.2011 N 700 "О признании утратившими силу отдельных постановлений Правительства Самарской области и утверждении областной целевой программы развития инновационной деятельности в Самарской области на 2012 - 2015 годы";</w:t>
      </w:r>
    </w:p>
    <w:p>
      <w:pPr>
        <w:pStyle w:val="0"/>
        <w:spacing w:before="200" w:line-rule="auto"/>
        <w:ind w:firstLine="540"/>
        <w:jc w:val="both"/>
      </w:pPr>
      <w:r>
        <w:rPr>
          <w:sz w:val="20"/>
        </w:rPr>
        <w:t xml:space="preserve">от 02.08.2013 </w:t>
      </w:r>
      <w:hyperlink w:history="0" r:id="rId99" w:tooltip="Постановление Правительства Самарской области от 02.08.2013 N 363 &quot;О внесении изменений в постановление Правительства Самарской области от 27.10.2011 N 700 &quot;О признании утратившими силу отдельных постановлений Правительства Самарской области и утверждении областной целевой программы развития инновационной деятельности в Самарской области на 2012 - 2015 годы&quot; ------------ Утратил силу или отменен {КонсультантПлюс}">
        <w:r>
          <w:rPr>
            <w:sz w:val="20"/>
            <w:color w:val="0000ff"/>
          </w:rPr>
          <w:t xml:space="preserve">N 363</w:t>
        </w:r>
      </w:hyperlink>
      <w:r>
        <w:rPr>
          <w:sz w:val="20"/>
        </w:rPr>
        <w:t xml:space="preserve"> "О внесении изменений в постановление Правительства Самарской области от 27.10.2011 N 700 "О признании утратившими силу отдельных постановлений Правительства Самарской области и утверждении областной целевой программы развития инновационной деятельности в Самарской области на 2012 - 2015 годы";</w:t>
      </w:r>
    </w:p>
    <w:p>
      <w:pPr>
        <w:pStyle w:val="0"/>
        <w:spacing w:before="200" w:line-rule="auto"/>
        <w:ind w:firstLine="540"/>
        <w:jc w:val="both"/>
      </w:pPr>
      <w:r>
        <w:rPr>
          <w:sz w:val="20"/>
        </w:rPr>
        <w:t xml:space="preserve">от 16.11.2012 </w:t>
      </w:r>
      <w:hyperlink w:history="0" r:id="rId100" w:tooltip="Постановление Правительства Самарской области от 16.11.2012 N 661 (ред. от 21.10.2013) &quot;Об утверждении областной целевой программы &quot;Создание благоприятных условий для привлечения инвестиций в Самарскую область&quot; на 2013 - 2018 годы&quot; (вместе с &quot;Перечнем мероприятий областной целевой программы &quot;Создание благоприятных условий для привлечения инвестиций в Самарскую область&quot; на 2013 - 2018 годы&quot;, &quot;Методикой оценки эффективности реализации областной целевой программы &quot;Создание благоприятных условий для привлечения ------------ Утратил силу или отменен {КонсультантПлюс}">
        <w:r>
          <w:rPr>
            <w:sz w:val="20"/>
            <w:color w:val="0000ff"/>
          </w:rPr>
          <w:t xml:space="preserve">N 661</w:t>
        </w:r>
      </w:hyperlink>
      <w:r>
        <w:rPr>
          <w:sz w:val="20"/>
        </w:rPr>
        <w:t xml:space="preserve"> "Об утверждении областной целевой программы "Создание благоприятных условий для привлечения инвестиций в Самарскую область" на 2013 - 2018 годы";</w:t>
      </w:r>
    </w:p>
    <w:p>
      <w:pPr>
        <w:pStyle w:val="0"/>
        <w:spacing w:before="200" w:line-rule="auto"/>
        <w:ind w:firstLine="540"/>
        <w:jc w:val="both"/>
      </w:pPr>
      <w:r>
        <w:rPr>
          <w:sz w:val="20"/>
        </w:rPr>
        <w:t xml:space="preserve">от 27.09.2013 </w:t>
      </w:r>
      <w:hyperlink w:history="0" r:id="rId101" w:tooltip="Постановление Правительства Самарской области от 27.09.2013 N 505 &quot;О внесении изменений в постановление Правительства Самарской области от 16.11.2012 N 661 &quot;Об утверждении областной целевой программы &quot;Создание благоприятных условий для привлечения инвестиций в Самарскую область&quot; на 2013 - 2018 годы&quot; ------------ Утратил силу или отменен {КонсультантПлюс}">
        <w:r>
          <w:rPr>
            <w:sz w:val="20"/>
            <w:color w:val="0000ff"/>
          </w:rPr>
          <w:t xml:space="preserve">N 505</w:t>
        </w:r>
      </w:hyperlink>
      <w:r>
        <w:rPr>
          <w:sz w:val="20"/>
        </w:rPr>
        <w:t xml:space="preserve"> "О внесении изменений в постановление Правительства Самарской области от 16.11.2012 N 661 "Об утверждении областной целевой программы "Создание благоприятных условий для привлечения инвестиций в Самарскую область" на 2013 - 2018 годы";</w:t>
      </w:r>
    </w:p>
    <w:p>
      <w:pPr>
        <w:pStyle w:val="0"/>
        <w:spacing w:before="200" w:line-rule="auto"/>
        <w:ind w:firstLine="540"/>
        <w:jc w:val="both"/>
      </w:pPr>
      <w:r>
        <w:rPr>
          <w:sz w:val="20"/>
        </w:rPr>
        <w:t xml:space="preserve">от 21.10.2013 </w:t>
      </w:r>
      <w:hyperlink w:history="0" r:id="rId102" w:tooltip="Постановление Правительства Самарской области от 21.10.2013 N 563 &quot;О внесении изменений в постановление Правительства Самарской области от 16.11.2012 N 661 &quot;Об утверждении областной целевой программы &quot;Создание благоприятных условий для привлечения инвестиций в Самарскую область&quot; на 2013 - 2018 годы&quot; ------------ Утратил силу или отменен {КонсультантПлюс}">
        <w:r>
          <w:rPr>
            <w:sz w:val="20"/>
            <w:color w:val="0000ff"/>
          </w:rPr>
          <w:t xml:space="preserve">N 563</w:t>
        </w:r>
      </w:hyperlink>
      <w:r>
        <w:rPr>
          <w:sz w:val="20"/>
        </w:rPr>
        <w:t xml:space="preserve"> "О внесении изменений в постановление Правительства Самарской области от 16.11.2012 N 661 "Об утверждении областной целевой программы "Создание благоприятных условий для привлечения инвестиций в Самарскую область" на 2013 - 2018 годы";</w:t>
      </w:r>
    </w:p>
    <w:p>
      <w:pPr>
        <w:pStyle w:val="0"/>
        <w:spacing w:before="200" w:line-rule="auto"/>
        <w:ind w:firstLine="540"/>
        <w:jc w:val="both"/>
      </w:pPr>
      <w:r>
        <w:rPr>
          <w:sz w:val="20"/>
        </w:rPr>
        <w:t xml:space="preserve">от 29.10.2012 </w:t>
      </w:r>
      <w:hyperlink w:history="0" r:id="rId103" w:tooltip="Постановление Правительства Самарской области от 29.10.2012 N 575 (ред. от 14.11.2013) &quot;Об утверждении областной целевой программы субсидирования создания рабочих мест в монопрофильных городских округах Самарской области на 2013 - 2015 годы&quot; ------------ Утратил силу или отменен {КонсультантПлюс}">
        <w:r>
          <w:rPr>
            <w:sz w:val="20"/>
            <w:color w:val="0000ff"/>
          </w:rPr>
          <w:t xml:space="preserve">N 575</w:t>
        </w:r>
      </w:hyperlink>
      <w:r>
        <w:rPr>
          <w:sz w:val="20"/>
        </w:rPr>
        <w:t xml:space="preserve"> "Об утверждении областной целевой программы субсидирования создания рабочих мест в монопрофильных городских округах Самарской области на 2013 - 2015 годы";</w:t>
      </w:r>
    </w:p>
    <w:p>
      <w:pPr>
        <w:pStyle w:val="0"/>
        <w:spacing w:before="200" w:line-rule="auto"/>
        <w:ind w:firstLine="540"/>
        <w:jc w:val="both"/>
      </w:pPr>
      <w:r>
        <w:rPr>
          <w:sz w:val="20"/>
        </w:rPr>
        <w:t xml:space="preserve">от 12.05.2010 </w:t>
      </w:r>
      <w:hyperlink w:history="0" r:id="rId104" w:tooltip="Постановление Правительства Самарской области от 12.05.2010 N 168 (ред. от 26.11.2013) &quot;Об утверждении областной целевой программы &quot;Создание технопарка в сфере высоких технологий &quot;Жигулевская долина&quot; в городском округе Тольятти&quot; на 2010 - 2014 годы&quot; ------------ Утратил силу или отменен {КонсультантПлюс}">
        <w:r>
          <w:rPr>
            <w:sz w:val="20"/>
            <w:color w:val="0000ff"/>
          </w:rPr>
          <w:t xml:space="preserve">N 168</w:t>
        </w:r>
      </w:hyperlink>
      <w:r>
        <w:rPr>
          <w:sz w:val="20"/>
        </w:rPr>
        <w:t xml:space="preserve"> "Об утверждении областной целевой программы "Создание технопарка в сфере высоких технологий "Жигулевская долина" в городском округе Тольятти" на 2010 - 2014 годы";</w:t>
      </w:r>
    </w:p>
    <w:p>
      <w:pPr>
        <w:pStyle w:val="0"/>
        <w:spacing w:before="200" w:line-rule="auto"/>
        <w:ind w:firstLine="540"/>
        <w:jc w:val="both"/>
      </w:pPr>
      <w:r>
        <w:rPr>
          <w:sz w:val="20"/>
        </w:rPr>
        <w:t xml:space="preserve">от 23.06.2010 </w:t>
      </w:r>
      <w:hyperlink w:history="0" r:id="rId105" w:tooltip="Постановление Правительства Самарской области от 23.06.2010 N 262 &quot;О внесении изменений в постановление Правительства Самарской области от 12.05.2010 N 168 &quot;Об утверждении областной целевой программы &quot;Создание технопарка в сфере высоких технологий &quot;Жигулевская долина&quot; в городском округе Тольятти&quot; на 2010 - 2014 годы&quot; ------------ Утратил силу или отменен {КонсультантПлюс}">
        <w:r>
          <w:rPr>
            <w:sz w:val="20"/>
            <w:color w:val="0000ff"/>
          </w:rPr>
          <w:t xml:space="preserve">N 262</w:t>
        </w:r>
      </w:hyperlink>
      <w:r>
        <w:rPr>
          <w:sz w:val="20"/>
        </w:rPr>
        <w:t xml:space="preserve"> "О внесении изменений в постановление Правительства Самарской области от 12.05.2010 N 168 "Об утверждении областной целевой программы "Создание технопарка в сфере высоких технологий "Жигулевская долина" в городском округе Тольятти" на 2010 - 2014 годы";</w:t>
      </w:r>
    </w:p>
    <w:p>
      <w:pPr>
        <w:pStyle w:val="0"/>
        <w:spacing w:before="200" w:line-rule="auto"/>
        <w:ind w:firstLine="540"/>
        <w:jc w:val="both"/>
      </w:pPr>
      <w:r>
        <w:rPr>
          <w:sz w:val="20"/>
        </w:rPr>
        <w:t xml:space="preserve">от 30.09.2010 </w:t>
      </w:r>
      <w:hyperlink w:history="0" r:id="rId106" w:tooltip="Постановление Правительства Самарской области от 30.09.2010 N 471 &quot;О внесении изменений в постановление Правительства Самарской области от 12.05.2010 N 168 &quot;Об утверждении областной целевой программы &quot;Создание технопарка в сфере высоких технологий &quot;Жигулевская долина&quot; в городском округе Тольятти&quot; на 2010 - 2014 годы&quot; ------------ Утратил силу или отменен {КонсультантПлюс}">
        <w:r>
          <w:rPr>
            <w:sz w:val="20"/>
            <w:color w:val="0000ff"/>
          </w:rPr>
          <w:t xml:space="preserve">N 471</w:t>
        </w:r>
      </w:hyperlink>
      <w:r>
        <w:rPr>
          <w:sz w:val="20"/>
        </w:rPr>
        <w:t xml:space="preserve"> "О внесении изменений в постановление Правительства Самарской области от 12.05.2010 N 168 "Об утверждении областной целевой программы "Создание технопарка в сфере высоких технологий "Жигулевская долина" в городском округе Тольятти" на 2010 - 2014 годы";</w:t>
      </w:r>
    </w:p>
    <w:p>
      <w:pPr>
        <w:pStyle w:val="0"/>
        <w:spacing w:before="200" w:line-rule="auto"/>
        <w:ind w:firstLine="540"/>
        <w:jc w:val="both"/>
      </w:pPr>
      <w:r>
        <w:rPr>
          <w:sz w:val="20"/>
        </w:rPr>
        <w:t xml:space="preserve">от 27.10.2010 </w:t>
      </w:r>
      <w:hyperlink w:history="0" r:id="rId107" w:tooltip="Постановление Правительства Самарской области от 27.10.2010 N 532 &quot;О внесении изменений в постановление Правительства Самарской области от 12.05.2010 N 168 &quot;Об утверждении областной целевой программы &quot;Создание технопарка в сфере высоких технологий &quot;Жигулевская долина&quot; в городском округе Тольятти&quot; на 2010 - 2014 годы&quot; ------------ Утратил силу или отменен {КонсультантПлюс}">
        <w:r>
          <w:rPr>
            <w:sz w:val="20"/>
            <w:color w:val="0000ff"/>
          </w:rPr>
          <w:t xml:space="preserve">N 532</w:t>
        </w:r>
      </w:hyperlink>
      <w:r>
        <w:rPr>
          <w:sz w:val="20"/>
        </w:rPr>
        <w:t xml:space="preserve"> "О внесении изменений в постановление Правительства Самарской области от 12.05.2010 N 168 "Об утверждении областной целевой программы "Создание технопарка в сфере высоких технологий "Жигулевская долина" в городском округе Тольятти" на 2010 - 2014 годы";</w:t>
      </w:r>
    </w:p>
    <w:p>
      <w:pPr>
        <w:pStyle w:val="0"/>
        <w:spacing w:before="200" w:line-rule="auto"/>
        <w:ind w:firstLine="540"/>
        <w:jc w:val="both"/>
      </w:pPr>
      <w:r>
        <w:rPr>
          <w:sz w:val="20"/>
        </w:rPr>
        <w:t xml:space="preserve">от 17.02.2011 </w:t>
      </w:r>
      <w:hyperlink w:history="0" r:id="rId108" w:tooltip="Постановление Правительства Самарской области от 17.02.2011 N 54 &quot;О внесении изменений в постановление Правительства Самарской области от 12.05.2010 N 168 &quot;Об утверждении областной целевой программы &quot;Создание технопарка в сфере высоких технологий &quot;Жигулевская долина&quot; в городском округе Тольятти&quot; на 2010 - 2014 годы&quot; ------------ Утратил силу или отменен {КонсультантПлюс}">
        <w:r>
          <w:rPr>
            <w:sz w:val="20"/>
            <w:color w:val="0000ff"/>
          </w:rPr>
          <w:t xml:space="preserve">N 54</w:t>
        </w:r>
      </w:hyperlink>
      <w:r>
        <w:rPr>
          <w:sz w:val="20"/>
        </w:rPr>
        <w:t xml:space="preserve"> "О внесении изменений в постановление Правительства Самарской области от 12.05.2010 N 168 "Об утверждении областной целевой программы "Создание технопарка в сфере высоких технологий "Жигулевская долина" в городском округе Тольятти" на 2010 - 2014 годы";</w:t>
      </w:r>
    </w:p>
    <w:p>
      <w:pPr>
        <w:pStyle w:val="0"/>
        <w:spacing w:before="200" w:line-rule="auto"/>
        <w:ind w:firstLine="540"/>
        <w:jc w:val="both"/>
      </w:pPr>
      <w:r>
        <w:rPr>
          <w:sz w:val="20"/>
        </w:rPr>
        <w:t xml:space="preserve">от 11.08.2011 </w:t>
      </w:r>
      <w:hyperlink w:history="0" r:id="rId109" w:tooltip="Постановление Правительства Самарской области от 11.08.2011 N 395 &quot;О внесении изменений в постановление Правительства Самарской области от 12.05.2010 N 168 &quot;Об утверждении областной целевой программы &quot;Создание технопарка в сфере высоких технологий &quot;Жигулевская долина&quot; в городском округе Тольятти&quot; на 2010 - 2014 годы&quot; ------------ Утратил силу или отменен {КонсультантПлюс}">
        <w:r>
          <w:rPr>
            <w:sz w:val="20"/>
            <w:color w:val="0000ff"/>
          </w:rPr>
          <w:t xml:space="preserve">N 395</w:t>
        </w:r>
      </w:hyperlink>
      <w:r>
        <w:rPr>
          <w:sz w:val="20"/>
        </w:rPr>
        <w:t xml:space="preserve"> "О внесении изменений в постановление Правительства Самарской области от 12.05.2010 N 168 "Об утверждении областной целевой программы "Создание технопарка в сфере высоких технологий "Жигулевская долина" в городском округе Тольятти" на 2010 - 2014 годы";</w:t>
      </w:r>
    </w:p>
    <w:p>
      <w:pPr>
        <w:pStyle w:val="0"/>
        <w:spacing w:before="200" w:line-rule="auto"/>
        <w:ind w:firstLine="540"/>
        <w:jc w:val="both"/>
      </w:pPr>
      <w:r>
        <w:rPr>
          <w:sz w:val="20"/>
        </w:rPr>
        <w:t xml:space="preserve">от 27.10.2011 </w:t>
      </w:r>
      <w:hyperlink w:history="0" r:id="rId110" w:tooltip="Постановление Правительства Самарской области от 27.10.2011 N 674 &quot;О внесении изменений в постановление Правительства Самарской области от 12.05.2010 N 168 &quot;Об утверждении областной целевой программы &quot;Создание технопарка в сфере высоких технологий &quot;Жигулевская долина&quot; в городском округе Тольятти&quot; на 2010 - 2014 годы&quot; ------------ Утратил силу или отменен {КонсультантПлюс}">
        <w:r>
          <w:rPr>
            <w:sz w:val="20"/>
            <w:color w:val="0000ff"/>
          </w:rPr>
          <w:t xml:space="preserve">N 674</w:t>
        </w:r>
      </w:hyperlink>
      <w:r>
        <w:rPr>
          <w:sz w:val="20"/>
        </w:rPr>
        <w:t xml:space="preserve"> "О внесении изменений в постановление Правительства Самарской области от 12.05.2010 N 168 "Об утверждении областной целевой программы "Создание технопарка в сфере высоких технологий "Жигулевская долина" в городском округе Тольятти" на 2010 - 2014 годы";</w:t>
      </w:r>
    </w:p>
    <w:p>
      <w:pPr>
        <w:pStyle w:val="0"/>
        <w:spacing w:before="200" w:line-rule="auto"/>
        <w:ind w:firstLine="540"/>
        <w:jc w:val="both"/>
      </w:pPr>
      <w:r>
        <w:rPr>
          <w:sz w:val="20"/>
        </w:rPr>
        <w:t xml:space="preserve">от 29.11.2011 </w:t>
      </w:r>
      <w:hyperlink w:history="0" r:id="rId111" w:tooltip="Постановление Правительства Самарской области от 29.11.2011 N 757 &quot;О внесении изменений в постановление Правительства Самарской области от 12.05.2010 N 168 &quot;Об утверждении областной целевой программы &quot;Создание технопарка в сфере высоких технологий &quot;Жигулевская долина&quot; в городском округе Тольятти&quot; на 2010 - 2014 годы&quot; ------------ Утратил силу или отменен {КонсультантПлюс}">
        <w:r>
          <w:rPr>
            <w:sz w:val="20"/>
            <w:color w:val="0000ff"/>
          </w:rPr>
          <w:t xml:space="preserve">N 757</w:t>
        </w:r>
      </w:hyperlink>
      <w:r>
        <w:rPr>
          <w:sz w:val="20"/>
        </w:rPr>
        <w:t xml:space="preserve"> "О внесении изменений в постановление Правительства Самарской области от 12.05.2010 N 168 "Об утверждении областной целевой программы "Создание технопарка в сфере высоких технологий "Жигулевская долина" в городском округе Тольятти" на 2010 - 2014 годы";</w:t>
      </w:r>
    </w:p>
    <w:p>
      <w:pPr>
        <w:pStyle w:val="0"/>
        <w:spacing w:before="200" w:line-rule="auto"/>
        <w:ind w:firstLine="540"/>
        <w:jc w:val="both"/>
      </w:pPr>
      <w:r>
        <w:rPr>
          <w:sz w:val="20"/>
        </w:rPr>
        <w:t xml:space="preserve">от 22.02.2012 </w:t>
      </w:r>
      <w:hyperlink w:history="0" r:id="rId112" w:tooltip="Постановление Правительства Самарской области от 22.02.2012 N 81 &quot;О внесении изменений в постановление Правительства Самарской области от 12.05.2010 N 168 &quot;Об утверждении областной целевой программы &quot;Создание технопарка в сфере высоких технологий &quot;Жигулевская долина&quot; в городском округе Тольятти&quot; на 2010 - 2014 годы&quot; ------------ Утратил силу или отменен {КонсультантПлюс}">
        <w:r>
          <w:rPr>
            <w:sz w:val="20"/>
            <w:color w:val="0000ff"/>
          </w:rPr>
          <w:t xml:space="preserve">N 81</w:t>
        </w:r>
      </w:hyperlink>
      <w:r>
        <w:rPr>
          <w:sz w:val="20"/>
        </w:rPr>
        <w:t xml:space="preserve"> "О внесении изменений в постановление Правительства Самарской области от 12.05.2010 N 168 "Об утверждении областной целевой программы "Создание технопарка в сфере высоких технологий "Жигулевская долина" в городском округе Тольятти" на 2010 - 2014 годы";</w:t>
      </w:r>
    </w:p>
    <w:p>
      <w:pPr>
        <w:pStyle w:val="0"/>
        <w:spacing w:before="200" w:line-rule="auto"/>
        <w:ind w:firstLine="540"/>
        <w:jc w:val="both"/>
      </w:pPr>
      <w:r>
        <w:rPr>
          <w:sz w:val="20"/>
        </w:rPr>
        <w:t xml:space="preserve">от 05.04.2012 </w:t>
      </w:r>
      <w:hyperlink w:history="0" r:id="rId113" w:tooltip="Постановление Правительства Самарской области от 05.04.2012 N 158 &quot;О внесении изменений в постановление Правительства Самарской области от 12.05.2010 N 168 &quot;Об утверждении областной целевой программы &quot;Создание технопарка в сфере высоких технологий &quot;Жигулевская долина&quot; в городском округе Тольятти&quot; на 2010 - 2014 годы&quot; ------------ Утратил силу или отменен {КонсультантПлюс}">
        <w:r>
          <w:rPr>
            <w:sz w:val="20"/>
            <w:color w:val="0000ff"/>
          </w:rPr>
          <w:t xml:space="preserve">N 158</w:t>
        </w:r>
      </w:hyperlink>
      <w:r>
        <w:rPr>
          <w:sz w:val="20"/>
        </w:rPr>
        <w:t xml:space="preserve"> "О внесении изменений в постановление Правительства Самарской области от 12.05.2010 N 168 "Об утверждении областной целевой программы "Создание технопарка в сфере высоких технологий "Жигулевская долина" в городском округе Тольятти" на 2010 - 2014 годы";</w:t>
      </w:r>
    </w:p>
    <w:p>
      <w:pPr>
        <w:pStyle w:val="0"/>
        <w:spacing w:before="200" w:line-rule="auto"/>
        <w:ind w:firstLine="540"/>
        <w:jc w:val="both"/>
      </w:pPr>
      <w:r>
        <w:rPr>
          <w:sz w:val="20"/>
        </w:rPr>
        <w:t xml:space="preserve">от 16.08.2013 </w:t>
      </w:r>
      <w:hyperlink w:history="0" r:id="rId114" w:tooltip="Постановление Правительства Самарской области от 16.08.2013 N 399 &quot;О внесении изменений в постановление Правительства Самарской области от 12.05.2010 N 168 &quot;Об утверждении областной целевой программы &quot;Создание технопарка в сфере высоких технологий &quot;Жигулевская долина&quot; в городском округе Тольятти&quot; на 2010 - 2014 годы&quot; ------------ Утратил силу или отменен {КонсультантПлюс}">
        <w:r>
          <w:rPr>
            <w:sz w:val="20"/>
            <w:color w:val="0000ff"/>
          </w:rPr>
          <w:t xml:space="preserve">N 399</w:t>
        </w:r>
      </w:hyperlink>
      <w:r>
        <w:rPr>
          <w:sz w:val="20"/>
        </w:rPr>
        <w:t xml:space="preserve"> "О внесении изменений в постановление Правительства Самарской области от 12.05.2010 N 168 "Об утверждении областной целевой программы "Создание технопарка в сфере высоких технологий "Жигулевская долина" в городском округе Тольятти" на 2010 - 2014 годы";</w:t>
      </w:r>
    </w:p>
    <w:p>
      <w:pPr>
        <w:pStyle w:val="0"/>
        <w:spacing w:before="200" w:line-rule="auto"/>
        <w:ind w:firstLine="540"/>
        <w:jc w:val="both"/>
      </w:pPr>
      <w:r>
        <w:rPr>
          <w:sz w:val="20"/>
        </w:rPr>
        <w:t xml:space="preserve">от 01.07.2013 </w:t>
      </w:r>
      <w:hyperlink w:history="0" r:id="rId115" w:tooltip="Постановление Правительства Самарской области от 01.07.2013 N 290 &quot;О внесении изменений в постановление Правительства Самарской области от 29.10.2012 N 575 &quot;Об утверждении областной целевой программы субсидирования создания рабочих мест в монопрофильных городских округах Самарской области на 2013 - 2015 годы&quot; ------------ Утратил силу или отменен {КонсультантПлюс}">
        <w:r>
          <w:rPr>
            <w:sz w:val="20"/>
            <w:color w:val="0000ff"/>
          </w:rPr>
          <w:t xml:space="preserve">N 290</w:t>
        </w:r>
      </w:hyperlink>
      <w:r>
        <w:rPr>
          <w:sz w:val="20"/>
        </w:rPr>
        <w:t xml:space="preserve"> "О внесении изменений в постановление Правительства Самарской области от 29.10.2012 N 575 "Об утверждении областной целевой программы субсидирования создания рабочих мест в монопрофильных городских округах Самарской области на 2013 - 2015 годы".</w:t>
      </w:r>
    </w:p>
    <w:p>
      <w:pPr>
        <w:pStyle w:val="0"/>
        <w:spacing w:before="200" w:line-rule="auto"/>
        <w:ind w:firstLine="540"/>
        <w:jc w:val="both"/>
      </w:pPr>
      <w:r>
        <w:rPr>
          <w:sz w:val="20"/>
        </w:rPr>
        <w:t xml:space="preserve">5. Контроль за выполнением настоящего Постановления возложить на министерство экономического развития и инвестиций Самарской области.</w:t>
      </w:r>
    </w:p>
    <w:p>
      <w:pPr>
        <w:pStyle w:val="0"/>
        <w:jc w:val="both"/>
      </w:pPr>
      <w:r>
        <w:rPr>
          <w:sz w:val="20"/>
        </w:rPr>
        <w:t xml:space="preserve">(в ред. </w:t>
      </w:r>
      <w:hyperlink w:history="0" r:id="rId116"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21.12.2018 N 816)</w:t>
      </w:r>
    </w:p>
    <w:p>
      <w:pPr>
        <w:pStyle w:val="0"/>
        <w:spacing w:before="200" w:line-rule="auto"/>
        <w:ind w:firstLine="540"/>
        <w:jc w:val="both"/>
      </w:pPr>
      <w:r>
        <w:rPr>
          <w:sz w:val="20"/>
        </w:rPr>
        <w:t xml:space="preserve">6. Опубликовать настоящее Постановление в средствах массовой информации.</w:t>
      </w:r>
    </w:p>
    <w:p>
      <w:pPr>
        <w:pStyle w:val="0"/>
        <w:spacing w:before="200" w:line-rule="auto"/>
        <w:ind w:firstLine="540"/>
        <w:jc w:val="both"/>
      </w:pPr>
      <w:r>
        <w:rPr>
          <w:sz w:val="20"/>
        </w:rPr>
        <w:t xml:space="preserve">7. Настоящее Постановление вступает в силу с 1 января 2014 года.</w:t>
      </w:r>
    </w:p>
    <w:p>
      <w:pPr>
        <w:pStyle w:val="0"/>
        <w:jc w:val="both"/>
      </w:pPr>
      <w:r>
        <w:rPr>
          <w:sz w:val="20"/>
        </w:rPr>
      </w:r>
    </w:p>
    <w:p>
      <w:pPr>
        <w:pStyle w:val="0"/>
        <w:jc w:val="right"/>
      </w:pPr>
      <w:r>
        <w:rPr>
          <w:sz w:val="20"/>
        </w:rPr>
        <w:t xml:space="preserve">Вице-губернатор - председатель</w:t>
      </w:r>
    </w:p>
    <w:p>
      <w:pPr>
        <w:pStyle w:val="0"/>
        <w:jc w:val="right"/>
      </w:pPr>
      <w:r>
        <w:rPr>
          <w:sz w:val="20"/>
        </w:rPr>
        <w:t xml:space="preserve">Правительства Самарской области</w:t>
      </w:r>
    </w:p>
    <w:p>
      <w:pPr>
        <w:pStyle w:val="0"/>
        <w:jc w:val="right"/>
      </w:pPr>
      <w:r>
        <w:rPr>
          <w:sz w:val="20"/>
        </w:rPr>
        <w:t xml:space="preserve">А.П.НЕФЕДОВ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Самарской области</w:t>
      </w:r>
    </w:p>
    <w:p>
      <w:pPr>
        <w:pStyle w:val="0"/>
        <w:jc w:val="right"/>
      </w:pPr>
      <w:r>
        <w:rPr>
          <w:sz w:val="20"/>
        </w:rPr>
        <w:t xml:space="preserve">от 14 ноября 2013 г. N 622</w:t>
      </w:r>
    </w:p>
    <w:p>
      <w:pPr>
        <w:pStyle w:val="0"/>
        <w:jc w:val="both"/>
      </w:pPr>
      <w:r>
        <w:rPr>
          <w:sz w:val="20"/>
        </w:rPr>
      </w:r>
    </w:p>
    <w:bookmarkStart w:id="90" w:name="P90"/>
    <w:bookmarkEnd w:id="90"/>
    <w:p>
      <w:pPr>
        <w:pStyle w:val="2"/>
        <w:jc w:val="center"/>
      </w:pPr>
      <w:r>
        <w:rPr>
          <w:sz w:val="20"/>
        </w:rPr>
        <w:t xml:space="preserve">ГОСУДАРСТВЕННАЯ ПРОГРАММА</w:t>
      </w:r>
    </w:p>
    <w:p>
      <w:pPr>
        <w:pStyle w:val="2"/>
        <w:jc w:val="center"/>
      </w:pPr>
      <w:r>
        <w:rPr>
          <w:sz w:val="20"/>
        </w:rPr>
        <w:t xml:space="preserve">САМАРСКОЙ ОБЛАСТИ "СОЗДАНИЕ БЛАГОПРИЯТНЫХ УСЛОВИЙ</w:t>
      </w:r>
    </w:p>
    <w:p>
      <w:pPr>
        <w:pStyle w:val="2"/>
        <w:jc w:val="center"/>
      </w:pPr>
      <w:r>
        <w:rPr>
          <w:sz w:val="20"/>
        </w:rPr>
        <w:t xml:space="preserve">ДЛЯ ИНВЕСТИЦИОННОЙ И ИННОВАЦИОННОЙ ДЕЯТЕЛЬНОСТИ</w:t>
      </w:r>
    </w:p>
    <w:p>
      <w:pPr>
        <w:pStyle w:val="2"/>
        <w:jc w:val="center"/>
      </w:pPr>
      <w:r>
        <w:rPr>
          <w:sz w:val="20"/>
        </w:rPr>
        <w:t xml:space="preserve">В САМАРСКОЙ ОБЛАСТИ" НА 2014 - 2030 ГОДЫ</w:t>
      </w:r>
    </w:p>
    <w:p>
      <w:pPr>
        <w:pStyle w:val="2"/>
        <w:jc w:val="center"/>
      </w:pPr>
      <w:r>
        <w:rPr>
          <w:sz w:val="20"/>
        </w:rPr>
        <w:t xml:space="preserve">(далее - 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20.01.2014 </w:t>
            </w:r>
            <w:hyperlink w:history="0" r:id="rId117" w:tooltip="Постановление Правительства Самарской области от 20.01.2014 N 17 (ред. от 21.01.2015) &quot;О внесении изменений в отдельные постановления Правительства Самарской области&quot; {КонсультантПлюс}">
              <w:r>
                <w:rPr>
                  <w:sz w:val="20"/>
                  <w:color w:val="0000ff"/>
                </w:rPr>
                <w:t xml:space="preserve">N 17</w:t>
              </w:r>
            </w:hyperlink>
            <w:r>
              <w:rPr>
                <w:sz w:val="20"/>
                <w:color w:val="392c69"/>
              </w:rPr>
              <w:t xml:space="preserve">,</w:t>
            </w:r>
          </w:p>
          <w:p>
            <w:pPr>
              <w:pStyle w:val="0"/>
              <w:jc w:val="center"/>
            </w:pPr>
            <w:r>
              <w:rPr>
                <w:sz w:val="20"/>
                <w:color w:val="392c69"/>
              </w:rPr>
              <w:t xml:space="preserve">от 09.04.2014 </w:t>
            </w:r>
            <w:hyperlink w:history="0" r:id="rId118" w:tooltip="Постановление Правительства Самарской области от 09.04.2014 N 1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184</w:t>
              </w:r>
            </w:hyperlink>
            <w:r>
              <w:rPr>
                <w:sz w:val="20"/>
                <w:color w:val="392c69"/>
              </w:rPr>
              <w:t xml:space="preserve">, от 26.05.2014 </w:t>
            </w:r>
            <w:hyperlink w:history="0" r:id="rId119" w:tooltip="Постановление Правительства Самарской области от 26.05.2014 N 29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297</w:t>
              </w:r>
            </w:hyperlink>
            <w:r>
              <w:rPr>
                <w:sz w:val="20"/>
                <w:color w:val="392c69"/>
              </w:rPr>
              <w:t xml:space="preserve">, от 17.06.2014 </w:t>
            </w:r>
            <w:hyperlink w:history="0" r:id="rId120" w:tooltip="Постановление Правительства Самарской области от 17.06.2014 N 33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337</w:t>
              </w:r>
            </w:hyperlink>
            <w:r>
              <w:rPr>
                <w:sz w:val="20"/>
                <w:color w:val="392c69"/>
              </w:rPr>
              <w:t xml:space="preserve">,</w:t>
            </w:r>
          </w:p>
          <w:p>
            <w:pPr>
              <w:pStyle w:val="0"/>
              <w:jc w:val="center"/>
            </w:pPr>
            <w:r>
              <w:rPr>
                <w:sz w:val="20"/>
                <w:color w:val="392c69"/>
              </w:rPr>
              <w:t xml:space="preserve">от 29.08.2014 </w:t>
            </w:r>
            <w:hyperlink w:history="0" r:id="rId121" w:tooltip="Постановление Правительства Самарской области от 29.08.2014 N 52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529</w:t>
              </w:r>
            </w:hyperlink>
            <w:r>
              <w:rPr>
                <w:sz w:val="20"/>
                <w:color w:val="392c69"/>
              </w:rPr>
              <w:t xml:space="preserve">, от 28.10.2014 </w:t>
            </w:r>
            <w:hyperlink w:history="0" r:id="rId122" w:tooltip="Постановление Правительства Самарской области от 28.10.2014 N 65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655</w:t>
              </w:r>
            </w:hyperlink>
            <w:r>
              <w:rPr>
                <w:sz w:val="20"/>
                <w:color w:val="392c69"/>
              </w:rPr>
              <w:t xml:space="preserve">, от 01.12.2014 </w:t>
            </w:r>
            <w:hyperlink w:history="0" r:id="rId123" w:tooltip="Постановление Правительства Самарской области от 01.12.2014 N 734 &quot;О внесении изменения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734</w:t>
              </w:r>
            </w:hyperlink>
            <w:r>
              <w:rPr>
                <w:sz w:val="20"/>
                <w:color w:val="392c69"/>
              </w:rPr>
              <w:t xml:space="preserve">,</w:t>
            </w:r>
          </w:p>
          <w:p>
            <w:pPr>
              <w:pStyle w:val="0"/>
              <w:jc w:val="center"/>
            </w:pPr>
            <w:r>
              <w:rPr>
                <w:sz w:val="20"/>
                <w:color w:val="392c69"/>
              </w:rPr>
              <w:t xml:space="preserve">от 11.12.2014 </w:t>
            </w:r>
            <w:hyperlink w:history="0" r:id="rId124" w:tooltip="Постановление Правительства Самарской области от 11.12.2014 N 77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774</w:t>
              </w:r>
            </w:hyperlink>
            <w:r>
              <w:rPr>
                <w:sz w:val="20"/>
                <w:color w:val="392c69"/>
              </w:rPr>
              <w:t xml:space="preserve">, от 19.02.2015 </w:t>
            </w:r>
            <w:hyperlink w:history="0" r:id="rId125" w:tooltip="Постановление Правительства Самарской области от 19.02.2015 N 8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82</w:t>
              </w:r>
            </w:hyperlink>
            <w:r>
              <w:rPr>
                <w:sz w:val="20"/>
                <w:color w:val="392c69"/>
              </w:rPr>
              <w:t xml:space="preserve">, от 18.03.2015 </w:t>
            </w:r>
            <w:hyperlink w:history="0" r:id="rId126" w:tooltip="Постановление Правительства Самарской области от 18.03.2015 N 122 (ред. от 07.11.2018) &quot;О внесении изменений в отдельные постановления Правительства Самарской области&quot; {КонсультантПлюс}">
              <w:r>
                <w:rPr>
                  <w:sz w:val="20"/>
                  <w:color w:val="0000ff"/>
                </w:rPr>
                <w:t xml:space="preserve">N 122</w:t>
              </w:r>
            </w:hyperlink>
            <w:r>
              <w:rPr>
                <w:sz w:val="20"/>
                <w:color w:val="392c69"/>
              </w:rPr>
              <w:t xml:space="preserve">,</w:t>
            </w:r>
          </w:p>
          <w:p>
            <w:pPr>
              <w:pStyle w:val="0"/>
              <w:jc w:val="center"/>
            </w:pPr>
            <w:r>
              <w:rPr>
                <w:sz w:val="20"/>
                <w:color w:val="392c69"/>
              </w:rPr>
              <w:t xml:space="preserve">от 14.05.2015 </w:t>
            </w:r>
            <w:hyperlink w:history="0" r:id="rId127" w:tooltip="Постановление Правительства Самарской области от 14.05.2015 N 261 (ред. от 31.01.2020) &quot;О внесении изменений в отдельные постановления Правительства Самарской области&quot; {КонсультантПлюс}">
              <w:r>
                <w:rPr>
                  <w:sz w:val="20"/>
                  <w:color w:val="0000ff"/>
                </w:rPr>
                <w:t xml:space="preserve">N 261</w:t>
              </w:r>
            </w:hyperlink>
            <w:r>
              <w:rPr>
                <w:sz w:val="20"/>
                <w:color w:val="392c69"/>
              </w:rPr>
              <w:t xml:space="preserve">, от 01.07.2015 </w:t>
            </w:r>
            <w:hyperlink w:history="0" r:id="rId128" w:tooltip="Постановление Правительства Самарской области от 01.07.2015 N 39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391</w:t>
              </w:r>
            </w:hyperlink>
            <w:r>
              <w:rPr>
                <w:sz w:val="20"/>
                <w:color w:val="392c69"/>
              </w:rPr>
              <w:t xml:space="preserve">, от 20.08.2015 </w:t>
            </w:r>
            <w:hyperlink w:history="0" r:id="rId129" w:tooltip="Постановление Правительства Самарской области от 20.08.2015 N 5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523</w:t>
              </w:r>
            </w:hyperlink>
            <w:r>
              <w:rPr>
                <w:sz w:val="20"/>
                <w:color w:val="392c69"/>
              </w:rPr>
              <w:t xml:space="preserve">,</w:t>
            </w:r>
          </w:p>
          <w:p>
            <w:pPr>
              <w:pStyle w:val="0"/>
              <w:jc w:val="center"/>
            </w:pPr>
            <w:r>
              <w:rPr>
                <w:sz w:val="20"/>
                <w:color w:val="392c69"/>
              </w:rPr>
              <w:t xml:space="preserve">от 29.10.2015 </w:t>
            </w:r>
            <w:hyperlink w:history="0" r:id="rId130" w:tooltip="Постановление Правительства Самарской области от 29.10.2015 N 6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683</w:t>
              </w:r>
            </w:hyperlink>
            <w:r>
              <w:rPr>
                <w:sz w:val="20"/>
                <w:color w:val="392c69"/>
              </w:rPr>
              <w:t xml:space="preserve">, от 04.12.2015 </w:t>
            </w:r>
            <w:hyperlink w:history="0" r:id="rId131" w:tooltip="Постановление Правительства Самарской области от 04.12.2015 N 80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806</w:t>
              </w:r>
            </w:hyperlink>
            <w:r>
              <w:rPr>
                <w:sz w:val="20"/>
                <w:color w:val="392c69"/>
              </w:rPr>
              <w:t xml:space="preserve">, от 22.12.2015 </w:t>
            </w:r>
            <w:hyperlink w:history="0" r:id="rId132" w:tooltip="Постановление Правительства Самарской области от 22.12.2015 N 869 (ред. от 31.01.2020) &quot;О внесении изменений в отдельные постановления Правительства Самарской области&quot; {КонсультантПлюс}">
              <w:r>
                <w:rPr>
                  <w:sz w:val="20"/>
                  <w:color w:val="0000ff"/>
                </w:rPr>
                <w:t xml:space="preserve">N 869</w:t>
              </w:r>
            </w:hyperlink>
            <w:r>
              <w:rPr>
                <w:sz w:val="20"/>
                <w:color w:val="392c69"/>
              </w:rPr>
              <w:t xml:space="preserve">,</w:t>
            </w:r>
          </w:p>
          <w:p>
            <w:pPr>
              <w:pStyle w:val="0"/>
              <w:jc w:val="center"/>
            </w:pPr>
            <w:r>
              <w:rPr>
                <w:sz w:val="20"/>
                <w:color w:val="392c69"/>
              </w:rPr>
              <w:t xml:space="preserve">от 29.12.2015 </w:t>
            </w:r>
            <w:hyperlink w:history="0" r:id="rId133" w:tooltip="Постановление Правительства Самарской области от 29.12.2015 N 90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902</w:t>
              </w:r>
            </w:hyperlink>
            <w:r>
              <w:rPr>
                <w:sz w:val="20"/>
                <w:color w:val="392c69"/>
              </w:rPr>
              <w:t xml:space="preserve">, от 16.02.2016 </w:t>
            </w:r>
            <w:hyperlink w:history="0" r:id="rId134" w:tooltip="Постановление Правительства Самарской области от 16.02.2016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62</w:t>
              </w:r>
            </w:hyperlink>
            <w:r>
              <w:rPr>
                <w:sz w:val="20"/>
                <w:color w:val="392c69"/>
              </w:rPr>
              <w:t xml:space="preserve">, от 18.03.2016 </w:t>
            </w:r>
            <w:hyperlink w:history="0" r:id="rId135" w:tooltip="Постановление Правительства Самарской области от 18.03.2016 N 1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120</w:t>
              </w:r>
            </w:hyperlink>
            <w:r>
              <w:rPr>
                <w:sz w:val="20"/>
                <w:color w:val="392c69"/>
              </w:rPr>
              <w:t xml:space="preserve">,</w:t>
            </w:r>
          </w:p>
          <w:p>
            <w:pPr>
              <w:pStyle w:val="0"/>
              <w:jc w:val="center"/>
            </w:pPr>
            <w:r>
              <w:rPr>
                <w:sz w:val="20"/>
                <w:color w:val="392c69"/>
              </w:rPr>
              <w:t xml:space="preserve">от 29.04.2016 </w:t>
            </w:r>
            <w:hyperlink w:history="0" r:id="rId136" w:tooltip="Постановление Правительства Самарской области от 29.04.2016 N 21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210</w:t>
              </w:r>
            </w:hyperlink>
            <w:r>
              <w:rPr>
                <w:sz w:val="20"/>
                <w:color w:val="392c69"/>
              </w:rPr>
              <w:t xml:space="preserve">, от 13.05.2016 </w:t>
            </w:r>
            <w:hyperlink w:history="0" r:id="rId137" w:tooltip="Постановление Правительства Самарской области от 13.05.2016 N 238 (ред. от 31.01.2020) &quot;О внесении изменений в отдельные Постановления Правительства Самарской области&quot; {КонсультантПлюс}">
              <w:r>
                <w:rPr>
                  <w:sz w:val="20"/>
                  <w:color w:val="0000ff"/>
                </w:rPr>
                <w:t xml:space="preserve">N 238</w:t>
              </w:r>
            </w:hyperlink>
            <w:r>
              <w:rPr>
                <w:sz w:val="20"/>
                <w:color w:val="392c69"/>
              </w:rPr>
              <w:t xml:space="preserve">, от 09.06.2016 </w:t>
            </w:r>
            <w:hyperlink w:history="0" r:id="rId138" w:tooltip="Постановление Правительства Самарской области от 09.06.2016 N 299 &quot;О внесении изменений в отдельные постановления Правительства Самарской области&quot; {КонсультантПлюс}">
              <w:r>
                <w:rPr>
                  <w:sz w:val="20"/>
                  <w:color w:val="0000ff"/>
                </w:rPr>
                <w:t xml:space="preserve">N 299</w:t>
              </w:r>
            </w:hyperlink>
            <w:r>
              <w:rPr>
                <w:sz w:val="20"/>
                <w:color w:val="392c69"/>
              </w:rPr>
              <w:t xml:space="preserve">,</w:t>
            </w:r>
          </w:p>
          <w:p>
            <w:pPr>
              <w:pStyle w:val="0"/>
              <w:jc w:val="center"/>
            </w:pPr>
            <w:r>
              <w:rPr>
                <w:sz w:val="20"/>
                <w:color w:val="392c69"/>
              </w:rPr>
              <w:t xml:space="preserve">от 10.06.2016 </w:t>
            </w:r>
            <w:hyperlink w:history="0" r:id="rId139" w:tooltip="Постановление Правительства Самарской области от 10.06.2016 N 301 (ред. от 07.11.2018) &quot;О внесении изменений в отдельные постановления Правительства Самарской области&quot; {КонсультантПлюс}">
              <w:r>
                <w:rPr>
                  <w:sz w:val="20"/>
                  <w:color w:val="0000ff"/>
                </w:rPr>
                <w:t xml:space="preserve">N 301</w:t>
              </w:r>
            </w:hyperlink>
            <w:r>
              <w:rPr>
                <w:sz w:val="20"/>
                <w:color w:val="392c69"/>
              </w:rPr>
              <w:t xml:space="preserve">, от 05.08.2016 </w:t>
            </w:r>
            <w:hyperlink w:history="0" r:id="rId140" w:tooltip="Постановление Правительства Самарской области от 05.08.2016 N 43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433</w:t>
              </w:r>
            </w:hyperlink>
            <w:r>
              <w:rPr>
                <w:sz w:val="20"/>
                <w:color w:val="392c69"/>
              </w:rPr>
              <w:t xml:space="preserve">, от 20.12.2016 </w:t>
            </w:r>
            <w:hyperlink w:history="0" r:id="rId141"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color w:val="392c69"/>
              </w:rPr>
              <w:t xml:space="preserve">,</w:t>
            </w:r>
          </w:p>
          <w:p>
            <w:pPr>
              <w:pStyle w:val="0"/>
              <w:jc w:val="center"/>
            </w:pPr>
            <w:r>
              <w:rPr>
                <w:sz w:val="20"/>
                <w:color w:val="392c69"/>
              </w:rPr>
              <w:t xml:space="preserve">от 16.01.2017 </w:t>
            </w:r>
            <w:hyperlink w:history="0" r:id="rId142" w:tooltip="Постановление Правительства Самарской области от 16.01.2017 N 12 (ред. от 28.04.2018) &quot;О внесении изменений в отдельные постановления Правительства Самарской области&quot; {КонсультантПлюс}">
              <w:r>
                <w:rPr>
                  <w:sz w:val="20"/>
                  <w:color w:val="0000ff"/>
                </w:rPr>
                <w:t xml:space="preserve">N 12</w:t>
              </w:r>
            </w:hyperlink>
            <w:r>
              <w:rPr>
                <w:sz w:val="20"/>
                <w:color w:val="392c69"/>
              </w:rPr>
              <w:t xml:space="preserve">, от 10.03.2017 </w:t>
            </w:r>
            <w:hyperlink w:history="0" r:id="rId143" w:tooltip="Постановление Правительства Самарской области от 10.03.2017 N 14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142</w:t>
              </w:r>
            </w:hyperlink>
            <w:r>
              <w:rPr>
                <w:sz w:val="20"/>
                <w:color w:val="392c69"/>
              </w:rPr>
              <w:t xml:space="preserve">, от 10.08.2017 </w:t>
            </w:r>
            <w:hyperlink w:history="0" r:id="rId144" w:tooltip="Постановление Правительства Самарской области от 10.08.2017 N 52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526</w:t>
              </w:r>
            </w:hyperlink>
            <w:r>
              <w:rPr>
                <w:sz w:val="20"/>
                <w:color w:val="392c69"/>
              </w:rPr>
              <w:t xml:space="preserve">,</w:t>
            </w:r>
          </w:p>
          <w:p>
            <w:pPr>
              <w:pStyle w:val="0"/>
              <w:jc w:val="center"/>
            </w:pPr>
            <w:r>
              <w:rPr>
                <w:sz w:val="20"/>
                <w:color w:val="392c69"/>
              </w:rPr>
              <w:t xml:space="preserve">от 18.08.2017 </w:t>
            </w:r>
            <w:hyperlink w:history="0" r:id="rId145" w:tooltip="Постановление Правительства Самарской области от 18.08.2017 N 54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540</w:t>
              </w:r>
            </w:hyperlink>
            <w:r>
              <w:rPr>
                <w:sz w:val="20"/>
                <w:color w:val="392c69"/>
              </w:rPr>
              <w:t xml:space="preserve">, от 25.10.2017 </w:t>
            </w:r>
            <w:hyperlink w:history="0" r:id="rId146" w:tooltip="Постановление Правительства Самарской области от 25.10.2017 N 66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664</w:t>
              </w:r>
            </w:hyperlink>
            <w:r>
              <w:rPr>
                <w:sz w:val="20"/>
                <w:color w:val="392c69"/>
              </w:rPr>
              <w:t xml:space="preserve">, от 30.11.2017 </w:t>
            </w:r>
            <w:hyperlink w:history="0" r:id="rId147" w:tooltip="Постановление Правительства Самарской области от 30.11.2017 N 77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772</w:t>
              </w:r>
            </w:hyperlink>
            <w:r>
              <w:rPr>
                <w:sz w:val="20"/>
                <w:color w:val="392c69"/>
              </w:rPr>
              <w:t xml:space="preserve">,</w:t>
            </w:r>
          </w:p>
          <w:p>
            <w:pPr>
              <w:pStyle w:val="0"/>
              <w:jc w:val="center"/>
            </w:pPr>
            <w:r>
              <w:rPr>
                <w:sz w:val="20"/>
                <w:color w:val="392c69"/>
              </w:rPr>
              <w:t xml:space="preserve">от 21.12.2017 </w:t>
            </w:r>
            <w:hyperlink w:history="0" r:id="rId148" w:tooltip="Постановление Правительства Самарской области от 21.12.2017 N 87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873</w:t>
              </w:r>
            </w:hyperlink>
            <w:r>
              <w:rPr>
                <w:sz w:val="20"/>
                <w:color w:val="392c69"/>
              </w:rPr>
              <w:t xml:space="preserve">, от 19.01.2018 </w:t>
            </w:r>
            <w:hyperlink w:history="0" r:id="rId149"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color w:val="392c69"/>
              </w:rPr>
              <w:t xml:space="preserve">, от 30.03.2018 </w:t>
            </w:r>
            <w:hyperlink w:history="0" r:id="rId150" w:tooltip="Постановление Правительства Самарской области от 30.03.2018 N 1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163</w:t>
              </w:r>
            </w:hyperlink>
            <w:r>
              <w:rPr>
                <w:sz w:val="20"/>
                <w:color w:val="392c69"/>
              </w:rPr>
              <w:t xml:space="preserve">,</w:t>
            </w:r>
          </w:p>
          <w:p>
            <w:pPr>
              <w:pStyle w:val="0"/>
              <w:jc w:val="center"/>
            </w:pPr>
            <w:r>
              <w:rPr>
                <w:sz w:val="20"/>
                <w:color w:val="392c69"/>
              </w:rPr>
              <w:t xml:space="preserve">от 15.06.2018 </w:t>
            </w:r>
            <w:hyperlink w:history="0" r:id="rId151" w:tooltip="Постановление Правительства Самарской области от 15.06.2018 N 332 &quot;О внесении изменений в отдельные Постановления Правительства Самарской области&quot; {КонсультантПлюс}">
              <w:r>
                <w:rPr>
                  <w:sz w:val="20"/>
                  <w:color w:val="0000ff"/>
                </w:rPr>
                <w:t xml:space="preserve">N 332</w:t>
              </w:r>
            </w:hyperlink>
            <w:r>
              <w:rPr>
                <w:sz w:val="20"/>
                <w:color w:val="392c69"/>
              </w:rPr>
              <w:t xml:space="preserve">, от 20.07.2018 </w:t>
            </w:r>
            <w:hyperlink w:history="0" r:id="rId152" w:tooltip="Постановление Правительства Самарской области от 20.07.2018 N 41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413</w:t>
              </w:r>
            </w:hyperlink>
            <w:r>
              <w:rPr>
                <w:sz w:val="20"/>
                <w:color w:val="392c69"/>
              </w:rPr>
              <w:t xml:space="preserve">, от 06.11.2018 </w:t>
            </w:r>
            <w:hyperlink w:history="0" r:id="rId153" w:tooltip="Постановление Правительства Самарской области от 06.11.2018 N 65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651</w:t>
              </w:r>
            </w:hyperlink>
            <w:r>
              <w:rPr>
                <w:sz w:val="20"/>
                <w:color w:val="392c69"/>
              </w:rPr>
              <w:t xml:space="preserve">,</w:t>
            </w:r>
          </w:p>
          <w:p>
            <w:pPr>
              <w:pStyle w:val="0"/>
              <w:jc w:val="center"/>
            </w:pPr>
            <w:r>
              <w:rPr>
                <w:sz w:val="20"/>
                <w:color w:val="392c69"/>
              </w:rPr>
              <w:t xml:space="preserve">от 21.12.2018 </w:t>
            </w:r>
            <w:hyperlink w:history="0" r:id="rId154"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color w:val="392c69"/>
              </w:rPr>
              <w:t xml:space="preserve">, от 04.02.2019 </w:t>
            </w:r>
            <w:hyperlink w:history="0" r:id="rId155"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color w:val="392c69"/>
              </w:rPr>
              <w:t xml:space="preserve">, от 06.03.2019 </w:t>
            </w:r>
            <w:hyperlink w:history="0" r:id="rId156" w:tooltip="Постановление Правительства Самарской области от 06.03.2019 N 1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120</w:t>
              </w:r>
            </w:hyperlink>
            <w:r>
              <w:rPr>
                <w:sz w:val="20"/>
                <w:color w:val="392c69"/>
              </w:rPr>
              <w:t xml:space="preserve">,</w:t>
            </w:r>
          </w:p>
          <w:p>
            <w:pPr>
              <w:pStyle w:val="0"/>
              <w:jc w:val="center"/>
            </w:pPr>
            <w:r>
              <w:rPr>
                <w:sz w:val="20"/>
                <w:color w:val="392c69"/>
              </w:rPr>
              <w:t xml:space="preserve">от 29.03.2019 </w:t>
            </w:r>
            <w:hyperlink w:history="0" r:id="rId157"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color w:val="392c69"/>
              </w:rPr>
              <w:t xml:space="preserve">, от 17.05.2019 </w:t>
            </w:r>
            <w:hyperlink w:history="0" r:id="rId158" w:tooltip="Постановление Правительства Самарской области от 17.05.2019 N 3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320</w:t>
              </w:r>
            </w:hyperlink>
            <w:r>
              <w:rPr>
                <w:sz w:val="20"/>
                <w:color w:val="392c69"/>
              </w:rPr>
              <w:t xml:space="preserve">, от 19.07.2019 </w:t>
            </w:r>
            <w:hyperlink w:history="0" r:id="rId159" w:tooltip="Постановление Правительства Самарской области от 19.07.2019 N 49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496</w:t>
              </w:r>
            </w:hyperlink>
            <w:r>
              <w:rPr>
                <w:sz w:val="20"/>
                <w:color w:val="392c69"/>
              </w:rPr>
              <w:t xml:space="preserve">,</w:t>
            </w:r>
          </w:p>
          <w:p>
            <w:pPr>
              <w:pStyle w:val="0"/>
              <w:jc w:val="center"/>
            </w:pPr>
            <w:r>
              <w:rPr>
                <w:sz w:val="20"/>
                <w:color w:val="392c69"/>
              </w:rPr>
              <w:t xml:space="preserve">от 10.10.2019 </w:t>
            </w:r>
            <w:hyperlink w:history="0" r:id="rId160"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color w:val="392c69"/>
              </w:rPr>
              <w:t xml:space="preserve">, от 13.12.2019 </w:t>
            </w:r>
            <w:hyperlink w:history="0" r:id="rId161" w:tooltip="Постановление Правительства Самарской области от 13.12.2019 N 92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924</w:t>
              </w:r>
            </w:hyperlink>
            <w:r>
              <w:rPr>
                <w:sz w:val="20"/>
                <w:color w:val="392c69"/>
              </w:rPr>
              <w:t xml:space="preserve">, от 24.12.2019 </w:t>
            </w:r>
            <w:hyperlink w:history="0" r:id="rId162"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984</w:t>
              </w:r>
            </w:hyperlink>
            <w:r>
              <w:rPr>
                <w:sz w:val="20"/>
                <w:color w:val="392c69"/>
              </w:rPr>
              <w:t xml:space="preserve">,</w:t>
            </w:r>
          </w:p>
          <w:p>
            <w:pPr>
              <w:pStyle w:val="0"/>
              <w:jc w:val="center"/>
            </w:pPr>
            <w:r>
              <w:rPr>
                <w:sz w:val="20"/>
                <w:color w:val="392c69"/>
              </w:rPr>
              <w:t xml:space="preserve">от 27.12.2019 </w:t>
            </w:r>
            <w:hyperlink w:history="0" r:id="rId163"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color w:val="392c69"/>
              </w:rPr>
              <w:t xml:space="preserve">, от 07.04.2020 </w:t>
            </w:r>
            <w:hyperlink w:history="0" r:id="rId164"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222</w:t>
              </w:r>
            </w:hyperlink>
            <w:r>
              <w:rPr>
                <w:sz w:val="20"/>
                <w:color w:val="392c69"/>
              </w:rPr>
              <w:t xml:space="preserve">, от 08.04.2020 </w:t>
            </w:r>
            <w:hyperlink w:history="0" r:id="rId165"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230</w:t>
              </w:r>
            </w:hyperlink>
            <w:r>
              <w:rPr>
                <w:sz w:val="20"/>
                <w:color w:val="392c69"/>
              </w:rPr>
              <w:t xml:space="preserve">,</w:t>
            </w:r>
          </w:p>
          <w:p>
            <w:pPr>
              <w:pStyle w:val="0"/>
              <w:jc w:val="center"/>
            </w:pPr>
            <w:r>
              <w:rPr>
                <w:sz w:val="20"/>
                <w:color w:val="392c69"/>
              </w:rPr>
              <w:t xml:space="preserve">от 10.04.2020 </w:t>
            </w:r>
            <w:hyperlink w:history="0" r:id="rId166" w:tooltip="Постановление Правительства Самарской области от 10.04.2020 N 237 (ред. от 21.06.2023) &quot;Об утверждении Порядка предоставления субсидий из областного бюджета юридическим лицам (за исключением государственных (муниципальных) учреждений), индивидуальным предпринимателям, реализующим инвестиционный проект монопрофильного городского округа Самарской области, в целях возмещения затрат в связи с созданием новых рабочих мест при реализации инвестиционного проекта монопрофильного городского округа Самарской области  {КонсультантПлюс}">
              <w:r>
                <w:rPr>
                  <w:sz w:val="20"/>
                  <w:color w:val="0000ff"/>
                </w:rPr>
                <w:t xml:space="preserve">N 237</w:t>
              </w:r>
            </w:hyperlink>
            <w:r>
              <w:rPr>
                <w:sz w:val="20"/>
                <w:color w:val="392c69"/>
              </w:rPr>
              <w:t xml:space="preserve">, от 20.05.2020 </w:t>
            </w:r>
            <w:hyperlink w:history="0" r:id="rId167" w:tooltip="Постановление Правительства Самарской области от 20.05.2020 N 33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338</w:t>
              </w:r>
            </w:hyperlink>
            <w:r>
              <w:rPr>
                <w:sz w:val="20"/>
                <w:color w:val="392c69"/>
              </w:rPr>
              <w:t xml:space="preserve">, от 19.06.2020 </w:t>
            </w:r>
            <w:hyperlink w:history="0" r:id="rId168" w:tooltip="Постановление Правительства Самарской области от 19.06.2020 N 42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424</w:t>
              </w:r>
            </w:hyperlink>
            <w:r>
              <w:rPr>
                <w:sz w:val="20"/>
                <w:color w:val="392c69"/>
              </w:rPr>
              <w:t xml:space="preserve">,</w:t>
            </w:r>
          </w:p>
          <w:p>
            <w:pPr>
              <w:pStyle w:val="0"/>
              <w:jc w:val="center"/>
            </w:pPr>
            <w:r>
              <w:rPr>
                <w:sz w:val="20"/>
                <w:color w:val="392c69"/>
              </w:rPr>
              <w:t xml:space="preserve">от 24.08.2020 </w:t>
            </w:r>
            <w:hyperlink w:history="0" r:id="rId169"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628</w:t>
              </w:r>
            </w:hyperlink>
            <w:r>
              <w:rPr>
                <w:sz w:val="20"/>
                <w:color w:val="392c69"/>
              </w:rPr>
              <w:t xml:space="preserve">, от 02.10.2020 </w:t>
            </w:r>
            <w:hyperlink w:history="0" r:id="rId170" w:tooltip="Постановление Правительства Самарской области от 02.10.2020 N 7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762</w:t>
              </w:r>
            </w:hyperlink>
            <w:r>
              <w:rPr>
                <w:sz w:val="20"/>
                <w:color w:val="392c69"/>
              </w:rPr>
              <w:t xml:space="preserve">, от 02.10.2020 </w:t>
            </w:r>
            <w:hyperlink w:history="0" r:id="rId171" w:tooltip="Постановление Правительства Самарской области от 02.10.2020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765</w:t>
              </w:r>
            </w:hyperlink>
            <w:r>
              <w:rPr>
                <w:sz w:val="20"/>
                <w:color w:val="392c69"/>
              </w:rPr>
              <w:t xml:space="preserve">,</w:t>
            </w:r>
          </w:p>
          <w:p>
            <w:pPr>
              <w:pStyle w:val="0"/>
              <w:jc w:val="center"/>
            </w:pPr>
            <w:r>
              <w:rPr>
                <w:sz w:val="20"/>
                <w:color w:val="392c69"/>
              </w:rPr>
              <w:t xml:space="preserve">от 09.11.2020 </w:t>
            </w:r>
            <w:hyperlink w:history="0" r:id="rId172" w:tooltip="Постановление Правительства Самарской области от 09.11.2020 N 8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862</w:t>
              </w:r>
            </w:hyperlink>
            <w:r>
              <w:rPr>
                <w:sz w:val="20"/>
                <w:color w:val="392c69"/>
              </w:rPr>
              <w:t xml:space="preserve">, от 26.12.2020 </w:t>
            </w:r>
            <w:hyperlink w:history="0" r:id="rId173" w:tooltip="Постановление Правительства Самарской области от 26.12.2020 N 111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1112</w:t>
              </w:r>
            </w:hyperlink>
            <w:r>
              <w:rPr>
                <w:sz w:val="20"/>
                <w:color w:val="392c69"/>
              </w:rPr>
              <w:t xml:space="preserve">, от 13.01.2021 </w:t>
            </w:r>
            <w:hyperlink w:history="0" r:id="rId174"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color w:val="392c69"/>
              </w:rPr>
              <w:t xml:space="preserve">,</w:t>
            </w:r>
          </w:p>
          <w:p>
            <w:pPr>
              <w:pStyle w:val="0"/>
              <w:jc w:val="center"/>
            </w:pPr>
            <w:r>
              <w:rPr>
                <w:sz w:val="20"/>
                <w:color w:val="392c69"/>
              </w:rPr>
              <w:t xml:space="preserve">от 26.02.2021 </w:t>
            </w:r>
            <w:hyperlink w:history="0" r:id="rId175" w:tooltip="Постановление Правительства Самарской области от 26.02.2021 N 10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103</w:t>
              </w:r>
            </w:hyperlink>
            <w:r>
              <w:rPr>
                <w:sz w:val="20"/>
                <w:color w:val="392c69"/>
              </w:rPr>
              <w:t xml:space="preserve">, от 22.06.2021 </w:t>
            </w:r>
            <w:hyperlink w:history="0" r:id="rId176" w:tooltip="Постановление Правительства Самарской области от 22.06.2021 N 42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427</w:t>
              </w:r>
            </w:hyperlink>
            <w:r>
              <w:rPr>
                <w:sz w:val="20"/>
                <w:color w:val="392c69"/>
              </w:rPr>
              <w:t xml:space="preserve">, от 23.06.2021 </w:t>
            </w:r>
            <w:hyperlink w:history="0" r:id="rId177" w:tooltip="Постановление Правительства Самарской области от 23.06.2021 N 432 (ред. от 06.09.2021)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432</w:t>
              </w:r>
            </w:hyperlink>
            <w:r>
              <w:rPr>
                <w:sz w:val="20"/>
                <w:color w:val="392c69"/>
              </w:rPr>
              <w:t xml:space="preserve">,</w:t>
            </w:r>
          </w:p>
          <w:p>
            <w:pPr>
              <w:pStyle w:val="0"/>
              <w:jc w:val="center"/>
            </w:pPr>
            <w:r>
              <w:rPr>
                <w:sz w:val="20"/>
                <w:color w:val="392c69"/>
              </w:rPr>
              <w:t xml:space="preserve">от 29.07.2021 </w:t>
            </w:r>
            <w:hyperlink w:history="0" r:id="rId178"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519</w:t>
              </w:r>
            </w:hyperlink>
            <w:r>
              <w:rPr>
                <w:sz w:val="20"/>
                <w:color w:val="392c69"/>
              </w:rPr>
              <w:t xml:space="preserve">, от 06.09.2021 </w:t>
            </w:r>
            <w:hyperlink w:history="0" r:id="rId179"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N 663</w:t>
              </w:r>
            </w:hyperlink>
            <w:r>
              <w:rPr>
                <w:sz w:val="20"/>
                <w:color w:val="392c69"/>
              </w:rPr>
              <w:t xml:space="preserve">, от 12.11.2021 </w:t>
            </w:r>
            <w:hyperlink w:history="0" r:id="rId180" w:tooltip="Постановление Правительства Самарской области от 12.11.2021 N 8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884</w:t>
              </w:r>
            </w:hyperlink>
            <w:r>
              <w:rPr>
                <w:sz w:val="20"/>
                <w:color w:val="392c69"/>
              </w:rPr>
              <w:t xml:space="preserve">,</w:t>
            </w:r>
          </w:p>
          <w:p>
            <w:pPr>
              <w:pStyle w:val="0"/>
              <w:jc w:val="center"/>
            </w:pPr>
            <w:r>
              <w:rPr>
                <w:sz w:val="20"/>
                <w:color w:val="392c69"/>
              </w:rPr>
              <w:t xml:space="preserve">от 06.12.2021 </w:t>
            </w:r>
            <w:hyperlink w:history="0" r:id="rId181" w:tooltip="Постановление Правительства Самарской области от 06.12.2021 N 96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961</w:t>
              </w:r>
            </w:hyperlink>
            <w:r>
              <w:rPr>
                <w:sz w:val="20"/>
                <w:color w:val="392c69"/>
              </w:rPr>
              <w:t xml:space="preserve">, от 23.12.2021 </w:t>
            </w:r>
            <w:hyperlink w:history="0" r:id="rId182" w:tooltip="Постановление Правительства Самарской области от 23.12.2021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1067</w:t>
              </w:r>
            </w:hyperlink>
            <w:r>
              <w:rPr>
                <w:sz w:val="20"/>
                <w:color w:val="392c69"/>
              </w:rPr>
              <w:t xml:space="preserve">, от 07.02.2022 </w:t>
            </w:r>
            <w:hyperlink w:history="0" r:id="rId183"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w:t>
              </w:r>
            </w:hyperlink>
            <w:r>
              <w:rPr>
                <w:sz w:val="20"/>
                <w:color w:val="392c69"/>
              </w:rPr>
              <w:t xml:space="preserve">,</w:t>
            </w:r>
          </w:p>
          <w:p>
            <w:pPr>
              <w:pStyle w:val="0"/>
              <w:jc w:val="center"/>
            </w:pPr>
            <w:r>
              <w:rPr>
                <w:sz w:val="20"/>
                <w:color w:val="392c69"/>
              </w:rPr>
              <w:t xml:space="preserve">от 25.03.2022 </w:t>
            </w:r>
            <w:hyperlink w:history="0" r:id="rId184" w:tooltip="Постановление Правительства Самарской области от 25.03.2022 N 17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170</w:t>
              </w:r>
            </w:hyperlink>
            <w:r>
              <w:rPr>
                <w:sz w:val="20"/>
                <w:color w:val="392c69"/>
              </w:rPr>
              <w:t xml:space="preserve">, от 19.05.2022 </w:t>
            </w:r>
            <w:hyperlink w:history="0" r:id="rId185" w:tooltip="Постановление Правительства Самарской области от 19.05.2022 N 345 (ред. от 18.11.2022) &quot;Об использовании средств областного бюджета, зарезервированных в составе утвержденных Законом Самарской области &quot;Об областном бюджете на 2022 год и на плановый период 2023 и 2024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345</w:t>
              </w:r>
            </w:hyperlink>
            <w:r>
              <w:rPr>
                <w:sz w:val="20"/>
                <w:color w:val="392c69"/>
              </w:rPr>
              <w:t xml:space="preserve">, от 27.07.2022 </w:t>
            </w:r>
            <w:hyperlink w:history="0" r:id="rId186"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585</w:t>
              </w:r>
            </w:hyperlink>
            <w:r>
              <w:rPr>
                <w:sz w:val="20"/>
                <w:color w:val="392c69"/>
              </w:rPr>
              <w:t xml:space="preserve">,</w:t>
            </w:r>
          </w:p>
          <w:p>
            <w:pPr>
              <w:pStyle w:val="0"/>
              <w:jc w:val="center"/>
            </w:pPr>
            <w:r>
              <w:rPr>
                <w:sz w:val="20"/>
                <w:color w:val="392c69"/>
              </w:rPr>
              <w:t xml:space="preserve">от 17.08.2022 </w:t>
            </w:r>
            <w:hyperlink w:history="0" r:id="rId187" w:tooltip="Постановление Правительства Самарской области от 17.08.2022 N 67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679</w:t>
              </w:r>
            </w:hyperlink>
            <w:r>
              <w:rPr>
                <w:sz w:val="20"/>
                <w:color w:val="392c69"/>
              </w:rPr>
              <w:t xml:space="preserve">, от 14.09.2022 </w:t>
            </w:r>
            <w:hyperlink w:history="0" r:id="rId188" w:tooltip="Постановление Правительства Самарской области от 14.09.2022 N 7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763</w:t>
              </w:r>
            </w:hyperlink>
            <w:r>
              <w:rPr>
                <w:sz w:val="20"/>
                <w:color w:val="392c69"/>
              </w:rPr>
              <w:t xml:space="preserve">, от 03.11.2022 </w:t>
            </w:r>
            <w:hyperlink w:history="0" r:id="rId189" w:tooltip="Постановление Правительства Самарской области от 03.11.2022 N 947 &quot;О внесении изменений в отдельные постановления Правительства Самарской области&quot; {КонсультантПлюс}">
              <w:r>
                <w:rPr>
                  <w:sz w:val="20"/>
                  <w:color w:val="0000ff"/>
                </w:rPr>
                <w:t xml:space="preserve">N 947</w:t>
              </w:r>
            </w:hyperlink>
            <w:r>
              <w:rPr>
                <w:sz w:val="20"/>
                <w:color w:val="392c69"/>
              </w:rPr>
              <w:t xml:space="preserve">,</w:t>
            </w:r>
          </w:p>
          <w:p>
            <w:pPr>
              <w:pStyle w:val="0"/>
              <w:jc w:val="center"/>
            </w:pPr>
            <w:r>
              <w:rPr>
                <w:sz w:val="20"/>
                <w:color w:val="392c69"/>
              </w:rPr>
              <w:t xml:space="preserve">от 02.12.2022 </w:t>
            </w:r>
            <w:hyperlink w:history="0" r:id="rId190"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1065</w:t>
              </w:r>
            </w:hyperlink>
            <w:r>
              <w:rPr>
                <w:sz w:val="20"/>
                <w:color w:val="392c69"/>
              </w:rPr>
              <w:t xml:space="preserve">, от 02.12.2022 </w:t>
            </w:r>
            <w:hyperlink w:history="0" r:id="rId191" w:tooltip="Постановление Правительства Самарской области от 02.12.2022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1067</w:t>
              </w:r>
            </w:hyperlink>
            <w:r>
              <w:rPr>
                <w:sz w:val="20"/>
                <w:color w:val="392c69"/>
              </w:rPr>
              <w:t xml:space="preserve">, от 23.12.2022 </w:t>
            </w:r>
            <w:hyperlink w:history="0" r:id="rId192"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1225</w:t>
              </w:r>
            </w:hyperlink>
            <w:r>
              <w:rPr>
                <w:sz w:val="20"/>
                <w:color w:val="392c69"/>
              </w:rPr>
              <w:t xml:space="preserve">,</w:t>
            </w:r>
          </w:p>
          <w:p>
            <w:pPr>
              <w:pStyle w:val="0"/>
              <w:jc w:val="center"/>
            </w:pPr>
            <w:r>
              <w:rPr>
                <w:sz w:val="20"/>
                <w:color w:val="392c69"/>
              </w:rPr>
              <w:t xml:space="preserve">от 29.12.2022 </w:t>
            </w:r>
            <w:hyperlink w:history="0" r:id="rId193"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color w:val="392c69"/>
              </w:rPr>
              <w:t xml:space="preserve">, от 18.04.2023 </w:t>
            </w:r>
            <w:hyperlink w:history="0" r:id="rId194"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308</w:t>
              </w:r>
            </w:hyperlink>
            <w:r>
              <w:rPr>
                <w:sz w:val="20"/>
                <w:color w:val="392c69"/>
              </w:rPr>
              <w:t xml:space="preserve">, от 12.05.2023 </w:t>
            </w:r>
            <w:hyperlink w:history="0" r:id="rId195" w:tooltip="Постановление Правительства Самарской области от 12.05.2023 N 38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388</w:t>
              </w:r>
            </w:hyperlink>
            <w:r>
              <w:rPr>
                <w:sz w:val="20"/>
                <w:color w:val="392c69"/>
              </w:rPr>
              <w:t xml:space="preserve">,</w:t>
            </w:r>
          </w:p>
          <w:p>
            <w:pPr>
              <w:pStyle w:val="0"/>
              <w:jc w:val="center"/>
            </w:pPr>
            <w:r>
              <w:rPr>
                <w:sz w:val="20"/>
                <w:color w:val="392c69"/>
              </w:rPr>
              <w:t xml:space="preserve">от 05.09.2023 </w:t>
            </w:r>
            <w:hyperlink w:history="0" r:id="rId196"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715</w:t>
              </w:r>
            </w:hyperlink>
            <w:r>
              <w:rPr>
                <w:sz w:val="20"/>
                <w:color w:val="392c69"/>
              </w:rPr>
              <w:t xml:space="preserve">,</w:t>
            </w:r>
          </w:p>
          <w:p>
            <w:pPr>
              <w:pStyle w:val="0"/>
              <w:jc w:val="center"/>
            </w:pPr>
            <w:r>
              <w:rPr>
                <w:sz w:val="20"/>
                <w:color w:val="392c69"/>
              </w:rPr>
              <w:t xml:space="preserve">с изм., внесенными </w:t>
            </w:r>
            <w:hyperlink w:history="0" r:id="rId197" w:tooltip="Решение Самарского областного суда от 25.09.2018 по делу N 3а-1370/2018 &lt;О признании недействующим абзаца второго пункта 5.2 Порядка предоставления субсидий из областного бюджета юридическим лицам (за исключением государственных (муниципальных) учреждений), индивидуальным предпринимателям, реализующим инвестиционный проект монопрофильного городского округа Самарской области, в целях возмещения затрат в связи с созданием новых рабочих мест при реализации инвестиционного проекта монопрофильного городского окр {КонсультантПлюс}">
              <w:r>
                <w:rPr>
                  <w:sz w:val="20"/>
                  <w:color w:val="0000ff"/>
                </w:rPr>
                <w:t xml:space="preserve">Решением</w:t>
              </w:r>
            </w:hyperlink>
            <w:r>
              <w:rPr>
                <w:sz w:val="20"/>
                <w:color w:val="392c69"/>
              </w:rPr>
              <w:t xml:space="preserve"> Самарского областного суда</w:t>
            </w:r>
          </w:p>
          <w:p>
            <w:pPr>
              <w:pStyle w:val="0"/>
              <w:jc w:val="center"/>
            </w:pPr>
            <w:r>
              <w:rPr>
                <w:sz w:val="20"/>
                <w:color w:val="392c69"/>
              </w:rPr>
              <w:t xml:space="preserve">от 25.09.2018 N 3а-1370/2018)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 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3061"/>
        <w:gridCol w:w="360"/>
        <w:gridCol w:w="5620"/>
      </w:tblGrid>
      <w:tr>
        <w:tc>
          <w:tcPr>
            <w:tcW w:w="3061" w:type="dxa"/>
            <w:tcBorders>
              <w:top w:val="nil"/>
              <w:left w:val="nil"/>
              <w:bottom w:val="nil"/>
              <w:right w:val="nil"/>
            </w:tcBorders>
          </w:tcPr>
          <w:p>
            <w:pPr>
              <w:pStyle w:val="0"/>
            </w:pPr>
            <w:r>
              <w:rPr>
                <w:sz w:val="20"/>
              </w:rPr>
              <w:t xml:space="preserve">НАИМЕНОВАНИЕ ПРОГРАММЫ</w:t>
            </w:r>
          </w:p>
        </w:tc>
        <w:tc>
          <w:tcPr>
            <w:tcW w:w="360" w:type="dxa"/>
            <w:tcBorders>
              <w:top w:val="nil"/>
              <w:left w:val="nil"/>
              <w:bottom w:val="nil"/>
              <w:right w:val="nil"/>
            </w:tcBorders>
          </w:tcPr>
          <w:p>
            <w:pPr>
              <w:pStyle w:val="0"/>
              <w:jc w:val="both"/>
            </w:pPr>
            <w:r>
              <w:rPr>
                <w:sz w:val="20"/>
              </w:rPr>
              <w:t xml:space="preserve">-</w:t>
            </w:r>
          </w:p>
        </w:tc>
        <w:tc>
          <w:tcPr>
            <w:tcW w:w="5620" w:type="dxa"/>
            <w:tcBorders>
              <w:top w:val="nil"/>
              <w:left w:val="nil"/>
              <w:bottom w:val="nil"/>
              <w:right w:val="nil"/>
            </w:tcBorders>
          </w:tcPr>
          <w:p>
            <w:pPr>
              <w:pStyle w:val="0"/>
              <w:jc w:val="both"/>
            </w:pPr>
            <w:r>
              <w:rPr>
                <w:sz w:val="20"/>
              </w:rPr>
              <w:t xml:space="preserve">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r>
      <w:tr>
        <w:tc>
          <w:tcPr>
            <w:gridSpan w:val="3"/>
            <w:tcW w:w="9041"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20.12.2016 </w:t>
            </w:r>
            <w:hyperlink w:history="0" r:id="rId198"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rPr>
              <w:t xml:space="preserve">, от 19.01.2018 </w:t>
            </w:r>
            <w:hyperlink w:history="0" r:id="rId199"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rPr>
              <w:t xml:space="preserve">, от 04.02.2019 </w:t>
            </w:r>
            <w:hyperlink w:history="0" r:id="rId200"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rPr>
              <w:t xml:space="preserve">)</w:t>
            </w:r>
          </w:p>
        </w:tc>
      </w:tr>
      <w:tr>
        <w:tc>
          <w:tcPr>
            <w:tcW w:w="3061" w:type="dxa"/>
            <w:tcBorders>
              <w:top w:val="nil"/>
              <w:left w:val="nil"/>
              <w:bottom w:val="nil"/>
              <w:right w:val="nil"/>
            </w:tcBorders>
          </w:tcPr>
          <w:p>
            <w:pPr>
              <w:pStyle w:val="0"/>
            </w:pPr>
            <w:r>
              <w:rPr>
                <w:sz w:val="20"/>
              </w:rPr>
              <w:t xml:space="preserve">ДАТА ПРИНЯТИЯ РЕШЕНИЯ О РАЗРАБОТКЕ ПРОГРАММЫ</w:t>
            </w:r>
          </w:p>
        </w:tc>
        <w:tc>
          <w:tcPr>
            <w:tcW w:w="360" w:type="dxa"/>
            <w:tcBorders>
              <w:top w:val="nil"/>
              <w:left w:val="nil"/>
              <w:bottom w:val="nil"/>
              <w:right w:val="nil"/>
            </w:tcBorders>
          </w:tcPr>
          <w:p>
            <w:pPr>
              <w:pStyle w:val="0"/>
              <w:jc w:val="both"/>
            </w:pPr>
            <w:r>
              <w:rPr>
                <w:sz w:val="20"/>
              </w:rPr>
              <w:t xml:space="preserve">-</w:t>
            </w:r>
          </w:p>
        </w:tc>
        <w:tc>
          <w:tcPr>
            <w:tcW w:w="5620" w:type="dxa"/>
            <w:tcBorders>
              <w:top w:val="nil"/>
              <w:left w:val="nil"/>
              <w:bottom w:val="nil"/>
              <w:right w:val="nil"/>
            </w:tcBorders>
          </w:tcPr>
          <w:p>
            <w:pPr>
              <w:pStyle w:val="0"/>
              <w:jc w:val="both"/>
            </w:pPr>
            <w:r>
              <w:rPr>
                <w:sz w:val="20"/>
              </w:rPr>
              <w:t xml:space="preserve">поручение вице-губернатора - председателя Правительства Самарской области от 16.08.2013 N 6-20/517</w:t>
            </w:r>
          </w:p>
        </w:tc>
      </w:tr>
      <w:tr>
        <w:tc>
          <w:tcPr>
            <w:tcW w:w="3061" w:type="dxa"/>
            <w:tcBorders>
              <w:top w:val="nil"/>
              <w:left w:val="nil"/>
              <w:bottom w:val="nil"/>
              <w:right w:val="nil"/>
            </w:tcBorders>
          </w:tcPr>
          <w:p>
            <w:pPr>
              <w:pStyle w:val="0"/>
            </w:pPr>
            <w:r>
              <w:rPr>
                <w:sz w:val="20"/>
              </w:rPr>
              <w:t xml:space="preserve">ОТВЕТСТВЕННЫЙ ИСПОЛНИТЕЛЬ ПРОГРАММЫ</w:t>
            </w:r>
          </w:p>
        </w:tc>
        <w:tc>
          <w:tcPr>
            <w:tcW w:w="360" w:type="dxa"/>
            <w:tcBorders>
              <w:top w:val="nil"/>
              <w:left w:val="nil"/>
              <w:bottom w:val="nil"/>
              <w:right w:val="nil"/>
            </w:tcBorders>
          </w:tcPr>
          <w:p>
            <w:pPr>
              <w:pStyle w:val="0"/>
              <w:jc w:val="both"/>
            </w:pPr>
            <w:r>
              <w:rPr>
                <w:sz w:val="20"/>
              </w:rPr>
              <w:t xml:space="preserve">-</w:t>
            </w:r>
          </w:p>
        </w:tc>
        <w:tc>
          <w:tcPr>
            <w:tcW w:w="5620" w:type="dxa"/>
            <w:tcBorders>
              <w:top w:val="nil"/>
              <w:left w:val="nil"/>
              <w:bottom w:val="nil"/>
              <w:right w:val="nil"/>
            </w:tcBorders>
          </w:tcPr>
          <w:p>
            <w:pPr>
              <w:pStyle w:val="0"/>
              <w:jc w:val="both"/>
            </w:pPr>
            <w:r>
              <w:rPr>
                <w:sz w:val="20"/>
              </w:rPr>
              <w:t xml:space="preserve">министерство экономического развития и инвестиций Самарской области</w:t>
            </w:r>
          </w:p>
        </w:tc>
      </w:tr>
      <w:tr>
        <w:tc>
          <w:tcPr>
            <w:gridSpan w:val="3"/>
            <w:tcW w:w="9041" w:type="dxa"/>
            <w:tcBorders>
              <w:top w:val="nil"/>
              <w:left w:val="nil"/>
              <w:bottom w:val="nil"/>
              <w:right w:val="nil"/>
            </w:tcBorders>
          </w:tcPr>
          <w:p>
            <w:pPr>
              <w:pStyle w:val="0"/>
              <w:jc w:val="both"/>
            </w:pPr>
            <w:r>
              <w:rPr>
                <w:sz w:val="20"/>
              </w:rPr>
              <w:t xml:space="preserve">(в ред. </w:t>
            </w:r>
            <w:hyperlink w:history="0" r:id="rId201"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21.12.2018 N 816)</w:t>
            </w:r>
          </w:p>
        </w:tc>
      </w:tr>
      <w:tr>
        <w:tc>
          <w:tcPr>
            <w:tcW w:w="3061" w:type="dxa"/>
            <w:tcBorders>
              <w:top w:val="nil"/>
              <w:left w:val="nil"/>
              <w:bottom w:val="nil"/>
              <w:right w:val="nil"/>
            </w:tcBorders>
          </w:tcPr>
          <w:p>
            <w:pPr>
              <w:pStyle w:val="0"/>
            </w:pPr>
            <w:r>
              <w:rPr>
                <w:sz w:val="20"/>
              </w:rPr>
              <w:t xml:space="preserve">СОИСПОЛНИТЕЛИ ПРОГРАММЫ</w:t>
            </w:r>
          </w:p>
        </w:tc>
        <w:tc>
          <w:tcPr>
            <w:tcW w:w="360" w:type="dxa"/>
            <w:tcBorders>
              <w:top w:val="nil"/>
              <w:left w:val="nil"/>
              <w:bottom w:val="nil"/>
              <w:right w:val="nil"/>
            </w:tcBorders>
          </w:tcPr>
          <w:p>
            <w:pPr>
              <w:pStyle w:val="0"/>
              <w:jc w:val="both"/>
            </w:pPr>
            <w:r>
              <w:rPr>
                <w:sz w:val="20"/>
              </w:rPr>
              <w:t xml:space="preserve">-</w:t>
            </w:r>
          </w:p>
        </w:tc>
        <w:tc>
          <w:tcPr>
            <w:tcW w:w="5620" w:type="dxa"/>
            <w:tcBorders>
              <w:top w:val="nil"/>
              <w:left w:val="nil"/>
              <w:bottom w:val="nil"/>
              <w:right w:val="nil"/>
            </w:tcBorders>
          </w:tcPr>
          <w:p>
            <w:pPr>
              <w:pStyle w:val="0"/>
              <w:jc w:val="both"/>
            </w:pPr>
            <w:r>
              <w:rPr>
                <w:sz w:val="20"/>
              </w:rPr>
              <w:t xml:space="preserve">министерство строительства Самарской области</w:t>
            </w:r>
          </w:p>
        </w:tc>
      </w:tr>
      <w:tr>
        <w:tc>
          <w:tcPr>
            <w:tcW w:w="3061" w:type="dxa"/>
            <w:tcBorders>
              <w:top w:val="nil"/>
              <w:left w:val="nil"/>
              <w:bottom w:val="nil"/>
              <w:right w:val="nil"/>
            </w:tcBorders>
            <w:vMerge w:val="restart"/>
          </w:tcPr>
          <w:p>
            <w:pPr>
              <w:pStyle w:val="0"/>
            </w:pPr>
            <w:r>
              <w:rPr>
                <w:sz w:val="20"/>
              </w:rPr>
              <w:t xml:space="preserve">УЧАСТНИКИ ПРОГРАММЫ</w:t>
            </w:r>
          </w:p>
        </w:tc>
        <w:tc>
          <w:tcPr>
            <w:tcW w:w="360" w:type="dxa"/>
            <w:tcBorders>
              <w:top w:val="nil"/>
              <w:left w:val="nil"/>
              <w:bottom w:val="nil"/>
              <w:right w:val="nil"/>
            </w:tcBorders>
            <w:vMerge w:val="restart"/>
          </w:tcPr>
          <w:p>
            <w:pPr>
              <w:pStyle w:val="0"/>
              <w:jc w:val="both"/>
            </w:pPr>
            <w:r>
              <w:rPr>
                <w:sz w:val="20"/>
              </w:rPr>
              <w:t xml:space="preserve">-</w:t>
            </w:r>
          </w:p>
        </w:tc>
        <w:tc>
          <w:tcPr>
            <w:tcW w:w="5620" w:type="dxa"/>
            <w:tcBorders>
              <w:top w:val="nil"/>
              <w:left w:val="nil"/>
              <w:bottom w:val="nil"/>
              <w:right w:val="nil"/>
            </w:tcBorders>
          </w:tcPr>
          <w:p>
            <w:pPr>
              <w:pStyle w:val="0"/>
              <w:jc w:val="both"/>
            </w:pPr>
            <w:r>
              <w:rPr>
                <w:sz w:val="20"/>
              </w:rPr>
              <w:t xml:space="preserve">государственное казенное учреждение Самарской области "Управление капитального строительства";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5620" w:type="dxa"/>
            <w:tcBorders>
              <w:top w:val="nil"/>
              <w:left w:val="nil"/>
              <w:bottom w:val="nil"/>
              <w:right w:val="nil"/>
            </w:tcBorders>
          </w:tcPr>
          <w:p>
            <w:pPr>
              <w:pStyle w:val="0"/>
              <w:jc w:val="both"/>
            </w:pPr>
            <w:r>
              <w:rPr>
                <w:sz w:val="20"/>
              </w:rPr>
              <w:t xml:space="preserve">акционерное общество "Промышленные Парки" (по согласованию);</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5620" w:type="dxa"/>
            <w:tcBorders>
              <w:top w:val="nil"/>
              <w:left w:val="nil"/>
              <w:bottom w:val="nil"/>
              <w:right w:val="nil"/>
            </w:tcBorders>
          </w:tcPr>
          <w:p>
            <w:pPr>
              <w:pStyle w:val="0"/>
              <w:jc w:val="both"/>
            </w:pPr>
            <w:r>
              <w:rPr>
                <w:sz w:val="20"/>
              </w:rPr>
              <w:t xml:space="preserve">государственное автономное учреждение Самарской области "Центр инновационного развития и кластерных инициатив";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5620" w:type="dxa"/>
            <w:tcBorders>
              <w:top w:val="nil"/>
              <w:left w:val="nil"/>
              <w:bottom w:val="nil"/>
              <w:right w:val="nil"/>
            </w:tcBorders>
          </w:tcPr>
          <w:p>
            <w:pPr>
              <w:pStyle w:val="0"/>
              <w:jc w:val="both"/>
            </w:pPr>
            <w:r>
              <w:rPr>
                <w:sz w:val="20"/>
              </w:rPr>
              <w:t xml:space="preserve">министерство транспорта и автомобильных дорог Самарской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5620" w:type="dxa"/>
            <w:tcBorders>
              <w:top w:val="nil"/>
              <w:left w:val="nil"/>
              <w:bottom w:val="nil"/>
              <w:right w:val="nil"/>
            </w:tcBorders>
          </w:tcPr>
          <w:p>
            <w:pPr>
              <w:pStyle w:val="0"/>
              <w:jc w:val="both"/>
            </w:pPr>
            <w:r>
              <w:rPr>
                <w:sz w:val="20"/>
              </w:rPr>
              <w:t xml:space="preserve">министерство энергетики и жилищно-коммунального хозяйства Самарской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5620" w:type="dxa"/>
            <w:tcBorders>
              <w:top w:val="nil"/>
              <w:left w:val="nil"/>
              <w:bottom w:val="nil"/>
              <w:right w:val="nil"/>
            </w:tcBorders>
          </w:tcPr>
          <w:p>
            <w:pPr>
              <w:pStyle w:val="0"/>
              <w:jc w:val="both"/>
            </w:pPr>
            <w:r>
              <w:rPr>
                <w:sz w:val="20"/>
              </w:rPr>
              <w:t xml:space="preserve">администрация городского округа Самара (по согласованию);</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5620" w:type="dxa"/>
            <w:tcBorders>
              <w:top w:val="nil"/>
              <w:left w:val="nil"/>
              <w:bottom w:val="nil"/>
              <w:right w:val="nil"/>
            </w:tcBorders>
          </w:tcPr>
          <w:p>
            <w:pPr>
              <w:pStyle w:val="0"/>
              <w:jc w:val="both"/>
            </w:pPr>
            <w:r>
              <w:rPr>
                <w:sz w:val="20"/>
              </w:rPr>
              <w:t xml:space="preserve">министерство имущественных отношений Самарской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5620" w:type="dxa"/>
            <w:tcBorders>
              <w:top w:val="nil"/>
              <w:left w:val="nil"/>
              <w:bottom w:val="nil"/>
              <w:right w:val="nil"/>
            </w:tcBorders>
          </w:tcPr>
          <w:p>
            <w:pPr>
              <w:pStyle w:val="0"/>
              <w:jc w:val="both"/>
            </w:pPr>
            <w:r>
              <w:rPr>
                <w:sz w:val="20"/>
              </w:rPr>
              <w:t xml:space="preserve">акционерное общество "Особая экономическая зона промышленно-производственного типа "Тольятти" (по согласованию);</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5620" w:type="dxa"/>
            <w:tcBorders>
              <w:top w:val="nil"/>
              <w:left w:val="nil"/>
              <w:bottom w:val="nil"/>
              <w:right w:val="nil"/>
            </w:tcBorders>
          </w:tcPr>
          <w:p>
            <w:pPr>
              <w:pStyle w:val="0"/>
              <w:jc w:val="both"/>
            </w:pPr>
            <w:r>
              <w:rPr>
                <w:sz w:val="20"/>
              </w:rPr>
              <w:t xml:space="preserve">ООО "Агропромышленный парк "Самара" (по согласованию)</w:t>
            </w:r>
          </w:p>
        </w:tc>
      </w:tr>
      <w:tr>
        <w:tc>
          <w:tcPr>
            <w:gridSpan w:val="3"/>
            <w:tcW w:w="9041"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09.04.2014 </w:t>
            </w:r>
            <w:hyperlink w:history="0" r:id="rId202" w:tooltip="Постановление Правительства Самарской области от 09.04.2014 N 1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184</w:t>
              </w:r>
            </w:hyperlink>
            <w:r>
              <w:rPr>
                <w:sz w:val="20"/>
              </w:rPr>
              <w:t xml:space="preserve">, от 20.08.2015 </w:t>
            </w:r>
            <w:hyperlink w:history="0" r:id="rId203" w:tooltip="Постановление Правительства Самарской области от 20.08.2015 N 5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523</w:t>
              </w:r>
            </w:hyperlink>
            <w:r>
              <w:rPr>
                <w:sz w:val="20"/>
              </w:rPr>
              <w:t xml:space="preserve">, от 29.12.2015 </w:t>
            </w:r>
            <w:hyperlink w:history="0" r:id="rId204" w:tooltip="Постановление Правительства Самарской области от 29.12.2015 N 90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902</w:t>
              </w:r>
            </w:hyperlink>
            <w:r>
              <w:rPr>
                <w:sz w:val="20"/>
              </w:rPr>
              <w:t xml:space="preserve">, от 18.08.2017 </w:t>
            </w:r>
            <w:hyperlink w:history="0" r:id="rId205" w:tooltip="Постановление Правительства Самарской области от 18.08.2017 N 54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540</w:t>
              </w:r>
            </w:hyperlink>
            <w:r>
              <w:rPr>
                <w:sz w:val="20"/>
              </w:rPr>
              <w:t xml:space="preserve">, от 21.12.2017 </w:t>
            </w:r>
            <w:hyperlink w:history="0" r:id="rId206" w:tooltip="Постановление Правительства Самарской области от 21.12.2017 N 87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873</w:t>
              </w:r>
            </w:hyperlink>
            <w:r>
              <w:rPr>
                <w:sz w:val="20"/>
              </w:rPr>
              <w:t xml:space="preserve">, от 10.10.2019 </w:t>
            </w:r>
            <w:hyperlink w:history="0" r:id="rId207"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rPr>
              <w:t xml:space="preserve">)</w:t>
            </w:r>
          </w:p>
        </w:tc>
      </w:tr>
      <w:tr>
        <w:tc>
          <w:tcPr>
            <w:tcW w:w="3061" w:type="dxa"/>
            <w:tcBorders>
              <w:top w:val="nil"/>
              <w:left w:val="nil"/>
              <w:bottom w:val="nil"/>
              <w:right w:val="nil"/>
            </w:tcBorders>
          </w:tcPr>
          <w:p>
            <w:pPr>
              <w:pStyle w:val="0"/>
            </w:pPr>
            <w:r>
              <w:rPr>
                <w:sz w:val="20"/>
              </w:rPr>
              <w:t xml:space="preserve">ЦЕЛЬ ПРОГРАММЫ</w:t>
            </w:r>
          </w:p>
        </w:tc>
        <w:tc>
          <w:tcPr>
            <w:tcW w:w="360" w:type="dxa"/>
            <w:tcBorders>
              <w:top w:val="nil"/>
              <w:left w:val="nil"/>
              <w:bottom w:val="nil"/>
              <w:right w:val="nil"/>
            </w:tcBorders>
          </w:tcPr>
          <w:p>
            <w:pPr>
              <w:pStyle w:val="0"/>
              <w:jc w:val="both"/>
            </w:pPr>
            <w:r>
              <w:rPr>
                <w:sz w:val="20"/>
              </w:rPr>
              <w:t xml:space="preserve">-</w:t>
            </w:r>
          </w:p>
        </w:tc>
        <w:tc>
          <w:tcPr>
            <w:tcW w:w="5620" w:type="dxa"/>
            <w:tcBorders>
              <w:top w:val="nil"/>
              <w:left w:val="nil"/>
              <w:bottom w:val="nil"/>
              <w:right w:val="nil"/>
            </w:tcBorders>
          </w:tcPr>
          <w:p>
            <w:pPr>
              <w:pStyle w:val="0"/>
              <w:jc w:val="both"/>
            </w:pPr>
            <w:r>
              <w:rPr>
                <w:sz w:val="20"/>
              </w:rPr>
              <w:t xml:space="preserve">создание высококонкурентной институциональной среды, стимулирующей инвестиционную и инновационную активность в Самарской области</w:t>
            </w:r>
          </w:p>
        </w:tc>
      </w:tr>
      <w:tr>
        <w:tc>
          <w:tcPr>
            <w:tcW w:w="3061" w:type="dxa"/>
            <w:tcBorders>
              <w:top w:val="nil"/>
              <w:left w:val="nil"/>
              <w:bottom w:val="nil"/>
              <w:right w:val="nil"/>
            </w:tcBorders>
            <w:vMerge w:val="restart"/>
          </w:tcPr>
          <w:p>
            <w:pPr>
              <w:pStyle w:val="0"/>
            </w:pPr>
            <w:r>
              <w:rPr>
                <w:sz w:val="20"/>
              </w:rPr>
              <w:t xml:space="preserve">ЗАДАЧИ ПРОГРАММЫ (I ЭТАП)</w:t>
            </w:r>
          </w:p>
        </w:tc>
        <w:tc>
          <w:tcPr>
            <w:tcW w:w="360" w:type="dxa"/>
            <w:tcBorders>
              <w:top w:val="nil"/>
              <w:left w:val="nil"/>
              <w:bottom w:val="nil"/>
              <w:right w:val="nil"/>
            </w:tcBorders>
            <w:vMerge w:val="restart"/>
          </w:tcPr>
          <w:p>
            <w:pPr>
              <w:pStyle w:val="0"/>
              <w:jc w:val="both"/>
            </w:pPr>
            <w:r>
              <w:rPr>
                <w:sz w:val="20"/>
              </w:rPr>
              <w:t xml:space="preserve">-</w:t>
            </w:r>
          </w:p>
        </w:tc>
        <w:tc>
          <w:tcPr>
            <w:tcW w:w="5620" w:type="dxa"/>
            <w:tcBorders>
              <w:top w:val="nil"/>
              <w:left w:val="nil"/>
              <w:bottom w:val="nil"/>
              <w:right w:val="nil"/>
            </w:tcBorders>
          </w:tcPr>
          <w:p>
            <w:pPr>
              <w:pStyle w:val="0"/>
              <w:jc w:val="both"/>
            </w:pPr>
            <w:r>
              <w:rPr>
                <w:sz w:val="20"/>
              </w:rPr>
              <w:t xml:space="preserve">создание благоприятной инвестиционной среды для инвесторов;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5620" w:type="dxa"/>
            <w:tcBorders>
              <w:top w:val="nil"/>
              <w:left w:val="nil"/>
              <w:bottom w:val="nil"/>
              <w:right w:val="nil"/>
            </w:tcBorders>
          </w:tcPr>
          <w:p>
            <w:pPr>
              <w:pStyle w:val="0"/>
              <w:jc w:val="both"/>
            </w:pPr>
            <w:r>
              <w:rPr>
                <w:sz w:val="20"/>
              </w:rPr>
              <w:t xml:space="preserve">развитие инновационной деятельности в Самарской области, рост конкурентоспособности кластеров на базе внедрения инновационных технологий;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5620" w:type="dxa"/>
            <w:tcBorders>
              <w:top w:val="nil"/>
              <w:left w:val="nil"/>
              <w:bottom w:val="nil"/>
              <w:right w:val="nil"/>
            </w:tcBorders>
          </w:tcPr>
          <w:p>
            <w:pPr>
              <w:pStyle w:val="0"/>
              <w:jc w:val="both"/>
            </w:pPr>
            <w:r>
              <w:rPr>
                <w:sz w:val="20"/>
              </w:rPr>
              <w:t xml:space="preserve">создание новых рабочих мест на территории монопрофильных городских округов Самарской области с численностью населения до 100 тысяч человек;</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5620" w:type="dxa"/>
            <w:tcBorders>
              <w:top w:val="nil"/>
              <w:left w:val="nil"/>
              <w:bottom w:val="nil"/>
              <w:right w:val="nil"/>
            </w:tcBorders>
          </w:tcPr>
          <w:p>
            <w:pPr>
              <w:pStyle w:val="0"/>
              <w:jc w:val="both"/>
            </w:pPr>
            <w:r>
              <w:rPr>
                <w:sz w:val="20"/>
              </w:rPr>
              <w:t xml:space="preserve">создание материально-технической базы, необходимой для обеспечения функционирования и развития организаций региона, осуществляющих разработку и внедрение в производство наукоемких технологий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5620" w:type="dxa"/>
            <w:tcBorders>
              <w:top w:val="nil"/>
              <w:left w:val="nil"/>
              <w:bottom w:val="nil"/>
              <w:right w:val="nil"/>
            </w:tcBorders>
          </w:tcPr>
          <w:p>
            <w:pPr>
              <w:pStyle w:val="0"/>
              <w:jc w:val="both"/>
            </w:pPr>
            <w:r>
              <w:rPr>
                <w:sz w:val="20"/>
              </w:rPr>
              <w:t xml:space="preserve">содействие реализации комплексного инвестиционного проекта развития инновационного территориального аэрокосмического кластера Самарской области (далее - Кластер) и развитию организаций-участников Кластера</w:t>
            </w:r>
          </w:p>
        </w:tc>
      </w:tr>
      <w:tr>
        <w:tc>
          <w:tcPr>
            <w:gridSpan w:val="3"/>
            <w:tcW w:w="9041"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01.07.2015 </w:t>
            </w:r>
            <w:hyperlink w:history="0" r:id="rId208" w:tooltip="Постановление Правительства Самарской области от 01.07.2015 N 39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391</w:t>
              </w:r>
            </w:hyperlink>
            <w:r>
              <w:rPr>
                <w:sz w:val="20"/>
              </w:rPr>
              <w:t xml:space="preserve">, от 04.02.2019 </w:t>
            </w:r>
            <w:hyperlink w:history="0" r:id="rId209"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rPr>
              <w:t xml:space="preserve">)</w:t>
            </w:r>
          </w:p>
        </w:tc>
      </w:tr>
      <w:tr>
        <w:tc>
          <w:tcPr>
            <w:tcW w:w="3061" w:type="dxa"/>
            <w:tcBorders>
              <w:top w:val="nil"/>
              <w:left w:val="nil"/>
              <w:bottom w:val="nil"/>
              <w:right w:val="nil"/>
            </w:tcBorders>
          </w:tcPr>
          <w:p>
            <w:pPr>
              <w:pStyle w:val="0"/>
              <w:jc w:val="both"/>
            </w:pPr>
            <w:r>
              <w:rPr>
                <w:sz w:val="20"/>
              </w:rPr>
              <w:t xml:space="preserve">ЗАДАЧИ ПРОГРАММЫ (II ЭТАП)</w:t>
            </w:r>
          </w:p>
        </w:tc>
        <w:tc>
          <w:tcPr>
            <w:tcW w:w="360" w:type="dxa"/>
            <w:tcBorders>
              <w:top w:val="nil"/>
              <w:left w:val="nil"/>
              <w:bottom w:val="nil"/>
              <w:right w:val="nil"/>
            </w:tcBorders>
          </w:tcPr>
          <w:p>
            <w:pPr>
              <w:pStyle w:val="0"/>
              <w:jc w:val="center"/>
            </w:pPr>
            <w:r>
              <w:rPr>
                <w:sz w:val="20"/>
              </w:rPr>
              <w:t xml:space="preserve">-</w:t>
            </w:r>
          </w:p>
        </w:tc>
        <w:tc>
          <w:tcPr>
            <w:tcW w:w="5620" w:type="dxa"/>
            <w:tcBorders>
              <w:top w:val="nil"/>
              <w:left w:val="nil"/>
              <w:bottom w:val="nil"/>
              <w:right w:val="nil"/>
            </w:tcBorders>
          </w:tcPr>
          <w:p>
            <w:pPr>
              <w:pStyle w:val="0"/>
              <w:jc w:val="both"/>
            </w:pPr>
            <w:r>
              <w:rPr>
                <w:sz w:val="20"/>
              </w:rPr>
              <w:t xml:space="preserve">создание благоприятной инвестиционной среды для инвесторов;</w:t>
            </w:r>
          </w:p>
          <w:p>
            <w:pPr>
              <w:pStyle w:val="0"/>
              <w:jc w:val="both"/>
            </w:pPr>
            <w:r>
              <w:rPr>
                <w:sz w:val="20"/>
              </w:rPr>
              <w:t xml:space="preserve">создание новых конкурентоспособных технологий, продуктов, поддержка инновационной активности;</w:t>
            </w:r>
          </w:p>
          <w:p>
            <w:pPr>
              <w:pStyle w:val="0"/>
              <w:jc w:val="both"/>
            </w:pPr>
            <w:r>
              <w:rPr>
                <w:sz w:val="20"/>
              </w:rPr>
              <w:t xml:space="preserve">создание новых рабочих мест на территории монопрофильных городских округов Самарской области;</w:t>
            </w:r>
          </w:p>
          <w:p>
            <w:pPr>
              <w:pStyle w:val="0"/>
              <w:jc w:val="both"/>
            </w:pPr>
            <w:r>
              <w:rPr>
                <w:sz w:val="20"/>
              </w:rPr>
              <w:t xml:space="preserve">создание материально-технической базы, необходимой для обеспечения функционирования и развития организаций региона, осуществляющих разработку и внедрение в производство наукоемких технологий;</w:t>
            </w:r>
          </w:p>
          <w:p>
            <w:pPr>
              <w:pStyle w:val="0"/>
              <w:jc w:val="both"/>
            </w:pPr>
            <w:r>
              <w:rPr>
                <w:sz w:val="20"/>
              </w:rPr>
              <w:t xml:space="preserve">содействие реализации комплексного инвестиционного проекта развития Кластера и развитию организаций - участников Кластера</w:t>
            </w:r>
          </w:p>
        </w:tc>
      </w:tr>
      <w:tr>
        <w:tc>
          <w:tcPr>
            <w:gridSpan w:val="3"/>
            <w:tcW w:w="9041" w:type="dxa"/>
            <w:tcBorders>
              <w:top w:val="nil"/>
              <w:left w:val="nil"/>
              <w:bottom w:val="nil"/>
              <w:right w:val="nil"/>
            </w:tcBorders>
          </w:tcPr>
          <w:p>
            <w:pPr>
              <w:pStyle w:val="0"/>
              <w:jc w:val="both"/>
            </w:pPr>
            <w:r>
              <w:rPr>
                <w:sz w:val="20"/>
              </w:rPr>
              <w:t xml:space="preserve">(раздел введен </w:t>
            </w:r>
            <w:hyperlink w:history="0" r:id="rId210"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 в ред. </w:t>
            </w:r>
            <w:hyperlink w:history="0" r:id="rId211"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07.04.2020 N 222)</w:t>
            </w:r>
          </w:p>
        </w:tc>
      </w:tr>
      <w:tr>
        <w:tc>
          <w:tcPr>
            <w:tcW w:w="3061" w:type="dxa"/>
            <w:tcBorders>
              <w:top w:val="nil"/>
              <w:left w:val="nil"/>
              <w:bottom w:val="nil"/>
              <w:right w:val="nil"/>
            </w:tcBorders>
          </w:tcPr>
          <w:p>
            <w:pPr>
              <w:pStyle w:val="0"/>
              <w:jc w:val="both"/>
            </w:pPr>
            <w:r>
              <w:rPr>
                <w:sz w:val="20"/>
              </w:rPr>
              <w:t xml:space="preserve">СТРАТЕГИЧЕСКИЕ ПОКАЗАТЕЛИ (ИНДИКАТОРЫ) ПРОГРАММЫ</w:t>
            </w:r>
          </w:p>
        </w:tc>
        <w:tc>
          <w:tcPr>
            <w:tcW w:w="360" w:type="dxa"/>
            <w:tcBorders>
              <w:top w:val="nil"/>
              <w:left w:val="nil"/>
              <w:bottom w:val="nil"/>
              <w:right w:val="nil"/>
            </w:tcBorders>
          </w:tcPr>
          <w:p>
            <w:pPr>
              <w:pStyle w:val="0"/>
              <w:jc w:val="center"/>
            </w:pPr>
            <w:r>
              <w:rPr>
                <w:sz w:val="20"/>
              </w:rPr>
              <w:t xml:space="preserve">-</w:t>
            </w:r>
          </w:p>
        </w:tc>
        <w:tc>
          <w:tcPr>
            <w:tcW w:w="5620" w:type="dxa"/>
            <w:tcBorders>
              <w:top w:val="nil"/>
              <w:left w:val="nil"/>
              <w:bottom w:val="nil"/>
              <w:right w:val="nil"/>
            </w:tcBorders>
          </w:tcPr>
          <w:p>
            <w:pPr>
              <w:pStyle w:val="0"/>
              <w:jc w:val="both"/>
            </w:pPr>
            <w:r>
              <w:rPr>
                <w:sz w:val="20"/>
              </w:rPr>
              <w:t xml:space="preserve">индекс физического объема инвестиций в основной капитал (по отношению к уровню 2015 года);</w:t>
            </w:r>
          </w:p>
          <w:p>
            <w:pPr>
              <w:pStyle w:val="0"/>
              <w:jc w:val="both"/>
            </w:pPr>
            <w:r>
              <w:rPr>
                <w:sz w:val="20"/>
              </w:rPr>
              <w:t xml:space="preserve">индекс физического объема инвестиций в основной капитал (по отношению к уровню 2020 года);</w:t>
            </w:r>
          </w:p>
          <w:p>
            <w:pPr>
              <w:pStyle w:val="0"/>
              <w:jc w:val="both"/>
            </w:pPr>
            <w:r>
              <w:rPr>
                <w:sz w:val="20"/>
              </w:rPr>
              <w:t xml:space="preserve">коэффициент опережения роста объема инновационных товаров, работ, услуг по сравнению с ростом объема отгруженных товаров собственного производства, выполненных работ и услуг собственными силами</w:t>
            </w:r>
          </w:p>
        </w:tc>
      </w:tr>
      <w:tr>
        <w:tc>
          <w:tcPr>
            <w:gridSpan w:val="3"/>
            <w:tcW w:w="9041" w:type="dxa"/>
            <w:tcBorders>
              <w:top w:val="nil"/>
              <w:left w:val="nil"/>
              <w:bottom w:val="nil"/>
              <w:right w:val="nil"/>
            </w:tcBorders>
          </w:tcPr>
          <w:p>
            <w:pPr>
              <w:pStyle w:val="0"/>
              <w:jc w:val="both"/>
            </w:pPr>
            <w:r>
              <w:rPr>
                <w:sz w:val="20"/>
              </w:rPr>
              <w:t xml:space="preserve">(раздел введен </w:t>
            </w:r>
            <w:hyperlink w:history="0" r:id="rId212"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21.12.2018 N 816; в ред. </w:t>
            </w:r>
            <w:hyperlink w:history="0" r:id="rId213" w:tooltip="Постановление Правительства Самарской области от 06.12.2021 N 96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06.12.2021 N 961)</w:t>
            </w:r>
          </w:p>
        </w:tc>
      </w:tr>
      <w:tr>
        <w:tc>
          <w:tcPr>
            <w:tcW w:w="3061" w:type="dxa"/>
            <w:tcBorders>
              <w:top w:val="nil"/>
              <w:left w:val="nil"/>
              <w:bottom w:val="nil"/>
              <w:right w:val="nil"/>
            </w:tcBorders>
          </w:tcPr>
          <w:p>
            <w:pPr>
              <w:pStyle w:val="0"/>
            </w:pPr>
            <w:r>
              <w:rPr>
                <w:sz w:val="20"/>
              </w:rPr>
              <w:t xml:space="preserve">ТАКТИЧЕСКИЕ ПОКАЗАТЕЛИ (ИНДИКАТОРЫ) ПРОГРАММЫ (I ЭТАП)</w:t>
            </w:r>
          </w:p>
        </w:tc>
        <w:tc>
          <w:tcPr>
            <w:tcW w:w="360" w:type="dxa"/>
            <w:tcBorders>
              <w:top w:val="nil"/>
              <w:left w:val="nil"/>
              <w:bottom w:val="nil"/>
              <w:right w:val="nil"/>
            </w:tcBorders>
          </w:tcPr>
          <w:p>
            <w:pPr>
              <w:pStyle w:val="0"/>
              <w:jc w:val="both"/>
            </w:pPr>
            <w:r>
              <w:rPr>
                <w:sz w:val="20"/>
              </w:rPr>
              <w:t xml:space="preserve">-</w:t>
            </w:r>
          </w:p>
        </w:tc>
        <w:tc>
          <w:tcPr>
            <w:tcW w:w="5620" w:type="dxa"/>
            <w:tcBorders>
              <w:top w:val="nil"/>
              <w:left w:val="nil"/>
              <w:bottom w:val="nil"/>
              <w:right w:val="nil"/>
            </w:tcBorders>
          </w:tcPr>
          <w:p>
            <w:pPr>
              <w:pStyle w:val="0"/>
              <w:jc w:val="both"/>
            </w:pPr>
            <w:r>
              <w:rPr>
                <w:sz w:val="20"/>
              </w:rPr>
              <w:t xml:space="preserve">абзац утратил силу. - </w:t>
            </w:r>
            <w:hyperlink w:history="0" r:id="rId214"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w:t>
              </w:r>
            </w:hyperlink>
            <w:r>
              <w:rPr>
                <w:sz w:val="20"/>
              </w:rPr>
              <w:t xml:space="preserve"> Правительства Самарской области от 20.12.2016 N 765;</w:t>
            </w:r>
          </w:p>
          <w:p>
            <w:pPr>
              <w:pStyle w:val="0"/>
              <w:jc w:val="both"/>
            </w:pPr>
            <w:r>
              <w:rPr>
                <w:sz w:val="20"/>
              </w:rPr>
              <w:t xml:space="preserve">количество созданных на территории Самарской области новых рабочих мест в рамках реализации инвестиционных проектов и проектов создания индустриальных парков в текущем году;</w:t>
            </w:r>
          </w:p>
          <w:p>
            <w:pPr>
              <w:pStyle w:val="0"/>
              <w:jc w:val="both"/>
            </w:pPr>
            <w:r>
              <w:rPr>
                <w:sz w:val="20"/>
              </w:rPr>
              <w:t xml:space="preserve">абзац утратил силу. - </w:t>
            </w:r>
            <w:hyperlink w:history="0" r:id="rId215"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w:t>
              </w:r>
            </w:hyperlink>
            <w:r>
              <w:rPr>
                <w:sz w:val="20"/>
              </w:rPr>
              <w:t xml:space="preserve"> Правительства Самарской области от 20.12.2016 N 765;</w:t>
            </w:r>
          </w:p>
          <w:p>
            <w:pPr>
              <w:pStyle w:val="0"/>
              <w:jc w:val="both"/>
            </w:pPr>
            <w:r>
              <w:rPr>
                <w:sz w:val="20"/>
              </w:rPr>
              <w:t xml:space="preserve">степень обеспеченности объектов проектной документацией в текущем году;</w:t>
            </w:r>
          </w:p>
        </w:tc>
      </w:tr>
      <w:tr>
        <w:tc>
          <w:tcPr>
            <w:tcW w:w="3061"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5620" w:type="dxa"/>
            <w:tcBorders>
              <w:top w:val="nil"/>
              <w:left w:val="nil"/>
              <w:bottom w:val="nil"/>
              <w:right w:val="nil"/>
            </w:tcBorders>
          </w:tcPr>
          <w:p>
            <w:pPr>
              <w:pStyle w:val="0"/>
              <w:jc w:val="both"/>
            </w:pPr>
            <w:r>
              <w:rPr>
                <w:sz w:val="20"/>
              </w:rPr>
              <w:t xml:space="preserve">объем средств, привлеченных из внебюджетных источников, и федеральных средств в расчете на 1 рубль средств областного бюджета, направленных на софинансирование инновационных проектов в рамках реализации совместных программ с федеральными институтами развития и иных мероприятий, в текущем году;</w:t>
            </w:r>
          </w:p>
          <w:p>
            <w:pPr>
              <w:pStyle w:val="0"/>
              <w:jc w:val="both"/>
            </w:pPr>
            <w:r>
              <w:rPr>
                <w:sz w:val="20"/>
              </w:rPr>
              <w:t xml:space="preserve">количество мероприятий, проведенных в сфере коммерциализации результатов интеллектуальной деятельности в рамках заключенных соглашений, в текущем году;</w:t>
            </w:r>
          </w:p>
          <w:p>
            <w:pPr>
              <w:pStyle w:val="0"/>
              <w:jc w:val="both"/>
            </w:pPr>
            <w:r>
              <w:rPr>
                <w:sz w:val="20"/>
              </w:rPr>
              <w:t xml:space="preserve">абзац утратил силу. - </w:t>
            </w:r>
            <w:hyperlink w:history="0" r:id="rId216"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w:t>
              </w:r>
            </w:hyperlink>
            <w:r>
              <w:rPr>
                <w:sz w:val="20"/>
              </w:rPr>
              <w:t xml:space="preserve"> Правительства Самарской области от 20.12.2016 N 765;</w:t>
            </w:r>
          </w:p>
        </w:tc>
      </w:tr>
      <w:tr>
        <w:tc>
          <w:tcPr>
            <w:tcW w:w="3061"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5620" w:type="dxa"/>
            <w:tcBorders>
              <w:top w:val="nil"/>
              <w:left w:val="nil"/>
              <w:bottom w:val="nil"/>
              <w:right w:val="nil"/>
            </w:tcBorders>
          </w:tcPr>
          <w:p>
            <w:pPr>
              <w:pStyle w:val="0"/>
              <w:jc w:val="both"/>
            </w:pPr>
            <w:r>
              <w:rPr>
                <w:sz w:val="20"/>
              </w:rPr>
              <w:t xml:space="preserve">количество компаний, созданных в рамках реализации проекта по формированию компетенций в сфере коммерциализации результатов интеллектуальной деятельности в рамках заключенных соглашений;</w:t>
            </w:r>
          </w:p>
          <w:p>
            <w:pPr>
              <w:pStyle w:val="0"/>
              <w:jc w:val="both"/>
            </w:pPr>
            <w:r>
              <w:rPr>
                <w:sz w:val="20"/>
              </w:rPr>
              <w:t xml:space="preserve">количество стартапов, созданных на базе нанотехнологического центра Самарской области, в текущем году;</w:t>
            </w:r>
          </w:p>
          <w:p>
            <w:pPr>
              <w:pStyle w:val="0"/>
              <w:jc w:val="both"/>
            </w:pPr>
            <w:r>
              <w:rPr>
                <w:sz w:val="20"/>
              </w:rPr>
              <w:t xml:space="preserve">абзацы десятый - одиннадцатый утратили силу. - </w:t>
            </w:r>
            <w:hyperlink w:history="0" r:id="rId217"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w:t>
              </w:r>
            </w:hyperlink>
            <w:r>
              <w:rPr>
                <w:sz w:val="20"/>
              </w:rPr>
              <w:t xml:space="preserve"> Правительства Самарской области от 20.12.2016 N 765;</w:t>
            </w:r>
          </w:p>
        </w:tc>
      </w:tr>
      <w:tr>
        <w:tc>
          <w:tcPr>
            <w:tcW w:w="3061"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5620" w:type="dxa"/>
            <w:tcBorders>
              <w:top w:val="nil"/>
              <w:left w:val="nil"/>
              <w:bottom w:val="nil"/>
              <w:right w:val="nil"/>
            </w:tcBorders>
          </w:tcPr>
          <w:p>
            <w:pPr>
              <w:pStyle w:val="0"/>
              <w:jc w:val="both"/>
            </w:pPr>
            <w:r>
              <w:rPr>
                <w:sz w:val="20"/>
              </w:rPr>
              <w:t xml:space="preserve">доля университетов и центров прорывных исследований, достигнувших планового значения показателя реализации "дорожной карты" развития университета или центра прорывных исследований, в общем количестве университетов и центров прорывных исследований, получивших поддержку из областного бюджета;</w:t>
            </w:r>
          </w:p>
          <w:p>
            <w:pPr>
              <w:pStyle w:val="0"/>
              <w:jc w:val="both"/>
            </w:pPr>
            <w:r>
              <w:rPr>
                <w:sz w:val="20"/>
              </w:rPr>
              <w:t xml:space="preserve">количество вновь созданных кластеров, региональных технологических платформ в текущем году;</w:t>
            </w:r>
          </w:p>
          <w:p>
            <w:pPr>
              <w:pStyle w:val="0"/>
              <w:jc w:val="both"/>
            </w:pPr>
            <w:r>
              <w:rPr>
                <w:sz w:val="20"/>
              </w:rPr>
              <w:t xml:space="preserve">количество проектных компаний, профинансированных фондами прямых и посевных инвестиций, в текущем году;</w:t>
            </w:r>
          </w:p>
          <w:p>
            <w:pPr>
              <w:pStyle w:val="0"/>
              <w:jc w:val="both"/>
            </w:pPr>
            <w:r>
              <w:rPr>
                <w:sz w:val="20"/>
              </w:rPr>
              <w:t xml:space="preserve">количество созданных на территории монопрофильных городских округов Самарской области новых рабочих мест в рамках реализации инвестиционных проектов, получивших статус инвестиционных проектов монопрофильных городских округов Самарской области;</w:t>
            </w:r>
          </w:p>
        </w:tc>
      </w:tr>
      <w:tr>
        <w:tc>
          <w:tcPr>
            <w:tcW w:w="3061"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5620" w:type="dxa"/>
            <w:tcBorders>
              <w:top w:val="nil"/>
              <w:left w:val="nil"/>
              <w:bottom w:val="nil"/>
              <w:right w:val="nil"/>
            </w:tcBorders>
          </w:tcPr>
          <w:p>
            <w:pPr>
              <w:pStyle w:val="0"/>
              <w:jc w:val="both"/>
            </w:pPr>
            <w:r>
              <w:rPr>
                <w:sz w:val="20"/>
              </w:rPr>
              <w:t xml:space="preserve">количество проведенных мониторингов социально-экономической ситуации в монопрофильных городских округах Самарской области в отчетном году;</w:t>
            </w:r>
          </w:p>
          <w:p>
            <w:pPr>
              <w:pStyle w:val="0"/>
              <w:jc w:val="both"/>
            </w:pPr>
            <w:r>
              <w:rPr>
                <w:sz w:val="20"/>
              </w:rPr>
              <w:t xml:space="preserve">созданные площади объекта капитального строительства "Технопарк в сфере высоких технологий, создаваемый в г. Тольятти Самарской области - строительство и (или) реконструкция объектов технопарков в сфере высоких технологий, в том числе объектов сетей водоснабжения, канализации, водоотведения, электроснабжения, теплоснабжения, бизнес-инкубаторов, бизнес-центров, административно-хозяйственных и транспортных объектов" (далее - Технопарк);</w:t>
            </w:r>
          </w:p>
          <w:p>
            <w:pPr>
              <w:pStyle w:val="0"/>
              <w:jc w:val="both"/>
            </w:pPr>
            <w:r>
              <w:rPr>
                <w:sz w:val="20"/>
              </w:rPr>
              <w:t xml:space="preserve">степень обеспеченности объектов научно-образовательного и технико-внедренческого комплекса в Кировском районе городского округа Самара проектной документацией в текущем году;</w:t>
            </w:r>
          </w:p>
        </w:tc>
      </w:tr>
      <w:tr>
        <w:tc>
          <w:tcPr>
            <w:tcW w:w="3061"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5620" w:type="dxa"/>
            <w:tcBorders>
              <w:top w:val="nil"/>
              <w:left w:val="nil"/>
              <w:bottom w:val="nil"/>
              <w:right w:val="nil"/>
            </w:tcBorders>
          </w:tcPr>
          <w:p>
            <w:pPr>
              <w:pStyle w:val="0"/>
              <w:jc w:val="both"/>
            </w:pPr>
            <w:r>
              <w:rPr>
                <w:sz w:val="20"/>
              </w:rPr>
              <w:t xml:space="preserve">степень оснащения высокотехнологичным оборудованием центра технического обеспечения Технопарка в текущем году;</w:t>
            </w:r>
          </w:p>
          <w:p>
            <w:pPr>
              <w:pStyle w:val="0"/>
              <w:jc w:val="both"/>
            </w:pPr>
            <w:r>
              <w:rPr>
                <w:sz w:val="20"/>
              </w:rPr>
              <w:t xml:space="preserve">абзац утратил силу. - </w:t>
            </w:r>
            <w:hyperlink w:history="0" r:id="rId218"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w:t>
              </w:r>
            </w:hyperlink>
            <w:r>
              <w:rPr>
                <w:sz w:val="20"/>
              </w:rPr>
              <w:t xml:space="preserve"> Правительства Самарской области от 20.12.2016 N 765;</w:t>
            </w:r>
          </w:p>
          <w:p>
            <w:pPr>
              <w:pStyle w:val="0"/>
              <w:jc w:val="both"/>
            </w:pPr>
            <w:r>
              <w:rPr>
                <w:sz w:val="20"/>
              </w:rPr>
              <w:t xml:space="preserve">численность работников организаций-участников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а также по направлениям реализации Программы;</w:t>
            </w:r>
          </w:p>
          <w:p>
            <w:pPr>
              <w:pStyle w:val="0"/>
              <w:jc w:val="both"/>
            </w:pPr>
            <w:r>
              <w:rPr>
                <w:sz w:val="20"/>
              </w:rPr>
              <w:t xml:space="preserve">рост средней заработной платы работников организаций-участников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а также по направлениям реализации Программы;</w:t>
            </w:r>
          </w:p>
          <w:p>
            <w:pPr>
              <w:pStyle w:val="0"/>
              <w:jc w:val="both"/>
            </w:pPr>
            <w:r>
              <w:rPr>
                <w:sz w:val="20"/>
              </w:rPr>
              <w:t xml:space="preserve">рост объема работ и проектов в сфере научных исследований и разработок, выполняемых совместно двумя и более организациями-участниками Кластера либо одной или более организацией-участником Кластера совместно с иностранными организациями, в стоимостном выражении;</w:t>
            </w:r>
          </w:p>
        </w:tc>
      </w:tr>
      <w:tr>
        <w:tc>
          <w:tcPr>
            <w:tcW w:w="3061"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5620" w:type="dxa"/>
            <w:tcBorders>
              <w:top w:val="nil"/>
              <w:left w:val="nil"/>
              <w:bottom w:val="nil"/>
              <w:right w:val="nil"/>
            </w:tcBorders>
          </w:tcPr>
          <w:p>
            <w:pPr>
              <w:pStyle w:val="0"/>
              <w:jc w:val="both"/>
            </w:pPr>
            <w:r>
              <w:rPr>
                <w:sz w:val="20"/>
              </w:rPr>
              <w:t xml:space="preserve">рост объема инвестиционных затрат организаций-участников Кластера за вычетом затрат на приобретение земельных участков, строительство зданий и сооружений, а также подвод инженерных коммуникаций в стоимостном выражении;</w:t>
            </w:r>
          </w:p>
          <w:p>
            <w:pPr>
              <w:pStyle w:val="0"/>
              <w:jc w:val="both"/>
            </w:pPr>
            <w:r>
              <w:rPr>
                <w:sz w:val="20"/>
              </w:rPr>
              <w:t xml:space="preserve">рост выработки на одного работника организаций-участников Кластера в стоимостном выражении;</w:t>
            </w:r>
          </w:p>
          <w:p>
            <w:pPr>
              <w:pStyle w:val="0"/>
              <w:jc w:val="both"/>
            </w:pPr>
            <w:r>
              <w:rPr>
                <w:sz w:val="20"/>
              </w:rPr>
              <w:t xml:space="preserve">рост объема отгруженной организациями-участниками Кластера инновационной продукции собственного производства, инновационных работ и услуг, выполненных собственными силами, в стоимостном выражении;</w:t>
            </w:r>
          </w:p>
          <w:p>
            <w:pPr>
              <w:pStyle w:val="0"/>
              <w:jc w:val="both"/>
            </w:pPr>
            <w:r>
              <w:rPr>
                <w:sz w:val="20"/>
              </w:rPr>
              <w:t xml:space="preserve">рост совокупной выручки организаций-участников Кластера от продаж продукции на внешнем рынке в стоимостном выражении;</w:t>
            </w:r>
          </w:p>
        </w:tc>
      </w:tr>
      <w:tr>
        <w:tc>
          <w:tcPr>
            <w:tcW w:w="3061"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5620" w:type="dxa"/>
            <w:tcBorders>
              <w:top w:val="nil"/>
              <w:left w:val="nil"/>
              <w:bottom w:val="nil"/>
              <w:right w:val="nil"/>
            </w:tcBorders>
          </w:tcPr>
          <w:p>
            <w:pPr>
              <w:pStyle w:val="0"/>
              <w:jc w:val="both"/>
            </w:pPr>
            <w:r>
              <w:rPr>
                <w:sz w:val="20"/>
              </w:rPr>
              <w:t xml:space="preserve">доля субъектов малого и среднего предпринимательства в Кластере в общем количестве организаций-участников Кластера;</w:t>
            </w:r>
          </w:p>
          <w:p>
            <w:pPr>
              <w:pStyle w:val="0"/>
              <w:jc w:val="both"/>
            </w:pPr>
            <w:r>
              <w:rPr>
                <w:sz w:val="20"/>
              </w:rPr>
              <w:t xml:space="preserve">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Кластер;</w:t>
            </w:r>
          </w:p>
          <w:p>
            <w:pPr>
              <w:pStyle w:val="0"/>
              <w:jc w:val="both"/>
            </w:pPr>
            <w:r>
              <w:rPr>
                <w:sz w:val="20"/>
              </w:rPr>
              <w:t xml:space="preserve">рост количества запатентованных организациями-участниками результатов интеллектуальной деятельности, в том числе за рубежом;</w:t>
            </w:r>
          </w:p>
          <w:p>
            <w:pPr>
              <w:pStyle w:val="0"/>
              <w:jc w:val="both"/>
            </w:pPr>
            <w:r>
              <w:rPr>
                <w:sz w:val="20"/>
              </w:rPr>
              <w:t xml:space="preserve">численность работников организаций-участников, принявших участие в выставочно-ярмарочных и коммуникативных мероприятиях, проводимых в Российской Федерации и за рубежом;</w:t>
            </w:r>
          </w:p>
        </w:tc>
      </w:tr>
      <w:tr>
        <w:tc>
          <w:tcPr>
            <w:tcW w:w="3061"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5620" w:type="dxa"/>
            <w:tcBorders>
              <w:top w:val="nil"/>
              <w:left w:val="nil"/>
              <w:bottom w:val="nil"/>
              <w:right w:val="nil"/>
            </w:tcBorders>
          </w:tcPr>
          <w:p>
            <w:pPr>
              <w:pStyle w:val="0"/>
              <w:jc w:val="both"/>
            </w:pPr>
            <w:r>
              <w:rPr>
                <w:sz w:val="20"/>
              </w:rPr>
              <w:t xml:space="preserve">доля принятых к реализации инвестиционных проектов в общем количестве рассмотренных инвестиционных проектов на заседаниях рабочей группы по инвестиционным проектам при совете по улучшению инвестиционного климата в Самарской области;</w:t>
            </w:r>
          </w:p>
          <w:p>
            <w:pPr>
              <w:pStyle w:val="0"/>
              <w:jc w:val="both"/>
            </w:pPr>
            <w:r>
              <w:rPr>
                <w:sz w:val="20"/>
              </w:rPr>
              <w:t xml:space="preserve">количество комплексных проектов трансфера технологий, для реализации которых предоставлены субсидии за счет средств областного бюджета в текущем году;</w:t>
            </w:r>
          </w:p>
          <w:p>
            <w:pPr>
              <w:pStyle w:val="0"/>
              <w:jc w:val="both"/>
            </w:pPr>
            <w:r>
              <w:rPr>
                <w:sz w:val="20"/>
              </w:rPr>
              <w:t xml:space="preserve">количество заключенных в текущем году соглашений между Самарской областью и организациями, действующими в сфере инновационного развития;</w:t>
            </w:r>
          </w:p>
          <w:p>
            <w:pPr>
              <w:pStyle w:val="0"/>
              <w:jc w:val="both"/>
            </w:pPr>
            <w:r>
              <w:rPr>
                <w:sz w:val="20"/>
              </w:rPr>
              <w:t xml:space="preserve">количество передовых производственных технологий, созданных на базе университетов, получивших поддержку из областного бюджета в текущем году;</w:t>
            </w:r>
          </w:p>
          <w:p>
            <w:pPr>
              <w:pStyle w:val="0"/>
              <w:jc w:val="both"/>
            </w:pPr>
            <w:r>
              <w:rPr>
                <w:sz w:val="20"/>
              </w:rPr>
              <w:t xml:space="preserve">степень обеспеченности объектов инфраструктуры, необходимых для реализации новых инвестиционных проектов на территории "Жигулевская долина 2" в городском округе Тольятти, проектной документацией в текущем году;</w:t>
            </w:r>
          </w:p>
        </w:tc>
      </w:tr>
      <w:tr>
        <w:tc>
          <w:tcPr>
            <w:tcW w:w="3061"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5620" w:type="dxa"/>
            <w:tcBorders>
              <w:top w:val="nil"/>
              <w:left w:val="nil"/>
              <w:bottom w:val="nil"/>
              <w:right w:val="nil"/>
            </w:tcBorders>
          </w:tcPr>
          <w:p>
            <w:pPr>
              <w:pStyle w:val="0"/>
              <w:jc w:val="both"/>
            </w:pPr>
            <w:r>
              <w:rPr>
                <w:sz w:val="20"/>
              </w:rPr>
              <w:t xml:space="preserve">количество резидентов технопарков и участников кластеров, участвующих в мероприятиях, проводимых государственным автономным учреждением Самарской области "Центр инновационного развития и кластерных инициатив" либо иными организаторами, участие в которых обеспечено государственным автономным учреждением Самарской области "Центр инновационного развития и кластерных инициатив", в текущем году;</w:t>
            </w:r>
          </w:p>
          <w:p>
            <w:pPr>
              <w:pStyle w:val="0"/>
              <w:jc w:val="both"/>
            </w:pPr>
            <w:r>
              <w:rPr>
                <w:sz w:val="20"/>
              </w:rPr>
              <w:t xml:space="preserve">трудозатраты на работы по административному обеспечению деятельности по сбору и обработке статистической информации;</w:t>
            </w:r>
          </w:p>
          <w:p>
            <w:pPr>
              <w:pStyle w:val="0"/>
              <w:jc w:val="both"/>
            </w:pPr>
            <w:r>
              <w:rPr>
                <w:sz w:val="20"/>
              </w:rPr>
              <w:t xml:space="preserve">количество печатных листов, изготовленных для резидентов технопарков, участников кластеров и участников инфраструктуры поддержки инновационной деятельности в текущем году;</w:t>
            </w:r>
          </w:p>
          <w:p>
            <w:pPr>
              <w:pStyle w:val="0"/>
              <w:jc w:val="both"/>
            </w:pPr>
            <w:r>
              <w:rPr>
                <w:sz w:val="20"/>
              </w:rPr>
              <w:t xml:space="preserve">степень выполнения плана по реализации приоритетных комплексных проектов, определенных Научно-техническим советом при Губернаторе Самарской области;</w:t>
            </w:r>
          </w:p>
          <w:p>
            <w:pPr>
              <w:pStyle w:val="0"/>
              <w:jc w:val="both"/>
            </w:pPr>
            <w:r>
              <w:rPr>
                <w:sz w:val="20"/>
              </w:rPr>
              <w:t xml:space="preserve">количество заседаний Научно-технического совета при Губернаторе Самарской области, проведенных в текущем году;</w:t>
            </w:r>
          </w:p>
          <w:p>
            <w:pPr>
              <w:pStyle w:val="0"/>
              <w:jc w:val="both"/>
            </w:pPr>
            <w:r>
              <w:rPr>
                <w:sz w:val="20"/>
              </w:rPr>
              <w:t xml:space="preserve">количество привлеченных резидентов особой экономической зоны промышленно-производственного типа, созданной на территории муниципального района Ставропольский Самарской области, в текущем году;</w:t>
            </w:r>
          </w:p>
          <w:p>
            <w:pPr>
              <w:pStyle w:val="0"/>
              <w:jc w:val="both"/>
            </w:pPr>
            <w:r>
              <w:rPr>
                <w:sz w:val="20"/>
              </w:rPr>
              <w:t xml:space="preserve">количество привлеченных резидентов на территории индустриальных (промышленных) парков в текущем году;</w:t>
            </w:r>
          </w:p>
          <w:p>
            <w:pPr>
              <w:pStyle w:val="0"/>
              <w:jc w:val="both"/>
            </w:pPr>
            <w:r>
              <w:rPr>
                <w:sz w:val="20"/>
              </w:rPr>
              <w:t xml:space="preserve">количество мероприятий, направленных на продвижение региона, и презентаций для потенциальных инвесторов, организованных на территории Самарской области, других субъектов Российской Федерации или за рубежом, в текущем году;</w:t>
            </w:r>
          </w:p>
          <w:p>
            <w:pPr>
              <w:pStyle w:val="0"/>
              <w:jc w:val="both"/>
            </w:pPr>
            <w:r>
              <w:rPr>
                <w:sz w:val="20"/>
              </w:rPr>
              <w:t xml:space="preserve">степень обеспеченности объектами инфраструктуры, необходимыми для реализации новых инвестиционных проектов на территории "Жигулевская долина 2", в текущем году;</w:t>
            </w:r>
          </w:p>
          <w:p>
            <w:pPr>
              <w:pStyle w:val="0"/>
              <w:jc w:val="both"/>
            </w:pPr>
            <w:r>
              <w:rPr>
                <w:sz w:val="20"/>
              </w:rPr>
              <w:t xml:space="preserve">доля поддержанных инновационных проектов в общем количестве инновационных проектов, презентованных венчурным инвесторам, в текущем году;</w:t>
            </w:r>
          </w:p>
          <w:p>
            <w:pPr>
              <w:pStyle w:val="0"/>
              <w:jc w:val="both"/>
            </w:pPr>
            <w:r>
              <w:rPr>
                <w:sz w:val="20"/>
              </w:rPr>
              <w:t xml:space="preserve">степень обеспеченности функционирования информационно-аналитического сайта (интернет-портала) Invest in Samara ("Инвест Ин Самара") в текущем году</w:t>
            </w:r>
          </w:p>
        </w:tc>
      </w:tr>
      <w:tr>
        <w:tc>
          <w:tcPr>
            <w:gridSpan w:val="3"/>
            <w:tcW w:w="9041"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19.02.2015 </w:t>
            </w:r>
            <w:hyperlink w:history="0" r:id="rId219" w:tooltip="Постановление Правительства Самарской области от 19.02.2015 N 8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82</w:t>
              </w:r>
            </w:hyperlink>
            <w:r>
              <w:rPr>
                <w:sz w:val="20"/>
              </w:rPr>
              <w:t xml:space="preserve">, от 01.07.2015 </w:t>
            </w:r>
            <w:hyperlink w:history="0" r:id="rId220" w:tooltip="Постановление Правительства Самарской области от 01.07.2015 N 39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391</w:t>
              </w:r>
            </w:hyperlink>
            <w:r>
              <w:rPr>
                <w:sz w:val="20"/>
              </w:rPr>
              <w:t xml:space="preserve">, от 20.08.2015 </w:t>
            </w:r>
            <w:hyperlink w:history="0" r:id="rId221" w:tooltip="Постановление Правительства Самарской области от 20.08.2015 N 5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523</w:t>
              </w:r>
            </w:hyperlink>
            <w:r>
              <w:rPr>
                <w:sz w:val="20"/>
              </w:rPr>
              <w:t xml:space="preserve">, от 05.08.2016 </w:t>
            </w:r>
            <w:hyperlink w:history="0" r:id="rId222" w:tooltip="Постановление Правительства Самарской области от 05.08.2016 N 43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433</w:t>
              </w:r>
            </w:hyperlink>
            <w:r>
              <w:rPr>
                <w:sz w:val="20"/>
              </w:rPr>
              <w:t xml:space="preserve">, от 20.12.2016 </w:t>
            </w:r>
            <w:hyperlink w:history="0" r:id="rId223"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rPr>
              <w:t xml:space="preserve">, от 10.03.2017 </w:t>
            </w:r>
            <w:hyperlink w:history="0" r:id="rId224" w:tooltip="Постановление Правительства Самарской области от 10.03.2017 N 14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142</w:t>
              </w:r>
            </w:hyperlink>
            <w:r>
              <w:rPr>
                <w:sz w:val="20"/>
              </w:rPr>
              <w:t xml:space="preserve">, от 10.08.2017 </w:t>
            </w:r>
            <w:hyperlink w:history="0" r:id="rId225" w:tooltip="Постановление Правительства Самарской области от 10.08.2017 N 52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526</w:t>
              </w:r>
            </w:hyperlink>
            <w:r>
              <w:rPr>
                <w:sz w:val="20"/>
              </w:rPr>
              <w:t xml:space="preserve">, от 18.08.2017 </w:t>
            </w:r>
            <w:hyperlink w:history="0" r:id="rId226" w:tooltip="Постановление Правительства Самарской области от 18.08.2017 N 54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540</w:t>
              </w:r>
            </w:hyperlink>
            <w:r>
              <w:rPr>
                <w:sz w:val="20"/>
              </w:rPr>
              <w:t xml:space="preserve">, от 19.01.2018 </w:t>
            </w:r>
            <w:hyperlink w:history="0" r:id="rId227"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rPr>
              <w:t xml:space="preserve">, от 15.06.2018 </w:t>
            </w:r>
            <w:hyperlink w:history="0" r:id="rId228" w:tooltip="Постановление Правительства Самарской области от 15.06.2018 N 332 &quot;О внесении изменений в отдельные Постановления Правительства Самарской области&quot; {КонсультантПлюс}">
              <w:r>
                <w:rPr>
                  <w:sz w:val="20"/>
                  <w:color w:val="0000ff"/>
                </w:rPr>
                <w:t xml:space="preserve">N 332</w:t>
              </w:r>
            </w:hyperlink>
            <w:r>
              <w:rPr>
                <w:sz w:val="20"/>
              </w:rPr>
              <w:t xml:space="preserve">, от 21.12.2018 </w:t>
            </w:r>
            <w:hyperlink w:history="0" r:id="rId229"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rPr>
              <w:t xml:space="preserve">, от 04.02.2019 </w:t>
            </w:r>
            <w:hyperlink w:history="0" r:id="rId230"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rPr>
              <w:t xml:space="preserve">)</w:t>
            </w:r>
          </w:p>
        </w:tc>
      </w:tr>
      <w:tr>
        <w:tc>
          <w:tcPr>
            <w:tcW w:w="3061" w:type="dxa"/>
            <w:tcBorders>
              <w:top w:val="nil"/>
              <w:left w:val="nil"/>
              <w:bottom w:val="nil"/>
              <w:right w:val="nil"/>
            </w:tcBorders>
          </w:tcPr>
          <w:p>
            <w:pPr>
              <w:pStyle w:val="0"/>
            </w:pPr>
            <w:r>
              <w:rPr>
                <w:sz w:val="20"/>
              </w:rPr>
              <w:t xml:space="preserve">ТАКТИЧЕСКИЕ ПОКАЗАТЕЛИ (ИНДИКАТОРЫ) ПРОГРАММЫ (II ЭТАП)</w:t>
            </w:r>
          </w:p>
        </w:tc>
        <w:tc>
          <w:tcPr>
            <w:tcW w:w="360" w:type="dxa"/>
            <w:tcBorders>
              <w:top w:val="nil"/>
              <w:left w:val="nil"/>
              <w:bottom w:val="nil"/>
              <w:right w:val="nil"/>
            </w:tcBorders>
          </w:tcPr>
          <w:p>
            <w:pPr>
              <w:pStyle w:val="0"/>
              <w:jc w:val="center"/>
            </w:pPr>
            <w:r>
              <w:rPr>
                <w:sz w:val="20"/>
              </w:rPr>
              <w:t xml:space="preserve">-</w:t>
            </w:r>
          </w:p>
        </w:tc>
        <w:tc>
          <w:tcPr>
            <w:tcW w:w="5620" w:type="dxa"/>
            <w:tcBorders>
              <w:top w:val="nil"/>
              <w:left w:val="nil"/>
              <w:bottom w:val="nil"/>
              <w:right w:val="nil"/>
            </w:tcBorders>
          </w:tcPr>
          <w:p>
            <w:pPr>
              <w:pStyle w:val="0"/>
              <w:jc w:val="both"/>
            </w:pPr>
            <w:r>
              <w:rPr>
                <w:sz w:val="20"/>
              </w:rPr>
              <w:t xml:space="preserve">доля принятых к реализации инвестиционных проектов в общем количестве рассмотренных инвестиционных проектов на заседаниях рабочей группы по инвестиционным проектам при совете по улучшению инвестиционного климата в Самарской области;</w:t>
            </w:r>
          </w:p>
          <w:p>
            <w:pPr>
              <w:pStyle w:val="0"/>
              <w:jc w:val="both"/>
            </w:pPr>
            <w:r>
              <w:rPr>
                <w:sz w:val="20"/>
              </w:rPr>
              <w:t xml:space="preserve">количество мероприятий, направленных на продвижение региона, и презентаций для потенциальных инвесторов, организованных на территории Самарской области, других субъектов Российской Федерации или за рубежом, в текущем году;</w:t>
            </w:r>
          </w:p>
          <w:p>
            <w:pPr>
              <w:pStyle w:val="0"/>
              <w:jc w:val="both"/>
            </w:pPr>
            <w:r>
              <w:rPr>
                <w:sz w:val="20"/>
              </w:rPr>
              <w:t xml:space="preserve">степень выполнения плана мероприятий, направленных на стимулирование инвестиционной деятельности и повышение инвестиционной привлекательности Самарской области;</w:t>
            </w:r>
          </w:p>
        </w:tc>
      </w:tr>
      <w:tr>
        <w:tc>
          <w:tcPr>
            <w:tcW w:w="3061"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5620" w:type="dxa"/>
            <w:tcBorders>
              <w:top w:val="nil"/>
              <w:left w:val="nil"/>
              <w:bottom w:val="nil"/>
              <w:right w:val="nil"/>
            </w:tcBorders>
          </w:tcPr>
          <w:p>
            <w:pPr>
              <w:pStyle w:val="0"/>
              <w:jc w:val="both"/>
            </w:pPr>
            <w:r>
              <w:rPr>
                <w:sz w:val="20"/>
              </w:rPr>
              <w:t xml:space="preserve">количество привлеченных резидентов особой экономической зоны промышленно-производственного типа, созданной на территории городского округа Тольятти Самарской области, в текущем году;</w:t>
            </w:r>
          </w:p>
          <w:p>
            <w:pPr>
              <w:pStyle w:val="0"/>
              <w:jc w:val="both"/>
            </w:pPr>
            <w:r>
              <w:rPr>
                <w:sz w:val="20"/>
              </w:rPr>
              <w:t xml:space="preserve">степень обеспеченности объекта капитального строительства "Здания и сооружения промышленно-производственного комплекса", 1-го этапа строительства на территории особой экономической зоны промышленно-производственного типа на территории муниципального района Ставропольский Самарской области" проектной документацией в текущем году;</w:t>
            </w:r>
          </w:p>
          <w:p>
            <w:pPr>
              <w:pStyle w:val="0"/>
              <w:jc w:val="both"/>
            </w:pPr>
            <w:r>
              <w:rPr>
                <w:sz w:val="20"/>
              </w:rPr>
              <w:t xml:space="preserve">степень готовности объекта незавершенного строительства "Здания и сооружения промышленно-производственного комплекса", 1-го этапа строительства на территории особой экономической зоны промышленно-производственного типа на территории муниципального района Ставропольский Самарской области</w:t>
            </w:r>
          </w:p>
        </w:tc>
      </w:tr>
      <w:tr>
        <w:tc>
          <w:tcPr>
            <w:tcW w:w="3061"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5620" w:type="dxa"/>
            <w:tcBorders>
              <w:top w:val="nil"/>
              <w:left w:val="nil"/>
              <w:bottom w:val="nil"/>
              <w:right w:val="nil"/>
            </w:tcBorders>
          </w:tcPr>
          <w:p>
            <w:pPr>
              <w:pStyle w:val="0"/>
              <w:jc w:val="both"/>
            </w:pPr>
            <w:r>
              <w:rPr>
                <w:sz w:val="20"/>
              </w:rPr>
              <w:t xml:space="preserve">созданные площади объекта капитального строительства "Здания и сооружения промышленно-производственного комплекса", 1-го этапа строительства на территории особой экономической зоны промышленно-производственного типа на территории муниципального района Ставропольский Самарской области";</w:t>
            </w:r>
          </w:p>
          <w:p>
            <w:pPr>
              <w:pStyle w:val="0"/>
              <w:jc w:val="both"/>
            </w:pPr>
            <w:r>
              <w:rPr>
                <w:sz w:val="20"/>
              </w:rPr>
              <w:t xml:space="preserve">степень обеспеченности объекта капитального строительства "Здания и сооружения промышленно-производственного комплекса", 2-го этапа строительства на территории особой экономической зоны промышленно-производственного типа на территории городского округа Тольятти Самарской области" проектной документацией в текущем году;</w:t>
            </w:r>
          </w:p>
          <w:p>
            <w:pPr>
              <w:pStyle w:val="0"/>
              <w:jc w:val="both"/>
            </w:pPr>
            <w:r>
              <w:rPr>
                <w:sz w:val="20"/>
              </w:rPr>
              <w:t xml:space="preserve">степень готовности объекта незавершенного строительства "Здания и сооружения промышленно-производственного комплекса", 2-го этапа строительства на территории особой экономической зоны промышленно-производственного типа на территории городского округа Тольятти Самарской области";</w:t>
            </w:r>
          </w:p>
          <w:p>
            <w:pPr>
              <w:pStyle w:val="0"/>
              <w:jc w:val="both"/>
            </w:pPr>
            <w:r>
              <w:rPr>
                <w:sz w:val="20"/>
              </w:rPr>
              <w:t xml:space="preserve">степень обеспеченности объекта капитального строительства "Здания и сооружения производственно-логистического центра на территории особой экономической зоны промышленно-производственного типа на территории муниципального района Ставропольский Самарской области" проектной документацией в текущем году;</w:t>
            </w:r>
          </w:p>
          <w:p>
            <w:pPr>
              <w:pStyle w:val="0"/>
              <w:jc w:val="both"/>
            </w:pPr>
            <w:r>
              <w:rPr>
                <w:sz w:val="20"/>
              </w:rPr>
              <w:t xml:space="preserve">степень готовности объекта незавершенного строительства "Здания и сооружения производственно-логистического центра на территории особой экономической зоны промышленно-производственного типа на территории муниципального района Ставропольский Самарской области";</w:t>
            </w:r>
          </w:p>
          <w:p>
            <w:pPr>
              <w:pStyle w:val="0"/>
              <w:jc w:val="both"/>
            </w:pPr>
            <w:r>
              <w:rPr>
                <w:sz w:val="20"/>
              </w:rPr>
              <w:t xml:space="preserve">степень обеспеченности объекта капитального строительства "Здания и сооружения индустриального (промышленного) парка для размещения производства изделий из пластмасс на территории особой экономической зоны промышленно-производственного типа, созданной на территории городского округа Тольятти Самарской области" проектной документацией в текущем году;</w:t>
            </w:r>
          </w:p>
          <w:p>
            <w:pPr>
              <w:pStyle w:val="0"/>
              <w:jc w:val="both"/>
            </w:pPr>
            <w:r>
              <w:rPr>
                <w:sz w:val="20"/>
              </w:rPr>
              <w:t xml:space="preserve">степень готовности объекта незавершенного строительства "Здания и сооружения индустриального (промышленного) парка для размещения производства изделий из пластмасс на территории особой экономической зоны промышленно-производственного типа, созданной на территории городского округа Тольятти Самарской области";</w:t>
            </w:r>
          </w:p>
          <w:p>
            <w:pPr>
              <w:pStyle w:val="0"/>
              <w:jc w:val="both"/>
            </w:pPr>
            <w:r>
              <w:rPr>
                <w:sz w:val="20"/>
              </w:rPr>
              <w:t xml:space="preserve">степень обеспеченности объекта капитального строительства "Здания и сооружения промышленно-производственного комплекса", 3-го этапа строительства на территории особой экономической зоны промышленно-производственного типа на территории городского округа Тольятти Самарской области" проектной документацией в текущем году;</w:t>
            </w:r>
          </w:p>
          <w:p>
            <w:pPr>
              <w:pStyle w:val="0"/>
              <w:jc w:val="both"/>
            </w:pPr>
            <w:r>
              <w:rPr>
                <w:sz w:val="20"/>
              </w:rPr>
              <w:t xml:space="preserve">абзац утратил силу. - </w:t>
            </w:r>
            <w:hyperlink w:history="0" r:id="rId231"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27.07.2022 N 585;</w:t>
            </w:r>
          </w:p>
          <w:p>
            <w:pPr>
              <w:pStyle w:val="0"/>
              <w:jc w:val="both"/>
            </w:pPr>
            <w:r>
              <w:rPr>
                <w:sz w:val="20"/>
              </w:rPr>
              <w:t xml:space="preserve">количество инвестиционных проектов стоимостью не менее 30 млн. рублей, реализуемых юридическими лицами за счет кредитов, полученных в российских кредитных организациях;</w:t>
            </w:r>
          </w:p>
          <w:p>
            <w:pPr>
              <w:pStyle w:val="0"/>
              <w:jc w:val="both"/>
            </w:pPr>
            <w:r>
              <w:rPr>
                <w:sz w:val="20"/>
              </w:rPr>
              <w:t xml:space="preserve">количество участников мероприятий в сфере инвестиционной деятельности;</w:t>
            </w:r>
          </w:p>
          <w:p>
            <w:pPr>
              <w:pStyle w:val="0"/>
              <w:jc w:val="both"/>
            </w:pPr>
            <w:r>
              <w:rPr>
                <w:sz w:val="20"/>
              </w:rPr>
              <w:t xml:space="preserve">количество заключенных в рамках мероприятий в сфере инвестиционной деятельности соглашений (договоров, меморандумов) о сотрудничестве;</w:t>
            </w:r>
          </w:p>
          <w:p>
            <w:pPr>
              <w:pStyle w:val="0"/>
              <w:jc w:val="both"/>
            </w:pPr>
            <w:r>
              <w:rPr>
                <w:sz w:val="20"/>
              </w:rPr>
              <w:t xml:space="preserve">количество участников мероприятий, проводимых в рамках Всемирного дня "Халяль";</w:t>
            </w:r>
          </w:p>
          <w:p>
            <w:pPr>
              <w:pStyle w:val="0"/>
              <w:jc w:val="both"/>
            </w:pPr>
            <w:r>
              <w:rPr>
                <w:sz w:val="20"/>
              </w:rPr>
              <w:t xml:space="preserve">количество иностранных приглашенных спикеров в рамках Всемирного дня "Халяль";</w:t>
            </w:r>
          </w:p>
          <w:p>
            <w:pPr>
              <w:pStyle w:val="0"/>
              <w:jc w:val="both"/>
            </w:pPr>
            <w:r>
              <w:rPr>
                <w:sz w:val="20"/>
              </w:rPr>
              <w:t xml:space="preserve">количество заключенных в рамках Всемирного дня "Халяль" соглашений (договоров, меморандумов) о сотрудничестве;</w:t>
            </w:r>
          </w:p>
          <w:p>
            <w:pPr>
              <w:pStyle w:val="0"/>
              <w:jc w:val="both"/>
            </w:pPr>
            <w:r>
              <w:rPr>
                <w:sz w:val="20"/>
              </w:rPr>
              <w:t xml:space="preserve">количество экспортеров и экспортно ориентированных компаний Самарской области, прошедших региональную программу экспортной акселерации, для проведения которой предоставлены субсидии за счет средств областного бюджета в текущем году;</w:t>
            </w:r>
          </w:p>
          <w:p>
            <w:pPr>
              <w:pStyle w:val="0"/>
              <w:jc w:val="both"/>
            </w:pPr>
            <w:r>
              <w:rPr>
                <w:sz w:val="20"/>
              </w:rPr>
              <w:t xml:space="preserve">количество потенциальных экспортеров Самарской области;</w:t>
            </w:r>
          </w:p>
          <w:p>
            <w:pPr>
              <w:pStyle w:val="0"/>
              <w:jc w:val="both"/>
            </w:pPr>
            <w:r>
              <w:rPr>
                <w:sz w:val="20"/>
              </w:rPr>
              <w:t xml:space="preserve">степень обеспеченности функционирования информационно-аналитического сайта (интернет-портала) "Invest in Samara" ("Инвест ин Самара") в текущем году;</w:t>
            </w:r>
          </w:p>
          <w:p>
            <w:pPr>
              <w:pStyle w:val="0"/>
              <w:jc w:val="both"/>
            </w:pPr>
            <w:r>
              <w:rPr>
                <w:sz w:val="20"/>
              </w:rPr>
              <w:t xml:space="preserve">количество резидентов, заключивших соглашение о ведении хозяйственной деятельности на территории агропромышленного парка, имеющего статус агропромышленного парка Самарской области, либо договор аренды в отношении части площади или в отношении любого помещения агропромышленного парка, имеющего статус агропромышленного парка Самарской области;</w:t>
            </w:r>
          </w:p>
          <w:p>
            <w:pPr>
              <w:pStyle w:val="0"/>
              <w:jc w:val="both"/>
            </w:pPr>
            <w:r>
              <w:rPr>
                <w:sz w:val="20"/>
              </w:rPr>
              <w:t xml:space="preserve">степень обеспеченности объектов инфраструктуры индустриальных (промышленных) парков, логистических парков проектной документацией в текущем году;</w:t>
            </w:r>
          </w:p>
          <w:p>
            <w:pPr>
              <w:pStyle w:val="0"/>
              <w:jc w:val="both"/>
            </w:pPr>
            <w:r>
              <w:rPr>
                <w:sz w:val="20"/>
              </w:rPr>
              <w:t xml:space="preserve">количество новых инвесторов, земельные участки которых обеспечены коммуникациями;</w:t>
            </w:r>
          </w:p>
          <w:p>
            <w:pPr>
              <w:pStyle w:val="0"/>
              <w:jc w:val="both"/>
            </w:pPr>
            <w:r>
              <w:rPr>
                <w:sz w:val="20"/>
              </w:rPr>
              <w:t xml:space="preserve">объем инвестиций, осуществленных организациями, получившими субсидии в целях возмещения части затрат, понесенных ими в связи с осуществлением автомобильных грузоперевозок, в текущем году;</w:t>
            </w:r>
          </w:p>
          <w:p>
            <w:pPr>
              <w:pStyle w:val="0"/>
              <w:jc w:val="both"/>
            </w:pPr>
            <w:r>
              <w:rPr>
                <w:sz w:val="20"/>
              </w:rPr>
              <w:t xml:space="preserve">количество объектов инженерной, транспортной, социальной, инновационной и иной инфраструктуры ОЭЗ, построенных на территории ОЭЗ и введенных в эксплуатацию, в текущем году;</w:t>
            </w:r>
          </w:p>
          <w:p>
            <w:pPr>
              <w:pStyle w:val="0"/>
              <w:jc w:val="both"/>
            </w:pPr>
            <w:r>
              <w:rPr>
                <w:sz w:val="20"/>
              </w:rPr>
              <w:t xml:space="preserve">доля объектов концессионного соглашения, введенных во временную эксплуатацию;</w:t>
            </w:r>
          </w:p>
          <w:p>
            <w:pPr>
              <w:pStyle w:val="0"/>
              <w:jc w:val="both"/>
            </w:pPr>
            <w:r>
              <w:rPr>
                <w:sz w:val="20"/>
              </w:rPr>
              <w:t xml:space="preserve">абзац утратил силу. - </w:t>
            </w:r>
            <w:hyperlink w:history="0" r:id="rId232" w:tooltip="Постановление Правительства Самарской области от 19.05.2022 N 345 (ред. от 18.11.2022) &quot;Об использовании средств областного бюджета, зарезервированных в составе утвержденных Законом Самарской области &quot;Об областном бюджете на 2022 год и на плановый период 2023 и 2024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Постановление</w:t>
              </w:r>
            </w:hyperlink>
            <w:r>
              <w:rPr>
                <w:sz w:val="20"/>
              </w:rPr>
              <w:t xml:space="preserve"> Правительства Самарской области от 19.05.2022 N 345;</w:t>
            </w:r>
          </w:p>
          <w:p>
            <w:pPr>
              <w:pStyle w:val="0"/>
              <w:jc w:val="both"/>
            </w:pPr>
            <w:r>
              <w:rPr>
                <w:sz w:val="20"/>
              </w:rPr>
              <w:t xml:space="preserve">количество заключенных соглашений о ведении промышленно-производственной деятельности на территории Самарской области;</w:t>
            </w:r>
          </w:p>
          <w:p>
            <w:pPr>
              <w:pStyle w:val="0"/>
              <w:jc w:val="both"/>
            </w:pPr>
            <w:r>
              <w:rPr>
                <w:sz w:val="20"/>
              </w:rPr>
              <w:t xml:space="preserve">абзац утратил силу. - </w:t>
            </w:r>
            <w:hyperlink w:history="0" r:id="rId233" w:tooltip="Постановление Правительства Самарской области от 17.08.2022 N 67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17.08.2022 N 679;</w:t>
            </w:r>
          </w:p>
          <w:p>
            <w:pPr>
              <w:pStyle w:val="0"/>
              <w:jc w:val="both"/>
            </w:pPr>
            <w:r>
              <w:rPr>
                <w:sz w:val="20"/>
              </w:rPr>
              <w:t xml:space="preserve">созданные в целях реализации новых инвестиционных проектов площади объекта капитального строительства "Здания и сооружения промышленно-производственного комплекса А на территории особой экономической зоны промышленно-производственного типа на территории городского округа Тольятти Самарской области";</w:t>
            </w:r>
          </w:p>
          <w:p>
            <w:pPr>
              <w:pStyle w:val="0"/>
              <w:jc w:val="both"/>
            </w:pPr>
            <w:r>
              <w:rPr>
                <w:sz w:val="20"/>
              </w:rPr>
              <w:t xml:space="preserve">абзац утратил силу. - </w:t>
            </w:r>
            <w:hyperlink w:history="0" r:id="rId234"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02.12.2022 N 1065;</w:t>
            </w:r>
          </w:p>
          <w:p>
            <w:pPr>
              <w:pStyle w:val="0"/>
              <w:jc w:val="both"/>
            </w:pPr>
            <w:r>
              <w:rPr>
                <w:sz w:val="20"/>
              </w:rPr>
              <w:t xml:space="preserve">созданные в целях реализации новых инвестиционных проектов площади объекта капитального строительства "Здания и сооружения промышленно-производственного комплекса Б на территории особой экономической зоны промышленно-производственного типа на территории городского округа Тольятти Самарской области";</w:t>
            </w:r>
          </w:p>
          <w:p>
            <w:pPr>
              <w:pStyle w:val="0"/>
              <w:jc w:val="both"/>
            </w:pPr>
            <w:r>
              <w:rPr>
                <w:sz w:val="20"/>
              </w:rPr>
              <w:t xml:space="preserve">абзац утратил силу. - </w:t>
            </w:r>
            <w:hyperlink w:history="0" r:id="rId235"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02.12.2022 N 1065;</w:t>
            </w:r>
          </w:p>
          <w:p>
            <w:pPr>
              <w:pStyle w:val="0"/>
              <w:jc w:val="both"/>
            </w:pPr>
            <w:r>
              <w:rPr>
                <w:sz w:val="20"/>
              </w:rPr>
              <w:t xml:space="preserve">созданные в целях реализации новых инвестиционных проектов площади объекта капитального строительства "Здания и сооружения промышленно-производственного комплекса В на территории особой экономической зоны промышленно-производственного типа на территории городского округа Тольятти Самарской области";</w:t>
            </w:r>
          </w:p>
          <w:p>
            <w:pPr>
              <w:pStyle w:val="0"/>
              <w:jc w:val="both"/>
            </w:pPr>
            <w:r>
              <w:rPr>
                <w:sz w:val="20"/>
              </w:rPr>
              <w:t xml:space="preserve">степень обеспеченности объекта капитального строительства "Здания и сооружения промышленно-производственного комплекса Г на территории особой экономической зоны промышленно-производственного типа на территории городского округа Тольятти Самарской области", создаваемого в целях реализации новых инвестиционных проектов, проектной документацией в текущем году;</w:t>
            </w:r>
          </w:p>
          <w:p>
            <w:pPr>
              <w:pStyle w:val="0"/>
              <w:jc w:val="both"/>
            </w:pPr>
            <w:r>
              <w:rPr>
                <w:sz w:val="20"/>
              </w:rPr>
              <w:t xml:space="preserve">абзац утратил силу. - </w:t>
            </w:r>
            <w:hyperlink w:history="0" r:id="rId236"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02.12.2022 N 1065;</w:t>
            </w:r>
          </w:p>
          <w:p>
            <w:pPr>
              <w:pStyle w:val="0"/>
              <w:jc w:val="both"/>
            </w:pPr>
            <w:r>
              <w:rPr>
                <w:sz w:val="20"/>
              </w:rPr>
              <w:t xml:space="preserve">степень готовности объекта незавершенного строительства "Здания и сооружения промышленно-производственного комплекса Г на территории особой экономической зоны промышленно-производственного типа на территории городского округа Тольятти Самарской области;</w:t>
            </w:r>
          </w:p>
          <w:p>
            <w:pPr>
              <w:pStyle w:val="0"/>
              <w:jc w:val="both"/>
            </w:pPr>
            <w:r>
              <w:rPr>
                <w:sz w:val="20"/>
              </w:rPr>
              <w:t xml:space="preserve">степень готовности объекта незавершенного строительства "Здания и сооружения промышленно-производственного комплекса", 3-го этапа строительства на территории особой экономической зоны промышленно-производственного типа на территории городского округа Тольятти Самарской области";</w:t>
            </w:r>
          </w:p>
          <w:p>
            <w:pPr>
              <w:pStyle w:val="0"/>
              <w:jc w:val="both"/>
            </w:pPr>
            <w:r>
              <w:rPr>
                <w:sz w:val="20"/>
              </w:rPr>
              <w:t xml:space="preserve">степень обеспеченности объекта "Распределительный пункт РП-10кВ N 1 на территории особой экономической зоны промышленно-производственного типа, созданной на территории городского округа Тольятти Самарской области", создаваемого в целях реализации нового инвестиционного проекта, проектной документацией в текущем году;</w:t>
            </w:r>
          </w:p>
          <w:p>
            <w:pPr>
              <w:pStyle w:val="0"/>
              <w:jc w:val="both"/>
            </w:pPr>
            <w:r>
              <w:rPr>
                <w:sz w:val="20"/>
              </w:rPr>
              <w:t xml:space="preserve">степень обеспеченности объекта "Объекты инженерной инфраструктуры и транспортной сети особой экономической зоны промышленно-производственного типа на территории муниципального района Ставропольский Самарской области". Система электроснабжения. I, II, III этапы. I этап. Внеплощадочные сети электроснабжения. 2 кабельных канала", создаваемого в целях реализации нового инвестиционного проекта, проектной документацией в текущем году;</w:t>
            </w:r>
          </w:p>
          <w:p>
            <w:pPr>
              <w:pStyle w:val="0"/>
              <w:jc w:val="both"/>
            </w:pPr>
            <w:r>
              <w:rPr>
                <w:sz w:val="20"/>
              </w:rPr>
              <w:t xml:space="preserve">созданные площади объекта капитального строительства "Здания и сооружения индустриального (промышленного) парка для размещения производства изделий из пластмасс на территории особой экономической зоны промышленно-производственного типа, созданной на территории городского округа Тольятти Самарской области";</w:t>
            </w:r>
          </w:p>
          <w:p>
            <w:pPr>
              <w:pStyle w:val="0"/>
              <w:jc w:val="both"/>
            </w:pPr>
            <w:r>
              <w:rPr>
                <w:sz w:val="20"/>
              </w:rPr>
              <w:t xml:space="preserve">доля принятых к реализации заявок от организаций, расположенных на территории Самарской области, на поиск поставщиков в Российской Федерации и в странах, не входящих в перечень иностранных государств и территорий, совершающих в отношении Российской Федерации недружественные действия, в общем количестве поступивших заявок;</w:t>
            </w:r>
          </w:p>
          <w:p>
            <w:pPr>
              <w:pStyle w:val="0"/>
              <w:jc w:val="both"/>
            </w:pPr>
            <w:r>
              <w:rPr>
                <w:sz w:val="20"/>
              </w:rPr>
              <w:t xml:space="preserve">количество созданных объектов инфраструктуры в целях реализации нового инвестиционного проекта в сфере производства продуктов переработки семян подсолнечника;</w:t>
            </w:r>
          </w:p>
          <w:p>
            <w:pPr>
              <w:pStyle w:val="0"/>
              <w:jc w:val="both"/>
            </w:pPr>
            <w:r>
              <w:rPr>
                <w:sz w:val="20"/>
              </w:rPr>
              <w:t xml:space="preserve">уровень достижения концессионером объема грузооборота от планируемого значения;</w:t>
            </w:r>
          </w:p>
          <w:p>
            <w:pPr>
              <w:pStyle w:val="0"/>
              <w:jc w:val="both"/>
            </w:pPr>
            <w:r>
              <w:rPr>
                <w:sz w:val="20"/>
              </w:rPr>
              <w:t xml:space="preserve">количество компаний Самарской области, выведенных на экспорт;</w:t>
            </w:r>
          </w:p>
          <w:p>
            <w:pPr>
              <w:pStyle w:val="0"/>
              <w:jc w:val="both"/>
            </w:pPr>
            <w:r>
              <w:rPr>
                <w:sz w:val="20"/>
              </w:rPr>
              <w:t xml:space="preserve">объем экспорта компаний Самарской области, получивших поддержку из областного бюджета;</w:t>
            </w:r>
          </w:p>
          <w:p>
            <w:pPr>
              <w:pStyle w:val="0"/>
              <w:jc w:val="both"/>
            </w:pPr>
            <w:r>
              <w:rPr>
                <w:sz w:val="20"/>
              </w:rPr>
              <w:t xml:space="preserve">количество введенных объектов для осуществления инвестиционных проектов инициаторами проектов в монопрофильном муниципальном образовании - городском округе Тольятти Самарской области;</w:t>
            </w:r>
          </w:p>
          <w:p>
            <w:pPr>
              <w:pStyle w:val="0"/>
              <w:jc w:val="both"/>
            </w:pPr>
            <w:r>
              <w:rPr>
                <w:sz w:val="20"/>
              </w:rPr>
              <w:t xml:space="preserve">количество объектов, в отношении которых выполнены работы по оформлению правоустанавливающей документации на земельные участки;</w:t>
            </w:r>
          </w:p>
          <w:p>
            <w:pPr>
              <w:pStyle w:val="0"/>
              <w:jc w:val="both"/>
            </w:pPr>
            <w:r>
              <w:rPr>
                <w:sz w:val="20"/>
              </w:rPr>
              <w:t xml:space="preserve">количество созданных на территории монопрофильного городского округа Самарской области новых рабочих мест в рамках реализации инвестиционного проекта, получившего поддержку из областного бюджета на выполнение работ, связанных с технологическим присоединением объекта капитального строительства к сетям инженерно-технического обеспечения, в текущем году;</w:t>
            </w:r>
          </w:p>
          <w:p>
            <w:pPr>
              <w:pStyle w:val="0"/>
              <w:jc w:val="both"/>
            </w:pPr>
            <w:r>
              <w:rPr>
                <w:sz w:val="20"/>
              </w:rPr>
              <w:t xml:space="preserve">объем средств, привлеченных из внебюджетных источников, и федеральных средств в расчете на 1 рубль средств областного бюджета, направленных на софинансирование инновационных проектов в рамках реализации совместных программ с федеральными институтами развития и иных мероприятий в текущем году;</w:t>
            </w:r>
          </w:p>
          <w:p>
            <w:pPr>
              <w:pStyle w:val="0"/>
              <w:jc w:val="both"/>
            </w:pPr>
            <w:r>
              <w:rPr>
                <w:sz w:val="20"/>
              </w:rPr>
              <w:t xml:space="preserve">количество передовых производственных технологий, созданных на базе университетов, получивших поддержку из областного бюджета в текущем году;</w:t>
            </w:r>
          </w:p>
          <w:p>
            <w:pPr>
              <w:pStyle w:val="0"/>
              <w:jc w:val="both"/>
            </w:pPr>
            <w:r>
              <w:rPr>
                <w:sz w:val="20"/>
              </w:rPr>
              <w:t xml:space="preserve">количество передовых производственных технологий, созданных инициаторами инновационных проектов, получивших поддержку из областного бюджета в текущем году;</w:t>
            </w:r>
          </w:p>
          <w:p>
            <w:pPr>
              <w:pStyle w:val="0"/>
              <w:jc w:val="both"/>
            </w:pPr>
            <w:r>
              <w:rPr>
                <w:sz w:val="20"/>
              </w:rPr>
              <w:t xml:space="preserve">доля университетов и центров прорывных исследований, достигнувших планового значения показателя реализации "дорожной карты" развития университета или центра прорывных исследований, в общем количестве университетов и центров прорывных исследований, получивших поддержку из областного бюджета;</w:t>
            </w:r>
          </w:p>
          <w:p>
            <w:pPr>
              <w:pStyle w:val="0"/>
              <w:jc w:val="both"/>
            </w:pPr>
            <w:r>
              <w:rPr>
                <w:sz w:val="20"/>
              </w:rPr>
              <w:t xml:space="preserve">абзац утратил силу. - </w:t>
            </w:r>
            <w:hyperlink w:history="0" r:id="rId237"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24.08.2020 N 628;</w:t>
            </w:r>
          </w:p>
          <w:p>
            <w:pPr>
              <w:pStyle w:val="0"/>
              <w:jc w:val="both"/>
            </w:pPr>
            <w:r>
              <w:rPr>
                <w:sz w:val="20"/>
              </w:rPr>
              <w:t xml:space="preserve">количество мероприятий, проведенных в сфере коммерциализации результатов интеллектуальной деятельности в рамках заключенных соглашений в текущем году;</w:t>
            </w:r>
          </w:p>
        </w:tc>
      </w:tr>
      <w:tr>
        <w:tc>
          <w:tcPr>
            <w:tcW w:w="3061"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5620" w:type="dxa"/>
            <w:tcBorders>
              <w:top w:val="nil"/>
              <w:left w:val="nil"/>
              <w:bottom w:val="nil"/>
              <w:right w:val="nil"/>
            </w:tcBorders>
          </w:tcPr>
          <w:p>
            <w:pPr>
              <w:pStyle w:val="0"/>
              <w:jc w:val="both"/>
            </w:pPr>
            <w:r>
              <w:rPr>
                <w:sz w:val="20"/>
              </w:rPr>
              <w:t xml:space="preserve">количество компаний, созданных в рамках реализации проекта по формированию компетенций в сфере коммерциализации результатов интеллектуальной деятельности в рамках заключенных соглашений;</w:t>
            </w:r>
          </w:p>
          <w:p>
            <w:pPr>
              <w:pStyle w:val="0"/>
              <w:jc w:val="both"/>
            </w:pPr>
            <w:r>
              <w:rPr>
                <w:sz w:val="20"/>
              </w:rPr>
              <w:t xml:space="preserve">количество сформированных команд инновационных проектов;</w:t>
            </w:r>
          </w:p>
          <w:p>
            <w:pPr>
              <w:pStyle w:val="0"/>
              <w:jc w:val="both"/>
            </w:pPr>
            <w:r>
              <w:rPr>
                <w:sz w:val="20"/>
              </w:rPr>
              <w:t xml:space="preserve">количество заключенных в текущем году соглашений между Самарской областью и организациями, действующими в сфере инновационного развития;</w:t>
            </w:r>
          </w:p>
          <w:p>
            <w:pPr>
              <w:pStyle w:val="0"/>
              <w:jc w:val="both"/>
            </w:pPr>
            <w:r>
              <w:rPr>
                <w:sz w:val="20"/>
              </w:rPr>
              <w:t xml:space="preserve">степень выполнения плана мероприятий, проводимых в области науки, технологий и инноваций, а также мероприятий по выработке предложений по потенциальным моделям регионального развития и обеспечению деятельности пространства коллективной работы;</w:t>
            </w:r>
          </w:p>
          <w:p>
            <w:pPr>
              <w:pStyle w:val="0"/>
              <w:jc w:val="both"/>
            </w:pPr>
            <w:r>
              <w:rPr>
                <w:sz w:val="20"/>
              </w:rPr>
              <w:t xml:space="preserve">доля поддержанных инновационных проектов в общем количестве инновационных проектов, презентованных венчурным инвесторам в текущем году;</w:t>
            </w:r>
          </w:p>
          <w:p>
            <w:pPr>
              <w:pStyle w:val="0"/>
              <w:jc w:val="both"/>
            </w:pPr>
            <w:r>
              <w:rPr>
                <w:sz w:val="20"/>
              </w:rPr>
              <w:t xml:space="preserve">количество проведенных мероприятий для членов некоммерческой организации Ассоциации экономического взаимодействия субъектов Российской Федерации "Ассоциация инновационных регионов России" с участием федеральных органов исполнительной власти и институтов развития;</w:t>
            </w:r>
          </w:p>
          <w:p>
            <w:pPr>
              <w:pStyle w:val="0"/>
              <w:jc w:val="both"/>
            </w:pPr>
            <w:r>
              <w:rPr>
                <w:sz w:val="20"/>
              </w:rPr>
              <w:t xml:space="preserve">количество созданных на территории монопрофильных городских округов Самарской области новых рабочих мест в рамках реализации инвестиционных проектов, получивших статус инвестиционных проектов монопрофильных городских округов Самарской области;</w:t>
            </w:r>
          </w:p>
          <w:p>
            <w:pPr>
              <w:pStyle w:val="0"/>
              <w:jc w:val="both"/>
            </w:pPr>
            <w:r>
              <w:rPr>
                <w:sz w:val="20"/>
              </w:rPr>
              <w:t xml:space="preserve">количество проведенных коммуникационных мероприятий по развитию моногородов в Самарской области;</w:t>
            </w:r>
          </w:p>
          <w:p>
            <w:pPr>
              <w:pStyle w:val="0"/>
              <w:jc w:val="both"/>
            </w:pPr>
            <w:r>
              <w:rPr>
                <w:sz w:val="20"/>
              </w:rPr>
              <w:t xml:space="preserve">количество проведенных мониторингов социально-экономической ситуации в монопрофильных городских округах Самарской области в отчетном году;</w:t>
            </w:r>
          </w:p>
        </w:tc>
      </w:tr>
      <w:tr>
        <w:tc>
          <w:tcPr>
            <w:tcW w:w="3061"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5620" w:type="dxa"/>
            <w:tcBorders>
              <w:top w:val="nil"/>
              <w:left w:val="nil"/>
              <w:bottom w:val="nil"/>
              <w:right w:val="nil"/>
            </w:tcBorders>
          </w:tcPr>
          <w:p>
            <w:pPr>
              <w:pStyle w:val="0"/>
              <w:jc w:val="both"/>
            </w:pPr>
            <w:r>
              <w:rPr>
                <w:sz w:val="20"/>
              </w:rPr>
              <w:t xml:space="preserve">степень обеспеченности объектов инфраструктуры, необходимых для реализации новых инвестиционных проектов на территории "Жигулевская долина 2" в городском округе Тольятти, проектной документацией в текущем году;</w:t>
            </w:r>
          </w:p>
          <w:p>
            <w:pPr>
              <w:pStyle w:val="0"/>
              <w:jc w:val="both"/>
            </w:pPr>
            <w:r>
              <w:rPr>
                <w:sz w:val="20"/>
              </w:rPr>
              <w:t xml:space="preserve">степень обеспеченности объектами инфраструктуры, необходимыми для реализации новых инвестиционных проектов на территории "Жигулевская долина 2" в городском округе Тольятти в текущем году;</w:t>
            </w:r>
          </w:p>
          <w:p>
            <w:pPr>
              <w:pStyle w:val="0"/>
              <w:jc w:val="both"/>
            </w:pPr>
            <w:r>
              <w:rPr>
                <w:sz w:val="20"/>
              </w:rPr>
              <w:t xml:space="preserve">численность работников организаций - участников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а также по направлениям реализации Программы;</w:t>
            </w:r>
          </w:p>
          <w:p>
            <w:pPr>
              <w:pStyle w:val="0"/>
              <w:jc w:val="both"/>
            </w:pPr>
            <w:r>
              <w:rPr>
                <w:sz w:val="20"/>
              </w:rPr>
              <w:t xml:space="preserve">абзацы тридцать первый - тридцать второй утратили силу. - </w:t>
            </w:r>
            <w:hyperlink w:history="0" r:id="rId238"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27.12.2019 N 1015;</w:t>
            </w:r>
          </w:p>
          <w:p>
            <w:pPr>
              <w:pStyle w:val="0"/>
              <w:jc w:val="both"/>
            </w:pPr>
            <w:r>
              <w:rPr>
                <w:sz w:val="20"/>
              </w:rPr>
              <w:t xml:space="preserve">рост выработки на одного работника организаций - участников Кластера в стоимостном выражении;</w:t>
            </w:r>
          </w:p>
          <w:p>
            <w:pPr>
              <w:pStyle w:val="0"/>
              <w:jc w:val="both"/>
            </w:pPr>
            <w:r>
              <w:rPr>
                <w:sz w:val="20"/>
              </w:rPr>
              <w:t xml:space="preserve">рост объема отгруженной организациями - участниками Кластера инновационной продукции собственного производства, инновационных работ и услуг, выполненных собственными силами, в стоимостном выражении;</w:t>
            </w:r>
          </w:p>
        </w:tc>
      </w:tr>
      <w:tr>
        <w:tc>
          <w:tcPr>
            <w:tcW w:w="3061"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5620" w:type="dxa"/>
            <w:tcBorders>
              <w:top w:val="nil"/>
              <w:left w:val="nil"/>
              <w:bottom w:val="nil"/>
              <w:right w:val="nil"/>
            </w:tcBorders>
          </w:tcPr>
          <w:p>
            <w:pPr>
              <w:pStyle w:val="0"/>
              <w:jc w:val="both"/>
            </w:pPr>
            <w:r>
              <w:rPr>
                <w:sz w:val="20"/>
              </w:rPr>
              <w:t xml:space="preserve">абзац утратил силу. - </w:t>
            </w:r>
            <w:hyperlink w:history="0" r:id="rId239"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27.12.2019 N 1015;</w:t>
            </w:r>
          </w:p>
          <w:p>
            <w:pPr>
              <w:pStyle w:val="0"/>
              <w:jc w:val="both"/>
            </w:pPr>
            <w:r>
              <w:rPr>
                <w:sz w:val="20"/>
              </w:rPr>
              <w:t xml:space="preserve">рост количества запатентованных организациями - участниками Кластера результатов интеллектуальной деятельности, в том числе за рубежом;</w:t>
            </w:r>
          </w:p>
          <w:p>
            <w:pPr>
              <w:pStyle w:val="0"/>
              <w:jc w:val="both"/>
            </w:pPr>
            <w:r>
              <w:rPr>
                <w:sz w:val="20"/>
              </w:rPr>
              <w:t xml:space="preserve">абзац утратил силу. - </w:t>
            </w:r>
            <w:hyperlink w:history="0" r:id="rId240"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27.12.2019 N 1015</w:t>
            </w:r>
          </w:p>
          <w:p>
            <w:pPr>
              <w:pStyle w:val="0"/>
              <w:jc w:val="both"/>
            </w:pPr>
            <w:r>
              <w:rPr>
                <w:sz w:val="20"/>
              </w:rPr>
              <w:t xml:space="preserve">количество сохраненных субсидируемых рабочих мест, созданных инвестором до даты предоставления субсидии;</w:t>
            </w:r>
          </w:p>
          <w:p>
            <w:pPr>
              <w:pStyle w:val="0"/>
              <w:jc w:val="both"/>
            </w:pPr>
            <w:r>
              <w:rPr>
                <w:sz w:val="20"/>
              </w:rPr>
              <w:t xml:space="preserve">количество созданных рабочих мест резидентами территорий опережающего развития;</w:t>
            </w:r>
          </w:p>
          <w:p>
            <w:pPr>
              <w:pStyle w:val="0"/>
              <w:jc w:val="both"/>
            </w:pPr>
            <w:r>
              <w:rPr>
                <w:sz w:val="20"/>
              </w:rPr>
              <w:t xml:space="preserve">степень выполнения плана мероприятий по поддержке инновационных проектов на территории Самарской области;</w:t>
            </w:r>
          </w:p>
          <w:p>
            <w:pPr>
              <w:pStyle w:val="0"/>
              <w:jc w:val="both"/>
            </w:pPr>
            <w:r>
              <w:rPr>
                <w:sz w:val="20"/>
              </w:rPr>
              <w:t xml:space="preserve">количество участников мероприятий, проводимых государственным автономным учреждением Самарской области "Центр инновационного развития и кластерных инициатив" (далее - ГАУ "ЦИК СО") либо иными организаторами, участие в которых обеспечено ГАУ "ЦИК СО", в текущем году;</w:t>
            </w:r>
          </w:p>
          <w:p>
            <w:pPr>
              <w:pStyle w:val="0"/>
              <w:jc w:val="both"/>
            </w:pPr>
            <w:r>
              <w:rPr>
                <w:sz w:val="20"/>
              </w:rPr>
              <w:t xml:space="preserve">созданные площади объекта инфраструктуры индустриального (промышленного) парка;</w:t>
            </w:r>
          </w:p>
          <w:p>
            <w:pPr>
              <w:pStyle w:val="0"/>
              <w:jc w:val="both"/>
            </w:pPr>
            <w:r>
              <w:rPr>
                <w:sz w:val="20"/>
              </w:rPr>
              <w:t xml:space="preserve">количество созданных объектов инфраструктуры в целях реализации нового инвестиционного проекта по строительству животноводческого комплекса для выращивания молочных пород на территории Самарской области</w:t>
            </w:r>
          </w:p>
        </w:tc>
      </w:tr>
      <w:tr>
        <w:tc>
          <w:tcPr>
            <w:gridSpan w:val="3"/>
            <w:tcW w:w="9041"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04.02.2019 </w:t>
            </w:r>
            <w:hyperlink w:history="0" r:id="rId241"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rPr>
              <w:t xml:space="preserve">, от 29.03.2019 </w:t>
            </w:r>
            <w:hyperlink w:history="0" r:id="rId242"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rPr>
              <w:t xml:space="preserve">, от 17.05.2019 </w:t>
            </w:r>
            <w:hyperlink w:history="0" r:id="rId243" w:tooltip="Постановление Правительства Самарской области от 17.05.2019 N 3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320</w:t>
              </w:r>
            </w:hyperlink>
            <w:r>
              <w:rPr>
                <w:sz w:val="20"/>
              </w:rPr>
              <w:t xml:space="preserve">, от 10.10.2019 </w:t>
            </w:r>
            <w:hyperlink w:history="0" r:id="rId244"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rPr>
              <w:t xml:space="preserve">, от 27.12.2019 </w:t>
            </w:r>
            <w:hyperlink w:history="0" r:id="rId245"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rPr>
              <w:t xml:space="preserve">, от 07.04.2020 </w:t>
            </w:r>
            <w:hyperlink w:history="0" r:id="rId246"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222</w:t>
              </w:r>
            </w:hyperlink>
            <w:r>
              <w:rPr>
                <w:sz w:val="20"/>
              </w:rPr>
              <w:t xml:space="preserve">, от 08.04.2020 </w:t>
            </w:r>
            <w:hyperlink w:history="0" r:id="rId247"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230</w:t>
              </w:r>
            </w:hyperlink>
            <w:r>
              <w:rPr>
                <w:sz w:val="20"/>
              </w:rPr>
              <w:t xml:space="preserve">, от 20.05.2020 </w:t>
            </w:r>
            <w:hyperlink w:history="0" r:id="rId248" w:tooltip="Постановление Правительства Самарской области от 20.05.2020 N 33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338</w:t>
              </w:r>
            </w:hyperlink>
            <w:r>
              <w:rPr>
                <w:sz w:val="20"/>
              </w:rPr>
              <w:t xml:space="preserve">, от 19.06.2020 </w:t>
            </w:r>
            <w:hyperlink w:history="0" r:id="rId249" w:tooltip="Постановление Правительства Самарской области от 19.06.2020 N 42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424</w:t>
              </w:r>
            </w:hyperlink>
            <w:r>
              <w:rPr>
                <w:sz w:val="20"/>
              </w:rPr>
              <w:t xml:space="preserve">, от 24.08.2020 </w:t>
            </w:r>
            <w:hyperlink w:history="0" r:id="rId250"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628</w:t>
              </w:r>
            </w:hyperlink>
            <w:r>
              <w:rPr>
                <w:sz w:val="20"/>
              </w:rPr>
              <w:t xml:space="preserve">, от 02.10.2020 </w:t>
            </w:r>
            <w:hyperlink w:history="0" r:id="rId251" w:tooltip="Постановление Правительства Самарской области от 02.10.2020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765</w:t>
              </w:r>
            </w:hyperlink>
            <w:r>
              <w:rPr>
                <w:sz w:val="20"/>
              </w:rPr>
              <w:t xml:space="preserve">, от 09.11.2020 </w:t>
            </w:r>
            <w:hyperlink w:history="0" r:id="rId252" w:tooltip="Постановление Правительства Самарской области от 09.11.2020 N 8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862</w:t>
              </w:r>
            </w:hyperlink>
            <w:r>
              <w:rPr>
                <w:sz w:val="20"/>
              </w:rPr>
              <w:t xml:space="preserve">, от 26.12.2020 </w:t>
            </w:r>
            <w:hyperlink w:history="0" r:id="rId253" w:tooltip="Постановление Правительства Самарской области от 26.12.2020 N 111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1112</w:t>
              </w:r>
            </w:hyperlink>
            <w:r>
              <w:rPr>
                <w:sz w:val="20"/>
              </w:rPr>
              <w:t xml:space="preserve">, от 13.01.2021 </w:t>
            </w:r>
            <w:hyperlink w:history="0" r:id="rId254"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rPr>
              <w:t xml:space="preserve">, от 26.02.2021 </w:t>
            </w:r>
            <w:hyperlink w:history="0" r:id="rId255" w:tooltip="Постановление Правительства Самарской области от 26.02.2021 N 10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103</w:t>
              </w:r>
            </w:hyperlink>
            <w:r>
              <w:rPr>
                <w:sz w:val="20"/>
              </w:rPr>
              <w:t xml:space="preserve">, от 23.06.2021 </w:t>
            </w:r>
            <w:hyperlink w:history="0" r:id="rId256" w:tooltip="Постановление Правительства Самарской области от 23.06.2021 N 432 (ред. от 06.09.2021)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432</w:t>
              </w:r>
            </w:hyperlink>
            <w:r>
              <w:rPr>
                <w:sz w:val="20"/>
              </w:rPr>
              <w:t xml:space="preserve">, от 29.07.2021 </w:t>
            </w:r>
            <w:hyperlink w:history="0" r:id="rId257"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519</w:t>
              </w:r>
            </w:hyperlink>
            <w:r>
              <w:rPr>
                <w:sz w:val="20"/>
              </w:rPr>
              <w:t xml:space="preserve">, от 06.09.2021 </w:t>
            </w:r>
            <w:hyperlink w:history="0" r:id="rId258"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N 663</w:t>
              </w:r>
            </w:hyperlink>
            <w:r>
              <w:rPr>
                <w:sz w:val="20"/>
              </w:rPr>
              <w:t xml:space="preserve">, от 12.11.2021 </w:t>
            </w:r>
            <w:hyperlink w:history="0" r:id="rId259" w:tooltip="Постановление Правительства Самарской области от 12.11.2021 N 8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884</w:t>
              </w:r>
            </w:hyperlink>
            <w:r>
              <w:rPr>
                <w:sz w:val="20"/>
              </w:rPr>
              <w:t xml:space="preserve">, от 07.02.2022 </w:t>
            </w:r>
            <w:hyperlink w:history="0" r:id="rId260"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w:t>
              </w:r>
            </w:hyperlink>
            <w:r>
              <w:rPr>
                <w:sz w:val="20"/>
              </w:rPr>
              <w:t xml:space="preserve">, от 25.03.2022 </w:t>
            </w:r>
            <w:hyperlink w:history="0" r:id="rId261" w:tooltip="Постановление Правительства Самарской области от 25.03.2022 N 17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170</w:t>
              </w:r>
            </w:hyperlink>
            <w:r>
              <w:rPr>
                <w:sz w:val="20"/>
              </w:rPr>
              <w:t xml:space="preserve">, от 19.05.2022 </w:t>
            </w:r>
            <w:hyperlink w:history="0" r:id="rId262" w:tooltip="Постановление Правительства Самарской области от 19.05.2022 N 345 (ред. от 18.11.2022) &quot;Об использовании средств областного бюджета, зарезервированных в составе утвержденных Законом Самарской области &quot;Об областном бюджете на 2022 год и на плановый период 2023 и 2024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345</w:t>
              </w:r>
            </w:hyperlink>
            <w:r>
              <w:rPr>
                <w:sz w:val="20"/>
              </w:rPr>
              <w:t xml:space="preserve">, от 27.07.2022 </w:t>
            </w:r>
            <w:hyperlink w:history="0" r:id="rId263"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585</w:t>
              </w:r>
            </w:hyperlink>
            <w:r>
              <w:rPr>
                <w:sz w:val="20"/>
              </w:rPr>
              <w:t xml:space="preserve">, от 17.08.2022 </w:t>
            </w:r>
            <w:hyperlink w:history="0" r:id="rId264" w:tooltip="Постановление Правительства Самарской области от 17.08.2022 N 67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679</w:t>
              </w:r>
            </w:hyperlink>
            <w:r>
              <w:rPr>
                <w:sz w:val="20"/>
              </w:rPr>
              <w:t xml:space="preserve">, от 14.09.2022 </w:t>
            </w:r>
            <w:hyperlink w:history="0" r:id="rId265" w:tooltip="Постановление Правительства Самарской области от 14.09.2022 N 7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763</w:t>
              </w:r>
            </w:hyperlink>
            <w:r>
              <w:rPr>
                <w:sz w:val="20"/>
              </w:rPr>
              <w:t xml:space="preserve">, от 02.12.2022 </w:t>
            </w:r>
            <w:hyperlink w:history="0" r:id="rId266"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1065</w:t>
              </w:r>
            </w:hyperlink>
            <w:r>
              <w:rPr>
                <w:sz w:val="20"/>
              </w:rPr>
              <w:t xml:space="preserve">, от 23.12.2022 </w:t>
            </w:r>
            <w:hyperlink w:history="0" r:id="rId267"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1225</w:t>
              </w:r>
            </w:hyperlink>
            <w:r>
              <w:rPr>
                <w:sz w:val="20"/>
              </w:rPr>
              <w:t xml:space="preserve">, от 29.12.2022 </w:t>
            </w:r>
            <w:hyperlink w:history="0" r:id="rId268"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rPr>
              <w:t xml:space="preserve">, от 05.09.2023 </w:t>
            </w:r>
            <w:hyperlink w:history="0" r:id="rId269"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715</w:t>
              </w:r>
            </w:hyperlink>
            <w:r>
              <w:rPr>
                <w:sz w:val="20"/>
              </w:rPr>
              <w:t xml:space="preserve">)</w:t>
            </w:r>
          </w:p>
        </w:tc>
      </w:tr>
      <w:tr>
        <w:tc>
          <w:tcPr>
            <w:tcW w:w="3061" w:type="dxa"/>
            <w:tcBorders>
              <w:top w:val="nil"/>
              <w:left w:val="nil"/>
              <w:bottom w:val="nil"/>
              <w:right w:val="nil"/>
            </w:tcBorders>
          </w:tcPr>
          <w:p>
            <w:pPr>
              <w:pStyle w:val="0"/>
            </w:pPr>
            <w:r>
              <w:rPr>
                <w:sz w:val="20"/>
              </w:rPr>
              <w:t xml:space="preserve">ПОДПРОГРАММЫ С УКАЗАНИЕМ ЦЕЛЕЙ И СРОКОВ РЕАЛИЗАЦИИ</w:t>
            </w:r>
          </w:p>
        </w:tc>
        <w:tc>
          <w:tcPr>
            <w:tcW w:w="360" w:type="dxa"/>
            <w:tcBorders>
              <w:top w:val="nil"/>
              <w:left w:val="nil"/>
              <w:bottom w:val="nil"/>
              <w:right w:val="nil"/>
            </w:tcBorders>
          </w:tcPr>
          <w:p>
            <w:pPr>
              <w:pStyle w:val="0"/>
              <w:jc w:val="center"/>
            </w:pPr>
            <w:r>
              <w:rPr>
                <w:sz w:val="20"/>
              </w:rPr>
              <w:t xml:space="preserve">-</w:t>
            </w:r>
          </w:p>
        </w:tc>
        <w:tc>
          <w:tcPr>
            <w:tcW w:w="5620" w:type="dxa"/>
            <w:tcBorders>
              <w:top w:val="nil"/>
              <w:left w:val="nil"/>
              <w:bottom w:val="nil"/>
              <w:right w:val="nil"/>
            </w:tcBorders>
          </w:tcPr>
          <w:p>
            <w:pPr>
              <w:pStyle w:val="0"/>
              <w:jc w:val="both"/>
            </w:pPr>
            <w:r>
              <w:rPr>
                <w:sz w:val="20"/>
              </w:rPr>
              <w:t xml:space="preserve">подпрограмма "Создание благоприятных условий для инвестиционной деятельности в Самарской области" на 2014 - 2030 годы.</w:t>
            </w:r>
          </w:p>
          <w:p>
            <w:pPr>
              <w:pStyle w:val="0"/>
              <w:jc w:val="both"/>
            </w:pPr>
            <w:r>
              <w:rPr>
                <w:sz w:val="20"/>
              </w:rPr>
              <w:t xml:space="preserve">Цель:</w:t>
            </w:r>
          </w:p>
          <w:p>
            <w:pPr>
              <w:pStyle w:val="0"/>
              <w:jc w:val="both"/>
            </w:pPr>
            <w:r>
              <w:rPr>
                <w:sz w:val="20"/>
              </w:rPr>
              <w:t xml:space="preserve">создание благоприятной инвестиционной среды для инвесторов.</w:t>
            </w:r>
          </w:p>
          <w:p>
            <w:pPr>
              <w:pStyle w:val="0"/>
              <w:jc w:val="both"/>
            </w:pPr>
            <w:r>
              <w:rPr>
                <w:sz w:val="20"/>
              </w:rPr>
              <w:t xml:space="preserve">Срок реализации: 2014 - 2030 годы;</w:t>
            </w:r>
          </w:p>
          <w:p>
            <w:pPr>
              <w:pStyle w:val="0"/>
              <w:jc w:val="both"/>
            </w:pPr>
            <w:r>
              <w:rPr>
                <w:sz w:val="20"/>
              </w:rPr>
              <w:t xml:space="preserve">подпрограмма "Развитие инновационной деятельности в Самарской области" на 2014 - 2030 годы.</w:t>
            </w:r>
          </w:p>
          <w:p>
            <w:pPr>
              <w:pStyle w:val="0"/>
              <w:jc w:val="both"/>
            </w:pPr>
            <w:r>
              <w:rPr>
                <w:sz w:val="20"/>
              </w:rPr>
              <w:t xml:space="preserve">Цель I этапа:</w:t>
            </w:r>
          </w:p>
          <w:p>
            <w:pPr>
              <w:pStyle w:val="0"/>
              <w:jc w:val="both"/>
            </w:pPr>
            <w:r>
              <w:rPr>
                <w:sz w:val="20"/>
              </w:rPr>
              <w:t xml:space="preserve">развитие инновационной деятельности в Самарской области, рост конкурентоспособности кластеров на базе внедрения инновационных технологий.</w:t>
            </w:r>
          </w:p>
          <w:p>
            <w:pPr>
              <w:pStyle w:val="0"/>
              <w:jc w:val="both"/>
            </w:pPr>
            <w:r>
              <w:rPr>
                <w:sz w:val="20"/>
              </w:rPr>
              <w:t xml:space="preserve">Цель II этапа:</w:t>
            </w:r>
          </w:p>
          <w:p>
            <w:pPr>
              <w:pStyle w:val="0"/>
              <w:jc w:val="both"/>
            </w:pPr>
            <w:r>
              <w:rPr>
                <w:sz w:val="20"/>
              </w:rPr>
              <w:t xml:space="preserve">создание новых конкурентоспособных технологий, продуктов, поддержка инновационной активности.</w:t>
            </w:r>
          </w:p>
          <w:p>
            <w:pPr>
              <w:pStyle w:val="0"/>
              <w:jc w:val="both"/>
            </w:pPr>
            <w:r>
              <w:rPr>
                <w:sz w:val="20"/>
              </w:rPr>
              <w:t xml:space="preserve">Срок реализации: 2014 - 2030 годы;</w:t>
            </w:r>
          </w:p>
          <w:p>
            <w:pPr>
              <w:pStyle w:val="0"/>
              <w:jc w:val="both"/>
            </w:pPr>
            <w:r>
              <w:rPr>
                <w:sz w:val="20"/>
              </w:rPr>
              <w:t xml:space="preserve">подпрограмма субсидирования создания рабочих мест в монопрофильных городских округах Самарской области на 2014 - 2024 годы.</w:t>
            </w:r>
          </w:p>
          <w:p>
            <w:pPr>
              <w:pStyle w:val="0"/>
              <w:jc w:val="both"/>
            </w:pPr>
            <w:r>
              <w:rPr>
                <w:sz w:val="20"/>
              </w:rPr>
              <w:t xml:space="preserve">Цель:</w:t>
            </w:r>
          </w:p>
          <w:p>
            <w:pPr>
              <w:pStyle w:val="0"/>
              <w:jc w:val="both"/>
            </w:pPr>
            <w:r>
              <w:rPr>
                <w:sz w:val="20"/>
              </w:rPr>
              <w:t xml:space="preserve">создание новых рабочих мест на территории монопрофильных городских округов Самарской области.</w:t>
            </w:r>
          </w:p>
          <w:p>
            <w:pPr>
              <w:pStyle w:val="0"/>
              <w:jc w:val="both"/>
            </w:pPr>
            <w:r>
              <w:rPr>
                <w:sz w:val="20"/>
              </w:rPr>
              <w:t xml:space="preserve">Срок реализации: 2014 - 2024 годы;</w:t>
            </w:r>
          </w:p>
        </w:tc>
      </w:tr>
      <w:tr>
        <w:tc>
          <w:tcPr>
            <w:tcW w:w="3061"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5620" w:type="dxa"/>
            <w:tcBorders>
              <w:top w:val="nil"/>
              <w:left w:val="nil"/>
              <w:bottom w:val="nil"/>
              <w:right w:val="nil"/>
            </w:tcBorders>
          </w:tcPr>
          <w:p>
            <w:pPr>
              <w:pStyle w:val="0"/>
              <w:jc w:val="both"/>
            </w:pPr>
            <w:r>
              <w:rPr>
                <w:sz w:val="20"/>
              </w:rPr>
              <w:t xml:space="preserve">подпрограмма "Создание технопарков и технополисов на территории Самарской области" на 2014 - 2021 годы.</w:t>
            </w:r>
          </w:p>
          <w:p>
            <w:pPr>
              <w:pStyle w:val="0"/>
              <w:jc w:val="both"/>
            </w:pPr>
            <w:r>
              <w:rPr>
                <w:sz w:val="20"/>
              </w:rPr>
              <w:t xml:space="preserve">Цель:</w:t>
            </w:r>
          </w:p>
          <w:p>
            <w:pPr>
              <w:pStyle w:val="0"/>
              <w:jc w:val="both"/>
            </w:pPr>
            <w:r>
              <w:rPr>
                <w:sz w:val="20"/>
              </w:rPr>
              <w:t xml:space="preserve">создание материально-технической базы, необходимой для обеспечения функционирования и развития организаций региона, осуществляющих разработку и внедрение в производство наукоемких технологий.</w:t>
            </w:r>
          </w:p>
          <w:p>
            <w:pPr>
              <w:pStyle w:val="0"/>
              <w:jc w:val="both"/>
            </w:pPr>
            <w:r>
              <w:rPr>
                <w:sz w:val="20"/>
              </w:rPr>
              <w:t xml:space="preserve">Срок реализации: 2014 - 2021 годы;</w:t>
            </w:r>
          </w:p>
          <w:p>
            <w:pPr>
              <w:pStyle w:val="0"/>
              <w:jc w:val="both"/>
            </w:pPr>
            <w:r>
              <w:rPr>
                <w:sz w:val="20"/>
              </w:rPr>
              <w:t xml:space="preserve">подпрограмма "Развитие инновационного территориального аэрокосмического кластера Самарской области" на 2015 - 2019 годы.</w:t>
            </w:r>
          </w:p>
          <w:p>
            <w:pPr>
              <w:pStyle w:val="0"/>
              <w:jc w:val="both"/>
            </w:pPr>
            <w:r>
              <w:rPr>
                <w:sz w:val="20"/>
              </w:rPr>
              <w:t xml:space="preserve">Цель:</w:t>
            </w:r>
          </w:p>
          <w:p>
            <w:pPr>
              <w:pStyle w:val="0"/>
              <w:jc w:val="both"/>
            </w:pPr>
            <w:r>
              <w:rPr>
                <w:sz w:val="20"/>
              </w:rPr>
              <w:t xml:space="preserve">содействие реализации комплексного инвестиционного проекта развития Кластера и развитию организаций - участников Кластера.</w:t>
            </w:r>
          </w:p>
          <w:p>
            <w:pPr>
              <w:pStyle w:val="0"/>
              <w:jc w:val="both"/>
            </w:pPr>
            <w:r>
              <w:rPr>
                <w:sz w:val="20"/>
              </w:rPr>
              <w:t xml:space="preserve">Срок реализации: 2015 - 2019 годы</w:t>
            </w:r>
          </w:p>
        </w:tc>
      </w:tr>
      <w:tr>
        <w:tc>
          <w:tcPr>
            <w:gridSpan w:val="3"/>
            <w:tcW w:w="9041"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04.02.2019 </w:t>
            </w:r>
            <w:hyperlink w:history="0" r:id="rId270"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rPr>
              <w:t xml:space="preserve">, от 27.12.2019 </w:t>
            </w:r>
            <w:hyperlink w:history="0" r:id="rId271"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rPr>
              <w:t xml:space="preserve">, от 07.04.2020 </w:t>
            </w:r>
            <w:hyperlink w:history="0" r:id="rId272"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222</w:t>
              </w:r>
            </w:hyperlink>
            <w:r>
              <w:rPr>
                <w:sz w:val="20"/>
              </w:rPr>
              <w:t xml:space="preserve">, от 29.12.2022 </w:t>
            </w:r>
            <w:hyperlink w:history="0" r:id="rId273"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rPr>
              <w:t xml:space="preserve">)</w:t>
            </w:r>
          </w:p>
        </w:tc>
      </w:tr>
      <w:tr>
        <w:tc>
          <w:tcPr>
            <w:tcW w:w="3061" w:type="dxa"/>
            <w:tcBorders>
              <w:top w:val="nil"/>
              <w:left w:val="nil"/>
              <w:bottom w:val="nil"/>
              <w:right w:val="nil"/>
            </w:tcBorders>
          </w:tcPr>
          <w:p>
            <w:pPr>
              <w:pStyle w:val="0"/>
            </w:pPr>
            <w:r>
              <w:rPr>
                <w:sz w:val="20"/>
              </w:rPr>
              <w:t xml:space="preserve">ИНЫЕ ПРОГРАММЫ С УКАЗАНИЕМ ЦЕЛЕЙ И СРОКОВ РЕАЛИЗАЦИИ</w:t>
            </w:r>
          </w:p>
        </w:tc>
        <w:tc>
          <w:tcPr>
            <w:tcW w:w="360" w:type="dxa"/>
            <w:tcBorders>
              <w:top w:val="nil"/>
              <w:left w:val="nil"/>
              <w:bottom w:val="nil"/>
              <w:right w:val="nil"/>
            </w:tcBorders>
          </w:tcPr>
          <w:p>
            <w:pPr>
              <w:pStyle w:val="0"/>
              <w:jc w:val="both"/>
            </w:pPr>
            <w:r>
              <w:rPr>
                <w:sz w:val="20"/>
              </w:rPr>
              <w:t xml:space="preserve">-</w:t>
            </w:r>
          </w:p>
        </w:tc>
        <w:tc>
          <w:tcPr>
            <w:tcW w:w="5620" w:type="dxa"/>
            <w:tcBorders>
              <w:top w:val="nil"/>
              <w:left w:val="nil"/>
              <w:bottom w:val="nil"/>
              <w:right w:val="nil"/>
            </w:tcBorders>
          </w:tcPr>
          <w:p>
            <w:pPr>
              <w:pStyle w:val="0"/>
              <w:jc w:val="both"/>
            </w:pPr>
            <w:r>
              <w:rPr>
                <w:sz w:val="20"/>
              </w:rPr>
              <w:t xml:space="preserve">отсутствуют</w:t>
            </w:r>
          </w:p>
        </w:tc>
      </w:tr>
      <w:tr>
        <w:tc>
          <w:tcPr>
            <w:tcW w:w="3061" w:type="dxa"/>
            <w:tcBorders>
              <w:top w:val="nil"/>
              <w:left w:val="nil"/>
              <w:bottom w:val="nil"/>
              <w:right w:val="nil"/>
            </w:tcBorders>
          </w:tcPr>
          <w:p>
            <w:pPr>
              <w:pStyle w:val="0"/>
            </w:pPr>
            <w:r>
              <w:rPr>
                <w:sz w:val="20"/>
              </w:rPr>
              <w:t xml:space="preserve">ПЛАН МЕРОПРИЯТИЙ С УКАЗАНИЕМ СРОКОВ РЕАЛИЗАЦИИ</w:t>
            </w:r>
          </w:p>
        </w:tc>
        <w:tc>
          <w:tcPr>
            <w:tcW w:w="360" w:type="dxa"/>
            <w:tcBorders>
              <w:top w:val="nil"/>
              <w:left w:val="nil"/>
              <w:bottom w:val="nil"/>
              <w:right w:val="nil"/>
            </w:tcBorders>
          </w:tcPr>
          <w:p>
            <w:pPr>
              <w:pStyle w:val="0"/>
              <w:jc w:val="center"/>
            </w:pPr>
            <w:r>
              <w:rPr>
                <w:sz w:val="20"/>
              </w:rPr>
              <w:t xml:space="preserve">-</w:t>
            </w:r>
          </w:p>
        </w:tc>
        <w:tc>
          <w:tcPr>
            <w:tcW w:w="5620" w:type="dxa"/>
            <w:tcBorders>
              <w:top w:val="nil"/>
              <w:left w:val="nil"/>
              <w:bottom w:val="nil"/>
              <w:right w:val="nil"/>
            </w:tcBorders>
          </w:tcPr>
          <w:p>
            <w:pPr>
              <w:pStyle w:val="0"/>
              <w:jc w:val="both"/>
            </w:pPr>
            <w:r>
              <w:rPr>
                <w:sz w:val="20"/>
              </w:rPr>
              <w:t xml:space="preserve">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r>
      <w:tr>
        <w:tc>
          <w:tcPr>
            <w:gridSpan w:val="3"/>
            <w:tcW w:w="9041"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21.12.2018 </w:t>
            </w:r>
            <w:hyperlink w:history="0" r:id="rId274"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rPr>
              <w:t xml:space="preserve">, от 04.02.2019 </w:t>
            </w:r>
            <w:hyperlink w:history="0" r:id="rId275"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rPr>
              <w:t xml:space="preserve">)</w:t>
            </w:r>
          </w:p>
        </w:tc>
      </w:tr>
      <w:tr>
        <w:tc>
          <w:tcPr>
            <w:tcW w:w="3061" w:type="dxa"/>
            <w:tcBorders>
              <w:top w:val="nil"/>
              <w:left w:val="nil"/>
              <w:bottom w:val="nil"/>
              <w:right w:val="nil"/>
            </w:tcBorders>
          </w:tcPr>
          <w:p>
            <w:pPr>
              <w:pStyle w:val="0"/>
            </w:pPr>
            <w:r>
              <w:rPr>
                <w:sz w:val="20"/>
              </w:rPr>
              <w:t xml:space="preserve">ЭТАПЫ И СРОКИ РЕАЛИЗАЦИИ ПРОГРАММЫ</w:t>
            </w:r>
          </w:p>
        </w:tc>
        <w:tc>
          <w:tcPr>
            <w:tcW w:w="360" w:type="dxa"/>
            <w:tcBorders>
              <w:top w:val="nil"/>
              <w:left w:val="nil"/>
              <w:bottom w:val="nil"/>
              <w:right w:val="nil"/>
            </w:tcBorders>
          </w:tcPr>
          <w:p>
            <w:pPr>
              <w:pStyle w:val="0"/>
              <w:jc w:val="center"/>
            </w:pPr>
            <w:r>
              <w:rPr>
                <w:sz w:val="20"/>
              </w:rPr>
              <w:t xml:space="preserve">-</w:t>
            </w:r>
          </w:p>
        </w:tc>
        <w:tc>
          <w:tcPr>
            <w:tcW w:w="5620" w:type="dxa"/>
            <w:tcBorders>
              <w:top w:val="nil"/>
              <w:left w:val="nil"/>
              <w:bottom w:val="nil"/>
              <w:right w:val="nil"/>
            </w:tcBorders>
          </w:tcPr>
          <w:p>
            <w:pPr>
              <w:pStyle w:val="0"/>
              <w:jc w:val="both"/>
            </w:pPr>
            <w:r>
              <w:rPr>
                <w:sz w:val="20"/>
              </w:rPr>
              <w:t xml:space="preserve">2014 - 2030 годы.</w:t>
            </w:r>
          </w:p>
          <w:p>
            <w:pPr>
              <w:pStyle w:val="0"/>
              <w:jc w:val="both"/>
            </w:pPr>
            <w:r>
              <w:rPr>
                <w:sz w:val="20"/>
              </w:rPr>
              <w:t xml:space="preserve">Программа реализуется в два этапа:</w:t>
            </w:r>
          </w:p>
          <w:p>
            <w:pPr>
              <w:pStyle w:val="0"/>
              <w:jc w:val="both"/>
            </w:pPr>
            <w:r>
              <w:rPr>
                <w:sz w:val="20"/>
              </w:rPr>
              <w:t xml:space="preserve">I этап: 2014 - 2018 годы;</w:t>
            </w:r>
          </w:p>
          <w:p>
            <w:pPr>
              <w:pStyle w:val="0"/>
              <w:jc w:val="both"/>
            </w:pPr>
            <w:r>
              <w:rPr>
                <w:sz w:val="20"/>
              </w:rPr>
              <w:t xml:space="preserve">II этап: 2019 - 2030 годы</w:t>
            </w:r>
          </w:p>
        </w:tc>
      </w:tr>
      <w:tr>
        <w:tc>
          <w:tcPr>
            <w:gridSpan w:val="3"/>
            <w:tcW w:w="9041" w:type="dxa"/>
            <w:tcBorders>
              <w:top w:val="nil"/>
              <w:left w:val="nil"/>
              <w:bottom w:val="nil"/>
              <w:right w:val="nil"/>
            </w:tcBorders>
          </w:tcPr>
          <w:p>
            <w:pPr>
              <w:pStyle w:val="0"/>
              <w:jc w:val="both"/>
            </w:pPr>
            <w:r>
              <w:rPr>
                <w:sz w:val="20"/>
              </w:rPr>
              <w:t xml:space="preserve">(раздел в ред. </w:t>
            </w:r>
            <w:hyperlink w:history="0" r:id="rId276"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 от 04.02.2019 N 48)</w:t>
            </w:r>
          </w:p>
        </w:tc>
      </w:tr>
      <w:tr>
        <w:tc>
          <w:tcPr>
            <w:tcW w:w="3061" w:type="dxa"/>
            <w:tcBorders>
              <w:top w:val="nil"/>
              <w:left w:val="nil"/>
              <w:bottom w:val="nil"/>
              <w:right w:val="nil"/>
            </w:tcBorders>
          </w:tcPr>
          <w:p>
            <w:pPr>
              <w:pStyle w:val="0"/>
              <w:jc w:val="both"/>
            </w:pPr>
            <w:r>
              <w:rPr>
                <w:sz w:val="20"/>
              </w:rPr>
              <w:t xml:space="preserve">ОБЪЕМЫ БЮДЖЕТНЫХ АССИГНОВАНИЙ ПРОГРАММЫ</w:t>
            </w:r>
          </w:p>
        </w:tc>
        <w:tc>
          <w:tcPr>
            <w:tcW w:w="360" w:type="dxa"/>
            <w:tcBorders>
              <w:top w:val="nil"/>
              <w:left w:val="nil"/>
              <w:bottom w:val="nil"/>
              <w:right w:val="nil"/>
            </w:tcBorders>
          </w:tcPr>
          <w:p>
            <w:pPr>
              <w:pStyle w:val="0"/>
              <w:jc w:val="both"/>
            </w:pPr>
            <w:r>
              <w:rPr>
                <w:sz w:val="20"/>
              </w:rPr>
              <w:t xml:space="preserve">-</w:t>
            </w:r>
          </w:p>
        </w:tc>
        <w:tc>
          <w:tcPr>
            <w:tcW w:w="5620" w:type="dxa"/>
            <w:tcBorders>
              <w:top w:val="nil"/>
              <w:left w:val="nil"/>
              <w:bottom w:val="nil"/>
              <w:right w:val="nil"/>
            </w:tcBorders>
          </w:tcPr>
          <w:p>
            <w:pPr>
              <w:pStyle w:val="0"/>
              <w:jc w:val="both"/>
            </w:pPr>
            <w:r>
              <w:rPr>
                <w:sz w:val="20"/>
              </w:rPr>
              <w:t xml:space="preserve">объем финансирования Программы за счет средств областного бюджета, в том числе формируемых за счет планируемых к поступлению средств федерального бюджета и средств неиспользованного остатка прошлых лет, составляет 26309,529 млн. рублей </w:t>
            </w:r>
            <w:hyperlink w:history="0" w:anchor="P478" w:tooltip="&lt;1&gt; В случае если в одном или нескольких финансовых годах имеется неиспользованный остаток средств, общий объем финансирования Программы рассчитывается по формуле">
              <w:r>
                <w:rPr>
                  <w:sz w:val="20"/>
                  <w:color w:val="0000ff"/>
                </w:rPr>
                <w:t xml:space="preserve">&lt;1&gt;</w:t>
              </w:r>
            </w:hyperlink>
            <w:r>
              <w:rPr>
                <w:sz w:val="20"/>
              </w:rPr>
              <w:t xml:space="preserve">, из них с финансовой поддержкой некоммерческой организации "Фонд развития моногородов" (далее - Фонд) - 561,439 млн. рублей, в том числе:</w:t>
            </w:r>
          </w:p>
          <w:p>
            <w:pPr>
              <w:pStyle w:val="0"/>
              <w:jc w:val="both"/>
            </w:pPr>
            <w:r>
              <w:rPr>
                <w:sz w:val="20"/>
              </w:rPr>
              <w:t xml:space="preserve">в 2014 году - 3574,34 млн. рублей, из них за счет планируемых к поступлению средств федерального бюджета в размере 416,5 млн. рублей;</w:t>
            </w:r>
          </w:p>
          <w:p>
            <w:pPr>
              <w:pStyle w:val="0"/>
              <w:jc w:val="both"/>
            </w:pPr>
            <w:r>
              <w:rPr>
                <w:sz w:val="20"/>
              </w:rPr>
              <w:t xml:space="preserve">в 2015 году - 1761,197 млн. рублей </w:t>
            </w:r>
            <w:hyperlink w:history="0" w:anchor="P489" w:tooltip="&lt;2&gt; Объем финансирования за счет средств областного бюджета в 2015 году в размере, превышающем 1635,897 млн. рублей, предусматривается отдельным постановлением Правительства Самарской области.">
              <w:r>
                <w:rPr>
                  <w:sz w:val="20"/>
                  <w:color w:val="0000ff"/>
                </w:rPr>
                <w:t xml:space="preserve">&lt;2&gt;</w:t>
              </w:r>
            </w:hyperlink>
            <w:r>
              <w:rPr>
                <w:sz w:val="20"/>
              </w:rPr>
              <w:t xml:space="preserve">, из них за счет планируемых к поступлению средств федерального бюджета в размере 135,968 млн. рублей и средств неиспользованного остатка прошлых лет в размере 468,36 млн. рублей;</w:t>
            </w:r>
          </w:p>
          <w:p>
            <w:pPr>
              <w:pStyle w:val="0"/>
              <w:jc w:val="both"/>
            </w:pPr>
            <w:r>
              <w:rPr>
                <w:sz w:val="20"/>
              </w:rPr>
              <w:t xml:space="preserve">в 2016 году - 1028,816 млн. рублей </w:t>
            </w:r>
            <w:hyperlink w:history="0" w:anchor="P491" w:tooltip="&lt;3&gt; Объем финансирования за счет средств областного бюджета в 2016 году в размере, превышающем 992,816 млн. рублей, предусматривается отдельным постановлением Правительства Самарской области.">
              <w:r>
                <w:rPr>
                  <w:sz w:val="20"/>
                  <w:color w:val="0000ff"/>
                </w:rPr>
                <w:t xml:space="preserve">&lt;3&gt;</w:t>
              </w:r>
            </w:hyperlink>
            <w:r>
              <w:rPr>
                <w:sz w:val="20"/>
              </w:rPr>
              <w:t xml:space="preserve">, из них за счет планируемых к поступлению средств федерального бюджета в размере 18,581 млн. рублей и средств неиспользованного остатка прошлых лет в размере 90,891 млн. рублей;</w:t>
            </w:r>
          </w:p>
          <w:p>
            <w:pPr>
              <w:pStyle w:val="0"/>
              <w:jc w:val="both"/>
            </w:pPr>
            <w:r>
              <w:rPr>
                <w:sz w:val="20"/>
              </w:rPr>
              <w:t xml:space="preserve">в 2017 году - 1010,112 млн. рублей, из них за счет планируемых к поступлению средств федерального бюджета в размере 120,34 млн. рублей;</w:t>
            </w:r>
          </w:p>
          <w:p>
            <w:pPr>
              <w:pStyle w:val="0"/>
              <w:jc w:val="both"/>
            </w:pPr>
            <w:r>
              <w:rPr>
                <w:sz w:val="20"/>
              </w:rPr>
              <w:t xml:space="preserve">в 2018 году - 966,707 млн. рублей </w:t>
            </w:r>
            <w:hyperlink w:history="0" w:anchor="P493" w:tooltip="&lt;4&gt; Объем финансирования за счет средств областного бюджета в 2018 году в размере, превышающем 716,742 млн. рублей, предусматривается отдельным постановлением Правительства Самарской области.">
              <w:r>
                <w:rPr>
                  <w:sz w:val="20"/>
                  <w:color w:val="0000ff"/>
                </w:rPr>
                <w:t xml:space="preserve">&lt;4&gt;</w:t>
              </w:r>
            </w:hyperlink>
            <w:r>
              <w:rPr>
                <w:sz w:val="20"/>
              </w:rPr>
              <w:t xml:space="preserve">, из них за счет планируемых к поступлению средств федерального бюджета в размере 81,58 млн. рублей;</w:t>
            </w:r>
          </w:p>
          <w:p>
            <w:pPr>
              <w:pStyle w:val="0"/>
              <w:jc w:val="both"/>
            </w:pPr>
            <w:r>
              <w:rPr>
                <w:sz w:val="20"/>
              </w:rPr>
              <w:t xml:space="preserve">в 2019 году - 1234,529 млн. рублей, из них за счет средств неиспользованного остатка прошлых лет в размере 12,294 млн. рублей;</w:t>
            </w:r>
          </w:p>
          <w:p>
            <w:pPr>
              <w:pStyle w:val="0"/>
              <w:jc w:val="both"/>
            </w:pPr>
            <w:r>
              <w:rPr>
                <w:sz w:val="20"/>
              </w:rPr>
              <w:t xml:space="preserve">в 2020 году - 2511,452 млн. рублей, из них за счет средств неиспользованного остатка прошлых лет в размере 1,127 млн. рублей </w:t>
            </w:r>
            <w:hyperlink w:history="0" w:anchor="P497" w:tooltip="&lt;6&gt; Объем финансирования за счет средств областного бюджета в 2020 году в размере, превышающем 2362,912 млн. рублей, предусматривается отдельным постановлением Правительства Самарской области.">
              <w:r>
                <w:rPr>
                  <w:sz w:val="20"/>
                  <w:color w:val="0000ff"/>
                </w:rPr>
                <w:t xml:space="preserve">&lt;6&gt;</w:t>
              </w:r>
            </w:hyperlink>
            <w:r>
              <w:rPr>
                <w:sz w:val="20"/>
              </w:rPr>
              <w:t xml:space="preserve">;</w:t>
            </w:r>
          </w:p>
          <w:p>
            <w:pPr>
              <w:pStyle w:val="0"/>
              <w:jc w:val="both"/>
            </w:pPr>
            <w:r>
              <w:rPr>
                <w:sz w:val="20"/>
              </w:rPr>
              <w:t xml:space="preserve">в 2021 году - 2482,166 млн. рублей, из них за счет планируемых к поступлению средств федерального бюджета в размере 48,608 млн. рублей;</w:t>
            </w:r>
          </w:p>
          <w:p>
            <w:pPr>
              <w:pStyle w:val="0"/>
              <w:jc w:val="both"/>
            </w:pPr>
            <w:r>
              <w:rPr>
                <w:sz w:val="20"/>
              </w:rPr>
              <w:t xml:space="preserve">в 2022 году - 3423,597 млн. рублей, из них средства, формируемые за счет поступающих в областной бюджет средств Фонда, - 280,720 млн. рублей;</w:t>
            </w:r>
          </w:p>
          <w:p>
            <w:pPr>
              <w:pStyle w:val="0"/>
              <w:jc w:val="both"/>
            </w:pPr>
            <w:r>
              <w:rPr>
                <w:sz w:val="20"/>
              </w:rPr>
              <w:t xml:space="preserve">в 2023 году - 5031,443 млн. рублей </w:t>
            </w:r>
            <w:hyperlink w:history="0" w:anchor="P504" w:tooltip="&lt;14&gt; Объем финансирования за счет средств областного бюджета в размере, превышающем 4916,523 млн. рублей, предусматривается отдельными постановлениями Правительства Самарской области.">
              <w:r>
                <w:rPr>
                  <w:sz w:val="20"/>
                  <w:color w:val="0000ff"/>
                </w:rPr>
                <w:t xml:space="preserve">&lt;14&gt;</w:t>
              </w:r>
            </w:hyperlink>
            <w:r>
              <w:rPr>
                <w:sz w:val="20"/>
              </w:rPr>
              <w:t xml:space="preserve">, из них:</w:t>
            </w:r>
          </w:p>
          <w:p>
            <w:pPr>
              <w:pStyle w:val="0"/>
              <w:jc w:val="both"/>
            </w:pPr>
            <w:r>
              <w:rPr>
                <w:sz w:val="20"/>
              </w:rPr>
              <w:t xml:space="preserve">средства, формируемые за счет поступающих в областной бюджет средств Фонда, - 543,917 млн. рублей, в том числе за счет средств неиспользованного остатка безвозмездных поступлений прошлых лет - 280,720 млн. рублей;</w:t>
            </w:r>
          </w:p>
          <w:p>
            <w:pPr>
              <w:pStyle w:val="0"/>
              <w:jc w:val="both"/>
            </w:pPr>
            <w:r>
              <w:rPr>
                <w:sz w:val="20"/>
              </w:rPr>
              <w:t xml:space="preserve">средства неиспользованного остатка прошлых лет - 0,33 млн. рублей;</w:t>
            </w:r>
          </w:p>
          <w:p>
            <w:pPr>
              <w:pStyle w:val="0"/>
              <w:jc w:val="both"/>
            </w:pPr>
            <w:r>
              <w:rPr>
                <w:sz w:val="20"/>
              </w:rPr>
              <w:t xml:space="preserve">в 2024 году - 1523,200 млн. рублей, из них средства, формируемые за счет поступающих в областной бюджет средств Фонда, - 17,522 млн. рублей;</w:t>
            </w:r>
          </w:p>
          <w:p>
            <w:pPr>
              <w:pStyle w:val="0"/>
              <w:jc w:val="both"/>
            </w:pPr>
            <w:r>
              <w:rPr>
                <w:sz w:val="20"/>
              </w:rPr>
              <w:t xml:space="preserve">в 2025 году - 709,491 млн. рублей;</w:t>
            </w:r>
          </w:p>
          <w:p>
            <w:pPr>
              <w:pStyle w:val="0"/>
              <w:jc w:val="both"/>
            </w:pPr>
            <w:r>
              <w:rPr>
                <w:sz w:val="20"/>
              </w:rPr>
              <w:t xml:space="preserve">в 2026 году - 385,24 млн. рублей </w:t>
            </w:r>
            <w:hyperlink w:history="0" w:anchor="P500" w:tooltip="&lt;9&gt; Объем финансирования за счет средств областного бюджета в 2023 - 2030 годах в размере, превышающем 332,807 млн. рублей, предусматривается отдельным постановлением Правительства Самарской области.">
              <w:r>
                <w:rPr>
                  <w:sz w:val="20"/>
                  <w:color w:val="0000ff"/>
                </w:rPr>
                <w:t xml:space="preserve">&lt;9&gt;</w:t>
              </w:r>
            </w:hyperlink>
            <w:r>
              <w:rPr>
                <w:sz w:val="20"/>
              </w:rPr>
              <w:t xml:space="preserve">;</w:t>
            </w:r>
          </w:p>
          <w:p>
            <w:pPr>
              <w:pStyle w:val="0"/>
              <w:jc w:val="both"/>
            </w:pPr>
            <w:r>
              <w:rPr>
                <w:sz w:val="20"/>
              </w:rPr>
              <w:t xml:space="preserve">в 2027 году - 375,24 млн. рублей </w:t>
            </w:r>
            <w:hyperlink w:history="0" w:anchor="P500" w:tooltip="&lt;9&gt; Объем финансирования за счет средств областного бюджета в 2023 - 2030 годах в размере, превышающем 332,807 млн. рублей, предусматривается отдельным постановлением Правительства Самарской области.">
              <w:r>
                <w:rPr>
                  <w:sz w:val="20"/>
                  <w:color w:val="0000ff"/>
                </w:rPr>
                <w:t xml:space="preserve">&lt;9&gt;</w:t>
              </w:r>
            </w:hyperlink>
            <w:r>
              <w:rPr>
                <w:sz w:val="20"/>
              </w:rPr>
              <w:t xml:space="preserve">;</w:t>
            </w:r>
          </w:p>
          <w:p>
            <w:pPr>
              <w:pStyle w:val="0"/>
              <w:jc w:val="both"/>
            </w:pPr>
            <w:r>
              <w:rPr>
                <w:sz w:val="20"/>
              </w:rPr>
              <w:t xml:space="preserve">в 2028 году - 385,24 млн. рублей </w:t>
            </w:r>
            <w:hyperlink w:history="0" w:anchor="P500" w:tooltip="&lt;9&gt; Объем финансирования за счет средств областного бюджета в 2023 - 2030 годах в размере, превышающем 332,807 млн. рублей, предусматривается отдельным постановлением Правительства Самарской области.">
              <w:r>
                <w:rPr>
                  <w:sz w:val="20"/>
                  <w:color w:val="0000ff"/>
                </w:rPr>
                <w:t xml:space="preserve">&lt;9&gt;</w:t>
              </w:r>
            </w:hyperlink>
            <w:r>
              <w:rPr>
                <w:sz w:val="20"/>
              </w:rPr>
              <w:t xml:space="preserve">;</w:t>
            </w:r>
          </w:p>
          <w:p>
            <w:pPr>
              <w:pStyle w:val="0"/>
              <w:jc w:val="both"/>
            </w:pPr>
            <w:r>
              <w:rPr>
                <w:sz w:val="20"/>
              </w:rPr>
              <w:t xml:space="preserve">в 2029 году - 375,24 млн. рублей </w:t>
            </w:r>
            <w:hyperlink w:history="0" w:anchor="P500" w:tooltip="&lt;9&gt; Объем финансирования за счет средств областного бюджета в 2023 - 2030 годах в размере, превышающем 332,807 млн. рублей, предусматривается отдельным постановлением Правительства Самарской области.">
              <w:r>
                <w:rPr>
                  <w:sz w:val="20"/>
                  <w:color w:val="0000ff"/>
                </w:rPr>
                <w:t xml:space="preserve">&lt;9&gt;</w:t>
              </w:r>
            </w:hyperlink>
            <w:r>
              <w:rPr>
                <w:sz w:val="20"/>
              </w:rPr>
              <w:t xml:space="preserve">;</w:t>
            </w:r>
          </w:p>
          <w:p>
            <w:pPr>
              <w:pStyle w:val="0"/>
              <w:jc w:val="both"/>
            </w:pPr>
            <w:r>
              <w:rPr>
                <w:sz w:val="20"/>
              </w:rPr>
              <w:t xml:space="preserve">в 2030 году - 385,24 млн. рублей </w:t>
            </w:r>
            <w:hyperlink w:history="0" w:anchor="P500" w:tooltip="&lt;9&gt; Объем финансирования за счет средств областного бюджета в 2023 - 2030 годах в размере, превышающем 332,807 млн. рублей, предусматривается отдельным постановлением Правительства Самарской области.">
              <w:r>
                <w:rPr>
                  <w:sz w:val="20"/>
                  <w:color w:val="0000ff"/>
                </w:rPr>
                <w:t xml:space="preserve">&lt;9&gt;</w:t>
              </w:r>
            </w:hyperlink>
          </w:p>
        </w:tc>
      </w:tr>
      <w:tr>
        <w:tc>
          <w:tcPr>
            <w:gridSpan w:val="3"/>
            <w:tcW w:w="9041"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21.12.2017 </w:t>
            </w:r>
            <w:hyperlink w:history="0" r:id="rId277" w:tooltip="Постановление Правительства Самарской области от 21.12.2017 N 87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873</w:t>
              </w:r>
            </w:hyperlink>
            <w:r>
              <w:rPr>
                <w:sz w:val="20"/>
              </w:rPr>
              <w:t xml:space="preserve">, от 19.01.2018 </w:t>
            </w:r>
            <w:hyperlink w:history="0" r:id="rId278"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rPr>
              <w:t xml:space="preserve">, от 30.03.2018 </w:t>
            </w:r>
            <w:hyperlink w:history="0" r:id="rId279" w:tooltip="Постановление Правительства Самарской области от 30.03.2018 N 1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163</w:t>
              </w:r>
            </w:hyperlink>
            <w:r>
              <w:rPr>
                <w:sz w:val="20"/>
              </w:rPr>
              <w:t xml:space="preserve">, от 15.06.2018 </w:t>
            </w:r>
            <w:hyperlink w:history="0" r:id="rId280" w:tooltip="Постановление Правительства Самарской области от 15.06.2018 N 332 &quot;О внесении изменений в отдельные Постановления Правительства Самарской области&quot; {КонсультантПлюс}">
              <w:r>
                <w:rPr>
                  <w:sz w:val="20"/>
                  <w:color w:val="0000ff"/>
                </w:rPr>
                <w:t xml:space="preserve">N 332</w:t>
              </w:r>
            </w:hyperlink>
            <w:r>
              <w:rPr>
                <w:sz w:val="20"/>
              </w:rPr>
              <w:t xml:space="preserve">, от 20.07.2018 </w:t>
            </w:r>
            <w:hyperlink w:history="0" r:id="rId281" w:tooltip="Постановление Правительства Самарской области от 20.07.2018 N 41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413</w:t>
              </w:r>
            </w:hyperlink>
            <w:r>
              <w:rPr>
                <w:sz w:val="20"/>
              </w:rPr>
              <w:t xml:space="preserve">, от 06.11.2018 </w:t>
            </w:r>
            <w:hyperlink w:history="0" r:id="rId282" w:tooltip="Постановление Правительства Самарской области от 06.11.2018 N 65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651</w:t>
              </w:r>
            </w:hyperlink>
            <w:r>
              <w:rPr>
                <w:sz w:val="20"/>
              </w:rPr>
              <w:t xml:space="preserve">, от 21.12.2018 </w:t>
            </w:r>
            <w:hyperlink w:history="0" r:id="rId283"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rPr>
              <w:t xml:space="preserve">, от 04.02.2019 </w:t>
            </w:r>
            <w:hyperlink w:history="0" r:id="rId284"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rPr>
              <w:t xml:space="preserve">, от 29.03.2019 </w:t>
            </w:r>
            <w:hyperlink w:history="0" r:id="rId285"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rPr>
              <w:t xml:space="preserve">, от 17.05.2019 </w:t>
            </w:r>
            <w:hyperlink w:history="0" r:id="rId286" w:tooltip="Постановление Правительства Самарской области от 17.05.2019 N 3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320</w:t>
              </w:r>
            </w:hyperlink>
            <w:r>
              <w:rPr>
                <w:sz w:val="20"/>
              </w:rPr>
              <w:t xml:space="preserve">, от 19.07.2019 </w:t>
            </w:r>
            <w:hyperlink w:history="0" r:id="rId287" w:tooltip="Постановление Правительства Самарской области от 19.07.2019 N 49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496</w:t>
              </w:r>
            </w:hyperlink>
            <w:r>
              <w:rPr>
                <w:sz w:val="20"/>
              </w:rPr>
              <w:t xml:space="preserve">, от 10.10.2019 </w:t>
            </w:r>
            <w:hyperlink w:history="0" r:id="rId288"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rPr>
              <w:t xml:space="preserve">, от 24.12.2019 </w:t>
            </w:r>
            <w:hyperlink w:history="0" r:id="rId289"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984</w:t>
              </w:r>
            </w:hyperlink>
            <w:r>
              <w:rPr>
                <w:sz w:val="20"/>
              </w:rPr>
              <w:t xml:space="preserve">, от 27.12.2019 </w:t>
            </w:r>
            <w:hyperlink w:history="0" r:id="rId290"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rPr>
              <w:t xml:space="preserve">, от 08.04.2020 </w:t>
            </w:r>
            <w:hyperlink w:history="0" r:id="rId291"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230</w:t>
              </w:r>
            </w:hyperlink>
            <w:r>
              <w:rPr>
                <w:sz w:val="20"/>
              </w:rPr>
              <w:t xml:space="preserve">, от 19.06.2020 </w:t>
            </w:r>
            <w:hyperlink w:history="0" r:id="rId292" w:tooltip="Постановление Правительства Самарской области от 19.06.2020 N 42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424</w:t>
              </w:r>
            </w:hyperlink>
            <w:r>
              <w:rPr>
                <w:sz w:val="20"/>
              </w:rPr>
              <w:t xml:space="preserve">, от 24.08.2020 </w:t>
            </w:r>
            <w:hyperlink w:history="0" r:id="rId293"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628</w:t>
              </w:r>
            </w:hyperlink>
            <w:r>
              <w:rPr>
                <w:sz w:val="20"/>
              </w:rPr>
              <w:t xml:space="preserve">, от 09.11.2020 </w:t>
            </w:r>
            <w:hyperlink w:history="0" r:id="rId294" w:tooltip="Постановление Правительства Самарской области от 09.11.2020 N 8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862</w:t>
              </w:r>
            </w:hyperlink>
            <w:r>
              <w:rPr>
                <w:sz w:val="20"/>
              </w:rPr>
              <w:t xml:space="preserve">, от 13.01.2021 </w:t>
            </w:r>
            <w:hyperlink w:history="0" r:id="rId295"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rPr>
              <w:t xml:space="preserve">, от 26.02.2021 </w:t>
            </w:r>
            <w:hyperlink w:history="0" r:id="rId296" w:tooltip="Постановление Правительства Самарской области от 26.02.2021 N 10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103</w:t>
              </w:r>
            </w:hyperlink>
            <w:r>
              <w:rPr>
                <w:sz w:val="20"/>
              </w:rPr>
              <w:t xml:space="preserve">, от 23.06.2021 </w:t>
            </w:r>
            <w:hyperlink w:history="0" r:id="rId297" w:tooltip="Постановление Правительства Самарской области от 23.06.2021 N 432 (ред. от 06.09.2021)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432</w:t>
              </w:r>
            </w:hyperlink>
            <w:r>
              <w:rPr>
                <w:sz w:val="20"/>
              </w:rPr>
              <w:t xml:space="preserve">, от 29.07.2021 </w:t>
            </w:r>
            <w:hyperlink w:history="0" r:id="rId298"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519</w:t>
              </w:r>
            </w:hyperlink>
            <w:r>
              <w:rPr>
                <w:sz w:val="20"/>
              </w:rPr>
              <w:t xml:space="preserve">, от 06.09.2021 </w:t>
            </w:r>
            <w:hyperlink w:history="0" r:id="rId299"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N 663</w:t>
              </w:r>
            </w:hyperlink>
            <w:r>
              <w:rPr>
                <w:sz w:val="20"/>
              </w:rPr>
              <w:t xml:space="preserve">, от 07.02.2022 </w:t>
            </w:r>
            <w:hyperlink w:history="0" r:id="rId300"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w:t>
              </w:r>
            </w:hyperlink>
            <w:r>
              <w:rPr>
                <w:sz w:val="20"/>
              </w:rPr>
              <w:t xml:space="preserve">, от 25.03.2022 </w:t>
            </w:r>
            <w:hyperlink w:history="0" r:id="rId301" w:tooltip="Постановление Правительства Самарской области от 25.03.2022 N 17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170</w:t>
              </w:r>
            </w:hyperlink>
            <w:r>
              <w:rPr>
                <w:sz w:val="20"/>
              </w:rPr>
              <w:t xml:space="preserve">, от 19.05.2022 </w:t>
            </w:r>
            <w:hyperlink w:history="0" r:id="rId302" w:tooltip="Постановление Правительства Самарской области от 19.05.2022 N 345 (ред. от 18.11.2022) &quot;Об использовании средств областного бюджета, зарезервированных в составе утвержденных Законом Самарской области &quot;Об областном бюджете на 2022 год и на плановый период 2023 и 2024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345</w:t>
              </w:r>
            </w:hyperlink>
            <w:r>
              <w:rPr>
                <w:sz w:val="20"/>
              </w:rPr>
              <w:t xml:space="preserve">, от 27.07.2022 </w:t>
            </w:r>
            <w:hyperlink w:history="0" r:id="rId303"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585</w:t>
              </w:r>
            </w:hyperlink>
            <w:r>
              <w:rPr>
                <w:sz w:val="20"/>
              </w:rPr>
              <w:t xml:space="preserve">, от 17.08.2022 </w:t>
            </w:r>
            <w:hyperlink w:history="0" r:id="rId304" w:tooltip="Постановление Правительства Самарской области от 17.08.2022 N 67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679</w:t>
              </w:r>
            </w:hyperlink>
            <w:r>
              <w:rPr>
                <w:sz w:val="20"/>
              </w:rPr>
              <w:t xml:space="preserve">, от 14.09.2022 </w:t>
            </w:r>
            <w:hyperlink w:history="0" r:id="rId305" w:tooltip="Постановление Правительства Самарской области от 14.09.2022 N 7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763</w:t>
              </w:r>
            </w:hyperlink>
            <w:r>
              <w:rPr>
                <w:sz w:val="20"/>
              </w:rPr>
              <w:t xml:space="preserve">, от 03.11.2022 </w:t>
            </w:r>
            <w:hyperlink w:history="0" r:id="rId306" w:tooltip="Постановление Правительства Самарской области от 03.11.2022 N 947 &quot;О внесении изменений в отдельные постановления Правительства Самарской области&quot; {КонсультантПлюс}">
              <w:r>
                <w:rPr>
                  <w:sz w:val="20"/>
                  <w:color w:val="0000ff"/>
                </w:rPr>
                <w:t xml:space="preserve">N 947</w:t>
              </w:r>
            </w:hyperlink>
            <w:r>
              <w:rPr>
                <w:sz w:val="20"/>
              </w:rPr>
              <w:t xml:space="preserve">, от 02.12.2022 </w:t>
            </w:r>
            <w:hyperlink w:history="0" r:id="rId307" w:tooltip="Постановление Правительства Самарской области от 02.12.2022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1067</w:t>
              </w:r>
            </w:hyperlink>
            <w:r>
              <w:rPr>
                <w:sz w:val="20"/>
              </w:rPr>
              <w:t xml:space="preserve">, от 23.12.2022 </w:t>
            </w:r>
            <w:hyperlink w:history="0" r:id="rId308"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1225</w:t>
              </w:r>
            </w:hyperlink>
            <w:r>
              <w:rPr>
                <w:sz w:val="20"/>
              </w:rPr>
              <w:t xml:space="preserve">, от 29.12.2022 </w:t>
            </w:r>
            <w:hyperlink w:history="0" r:id="rId309"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rPr>
              <w:t xml:space="preserve">, от 18.04.2023 </w:t>
            </w:r>
            <w:hyperlink w:history="0" r:id="rId310"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308</w:t>
              </w:r>
            </w:hyperlink>
            <w:r>
              <w:rPr>
                <w:sz w:val="20"/>
              </w:rPr>
              <w:t xml:space="preserve">, от 05.09.2023 </w:t>
            </w:r>
            <w:hyperlink w:history="0" r:id="rId311"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715</w:t>
              </w:r>
            </w:hyperlink>
            <w:r>
              <w:rPr>
                <w:sz w:val="20"/>
              </w:rPr>
              <w:t xml:space="preserve">)</w:t>
            </w:r>
          </w:p>
        </w:tc>
      </w:tr>
      <w:tr>
        <w:tc>
          <w:tcPr>
            <w:tcW w:w="3061" w:type="dxa"/>
            <w:tcBorders>
              <w:top w:val="nil"/>
              <w:left w:val="nil"/>
              <w:bottom w:val="nil"/>
              <w:right w:val="nil"/>
            </w:tcBorders>
          </w:tcPr>
          <w:p>
            <w:pPr>
              <w:pStyle w:val="0"/>
            </w:pPr>
            <w:r>
              <w:rPr>
                <w:sz w:val="20"/>
              </w:rPr>
              <w:t xml:space="preserve">РЕЗУЛЬТАТЫ РЕАЛИЗАЦИИ ПРОГРАММЫ (I ЭТАП)</w:t>
            </w:r>
          </w:p>
        </w:tc>
        <w:tc>
          <w:tcPr>
            <w:tcW w:w="360" w:type="dxa"/>
            <w:tcBorders>
              <w:top w:val="nil"/>
              <w:left w:val="nil"/>
              <w:bottom w:val="nil"/>
              <w:right w:val="nil"/>
            </w:tcBorders>
          </w:tcPr>
          <w:p>
            <w:pPr>
              <w:pStyle w:val="0"/>
              <w:jc w:val="both"/>
            </w:pPr>
            <w:r>
              <w:rPr>
                <w:sz w:val="20"/>
              </w:rPr>
              <w:t xml:space="preserve">-</w:t>
            </w:r>
          </w:p>
        </w:tc>
        <w:tc>
          <w:tcPr>
            <w:tcW w:w="5620" w:type="dxa"/>
            <w:tcBorders>
              <w:top w:val="nil"/>
              <w:left w:val="nil"/>
              <w:bottom w:val="nil"/>
              <w:right w:val="nil"/>
            </w:tcBorders>
          </w:tcPr>
          <w:p>
            <w:pPr>
              <w:pStyle w:val="0"/>
              <w:jc w:val="both"/>
            </w:pPr>
            <w:r>
              <w:rPr>
                <w:sz w:val="20"/>
              </w:rPr>
              <w:t xml:space="preserve">реализация Программы позволит обеспечить:</w:t>
            </w:r>
          </w:p>
          <w:p>
            <w:pPr>
              <w:pStyle w:val="0"/>
              <w:jc w:val="both"/>
            </w:pPr>
            <w:r>
              <w:rPr>
                <w:sz w:val="20"/>
              </w:rPr>
              <w:t xml:space="preserve">увеличение объема инвестиций относительно объема валового регионального продукта до 27,4% в 2018 году в соответствии с </w:t>
            </w:r>
            <w:hyperlink w:history="0" r:id="rId312" w:tooltip="Постановление Губернатора Самарской области от 30.10.2012 N 170 (ред. от 11.07.2018) &quot;Об утверждении Перечня значений показателей социально-экономического развития Самарской области на период с 2012 по 2020 год&quot; {КонсультантПлюс}">
              <w:r>
                <w:rPr>
                  <w:sz w:val="20"/>
                  <w:color w:val="0000ff"/>
                </w:rPr>
                <w:t xml:space="preserve">постановлением</w:t>
              </w:r>
            </w:hyperlink>
            <w:r>
              <w:rPr>
                <w:sz w:val="20"/>
              </w:rPr>
              <w:t xml:space="preserve"> Губернатора Самарской области от 30.10.2012 N 170 "Об утверждении Перечня значений показателей социально-экономического развития Самарской области на период с 2012 по 2020 год" (показатель, предусмотренный </w:t>
            </w:r>
            <w:hyperlink w:history="0" r:id="rId313" w:tooltip="Указ Президента РФ от 07.05.2012 N 596 &quot;О долгосрочной государственной экономической политике&quot; {КонсультантПлюс}">
              <w:r>
                <w:rPr>
                  <w:sz w:val="20"/>
                  <w:color w:val="0000ff"/>
                </w:rPr>
                <w:t xml:space="preserve">Указом</w:t>
              </w:r>
            </w:hyperlink>
            <w:r>
              <w:rPr>
                <w:sz w:val="20"/>
              </w:rPr>
              <w:t xml:space="preserve"> Президента Российской Федерации от 07.05.2012 N 596 - до 27% в 2018 году);</w:t>
            </w:r>
          </w:p>
          <w:p>
            <w:pPr>
              <w:pStyle w:val="0"/>
              <w:jc w:val="both"/>
            </w:pPr>
            <w:r>
              <w:rPr>
                <w:sz w:val="20"/>
              </w:rPr>
              <w:t xml:space="preserve">создание более 5 тысяч новых рабочих мест;</w:t>
            </w:r>
          </w:p>
          <w:p>
            <w:pPr>
              <w:pStyle w:val="0"/>
              <w:jc w:val="both"/>
            </w:pPr>
            <w:r>
              <w:rPr>
                <w:sz w:val="20"/>
              </w:rPr>
              <w:t xml:space="preserve">абзац утратил силу. - </w:t>
            </w:r>
            <w:hyperlink w:history="0" r:id="rId314"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w:t>
              </w:r>
            </w:hyperlink>
            <w:r>
              <w:rPr>
                <w:sz w:val="20"/>
              </w:rPr>
              <w:t xml:space="preserve"> Правительства Самарской области от 20.12.2016 N 765;</w:t>
            </w:r>
          </w:p>
          <w:p>
            <w:pPr>
              <w:pStyle w:val="0"/>
              <w:jc w:val="both"/>
            </w:pPr>
            <w:r>
              <w:rPr>
                <w:sz w:val="20"/>
              </w:rPr>
              <w:t xml:space="preserve">привлечение средств федерального бюджета и средств инвесторов на реализацию проекта по созданию туристско-рекреационного комплекса "Жигулевская жемчужина";</w:t>
            </w:r>
          </w:p>
          <w:p>
            <w:pPr>
              <w:pStyle w:val="0"/>
              <w:jc w:val="both"/>
            </w:pPr>
            <w:r>
              <w:rPr>
                <w:sz w:val="20"/>
              </w:rPr>
              <w:t xml:space="preserve">создание эффективной системы поддержки и трансфера инновационных проектов;</w:t>
            </w:r>
          </w:p>
          <w:p>
            <w:pPr>
              <w:pStyle w:val="0"/>
              <w:jc w:val="both"/>
            </w:pPr>
            <w:r>
              <w:rPr>
                <w:sz w:val="20"/>
              </w:rPr>
              <w:t xml:space="preserve">рост числа перспективных инновационных проектов, успешных стартапов, разработанных и внедренных технологий;</w:t>
            </w:r>
          </w:p>
        </w:tc>
      </w:tr>
      <w:tr>
        <w:tc>
          <w:tcPr>
            <w:tcW w:w="3061"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5620" w:type="dxa"/>
            <w:tcBorders>
              <w:top w:val="nil"/>
              <w:left w:val="nil"/>
              <w:bottom w:val="nil"/>
              <w:right w:val="nil"/>
            </w:tcBorders>
          </w:tcPr>
          <w:p>
            <w:pPr>
              <w:pStyle w:val="0"/>
              <w:jc w:val="both"/>
            </w:pPr>
            <w:r>
              <w:rPr>
                <w:sz w:val="20"/>
              </w:rPr>
              <w:t xml:space="preserve">создание системы коммуникаций как единого механизма взаимодействия участников инновационной деятельности Самарской области, способствующего повышению эффективности реализации инновационных проектов и увеличению привлеченных в Самарскую область ресурсов;</w:t>
            </w:r>
          </w:p>
          <w:p>
            <w:pPr>
              <w:pStyle w:val="0"/>
              <w:jc w:val="both"/>
            </w:pPr>
            <w:r>
              <w:rPr>
                <w:sz w:val="20"/>
              </w:rPr>
              <w:t xml:space="preserve">повышение компетенций, усиление кадрового обеспечения системы коммерциализации инноваций посредством формирования команд инновационных менеджеров;</w:t>
            </w:r>
          </w:p>
          <w:p>
            <w:pPr>
              <w:pStyle w:val="0"/>
              <w:jc w:val="both"/>
            </w:pPr>
            <w:r>
              <w:rPr>
                <w:sz w:val="20"/>
              </w:rPr>
              <w:t xml:space="preserve">развитие межрегионального взаимодействия инновационных регионов, использование лучших практик региональных инновационных систем;</w:t>
            </w:r>
          </w:p>
          <w:p>
            <w:pPr>
              <w:pStyle w:val="0"/>
              <w:jc w:val="both"/>
            </w:pPr>
            <w:r>
              <w:rPr>
                <w:sz w:val="20"/>
              </w:rPr>
              <w:t xml:space="preserve">реализацию кластерных инициатив, проектов инновационных кластеров, направленных на повышение конкурентоспособности и рост эффективности взаимодействия организаций - участников кластеров, формирование условий для эффективного организационного развития инновационных кластеров, включая международную кооперацию;</w:t>
            </w:r>
          </w:p>
        </w:tc>
      </w:tr>
      <w:tr>
        <w:tc>
          <w:tcPr>
            <w:tcW w:w="3061"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5620" w:type="dxa"/>
            <w:tcBorders>
              <w:top w:val="nil"/>
              <w:left w:val="nil"/>
              <w:bottom w:val="nil"/>
              <w:right w:val="nil"/>
            </w:tcBorders>
          </w:tcPr>
          <w:p>
            <w:pPr>
              <w:pStyle w:val="0"/>
              <w:jc w:val="both"/>
            </w:pPr>
            <w:r>
              <w:rPr>
                <w:sz w:val="20"/>
              </w:rPr>
              <w:t xml:space="preserve">увеличение объемов прямых инвестиций в Самарскую область;</w:t>
            </w:r>
          </w:p>
          <w:p>
            <w:pPr>
              <w:pStyle w:val="0"/>
              <w:jc w:val="both"/>
            </w:pPr>
            <w:r>
              <w:rPr>
                <w:sz w:val="20"/>
              </w:rPr>
              <w:t xml:space="preserve">создание 869 новых рабочих мест в альтернативных отраслях экономики, что обеспечит диверсификацию экономики монопрофильных городских округов Самарской области и в долгосрочной перспективе приведет к росту налоговых поступлений в бюджеты всех уровней;</w:t>
            </w:r>
          </w:p>
          <w:p>
            <w:pPr>
              <w:pStyle w:val="0"/>
              <w:jc w:val="both"/>
            </w:pPr>
            <w:r>
              <w:rPr>
                <w:sz w:val="20"/>
              </w:rPr>
              <w:t xml:space="preserve">завершение создания Технопарка;</w:t>
            </w:r>
          </w:p>
          <w:p>
            <w:pPr>
              <w:pStyle w:val="0"/>
              <w:jc w:val="both"/>
            </w:pPr>
            <w:r>
              <w:rPr>
                <w:sz w:val="20"/>
              </w:rPr>
              <w:t xml:space="preserve">завершение разработки проектно-сметной документации в рамках создания в Самарской области научно-образовательного и технико-внедренческого комплекса в Кировском районе городского округа Самара;</w:t>
            </w:r>
          </w:p>
          <w:p>
            <w:pPr>
              <w:pStyle w:val="0"/>
              <w:jc w:val="both"/>
            </w:pPr>
            <w:r>
              <w:rPr>
                <w:sz w:val="20"/>
              </w:rPr>
              <w:t xml:space="preserve">завершение оснащения высокотехнологичным оборудованием центра технического обеспечения Технопарка в 2016 году;</w:t>
            </w:r>
          </w:p>
          <w:p>
            <w:pPr>
              <w:pStyle w:val="0"/>
              <w:jc w:val="both"/>
            </w:pPr>
            <w:r>
              <w:rPr>
                <w:sz w:val="20"/>
              </w:rPr>
              <w:t xml:space="preserve">создание условий для эффективного организационного развития Кластера, включая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Кластера;</w:t>
            </w:r>
          </w:p>
        </w:tc>
      </w:tr>
      <w:tr>
        <w:tc>
          <w:tcPr>
            <w:tcW w:w="3061"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5620" w:type="dxa"/>
            <w:tcBorders>
              <w:top w:val="nil"/>
              <w:left w:val="nil"/>
              <w:bottom w:val="nil"/>
              <w:right w:val="nil"/>
            </w:tcBorders>
          </w:tcPr>
          <w:p>
            <w:pPr>
              <w:pStyle w:val="0"/>
              <w:jc w:val="both"/>
            </w:pPr>
            <w:r>
              <w:rPr>
                <w:sz w:val="20"/>
              </w:rPr>
              <w:t xml:space="preserve">повышение доли инновационной продукции собственного производства, выполненных организациями-участниками Кластера инновационных работ и услуг, в том числе за счет развития сектора исследований и разработок, кооперации в научно-технической сфере;</w:t>
            </w:r>
          </w:p>
          <w:p>
            <w:pPr>
              <w:pStyle w:val="0"/>
              <w:jc w:val="both"/>
            </w:pPr>
            <w:r>
              <w:rPr>
                <w:sz w:val="20"/>
              </w:rPr>
              <w:t xml:space="preserve">повышение уровня обеспеченности Кластера объектами инновационной, образовательной, транспортной, энергетической, инженерной и социальной инфраструктур Кластера;</w:t>
            </w:r>
          </w:p>
          <w:p>
            <w:pPr>
              <w:pStyle w:val="0"/>
              <w:jc w:val="both"/>
            </w:pPr>
            <w:r>
              <w:rPr>
                <w:sz w:val="20"/>
              </w:rPr>
              <w:t xml:space="preserve">повышение уровня обеспеченности организаций-участников Кластера необходимыми для реализации проектов Кластера компетенциями, развитие кадрового потенциала организаций-участников Кластера, включающее развитие системы подготовки и повышения квалификации научных, инженерно-технических и управленческих кадров;</w:t>
            </w:r>
          </w:p>
        </w:tc>
      </w:tr>
      <w:tr>
        <w:tc>
          <w:tcPr>
            <w:tcW w:w="3061"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5620" w:type="dxa"/>
            <w:tcBorders>
              <w:top w:val="nil"/>
              <w:left w:val="nil"/>
              <w:bottom w:val="nil"/>
              <w:right w:val="nil"/>
            </w:tcBorders>
          </w:tcPr>
          <w:p>
            <w:pPr>
              <w:pStyle w:val="0"/>
              <w:jc w:val="both"/>
            </w:pPr>
            <w:r>
              <w:rPr>
                <w:sz w:val="20"/>
              </w:rPr>
              <w:t xml:space="preserve">укрепление научно-исследовательской и материально-технической базы Кластера;</w:t>
            </w:r>
          </w:p>
          <w:p>
            <w:pPr>
              <w:pStyle w:val="0"/>
              <w:jc w:val="both"/>
            </w:pPr>
            <w:r>
              <w:rPr>
                <w:sz w:val="20"/>
              </w:rPr>
              <w:t xml:space="preserve">создание условий для эффективной реализации проектов Кластера (в том числе работ и проектов в сфере научных исследований и разработок), выполняемых организациями-участниками Кластера в кооперации, включая реализацию проектов совместно с зарубежными партнерами;</w:t>
            </w:r>
          </w:p>
          <w:p>
            <w:pPr>
              <w:pStyle w:val="0"/>
              <w:jc w:val="both"/>
            </w:pPr>
            <w:r>
              <w:rPr>
                <w:sz w:val="20"/>
              </w:rPr>
              <w:t xml:space="preserve">укрепление малого и среднего инновационного предпринимательства в Кластере в сфере практического применения аэрокосмических технологий для развития новых авиационно-космических производств и в других сферах экономики Самарской области;</w:t>
            </w:r>
          </w:p>
          <w:p>
            <w:pPr>
              <w:pStyle w:val="0"/>
              <w:jc w:val="both"/>
            </w:pPr>
            <w:r>
              <w:rPr>
                <w:sz w:val="20"/>
              </w:rPr>
              <w:t xml:space="preserve">развитие международной кооперации в аэрокосмической сфере, направленной на повышение эффективности реализации проектов Кластера, расширение рынков сбыта продукции организаций-участников Кластера;</w:t>
            </w:r>
          </w:p>
          <w:p>
            <w:pPr>
              <w:pStyle w:val="0"/>
              <w:jc w:val="both"/>
            </w:pPr>
            <w:r>
              <w:rPr>
                <w:sz w:val="20"/>
              </w:rPr>
              <w:t xml:space="preserve">развитие производственного потенциала и производственной кооперации в Кластере;</w:t>
            </w:r>
          </w:p>
          <w:p>
            <w:pPr>
              <w:pStyle w:val="0"/>
              <w:jc w:val="both"/>
            </w:pPr>
            <w:r>
              <w:rPr>
                <w:sz w:val="20"/>
              </w:rPr>
              <w:t xml:space="preserve">реализация кластерных инициатив, проектов Кластера, направленных на повышение конкурентоспособности и рост эффективности взаимодействия организаций-участников Кластера;</w:t>
            </w:r>
          </w:p>
          <w:p>
            <w:pPr>
              <w:pStyle w:val="0"/>
              <w:jc w:val="both"/>
            </w:pPr>
            <w:r>
              <w:rPr>
                <w:sz w:val="20"/>
              </w:rPr>
              <w:t xml:space="preserve">привлечение средств со стороны некоммерческой организации "Фонд развития моногородов" для софинансирования создания объектов инфраструктуры, необходимых для реализации новых инвестиционных проектов на территории "Жигулевская долина 2" в городском округе Тольятти;</w:t>
            </w:r>
          </w:p>
          <w:p>
            <w:pPr>
              <w:pStyle w:val="0"/>
              <w:jc w:val="both"/>
            </w:pPr>
            <w:r>
              <w:rPr>
                <w:sz w:val="20"/>
              </w:rPr>
              <w:t xml:space="preserve">обеспечить увеличение объемов привлеченных инвестиций в Самарскую область;</w:t>
            </w:r>
          </w:p>
          <w:p>
            <w:pPr>
              <w:pStyle w:val="0"/>
              <w:jc w:val="both"/>
            </w:pPr>
            <w:r>
              <w:rPr>
                <w:sz w:val="20"/>
              </w:rPr>
              <w:t xml:space="preserve">увеличение объемов инвестиций в инновационные компании, стартапы Самарской области;</w:t>
            </w:r>
          </w:p>
          <w:p>
            <w:pPr>
              <w:pStyle w:val="0"/>
              <w:jc w:val="both"/>
            </w:pPr>
            <w:r>
              <w:rPr>
                <w:sz w:val="20"/>
              </w:rPr>
              <w:t xml:space="preserve">увеличение количества инвесторов проектов ранних стадий</w:t>
            </w:r>
          </w:p>
        </w:tc>
      </w:tr>
      <w:tr>
        <w:tc>
          <w:tcPr>
            <w:gridSpan w:val="3"/>
            <w:tcW w:w="9041"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19.02.2015 </w:t>
            </w:r>
            <w:hyperlink w:history="0" r:id="rId315" w:tooltip="Постановление Правительства Самарской области от 19.02.2015 N 8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82</w:t>
              </w:r>
            </w:hyperlink>
            <w:r>
              <w:rPr>
                <w:sz w:val="20"/>
              </w:rPr>
              <w:t xml:space="preserve">, от 01.07.2015 </w:t>
            </w:r>
            <w:hyperlink w:history="0" r:id="rId316" w:tooltip="Постановление Правительства Самарской области от 01.07.2015 N 39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391</w:t>
              </w:r>
            </w:hyperlink>
            <w:r>
              <w:rPr>
                <w:sz w:val="20"/>
              </w:rPr>
              <w:t xml:space="preserve">, от 20.08.2015 </w:t>
            </w:r>
            <w:hyperlink w:history="0" r:id="rId317" w:tooltip="Постановление Правительства Самарской области от 20.08.2015 N 5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523</w:t>
              </w:r>
            </w:hyperlink>
            <w:r>
              <w:rPr>
                <w:sz w:val="20"/>
              </w:rPr>
              <w:t xml:space="preserve">, от 29.10.2015 </w:t>
            </w:r>
            <w:hyperlink w:history="0" r:id="rId318" w:tooltip="Постановление Правительства Самарской области от 29.10.2015 N 6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683</w:t>
              </w:r>
            </w:hyperlink>
            <w:r>
              <w:rPr>
                <w:sz w:val="20"/>
              </w:rPr>
              <w:t xml:space="preserve">, от 29.12.2015 </w:t>
            </w:r>
            <w:hyperlink w:history="0" r:id="rId319" w:tooltip="Постановление Правительства Самарской области от 29.12.2015 N 90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902</w:t>
              </w:r>
            </w:hyperlink>
            <w:r>
              <w:rPr>
                <w:sz w:val="20"/>
              </w:rPr>
              <w:t xml:space="preserve">, от 05.08.2016 </w:t>
            </w:r>
            <w:hyperlink w:history="0" r:id="rId320" w:tooltip="Постановление Правительства Самарской области от 05.08.2016 N 43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433</w:t>
              </w:r>
            </w:hyperlink>
            <w:r>
              <w:rPr>
                <w:sz w:val="20"/>
              </w:rPr>
              <w:t xml:space="preserve">, от 20.12.2016 </w:t>
            </w:r>
            <w:hyperlink w:history="0" r:id="rId321"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rPr>
              <w:t xml:space="preserve">, от 18.08.2017 </w:t>
            </w:r>
            <w:hyperlink w:history="0" r:id="rId322" w:tooltip="Постановление Правительства Самарской области от 18.08.2017 N 54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540</w:t>
              </w:r>
            </w:hyperlink>
            <w:r>
              <w:rPr>
                <w:sz w:val="20"/>
              </w:rPr>
              <w:t xml:space="preserve">, от 30.11.2017 </w:t>
            </w:r>
            <w:hyperlink w:history="0" r:id="rId323" w:tooltip="Постановление Правительства Самарской области от 30.11.2017 N 77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772</w:t>
              </w:r>
            </w:hyperlink>
            <w:r>
              <w:rPr>
                <w:sz w:val="20"/>
              </w:rPr>
              <w:t xml:space="preserve">, от 15.06.2018 </w:t>
            </w:r>
            <w:hyperlink w:history="0" r:id="rId324" w:tooltip="Постановление Правительства Самарской области от 15.06.2018 N 332 &quot;О внесении изменений в отдельные Постановления Правительства Самарской области&quot; {КонсультантПлюс}">
              <w:r>
                <w:rPr>
                  <w:sz w:val="20"/>
                  <w:color w:val="0000ff"/>
                </w:rPr>
                <w:t xml:space="preserve">N 332</w:t>
              </w:r>
            </w:hyperlink>
            <w:r>
              <w:rPr>
                <w:sz w:val="20"/>
              </w:rPr>
              <w:t xml:space="preserve">, от 21.12.2018 </w:t>
            </w:r>
            <w:hyperlink w:history="0" r:id="rId325"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rPr>
              <w:t xml:space="preserve">, от 04.02.2019 </w:t>
            </w:r>
            <w:hyperlink w:history="0" r:id="rId326"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rPr>
              <w:t xml:space="preserve">)</w:t>
            </w:r>
          </w:p>
        </w:tc>
      </w:tr>
      <w:tr>
        <w:tc>
          <w:tcPr>
            <w:tcW w:w="3061" w:type="dxa"/>
            <w:tcBorders>
              <w:top w:val="nil"/>
              <w:left w:val="nil"/>
              <w:bottom w:val="nil"/>
              <w:right w:val="nil"/>
            </w:tcBorders>
          </w:tcPr>
          <w:p>
            <w:pPr>
              <w:pStyle w:val="0"/>
            </w:pPr>
            <w:r>
              <w:rPr>
                <w:sz w:val="20"/>
              </w:rPr>
              <w:t xml:space="preserve">РЕЗУЛЬТАТЫ РЕАЛИЗАЦИИ ПРОГРАММЫ (II ЭТАП)</w:t>
            </w:r>
          </w:p>
        </w:tc>
        <w:tc>
          <w:tcPr>
            <w:tcW w:w="360" w:type="dxa"/>
            <w:tcBorders>
              <w:top w:val="nil"/>
              <w:left w:val="nil"/>
              <w:bottom w:val="nil"/>
              <w:right w:val="nil"/>
            </w:tcBorders>
          </w:tcPr>
          <w:p>
            <w:pPr>
              <w:pStyle w:val="0"/>
              <w:jc w:val="center"/>
            </w:pPr>
            <w:r>
              <w:rPr>
                <w:sz w:val="20"/>
              </w:rPr>
              <w:t xml:space="preserve">-</w:t>
            </w:r>
          </w:p>
        </w:tc>
        <w:tc>
          <w:tcPr>
            <w:tcW w:w="5620" w:type="dxa"/>
            <w:tcBorders>
              <w:top w:val="nil"/>
              <w:left w:val="nil"/>
              <w:bottom w:val="nil"/>
              <w:right w:val="nil"/>
            </w:tcBorders>
          </w:tcPr>
          <w:p>
            <w:pPr>
              <w:pStyle w:val="0"/>
              <w:jc w:val="both"/>
            </w:pPr>
            <w:r>
              <w:rPr>
                <w:sz w:val="20"/>
              </w:rPr>
              <w:t xml:space="preserve">увеличение объема инвестиций относительно объема валового регионального продукта;</w:t>
            </w:r>
          </w:p>
          <w:p>
            <w:pPr>
              <w:pStyle w:val="0"/>
              <w:jc w:val="both"/>
            </w:pPr>
            <w:r>
              <w:rPr>
                <w:sz w:val="20"/>
              </w:rPr>
              <w:t xml:space="preserve">создание более 5 тысяч новых рабочих мест;</w:t>
            </w:r>
          </w:p>
          <w:p>
            <w:pPr>
              <w:pStyle w:val="0"/>
              <w:jc w:val="both"/>
            </w:pPr>
            <w:r>
              <w:rPr>
                <w:sz w:val="20"/>
              </w:rPr>
              <w:t xml:space="preserve">увеличение количества реализуемых инвестиционных проектов на территории Самарской области;</w:t>
            </w:r>
          </w:p>
          <w:p>
            <w:pPr>
              <w:pStyle w:val="0"/>
              <w:jc w:val="both"/>
            </w:pPr>
            <w:r>
              <w:rPr>
                <w:sz w:val="20"/>
              </w:rPr>
              <w:t xml:space="preserve">увеличение объемов привлеченных в Самарскую область инвестиций;</w:t>
            </w:r>
          </w:p>
          <w:p>
            <w:pPr>
              <w:pStyle w:val="0"/>
              <w:jc w:val="both"/>
            </w:pPr>
            <w:r>
              <w:rPr>
                <w:sz w:val="20"/>
              </w:rPr>
              <w:t xml:space="preserve">рост числа перспективных инновационных проектов, успешных стартапов, разработанных и внедренных технологий;</w:t>
            </w:r>
          </w:p>
          <w:p>
            <w:pPr>
              <w:pStyle w:val="0"/>
              <w:jc w:val="both"/>
            </w:pPr>
            <w:r>
              <w:rPr>
                <w:sz w:val="20"/>
              </w:rPr>
              <w:t xml:space="preserve">создание системы коммуникаций как единого механизма взаимодействия участников инновационной деятельности Самарской области, способствующего повышению эффективности реализации инновационных проектов и увеличению привлеченных в Самарскую область ресурсов;</w:t>
            </w:r>
          </w:p>
          <w:p>
            <w:pPr>
              <w:pStyle w:val="0"/>
              <w:jc w:val="both"/>
            </w:pPr>
            <w:r>
              <w:rPr>
                <w:sz w:val="20"/>
              </w:rPr>
              <w:t xml:space="preserve">повышение компетенций, усиление кадрового обеспечения системы коммерциализации инноваций посредством формирования команд инновационных менеджеров;</w:t>
            </w:r>
          </w:p>
          <w:p>
            <w:pPr>
              <w:pStyle w:val="0"/>
              <w:jc w:val="both"/>
            </w:pPr>
            <w:r>
              <w:rPr>
                <w:sz w:val="20"/>
              </w:rPr>
              <w:t xml:space="preserve">развитие межрегионального взаимодействия инновационных регионов, использование лучших практик региональных инновационных систем;</w:t>
            </w:r>
          </w:p>
          <w:p>
            <w:pPr>
              <w:pStyle w:val="0"/>
              <w:jc w:val="both"/>
            </w:pPr>
            <w:r>
              <w:rPr>
                <w:sz w:val="20"/>
              </w:rPr>
              <w:t xml:space="preserve">увеличение объемов инвестиций в инновационные компании, стартапы Самарской области;</w:t>
            </w:r>
          </w:p>
          <w:p>
            <w:pPr>
              <w:pStyle w:val="0"/>
              <w:jc w:val="both"/>
            </w:pPr>
            <w:r>
              <w:rPr>
                <w:sz w:val="20"/>
              </w:rPr>
              <w:t xml:space="preserve">увеличение количества инвесторов проектов ранних стадий;</w:t>
            </w:r>
          </w:p>
        </w:tc>
      </w:tr>
      <w:tr>
        <w:tc>
          <w:tcPr>
            <w:tcW w:w="3061"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5620" w:type="dxa"/>
            <w:tcBorders>
              <w:top w:val="nil"/>
              <w:left w:val="nil"/>
              <w:bottom w:val="nil"/>
              <w:right w:val="nil"/>
            </w:tcBorders>
          </w:tcPr>
          <w:p>
            <w:pPr>
              <w:pStyle w:val="0"/>
              <w:jc w:val="both"/>
            </w:pPr>
            <w:r>
              <w:rPr>
                <w:sz w:val="20"/>
              </w:rPr>
              <w:t xml:space="preserve">создание новых рабочих мест в альтернативных отраслях экономики, что обеспечит диверсификацию экономики монопрофильных городских округов Самарской области и в долгосрочной перспективе приведет к росту налоговых поступлений в бюджеты всех уровней;</w:t>
            </w:r>
          </w:p>
          <w:p>
            <w:pPr>
              <w:pStyle w:val="0"/>
              <w:jc w:val="both"/>
            </w:pPr>
            <w:r>
              <w:rPr>
                <w:sz w:val="20"/>
              </w:rPr>
              <w:t xml:space="preserve">разработка проектной документации и создание объектов инфраструктуры, необходимых для реализации новых инвестиционных проектов на территории "Жигулевская долина 2" в городском округе Тольятти;</w:t>
            </w:r>
          </w:p>
          <w:p>
            <w:pPr>
              <w:pStyle w:val="0"/>
              <w:jc w:val="both"/>
            </w:pPr>
            <w:r>
              <w:rPr>
                <w:sz w:val="20"/>
              </w:rPr>
              <w:t xml:space="preserve">создание условий для эффективного организационного развития Кластера, включая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Кластера;</w:t>
            </w:r>
          </w:p>
          <w:p>
            <w:pPr>
              <w:pStyle w:val="0"/>
              <w:jc w:val="both"/>
            </w:pPr>
            <w:r>
              <w:rPr>
                <w:sz w:val="20"/>
              </w:rPr>
              <w:t xml:space="preserve">повышение доли инновационной продукции собственного производства, выполненных организациями - участниками Кластера инновационных работ и услуг, в том числе за счет развития сектора исследований и разработок, кооперации в научно-технической сфере;</w:t>
            </w:r>
          </w:p>
          <w:p>
            <w:pPr>
              <w:pStyle w:val="0"/>
              <w:jc w:val="both"/>
            </w:pPr>
            <w:r>
              <w:rPr>
                <w:sz w:val="20"/>
              </w:rPr>
              <w:t xml:space="preserve">повышение уровня обеспеченности Кластера объектами инновационной, образовательной, транспортной, энергетической, инженерной и социальной инфраструктур Кластера;</w:t>
            </w:r>
          </w:p>
          <w:p>
            <w:pPr>
              <w:pStyle w:val="0"/>
              <w:jc w:val="both"/>
            </w:pPr>
            <w:r>
              <w:rPr>
                <w:sz w:val="20"/>
              </w:rPr>
              <w:t xml:space="preserve">повышение уровня обеспеченности организаций - участников Кластера необходимыми для реализации проектов Кластера компетенциями, развитие кадрового потенциала организаций - участников Кластера, включающее развитие системы подготовки и повышения квалификации научных, инженерно-технических и управленческих кадров;</w:t>
            </w:r>
          </w:p>
          <w:p>
            <w:pPr>
              <w:pStyle w:val="0"/>
              <w:jc w:val="both"/>
            </w:pPr>
            <w:r>
              <w:rPr>
                <w:sz w:val="20"/>
              </w:rPr>
              <w:t xml:space="preserve">укрепление научно-исследовательской и материально-технической базы Кластера;</w:t>
            </w:r>
          </w:p>
          <w:p>
            <w:pPr>
              <w:pStyle w:val="0"/>
              <w:jc w:val="both"/>
            </w:pPr>
            <w:r>
              <w:rPr>
                <w:sz w:val="20"/>
              </w:rPr>
              <w:t xml:space="preserve">создание условий для эффективной реализации проектов Кластера (в том числе работ и проектов в сфере научных исследований и разработок), выполняемых организациями - участниками Кластера в кооперации, включая реализацию проектов совместно с зарубежными партнерами;</w:t>
            </w:r>
          </w:p>
          <w:p>
            <w:pPr>
              <w:pStyle w:val="0"/>
              <w:jc w:val="both"/>
            </w:pPr>
            <w:r>
              <w:rPr>
                <w:sz w:val="20"/>
              </w:rPr>
              <w:t xml:space="preserve">развитие международной кооперации в аэрокосмической сфере, направленной на повышение эффективности реализации проектов Кластера, расширение рынков сбыта продукции организаций - участников Кластера;</w:t>
            </w:r>
          </w:p>
        </w:tc>
      </w:tr>
      <w:tr>
        <w:tc>
          <w:tcPr>
            <w:tcW w:w="3061"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5620" w:type="dxa"/>
            <w:tcBorders>
              <w:top w:val="nil"/>
              <w:left w:val="nil"/>
              <w:bottom w:val="nil"/>
              <w:right w:val="nil"/>
            </w:tcBorders>
          </w:tcPr>
          <w:p>
            <w:pPr>
              <w:pStyle w:val="0"/>
              <w:jc w:val="both"/>
            </w:pPr>
            <w:r>
              <w:rPr>
                <w:sz w:val="20"/>
              </w:rPr>
              <w:t xml:space="preserve">развитие производственного потенциала и производственной кооперации в Кластере;</w:t>
            </w:r>
          </w:p>
          <w:p>
            <w:pPr>
              <w:pStyle w:val="0"/>
              <w:jc w:val="both"/>
            </w:pPr>
            <w:r>
              <w:rPr>
                <w:sz w:val="20"/>
              </w:rPr>
              <w:t xml:space="preserve">реализация кластерных инициатив, проектов Кластера, направленных на повышение конкурентоспособности и рост эффективности взаимодействия организаций - участников Кластера</w:t>
            </w:r>
          </w:p>
        </w:tc>
      </w:tr>
      <w:tr>
        <w:tc>
          <w:tcPr>
            <w:gridSpan w:val="3"/>
            <w:tcW w:w="9041" w:type="dxa"/>
            <w:tcBorders>
              <w:top w:val="nil"/>
              <w:left w:val="nil"/>
              <w:bottom w:val="nil"/>
              <w:right w:val="nil"/>
            </w:tcBorders>
          </w:tcPr>
          <w:p>
            <w:pPr>
              <w:pStyle w:val="0"/>
              <w:jc w:val="both"/>
            </w:pPr>
            <w:r>
              <w:rPr>
                <w:sz w:val="20"/>
              </w:rPr>
              <w:t xml:space="preserve">(раздел введен </w:t>
            </w:r>
            <w:hyperlink w:history="0" r:id="rId327"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 в ред. Постановлений Правительства Самарской области от 10.10.2019 </w:t>
            </w:r>
            <w:hyperlink w:history="0" r:id="rId328"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rPr>
              <w:t xml:space="preserve">, от 24.12.2019 </w:t>
            </w:r>
            <w:hyperlink w:history="0" r:id="rId329"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984</w:t>
              </w:r>
            </w:hyperlink>
            <w:r>
              <w:rPr>
                <w:sz w:val="20"/>
              </w:rPr>
              <w:t xml:space="preserve">, от 07.04.2020 </w:t>
            </w:r>
            <w:hyperlink w:history="0" r:id="rId330"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222</w:t>
              </w:r>
            </w:hyperlink>
            <w:r>
              <w:rPr>
                <w:sz w:val="20"/>
              </w:rPr>
              <w:t xml:space="preserve">)</w:t>
            </w:r>
          </w:p>
        </w:tc>
      </w:tr>
    </w:tbl>
    <w:p>
      <w:pPr>
        <w:pStyle w:val="0"/>
        <w:jc w:val="both"/>
      </w:pPr>
      <w:r>
        <w:rPr>
          <w:sz w:val="20"/>
        </w:rPr>
      </w:r>
    </w:p>
    <w:p>
      <w:pPr>
        <w:pStyle w:val="0"/>
        <w:ind w:firstLine="540"/>
        <w:jc w:val="both"/>
      </w:pPr>
      <w:r>
        <w:rPr>
          <w:sz w:val="20"/>
        </w:rPr>
        <w:t xml:space="preserve">--------------------------------</w:t>
      </w:r>
    </w:p>
    <w:bookmarkStart w:id="478" w:name="P478"/>
    <w:bookmarkEnd w:id="478"/>
    <w:p>
      <w:pPr>
        <w:pStyle w:val="0"/>
        <w:spacing w:before="200" w:line-rule="auto"/>
        <w:ind w:firstLine="540"/>
        <w:jc w:val="both"/>
      </w:pPr>
      <w:r>
        <w:rPr>
          <w:sz w:val="20"/>
        </w:rPr>
        <w:t xml:space="preserve">&lt;1&gt; В случае если в одном или нескольких финансовых годах имеется неиспользованный остаток средств, общий объем финансирования Программы рассчитывается по формуле</w:t>
      </w:r>
    </w:p>
    <w:p>
      <w:pPr>
        <w:pStyle w:val="0"/>
        <w:jc w:val="both"/>
      </w:pPr>
      <w:r>
        <w:rPr>
          <w:sz w:val="20"/>
        </w:rPr>
      </w:r>
    </w:p>
    <w:p>
      <w:pPr>
        <w:pStyle w:val="0"/>
        <w:jc w:val="center"/>
      </w:pPr>
      <w:r>
        <w:rPr>
          <w:position w:val="-17"/>
        </w:rPr>
        <w:drawing>
          <wp:inline distT="0" distB="0" distL="0" distR="0">
            <wp:extent cx="107632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a:extLst>
                        <a:ext uri="{28A0092B-C50C-407E-A947-70E740481C1C}">
                          <a14:useLocalDpi xmlns:a14="http://schemas.microsoft.com/office/drawing/2010/main" val="0"/>
                        </a:ext>
                      </a:extLst>
                    </a:blip>
                    <a:srcRect/>
                    <a:stretch>
                      <a:fillRect/>
                    </a:stretch>
                  </pic:blipFill>
                  <pic:spPr bwMode="auto">
                    <a:xfrm>
                      <a:off x="0" y="0"/>
                      <a:ext cx="1076325" cy="3524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V - объем финансирования;</w:t>
      </w:r>
    </w:p>
    <w:p>
      <w:pPr>
        <w:pStyle w:val="0"/>
        <w:spacing w:before="200" w:line-rule="auto"/>
        <w:ind w:firstLine="540"/>
        <w:jc w:val="both"/>
      </w:pPr>
      <w:r>
        <w:rPr>
          <w:sz w:val="20"/>
        </w:rPr>
        <w:t xml:space="preserve">V</w:t>
      </w:r>
      <w:r>
        <w:rPr>
          <w:sz w:val="20"/>
          <w:vertAlign w:val="subscript"/>
        </w:rPr>
        <w:t xml:space="preserve">n</w:t>
      </w:r>
      <w:r>
        <w:rPr>
          <w:sz w:val="20"/>
        </w:rPr>
        <w:t xml:space="preserve"> - финансирование мероприятий по годам;</w:t>
      </w:r>
    </w:p>
    <w:p>
      <w:pPr>
        <w:pStyle w:val="0"/>
        <w:spacing w:before="200" w:line-rule="auto"/>
        <w:ind w:firstLine="540"/>
        <w:jc w:val="both"/>
      </w:pPr>
      <w:r>
        <w:rPr>
          <w:sz w:val="20"/>
        </w:rPr>
        <w:t xml:space="preserve">O</w:t>
      </w:r>
      <w:r>
        <w:rPr>
          <w:sz w:val="20"/>
          <w:vertAlign w:val="subscript"/>
        </w:rPr>
        <w:t xml:space="preserve">n</w:t>
      </w:r>
      <w:r>
        <w:rPr>
          <w:sz w:val="20"/>
        </w:rPr>
        <w:t xml:space="preserve"> - неиспользованный остаток средств по годам.</w:t>
      </w:r>
    </w:p>
    <w:p>
      <w:pPr>
        <w:pStyle w:val="0"/>
        <w:spacing w:before="200" w:line-rule="auto"/>
        <w:ind w:firstLine="540"/>
        <w:jc w:val="both"/>
      </w:pPr>
      <w:r>
        <w:rPr>
          <w:sz w:val="20"/>
        </w:rPr>
        <w:t xml:space="preserve">Объем финансирования Программы за счет средств областного бюджета в размере, превышающем 25392,640 млн. рублей, предусматривается отдельным постановлением Правительства Самарской области.</w:t>
      </w:r>
    </w:p>
    <w:p>
      <w:pPr>
        <w:pStyle w:val="0"/>
        <w:jc w:val="both"/>
      </w:pPr>
      <w:r>
        <w:rPr>
          <w:sz w:val="20"/>
        </w:rPr>
        <w:t xml:space="preserve">(в ред. Постановлений Правительства Самарской области от 01.07.2015 </w:t>
      </w:r>
      <w:hyperlink w:history="0" r:id="rId332" w:tooltip="Постановление Правительства Самарской области от 01.07.2015 N 39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391</w:t>
        </w:r>
      </w:hyperlink>
      <w:r>
        <w:rPr>
          <w:sz w:val="20"/>
        </w:rPr>
        <w:t xml:space="preserve">, от 20.08.2015 </w:t>
      </w:r>
      <w:hyperlink w:history="0" r:id="rId333" w:tooltip="Постановление Правительства Самарской области от 20.08.2015 N 5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523</w:t>
        </w:r>
      </w:hyperlink>
      <w:r>
        <w:rPr>
          <w:sz w:val="20"/>
        </w:rPr>
        <w:t xml:space="preserve">, от 29.10.2015 </w:t>
      </w:r>
      <w:hyperlink w:history="0" r:id="rId334" w:tooltip="Постановление Правительства Самарской области от 29.10.2015 N 6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683</w:t>
        </w:r>
      </w:hyperlink>
      <w:r>
        <w:rPr>
          <w:sz w:val="20"/>
        </w:rPr>
        <w:t xml:space="preserve">, от 04.12.2015 </w:t>
      </w:r>
      <w:hyperlink w:history="0" r:id="rId335" w:tooltip="Постановление Правительства Самарской области от 04.12.2015 N 80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806</w:t>
        </w:r>
      </w:hyperlink>
      <w:r>
        <w:rPr>
          <w:sz w:val="20"/>
        </w:rPr>
        <w:t xml:space="preserve">, от 29.12.2015 </w:t>
      </w:r>
      <w:hyperlink w:history="0" r:id="rId336" w:tooltip="Постановление Правительства Самарской области от 29.12.2015 N 90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902</w:t>
        </w:r>
      </w:hyperlink>
      <w:r>
        <w:rPr>
          <w:sz w:val="20"/>
        </w:rPr>
        <w:t xml:space="preserve">, от 29.04.2016 </w:t>
      </w:r>
      <w:hyperlink w:history="0" r:id="rId337" w:tooltip="Постановление Правительства Самарской области от 29.04.2016 N 21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210</w:t>
        </w:r>
      </w:hyperlink>
      <w:r>
        <w:rPr>
          <w:sz w:val="20"/>
        </w:rPr>
        <w:t xml:space="preserve">, от 10.06.2016 </w:t>
      </w:r>
      <w:hyperlink w:history="0" r:id="rId338" w:tooltip="Постановление Правительства Самарской области от 10.06.2016 N 301 (ред. от 07.11.2018) &quot;О внесении изменений в отдельные постановления Правительства Самарской области&quot; {КонсультантПлюс}">
        <w:r>
          <w:rPr>
            <w:sz w:val="20"/>
            <w:color w:val="0000ff"/>
          </w:rPr>
          <w:t xml:space="preserve">N 301</w:t>
        </w:r>
      </w:hyperlink>
      <w:r>
        <w:rPr>
          <w:sz w:val="20"/>
        </w:rPr>
        <w:t xml:space="preserve">, от 05.08.2016 </w:t>
      </w:r>
      <w:hyperlink w:history="0" r:id="rId339" w:tooltip="Постановление Правительства Самарской области от 05.08.2016 N 43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433</w:t>
        </w:r>
      </w:hyperlink>
      <w:r>
        <w:rPr>
          <w:sz w:val="20"/>
        </w:rPr>
        <w:t xml:space="preserve">, от 20.12.2016 </w:t>
      </w:r>
      <w:hyperlink w:history="0" r:id="rId340"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rPr>
        <w:t xml:space="preserve">, от 10.03.2017 </w:t>
      </w:r>
      <w:hyperlink w:history="0" r:id="rId341" w:tooltip="Постановление Правительства Самарской области от 10.03.2017 N 14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142</w:t>
        </w:r>
      </w:hyperlink>
      <w:r>
        <w:rPr>
          <w:sz w:val="20"/>
        </w:rPr>
        <w:t xml:space="preserve">, от 10.08.2017 </w:t>
      </w:r>
      <w:hyperlink w:history="0" r:id="rId342" w:tooltip="Постановление Правительства Самарской области от 10.08.2017 N 52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526</w:t>
        </w:r>
      </w:hyperlink>
      <w:r>
        <w:rPr>
          <w:sz w:val="20"/>
        </w:rPr>
        <w:t xml:space="preserve">, от 18.08.2017 </w:t>
      </w:r>
      <w:hyperlink w:history="0" r:id="rId343" w:tooltip="Постановление Правительства Самарской области от 18.08.2017 N 54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540</w:t>
        </w:r>
      </w:hyperlink>
      <w:r>
        <w:rPr>
          <w:sz w:val="20"/>
        </w:rPr>
        <w:t xml:space="preserve">, от 25.10.2017 </w:t>
      </w:r>
      <w:hyperlink w:history="0" r:id="rId344" w:tooltip="Постановление Правительства Самарской области от 25.10.2017 N 66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664</w:t>
        </w:r>
      </w:hyperlink>
      <w:r>
        <w:rPr>
          <w:sz w:val="20"/>
        </w:rPr>
        <w:t xml:space="preserve">, от 30.11.2017 </w:t>
      </w:r>
      <w:hyperlink w:history="0" r:id="rId345" w:tooltip="Постановление Правительства Самарской области от 30.11.2017 N 77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772</w:t>
        </w:r>
      </w:hyperlink>
      <w:r>
        <w:rPr>
          <w:sz w:val="20"/>
        </w:rPr>
        <w:t xml:space="preserve">, от 21.12.2017 </w:t>
      </w:r>
      <w:hyperlink w:history="0" r:id="rId346" w:tooltip="Постановление Правительства Самарской области от 21.12.2017 N 87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873</w:t>
        </w:r>
      </w:hyperlink>
      <w:r>
        <w:rPr>
          <w:sz w:val="20"/>
        </w:rPr>
        <w:t xml:space="preserve">, от 19.01.2018 </w:t>
      </w:r>
      <w:hyperlink w:history="0" r:id="rId347"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rPr>
        <w:t xml:space="preserve">, от 30.03.2018 </w:t>
      </w:r>
      <w:hyperlink w:history="0" r:id="rId348" w:tooltip="Постановление Правительства Самарской области от 30.03.2018 N 1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163</w:t>
        </w:r>
      </w:hyperlink>
      <w:r>
        <w:rPr>
          <w:sz w:val="20"/>
        </w:rPr>
        <w:t xml:space="preserve">, от 15.06.2018 </w:t>
      </w:r>
      <w:hyperlink w:history="0" r:id="rId349" w:tooltip="Постановление Правительства Самарской области от 15.06.2018 N 332 &quot;О внесении изменений в отдельные Постановления Правительства Самарской области&quot; {КонсультантПлюс}">
        <w:r>
          <w:rPr>
            <w:sz w:val="20"/>
            <w:color w:val="0000ff"/>
          </w:rPr>
          <w:t xml:space="preserve">N 332</w:t>
        </w:r>
      </w:hyperlink>
      <w:r>
        <w:rPr>
          <w:sz w:val="20"/>
        </w:rPr>
        <w:t xml:space="preserve">, от 20.07.2018 </w:t>
      </w:r>
      <w:hyperlink w:history="0" r:id="rId350" w:tooltip="Постановление Правительства Самарской области от 20.07.2018 N 41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413</w:t>
        </w:r>
      </w:hyperlink>
      <w:r>
        <w:rPr>
          <w:sz w:val="20"/>
        </w:rPr>
        <w:t xml:space="preserve">, от 06.11.2018 </w:t>
      </w:r>
      <w:hyperlink w:history="0" r:id="rId351" w:tooltip="Постановление Правительства Самарской области от 06.11.2018 N 65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651</w:t>
        </w:r>
      </w:hyperlink>
      <w:r>
        <w:rPr>
          <w:sz w:val="20"/>
        </w:rPr>
        <w:t xml:space="preserve">, от 21.12.2018 </w:t>
      </w:r>
      <w:hyperlink w:history="0" r:id="rId352"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rPr>
        <w:t xml:space="preserve">, от 04.02.2019 </w:t>
      </w:r>
      <w:hyperlink w:history="0" r:id="rId353"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rPr>
        <w:t xml:space="preserve">, от 29.03.2019 </w:t>
      </w:r>
      <w:hyperlink w:history="0" r:id="rId354"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rPr>
        <w:t xml:space="preserve">, от 17.05.2019 </w:t>
      </w:r>
      <w:hyperlink w:history="0" r:id="rId355" w:tooltip="Постановление Правительства Самарской области от 17.05.2019 N 3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320</w:t>
        </w:r>
      </w:hyperlink>
      <w:r>
        <w:rPr>
          <w:sz w:val="20"/>
        </w:rPr>
        <w:t xml:space="preserve">, от 19.07.2019 </w:t>
      </w:r>
      <w:hyperlink w:history="0" r:id="rId356" w:tooltip="Постановление Правительства Самарской области от 19.07.2019 N 49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496</w:t>
        </w:r>
      </w:hyperlink>
      <w:r>
        <w:rPr>
          <w:sz w:val="20"/>
        </w:rPr>
        <w:t xml:space="preserve">, от 10.10.2019 </w:t>
      </w:r>
      <w:hyperlink w:history="0" r:id="rId357"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rPr>
        <w:t xml:space="preserve">, от 13.12.2019 </w:t>
      </w:r>
      <w:hyperlink w:history="0" r:id="rId358" w:tooltip="Постановление Правительства Самарской области от 13.12.2019 N 92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924</w:t>
        </w:r>
      </w:hyperlink>
      <w:r>
        <w:rPr>
          <w:sz w:val="20"/>
        </w:rPr>
        <w:t xml:space="preserve">, от 24.12.2019 </w:t>
      </w:r>
      <w:hyperlink w:history="0" r:id="rId359"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984</w:t>
        </w:r>
      </w:hyperlink>
      <w:r>
        <w:rPr>
          <w:sz w:val="20"/>
        </w:rPr>
        <w:t xml:space="preserve">, от 27.12.2019 </w:t>
      </w:r>
      <w:hyperlink w:history="0" r:id="rId360"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rPr>
        <w:t xml:space="preserve">, от 08.04.2020 </w:t>
      </w:r>
      <w:hyperlink w:history="0" r:id="rId361"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230</w:t>
        </w:r>
      </w:hyperlink>
      <w:r>
        <w:rPr>
          <w:sz w:val="20"/>
        </w:rPr>
        <w:t xml:space="preserve">, от 19.06.2020 </w:t>
      </w:r>
      <w:hyperlink w:history="0" r:id="rId362" w:tooltip="Постановление Правительства Самарской области от 19.06.2020 N 42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424</w:t>
        </w:r>
      </w:hyperlink>
      <w:r>
        <w:rPr>
          <w:sz w:val="20"/>
        </w:rPr>
        <w:t xml:space="preserve">, от 24.08.2020 </w:t>
      </w:r>
      <w:hyperlink w:history="0" r:id="rId363"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628</w:t>
        </w:r>
      </w:hyperlink>
      <w:r>
        <w:rPr>
          <w:sz w:val="20"/>
        </w:rPr>
        <w:t xml:space="preserve">, от 09.11.2020 </w:t>
      </w:r>
      <w:hyperlink w:history="0" r:id="rId364" w:tooltip="Постановление Правительства Самарской области от 09.11.2020 N 8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862</w:t>
        </w:r>
      </w:hyperlink>
      <w:r>
        <w:rPr>
          <w:sz w:val="20"/>
        </w:rPr>
        <w:t xml:space="preserve">, от 13.01.2021 </w:t>
      </w:r>
      <w:hyperlink w:history="0" r:id="rId365"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rPr>
        <w:t xml:space="preserve">, от 26.02.2021 </w:t>
      </w:r>
      <w:hyperlink w:history="0" r:id="rId366" w:tooltip="Постановление Правительства Самарской области от 26.02.2021 N 10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103</w:t>
        </w:r>
      </w:hyperlink>
      <w:r>
        <w:rPr>
          <w:sz w:val="20"/>
        </w:rPr>
        <w:t xml:space="preserve">, от 23.06.2021 </w:t>
      </w:r>
      <w:hyperlink w:history="0" r:id="rId367" w:tooltip="Постановление Правительства Самарской области от 23.06.2021 N 432 (ред. от 06.09.2021)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432</w:t>
        </w:r>
      </w:hyperlink>
      <w:r>
        <w:rPr>
          <w:sz w:val="20"/>
        </w:rPr>
        <w:t xml:space="preserve">, от 29.07.2021 </w:t>
      </w:r>
      <w:hyperlink w:history="0" r:id="rId368"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519</w:t>
        </w:r>
      </w:hyperlink>
      <w:r>
        <w:rPr>
          <w:sz w:val="20"/>
        </w:rPr>
        <w:t xml:space="preserve">, от 06.09.2021 </w:t>
      </w:r>
      <w:hyperlink w:history="0" r:id="rId369"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N 663</w:t>
        </w:r>
      </w:hyperlink>
      <w:r>
        <w:rPr>
          <w:sz w:val="20"/>
        </w:rPr>
        <w:t xml:space="preserve">, от 07.02.2022 </w:t>
      </w:r>
      <w:hyperlink w:history="0" r:id="rId370"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w:t>
        </w:r>
      </w:hyperlink>
      <w:r>
        <w:rPr>
          <w:sz w:val="20"/>
        </w:rPr>
        <w:t xml:space="preserve">, от 25.03.2022 </w:t>
      </w:r>
      <w:hyperlink w:history="0" r:id="rId371" w:tooltip="Постановление Правительства Самарской области от 25.03.2022 N 17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170</w:t>
        </w:r>
      </w:hyperlink>
      <w:r>
        <w:rPr>
          <w:sz w:val="20"/>
        </w:rPr>
        <w:t xml:space="preserve">, от 19.05.2022 </w:t>
      </w:r>
      <w:hyperlink w:history="0" r:id="rId372" w:tooltip="Постановление Правительства Самарской области от 19.05.2022 N 345 (ред. от 18.11.2022) &quot;Об использовании средств областного бюджета, зарезервированных в составе утвержденных Законом Самарской области &quot;Об областном бюджете на 2022 год и на плановый период 2023 и 2024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345</w:t>
        </w:r>
      </w:hyperlink>
      <w:r>
        <w:rPr>
          <w:sz w:val="20"/>
        </w:rPr>
        <w:t xml:space="preserve">, от 27.07.2022 </w:t>
      </w:r>
      <w:hyperlink w:history="0" r:id="rId373"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585</w:t>
        </w:r>
      </w:hyperlink>
      <w:r>
        <w:rPr>
          <w:sz w:val="20"/>
        </w:rPr>
        <w:t xml:space="preserve">, от 17.08.2022 </w:t>
      </w:r>
      <w:hyperlink w:history="0" r:id="rId374" w:tooltip="Постановление Правительства Самарской области от 17.08.2022 N 67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679</w:t>
        </w:r>
      </w:hyperlink>
      <w:r>
        <w:rPr>
          <w:sz w:val="20"/>
        </w:rPr>
        <w:t xml:space="preserve">, от 14.09.2022 </w:t>
      </w:r>
      <w:hyperlink w:history="0" r:id="rId375" w:tooltip="Постановление Правительства Самарской области от 14.09.2022 N 7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763</w:t>
        </w:r>
      </w:hyperlink>
      <w:r>
        <w:rPr>
          <w:sz w:val="20"/>
        </w:rPr>
        <w:t xml:space="preserve">, от 03.11.2022 </w:t>
      </w:r>
      <w:hyperlink w:history="0" r:id="rId376" w:tooltip="Постановление Правительства Самарской области от 03.11.2022 N 947 &quot;О внесении изменений в отдельные постановления Правительства Самарской области&quot; {КонсультантПлюс}">
        <w:r>
          <w:rPr>
            <w:sz w:val="20"/>
            <w:color w:val="0000ff"/>
          </w:rPr>
          <w:t xml:space="preserve">N 947</w:t>
        </w:r>
      </w:hyperlink>
      <w:r>
        <w:rPr>
          <w:sz w:val="20"/>
        </w:rPr>
        <w:t xml:space="preserve">, от 02.12.2022 </w:t>
      </w:r>
      <w:hyperlink w:history="0" r:id="rId377" w:tooltip="Постановление Правительства Самарской области от 02.12.2022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1067</w:t>
        </w:r>
      </w:hyperlink>
      <w:r>
        <w:rPr>
          <w:sz w:val="20"/>
        </w:rPr>
        <w:t xml:space="preserve">, от 23.12.2022 </w:t>
      </w:r>
      <w:hyperlink w:history="0" r:id="rId378"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1225</w:t>
        </w:r>
      </w:hyperlink>
      <w:r>
        <w:rPr>
          <w:sz w:val="20"/>
        </w:rPr>
        <w:t xml:space="preserve">, от 29.12.2022 </w:t>
      </w:r>
      <w:hyperlink w:history="0" r:id="rId379"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rPr>
        <w:t xml:space="preserve">, от 18.04.2023 </w:t>
      </w:r>
      <w:hyperlink w:history="0" r:id="rId380"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308</w:t>
        </w:r>
      </w:hyperlink>
      <w:r>
        <w:rPr>
          <w:sz w:val="20"/>
        </w:rPr>
        <w:t xml:space="preserve">, от 05.09.2023 </w:t>
      </w:r>
      <w:hyperlink w:history="0" r:id="rId381"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715</w:t>
        </w:r>
      </w:hyperlink>
      <w:r>
        <w:rPr>
          <w:sz w:val="20"/>
        </w:rPr>
        <w:t xml:space="preserve">)</w:t>
      </w:r>
    </w:p>
    <w:p>
      <w:pPr>
        <w:pStyle w:val="0"/>
        <w:spacing w:before="200" w:line-rule="auto"/>
        <w:ind w:firstLine="540"/>
        <w:jc w:val="both"/>
      </w:pPr>
      <w:r>
        <w:rPr>
          <w:sz w:val="20"/>
        </w:rPr>
        <w:t xml:space="preserve">При определении объема финансирования мероприятий Программы не учитываются средства в объеме 280,720 млн. рублей.</w:t>
      </w:r>
    </w:p>
    <w:p>
      <w:pPr>
        <w:pStyle w:val="0"/>
        <w:jc w:val="both"/>
      </w:pPr>
      <w:r>
        <w:rPr>
          <w:sz w:val="20"/>
        </w:rPr>
        <w:t xml:space="preserve">(абзац введен </w:t>
      </w:r>
      <w:hyperlink w:history="0" r:id="rId382"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23.12.2022 N 1225)</w:t>
      </w:r>
    </w:p>
    <w:bookmarkStart w:id="489" w:name="P489"/>
    <w:bookmarkEnd w:id="489"/>
    <w:p>
      <w:pPr>
        <w:pStyle w:val="0"/>
        <w:spacing w:before="200" w:line-rule="auto"/>
        <w:ind w:firstLine="540"/>
        <w:jc w:val="both"/>
      </w:pPr>
      <w:r>
        <w:rPr>
          <w:sz w:val="20"/>
        </w:rPr>
        <w:t xml:space="preserve">&lt;2&gt; Объем финансирования за счет средств областного бюджета в 2015 году в размере, превышающем 1635,897 млн. рублей, предусматривается отдельным постановлением Правительства Самарской области.</w:t>
      </w:r>
    </w:p>
    <w:p>
      <w:pPr>
        <w:pStyle w:val="0"/>
        <w:jc w:val="both"/>
      </w:pPr>
      <w:r>
        <w:rPr>
          <w:sz w:val="20"/>
        </w:rPr>
        <w:t xml:space="preserve">(в ред. Постановлений Правительства Самарской области от 01.07.2015 </w:t>
      </w:r>
      <w:hyperlink w:history="0" r:id="rId383" w:tooltip="Постановление Правительства Самарской области от 01.07.2015 N 39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391</w:t>
        </w:r>
      </w:hyperlink>
      <w:r>
        <w:rPr>
          <w:sz w:val="20"/>
        </w:rPr>
        <w:t xml:space="preserve">, от 20.08.2015 </w:t>
      </w:r>
      <w:hyperlink w:history="0" r:id="rId384" w:tooltip="Постановление Правительства Самарской области от 20.08.2015 N 5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523</w:t>
        </w:r>
      </w:hyperlink>
      <w:r>
        <w:rPr>
          <w:sz w:val="20"/>
        </w:rPr>
        <w:t xml:space="preserve">, от 29.10.2015 </w:t>
      </w:r>
      <w:hyperlink w:history="0" r:id="rId385" w:tooltip="Постановление Правительства Самарской области от 29.10.2015 N 6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683</w:t>
        </w:r>
      </w:hyperlink>
      <w:r>
        <w:rPr>
          <w:sz w:val="20"/>
        </w:rPr>
        <w:t xml:space="preserve">, от 04.12.2015 </w:t>
      </w:r>
      <w:hyperlink w:history="0" r:id="rId386" w:tooltip="Постановление Правительства Самарской области от 04.12.2015 N 80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806</w:t>
        </w:r>
      </w:hyperlink>
      <w:r>
        <w:rPr>
          <w:sz w:val="20"/>
        </w:rPr>
        <w:t xml:space="preserve">)</w:t>
      </w:r>
    </w:p>
    <w:bookmarkStart w:id="491" w:name="P491"/>
    <w:bookmarkEnd w:id="491"/>
    <w:p>
      <w:pPr>
        <w:pStyle w:val="0"/>
        <w:spacing w:before="200" w:line-rule="auto"/>
        <w:ind w:firstLine="540"/>
        <w:jc w:val="both"/>
      </w:pPr>
      <w:r>
        <w:rPr>
          <w:sz w:val="20"/>
        </w:rPr>
        <w:t xml:space="preserve">&lt;3&gt; Объем финансирования за счет средств областного бюджета в 2016 году в размере, превышающем 992,816 млн. рублей, предусматривается отдельным постановлением Правительства Самарской области.</w:t>
      </w:r>
    </w:p>
    <w:p>
      <w:pPr>
        <w:pStyle w:val="0"/>
        <w:jc w:val="both"/>
      </w:pPr>
      <w:r>
        <w:rPr>
          <w:sz w:val="20"/>
        </w:rPr>
        <w:t xml:space="preserve">(в ред. Постановлений Правительства Самарской области от 01.07.2015 </w:t>
      </w:r>
      <w:hyperlink w:history="0" r:id="rId387" w:tooltip="Постановление Правительства Самарской области от 01.07.2015 N 39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391</w:t>
        </w:r>
      </w:hyperlink>
      <w:r>
        <w:rPr>
          <w:sz w:val="20"/>
        </w:rPr>
        <w:t xml:space="preserve">, от 29.12.2015 </w:t>
      </w:r>
      <w:hyperlink w:history="0" r:id="rId388" w:tooltip="Постановление Правительства Самарской области от 29.12.2015 N 90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902</w:t>
        </w:r>
      </w:hyperlink>
      <w:r>
        <w:rPr>
          <w:sz w:val="20"/>
        </w:rPr>
        <w:t xml:space="preserve">, от 29.04.2016 </w:t>
      </w:r>
      <w:hyperlink w:history="0" r:id="rId389" w:tooltip="Постановление Правительства Самарской области от 29.04.2016 N 21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210</w:t>
        </w:r>
      </w:hyperlink>
      <w:r>
        <w:rPr>
          <w:sz w:val="20"/>
        </w:rPr>
        <w:t xml:space="preserve">, от 10.06.2016 </w:t>
      </w:r>
      <w:hyperlink w:history="0" r:id="rId390" w:tooltip="Постановление Правительства Самарской области от 10.06.2016 N 301 (ред. от 07.11.2018) &quot;О внесении изменений в отдельные постановления Правительства Самарской области&quot; {КонсультантПлюс}">
        <w:r>
          <w:rPr>
            <w:sz w:val="20"/>
            <w:color w:val="0000ff"/>
          </w:rPr>
          <w:t xml:space="preserve">N 301</w:t>
        </w:r>
      </w:hyperlink>
      <w:r>
        <w:rPr>
          <w:sz w:val="20"/>
        </w:rPr>
        <w:t xml:space="preserve">, от 05.08.2016 </w:t>
      </w:r>
      <w:hyperlink w:history="0" r:id="rId391" w:tooltip="Постановление Правительства Самарской области от 05.08.2016 N 43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433</w:t>
        </w:r>
      </w:hyperlink>
      <w:r>
        <w:rPr>
          <w:sz w:val="20"/>
        </w:rPr>
        <w:t xml:space="preserve">, от 20.12.2016 </w:t>
      </w:r>
      <w:hyperlink w:history="0" r:id="rId392"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rPr>
        <w:t xml:space="preserve">)</w:t>
      </w:r>
    </w:p>
    <w:bookmarkStart w:id="493" w:name="P493"/>
    <w:bookmarkEnd w:id="493"/>
    <w:p>
      <w:pPr>
        <w:pStyle w:val="0"/>
        <w:spacing w:before="200" w:line-rule="auto"/>
        <w:ind w:firstLine="540"/>
        <w:jc w:val="both"/>
      </w:pPr>
      <w:r>
        <w:rPr>
          <w:sz w:val="20"/>
        </w:rPr>
        <w:t xml:space="preserve">&lt;4&gt; Объем финансирования за счет средств областного бюджета в 2018 году в размере, превышающем 716,742 млн. рублей, предусматривается отдельным постановлением Правительства Самарской области.</w:t>
      </w:r>
    </w:p>
    <w:p>
      <w:pPr>
        <w:pStyle w:val="0"/>
        <w:jc w:val="both"/>
      </w:pPr>
      <w:r>
        <w:rPr>
          <w:sz w:val="20"/>
        </w:rPr>
        <w:t xml:space="preserve">(в ред. Постановлений Правительства Самарской области от 21.12.2017 </w:t>
      </w:r>
      <w:hyperlink w:history="0" r:id="rId393" w:tooltip="Постановление Правительства Самарской области от 21.12.2017 N 87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873</w:t>
        </w:r>
      </w:hyperlink>
      <w:r>
        <w:rPr>
          <w:sz w:val="20"/>
        </w:rPr>
        <w:t xml:space="preserve">, от 19.01.2018 </w:t>
      </w:r>
      <w:hyperlink w:history="0" r:id="rId394"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rPr>
        <w:t xml:space="preserve">, от 30.03.2018 </w:t>
      </w:r>
      <w:hyperlink w:history="0" r:id="rId395" w:tooltip="Постановление Правительства Самарской области от 30.03.2018 N 1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163</w:t>
        </w:r>
      </w:hyperlink>
      <w:r>
        <w:rPr>
          <w:sz w:val="20"/>
        </w:rPr>
        <w:t xml:space="preserve">, от 15.06.2018 </w:t>
      </w:r>
      <w:hyperlink w:history="0" r:id="rId396" w:tooltip="Постановление Правительства Самарской области от 15.06.2018 N 332 &quot;О внесении изменений в отдельные Постановления Правительства Самарской области&quot; {КонсультантПлюс}">
        <w:r>
          <w:rPr>
            <w:sz w:val="20"/>
            <w:color w:val="0000ff"/>
          </w:rPr>
          <w:t xml:space="preserve">N 332</w:t>
        </w:r>
      </w:hyperlink>
      <w:r>
        <w:rPr>
          <w:sz w:val="20"/>
        </w:rPr>
        <w:t xml:space="preserve">, от 20.07.2018 </w:t>
      </w:r>
      <w:hyperlink w:history="0" r:id="rId397" w:tooltip="Постановление Правительства Самарской области от 20.07.2018 N 41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413</w:t>
        </w:r>
      </w:hyperlink>
      <w:r>
        <w:rPr>
          <w:sz w:val="20"/>
        </w:rPr>
        <w:t xml:space="preserve">, от 06.11.2018 </w:t>
      </w:r>
      <w:hyperlink w:history="0" r:id="rId398" w:tooltip="Постановление Правительства Самарской области от 06.11.2018 N 65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651</w:t>
        </w:r>
      </w:hyperlink>
      <w:r>
        <w:rPr>
          <w:sz w:val="20"/>
        </w:rPr>
        <w:t xml:space="preserve">, от 21.12.2018 </w:t>
      </w:r>
      <w:hyperlink w:history="0" r:id="rId399"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rPr>
        <w:t xml:space="preserve">)</w:t>
      </w:r>
    </w:p>
    <w:p>
      <w:pPr>
        <w:pStyle w:val="0"/>
        <w:spacing w:before="200" w:line-rule="auto"/>
        <w:ind w:firstLine="540"/>
        <w:jc w:val="both"/>
      </w:pPr>
      <w:r>
        <w:rPr>
          <w:sz w:val="20"/>
        </w:rPr>
        <w:t xml:space="preserve">&lt;5&gt; Сноска утратила силу. - </w:t>
      </w:r>
      <w:hyperlink w:history="0" r:id="rId400"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29.03.2019 N 183.</w:t>
      </w:r>
    </w:p>
    <w:p>
      <w:pPr>
        <w:pStyle w:val="0"/>
        <w:spacing w:before="200" w:line-rule="auto"/>
        <w:ind w:firstLine="540"/>
        <w:jc w:val="both"/>
      </w:pPr>
      <w:r>
        <w:rPr>
          <w:sz w:val="20"/>
        </w:rPr>
        <w:t xml:space="preserve">&lt;6&gt; Сноска утратила силу. - </w:t>
      </w:r>
      <w:hyperlink w:history="0" r:id="rId401" w:tooltip="Постановление Правительства Самарской области от 21.12.2017 N 87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Постановление</w:t>
        </w:r>
      </w:hyperlink>
      <w:r>
        <w:rPr>
          <w:sz w:val="20"/>
        </w:rPr>
        <w:t xml:space="preserve"> Правительства Самарской области от 21.12.2017 N 873.</w:t>
      </w:r>
    </w:p>
    <w:bookmarkStart w:id="497" w:name="P497"/>
    <w:bookmarkEnd w:id="497"/>
    <w:p>
      <w:pPr>
        <w:pStyle w:val="0"/>
        <w:spacing w:before="200" w:line-rule="auto"/>
        <w:ind w:firstLine="540"/>
        <w:jc w:val="both"/>
      </w:pPr>
      <w:r>
        <w:rPr>
          <w:sz w:val="20"/>
        </w:rPr>
        <w:t xml:space="preserve">&lt;6&gt; Объем финансирования за счет средств областного бюджета в 2020 году в размере, превышающем 2362,912 млн. рублей, предусматривается отдельным постановлением Правительства Самарской области.</w:t>
      </w:r>
    </w:p>
    <w:p>
      <w:pPr>
        <w:pStyle w:val="0"/>
        <w:jc w:val="both"/>
      </w:pPr>
      <w:r>
        <w:rPr>
          <w:sz w:val="20"/>
        </w:rPr>
        <w:t xml:space="preserve">(сноска в ред. </w:t>
      </w:r>
      <w:hyperlink w:history="0" r:id="rId402"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13.01.2021 N 2)</w:t>
      </w:r>
    </w:p>
    <w:p>
      <w:pPr>
        <w:pStyle w:val="0"/>
        <w:spacing w:before="200" w:line-rule="auto"/>
        <w:ind w:firstLine="540"/>
        <w:jc w:val="both"/>
      </w:pPr>
      <w:r>
        <w:rPr>
          <w:sz w:val="20"/>
        </w:rPr>
        <w:t xml:space="preserve">&lt;7&gt; - &lt;8&gt; Сноски утратили силу. - </w:t>
      </w:r>
      <w:hyperlink w:history="0" r:id="rId403"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27.12.2019 N 1015.</w:t>
      </w:r>
    </w:p>
    <w:bookmarkStart w:id="500" w:name="P500"/>
    <w:bookmarkEnd w:id="500"/>
    <w:p>
      <w:pPr>
        <w:pStyle w:val="0"/>
        <w:spacing w:before="200" w:line-rule="auto"/>
        <w:ind w:firstLine="540"/>
        <w:jc w:val="both"/>
      </w:pPr>
      <w:r>
        <w:rPr>
          <w:sz w:val="20"/>
        </w:rPr>
        <w:t xml:space="preserve">&lt;9&gt; Объем финансирования за счет средств областного бюджета в 2023 - 2030 годах в размере, превышающем 332,807 млн. рублей, предусматривается отдельным постановлением Правительства Самарской области.</w:t>
      </w:r>
    </w:p>
    <w:p>
      <w:pPr>
        <w:pStyle w:val="0"/>
        <w:jc w:val="both"/>
      </w:pPr>
      <w:r>
        <w:rPr>
          <w:sz w:val="20"/>
        </w:rPr>
        <w:t xml:space="preserve">(сноска введена </w:t>
      </w:r>
      <w:hyperlink w:history="0" r:id="rId404"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27.12.2019 N 1015)</w:t>
      </w:r>
    </w:p>
    <w:p>
      <w:pPr>
        <w:pStyle w:val="0"/>
        <w:spacing w:before="200" w:line-rule="auto"/>
        <w:ind w:firstLine="540"/>
        <w:jc w:val="both"/>
      </w:pPr>
      <w:r>
        <w:rPr>
          <w:sz w:val="20"/>
        </w:rPr>
        <w:t xml:space="preserve">&lt;10&gt; - &lt;11&gt; Сноски утратили силу. - </w:t>
      </w:r>
      <w:hyperlink w:history="0" r:id="rId405" w:tooltip="Постановление Правительства Самарской области от 25.03.2022 N 17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25.03.2022 N 170.</w:t>
      </w:r>
    </w:p>
    <w:p>
      <w:pPr>
        <w:pStyle w:val="0"/>
        <w:spacing w:before="200" w:line-rule="auto"/>
        <w:ind w:firstLine="540"/>
        <w:jc w:val="both"/>
      </w:pPr>
      <w:r>
        <w:rPr>
          <w:sz w:val="20"/>
        </w:rPr>
        <w:t xml:space="preserve">&lt;12&gt; - &lt;13&gt; Сноски утратили силу с 1 января 2023 года. - </w:t>
      </w:r>
      <w:hyperlink w:history="0" r:id="rId406"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29.12.2022 N 1266.</w:t>
      </w:r>
    </w:p>
    <w:bookmarkStart w:id="504" w:name="P504"/>
    <w:bookmarkEnd w:id="504"/>
    <w:p>
      <w:pPr>
        <w:pStyle w:val="0"/>
        <w:spacing w:before="200" w:line-rule="auto"/>
        <w:ind w:firstLine="540"/>
        <w:jc w:val="both"/>
      </w:pPr>
      <w:r>
        <w:rPr>
          <w:sz w:val="20"/>
        </w:rPr>
        <w:t xml:space="preserve">&lt;14&gt; Объем финансирования за счет средств областного бюджета в размере, превышающем 4916,523 млн. рублей, предусматривается отдельными постановлениями Правительства Самарской области.</w:t>
      </w:r>
    </w:p>
    <w:p>
      <w:pPr>
        <w:pStyle w:val="0"/>
        <w:jc w:val="both"/>
      </w:pPr>
      <w:r>
        <w:rPr>
          <w:sz w:val="20"/>
        </w:rPr>
        <w:t xml:space="preserve">(сноска введена </w:t>
      </w:r>
      <w:hyperlink w:history="0" r:id="rId407"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18.04.2023 N 308; в ред. </w:t>
      </w:r>
      <w:hyperlink w:history="0" r:id="rId408"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p>
      <w:pPr>
        <w:pStyle w:val="0"/>
        <w:jc w:val="both"/>
      </w:pPr>
      <w:r>
        <w:rPr>
          <w:sz w:val="20"/>
        </w:rPr>
      </w:r>
    </w:p>
    <w:p>
      <w:pPr>
        <w:pStyle w:val="2"/>
        <w:outlineLvl w:val="1"/>
        <w:jc w:val="center"/>
      </w:pPr>
      <w:r>
        <w:rPr>
          <w:sz w:val="20"/>
        </w:rPr>
        <w:t xml:space="preserve">1. ХАРАКТЕРИСТИКА ТЕКУЩЕГО СОСТОЯНИЯ, ОСНОВНЫЕ ПРОБЛЕМЫ</w:t>
      </w:r>
    </w:p>
    <w:p>
      <w:pPr>
        <w:pStyle w:val="2"/>
        <w:jc w:val="center"/>
      </w:pPr>
      <w:r>
        <w:rPr>
          <w:sz w:val="20"/>
        </w:rPr>
        <w:t xml:space="preserve">СФЕРЫ РЕАЛИЗАЦИИ ПРОГРАММЫ, ВКЛЮЧАЯ АНАЛИЗ ПРИЧИН ИХ</w:t>
      </w:r>
    </w:p>
    <w:p>
      <w:pPr>
        <w:pStyle w:val="2"/>
        <w:jc w:val="center"/>
      </w:pPr>
      <w:r>
        <w:rPr>
          <w:sz w:val="20"/>
        </w:rPr>
        <w:t xml:space="preserve">ВОЗНИКНОВЕНИЯ, ПОКАЗАТЕЛИ И АНАЛИЗ СОЦИАЛЬНЫХ,</w:t>
      </w:r>
    </w:p>
    <w:p>
      <w:pPr>
        <w:pStyle w:val="2"/>
        <w:jc w:val="center"/>
      </w:pPr>
      <w:r>
        <w:rPr>
          <w:sz w:val="20"/>
        </w:rPr>
        <w:t xml:space="preserve">ФИНАНСОВО-ЭКОНОМИЧЕСКИХ И ПРОЧИХ РИСКОВ РЕАЛИЗАЦИИ ПРОГРАММЫ</w:t>
      </w:r>
    </w:p>
    <w:p>
      <w:pPr>
        <w:pStyle w:val="0"/>
        <w:jc w:val="center"/>
      </w:pPr>
      <w:r>
        <w:rPr>
          <w:sz w:val="20"/>
        </w:rPr>
        <w:t xml:space="preserve">(в ред. </w:t>
      </w:r>
      <w:hyperlink w:history="0" r:id="rId409"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07.04.2020 N 222)</w:t>
      </w:r>
    </w:p>
    <w:p>
      <w:pPr>
        <w:pStyle w:val="0"/>
        <w:jc w:val="both"/>
      </w:pPr>
      <w:r>
        <w:rPr>
          <w:sz w:val="20"/>
        </w:rPr>
      </w:r>
    </w:p>
    <w:p>
      <w:pPr>
        <w:pStyle w:val="2"/>
        <w:outlineLvl w:val="2"/>
        <w:jc w:val="center"/>
      </w:pPr>
      <w:r>
        <w:rPr>
          <w:sz w:val="20"/>
        </w:rPr>
        <w:t xml:space="preserve">1.1. ХАРАКТЕРИСТИКА ТЕКУЩЕГО СОСТОЯНИЯ, ОСНОВНЫЕ</w:t>
      </w:r>
    </w:p>
    <w:p>
      <w:pPr>
        <w:pStyle w:val="2"/>
        <w:jc w:val="center"/>
      </w:pPr>
      <w:r>
        <w:rPr>
          <w:sz w:val="20"/>
        </w:rPr>
        <w:t xml:space="preserve">ПРОБЛЕМЫ СФЕРЫ РЕАЛИЗАЦИИ ПРОГРАММЫ</w:t>
      </w:r>
    </w:p>
    <w:p>
      <w:pPr>
        <w:pStyle w:val="0"/>
        <w:jc w:val="center"/>
      </w:pPr>
      <w:r>
        <w:rPr>
          <w:sz w:val="20"/>
        </w:rPr>
        <w:t xml:space="preserve">(в ред. </w:t>
      </w:r>
      <w:hyperlink w:history="0" r:id="rId410"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21.12.2018 N 816)</w:t>
      </w:r>
    </w:p>
    <w:p>
      <w:pPr>
        <w:pStyle w:val="0"/>
        <w:jc w:val="both"/>
      </w:pPr>
      <w:r>
        <w:rPr>
          <w:sz w:val="20"/>
        </w:rPr>
      </w:r>
    </w:p>
    <w:p>
      <w:pPr>
        <w:pStyle w:val="0"/>
        <w:ind w:firstLine="540"/>
        <w:jc w:val="both"/>
      </w:pPr>
      <w:r>
        <w:rPr>
          <w:sz w:val="20"/>
        </w:rPr>
        <w:t xml:space="preserve">Уровень инвестиционного климата в Самарской области относительно других субъектов Российской Федерации достаточно высок, что отмечается как российскими, так и международными рейтинговыми агентствами.</w:t>
      </w:r>
    </w:p>
    <w:p>
      <w:pPr>
        <w:pStyle w:val="0"/>
        <w:spacing w:before="200" w:line-rule="auto"/>
        <w:ind w:firstLine="540"/>
        <w:jc w:val="both"/>
      </w:pPr>
      <w:r>
        <w:rPr>
          <w:sz w:val="20"/>
        </w:rPr>
        <w:t xml:space="preserve">По оценке авторитетного российского рейтингового агентства "Эксперт РА", Самарская область обладает одновременно стабильным и качественным инвестиционным климатом и входит в первую десятку субъектов Российской Федерации по уровню инвестиционного потенциала.</w:t>
      </w:r>
    </w:p>
    <w:p>
      <w:pPr>
        <w:pStyle w:val="0"/>
        <w:spacing w:before="200" w:line-rule="auto"/>
        <w:ind w:firstLine="540"/>
        <w:jc w:val="both"/>
      </w:pPr>
      <w:r>
        <w:rPr>
          <w:sz w:val="20"/>
        </w:rPr>
        <w:t xml:space="preserve">В соответствии с Докладом о конкурентоспособности России 2012, подготовленным Евразийским институтом конкурентоспособности в сотрудничестве с компанией Strategy Partners Group и Сбербанком России, Самарская область разделила с Челябинской областью пятое и шестое места в рейтинге 30 российских регионов по уровню конкурентоспособности. Это лучший показатель в Приволжском федеральном округе.</w:t>
      </w:r>
    </w:p>
    <w:p>
      <w:pPr>
        <w:pStyle w:val="0"/>
        <w:spacing w:before="200" w:line-rule="auto"/>
        <w:ind w:firstLine="540"/>
        <w:jc w:val="both"/>
      </w:pPr>
      <w:r>
        <w:rPr>
          <w:sz w:val="20"/>
        </w:rPr>
        <w:t xml:space="preserve">Уровни кредитного рейтинга Самарской области - BB+ (прогноз "Стабильный") по версии международного рейтингового агентства Standard &amp; Poor's и "Ba1" (прогноз "Стабильный") - рейтинг агентства Moody's, что отражает высокое кредитное качество по сравнению с другими российскими регионами. Выше оценки кредитоспособности только у столичных и крупных нефтегазодобывающих регионов.</w:t>
      </w:r>
    </w:p>
    <w:p>
      <w:pPr>
        <w:pStyle w:val="0"/>
        <w:spacing w:before="200" w:line-rule="auto"/>
        <w:ind w:firstLine="540"/>
        <w:jc w:val="both"/>
      </w:pPr>
      <w:r>
        <w:rPr>
          <w:sz w:val="20"/>
        </w:rPr>
        <w:t xml:space="preserve">По объемам инвестиций в основной капитал Самарская область стабильно входит в первую двадцатку субъектов Российской Федерации.</w:t>
      </w:r>
    </w:p>
    <w:p>
      <w:pPr>
        <w:pStyle w:val="0"/>
        <w:spacing w:before="200" w:line-rule="auto"/>
        <w:ind w:firstLine="540"/>
        <w:jc w:val="both"/>
      </w:pPr>
      <w:r>
        <w:rPr>
          <w:sz w:val="20"/>
        </w:rPr>
        <w:t xml:space="preserve">Инвестор, в том числе иностранный, реализующий инвестиционный проект на территории Самарской области, может воспользоваться государственной поддержкой, закрепленной в региональном инвестиционном законодательстве, на всех стадиях и этапах реализации проектов - это налоговые льготы, субсидии, государственные гарантии, организационная и информационная поддержка и т.д.</w:t>
      </w:r>
    </w:p>
    <w:p>
      <w:pPr>
        <w:pStyle w:val="0"/>
        <w:spacing w:before="200" w:line-rule="auto"/>
        <w:ind w:firstLine="540"/>
        <w:jc w:val="both"/>
      </w:pPr>
      <w:r>
        <w:rPr>
          <w:sz w:val="20"/>
        </w:rPr>
        <w:t xml:space="preserve">В целях повышения инвестиционной привлекательности в Самарской области внедряется Стандарт деятельности органов исполнительной власти по обеспечению благоприятного инвестиционного климата в регионе (далее - Стандарт), подготовленный автономной некоммерческой организацией "Агентство стратегических инициатив по продвижению новых проектов".</w:t>
      </w:r>
    </w:p>
    <w:p>
      <w:pPr>
        <w:pStyle w:val="0"/>
        <w:spacing w:before="200" w:line-rule="auto"/>
        <w:ind w:firstLine="540"/>
        <w:jc w:val="both"/>
      </w:pPr>
      <w:r>
        <w:rPr>
          <w:sz w:val="20"/>
        </w:rPr>
        <w:t xml:space="preserve">В целях внедрения Стандарта разработаны и реализуются "дорожные карты" по направлениям работы.</w:t>
      </w:r>
    </w:p>
    <w:p>
      <w:pPr>
        <w:pStyle w:val="0"/>
        <w:spacing w:before="200" w:line-rule="auto"/>
        <w:ind w:firstLine="540"/>
        <w:jc w:val="both"/>
      </w:pPr>
      <w:r>
        <w:rPr>
          <w:sz w:val="20"/>
        </w:rPr>
        <w:t xml:space="preserve">В 2013 году создан Совет по улучшению инвестиционного климата в Самарской области, впервые утверждена Инвестиционная декларация Самарской области.</w:t>
      </w:r>
    </w:p>
    <w:p>
      <w:pPr>
        <w:pStyle w:val="0"/>
        <w:spacing w:before="200" w:line-rule="auto"/>
        <w:ind w:firstLine="540"/>
        <w:jc w:val="both"/>
      </w:pPr>
      <w:r>
        <w:rPr>
          <w:sz w:val="20"/>
        </w:rPr>
        <w:t xml:space="preserve">Активно используется проектный принцип работы с инвесторами, осуществляется комплексное индивидуальное сопровождение проектов от этапа проектирования до ввода инвестиционных объектов в эксплуатацию.</w:t>
      </w:r>
    </w:p>
    <w:p>
      <w:pPr>
        <w:pStyle w:val="0"/>
        <w:spacing w:before="200" w:line-rule="auto"/>
        <w:ind w:firstLine="540"/>
        <w:jc w:val="both"/>
      </w:pPr>
      <w:r>
        <w:rPr>
          <w:sz w:val="20"/>
        </w:rPr>
        <w:t xml:space="preserve">Создаются объекты инвестиционной и инновационной инфраструктуры, где инвесторам будут предоставляться дополнительные льготы и преференции.</w:t>
      </w:r>
    </w:p>
    <w:p>
      <w:pPr>
        <w:pStyle w:val="0"/>
        <w:spacing w:before="200" w:line-rule="auto"/>
        <w:ind w:firstLine="540"/>
        <w:jc w:val="both"/>
      </w:pPr>
      <w:r>
        <w:rPr>
          <w:sz w:val="20"/>
        </w:rPr>
        <w:t xml:space="preserve">Идет активное строительство объектов и инфраструктуры особой экономической зоны промышленно-производственного типа, созданной на территории городского округа Тольятти Самарской области, Технопарка. Начата работа по созданию индустриального и агропромышленного парков. Кроме того, специализированный нефтехимический индустриальный парк создает закрытое акционерное общество "Тольяттисинтез".</w:t>
      </w:r>
    </w:p>
    <w:p>
      <w:pPr>
        <w:pStyle w:val="0"/>
        <w:jc w:val="both"/>
      </w:pPr>
      <w:r>
        <w:rPr>
          <w:sz w:val="20"/>
        </w:rPr>
        <w:t xml:space="preserve">(в ред. Постановлений Правительства Самарской области от 17.06.2014 </w:t>
      </w:r>
      <w:hyperlink w:history="0" r:id="rId411" w:tooltip="Постановление Правительства Самарской области от 17.06.2014 N 33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337</w:t>
        </w:r>
      </w:hyperlink>
      <w:r>
        <w:rPr>
          <w:sz w:val="20"/>
        </w:rPr>
        <w:t xml:space="preserve">, от 19.06.2020 </w:t>
      </w:r>
      <w:hyperlink w:history="0" r:id="rId412" w:tooltip="Постановление Правительства Самарской области от 19.06.2020 N 42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424</w:t>
        </w:r>
      </w:hyperlink>
      <w:r>
        <w:rPr>
          <w:sz w:val="20"/>
        </w:rPr>
        <w:t xml:space="preserve">)</w:t>
      </w:r>
    </w:p>
    <w:p>
      <w:pPr>
        <w:pStyle w:val="0"/>
        <w:spacing w:before="200" w:line-rule="auto"/>
        <w:ind w:firstLine="540"/>
        <w:jc w:val="both"/>
      </w:pPr>
      <w:r>
        <w:rPr>
          <w:sz w:val="20"/>
        </w:rPr>
        <w:t xml:space="preserve">Абзац утратил силу. - </w:t>
      </w:r>
      <w:hyperlink w:history="0" r:id="rId413"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Постановление</w:t>
        </w:r>
      </w:hyperlink>
      <w:r>
        <w:rPr>
          <w:sz w:val="20"/>
        </w:rPr>
        <w:t xml:space="preserve"> Правительства Самарской области от 19.01.2018 N 23.</w:t>
      </w:r>
    </w:p>
    <w:p>
      <w:pPr>
        <w:pStyle w:val="0"/>
        <w:spacing w:before="200" w:line-rule="auto"/>
        <w:ind w:firstLine="540"/>
        <w:jc w:val="both"/>
      </w:pPr>
      <w:r>
        <w:rPr>
          <w:sz w:val="20"/>
        </w:rPr>
        <w:t xml:space="preserve">В стадии реализации и структурирования находится порядка 30 проектов государственно-частного партнерства, большая часть которых направлена на модернизацию системы здравоохранения.</w:t>
      </w:r>
    </w:p>
    <w:p>
      <w:pPr>
        <w:pStyle w:val="0"/>
        <w:spacing w:before="200" w:line-rule="auto"/>
        <w:ind w:firstLine="540"/>
        <w:jc w:val="both"/>
      </w:pPr>
      <w:r>
        <w:rPr>
          <w:sz w:val="20"/>
        </w:rPr>
        <w:t xml:space="preserve">Совершенствуется информационное сопровождение инвестиционной деятельности, в том числе с использованием каналов прямой связи (через твиттер, онлайн приемную и т.д.).</w:t>
      </w:r>
    </w:p>
    <w:p>
      <w:pPr>
        <w:pStyle w:val="0"/>
        <w:spacing w:before="200" w:line-rule="auto"/>
        <w:ind w:firstLine="540"/>
        <w:jc w:val="both"/>
      </w:pPr>
      <w:r>
        <w:rPr>
          <w:sz w:val="20"/>
        </w:rPr>
        <w:t xml:space="preserve">Большое значение придается позиционированию Самарской области на международном и межрегиональном уровнях, расширению межрегиональных и международных связей Самарской области с субъектами Российской Федерации и зарубежными странами.</w:t>
      </w:r>
    </w:p>
    <w:p>
      <w:pPr>
        <w:pStyle w:val="0"/>
        <w:spacing w:before="200" w:line-rule="auto"/>
        <w:ind w:firstLine="540"/>
        <w:jc w:val="both"/>
      </w:pPr>
      <w:r>
        <w:rPr>
          <w:sz w:val="20"/>
        </w:rPr>
        <w:t xml:space="preserve">Самарскую область как территорию для вложения инвестиций выбрали многие крупные инвесторы с мировыми именами, такие как Alcoa, General Motors, Danon, PepsiCo, Coca-Cola, Nestle, Tarkett-Sommer, Bosch, Praxair и ряд других.</w:t>
      </w:r>
    </w:p>
    <w:p>
      <w:pPr>
        <w:pStyle w:val="0"/>
        <w:spacing w:before="200" w:line-rule="auto"/>
        <w:ind w:firstLine="540"/>
        <w:jc w:val="both"/>
      </w:pPr>
      <w:r>
        <w:rPr>
          <w:sz w:val="20"/>
        </w:rPr>
        <w:t xml:space="preserve">По состоянию на 1 июля 2013 года объем накопленных иностранных инвестиций в экономике Самарской области превысил 2,3 млрд. долларов США.</w:t>
      </w:r>
    </w:p>
    <w:p>
      <w:pPr>
        <w:pStyle w:val="0"/>
        <w:spacing w:before="200" w:line-rule="auto"/>
        <w:ind w:firstLine="540"/>
        <w:jc w:val="both"/>
      </w:pPr>
      <w:r>
        <w:rPr>
          <w:sz w:val="20"/>
        </w:rPr>
        <w:t xml:space="preserve">После спада инвестиционной активности в регионе в 2008 - 2009 годах, вызванного влиянием мирового финансового кризиса, в 2010 году произошло восстановление, а в последующие годы - продолжение тенденции роста инвестиций. В 2012 году общий объем инвестиций в основной капитал в Самарской области увеличился на 5,2% к 2011 году и составил более 204 млрд. рублей. По данному показателю Самарская область занимает 17-е место в Российской Федерации и 4-е место в Приволжском федеральном округе.</w:t>
      </w:r>
    </w:p>
    <w:p>
      <w:pPr>
        <w:pStyle w:val="0"/>
        <w:spacing w:before="200" w:line-rule="auto"/>
        <w:ind w:firstLine="540"/>
        <w:jc w:val="both"/>
      </w:pPr>
      <w:r>
        <w:rPr>
          <w:sz w:val="20"/>
        </w:rPr>
        <w:t xml:space="preserve">Тем не менее Самарская область, имея значительный инвестиционный потенциал, пока еще по уровню привлекательности для российских и иностранных инвесторов отстает от передовых регионов, сумевших путем проведения эффективной инвестиционной политики стать точками роста инвестиций.</w:t>
      </w:r>
    </w:p>
    <w:p>
      <w:pPr>
        <w:pStyle w:val="0"/>
        <w:spacing w:before="200" w:line-rule="auto"/>
        <w:ind w:firstLine="540"/>
        <w:jc w:val="both"/>
      </w:pPr>
      <w:r>
        <w:rPr>
          <w:sz w:val="20"/>
        </w:rPr>
        <w:t xml:space="preserve">Кроме того, мировой финансовый кризис показал, что устойчивое социально-экономическое развитие Самарской области невозможно без активизации создания современных конкурентоспособных производств, новых рабочих мест для высококвалифицированных специалистов, для чего необходимо поставить амбициозную задачу по выводу Самарской области на лидерские позиции в России по уровню инвестиционной привлекательности.</w:t>
      </w:r>
    </w:p>
    <w:p>
      <w:pPr>
        <w:pStyle w:val="0"/>
        <w:spacing w:before="200" w:line-rule="auto"/>
        <w:ind w:firstLine="540"/>
        <w:jc w:val="both"/>
      </w:pPr>
      <w:r>
        <w:rPr>
          <w:sz w:val="20"/>
        </w:rPr>
        <w:t xml:space="preserve">Учитывая важность проблемы повышения инвестиционной активности на территории Самарской области, работа по привлечению инвестиций должна носить системный характер и осуществляться программно-целевым методом. Необходимо обеспечить эффективное решение проблем в инвестиционной сфере за счет реализации комплекса мероприятий, увязанных по задачам, ресурсам и срокам.</w:t>
      </w:r>
    </w:p>
    <w:p>
      <w:pPr>
        <w:pStyle w:val="0"/>
        <w:spacing w:before="200" w:line-rule="auto"/>
        <w:ind w:firstLine="540"/>
        <w:jc w:val="both"/>
      </w:pPr>
      <w:r>
        <w:rPr>
          <w:sz w:val="20"/>
        </w:rPr>
        <w:t xml:space="preserve">Самарская область обладает мощными компетенциями в сфере научно-технологических разработок, активно создаются новые технологии, генерируются инновационные проекты.</w:t>
      </w:r>
    </w:p>
    <w:p>
      <w:pPr>
        <w:pStyle w:val="0"/>
        <w:spacing w:before="200" w:line-rule="auto"/>
        <w:ind w:firstLine="540"/>
        <w:jc w:val="both"/>
      </w:pPr>
      <w:r>
        <w:rPr>
          <w:sz w:val="20"/>
        </w:rPr>
        <w:t xml:space="preserve">По общему объему производства инновационной продукции в 2012 году регион занимает четвертое место в России, общий объем составляет 242,6 млрд. рублей. Удельный вес продукции промышленности области составляет 24,5% и в течение ряда лет устойчиво превышает среднероссийский уровень в 4 - 5 раз.</w:t>
      </w:r>
    </w:p>
    <w:p>
      <w:pPr>
        <w:pStyle w:val="0"/>
        <w:spacing w:before="200" w:line-rule="auto"/>
        <w:ind w:firstLine="540"/>
        <w:jc w:val="both"/>
      </w:pPr>
      <w:r>
        <w:rPr>
          <w:sz w:val="20"/>
        </w:rPr>
        <w:t xml:space="preserve">В Самарской области реализованы системные действия по формированию инновационной инфраструктуры как платформы для завершенного инновационного цикла.</w:t>
      </w:r>
    </w:p>
    <w:p>
      <w:pPr>
        <w:pStyle w:val="0"/>
        <w:spacing w:before="200" w:line-rule="auto"/>
        <w:ind w:firstLine="540"/>
        <w:jc w:val="both"/>
      </w:pPr>
      <w:r>
        <w:rPr>
          <w:sz w:val="20"/>
        </w:rPr>
        <w:t xml:space="preserve">По инициативе Правительства Самарской области с использованием средств областного бюджета, с привлечением федеральных средств создана система инфраструктурных организаций для поддержки и продвижения инновационных разработок, в которую входят Инновационный фонд Самарской области, Региональный центр инноваций и трансфера технологий, Региональный венчурный фонд, Центр инновационного развития и кластерных инициатив, технопарк, пять бизнес-инкубаторов, Гарантийный фонд, Информационно-консалтинговое агентство, Ассоциация малых инновационных предприятий Самарской области, микрофинансовые и другие организации.</w:t>
      </w:r>
    </w:p>
    <w:p>
      <w:pPr>
        <w:pStyle w:val="0"/>
        <w:spacing w:before="200" w:line-rule="auto"/>
        <w:ind w:firstLine="540"/>
        <w:jc w:val="both"/>
      </w:pPr>
      <w:r>
        <w:rPr>
          <w:sz w:val="20"/>
        </w:rPr>
        <w:t xml:space="preserve">Основной перспективной задачей Правительства Самарской области является системная работа по формированию и реализации инновационных проектов, продвижению инновационной продукции на отечественном и мировом рынке, развитию сотрудничества в инновационной сфере, обеспечению скоординированной работы созданных институтов инновационного развития, содействию реализации кластерных инициатив и проектов.</w:t>
      </w:r>
    </w:p>
    <w:p>
      <w:pPr>
        <w:pStyle w:val="0"/>
        <w:spacing w:before="200" w:line-rule="auto"/>
        <w:ind w:firstLine="540"/>
        <w:jc w:val="both"/>
      </w:pPr>
      <w:r>
        <w:rPr>
          <w:sz w:val="20"/>
        </w:rPr>
        <w:t xml:space="preserve">С целью развития накопленного инновационного потенциала и превращения его в фактор инвестиционной привлекательности необходимо продолжение работ по интенсификации инновационной деятельности в Самарской области, создание новых институтов развития, использование новых организационно-финансовых механизмов и управленческих решений.</w:t>
      </w:r>
    </w:p>
    <w:p>
      <w:pPr>
        <w:pStyle w:val="0"/>
        <w:spacing w:before="200" w:line-rule="auto"/>
        <w:ind w:firstLine="540"/>
        <w:jc w:val="both"/>
      </w:pPr>
      <w:r>
        <w:rPr>
          <w:sz w:val="20"/>
        </w:rPr>
        <w:t xml:space="preserve">В результате регион получит современные конкурентоспособные продукты, укрепит свои позиции в сфере разработки и внедрения новых технологий.</w:t>
      </w:r>
    </w:p>
    <w:p>
      <w:pPr>
        <w:pStyle w:val="0"/>
        <w:jc w:val="both"/>
      </w:pPr>
      <w:r>
        <w:rPr>
          <w:sz w:val="20"/>
        </w:rPr>
      </w:r>
    </w:p>
    <w:p>
      <w:pPr>
        <w:pStyle w:val="2"/>
        <w:outlineLvl w:val="2"/>
        <w:jc w:val="center"/>
      </w:pPr>
      <w:r>
        <w:rPr>
          <w:sz w:val="20"/>
        </w:rPr>
        <w:t xml:space="preserve">1.2. АНАЛИЗ СОЦИАЛЬНЫХ, ФИНАНСОВО-ЭКОНОМИЧЕСКИХ</w:t>
      </w:r>
    </w:p>
    <w:p>
      <w:pPr>
        <w:pStyle w:val="2"/>
        <w:jc w:val="center"/>
      </w:pPr>
      <w:r>
        <w:rPr>
          <w:sz w:val="20"/>
        </w:rPr>
        <w:t xml:space="preserve">И ПРОЧИХ РИСКОВ РЕАЛИЗАЦИИ ПРОГРАММЫ</w:t>
      </w:r>
    </w:p>
    <w:p>
      <w:pPr>
        <w:pStyle w:val="0"/>
        <w:jc w:val="center"/>
      </w:pPr>
      <w:r>
        <w:rPr>
          <w:sz w:val="20"/>
        </w:rPr>
        <w:t xml:space="preserve">(в ред. </w:t>
      </w:r>
      <w:hyperlink w:history="0" r:id="rId414"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21.12.2018 N 816)</w:t>
      </w:r>
    </w:p>
    <w:p>
      <w:pPr>
        <w:pStyle w:val="0"/>
        <w:jc w:val="both"/>
      </w:pPr>
      <w:r>
        <w:rPr>
          <w:sz w:val="20"/>
        </w:rPr>
      </w:r>
    </w:p>
    <w:p>
      <w:pPr>
        <w:pStyle w:val="0"/>
        <w:ind w:firstLine="540"/>
        <w:jc w:val="both"/>
      </w:pPr>
      <w:r>
        <w:rPr>
          <w:sz w:val="20"/>
        </w:rPr>
        <w:t xml:space="preserve">Выполнению поставленных задач может препятствовать воздействие негативных факторов макроэкономического, финансового и организационного характера.</w:t>
      </w:r>
    </w:p>
    <w:p>
      <w:pPr>
        <w:pStyle w:val="0"/>
        <w:spacing w:before="200" w:line-rule="auto"/>
        <w:ind w:firstLine="540"/>
        <w:jc w:val="both"/>
      </w:pPr>
      <w:r>
        <w:rPr>
          <w:sz w:val="20"/>
        </w:rPr>
        <w:t xml:space="preserve">Основными рисками реализации Программы являются финансовые риски, которые могут быть вызваны недостаточностью объемов финансирования из областного бюджета.</w:t>
      </w:r>
    </w:p>
    <w:p>
      <w:pPr>
        <w:pStyle w:val="0"/>
        <w:spacing w:before="200" w:line-rule="auto"/>
        <w:ind w:firstLine="540"/>
        <w:jc w:val="both"/>
      </w:pPr>
      <w:r>
        <w:rPr>
          <w:sz w:val="20"/>
        </w:rPr>
        <w:t xml:space="preserve">Преодоление рисков возможно путем перераспределения финансовых ресурсов, а также путем перераспределения дополнительных доходов областного бюджета.</w:t>
      </w:r>
    </w:p>
    <w:p>
      <w:pPr>
        <w:pStyle w:val="0"/>
        <w:spacing w:before="200" w:line-rule="auto"/>
        <w:ind w:firstLine="540"/>
        <w:jc w:val="both"/>
      </w:pPr>
      <w:r>
        <w:rPr>
          <w:sz w:val="20"/>
        </w:rPr>
        <w:t xml:space="preserve">В случае недостаточного (или полного отсутствия) финансирования из областного бюджета существуют риски реализации всех программных мероприятий.</w:t>
      </w:r>
    </w:p>
    <w:p>
      <w:pPr>
        <w:pStyle w:val="0"/>
        <w:jc w:val="both"/>
      </w:pPr>
      <w:r>
        <w:rPr>
          <w:sz w:val="20"/>
        </w:rPr>
        <w:t xml:space="preserve">(в ред. </w:t>
      </w:r>
      <w:hyperlink w:history="0" r:id="rId415"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21.12.2018 N 816)</w:t>
      </w:r>
    </w:p>
    <w:p>
      <w:pPr>
        <w:pStyle w:val="0"/>
        <w:spacing w:before="200" w:line-rule="auto"/>
        <w:ind w:firstLine="540"/>
        <w:jc w:val="both"/>
      </w:pPr>
      <w:r>
        <w:rPr>
          <w:sz w:val="20"/>
        </w:rPr>
        <w:t xml:space="preserve">Преодоление указанных рисков возможно при условии достаточного и своевременного финансирования программных мероприятий Программы.</w:t>
      </w:r>
    </w:p>
    <w:p>
      <w:pPr>
        <w:pStyle w:val="0"/>
        <w:jc w:val="both"/>
      </w:pPr>
      <w:r>
        <w:rPr>
          <w:sz w:val="20"/>
        </w:rPr>
        <w:t xml:space="preserve">(в ред. </w:t>
      </w:r>
      <w:hyperlink w:history="0" r:id="rId416"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21.12.2018 N 816)</w:t>
      </w:r>
    </w:p>
    <w:p>
      <w:pPr>
        <w:pStyle w:val="0"/>
        <w:spacing w:before="200" w:line-rule="auto"/>
        <w:ind w:firstLine="540"/>
        <w:jc w:val="both"/>
      </w:pPr>
      <w:r>
        <w:rPr>
          <w:sz w:val="20"/>
        </w:rPr>
        <w:t xml:space="preserve">Кроме того, существуют макроэкономические и организационные риски Программы. Макроэкономические риски: ухудшение внутренней и внешней экономической конъюнктуры, темпы роста инфляции, приводящие к снижению инвестиционной активности и ухудшению инвестиционных и инновационных процессов в регионе. Преодоление макроэкономических рисков возможно путем реализации антикризисных мер, предусматривающих выделение дополнительных бюджетных средств на реализацию Программы.</w:t>
      </w:r>
    </w:p>
    <w:p>
      <w:pPr>
        <w:pStyle w:val="0"/>
        <w:jc w:val="both"/>
      </w:pPr>
      <w:r>
        <w:rPr>
          <w:sz w:val="20"/>
        </w:rPr>
        <w:t xml:space="preserve">(в ред. </w:t>
      </w:r>
      <w:hyperlink w:history="0" r:id="rId417"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07.04.2020 N 222)</w:t>
      </w:r>
    </w:p>
    <w:p>
      <w:pPr>
        <w:pStyle w:val="0"/>
        <w:spacing w:before="200" w:line-rule="auto"/>
        <w:ind w:firstLine="540"/>
        <w:jc w:val="both"/>
      </w:pPr>
      <w:r>
        <w:rPr>
          <w:sz w:val="20"/>
        </w:rPr>
        <w:t xml:space="preserve">Организационные риски: несвоевременное, поспешное и/или недостаточно проработанное принятие нормативных актов Самарской области, влияющих на реализацию Программы, административные барьеры в процедурных вопросах, связанных с организацией бизнеса, недостатки в процедурах управления и контроля, дефицит квалифицированных кадров. Преодоление рисков возможно путем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 контроля и кадрового обеспечения.</w:t>
      </w:r>
    </w:p>
    <w:p>
      <w:pPr>
        <w:pStyle w:val="0"/>
        <w:jc w:val="both"/>
      </w:pPr>
      <w:r>
        <w:rPr>
          <w:sz w:val="20"/>
        </w:rPr>
      </w:r>
    </w:p>
    <w:p>
      <w:pPr>
        <w:pStyle w:val="2"/>
        <w:outlineLvl w:val="1"/>
        <w:jc w:val="center"/>
      </w:pPr>
      <w:r>
        <w:rPr>
          <w:sz w:val="20"/>
        </w:rPr>
        <w:t xml:space="preserve">2. ДОЛГОСРОЧНЫЕ ПРИОРИТЕТЫ РЕГИОНАЛЬНОЙ ПОЛИТИКИ В СФЕРЕ</w:t>
      </w:r>
    </w:p>
    <w:p>
      <w:pPr>
        <w:pStyle w:val="2"/>
        <w:jc w:val="center"/>
      </w:pPr>
      <w:r>
        <w:rPr>
          <w:sz w:val="20"/>
        </w:rPr>
        <w:t xml:space="preserve">РЕАЛИЗАЦИИ ПРОГРАММЫ, ОПИСАНИЕ ЦЕЛЕЙ И ЗАДАЧ ПРОГРАММЫ,</w:t>
      </w:r>
    </w:p>
    <w:p>
      <w:pPr>
        <w:pStyle w:val="2"/>
        <w:jc w:val="center"/>
      </w:pPr>
      <w:r>
        <w:rPr>
          <w:sz w:val="20"/>
        </w:rPr>
        <w:t xml:space="preserve">ОБОСНОВАНИЕ ВЫБОРА И УСТАНОВЛЕНИЯ ЗНАЧЕНИЙ СТРАТЕГИЧЕСКИХ</w:t>
      </w:r>
    </w:p>
    <w:p>
      <w:pPr>
        <w:pStyle w:val="2"/>
        <w:jc w:val="center"/>
      </w:pPr>
      <w:r>
        <w:rPr>
          <w:sz w:val="20"/>
        </w:rPr>
        <w:t xml:space="preserve">ПОКАЗАТЕЛЕЙ (ИНДИКАТОРОВ) НА ПЛАНОВЫЙ ПЕРИОД, ПЛАНИРУЕМЫЕ</w:t>
      </w:r>
    </w:p>
    <w:p>
      <w:pPr>
        <w:pStyle w:val="2"/>
        <w:jc w:val="center"/>
      </w:pPr>
      <w:r>
        <w:rPr>
          <w:sz w:val="20"/>
        </w:rPr>
        <w:t xml:space="preserve">РЕЗУЛЬТАТЫ РЕАЛИЗАЦИИ ПРОГРАММЫ, ХАРАКТЕРИЗУЮЩИЕ ЦЕЛЕВОЕ</w:t>
      </w:r>
    </w:p>
    <w:p>
      <w:pPr>
        <w:pStyle w:val="2"/>
        <w:jc w:val="center"/>
      </w:pPr>
      <w:r>
        <w:rPr>
          <w:sz w:val="20"/>
        </w:rPr>
        <w:t xml:space="preserve">СОСТОЯНИЕ (ИЗМЕНЕНИЕ СОСТОЯНИЯ) СФЕРЫ РЕАЛИЗАЦИИ ПРОГРАММЫ</w:t>
      </w:r>
    </w:p>
    <w:p>
      <w:pPr>
        <w:pStyle w:val="0"/>
        <w:jc w:val="center"/>
      </w:pPr>
      <w:r>
        <w:rPr>
          <w:sz w:val="20"/>
        </w:rPr>
        <w:t xml:space="preserve">(в ред. </w:t>
      </w:r>
      <w:hyperlink w:history="0" r:id="rId418"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07.04.2020 N 222)</w:t>
      </w:r>
    </w:p>
    <w:p>
      <w:pPr>
        <w:pStyle w:val="0"/>
        <w:jc w:val="both"/>
      </w:pPr>
      <w:r>
        <w:rPr>
          <w:sz w:val="20"/>
        </w:rPr>
      </w:r>
    </w:p>
    <w:p>
      <w:pPr>
        <w:pStyle w:val="2"/>
        <w:outlineLvl w:val="2"/>
        <w:jc w:val="center"/>
      </w:pPr>
      <w:r>
        <w:rPr>
          <w:sz w:val="20"/>
        </w:rPr>
        <w:t xml:space="preserve">2.1. ДОЛГОСРОЧНЫЕ ПРИОРИТЕТЫ РЕГИОНАЛЬНОЙ ПОЛИТИКИ</w:t>
      </w:r>
    </w:p>
    <w:p>
      <w:pPr>
        <w:pStyle w:val="2"/>
        <w:jc w:val="center"/>
      </w:pPr>
      <w:r>
        <w:rPr>
          <w:sz w:val="20"/>
        </w:rPr>
        <w:t xml:space="preserve">В СФЕРЕ ИНВЕСТИЦИОННОЙ И ИННОВАЦИОННОЙ ДЕЯТЕЛЬНОСТИ</w:t>
      </w:r>
    </w:p>
    <w:p>
      <w:pPr>
        <w:pStyle w:val="0"/>
        <w:jc w:val="center"/>
      </w:pPr>
      <w:r>
        <w:rPr>
          <w:sz w:val="20"/>
        </w:rPr>
        <w:t xml:space="preserve">(в ред. </w:t>
      </w:r>
      <w:hyperlink w:history="0" r:id="rId419"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21.12.2018 N 816)</w:t>
      </w:r>
    </w:p>
    <w:p>
      <w:pPr>
        <w:pStyle w:val="0"/>
        <w:jc w:val="both"/>
      </w:pPr>
      <w:r>
        <w:rPr>
          <w:sz w:val="20"/>
        </w:rPr>
      </w:r>
    </w:p>
    <w:p>
      <w:pPr>
        <w:pStyle w:val="0"/>
        <w:ind w:firstLine="540"/>
        <w:jc w:val="both"/>
      </w:pPr>
      <w:r>
        <w:rPr>
          <w:sz w:val="20"/>
        </w:rPr>
        <w:t xml:space="preserve">Долгосрочные приоритеты развития сферы инвестиционной и инновационной деятельности установлены следующими нормативными правовыми актами:</w:t>
      </w:r>
    </w:p>
    <w:p>
      <w:pPr>
        <w:pStyle w:val="0"/>
        <w:spacing w:before="200" w:line-rule="auto"/>
        <w:ind w:firstLine="540"/>
        <w:jc w:val="both"/>
      </w:pPr>
      <w:r>
        <w:rPr>
          <w:sz w:val="20"/>
        </w:rPr>
        <w:t xml:space="preserve">федеральные законы "</w:t>
      </w:r>
      <w:hyperlink w:history="0" r:id="rId420"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О науке</w:t>
        </w:r>
      </w:hyperlink>
      <w:r>
        <w:rPr>
          <w:sz w:val="20"/>
        </w:rPr>
        <w:t xml:space="preserve"> и государственной научно-технической политике", "</w:t>
      </w:r>
      <w:hyperlink w:history="0" r:id="rId421"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Об иностранных инвестициях</w:t>
        </w:r>
      </w:hyperlink>
      <w:r>
        <w:rPr>
          <w:sz w:val="20"/>
        </w:rPr>
        <w:t xml:space="preserve"> в Российской Федерации", "</w:t>
      </w:r>
      <w:hyperlink w:history="0" r:id="rId422" w:tooltip="Федеральный закон от 31.12.2014 N 488-ФЗ (ред. от 24.07.2023) &quot;О промышленной политике в Российской Федерации&quot; {КонсультантПлюс}">
        <w:r>
          <w:rPr>
            <w:sz w:val="20"/>
            <w:color w:val="0000ff"/>
          </w:rPr>
          <w:t xml:space="preserve">О промышленной политике</w:t>
        </w:r>
      </w:hyperlink>
      <w:r>
        <w:rPr>
          <w:sz w:val="20"/>
        </w:rPr>
        <w:t xml:space="preserve"> в Российской Федерации";</w:t>
      </w:r>
    </w:p>
    <w:p>
      <w:pPr>
        <w:pStyle w:val="0"/>
        <w:spacing w:before="200" w:line-rule="auto"/>
        <w:ind w:firstLine="540"/>
        <w:jc w:val="both"/>
      </w:pPr>
      <w:hyperlink w:history="0" r:id="rId423" w:tooltip="Распоряжение Правительства РФ от 08.12.2011 N 2227-р (ред. от 18.10.2018) &lt;Об утверждении Стратегии инновационного развития Российской Федерации на период до 2020 года&gt; {КонсультантПлюс}">
        <w:r>
          <w:rPr>
            <w:sz w:val="20"/>
            <w:color w:val="0000ff"/>
          </w:rPr>
          <w:t xml:space="preserve">Стратегия</w:t>
        </w:r>
      </w:hyperlink>
      <w:r>
        <w:rPr>
          <w:sz w:val="20"/>
        </w:rPr>
        <w:t xml:space="preserve"> инновационного развития Российской Федерации на период до 2020 года, утвержденная распоряжением Правительства Российской Федерации от 08.12.2011 N 2227-р;</w:t>
      </w:r>
    </w:p>
    <w:p>
      <w:pPr>
        <w:pStyle w:val="0"/>
        <w:spacing w:before="200" w:line-rule="auto"/>
        <w:ind w:firstLine="540"/>
        <w:jc w:val="both"/>
      </w:pPr>
      <w:r>
        <w:rPr>
          <w:sz w:val="20"/>
        </w:rPr>
        <w:t xml:space="preserve">законы Самарской области "</w:t>
      </w:r>
      <w:hyperlink w:history="0" r:id="rId424" w:tooltip="Закон Самарской области от 11.02.2004 N 10-ГД (ред. от 04.05.2023) &quot;О промышленной политике в Самарской области&quot; (принят Самарской Губернской Думой 27.01.2004) {КонсультантПлюс}">
        <w:r>
          <w:rPr>
            <w:sz w:val="20"/>
            <w:color w:val="0000ff"/>
          </w:rPr>
          <w:t xml:space="preserve">О промышленной политике</w:t>
        </w:r>
      </w:hyperlink>
      <w:r>
        <w:rPr>
          <w:sz w:val="20"/>
        </w:rPr>
        <w:t xml:space="preserve"> в Самарской области", "</w:t>
      </w:r>
      <w:hyperlink w:history="0" r:id="rId425" w:tooltip="Закон Самарской области от 09.11.2005 N 198-ГД (ред. от 16.12.2021) &quot;О государственной поддержке инновационной деятельности на территории Самарской области&quot; (принят Самарской Губернской Думой 25.10.2005) {КонсультантПлюс}">
        <w:r>
          <w:rPr>
            <w:sz w:val="20"/>
            <w:color w:val="0000ff"/>
          </w:rPr>
          <w:t xml:space="preserve">О государственной поддержке</w:t>
        </w:r>
      </w:hyperlink>
      <w:r>
        <w:rPr>
          <w:sz w:val="20"/>
        </w:rPr>
        <w:t xml:space="preserve"> инновационной деятельности на территории Самарской области", "</w:t>
      </w:r>
      <w:hyperlink w:history="0" r:id="rId426" w:tooltip="Закон Самарской области от 16.03.2006 N 19-ГД (ред. от 20.06.2022) &quot;Об инвестициях и государственной поддержке инвестиционной деятельности в Самарской области&quot; (принят Самарской Губернской Думой 28.02.2006) {КонсультантПлюс}">
        <w:r>
          <w:rPr>
            <w:sz w:val="20"/>
            <w:color w:val="0000ff"/>
          </w:rPr>
          <w:t xml:space="preserve">Об инвестициях</w:t>
        </w:r>
      </w:hyperlink>
      <w:r>
        <w:rPr>
          <w:sz w:val="20"/>
        </w:rPr>
        <w:t xml:space="preserve"> и государственной поддержке инвестиционной деятельности в Самарской области".</w:t>
      </w:r>
    </w:p>
    <w:p>
      <w:pPr>
        <w:pStyle w:val="0"/>
        <w:spacing w:before="200" w:line-rule="auto"/>
        <w:ind w:firstLine="540"/>
        <w:jc w:val="both"/>
      </w:pPr>
      <w:r>
        <w:rPr>
          <w:sz w:val="20"/>
        </w:rPr>
        <w:t xml:space="preserve">Стратегические направления, основные цели и задачи инвестиционной и инновационной политики Самарской области, наиболее приоритетные направления инвестирования определены </w:t>
      </w:r>
      <w:hyperlink w:history="0" r:id="rId427" w:tooltip="Постановление Правительства Самарской области от 12.07.2017 N 441 (ред. от 28.06.2022) &quot;О Стратегии социально-экономического развития Самарской области на период до 2030 года&quot; {КонсультантПлюс}">
        <w:r>
          <w:rPr>
            <w:sz w:val="20"/>
            <w:color w:val="0000ff"/>
          </w:rPr>
          <w:t xml:space="preserve">Стратегией</w:t>
        </w:r>
      </w:hyperlink>
      <w:r>
        <w:rPr>
          <w:sz w:val="20"/>
        </w:rPr>
        <w:t xml:space="preserve"> социально-экономического развития Самарской области на период до 2030 года, утвержденной постановлением Правительства Самарской области от 12.07.2017 N 441 (далее - Стратегия).</w:t>
      </w:r>
    </w:p>
    <w:p>
      <w:pPr>
        <w:pStyle w:val="0"/>
        <w:spacing w:before="200" w:line-rule="auto"/>
        <w:ind w:firstLine="540"/>
        <w:jc w:val="both"/>
      </w:pPr>
      <w:r>
        <w:rPr>
          <w:sz w:val="20"/>
        </w:rPr>
        <w:t xml:space="preserve">Исходя из стратегических приоритетов региональной инвестиционной и инновационной политики целью Программы является создание высококонкурентной институциональной среды, стимулирующей инвестиционную и инновационную активность в Самарской области.</w:t>
      </w:r>
    </w:p>
    <w:p>
      <w:pPr>
        <w:pStyle w:val="0"/>
        <w:spacing w:before="200" w:line-rule="auto"/>
        <w:ind w:firstLine="540"/>
        <w:jc w:val="both"/>
      </w:pPr>
      <w:r>
        <w:rPr>
          <w:sz w:val="20"/>
        </w:rPr>
        <w:t xml:space="preserve">В соответствии со Стратегией основными задачами инвестиционной и инновационной политики в сфере реализации Программы являются:</w:t>
      </w:r>
    </w:p>
    <w:p>
      <w:pPr>
        <w:pStyle w:val="0"/>
        <w:spacing w:before="200" w:line-rule="auto"/>
        <w:ind w:firstLine="540"/>
        <w:jc w:val="both"/>
      </w:pPr>
      <w:r>
        <w:rPr>
          <w:sz w:val="20"/>
        </w:rPr>
        <w:t xml:space="preserve">устранение административных барьеров и инфраструктурных ограничений для развития предпринимательской и инвестиционной деятельности;</w:t>
      </w:r>
    </w:p>
    <w:p>
      <w:pPr>
        <w:pStyle w:val="0"/>
        <w:spacing w:before="200" w:line-rule="auto"/>
        <w:ind w:firstLine="540"/>
        <w:jc w:val="both"/>
      </w:pPr>
      <w:r>
        <w:rPr>
          <w:sz w:val="20"/>
        </w:rPr>
        <w:t xml:space="preserve">совершенствование финансовых механизмов государственной поддержки инвестиционной деятельности;</w:t>
      </w:r>
    </w:p>
    <w:p>
      <w:pPr>
        <w:pStyle w:val="0"/>
        <w:spacing w:before="200" w:line-rule="auto"/>
        <w:ind w:firstLine="540"/>
        <w:jc w:val="both"/>
      </w:pPr>
      <w:r>
        <w:rPr>
          <w:sz w:val="20"/>
        </w:rPr>
        <w:t xml:space="preserve">создание условий для развития инновационной деятельности в Самарской области, повышения конкурентоспособности территориальных инновационных кластеров.</w:t>
      </w:r>
    </w:p>
    <w:p>
      <w:pPr>
        <w:pStyle w:val="0"/>
        <w:jc w:val="both"/>
      </w:pPr>
      <w:r>
        <w:rPr>
          <w:sz w:val="20"/>
        </w:rPr>
      </w:r>
    </w:p>
    <w:p>
      <w:pPr>
        <w:pStyle w:val="2"/>
        <w:outlineLvl w:val="2"/>
        <w:jc w:val="center"/>
      </w:pPr>
      <w:r>
        <w:rPr>
          <w:sz w:val="20"/>
        </w:rPr>
        <w:t xml:space="preserve">2.2. ЦЕЛЬ И ЗАДАЧИ ПРОГРАММЫ</w:t>
      </w:r>
    </w:p>
    <w:p>
      <w:pPr>
        <w:pStyle w:val="0"/>
        <w:jc w:val="both"/>
      </w:pPr>
      <w:r>
        <w:rPr>
          <w:sz w:val="20"/>
        </w:rPr>
      </w:r>
    </w:p>
    <w:p>
      <w:pPr>
        <w:pStyle w:val="0"/>
        <w:ind w:firstLine="540"/>
        <w:jc w:val="both"/>
      </w:pPr>
      <w:r>
        <w:rPr>
          <w:sz w:val="20"/>
        </w:rPr>
        <w:t xml:space="preserve">Целью настоящей Программы является создание высококонкурентной институциональной среды, стимулирующей инвестиционную и инновационную активность в Самарской области.</w:t>
      </w:r>
    </w:p>
    <w:p>
      <w:pPr>
        <w:pStyle w:val="0"/>
        <w:spacing w:before="200" w:line-rule="auto"/>
        <w:ind w:firstLine="540"/>
        <w:jc w:val="both"/>
      </w:pPr>
      <w:r>
        <w:rPr>
          <w:sz w:val="20"/>
        </w:rPr>
        <w:t xml:space="preserve">Для достижения указанной цели на I этапе реализации Программы предусматривается решение следующих задач:</w:t>
      </w:r>
    </w:p>
    <w:p>
      <w:pPr>
        <w:pStyle w:val="0"/>
        <w:jc w:val="both"/>
      </w:pPr>
      <w:r>
        <w:rPr>
          <w:sz w:val="20"/>
        </w:rPr>
        <w:t xml:space="preserve">(в ред. </w:t>
      </w:r>
      <w:hyperlink w:history="0" r:id="rId428"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создание благоприятной инвестиционной среды для инвесторов;</w:t>
      </w:r>
    </w:p>
    <w:p>
      <w:pPr>
        <w:pStyle w:val="0"/>
        <w:spacing w:before="200" w:line-rule="auto"/>
        <w:ind w:firstLine="540"/>
        <w:jc w:val="both"/>
      </w:pPr>
      <w:r>
        <w:rPr>
          <w:sz w:val="20"/>
        </w:rPr>
        <w:t xml:space="preserve">развитие инновационной деятельности в Самарской области, рост конкурентоспособности кластеров на базе внедрения инновационных технологий;</w:t>
      </w:r>
    </w:p>
    <w:p>
      <w:pPr>
        <w:pStyle w:val="0"/>
        <w:spacing w:before="200" w:line-rule="auto"/>
        <w:ind w:firstLine="540"/>
        <w:jc w:val="both"/>
      </w:pPr>
      <w:r>
        <w:rPr>
          <w:sz w:val="20"/>
        </w:rPr>
        <w:t xml:space="preserve">создание новых рабочих мест на территории монопрофильных городских округов Самарской области с численностью населения до 100 тысяч человек;</w:t>
      </w:r>
    </w:p>
    <w:p>
      <w:pPr>
        <w:pStyle w:val="0"/>
        <w:spacing w:before="200" w:line-rule="auto"/>
        <w:ind w:firstLine="540"/>
        <w:jc w:val="both"/>
      </w:pPr>
      <w:r>
        <w:rPr>
          <w:sz w:val="20"/>
        </w:rPr>
        <w:t xml:space="preserve">создание материально-технической базы, необходимой для обеспечения функционирования и развития организаций региона, осуществляющих разработку и внедрение в производство наукоемких технологий;</w:t>
      </w:r>
    </w:p>
    <w:p>
      <w:pPr>
        <w:pStyle w:val="0"/>
        <w:spacing w:before="200" w:line-rule="auto"/>
        <w:ind w:firstLine="540"/>
        <w:jc w:val="both"/>
      </w:pPr>
      <w:r>
        <w:rPr>
          <w:sz w:val="20"/>
        </w:rPr>
        <w:t xml:space="preserve">содействие реализации комплексного инвестиционного проекта развития Кластера и развитию организаций-участников Кластера.</w:t>
      </w:r>
    </w:p>
    <w:p>
      <w:pPr>
        <w:pStyle w:val="0"/>
        <w:jc w:val="both"/>
      </w:pPr>
      <w:r>
        <w:rPr>
          <w:sz w:val="20"/>
        </w:rPr>
        <w:t xml:space="preserve">(абзац введен </w:t>
      </w:r>
      <w:hyperlink w:history="0" r:id="rId429" w:tooltip="Постановление Правительства Самарской области от 01.07.2015 N 39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Постановлением</w:t>
        </w:r>
      </w:hyperlink>
      <w:r>
        <w:rPr>
          <w:sz w:val="20"/>
        </w:rPr>
        <w:t xml:space="preserve"> Правительства Самарской области от 01.07.2015 N 391)</w:t>
      </w:r>
    </w:p>
    <w:p>
      <w:pPr>
        <w:pStyle w:val="0"/>
        <w:spacing w:before="200" w:line-rule="auto"/>
        <w:ind w:firstLine="540"/>
        <w:jc w:val="both"/>
      </w:pPr>
      <w:r>
        <w:rPr>
          <w:sz w:val="20"/>
        </w:rPr>
        <w:t xml:space="preserve">Для достижения указанной цели на II этапе реализации Программы предусматривается решение следующих задач:</w:t>
      </w:r>
    </w:p>
    <w:p>
      <w:pPr>
        <w:pStyle w:val="0"/>
        <w:jc w:val="both"/>
      </w:pPr>
      <w:r>
        <w:rPr>
          <w:sz w:val="20"/>
        </w:rPr>
        <w:t xml:space="preserve">(абзац введен </w:t>
      </w:r>
      <w:hyperlink w:history="0" r:id="rId430"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создание благоприятной инвестиционной среды для инвесторов;</w:t>
      </w:r>
    </w:p>
    <w:p>
      <w:pPr>
        <w:pStyle w:val="0"/>
        <w:jc w:val="both"/>
      </w:pPr>
      <w:r>
        <w:rPr>
          <w:sz w:val="20"/>
        </w:rPr>
        <w:t xml:space="preserve">(абзац введен </w:t>
      </w:r>
      <w:hyperlink w:history="0" r:id="rId431"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создание новых конкурентоспособных технологий, продуктов, поддержка инновационной активности;</w:t>
      </w:r>
    </w:p>
    <w:p>
      <w:pPr>
        <w:pStyle w:val="0"/>
        <w:jc w:val="both"/>
      </w:pPr>
      <w:r>
        <w:rPr>
          <w:sz w:val="20"/>
        </w:rPr>
        <w:t xml:space="preserve">(абзац введен </w:t>
      </w:r>
      <w:hyperlink w:history="0" r:id="rId432"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создание новых рабочих мест на территории монопрофильных городских округов Самарской области;</w:t>
      </w:r>
    </w:p>
    <w:p>
      <w:pPr>
        <w:pStyle w:val="0"/>
        <w:jc w:val="both"/>
      </w:pPr>
      <w:r>
        <w:rPr>
          <w:sz w:val="20"/>
        </w:rPr>
        <w:t xml:space="preserve">(абзац введен </w:t>
      </w:r>
      <w:hyperlink w:history="0" r:id="rId433"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 в ред. </w:t>
      </w:r>
      <w:hyperlink w:history="0" r:id="rId434"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07.04.2020 N 222)</w:t>
      </w:r>
    </w:p>
    <w:p>
      <w:pPr>
        <w:pStyle w:val="0"/>
        <w:spacing w:before="200" w:line-rule="auto"/>
        <w:ind w:firstLine="540"/>
        <w:jc w:val="both"/>
      </w:pPr>
      <w:r>
        <w:rPr>
          <w:sz w:val="20"/>
        </w:rPr>
        <w:t xml:space="preserve">создание материально-технической базы, необходимой для обеспечения функционирования и развития организаций региона, осуществляющих разработку и внедрение в производство наукоемких технологий;</w:t>
      </w:r>
    </w:p>
    <w:p>
      <w:pPr>
        <w:pStyle w:val="0"/>
        <w:jc w:val="both"/>
      </w:pPr>
      <w:r>
        <w:rPr>
          <w:sz w:val="20"/>
        </w:rPr>
        <w:t xml:space="preserve">(абзац введен </w:t>
      </w:r>
      <w:hyperlink w:history="0" r:id="rId435"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содействие реализации комплексного инвестиционного проекта развития Кластера и развитию организаций - участников Кластера.</w:t>
      </w:r>
    </w:p>
    <w:p>
      <w:pPr>
        <w:pStyle w:val="0"/>
        <w:jc w:val="both"/>
      </w:pPr>
      <w:r>
        <w:rPr>
          <w:sz w:val="20"/>
        </w:rPr>
        <w:t xml:space="preserve">(абзац введен </w:t>
      </w:r>
      <w:hyperlink w:history="0" r:id="rId436"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p>
      <w:pPr>
        <w:pStyle w:val="0"/>
        <w:jc w:val="both"/>
      </w:pPr>
      <w:r>
        <w:rPr>
          <w:sz w:val="20"/>
        </w:rPr>
      </w:r>
    </w:p>
    <w:p>
      <w:pPr>
        <w:pStyle w:val="2"/>
        <w:outlineLvl w:val="2"/>
        <w:jc w:val="center"/>
      </w:pPr>
      <w:r>
        <w:rPr>
          <w:sz w:val="20"/>
        </w:rPr>
        <w:t xml:space="preserve">2.2.1. ОБОСНОВАНИЕ ВЫБОРА И УСТАНОВЛЕНИЕ ЗНАЧЕНИЙ</w:t>
      </w:r>
    </w:p>
    <w:p>
      <w:pPr>
        <w:pStyle w:val="2"/>
        <w:jc w:val="center"/>
      </w:pPr>
      <w:r>
        <w:rPr>
          <w:sz w:val="20"/>
        </w:rPr>
        <w:t xml:space="preserve">СТРАТЕГИЧЕСКИХ ПОКАЗАТЕЛЕЙ (ИНДИКАТОРОВ) НА ПЛАНОВЫЙ ПЕРИОД</w:t>
      </w:r>
    </w:p>
    <w:p>
      <w:pPr>
        <w:pStyle w:val="0"/>
        <w:jc w:val="center"/>
      </w:pPr>
      <w:r>
        <w:rPr>
          <w:sz w:val="20"/>
        </w:rPr>
        <w:t xml:space="preserve">(введен </w:t>
      </w:r>
      <w:hyperlink w:history="0" r:id="rId437"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w:t>
      </w:r>
    </w:p>
    <w:p>
      <w:pPr>
        <w:pStyle w:val="0"/>
        <w:jc w:val="center"/>
      </w:pPr>
      <w:r>
        <w:rPr>
          <w:sz w:val="20"/>
        </w:rPr>
        <w:t xml:space="preserve">от 07.04.2020 N 222)</w:t>
      </w:r>
    </w:p>
    <w:p>
      <w:pPr>
        <w:pStyle w:val="0"/>
        <w:jc w:val="both"/>
      </w:pPr>
      <w:r>
        <w:rPr>
          <w:sz w:val="20"/>
        </w:rPr>
      </w:r>
    </w:p>
    <w:p>
      <w:pPr>
        <w:pStyle w:val="0"/>
        <w:ind w:firstLine="540"/>
        <w:jc w:val="both"/>
      </w:pPr>
      <w:r>
        <w:rPr>
          <w:sz w:val="20"/>
        </w:rPr>
        <w:t xml:space="preserve">Стратегическими показателями (индикаторами), характеризующими долгосрочные приоритеты региональной политики в сфере реализации Программы, определены стратегические показатели "Индекс физического объема инвестиций в основной капитал (по отношению к уровню 2015 года)", "Индекс физического объема инвестиций в основной капитал (по отношению к уровню 2020 года)" и "Коэффициент опережения роста объема инновационных товаров, работ, услуг по сравнению с ростом объема отгруженных товаров собственного производства, выполненных работ и услуг собственными силами".</w:t>
      </w:r>
    </w:p>
    <w:p>
      <w:pPr>
        <w:pStyle w:val="0"/>
        <w:jc w:val="both"/>
      </w:pPr>
      <w:r>
        <w:rPr>
          <w:sz w:val="20"/>
        </w:rPr>
        <w:t xml:space="preserve">(в ред. </w:t>
      </w:r>
      <w:hyperlink w:history="0" r:id="rId438" w:tooltip="Постановление Правительства Самарской области от 06.12.2021 N 96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06.12.2021 N 961)</w:t>
      </w:r>
    </w:p>
    <w:p>
      <w:pPr>
        <w:pStyle w:val="0"/>
        <w:spacing w:before="200" w:line-rule="auto"/>
        <w:ind w:firstLine="540"/>
        <w:jc w:val="both"/>
      </w:pPr>
      <w:r>
        <w:rPr>
          <w:sz w:val="20"/>
        </w:rPr>
        <w:t xml:space="preserve">Выбор и установление значений стратегического показателя "Индекс физического объема инвестиций в основной капитал (по отношению к уровню 2015 года)" обусловлен наличием данного показателя в перечне социально-экономических показателей Самарской области, установленных для оценки достижения стратегических целей развития Самарской области на период до 2030 года в </w:t>
      </w:r>
      <w:hyperlink w:history="0" r:id="rId439" w:tooltip="Постановление Правительства Самарской области от 12.07.2017 N 441 (ред. от 28.06.2022) &quot;О Стратегии социально-экономического развития Самарской области на период до 2030 года&quot; {КонсультантПлюс}">
        <w:r>
          <w:rPr>
            <w:sz w:val="20"/>
            <w:color w:val="0000ff"/>
          </w:rPr>
          <w:t xml:space="preserve">Стратегии</w:t>
        </w:r>
      </w:hyperlink>
      <w:r>
        <w:rPr>
          <w:sz w:val="20"/>
        </w:rPr>
        <w:t xml:space="preserve"> социально-экономического развития Самарской области на период до 2030 года, утвержденной постановлением Правительства Самарской области от 12.07.2017 N 441.</w:t>
      </w:r>
    </w:p>
    <w:p>
      <w:pPr>
        <w:pStyle w:val="0"/>
        <w:spacing w:before="200" w:line-rule="auto"/>
        <w:ind w:firstLine="540"/>
        <w:jc w:val="both"/>
      </w:pPr>
      <w:r>
        <w:rPr>
          <w:sz w:val="20"/>
        </w:rPr>
        <w:t xml:space="preserve">Расчет значений стратегического показателя "Индекс физического объема инвестиций в основной капитал (по отношению к уровню 2020 года)", установленных с 2021 года, аналогичен расчету значений показателя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период (прошедший год), утвержденному </w:t>
      </w:r>
      <w:hyperlink w:history="0" r:id="rId440"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постановлением</w:t>
        </w:r>
      </w:hyperlink>
      <w:r>
        <w:rPr>
          <w:sz w:val="20"/>
        </w:rPr>
        <w:t xml:space="preserve"> Правительства Российской Федерации от 03.04.2021 N 542.</w:t>
      </w:r>
    </w:p>
    <w:p>
      <w:pPr>
        <w:pStyle w:val="0"/>
        <w:jc w:val="both"/>
      </w:pPr>
      <w:r>
        <w:rPr>
          <w:sz w:val="20"/>
        </w:rPr>
        <w:t xml:space="preserve">(абзац введен </w:t>
      </w:r>
      <w:hyperlink w:history="0" r:id="rId441" w:tooltip="Постановление Правительства Самарской области от 06.12.2021 N 96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06.12.2021 N 961)</w:t>
      </w:r>
    </w:p>
    <w:p>
      <w:pPr>
        <w:pStyle w:val="0"/>
        <w:spacing w:before="200" w:line-rule="auto"/>
        <w:ind w:firstLine="540"/>
        <w:jc w:val="both"/>
      </w:pPr>
      <w:r>
        <w:rPr>
          <w:sz w:val="20"/>
        </w:rPr>
        <w:t xml:space="preserve">Стратегический показатель (индикатор) "Коэффициент опережения роста объема инновационных товаров, работ, услуг по сравнению с ростом объема отгруженных товаров собственного производства, выполненных работ и услуг собственными силами" разработан в соответствии с </w:t>
      </w:r>
      <w:hyperlink w:history="0" r:id="rId44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которым поставлена задача к 2024 году обеспечить 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w:t>
      </w:r>
    </w:p>
    <w:p>
      <w:pPr>
        <w:pStyle w:val="0"/>
        <w:jc w:val="both"/>
      </w:pPr>
      <w:r>
        <w:rPr>
          <w:sz w:val="20"/>
        </w:rPr>
      </w:r>
    </w:p>
    <w:p>
      <w:pPr>
        <w:pStyle w:val="2"/>
        <w:outlineLvl w:val="2"/>
        <w:jc w:val="center"/>
      </w:pPr>
      <w:r>
        <w:rPr>
          <w:sz w:val="20"/>
        </w:rPr>
        <w:t xml:space="preserve">2.3. ПЛАНИРУЕМЫЕ РЕЗУЛЬТАТЫ РЕАЛИЗАЦИИ ПРОГРАММЫ</w:t>
      </w:r>
    </w:p>
    <w:p>
      <w:pPr>
        <w:pStyle w:val="0"/>
        <w:jc w:val="center"/>
      </w:pPr>
      <w:r>
        <w:rPr>
          <w:sz w:val="20"/>
        </w:rPr>
        <w:t xml:space="preserve">(в ред. </w:t>
      </w:r>
      <w:hyperlink w:history="0" r:id="rId443" w:tooltip="Постановление Правительства Самарской области от 19.02.2015 N 8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19.02.2015 N 82)</w:t>
      </w:r>
    </w:p>
    <w:p>
      <w:pPr>
        <w:pStyle w:val="0"/>
        <w:jc w:val="both"/>
      </w:pPr>
      <w:r>
        <w:rPr>
          <w:sz w:val="20"/>
        </w:rPr>
      </w:r>
    </w:p>
    <w:p>
      <w:pPr>
        <w:pStyle w:val="0"/>
        <w:ind w:firstLine="540"/>
        <w:jc w:val="both"/>
      </w:pPr>
      <w:r>
        <w:rPr>
          <w:sz w:val="20"/>
        </w:rPr>
        <w:t xml:space="preserve">По итогам реализации Программы на I этапе ожидается достижение следующих конечных результатов:</w:t>
      </w:r>
    </w:p>
    <w:p>
      <w:pPr>
        <w:pStyle w:val="0"/>
        <w:jc w:val="both"/>
      </w:pPr>
      <w:r>
        <w:rPr>
          <w:sz w:val="20"/>
        </w:rPr>
        <w:t xml:space="preserve">(в ред. </w:t>
      </w:r>
      <w:hyperlink w:history="0" r:id="rId444"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увеличение объема инвестиций относительно объема валового регионального продукта до 27,4% в 2018 году в соответствии с </w:t>
      </w:r>
      <w:hyperlink w:history="0" r:id="rId445" w:tooltip="Постановление Губернатора Самарской области от 30.10.2012 N 170 (ред. от 11.07.2018) &quot;Об утверждении Перечня значений показателей социально-экономического развития Самарской области на период с 2012 по 2020 год&quot; {КонсультантПлюс}">
        <w:r>
          <w:rPr>
            <w:sz w:val="20"/>
            <w:color w:val="0000ff"/>
          </w:rPr>
          <w:t xml:space="preserve">постановлением</w:t>
        </w:r>
      </w:hyperlink>
      <w:r>
        <w:rPr>
          <w:sz w:val="20"/>
        </w:rPr>
        <w:t xml:space="preserve"> Губернатора Самарской области от 30.10.2012 N 170 "Об утверждении Перечня значений показателей социально-экономического развития Самарской области на период с 2012 по 2020 год" (показатель, предусмотренный </w:t>
      </w:r>
      <w:hyperlink w:history="0" r:id="rId446" w:tooltip="Указ Президента РФ от 07.05.2012 N 596 &quot;О долгосрочной государственной экономической политике&quot; {КонсультантПлюс}">
        <w:r>
          <w:rPr>
            <w:sz w:val="20"/>
            <w:color w:val="0000ff"/>
          </w:rPr>
          <w:t xml:space="preserve">Указом</w:t>
        </w:r>
      </w:hyperlink>
      <w:r>
        <w:rPr>
          <w:sz w:val="20"/>
        </w:rPr>
        <w:t xml:space="preserve"> Президента Российской Федерации от 07.05.2012 N 596 - до 27% в 2018 году);</w:t>
      </w:r>
    </w:p>
    <w:p>
      <w:pPr>
        <w:pStyle w:val="0"/>
        <w:jc w:val="both"/>
      </w:pPr>
      <w:r>
        <w:rPr>
          <w:sz w:val="20"/>
        </w:rPr>
        <w:t xml:space="preserve">(в ред. </w:t>
      </w:r>
      <w:hyperlink w:history="0" r:id="rId447" w:tooltip="Постановление Правительства Самарской области от 29.12.2015 N 90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Постановления</w:t>
        </w:r>
      </w:hyperlink>
      <w:r>
        <w:rPr>
          <w:sz w:val="20"/>
        </w:rPr>
        <w:t xml:space="preserve"> Правительства Самарской области от 29.12.2015 N 902)</w:t>
      </w:r>
    </w:p>
    <w:p>
      <w:pPr>
        <w:pStyle w:val="0"/>
        <w:spacing w:before="200" w:line-rule="auto"/>
        <w:ind w:firstLine="540"/>
        <w:jc w:val="both"/>
      </w:pPr>
      <w:r>
        <w:rPr>
          <w:sz w:val="20"/>
        </w:rPr>
        <w:t xml:space="preserve">создание более 5 тысяч новых рабочих мест;</w:t>
      </w:r>
    </w:p>
    <w:p>
      <w:pPr>
        <w:pStyle w:val="0"/>
        <w:jc w:val="both"/>
      </w:pPr>
      <w:r>
        <w:rPr>
          <w:sz w:val="20"/>
        </w:rPr>
        <w:t xml:space="preserve">(в ред. </w:t>
      </w:r>
      <w:hyperlink w:history="0" r:id="rId448"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Постановления</w:t>
        </w:r>
      </w:hyperlink>
      <w:r>
        <w:rPr>
          <w:sz w:val="20"/>
        </w:rPr>
        <w:t xml:space="preserve"> Правительства Самарской области от 20.12.2016 N 765)</w:t>
      </w:r>
    </w:p>
    <w:p>
      <w:pPr>
        <w:pStyle w:val="0"/>
        <w:spacing w:before="200" w:line-rule="auto"/>
        <w:ind w:firstLine="540"/>
        <w:jc w:val="both"/>
      </w:pPr>
      <w:r>
        <w:rPr>
          <w:sz w:val="20"/>
        </w:rPr>
        <w:t xml:space="preserve">рост налоговых поступлений в бюджеты всех уровней;</w:t>
      </w:r>
    </w:p>
    <w:p>
      <w:pPr>
        <w:pStyle w:val="0"/>
        <w:spacing w:before="200" w:line-rule="auto"/>
        <w:ind w:firstLine="540"/>
        <w:jc w:val="both"/>
      </w:pPr>
      <w:r>
        <w:rPr>
          <w:sz w:val="20"/>
        </w:rPr>
        <w:t xml:space="preserve">привлечение средств федерального бюджета и средств инвесторов на реализацию проекта по созданию туристско-рекреационного комплекса "Жигулевская жемчужина";</w:t>
      </w:r>
    </w:p>
    <w:p>
      <w:pPr>
        <w:pStyle w:val="0"/>
        <w:spacing w:before="200" w:line-rule="auto"/>
        <w:ind w:firstLine="540"/>
        <w:jc w:val="both"/>
      </w:pPr>
      <w:r>
        <w:rPr>
          <w:sz w:val="20"/>
        </w:rPr>
        <w:t xml:space="preserve">создание эффективной системы поддержки и трансфера инновационных проектов;</w:t>
      </w:r>
    </w:p>
    <w:p>
      <w:pPr>
        <w:pStyle w:val="0"/>
        <w:spacing w:before="200" w:line-rule="auto"/>
        <w:ind w:firstLine="540"/>
        <w:jc w:val="both"/>
      </w:pPr>
      <w:r>
        <w:rPr>
          <w:sz w:val="20"/>
        </w:rPr>
        <w:t xml:space="preserve">рост числа перспективных инновационных проектов, успешных стартапов, разработанных и внедренных технологий;</w:t>
      </w:r>
    </w:p>
    <w:p>
      <w:pPr>
        <w:pStyle w:val="0"/>
        <w:spacing w:before="200" w:line-rule="auto"/>
        <w:ind w:firstLine="540"/>
        <w:jc w:val="both"/>
      </w:pPr>
      <w:r>
        <w:rPr>
          <w:sz w:val="20"/>
        </w:rPr>
        <w:t xml:space="preserve">создание системы коммуникаций как единого механизма взаимодействия участников инновационной деятельности Самарской области, способствующего повышению эффективности реализации инновационных проектов и увеличению привлеченных в Самарскую область ресурсов;</w:t>
      </w:r>
    </w:p>
    <w:p>
      <w:pPr>
        <w:pStyle w:val="0"/>
        <w:spacing w:before="200" w:line-rule="auto"/>
        <w:ind w:firstLine="540"/>
        <w:jc w:val="both"/>
      </w:pPr>
      <w:r>
        <w:rPr>
          <w:sz w:val="20"/>
        </w:rPr>
        <w:t xml:space="preserve">повышение компетенций, усиление кадрового обеспечения системы коммерциализации инноваций посредством формирования команд инновационных менеджеров;</w:t>
      </w:r>
    </w:p>
    <w:p>
      <w:pPr>
        <w:pStyle w:val="0"/>
        <w:spacing w:before="200" w:line-rule="auto"/>
        <w:ind w:firstLine="540"/>
        <w:jc w:val="both"/>
      </w:pPr>
      <w:r>
        <w:rPr>
          <w:sz w:val="20"/>
        </w:rPr>
        <w:t xml:space="preserve">развитие межрегионального взаимодействия инновационных регионов, использование лучших практик региональных инновационных систем;</w:t>
      </w:r>
    </w:p>
    <w:p>
      <w:pPr>
        <w:pStyle w:val="0"/>
        <w:spacing w:before="200" w:line-rule="auto"/>
        <w:ind w:firstLine="540"/>
        <w:jc w:val="both"/>
      </w:pPr>
      <w:r>
        <w:rPr>
          <w:sz w:val="20"/>
        </w:rPr>
        <w:t xml:space="preserve">реализацию кластерных инициатив, проектов инновационных кластеров, направленных на повышение конкурентоспособности и рост эффективности взаимодействия организаций-участников кластеров, формирование условий для эффективного организационного развития инновационных кластеров, включая международную кооперацию;</w:t>
      </w:r>
    </w:p>
    <w:p>
      <w:pPr>
        <w:pStyle w:val="0"/>
        <w:spacing w:before="200" w:line-rule="auto"/>
        <w:ind w:firstLine="540"/>
        <w:jc w:val="both"/>
      </w:pPr>
      <w:r>
        <w:rPr>
          <w:sz w:val="20"/>
        </w:rPr>
        <w:t xml:space="preserve">увеличение объемов прямых инвестиций в Самарскую область;</w:t>
      </w:r>
    </w:p>
    <w:p>
      <w:pPr>
        <w:pStyle w:val="0"/>
        <w:spacing w:before="200" w:line-rule="auto"/>
        <w:ind w:firstLine="540"/>
        <w:jc w:val="both"/>
      </w:pPr>
      <w:r>
        <w:rPr>
          <w:sz w:val="20"/>
        </w:rPr>
        <w:t xml:space="preserve">создание 866 новых рабочих мест в альтернативных отраслях экономики, что обеспечит диверсификацию экономики монопрофильных городских округов Самарской области и в долгосрочной перспективе приведет к росту налоговых поступлений в бюджеты всех уровней;</w:t>
      </w:r>
    </w:p>
    <w:p>
      <w:pPr>
        <w:pStyle w:val="0"/>
        <w:jc w:val="both"/>
      </w:pPr>
      <w:r>
        <w:rPr>
          <w:sz w:val="20"/>
        </w:rPr>
        <w:t xml:space="preserve">(в ред. Постановлений Правительства Самарской области от 29.10.2015 </w:t>
      </w:r>
      <w:hyperlink w:history="0" r:id="rId449" w:tooltip="Постановление Правительства Самарской области от 29.10.2015 N 6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683</w:t>
        </w:r>
      </w:hyperlink>
      <w:r>
        <w:rPr>
          <w:sz w:val="20"/>
        </w:rPr>
        <w:t xml:space="preserve">, от 29.12.2015 </w:t>
      </w:r>
      <w:hyperlink w:history="0" r:id="rId450" w:tooltip="Постановление Правительства Самарской области от 29.12.2015 N 90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902</w:t>
        </w:r>
      </w:hyperlink>
      <w:r>
        <w:rPr>
          <w:sz w:val="20"/>
        </w:rPr>
        <w:t xml:space="preserve">, от 20.12.2016 </w:t>
      </w:r>
      <w:hyperlink w:history="0" r:id="rId451"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rPr>
        <w:t xml:space="preserve">, от 30.11.2017 </w:t>
      </w:r>
      <w:hyperlink w:history="0" r:id="rId452" w:tooltip="Постановление Правительства Самарской области от 30.11.2017 N 77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772</w:t>
        </w:r>
      </w:hyperlink>
      <w:r>
        <w:rPr>
          <w:sz w:val="20"/>
        </w:rPr>
        <w:t xml:space="preserve">, от 10.10.2019 </w:t>
      </w:r>
      <w:hyperlink w:history="0" r:id="rId453"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rPr>
        <w:t xml:space="preserve">)</w:t>
      </w:r>
    </w:p>
    <w:p>
      <w:pPr>
        <w:pStyle w:val="0"/>
        <w:spacing w:before="200" w:line-rule="auto"/>
        <w:ind w:firstLine="540"/>
        <w:jc w:val="both"/>
      </w:pPr>
      <w:r>
        <w:rPr>
          <w:sz w:val="20"/>
        </w:rPr>
        <w:t xml:space="preserve">завершение создания Технопарка;</w:t>
      </w:r>
    </w:p>
    <w:p>
      <w:pPr>
        <w:pStyle w:val="0"/>
        <w:spacing w:before="200" w:line-rule="auto"/>
        <w:ind w:firstLine="540"/>
        <w:jc w:val="both"/>
      </w:pPr>
      <w:r>
        <w:rPr>
          <w:sz w:val="20"/>
        </w:rPr>
        <w:t xml:space="preserve">завершение разработки проектно-сметной документации в рамках создания в Самарской области научно-образовательного и технико-внедренческого комплекса в Кировском районе городского округа Самара;</w:t>
      </w:r>
    </w:p>
    <w:p>
      <w:pPr>
        <w:pStyle w:val="0"/>
        <w:jc w:val="both"/>
      </w:pPr>
      <w:r>
        <w:rPr>
          <w:sz w:val="20"/>
        </w:rPr>
        <w:t xml:space="preserve">(в ред. Постановлений Правительства Самарской области от 20.08.2015 </w:t>
      </w:r>
      <w:hyperlink w:history="0" r:id="rId454" w:tooltip="Постановление Правительства Самарской области от 20.08.2015 N 5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523</w:t>
        </w:r>
      </w:hyperlink>
      <w:r>
        <w:rPr>
          <w:sz w:val="20"/>
        </w:rPr>
        <w:t xml:space="preserve">, от 05.08.2016 </w:t>
      </w:r>
      <w:hyperlink w:history="0" r:id="rId455" w:tooltip="Постановление Правительства Самарской области от 05.08.2016 N 43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433</w:t>
        </w:r>
      </w:hyperlink>
      <w:r>
        <w:rPr>
          <w:sz w:val="20"/>
        </w:rPr>
        <w:t xml:space="preserve">)</w:t>
      </w:r>
    </w:p>
    <w:p>
      <w:pPr>
        <w:pStyle w:val="0"/>
        <w:spacing w:before="200" w:line-rule="auto"/>
        <w:ind w:firstLine="540"/>
        <w:jc w:val="both"/>
      </w:pPr>
      <w:r>
        <w:rPr>
          <w:sz w:val="20"/>
        </w:rPr>
        <w:t xml:space="preserve">завершение оснащения высокотехнологичным оборудованием центра технического обеспечения Технопарка в 2016 году;</w:t>
      </w:r>
    </w:p>
    <w:p>
      <w:pPr>
        <w:pStyle w:val="0"/>
        <w:spacing w:before="200" w:line-rule="auto"/>
        <w:ind w:firstLine="540"/>
        <w:jc w:val="both"/>
      </w:pPr>
      <w:r>
        <w:rPr>
          <w:sz w:val="20"/>
        </w:rPr>
        <w:t xml:space="preserve">создание условий для эффективного организационного развития Кластера, включая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Кластера;</w:t>
      </w:r>
    </w:p>
    <w:p>
      <w:pPr>
        <w:pStyle w:val="0"/>
        <w:jc w:val="both"/>
      </w:pPr>
      <w:r>
        <w:rPr>
          <w:sz w:val="20"/>
        </w:rPr>
        <w:t xml:space="preserve">(абзац введен </w:t>
      </w:r>
      <w:hyperlink w:history="0" r:id="rId456" w:tooltip="Постановление Правительства Самарской области от 01.07.2015 N 39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Постановлением</w:t>
        </w:r>
      </w:hyperlink>
      <w:r>
        <w:rPr>
          <w:sz w:val="20"/>
        </w:rPr>
        <w:t xml:space="preserve"> Правительства Самарской области от 01.07.2015 N 391)</w:t>
      </w:r>
    </w:p>
    <w:p>
      <w:pPr>
        <w:pStyle w:val="0"/>
        <w:spacing w:before="200" w:line-rule="auto"/>
        <w:ind w:firstLine="540"/>
        <w:jc w:val="both"/>
      </w:pPr>
      <w:r>
        <w:rPr>
          <w:sz w:val="20"/>
        </w:rPr>
        <w:t xml:space="preserve">повышение доли инновационной продукции собственного производства, выполненных организациями-участниками Кластера инновационных работ и услуг, в том числе за счет развития сектора исследований и разработок, кооперации в научно-технической сфере;</w:t>
      </w:r>
    </w:p>
    <w:p>
      <w:pPr>
        <w:pStyle w:val="0"/>
        <w:jc w:val="both"/>
      </w:pPr>
      <w:r>
        <w:rPr>
          <w:sz w:val="20"/>
        </w:rPr>
        <w:t xml:space="preserve">(абзац введен </w:t>
      </w:r>
      <w:hyperlink w:history="0" r:id="rId457" w:tooltip="Постановление Правительства Самарской области от 01.07.2015 N 39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Постановлением</w:t>
        </w:r>
      </w:hyperlink>
      <w:r>
        <w:rPr>
          <w:sz w:val="20"/>
        </w:rPr>
        <w:t xml:space="preserve"> Правительства Самарской области от 01.07.2015 N 391)</w:t>
      </w:r>
    </w:p>
    <w:p>
      <w:pPr>
        <w:pStyle w:val="0"/>
        <w:spacing w:before="200" w:line-rule="auto"/>
        <w:ind w:firstLine="540"/>
        <w:jc w:val="both"/>
      </w:pPr>
      <w:r>
        <w:rPr>
          <w:sz w:val="20"/>
        </w:rPr>
        <w:t xml:space="preserve">повышение уровня обеспеченности Кластера объектами инновационной, образовательной, транспортной, энергетической, инженерной и социальной инфраструктур Кластера;</w:t>
      </w:r>
    </w:p>
    <w:p>
      <w:pPr>
        <w:pStyle w:val="0"/>
        <w:jc w:val="both"/>
      </w:pPr>
      <w:r>
        <w:rPr>
          <w:sz w:val="20"/>
        </w:rPr>
        <w:t xml:space="preserve">(абзац введен </w:t>
      </w:r>
      <w:hyperlink w:history="0" r:id="rId458" w:tooltip="Постановление Правительства Самарской области от 01.07.2015 N 39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Постановлением</w:t>
        </w:r>
      </w:hyperlink>
      <w:r>
        <w:rPr>
          <w:sz w:val="20"/>
        </w:rPr>
        <w:t xml:space="preserve"> Правительства Самарской области от 01.07.2015 N 391)</w:t>
      </w:r>
    </w:p>
    <w:p>
      <w:pPr>
        <w:pStyle w:val="0"/>
        <w:spacing w:before="200" w:line-rule="auto"/>
        <w:ind w:firstLine="540"/>
        <w:jc w:val="both"/>
      </w:pPr>
      <w:r>
        <w:rPr>
          <w:sz w:val="20"/>
        </w:rPr>
        <w:t xml:space="preserve">повышение уровня обеспеченности организаций-участников Кластера необходимыми для реализации проектов Кластера компетенциями, развитие кадрового потенциала организаций-участников Кластера, включающее развитие системы подготовки и повышения квалификации научных, инженерно-технических и управленческих кадров;</w:t>
      </w:r>
    </w:p>
    <w:p>
      <w:pPr>
        <w:pStyle w:val="0"/>
        <w:jc w:val="both"/>
      </w:pPr>
      <w:r>
        <w:rPr>
          <w:sz w:val="20"/>
        </w:rPr>
        <w:t xml:space="preserve">(абзац введен </w:t>
      </w:r>
      <w:hyperlink w:history="0" r:id="rId459" w:tooltip="Постановление Правительства Самарской области от 01.07.2015 N 39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Постановлением</w:t>
        </w:r>
      </w:hyperlink>
      <w:r>
        <w:rPr>
          <w:sz w:val="20"/>
        </w:rPr>
        <w:t xml:space="preserve"> Правительства Самарской области от 01.07.2015 N 391)</w:t>
      </w:r>
    </w:p>
    <w:p>
      <w:pPr>
        <w:pStyle w:val="0"/>
        <w:spacing w:before="200" w:line-rule="auto"/>
        <w:ind w:firstLine="540"/>
        <w:jc w:val="both"/>
      </w:pPr>
      <w:r>
        <w:rPr>
          <w:sz w:val="20"/>
        </w:rPr>
        <w:t xml:space="preserve">укрепление научно-исследовательской и материально-технической базы Кластера;</w:t>
      </w:r>
    </w:p>
    <w:p>
      <w:pPr>
        <w:pStyle w:val="0"/>
        <w:jc w:val="both"/>
      </w:pPr>
      <w:r>
        <w:rPr>
          <w:sz w:val="20"/>
        </w:rPr>
        <w:t xml:space="preserve">(абзац введен </w:t>
      </w:r>
      <w:hyperlink w:history="0" r:id="rId460" w:tooltip="Постановление Правительства Самарской области от 01.07.2015 N 39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Постановлением</w:t>
        </w:r>
      </w:hyperlink>
      <w:r>
        <w:rPr>
          <w:sz w:val="20"/>
        </w:rPr>
        <w:t xml:space="preserve"> Правительства Самарской области от 01.07.2015 N 391)</w:t>
      </w:r>
    </w:p>
    <w:p>
      <w:pPr>
        <w:pStyle w:val="0"/>
        <w:spacing w:before="200" w:line-rule="auto"/>
        <w:ind w:firstLine="540"/>
        <w:jc w:val="both"/>
      </w:pPr>
      <w:r>
        <w:rPr>
          <w:sz w:val="20"/>
        </w:rPr>
        <w:t xml:space="preserve">создание условий для эффективной реализации проектов Кластера (в том числе работ и проектов в сфере научных исследований и разработок), выполняемых организациями-участниками Кластера в кооперации, включая реализацию проектов совместно с зарубежными партнерами;</w:t>
      </w:r>
    </w:p>
    <w:p>
      <w:pPr>
        <w:pStyle w:val="0"/>
        <w:jc w:val="both"/>
      </w:pPr>
      <w:r>
        <w:rPr>
          <w:sz w:val="20"/>
        </w:rPr>
        <w:t xml:space="preserve">(абзац введен </w:t>
      </w:r>
      <w:hyperlink w:history="0" r:id="rId461" w:tooltip="Постановление Правительства Самарской области от 01.07.2015 N 39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Постановлением</w:t>
        </w:r>
      </w:hyperlink>
      <w:r>
        <w:rPr>
          <w:sz w:val="20"/>
        </w:rPr>
        <w:t xml:space="preserve"> Правительства Самарской области от 01.07.2015 N 391)</w:t>
      </w:r>
    </w:p>
    <w:p>
      <w:pPr>
        <w:pStyle w:val="0"/>
        <w:spacing w:before="200" w:line-rule="auto"/>
        <w:ind w:firstLine="540"/>
        <w:jc w:val="both"/>
      </w:pPr>
      <w:r>
        <w:rPr>
          <w:sz w:val="20"/>
        </w:rPr>
        <w:t xml:space="preserve">укрепление малого и среднего инновационного предпринимательства в Кластере в сфере практического применения аэрокосмических технологий для развития новых авиационно-космических производств и в других сферах экономики Самарской области;</w:t>
      </w:r>
    </w:p>
    <w:p>
      <w:pPr>
        <w:pStyle w:val="0"/>
        <w:jc w:val="both"/>
      </w:pPr>
      <w:r>
        <w:rPr>
          <w:sz w:val="20"/>
        </w:rPr>
        <w:t xml:space="preserve">(абзац введен </w:t>
      </w:r>
      <w:hyperlink w:history="0" r:id="rId462" w:tooltip="Постановление Правительства Самарской области от 01.07.2015 N 39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Постановлением</w:t>
        </w:r>
      </w:hyperlink>
      <w:r>
        <w:rPr>
          <w:sz w:val="20"/>
        </w:rPr>
        <w:t xml:space="preserve"> Правительства Самарской области от 01.07.2015 N 391)</w:t>
      </w:r>
    </w:p>
    <w:p>
      <w:pPr>
        <w:pStyle w:val="0"/>
        <w:spacing w:before="200" w:line-rule="auto"/>
        <w:ind w:firstLine="540"/>
        <w:jc w:val="both"/>
      </w:pPr>
      <w:r>
        <w:rPr>
          <w:sz w:val="20"/>
        </w:rPr>
        <w:t xml:space="preserve">развитие международной кооперации в аэрокосмической сфере, направленной на повышение эффективности реализации проектов Кластера, расширение рынков сбыта продукции организаций-участников Кластера;</w:t>
      </w:r>
    </w:p>
    <w:p>
      <w:pPr>
        <w:pStyle w:val="0"/>
        <w:jc w:val="both"/>
      </w:pPr>
      <w:r>
        <w:rPr>
          <w:sz w:val="20"/>
        </w:rPr>
        <w:t xml:space="preserve">(абзац введен </w:t>
      </w:r>
      <w:hyperlink w:history="0" r:id="rId463" w:tooltip="Постановление Правительства Самарской области от 01.07.2015 N 39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Постановлением</w:t>
        </w:r>
      </w:hyperlink>
      <w:r>
        <w:rPr>
          <w:sz w:val="20"/>
        </w:rPr>
        <w:t xml:space="preserve"> Правительства Самарской области от 01.07.2015 N 391)</w:t>
      </w:r>
    </w:p>
    <w:p>
      <w:pPr>
        <w:pStyle w:val="0"/>
        <w:spacing w:before="200" w:line-rule="auto"/>
        <w:ind w:firstLine="540"/>
        <w:jc w:val="both"/>
      </w:pPr>
      <w:r>
        <w:rPr>
          <w:sz w:val="20"/>
        </w:rPr>
        <w:t xml:space="preserve">развитие производственного потенциала и производственной кооперации в Кластере;</w:t>
      </w:r>
    </w:p>
    <w:p>
      <w:pPr>
        <w:pStyle w:val="0"/>
        <w:jc w:val="both"/>
      </w:pPr>
      <w:r>
        <w:rPr>
          <w:sz w:val="20"/>
        </w:rPr>
        <w:t xml:space="preserve">(абзац введен </w:t>
      </w:r>
      <w:hyperlink w:history="0" r:id="rId464" w:tooltip="Постановление Правительства Самарской области от 01.07.2015 N 39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Постановлением</w:t>
        </w:r>
      </w:hyperlink>
      <w:r>
        <w:rPr>
          <w:sz w:val="20"/>
        </w:rPr>
        <w:t xml:space="preserve"> Правительства Самарской области от 01.07.2015 N 391)</w:t>
      </w:r>
    </w:p>
    <w:p>
      <w:pPr>
        <w:pStyle w:val="0"/>
        <w:spacing w:before="200" w:line-rule="auto"/>
        <w:ind w:firstLine="540"/>
        <w:jc w:val="both"/>
      </w:pPr>
      <w:r>
        <w:rPr>
          <w:sz w:val="20"/>
        </w:rPr>
        <w:t xml:space="preserve">реализация кластерных инициатив, проектов Кластера, направленных на повышение конкурентоспособности и рост эффективности взаимодействия организаций-участников Кластера;</w:t>
      </w:r>
    </w:p>
    <w:p>
      <w:pPr>
        <w:pStyle w:val="0"/>
        <w:jc w:val="both"/>
      </w:pPr>
      <w:r>
        <w:rPr>
          <w:sz w:val="20"/>
        </w:rPr>
        <w:t xml:space="preserve">(абзац введен </w:t>
      </w:r>
      <w:hyperlink w:history="0" r:id="rId465" w:tooltip="Постановление Правительства Самарской области от 01.07.2015 N 39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Постановлением</w:t>
        </w:r>
      </w:hyperlink>
      <w:r>
        <w:rPr>
          <w:sz w:val="20"/>
        </w:rPr>
        <w:t xml:space="preserve"> Правительства Самарской области от 01.07.2015 N 391)</w:t>
      </w:r>
    </w:p>
    <w:p>
      <w:pPr>
        <w:pStyle w:val="0"/>
        <w:spacing w:before="200" w:line-rule="auto"/>
        <w:ind w:firstLine="540"/>
        <w:jc w:val="both"/>
      </w:pPr>
      <w:r>
        <w:rPr>
          <w:sz w:val="20"/>
        </w:rPr>
        <w:t xml:space="preserve">привлечение средств со стороны некоммерческой организации "Фонд развития моногородов" для софинансирования создания объектов инфраструктуры, необходимых для реализации новых инвестиционных проектов на территории "Жигулевская долина 2" в городском округе Тольятти;</w:t>
      </w:r>
    </w:p>
    <w:p>
      <w:pPr>
        <w:pStyle w:val="0"/>
        <w:jc w:val="both"/>
      </w:pPr>
      <w:r>
        <w:rPr>
          <w:sz w:val="20"/>
        </w:rPr>
        <w:t xml:space="preserve">(абзац введен </w:t>
      </w:r>
      <w:hyperlink w:history="0" r:id="rId466"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Постановлением</w:t>
        </w:r>
      </w:hyperlink>
      <w:r>
        <w:rPr>
          <w:sz w:val="20"/>
        </w:rPr>
        <w:t xml:space="preserve"> Правительства Самарской области от 20.12.2016 N 765)</w:t>
      </w:r>
    </w:p>
    <w:p>
      <w:pPr>
        <w:pStyle w:val="0"/>
        <w:spacing w:before="200" w:line-rule="auto"/>
        <w:ind w:firstLine="540"/>
        <w:jc w:val="both"/>
      </w:pPr>
      <w:r>
        <w:rPr>
          <w:sz w:val="20"/>
        </w:rPr>
        <w:t xml:space="preserve">увеличение объемов инвестиций в инновационные компании, стартапы Самарской области;</w:t>
      </w:r>
    </w:p>
    <w:p>
      <w:pPr>
        <w:pStyle w:val="0"/>
        <w:jc w:val="both"/>
      </w:pPr>
      <w:r>
        <w:rPr>
          <w:sz w:val="20"/>
        </w:rPr>
        <w:t xml:space="preserve">(абзац введен </w:t>
      </w:r>
      <w:hyperlink w:history="0" r:id="rId467" w:tooltip="Постановление Правительства Самарской области от 15.06.2018 N 332 &quot;О внесении изменений в отдельные Постановления Правительства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15.06.2018 N 332)</w:t>
      </w:r>
    </w:p>
    <w:p>
      <w:pPr>
        <w:pStyle w:val="0"/>
        <w:spacing w:before="200" w:line-rule="auto"/>
        <w:ind w:firstLine="540"/>
        <w:jc w:val="both"/>
      </w:pPr>
      <w:r>
        <w:rPr>
          <w:sz w:val="20"/>
        </w:rPr>
        <w:t xml:space="preserve">увеличение количества инвесторов проектов ранних стадий.</w:t>
      </w:r>
    </w:p>
    <w:p>
      <w:pPr>
        <w:pStyle w:val="0"/>
        <w:jc w:val="both"/>
      </w:pPr>
      <w:r>
        <w:rPr>
          <w:sz w:val="20"/>
        </w:rPr>
        <w:t xml:space="preserve">(абзац введен </w:t>
      </w:r>
      <w:hyperlink w:history="0" r:id="rId468" w:tooltip="Постановление Правительства Самарской области от 15.06.2018 N 332 &quot;О внесении изменений в отдельные Постановления Правительства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15.06.2018 N 332)</w:t>
      </w:r>
    </w:p>
    <w:p>
      <w:pPr>
        <w:pStyle w:val="0"/>
        <w:spacing w:before="200" w:line-rule="auto"/>
        <w:ind w:firstLine="540"/>
        <w:jc w:val="both"/>
      </w:pPr>
      <w:r>
        <w:rPr>
          <w:sz w:val="20"/>
        </w:rPr>
        <w:t xml:space="preserve">По итогам реализации Программы на II этапе ожидается достижение следующих конечных результатов:</w:t>
      </w:r>
    </w:p>
    <w:p>
      <w:pPr>
        <w:pStyle w:val="0"/>
        <w:jc w:val="both"/>
      </w:pPr>
      <w:r>
        <w:rPr>
          <w:sz w:val="20"/>
        </w:rPr>
        <w:t xml:space="preserve">(абзац введен </w:t>
      </w:r>
      <w:hyperlink w:history="0" r:id="rId469"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увеличение объема инвестиций относительно объема валового регионального продукта;</w:t>
      </w:r>
    </w:p>
    <w:p>
      <w:pPr>
        <w:pStyle w:val="0"/>
        <w:jc w:val="both"/>
      </w:pPr>
      <w:r>
        <w:rPr>
          <w:sz w:val="20"/>
        </w:rPr>
        <w:t xml:space="preserve">(абзац введен </w:t>
      </w:r>
      <w:hyperlink w:history="0" r:id="rId470"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создание более 5 тысяч новых рабочих мест;</w:t>
      </w:r>
    </w:p>
    <w:p>
      <w:pPr>
        <w:pStyle w:val="0"/>
        <w:jc w:val="both"/>
      </w:pPr>
      <w:r>
        <w:rPr>
          <w:sz w:val="20"/>
        </w:rPr>
        <w:t xml:space="preserve">(абзац введен </w:t>
      </w:r>
      <w:hyperlink w:history="0" r:id="rId471"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увеличение объемов привлеченных в Самарскую область инвестиций;</w:t>
      </w:r>
    </w:p>
    <w:p>
      <w:pPr>
        <w:pStyle w:val="0"/>
        <w:jc w:val="both"/>
      </w:pPr>
      <w:r>
        <w:rPr>
          <w:sz w:val="20"/>
        </w:rPr>
        <w:t xml:space="preserve">(абзац введен </w:t>
      </w:r>
      <w:hyperlink w:history="0" r:id="rId472"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рост числа перспективных инновационных проектов, успешных стартапов, разработанных и внедренных технологий;</w:t>
      </w:r>
    </w:p>
    <w:p>
      <w:pPr>
        <w:pStyle w:val="0"/>
        <w:jc w:val="both"/>
      </w:pPr>
      <w:r>
        <w:rPr>
          <w:sz w:val="20"/>
        </w:rPr>
        <w:t xml:space="preserve">(абзац введен </w:t>
      </w:r>
      <w:hyperlink w:history="0" r:id="rId473"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создание системы коммуникаций как единого механизма взаимодействия участников инновационной деятельности Самарской области, способствующего повышению эффективности реализации инновационных проектов и увеличению привлеченных в Самарскую область ресурсов;</w:t>
      </w:r>
    </w:p>
    <w:p>
      <w:pPr>
        <w:pStyle w:val="0"/>
        <w:jc w:val="both"/>
      </w:pPr>
      <w:r>
        <w:rPr>
          <w:sz w:val="20"/>
        </w:rPr>
        <w:t xml:space="preserve">(абзац введен </w:t>
      </w:r>
      <w:hyperlink w:history="0" r:id="rId474"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повышение компетенций, усиление кадрового обеспечения системы коммерциализации инноваций посредством формирования команд инновационных менеджеров;</w:t>
      </w:r>
    </w:p>
    <w:p>
      <w:pPr>
        <w:pStyle w:val="0"/>
        <w:jc w:val="both"/>
      </w:pPr>
      <w:r>
        <w:rPr>
          <w:sz w:val="20"/>
        </w:rPr>
        <w:t xml:space="preserve">(абзац введен </w:t>
      </w:r>
      <w:hyperlink w:history="0" r:id="rId475"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развитие межрегионального взаимодействия инновационных регионов, использование лучших практик региональных инновационных систем;</w:t>
      </w:r>
    </w:p>
    <w:p>
      <w:pPr>
        <w:pStyle w:val="0"/>
        <w:jc w:val="both"/>
      </w:pPr>
      <w:r>
        <w:rPr>
          <w:sz w:val="20"/>
        </w:rPr>
        <w:t xml:space="preserve">(абзац введен </w:t>
      </w:r>
      <w:hyperlink w:history="0" r:id="rId476"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увеличение объемов инвестиций в инновационные компании, стартапы Самарской области;</w:t>
      </w:r>
    </w:p>
    <w:p>
      <w:pPr>
        <w:pStyle w:val="0"/>
        <w:jc w:val="both"/>
      </w:pPr>
      <w:r>
        <w:rPr>
          <w:sz w:val="20"/>
        </w:rPr>
        <w:t xml:space="preserve">(абзац введен </w:t>
      </w:r>
      <w:hyperlink w:history="0" r:id="rId477"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увеличение количества инвесторов проектов ранних стадий;</w:t>
      </w:r>
    </w:p>
    <w:p>
      <w:pPr>
        <w:pStyle w:val="0"/>
        <w:jc w:val="both"/>
      </w:pPr>
      <w:r>
        <w:rPr>
          <w:sz w:val="20"/>
        </w:rPr>
        <w:t xml:space="preserve">(абзац введен </w:t>
      </w:r>
      <w:hyperlink w:history="0" r:id="rId478"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создание новых рабочих мест в альтернативных отраслях экономики, что обеспечит диверсификацию экономики монопрофильных городских округов Самарской области и в долгосрочной перспективе приведет к росту налоговых поступлений в бюджеты всех уровней;</w:t>
      </w:r>
    </w:p>
    <w:p>
      <w:pPr>
        <w:pStyle w:val="0"/>
        <w:jc w:val="both"/>
      </w:pPr>
      <w:r>
        <w:rPr>
          <w:sz w:val="20"/>
        </w:rPr>
        <w:t xml:space="preserve">(абзац введен </w:t>
      </w:r>
      <w:hyperlink w:history="0" r:id="rId479"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 в ред. Постановлений Правительства Самарской области от 24.12.2019 </w:t>
      </w:r>
      <w:hyperlink w:history="0" r:id="rId480"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984</w:t>
        </w:r>
      </w:hyperlink>
      <w:r>
        <w:rPr>
          <w:sz w:val="20"/>
        </w:rPr>
        <w:t xml:space="preserve">, от 07.04.2020 </w:t>
      </w:r>
      <w:hyperlink w:history="0" r:id="rId481"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222</w:t>
        </w:r>
      </w:hyperlink>
      <w:r>
        <w:rPr>
          <w:sz w:val="20"/>
        </w:rPr>
        <w:t xml:space="preserve">)</w:t>
      </w:r>
    </w:p>
    <w:p>
      <w:pPr>
        <w:pStyle w:val="0"/>
        <w:spacing w:before="200" w:line-rule="auto"/>
        <w:ind w:firstLine="540"/>
        <w:jc w:val="both"/>
      </w:pPr>
      <w:r>
        <w:rPr>
          <w:sz w:val="20"/>
        </w:rPr>
        <w:t xml:space="preserve">разработка проектной документации и создание объектов инфраструктуры, необходимых для реализации новых инвестиционных проектов на территории "Жигулевская долина 2" в городском округе Тольятти;</w:t>
      </w:r>
    </w:p>
    <w:p>
      <w:pPr>
        <w:pStyle w:val="0"/>
        <w:jc w:val="both"/>
      </w:pPr>
      <w:r>
        <w:rPr>
          <w:sz w:val="20"/>
        </w:rPr>
        <w:t xml:space="preserve">(абзац введен </w:t>
      </w:r>
      <w:hyperlink w:history="0" r:id="rId482"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создание условий для эффективного организационного развития Кластера, включая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Кластера;</w:t>
      </w:r>
    </w:p>
    <w:p>
      <w:pPr>
        <w:pStyle w:val="0"/>
        <w:jc w:val="both"/>
      </w:pPr>
      <w:r>
        <w:rPr>
          <w:sz w:val="20"/>
        </w:rPr>
        <w:t xml:space="preserve">(абзац введен </w:t>
      </w:r>
      <w:hyperlink w:history="0" r:id="rId483"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повышение доли инновационной продукции собственного производства, выполненных организациями - участниками Кластера инновационных работ и услуг, в том числе за счет развития сектора исследований и разработок, кооперации в научно-технической сфере;</w:t>
      </w:r>
    </w:p>
    <w:p>
      <w:pPr>
        <w:pStyle w:val="0"/>
        <w:jc w:val="both"/>
      </w:pPr>
      <w:r>
        <w:rPr>
          <w:sz w:val="20"/>
        </w:rPr>
        <w:t xml:space="preserve">(абзац введен </w:t>
      </w:r>
      <w:hyperlink w:history="0" r:id="rId484"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повышение уровня обеспеченности Кластера объектами инновационной, образовательной, транспортной, энергетической, инженерной и социальной инфраструктур Кластера;</w:t>
      </w:r>
    </w:p>
    <w:p>
      <w:pPr>
        <w:pStyle w:val="0"/>
        <w:jc w:val="both"/>
      </w:pPr>
      <w:r>
        <w:rPr>
          <w:sz w:val="20"/>
        </w:rPr>
        <w:t xml:space="preserve">(абзац введен </w:t>
      </w:r>
      <w:hyperlink w:history="0" r:id="rId485"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повышение уровня обеспеченности организаций - участников Кластера необходимыми для реализации проектов Кластера компетенциями, развитие кадрового потенциала организаций - участников Кластера, включающее развитие системы подготовки и повышения квалификации научных, инженерно-технических и управленческих кадров;</w:t>
      </w:r>
    </w:p>
    <w:p>
      <w:pPr>
        <w:pStyle w:val="0"/>
        <w:jc w:val="both"/>
      </w:pPr>
      <w:r>
        <w:rPr>
          <w:sz w:val="20"/>
        </w:rPr>
        <w:t xml:space="preserve">(абзац введен </w:t>
      </w:r>
      <w:hyperlink w:history="0" r:id="rId486"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укрепление научно-исследовательской и материально-технической базы Кластера;</w:t>
      </w:r>
    </w:p>
    <w:p>
      <w:pPr>
        <w:pStyle w:val="0"/>
        <w:jc w:val="both"/>
      </w:pPr>
      <w:r>
        <w:rPr>
          <w:sz w:val="20"/>
        </w:rPr>
        <w:t xml:space="preserve">(абзац введен </w:t>
      </w:r>
      <w:hyperlink w:history="0" r:id="rId487"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создание условий для эффективной реализации проектов Кластера (в том числе работ и проектов в сфере научных исследований и разработок), выполняемых организациями - участниками Кластера в кооперации, включая реализацию проектов совместно с зарубежными партнерами;</w:t>
      </w:r>
    </w:p>
    <w:p>
      <w:pPr>
        <w:pStyle w:val="0"/>
        <w:jc w:val="both"/>
      </w:pPr>
      <w:r>
        <w:rPr>
          <w:sz w:val="20"/>
        </w:rPr>
        <w:t xml:space="preserve">(абзац введен </w:t>
      </w:r>
      <w:hyperlink w:history="0" r:id="rId488"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развитие международной кооперации в аэрокосмической сфере, направленной на повышение эффективности реализации проектов Кластера, расширение рынков сбыта продукции организаций - участников Кластера;</w:t>
      </w:r>
    </w:p>
    <w:p>
      <w:pPr>
        <w:pStyle w:val="0"/>
        <w:jc w:val="both"/>
      </w:pPr>
      <w:r>
        <w:rPr>
          <w:sz w:val="20"/>
        </w:rPr>
        <w:t xml:space="preserve">(абзац введен </w:t>
      </w:r>
      <w:hyperlink w:history="0" r:id="rId489"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развитие производственного потенциала и производственной кооперации в Кластере;</w:t>
      </w:r>
    </w:p>
    <w:p>
      <w:pPr>
        <w:pStyle w:val="0"/>
        <w:jc w:val="both"/>
      </w:pPr>
      <w:r>
        <w:rPr>
          <w:sz w:val="20"/>
        </w:rPr>
        <w:t xml:space="preserve">(абзац введен </w:t>
      </w:r>
      <w:hyperlink w:history="0" r:id="rId490"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реализация кластерных инициатив, проектов Кластера, направленных на повышение конкурентоспособности и рост эффективности взаимодействия организаций - участников Кластера.</w:t>
      </w:r>
    </w:p>
    <w:p>
      <w:pPr>
        <w:pStyle w:val="0"/>
        <w:jc w:val="both"/>
      </w:pPr>
      <w:r>
        <w:rPr>
          <w:sz w:val="20"/>
        </w:rPr>
        <w:t xml:space="preserve">(абзац введен </w:t>
      </w:r>
      <w:hyperlink w:history="0" r:id="rId491"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p>
      <w:pPr>
        <w:pStyle w:val="0"/>
        <w:jc w:val="both"/>
      </w:pPr>
      <w:r>
        <w:rPr>
          <w:sz w:val="20"/>
        </w:rPr>
      </w:r>
    </w:p>
    <w:p>
      <w:pPr>
        <w:pStyle w:val="2"/>
        <w:outlineLvl w:val="1"/>
        <w:jc w:val="center"/>
      </w:pPr>
      <w:r>
        <w:rPr>
          <w:sz w:val="20"/>
        </w:rPr>
        <w:t xml:space="preserve">3. ПЕРЕЧЕНЬ, ЦЕЛИ, КРАТКОЕ ОПИСАНИЕ ПОДПРОГРАММ И ПЛАНА</w:t>
      </w:r>
    </w:p>
    <w:p>
      <w:pPr>
        <w:pStyle w:val="2"/>
        <w:jc w:val="center"/>
      </w:pPr>
      <w:r>
        <w:rPr>
          <w:sz w:val="20"/>
        </w:rPr>
        <w:t xml:space="preserve">МЕРОПРИЯТИЙ</w:t>
      </w:r>
    </w:p>
    <w:p>
      <w:pPr>
        <w:pStyle w:val="0"/>
        <w:jc w:val="center"/>
      </w:pPr>
      <w:r>
        <w:rPr>
          <w:sz w:val="20"/>
        </w:rPr>
        <w:t xml:space="preserve">(в ред. </w:t>
      </w:r>
      <w:hyperlink w:history="0" r:id="rId492"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04.02.2019 N 48)</w:t>
      </w:r>
    </w:p>
    <w:p>
      <w:pPr>
        <w:pStyle w:val="0"/>
        <w:jc w:val="both"/>
      </w:pPr>
      <w:r>
        <w:rPr>
          <w:sz w:val="20"/>
        </w:rPr>
      </w:r>
    </w:p>
    <w:p>
      <w:pPr>
        <w:pStyle w:val="0"/>
        <w:ind w:firstLine="540"/>
        <w:jc w:val="both"/>
      </w:pPr>
      <w:r>
        <w:rPr>
          <w:sz w:val="20"/>
        </w:rPr>
        <w:t xml:space="preserve">Для достижения заявленной цели и решения поставленных задач в рамках настоящей Программы предусмотрена реализация следующих подпрограмм и Плана мероприятий:</w:t>
      </w:r>
    </w:p>
    <w:p>
      <w:pPr>
        <w:pStyle w:val="0"/>
        <w:spacing w:before="200" w:line-rule="auto"/>
        <w:ind w:firstLine="540"/>
        <w:jc w:val="both"/>
      </w:pPr>
      <w:r>
        <w:rPr>
          <w:sz w:val="20"/>
        </w:rPr>
        <w:t xml:space="preserve">"</w:t>
      </w:r>
      <w:hyperlink w:history="0" w:anchor="P902" w:tooltip="ПОДПРОГРАММА">
        <w:r>
          <w:rPr>
            <w:sz w:val="20"/>
            <w:color w:val="0000ff"/>
          </w:rPr>
          <w:t xml:space="preserve">Создание</w:t>
        </w:r>
      </w:hyperlink>
      <w:r>
        <w:rPr>
          <w:sz w:val="20"/>
        </w:rPr>
        <w:t xml:space="preserve"> благоприятных условий для инвестиционной деятельности в Самарской области" на 2014 - 2030 годы (приложение 1 к Программе);</w:t>
      </w:r>
    </w:p>
    <w:p>
      <w:pPr>
        <w:pStyle w:val="0"/>
        <w:spacing w:before="200" w:line-rule="auto"/>
        <w:ind w:firstLine="540"/>
        <w:jc w:val="both"/>
      </w:pPr>
      <w:r>
        <w:rPr>
          <w:sz w:val="20"/>
        </w:rPr>
        <w:t xml:space="preserve">"</w:t>
      </w:r>
      <w:hyperlink w:history="0" w:anchor="P2934" w:tooltip="ПОДПРОГРАММА">
        <w:r>
          <w:rPr>
            <w:sz w:val="20"/>
            <w:color w:val="0000ff"/>
          </w:rPr>
          <w:t xml:space="preserve">Развитие</w:t>
        </w:r>
      </w:hyperlink>
      <w:r>
        <w:rPr>
          <w:sz w:val="20"/>
        </w:rPr>
        <w:t xml:space="preserve"> инновационной деятельности в Самарской области" на 2014 - 2030 годы (приложение 2 к Программе);</w:t>
      </w:r>
    </w:p>
    <w:p>
      <w:pPr>
        <w:pStyle w:val="0"/>
        <w:spacing w:before="200" w:line-rule="auto"/>
        <w:ind w:firstLine="540"/>
        <w:jc w:val="both"/>
      </w:pPr>
      <w:hyperlink w:history="0" w:anchor="P3981" w:tooltip="ПОДПРОГРАММА">
        <w:r>
          <w:rPr>
            <w:sz w:val="20"/>
            <w:color w:val="0000ff"/>
          </w:rPr>
          <w:t xml:space="preserve">подпрограмма</w:t>
        </w:r>
      </w:hyperlink>
      <w:r>
        <w:rPr>
          <w:sz w:val="20"/>
        </w:rPr>
        <w:t xml:space="preserve"> субсидирования создания рабочих мест в монопрофильных городских округах Самарской области на 2014 - 2024 годы (приложение 3 к Программе);</w:t>
      </w:r>
    </w:p>
    <w:p>
      <w:pPr>
        <w:pStyle w:val="0"/>
        <w:jc w:val="both"/>
      </w:pPr>
      <w:r>
        <w:rPr>
          <w:sz w:val="20"/>
        </w:rPr>
        <w:t xml:space="preserve">(в ред. </w:t>
      </w:r>
      <w:hyperlink w:history="0" r:id="rId493"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p>
      <w:pPr>
        <w:pStyle w:val="0"/>
        <w:spacing w:before="200" w:line-rule="auto"/>
        <w:ind w:firstLine="540"/>
        <w:jc w:val="both"/>
      </w:pPr>
      <w:r>
        <w:rPr>
          <w:sz w:val="20"/>
        </w:rPr>
        <w:t xml:space="preserve">"</w:t>
      </w:r>
      <w:hyperlink w:history="0" w:anchor="P4446" w:tooltip="ПОДПРОГРАММА">
        <w:r>
          <w:rPr>
            <w:sz w:val="20"/>
            <w:color w:val="0000ff"/>
          </w:rPr>
          <w:t xml:space="preserve">Создание</w:t>
        </w:r>
      </w:hyperlink>
      <w:r>
        <w:rPr>
          <w:sz w:val="20"/>
        </w:rPr>
        <w:t xml:space="preserve"> технопарков и технополисов на территории Самарской области" на 2014 - 2021 годы (приложение 4 к Программе);</w:t>
      </w:r>
    </w:p>
    <w:p>
      <w:pPr>
        <w:pStyle w:val="0"/>
        <w:spacing w:before="200" w:line-rule="auto"/>
        <w:ind w:firstLine="540"/>
        <w:jc w:val="both"/>
      </w:pPr>
      <w:r>
        <w:rPr>
          <w:sz w:val="20"/>
        </w:rPr>
        <w:t xml:space="preserve">"</w:t>
      </w:r>
      <w:hyperlink w:history="0" w:anchor="P9422" w:tooltip="ПОДПРОГРАММА">
        <w:r>
          <w:rPr>
            <w:sz w:val="20"/>
            <w:color w:val="0000ff"/>
          </w:rPr>
          <w:t xml:space="preserve">Развитие</w:t>
        </w:r>
      </w:hyperlink>
      <w:r>
        <w:rPr>
          <w:sz w:val="20"/>
        </w:rPr>
        <w:t xml:space="preserve"> инновационного территориального аэрокосмического кластера Самарской области" на 2015 - 2019 годы (приложение 7 к Программе);</w:t>
      </w:r>
    </w:p>
    <w:p>
      <w:pPr>
        <w:pStyle w:val="0"/>
        <w:jc w:val="both"/>
      </w:pPr>
      <w:r>
        <w:rPr>
          <w:sz w:val="20"/>
        </w:rPr>
        <w:t xml:space="preserve">(в ред. </w:t>
      </w:r>
      <w:hyperlink w:history="0" r:id="rId494"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27.12.2019 N 1015)</w:t>
      </w:r>
    </w:p>
    <w:p>
      <w:pPr>
        <w:pStyle w:val="0"/>
        <w:spacing w:before="200" w:line-rule="auto"/>
        <w:ind w:firstLine="540"/>
        <w:jc w:val="both"/>
      </w:pPr>
      <w:hyperlink w:history="0" w:anchor="P10808" w:tooltip="ПЛАН МЕРОПРИЯТИЙ,">
        <w:r>
          <w:rPr>
            <w:sz w:val="20"/>
            <w:color w:val="0000ff"/>
          </w:rPr>
          <w:t xml:space="preserve">План</w:t>
        </w:r>
      </w:hyperlink>
      <w:r>
        <w:rPr>
          <w:sz w:val="20"/>
        </w:rPr>
        <w:t xml:space="preserve">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 (далее - План мероприятий) (приложение 9 к настоящей Программе).</w:t>
      </w:r>
    </w:p>
    <w:p>
      <w:pPr>
        <w:pStyle w:val="0"/>
        <w:spacing w:before="200" w:line-rule="auto"/>
        <w:ind w:firstLine="540"/>
        <w:jc w:val="both"/>
      </w:pPr>
      <w:r>
        <w:rPr>
          <w:sz w:val="20"/>
        </w:rPr>
        <w:t xml:space="preserve">Каждая из вышеуказанных подпрограмм и План мероприятий предназначены для решения соответствующих задач Программы, которые в рамках подпрограмм рассматриваются в качестве целей.</w:t>
      </w:r>
    </w:p>
    <w:p>
      <w:pPr>
        <w:pStyle w:val="0"/>
        <w:spacing w:before="200" w:line-rule="auto"/>
        <w:ind w:firstLine="540"/>
        <w:jc w:val="both"/>
      </w:pPr>
      <w:r>
        <w:rPr>
          <w:sz w:val="20"/>
        </w:rPr>
        <w:t xml:space="preserve">Целью подпрограммы "Создание благоприятных условий для инвестиционной деятельности в Самарской области" на 2014 - 2030 годы является создание благоприятной инвестиционной среды для инвесторов.</w:t>
      </w:r>
    </w:p>
    <w:p>
      <w:pPr>
        <w:pStyle w:val="0"/>
        <w:spacing w:before="200" w:line-rule="auto"/>
        <w:ind w:firstLine="540"/>
        <w:jc w:val="both"/>
      </w:pPr>
      <w:r>
        <w:rPr>
          <w:sz w:val="20"/>
        </w:rPr>
        <w:t xml:space="preserve">Целью подпрограммы "Развитие инновационной деятельности в Самарской области" на 2014 - 2030 годы на I этапе реализации Программы является развитие инновационной деятельности в Самарской области, рост конкурентоспособности кластеров на базе внедрения инновационных технологий.</w:t>
      </w:r>
    </w:p>
    <w:p>
      <w:pPr>
        <w:pStyle w:val="0"/>
        <w:spacing w:before="200" w:line-rule="auto"/>
        <w:ind w:firstLine="540"/>
        <w:jc w:val="both"/>
      </w:pPr>
      <w:r>
        <w:rPr>
          <w:sz w:val="20"/>
        </w:rPr>
        <w:t xml:space="preserve">Целью подпрограммы "Развитие инновационной деятельности в Самарской области" на 2014 - 2030 годы на II этапе реализации Программы является создание новых конкурентоспособных технологий, продуктов, поддержка инновационной активности.</w:t>
      </w:r>
    </w:p>
    <w:p>
      <w:pPr>
        <w:pStyle w:val="0"/>
        <w:spacing w:before="200" w:line-rule="auto"/>
        <w:ind w:firstLine="540"/>
        <w:jc w:val="both"/>
      </w:pPr>
      <w:r>
        <w:rPr>
          <w:sz w:val="20"/>
        </w:rPr>
        <w:t xml:space="preserve">Целью подпрограммы субсидирования создания рабочих мест в монопрофильных городских округах Самарской области на 2014 - 2024 годы является создание новых рабочих мест на территории монопрофильных городских округов Самарской области.</w:t>
      </w:r>
    </w:p>
    <w:p>
      <w:pPr>
        <w:pStyle w:val="0"/>
        <w:jc w:val="both"/>
      </w:pPr>
      <w:r>
        <w:rPr>
          <w:sz w:val="20"/>
        </w:rPr>
        <w:t xml:space="preserve">(в ред. Постановлений Правительства Самарской области от 07.04.2020 </w:t>
      </w:r>
      <w:hyperlink w:history="0" r:id="rId495"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222</w:t>
        </w:r>
      </w:hyperlink>
      <w:r>
        <w:rPr>
          <w:sz w:val="20"/>
        </w:rPr>
        <w:t xml:space="preserve">, от 29.12.2022 </w:t>
      </w:r>
      <w:hyperlink w:history="0" r:id="rId496"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rPr>
        <w:t xml:space="preserve">)</w:t>
      </w:r>
    </w:p>
    <w:p>
      <w:pPr>
        <w:pStyle w:val="0"/>
        <w:spacing w:before="200" w:line-rule="auto"/>
        <w:ind w:firstLine="540"/>
        <w:jc w:val="both"/>
      </w:pPr>
      <w:r>
        <w:rPr>
          <w:sz w:val="20"/>
        </w:rPr>
        <w:t xml:space="preserve">Целью подпрограммы "Создание технопарков и технополисов на территории Самарской области" на 2014 - 2021 годы является создание материально-технической базы, необходимой для обеспечения функционирования и развития организаций региона, осуществляющих разработку и внедрение в производство наукоемких технологий.</w:t>
      </w:r>
    </w:p>
    <w:p>
      <w:pPr>
        <w:pStyle w:val="0"/>
        <w:spacing w:before="200" w:line-rule="auto"/>
        <w:ind w:firstLine="540"/>
        <w:jc w:val="both"/>
      </w:pPr>
      <w:r>
        <w:rPr>
          <w:sz w:val="20"/>
        </w:rPr>
        <w:t xml:space="preserve">Целью подпрограммы "Развитие инновационного территориального аэрокосмического кластера Самарской области" на 2015 - 2019 годы является содействие реализации комплексного инвестиционного проекта развития Кластера и развитию организаций - участников Кластера.</w:t>
      </w:r>
    </w:p>
    <w:p>
      <w:pPr>
        <w:pStyle w:val="0"/>
        <w:jc w:val="both"/>
      </w:pPr>
      <w:r>
        <w:rPr>
          <w:sz w:val="20"/>
        </w:rPr>
        <w:t xml:space="preserve">(в ред. </w:t>
      </w:r>
      <w:hyperlink w:history="0" r:id="rId497"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27.12.2019 N 1015)</w:t>
      </w:r>
    </w:p>
    <w:p>
      <w:pPr>
        <w:pStyle w:val="0"/>
        <w:spacing w:before="200" w:line-rule="auto"/>
        <w:ind w:firstLine="540"/>
        <w:jc w:val="both"/>
      </w:pPr>
      <w:r>
        <w:rPr>
          <w:sz w:val="20"/>
        </w:rPr>
        <w:t xml:space="preserve">Подпрограммы включают комплекс взаимосвязанных мероприятий, необходимых для достижения поставленных целей.</w:t>
      </w:r>
    </w:p>
    <w:p>
      <w:pPr>
        <w:pStyle w:val="0"/>
        <w:spacing w:before="200" w:line-rule="auto"/>
        <w:ind w:firstLine="540"/>
        <w:jc w:val="both"/>
      </w:pPr>
      <w:r>
        <w:rPr>
          <w:sz w:val="20"/>
        </w:rPr>
        <w:t xml:space="preserve">Для достижения цели подпрограммы "Создание благоприятных условий для инвестиционной деятельности в Самарской области" на 2014 - 2030 годы на I этапе реализации Программы потребуется реализация мероприятий, направленных на решение следующих основных задач:</w:t>
      </w:r>
    </w:p>
    <w:p>
      <w:pPr>
        <w:pStyle w:val="0"/>
        <w:spacing w:before="200" w:line-rule="auto"/>
        <w:ind w:firstLine="540"/>
        <w:jc w:val="both"/>
      </w:pPr>
      <w:r>
        <w:rPr>
          <w:sz w:val="20"/>
        </w:rPr>
        <w:t xml:space="preserve">стимулирование инвестиционной деятельности в Самарской области с использованием финансовых механизмов привлечения и поддержки инвестиций;</w:t>
      </w:r>
    </w:p>
    <w:p>
      <w:pPr>
        <w:pStyle w:val="0"/>
        <w:spacing w:before="200" w:line-rule="auto"/>
        <w:ind w:firstLine="540"/>
        <w:jc w:val="both"/>
      </w:pPr>
      <w:r>
        <w:rPr>
          <w:sz w:val="20"/>
        </w:rPr>
        <w:t xml:space="preserve">повышение эффективности деятельности существующей региональной инвестиционной инфраструктуры и создание новой подготовленной для инвестиций инфраструктуры;</w:t>
      </w:r>
    </w:p>
    <w:p>
      <w:pPr>
        <w:pStyle w:val="0"/>
        <w:spacing w:before="200" w:line-rule="auto"/>
        <w:ind w:firstLine="540"/>
        <w:jc w:val="both"/>
      </w:pPr>
      <w:r>
        <w:rPr>
          <w:sz w:val="20"/>
        </w:rPr>
        <w:t xml:space="preserve">снижение административных барьеров и создание благоприятной для инвестиций административной среды в Самарской области;</w:t>
      </w:r>
    </w:p>
    <w:p>
      <w:pPr>
        <w:pStyle w:val="0"/>
        <w:spacing w:before="200" w:line-rule="auto"/>
        <w:ind w:firstLine="540"/>
        <w:jc w:val="both"/>
      </w:pPr>
      <w:r>
        <w:rPr>
          <w:sz w:val="20"/>
        </w:rPr>
        <w:t xml:space="preserve">создание условий для реализации проекта по созданию туристско-рекреационного комплекса "Жигулевская жемчужина".</w:t>
      </w:r>
    </w:p>
    <w:p>
      <w:pPr>
        <w:pStyle w:val="0"/>
        <w:spacing w:before="200" w:line-rule="auto"/>
        <w:ind w:firstLine="540"/>
        <w:jc w:val="both"/>
      </w:pPr>
      <w:r>
        <w:rPr>
          <w:sz w:val="20"/>
        </w:rPr>
        <w:t xml:space="preserve">Для достижения цели подпрограммы "Создание благоприятных условий для инвестиционной деятельности в Самарской области" на 2014 - 2030 годы на II этапе реализации Программы потребуется реализация мероприятий, направленных на решение следующих основных задач:</w:t>
      </w:r>
    </w:p>
    <w:p>
      <w:pPr>
        <w:pStyle w:val="0"/>
        <w:spacing w:before="200" w:line-rule="auto"/>
        <w:ind w:firstLine="540"/>
        <w:jc w:val="both"/>
      </w:pPr>
      <w:r>
        <w:rPr>
          <w:sz w:val="20"/>
        </w:rPr>
        <w:t xml:space="preserve">стимулирование инвестиционной деятельности в Самарской области с использованием финансовых механизмов привлечения и поддержки инвестиций;</w:t>
      </w:r>
    </w:p>
    <w:p>
      <w:pPr>
        <w:pStyle w:val="0"/>
        <w:spacing w:before="200" w:line-rule="auto"/>
        <w:ind w:firstLine="540"/>
        <w:jc w:val="both"/>
      </w:pPr>
      <w:r>
        <w:rPr>
          <w:sz w:val="20"/>
        </w:rPr>
        <w:t xml:space="preserve">повышение эффективности деятельности существующей региональной инвестиционной инфраструктуры и создание новой подготовленной для инвестиций инфраструктуры;</w:t>
      </w:r>
    </w:p>
    <w:p>
      <w:pPr>
        <w:pStyle w:val="0"/>
        <w:spacing w:before="200" w:line-rule="auto"/>
        <w:ind w:firstLine="540"/>
        <w:jc w:val="both"/>
      </w:pPr>
      <w:r>
        <w:rPr>
          <w:sz w:val="20"/>
        </w:rPr>
        <w:t xml:space="preserve">снижение административных барьеров и создание благоприятной для инвестиций административной среды в Самарской области.</w:t>
      </w:r>
    </w:p>
    <w:p>
      <w:pPr>
        <w:pStyle w:val="0"/>
        <w:spacing w:before="200" w:line-rule="auto"/>
        <w:ind w:firstLine="540"/>
        <w:jc w:val="both"/>
      </w:pPr>
      <w:r>
        <w:rPr>
          <w:sz w:val="20"/>
        </w:rPr>
        <w:t xml:space="preserve">В рамках данных задач запланирована система мероприятий, которые направлены на обеспечение создания высококонкурентной институциональной среды, стимулирующей предпринимательскую активность и привлечение капитала в экономику Самарской области.</w:t>
      </w:r>
    </w:p>
    <w:p>
      <w:pPr>
        <w:pStyle w:val="0"/>
        <w:spacing w:before="200" w:line-rule="auto"/>
        <w:ind w:firstLine="540"/>
        <w:jc w:val="both"/>
      </w:pPr>
      <w:r>
        <w:rPr>
          <w:sz w:val="20"/>
        </w:rPr>
        <w:t xml:space="preserve">Для достижения цели подпрограммы "Развитие инновационной деятельности в Самарской области" на 2014 - 2030 годы на I этапе реализации Программы потребуется реализация мероприятий, направленных на решение следующих основных задач:</w:t>
      </w:r>
    </w:p>
    <w:p>
      <w:pPr>
        <w:pStyle w:val="0"/>
        <w:spacing w:before="200" w:line-rule="auto"/>
        <w:ind w:firstLine="540"/>
        <w:jc w:val="both"/>
      </w:pPr>
      <w:r>
        <w:rPr>
          <w:sz w:val="20"/>
        </w:rPr>
        <w:t xml:space="preserve">поддержка инновационных проектов, стимулирование научных и научно-технических исследований и разработок, подготовки и освоения производства новых видов продукции, внедрения новых прогрессивных технологий в производство;</w:t>
      </w:r>
    </w:p>
    <w:p>
      <w:pPr>
        <w:pStyle w:val="0"/>
        <w:spacing w:before="200" w:line-rule="auto"/>
        <w:ind w:firstLine="540"/>
        <w:jc w:val="both"/>
      </w:pPr>
      <w:r>
        <w:rPr>
          <w:sz w:val="20"/>
        </w:rPr>
        <w:t xml:space="preserve">развитие межрегионального и международного сотрудничества в инновационной сфере;</w:t>
      </w:r>
    </w:p>
    <w:p>
      <w:pPr>
        <w:pStyle w:val="0"/>
        <w:spacing w:before="200" w:line-rule="auto"/>
        <w:ind w:firstLine="540"/>
        <w:jc w:val="both"/>
      </w:pPr>
      <w:r>
        <w:rPr>
          <w:sz w:val="20"/>
        </w:rPr>
        <w:t xml:space="preserve">развитие научно-технологической базы инновационных кластеров Самарской области;</w:t>
      </w:r>
    </w:p>
    <w:p>
      <w:pPr>
        <w:pStyle w:val="0"/>
        <w:spacing w:before="200" w:line-rule="auto"/>
        <w:ind w:firstLine="540"/>
        <w:jc w:val="both"/>
      </w:pPr>
      <w:r>
        <w:rPr>
          <w:sz w:val="20"/>
        </w:rPr>
        <w:t xml:space="preserve">создание эффективной системы привлечения внебюджетных инвестиций и венчурного финансирования.</w:t>
      </w:r>
    </w:p>
    <w:p>
      <w:pPr>
        <w:pStyle w:val="0"/>
        <w:spacing w:before="200" w:line-rule="auto"/>
        <w:ind w:firstLine="540"/>
        <w:jc w:val="both"/>
      </w:pPr>
      <w:r>
        <w:rPr>
          <w:sz w:val="20"/>
        </w:rPr>
        <w:t xml:space="preserve">Для достижения цели подпрограммы "Развитие инновационной деятельности в Самарской области" на 2014 - 2030 годы на II этапе реализации Программы потребуется реализация мероприятий, направленных на решение следующих основных задач:</w:t>
      </w:r>
    </w:p>
    <w:p>
      <w:pPr>
        <w:pStyle w:val="0"/>
        <w:spacing w:before="200" w:line-rule="auto"/>
        <w:ind w:firstLine="540"/>
        <w:jc w:val="both"/>
      </w:pPr>
      <w:r>
        <w:rPr>
          <w:sz w:val="20"/>
        </w:rPr>
        <w:t xml:space="preserve">создание условий для проведения исследований и разработок, соответствующих современным принципам организации научной, научно-технической и инновационной деятельности и лучшим российским практикам;</w:t>
      </w:r>
    </w:p>
    <w:p>
      <w:pPr>
        <w:pStyle w:val="0"/>
        <w:spacing w:before="200" w:line-rule="auto"/>
        <w:ind w:firstLine="540"/>
        <w:jc w:val="both"/>
      </w:pPr>
      <w:r>
        <w:rPr>
          <w:sz w:val="20"/>
        </w:rPr>
        <w:t xml:space="preserve">формирование эффективной системы коммуникации в области науки, технологий и инноваций, повышение восприимчивости экономики и общества к инновациям, развитие наукоемкого бизнеса;</w:t>
      </w:r>
    </w:p>
    <w:p>
      <w:pPr>
        <w:pStyle w:val="0"/>
        <w:spacing w:before="200" w:line-rule="auto"/>
        <w:ind w:firstLine="540"/>
        <w:jc w:val="both"/>
      </w:pPr>
      <w:r>
        <w:rPr>
          <w:sz w:val="20"/>
        </w:rPr>
        <w:t xml:space="preserve">развитие инструментов возвратного, посевного и венчурного финансирования для создания и (или) модернизации производств, основанных на использовании российских технологий, а также создания условий для осуществления инвестиций в сферу исследований и разработок.</w:t>
      </w:r>
    </w:p>
    <w:p>
      <w:pPr>
        <w:pStyle w:val="0"/>
        <w:spacing w:before="200" w:line-rule="auto"/>
        <w:ind w:firstLine="540"/>
        <w:jc w:val="both"/>
      </w:pPr>
      <w:r>
        <w:rPr>
          <w:sz w:val="20"/>
        </w:rPr>
        <w:t xml:space="preserve">В рамках данных задач запланирована система мероприятий, которые направлены на создание условий для развития инновационной деятельности в Самарской области.</w:t>
      </w:r>
    </w:p>
    <w:p>
      <w:pPr>
        <w:pStyle w:val="0"/>
        <w:spacing w:before="200" w:line-rule="auto"/>
        <w:ind w:firstLine="540"/>
        <w:jc w:val="both"/>
      </w:pPr>
      <w:r>
        <w:rPr>
          <w:sz w:val="20"/>
        </w:rPr>
        <w:t xml:space="preserve">Для достижения цели подпрограммы субсидирования создания рабочих мест в монопрофильных городских округах Самарской области на 2014 - 2024 годы потребуется реализация мероприятий, направленных на решение следующих основных задач:</w:t>
      </w:r>
    </w:p>
    <w:p>
      <w:pPr>
        <w:pStyle w:val="0"/>
        <w:jc w:val="both"/>
      </w:pPr>
      <w:r>
        <w:rPr>
          <w:sz w:val="20"/>
        </w:rPr>
        <w:t xml:space="preserve">(в ред. </w:t>
      </w:r>
      <w:hyperlink w:history="0" r:id="rId498"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p>
      <w:pPr>
        <w:pStyle w:val="0"/>
        <w:spacing w:before="200" w:line-rule="auto"/>
        <w:ind w:firstLine="540"/>
        <w:jc w:val="both"/>
      </w:pPr>
      <w:r>
        <w:rPr>
          <w:sz w:val="20"/>
        </w:rPr>
        <w:t xml:space="preserve">создание условий для привлечения инвесторов в монопрофильные городские округа Самарской области;</w:t>
      </w:r>
    </w:p>
    <w:p>
      <w:pPr>
        <w:pStyle w:val="0"/>
        <w:spacing w:before="200" w:line-rule="auto"/>
        <w:ind w:firstLine="540"/>
        <w:jc w:val="both"/>
      </w:pPr>
      <w:r>
        <w:rPr>
          <w:sz w:val="20"/>
        </w:rPr>
        <w:t xml:space="preserve">оценка социально-экономической ситуации, сложившейся в монопрофильных городских округах Самарской области.</w:t>
      </w:r>
    </w:p>
    <w:p>
      <w:pPr>
        <w:pStyle w:val="0"/>
        <w:spacing w:before="200" w:line-rule="auto"/>
        <w:ind w:firstLine="540"/>
        <w:jc w:val="both"/>
      </w:pPr>
      <w:r>
        <w:rPr>
          <w:sz w:val="20"/>
        </w:rPr>
        <w:t xml:space="preserve">В рамках данных задач запланирована система мероприятий, которые направлены на поддержку монопрофильных городских округов в Самарской области и позволят обеспечить диверсификацию экономики монопрофильных городских округов Самарской области.</w:t>
      </w:r>
    </w:p>
    <w:p>
      <w:pPr>
        <w:pStyle w:val="0"/>
        <w:spacing w:before="200" w:line-rule="auto"/>
        <w:ind w:firstLine="540"/>
        <w:jc w:val="both"/>
      </w:pPr>
      <w:r>
        <w:rPr>
          <w:sz w:val="20"/>
        </w:rPr>
        <w:t xml:space="preserve">Для достижения цели подпрограммы "Создание технопарков и технополисов на территории Самарской области" на 2014 - 2021 годы потребуется реализация мероприятий, направленных на решение следующей задачи: создание материально-технической базы технопарков и технополисов Самарской области.</w:t>
      </w:r>
    </w:p>
    <w:p>
      <w:pPr>
        <w:pStyle w:val="0"/>
        <w:spacing w:before="200" w:line-rule="auto"/>
        <w:ind w:firstLine="540"/>
        <w:jc w:val="both"/>
      </w:pPr>
      <w:r>
        <w:rPr>
          <w:sz w:val="20"/>
        </w:rPr>
        <w:t xml:space="preserve">В рамках данной задачи запланирована система мероприятий, которые направлены на создание материально-технической базы, необходимой для обеспечения функционирования и развития организаций региона, осуществляющих разработку и внедрение в производство наукоемких технологий.</w:t>
      </w:r>
    </w:p>
    <w:p>
      <w:pPr>
        <w:pStyle w:val="0"/>
        <w:spacing w:before="200" w:line-rule="auto"/>
        <w:ind w:firstLine="540"/>
        <w:jc w:val="both"/>
      </w:pPr>
      <w:r>
        <w:rPr>
          <w:sz w:val="20"/>
        </w:rPr>
        <w:t xml:space="preserve">Для достижения цели подпрограммы "Развитие инновационного территориального аэрокосмического кластера Самарской области" на 2015 - 2019 годы потребуется реализация мероприятий, направленных на решение следующих основных задач:</w:t>
      </w:r>
    </w:p>
    <w:p>
      <w:pPr>
        <w:pStyle w:val="0"/>
        <w:jc w:val="both"/>
      </w:pPr>
      <w:r>
        <w:rPr>
          <w:sz w:val="20"/>
        </w:rPr>
        <w:t xml:space="preserve">(в ред. </w:t>
      </w:r>
      <w:hyperlink w:history="0" r:id="rId499"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27.12.2019 N 1015)</w:t>
      </w:r>
    </w:p>
    <w:p>
      <w:pPr>
        <w:pStyle w:val="0"/>
        <w:spacing w:before="200" w:line-rule="auto"/>
        <w:ind w:firstLine="540"/>
        <w:jc w:val="both"/>
      </w:pPr>
      <w:r>
        <w:rPr>
          <w:sz w:val="20"/>
        </w:rPr>
        <w:t xml:space="preserve">обеспечение деятельности специализированной организации Кластера, осуществляющей методическое, организационное, экспертно-аналитическое и информационное сопровождение развития Кластера;</w:t>
      </w:r>
    </w:p>
    <w:p>
      <w:pPr>
        <w:pStyle w:val="0"/>
        <w:spacing w:before="200" w:line-rule="auto"/>
        <w:ind w:firstLine="540"/>
        <w:jc w:val="both"/>
      </w:pPr>
      <w:r>
        <w:rPr>
          <w:sz w:val="20"/>
        </w:rPr>
        <w:t xml:space="preserve">содействие в проведении выставочно-ярмарочных мероприятий, а также участии представителей организаций - участников Кластера в выставочно-ярмарочных и коммуникативных мероприятиях (форумы, конференции, семинары, круглые столы) в Российской Федерации и за рубежом;</w:t>
      </w:r>
    </w:p>
    <w:p>
      <w:pPr>
        <w:pStyle w:val="0"/>
        <w:spacing w:before="200" w:line-rule="auto"/>
        <w:ind w:firstLine="540"/>
        <w:jc w:val="both"/>
      </w:pPr>
      <w:r>
        <w:rPr>
          <w:sz w:val="20"/>
        </w:rPr>
        <w:t xml:space="preserve">развитие инжиниринговых центров Кластера в интересах организаций - участников Кластера.</w:t>
      </w:r>
    </w:p>
    <w:p>
      <w:pPr>
        <w:pStyle w:val="0"/>
        <w:spacing w:before="200" w:line-rule="auto"/>
        <w:ind w:firstLine="540"/>
        <w:jc w:val="both"/>
      </w:pPr>
      <w:r>
        <w:rPr>
          <w:sz w:val="20"/>
        </w:rPr>
        <w:t xml:space="preserve">В рамках данных задач запланирована система мероприятий, которые направлены на содействие реализации комплексного инвестиционного проекта развития инновационного территориального аэрокосмического кластера Самарской области и развитию организаций - участников Кластера с целью повышения конкурентоспособности экономики Самарской области, расширения географии присутствия Кластера и объемов сбыта на внутреннем и внешнем рынках.</w:t>
      </w:r>
    </w:p>
    <w:p>
      <w:pPr>
        <w:pStyle w:val="0"/>
        <w:spacing w:before="200" w:line-rule="auto"/>
        <w:ind w:firstLine="540"/>
        <w:jc w:val="both"/>
      </w:pPr>
      <w:r>
        <w:rPr>
          <w:sz w:val="20"/>
        </w:rPr>
        <w:t xml:space="preserve">План мероприятий на I этапе реализации Программы направлен на:</w:t>
      </w:r>
    </w:p>
    <w:p>
      <w:pPr>
        <w:pStyle w:val="0"/>
        <w:spacing w:before="200" w:line-rule="auto"/>
        <w:ind w:firstLine="540"/>
        <w:jc w:val="both"/>
      </w:pPr>
      <w:r>
        <w:rPr>
          <w:sz w:val="20"/>
        </w:rPr>
        <w:t xml:space="preserve">исполнение полномочий министерства экономического развития и инвестиций Самарской области по реализации государственной политики в сфере экономического развития;</w:t>
      </w:r>
    </w:p>
    <w:p>
      <w:pPr>
        <w:pStyle w:val="0"/>
        <w:spacing w:before="200" w:line-rule="auto"/>
        <w:ind w:firstLine="540"/>
        <w:jc w:val="both"/>
      </w:pPr>
      <w:r>
        <w:rPr>
          <w:sz w:val="20"/>
        </w:rPr>
        <w:t xml:space="preserve">содействие обеспечению устойчивого экономического роста, развитию внешнеэкономических и межрегиональных связей, формированию положительного имиджа региона как стабильного и надежного партнера;</w:t>
      </w:r>
    </w:p>
    <w:p>
      <w:pPr>
        <w:pStyle w:val="0"/>
        <w:spacing w:before="200" w:line-rule="auto"/>
        <w:ind w:firstLine="540"/>
        <w:jc w:val="both"/>
      </w:pPr>
      <w:r>
        <w:rPr>
          <w:sz w:val="20"/>
        </w:rPr>
        <w:t xml:space="preserve">обеспечение органов исполнительной власти Самарской области статистической информацией, представляемой Территориальным органом Федеральной службы государственной статистики по Самарской области сверх Федерального плана статистических работ;</w:t>
      </w:r>
    </w:p>
    <w:p>
      <w:pPr>
        <w:pStyle w:val="0"/>
        <w:spacing w:before="200" w:line-rule="auto"/>
        <w:ind w:firstLine="540"/>
        <w:jc w:val="both"/>
      </w:pPr>
      <w:r>
        <w:rPr>
          <w:sz w:val="20"/>
        </w:rPr>
        <w:t xml:space="preserve">выполнение работ и оказание услуг в области научного, методического, информационно-аналитического, консультационного и организационно-технического обеспечения развития субъектов малого и среднего предпринимательства, инновационной деятельности, кластерных инициатив и проектов, а также содействие стратегическому планированию и программированию социально-экономического развития Самарской области;</w:t>
      </w:r>
    </w:p>
    <w:p>
      <w:pPr>
        <w:pStyle w:val="0"/>
        <w:spacing w:before="200" w:line-rule="auto"/>
        <w:ind w:firstLine="540"/>
        <w:jc w:val="both"/>
      </w:pPr>
      <w:r>
        <w:rPr>
          <w:sz w:val="20"/>
        </w:rPr>
        <w:t xml:space="preserve">повышение эффективности контроля за достижением ключевых показателей проектов и соблюдением установленных сроков их исполнения.</w:t>
      </w:r>
    </w:p>
    <w:p>
      <w:pPr>
        <w:pStyle w:val="0"/>
        <w:spacing w:before="200" w:line-rule="auto"/>
        <w:ind w:firstLine="540"/>
        <w:jc w:val="both"/>
      </w:pPr>
      <w:r>
        <w:rPr>
          <w:sz w:val="20"/>
        </w:rPr>
        <w:t xml:space="preserve">План мероприятий на II этапе реализации Программы направлен на:</w:t>
      </w:r>
    </w:p>
    <w:p>
      <w:pPr>
        <w:pStyle w:val="0"/>
        <w:spacing w:before="200" w:line-rule="auto"/>
        <w:ind w:firstLine="540"/>
        <w:jc w:val="both"/>
      </w:pPr>
      <w:r>
        <w:rPr>
          <w:sz w:val="20"/>
        </w:rPr>
        <w:t xml:space="preserve">исполнение полномочий министерства экономического развития и инвестиций Самарской области по реализации государственной политики в сфере экономического развития;</w:t>
      </w:r>
    </w:p>
    <w:p>
      <w:pPr>
        <w:pStyle w:val="0"/>
        <w:spacing w:before="200" w:line-rule="auto"/>
        <w:ind w:firstLine="540"/>
        <w:jc w:val="both"/>
      </w:pPr>
      <w:r>
        <w:rPr>
          <w:sz w:val="20"/>
        </w:rPr>
        <w:t xml:space="preserve">обеспечение органов исполнительной власти Самарской области статистической информацией, представляемой Территориальным органом Федеральной службы государственной статистики по Самарской области сверх Федерального плана статистических работ;</w:t>
      </w:r>
    </w:p>
    <w:p>
      <w:pPr>
        <w:pStyle w:val="0"/>
        <w:spacing w:before="200" w:line-rule="auto"/>
        <w:ind w:firstLine="540"/>
        <w:jc w:val="both"/>
      </w:pPr>
      <w:r>
        <w:rPr>
          <w:sz w:val="20"/>
        </w:rPr>
        <w:t xml:space="preserve">выполнение работ и оказание услуг в области научного, методического, информационно-аналитического, консультационного и организационно-технического обеспечения развития субъектов малого и среднего предпринимательства, инновационной деятельности, кластерных инициатив и проектов, а также содействие стратегическому планированию и программированию социально-экономического развития Самарской области;</w:t>
      </w:r>
    </w:p>
    <w:p>
      <w:pPr>
        <w:pStyle w:val="0"/>
        <w:spacing w:before="200" w:line-rule="auto"/>
        <w:ind w:firstLine="540"/>
        <w:jc w:val="both"/>
      </w:pPr>
      <w:r>
        <w:rPr>
          <w:sz w:val="20"/>
        </w:rPr>
        <w:t xml:space="preserve">повышение эффективности контроля за достижением ключевых показателей проектов и соблюдением установленных сроков их исполнения;</w:t>
      </w:r>
    </w:p>
    <w:p>
      <w:pPr>
        <w:pStyle w:val="0"/>
        <w:spacing w:before="200" w:line-rule="auto"/>
        <w:ind w:firstLine="540"/>
        <w:jc w:val="both"/>
      </w:pPr>
      <w:r>
        <w:rPr>
          <w:sz w:val="20"/>
        </w:rPr>
        <w:t xml:space="preserve">обеспечение функционирования недвижимого имущества технопарка в сфере высоких технологий "Жигулевская долина".</w:t>
      </w:r>
    </w:p>
    <w:p>
      <w:pPr>
        <w:pStyle w:val="0"/>
        <w:jc w:val="both"/>
      </w:pPr>
      <w:r>
        <w:rPr>
          <w:sz w:val="20"/>
        </w:rPr>
        <w:t xml:space="preserve">(абзац введен </w:t>
      </w:r>
      <w:hyperlink w:history="0" r:id="rId500"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29.03.2019 N 183)</w:t>
      </w:r>
    </w:p>
    <w:p>
      <w:pPr>
        <w:pStyle w:val="0"/>
        <w:jc w:val="both"/>
      </w:pPr>
      <w:r>
        <w:rPr>
          <w:sz w:val="20"/>
        </w:rPr>
      </w:r>
    </w:p>
    <w:p>
      <w:pPr>
        <w:pStyle w:val="2"/>
        <w:outlineLvl w:val="1"/>
        <w:jc w:val="center"/>
      </w:pPr>
      <w:r>
        <w:rPr>
          <w:sz w:val="20"/>
        </w:rPr>
        <w:t xml:space="preserve">4. СРОКИ И ЭТАПЫ РЕАЛИЗАЦИИ ПРОГРАММЫ</w:t>
      </w:r>
    </w:p>
    <w:p>
      <w:pPr>
        <w:pStyle w:val="0"/>
        <w:jc w:val="center"/>
      </w:pPr>
      <w:r>
        <w:rPr>
          <w:sz w:val="20"/>
        </w:rPr>
        <w:t xml:space="preserve">(в ред. </w:t>
      </w:r>
      <w:hyperlink w:history="0" r:id="rId501"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04.02.2019 N 48)</w:t>
      </w:r>
    </w:p>
    <w:p>
      <w:pPr>
        <w:pStyle w:val="0"/>
        <w:jc w:val="both"/>
      </w:pPr>
      <w:r>
        <w:rPr>
          <w:sz w:val="20"/>
        </w:rPr>
      </w:r>
    </w:p>
    <w:p>
      <w:pPr>
        <w:pStyle w:val="0"/>
        <w:ind w:firstLine="540"/>
        <w:jc w:val="both"/>
      </w:pPr>
      <w:r>
        <w:rPr>
          <w:sz w:val="20"/>
        </w:rPr>
        <w:t xml:space="preserve">Срок реализации Программы: 2014 - 2030 годы.</w:t>
      </w:r>
    </w:p>
    <w:p>
      <w:pPr>
        <w:pStyle w:val="0"/>
        <w:spacing w:before="200" w:line-rule="auto"/>
        <w:ind w:firstLine="540"/>
        <w:jc w:val="both"/>
      </w:pPr>
      <w:r>
        <w:rPr>
          <w:sz w:val="20"/>
        </w:rPr>
        <w:t xml:space="preserve">Программа реализуется в два этапа:</w:t>
      </w:r>
    </w:p>
    <w:p>
      <w:pPr>
        <w:pStyle w:val="0"/>
        <w:spacing w:before="200" w:line-rule="auto"/>
        <w:ind w:firstLine="540"/>
        <w:jc w:val="both"/>
      </w:pPr>
      <w:r>
        <w:rPr>
          <w:sz w:val="20"/>
        </w:rPr>
        <w:t xml:space="preserve">I этап: 2014 - 2018 годы;</w:t>
      </w:r>
    </w:p>
    <w:p>
      <w:pPr>
        <w:pStyle w:val="0"/>
        <w:spacing w:before="200" w:line-rule="auto"/>
        <w:ind w:firstLine="540"/>
        <w:jc w:val="both"/>
      </w:pPr>
      <w:r>
        <w:rPr>
          <w:sz w:val="20"/>
        </w:rPr>
        <w:t xml:space="preserve">II этап: 2019 - 2030 годы.</w:t>
      </w:r>
    </w:p>
    <w:p>
      <w:pPr>
        <w:pStyle w:val="0"/>
        <w:jc w:val="both"/>
      </w:pPr>
      <w:r>
        <w:rPr>
          <w:sz w:val="20"/>
        </w:rPr>
      </w:r>
    </w:p>
    <w:p>
      <w:pPr>
        <w:pStyle w:val="2"/>
        <w:outlineLvl w:val="1"/>
        <w:jc w:val="center"/>
      </w:pPr>
      <w:r>
        <w:rPr>
          <w:sz w:val="20"/>
        </w:rPr>
        <w:t xml:space="preserve">5. СТРАТЕГИЧЕСКИЕ И ТАКТИЧЕСКИЕ</w:t>
      </w:r>
    </w:p>
    <w:p>
      <w:pPr>
        <w:pStyle w:val="2"/>
        <w:jc w:val="center"/>
      </w:pPr>
      <w:r>
        <w:rPr>
          <w:sz w:val="20"/>
        </w:rPr>
        <w:t xml:space="preserve">ПОКАЗАТЕЛИ (ИНДИКАТОРЫ) ПРОГРАММЫ</w:t>
      </w:r>
    </w:p>
    <w:p>
      <w:pPr>
        <w:pStyle w:val="0"/>
        <w:jc w:val="center"/>
      </w:pPr>
      <w:r>
        <w:rPr>
          <w:sz w:val="20"/>
        </w:rPr>
        <w:t xml:space="preserve">(в ред. </w:t>
      </w:r>
      <w:hyperlink w:history="0" r:id="rId502"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21.12.2018 N 816)</w:t>
      </w:r>
    </w:p>
    <w:p>
      <w:pPr>
        <w:pStyle w:val="0"/>
        <w:jc w:val="both"/>
      </w:pPr>
      <w:r>
        <w:rPr>
          <w:sz w:val="20"/>
        </w:rPr>
      </w:r>
    </w:p>
    <w:p>
      <w:pPr>
        <w:pStyle w:val="0"/>
        <w:ind w:firstLine="540"/>
        <w:jc w:val="both"/>
      </w:pPr>
      <w:r>
        <w:rPr>
          <w:sz w:val="20"/>
        </w:rPr>
        <w:t xml:space="preserve">Стратегические показатели (индикаторы), характеризующие ежегодный ход и итоги реализации Программы, представлены в </w:t>
      </w:r>
      <w:hyperlink w:history="0" w:anchor="P5177" w:tooltip="ПЕРЕЧЕНЬ">
        <w:r>
          <w:rPr>
            <w:sz w:val="20"/>
            <w:color w:val="0000ff"/>
          </w:rPr>
          <w:t xml:space="preserve">приложении 5.1</w:t>
        </w:r>
      </w:hyperlink>
      <w:r>
        <w:rPr>
          <w:sz w:val="20"/>
        </w:rPr>
        <w:t xml:space="preserve"> к Программе.</w:t>
      </w:r>
    </w:p>
    <w:p>
      <w:pPr>
        <w:pStyle w:val="0"/>
        <w:spacing w:before="200" w:line-rule="auto"/>
        <w:ind w:firstLine="540"/>
        <w:jc w:val="both"/>
      </w:pPr>
      <w:r>
        <w:rPr>
          <w:sz w:val="20"/>
        </w:rPr>
        <w:t xml:space="preserve">Тактические показатели (индикаторы), характеризующие ежегодный ход и итоги реализации Программы, представлены в </w:t>
      </w:r>
      <w:hyperlink w:history="0" w:anchor="P5269" w:tooltip="ПЕРЕЧЕНЬ">
        <w:r>
          <w:rPr>
            <w:sz w:val="20"/>
            <w:color w:val="0000ff"/>
          </w:rPr>
          <w:t xml:space="preserve">приложениях 5.2</w:t>
        </w:r>
      </w:hyperlink>
      <w:r>
        <w:rPr>
          <w:sz w:val="20"/>
        </w:rPr>
        <w:t xml:space="preserve"> и </w:t>
      </w:r>
      <w:hyperlink w:history="0" w:anchor="P6057" w:tooltip="ПЕРЕЧЕНЬ">
        <w:r>
          <w:rPr>
            <w:sz w:val="20"/>
            <w:color w:val="0000ff"/>
          </w:rPr>
          <w:t xml:space="preserve">5.3</w:t>
        </w:r>
      </w:hyperlink>
      <w:r>
        <w:rPr>
          <w:sz w:val="20"/>
        </w:rPr>
        <w:t xml:space="preserve"> к Программе.</w:t>
      </w:r>
    </w:p>
    <w:p>
      <w:pPr>
        <w:pStyle w:val="0"/>
        <w:jc w:val="both"/>
      </w:pPr>
      <w:r>
        <w:rPr>
          <w:sz w:val="20"/>
        </w:rPr>
        <w:t xml:space="preserve">(в ред. </w:t>
      </w:r>
      <w:hyperlink w:history="0" r:id="rId503"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Методики расчета стратегических и тактических показателей (индикаторов) приведены в </w:t>
      </w:r>
      <w:hyperlink w:history="0" w:anchor="P8337" w:tooltip="МЕТОДИКА">
        <w:r>
          <w:rPr>
            <w:sz w:val="20"/>
            <w:color w:val="0000ff"/>
          </w:rPr>
          <w:t xml:space="preserve">приложениях 5.4</w:t>
        </w:r>
      </w:hyperlink>
      <w:r>
        <w:rPr>
          <w:sz w:val="20"/>
        </w:rPr>
        <w:t xml:space="preserve">, </w:t>
      </w:r>
      <w:hyperlink w:history="0" w:anchor="P8702" w:tooltip="МЕТОДИКА">
        <w:r>
          <w:rPr>
            <w:sz w:val="20"/>
            <w:color w:val="0000ff"/>
          </w:rPr>
          <w:t xml:space="preserve">5.5</w:t>
        </w:r>
      </w:hyperlink>
      <w:r>
        <w:rPr>
          <w:sz w:val="20"/>
        </w:rPr>
        <w:t xml:space="preserve"> к Программе.</w:t>
      </w:r>
    </w:p>
    <w:p>
      <w:pPr>
        <w:pStyle w:val="0"/>
        <w:jc w:val="both"/>
      </w:pPr>
      <w:r>
        <w:rPr>
          <w:sz w:val="20"/>
        </w:rPr>
        <w:t xml:space="preserve">(в ред. </w:t>
      </w:r>
      <w:hyperlink w:history="0" r:id="rId504" w:tooltip="Постановление Правительства Самарской области от 17.05.2019 N 3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17.05.2019 N 320)</w:t>
      </w:r>
    </w:p>
    <w:p>
      <w:pPr>
        <w:pStyle w:val="0"/>
        <w:jc w:val="both"/>
      </w:pPr>
      <w:r>
        <w:rPr>
          <w:sz w:val="20"/>
        </w:rPr>
      </w:r>
    </w:p>
    <w:p>
      <w:pPr>
        <w:pStyle w:val="2"/>
        <w:outlineLvl w:val="1"/>
        <w:jc w:val="center"/>
      </w:pPr>
      <w:r>
        <w:rPr>
          <w:sz w:val="20"/>
        </w:rPr>
        <w:t xml:space="preserve">6. ОБОСНОВАНИЕ РЕСУРСНОГО ОБЕСПЕЧЕНИЯ ПРОГРАММЫ</w:t>
      </w:r>
    </w:p>
    <w:p>
      <w:pPr>
        <w:pStyle w:val="0"/>
        <w:jc w:val="center"/>
      </w:pPr>
      <w:r>
        <w:rPr>
          <w:sz w:val="20"/>
        </w:rPr>
        <w:t xml:space="preserve">(в ред. </w:t>
      </w:r>
      <w:hyperlink w:history="0" r:id="rId505" w:tooltip="Постановление Правительства Самарской области от 29.04.2016 N 21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29.04.2016 N 210)</w:t>
      </w:r>
    </w:p>
    <w:p>
      <w:pPr>
        <w:pStyle w:val="0"/>
        <w:jc w:val="both"/>
      </w:pPr>
      <w:r>
        <w:rPr>
          <w:sz w:val="20"/>
        </w:rPr>
      </w:r>
    </w:p>
    <w:p>
      <w:pPr>
        <w:pStyle w:val="0"/>
        <w:ind w:firstLine="540"/>
        <w:jc w:val="both"/>
      </w:pPr>
      <w:r>
        <w:rPr>
          <w:sz w:val="20"/>
        </w:rPr>
        <w:t xml:space="preserve">Реализация Программы осуществляется за счет средств областного бюджета. Объем финансирования Программы за счет средств областного бюджета, в том числе формируемых за счет планируемых к поступлению средств федерального бюджета и средств неиспользованного остатка прошлых лет, составляет всего 26309,529 млн. рублей </w:t>
      </w:r>
      <w:hyperlink w:history="0" w:anchor="P857" w:tooltip="&lt;1&gt; В случае если в одном или нескольких финансовых годах имеется неиспользованный остаток средств, общий объем финансирования Программы рассчитывается по формуле">
        <w:r>
          <w:rPr>
            <w:sz w:val="20"/>
            <w:color w:val="0000ff"/>
          </w:rPr>
          <w:t xml:space="preserve">&lt;1&gt;</w:t>
        </w:r>
      </w:hyperlink>
      <w:r>
        <w:rPr>
          <w:sz w:val="20"/>
        </w:rPr>
        <w:t xml:space="preserve">, из них с финансовой поддержкой Фонда - 561,439 млн. рублей, в том числе:</w:t>
      </w:r>
    </w:p>
    <w:p>
      <w:pPr>
        <w:pStyle w:val="0"/>
        <w:jc w:val="both"/>
      </w:pPr>
      <w:r>
        <w:rPr>
          <w:sz w:val="20"/>
        </w:rPr>
        <w:t xml:space="preserve">(в ред. Постановлений Правительства Самарской области от 23.12.2022 </w:t>
      </w:r>
      <w:hyperlink w:history="0" r:id="rId506"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1225</w:t>
        </w:r>
      </w:hyperlink>
      <w:r>
        <w:rPr>
          <w:sz w:val="20"/>
        </w:rPr>
        <w:t xml:space="preserve">, от 29.12.2022 </w:t>
      </w:r>
      <w:hyperlink w:history="0" r:id="rId507"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rPr>
        <w:t xml:space="preserve">, от 18.04.2023 </w:t>
      </w:r>
      <w:hyperlink w:history="0" r:id="rId508"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308</w:t>
        </w:r>
      </w:hyperlink>
      <w:r>
        <w:rPr>
          <w:sz w:val="20"/>
        </w:rPr>
        <w:t xml:space="preserve">, от 05.09.2023 </w:t>
      </w:r>
      <w:hyperlink w:history="0" r:id="rId509"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715</w:t>
        </w:r>
      </w:hyperlink>
      <w:r>
        <w:rPr>
          <w:sz w:val="20"/>
        </w:rPr>
        <w:t xml:space="preserve">)</w:t>
      </w:r>
    </w:p>
    <w:p>
      <w:pPr>
        <w:pStyle w:val="0"/>
        <w:spacing w:before="200" w:line-rule="auto"/>
        <w:ind w:firstLine="540"/>
        <w:jc w:val="both"/>
      </w:pPr>
      <w:r>
        <w:rPr>
          <w:sz w:val="20"/>
        </w:rPr>
        <w:t xml:space="preserve">в 2014 году - 3574,34 млн. рублей, в том числе за счет планируемых к поступлению средств федерального бюджета в размере 416,5 млн. рублей;</w:t>
      </w:r>
    </w:p>
    <w:p>
      <w:pPr>
        <w:pStyle w:val="0"/>
        <w:spacing w:before="200" w:line-rule="auto"/>
        <w:ind w:firstLine="540"/>
        <w:jc w:val="both"/>
      </w:pPr>
      <w:r>
        <w:rPr>
          <w:sz w:val="20"/>
        </w:rPr>
        <w:t xml:space="preserve">в 2015 году - 1761,197 млн. рублей </w:t>
      </w:r>
      <w:hyperlink w:history="0" w:anchor="P868" w:tooltip="&lt;2&gt; Объем финансирования за счет средств областного бюджета в 2015 году в размере, превышающем 1635,897 млн. рублей, предусматривается отдельным постановлением Правительства Самарской области.">
        <w:r>
          <w:rPr>
            <w:sz w:val="20"/>
            <w:color w:val="0000ff"/>
          </w:rPr>
          <w:t xml:space="preserve">&lt;2&gt;</w:t>
        </w:r>
      </w:hyperlink>
      <w:r>
        <w:rPr>
          <w:sz w:val="20"/>
        </w:rPr>
        <w:t xml:space="preserve">, из них за счет планируемых к поступлению средств федерального бюджета в размере 135,968 млн. рублей и средств неиспользованного остатка прошлых лет в размере 468,36 млн. рублей;</w:t>
      </w:r>
    </w:p>
    <w:p>
      <w:pPr>
        <w:pStyle w:val="0"/>
        <w:spacing w:before="200" w:line-rule="auto"/>
        <w:ind w:firstLine="540"/>
        <w:jc w:val="both"/>
      </w:pPr>
      <w:r>
        <w:rPr>
          <w:sz w:val="20"/>
        </w:rPr>
        <w:t xml:space="preserve">в 2016 году - 1028,816 млн. рублей </w:t>
      </w:r>
      <w:hyperlink w:history="0" w:anchor="P870" w:tooltip="&lt;3&gt; Объем финансирования за счет средств областного бюджета в 2016 году в размере, превышающем 992,816 млн. рублей, предусматривается отдельным постановлением Правительства Самарской области.">
        <w:r>
          <w:rPr>
            <w:sz w:val="20"/>
            <w:color w:val="0000ff"/>
          </w:rPr>
          <w:t xml:space="preserve">&lt;3&gt;</w:t>
        </w:r>
      </w:hyperlink>
      <w:r>
        <w:rPr>
          <w:sz w:val="20"/>
        </w:rPr>
        <w:t xml:space="preserve">, из них за счет планируемых к поступлению средств федерального бюджета в размере 18,581 млн. рублей и средств неиспользованного остатка прошлых лет в размере 90,891 млн. рублей;</w:t>
      </w:r>
    </w:p>
    <w:p>
      <w:pPr>
        <w:pStyle w:val="0"/>
        <w:jc w:val="both"/>
      </w:pPr>
      <w:r>
        <w:rPr>
          <w:sz w:val="20"/>
        </w:rPr>
        <w:t xml:space="preserve">(в ред. Постановлений Правительства Самарской области от 10.06.2016 </w:t>
      </w:r>
      <w:hyperlink w:history="0" r:id="rId510" w:tooltip="Постановление Правительства Самарской области от 10.06.2016 N 301 (ред. от 07.11.2018) &quot;О внесении изменений в отдельные постановления Правительства Самарской области&quot; {КонсультантПлюс}">
        <w:r>
          <w:rPr>
            <w:sz w:val="20"/>
            <w:color w:val="0000ff"/>
          </w:rPr>
          <w:t xml:space="preserve">N 301</w:t>
        </w:r>
      </w:hyperlink>
      <w:r>
        <w:rPr>
          <w:sz w:val="20"/>
        </w:rPr>
        <w:t xml:space="preserve">, от 05.08.2016 </w:t>
      </w:r>
      <w:hyperlink w:history="0" r:id="rId511" w:tooltip="Постановление Правительства Самарской области от 05.08.2016 N 43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433</w:t>
        </w:r>
      </w:hyperlink>
      <w:r>
        <w:rPr>
          <w:sz w:val="20"/>
        </w:rPr>
        <w:t xml:space="preserve">, от 20.12.2016 </w:t>
      </w:r>
      <w:hyperlink w:history="0" r:id="rId512"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rPr>
        <w:t xml:space="preserve">)</w:t>
      </w:r>
    </w:p>
    <w:p>
      <w:pPr>
        <w:pStyle w:val="0"/>
        <w:spacing w:before="200" w:line-rule="auto"/>
        <w:ind w:firstLine="540"/>
        <w:jc w:val="both"/>
      </w:pPr>
      <w:r>
        <w:rPr>
          <w:sz w:val="20"/>
        </w:rPr>
        <w:t xml:space="preserve">в 2017 году - 1010,112 млн. рублей, из них за счет планируемых к поступлению средств федерального бюджета в размере 120,34 млн. рублей;</w:t>
      </w:r>
    </w:p>
    <w:p>
      <w:pPr>
        <w:pStyle w:val="0"/>
        <w:jc w:val="both"/>
      </w:pPr>
      <w:r>
        <w:rPr>
          <w:sz w:val="20"/>
        </w:rPr>
        <w:t xml:space="preserve">(в ред. </w:t>
      </w:r>
      <w:hyperlink w:history="0" r:id="rId513" w:tooltip="Постановление Правительства Самарской области от 21.12.2017 N 87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Постановления</w:t>
        </w:r>
      </w:hyperlink>
      <w:r>
        <w:rPr>
          <w:sz w:val="20"/>
        </w:rPr>
        <w:t xml:space="preserve"> Правительства Самарской области от 21.12.2017 N 873)</w:t>
      </w:r>
    </w:p>
    <w:p>
      <w:pPr>
        <w:pStyle w:val="0"/>
        <w:spacing w:before="200" w:line-rule="auto"/>
        <w:ind w:firstLine="540"/>
        <w:jc w:val="both"/>
      </w:pPr>
      <w:r>
        <w:rPr>
          <w:sz w:val="20"/>
        </w:rPr>
        <w:t xml:space="preserve">в 2018 году - 966,707 млн. рублей, из них за счет планируемых к поступлению средств федерального бюджета в размере 81,58 млн. рублей </w:t>
      </w:r>
      <w:hyperlink w:history="0" w:anchor="P872" w:tooltip="&lt;4&gt; Объем финансирования за счет средств областного бюджета в 2018 году в размере, превышающем 716,742 млн. рублей, предусматривается отдельным постановлением Правительства Самарской области.">
        <w:r>
          <w:rPr>
            <w:sz w:val="20"/>
            <w:color w:val="0000ff"/>
          </w:rPr>
          <w:t xml:space="preserve">&lt;4&gt;</w:t>
        </w:r>
      </w:hyperlink>
      <w:r>
        <w:rPr>
          <w:sz w:val="20"/>
        </w:rPr>
        <w:t xml:space="preserve">;</w:t>
      </w:r>
    </w:p>
    <w:p>
      <w:pPr>
        <w:pStyle w:val="0"/>
        <w:jc w:val="both"/>
      </w:pPr>
      <w:r>
        <w:rPr>
          <w:sz w:val="20"/>
        </w:rPr>
        <w:t xml:space="preserve">(в ред. Постановлений Правительства Самарской области от 21.12.2017 </w:t>
      </w:r>
      <w:hyperlink w:history="0" r:id="rId514" w:tooltip="Постановление Правительства Самарской области от 21.12.2017 N 87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873</w:t>
        </w:r>
      </w:hyperlink>
      <w:r>
        <w:rPr>
          <w:sz w:val="20"/>
        </w:rPr>
        <w:t xml:space="preserve">, от 19.01.2018 </w:t>
      </w:r>
      <w:hyperlink w:history="0" r:id="rId515"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rPr>
        <w:t xml:space="preserve">, от 30.03.2018 </w:t>
      </w:r>
      <w:hyperlink w:history="0" r:id="rId516" w:tooltip="Постановление Правительства Самарской области от 30.03.2018 N 1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163</w:t>
        </w:r>
      </w:hyperlink>
      <w:r>
        <w:rPr>
          <w:sz w:val="20"/>
        </w:rPr>
        <w:t xml:space="preserve">, от 15.06.2018 </w:t>
      </w:r>
      <w:hyperlink w:history="0" r:id="rId517" w:tooltip="Постановление Правительства Самарской области от 15.06.2018 N 332 &quot;О внесении изменений в отдельные Постановления Правительства Самарской области&quot; {КонсультантПлюс}">
        <w:r>
          <w:rPr>
            <w:sz w:val="20"/>
            <w:color w:val="0000ff"/>
          </w:rPr>
          <w:t xml:space="preserve">N 332</w:t>
        </w:r>
      </w:hyperlink>
      <w:r>
        <w:rPr>
          <w:sz w:val="20"/>
        </w:rPr>
        <w:t xml:space="preserve">, от 20.07.2018 </w:t>
      </w:r>
      <w:hyperlink w:history="0" r:id="rId518" w:tooltip="Постановление Правительства Самарской области от 20.07.2018 N 41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413</w:t>
        </w:r>
      </w:hyperlink>
      <w:r>
        <w:rPr>
          <w:sz w:val="20"/>
        </w:rPr>
        <w:t xml:space="preserve">, от 06.11.2018 </w:t>
      </w:r>
      <w:hyperlink w:history="0" r:id="rId519" w:tooltip="Постановление Правительства Самарской области от 06.11.2018 N 65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651</w:t>
        </w:r>
      </w:hyperlink>
      <w:r>
        <w:rPr>
          <w:sz w:val="20"/>
        </w:rPr>
        <w:t xml:space="preserve">, от 21.12.2018 </w:t>
      </w:r>
      <w:hyperlink w:history="0" r:id="rId520"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rPr>
        <w:t xml:space="preserve">)</w:t>
      </w:r>
    </w:p>
    <w:p>
      <w:pPr>
        <w:pStyle w:val="0"/>
        <w:spacing w:before="200" w:line-rule="auto"/>
        <w:ind w:firstLine="540"/>
        <w:jc w:val="both"/>
      </w:pPr>
      <w:r>
        <w:rPr>
          <w:sz w:val="20"/>
        </w:rPr>
        <w:t xml:space="preserve">в 2019 году - 1234,529 млн. рублей, из них за счет средств неиспользованного остатка прошлых лет в размере 12,294 млн. рублей;</w:t>
      </w:r>
    </w:p>
    <w:p>
      <w:pPr>
        <w:pStyle w:val="0"/>
        <w:jc w:val="both"/>
      </w:pPr>
      <w:r>
        <w:rPr>
          <w:sz w:val="20"/>
        </w:rPr>
        <w:t xml:space="preserve">(в ред. Постановлений Правительства Самарской области от 29.03.2019 </w:t>
      </w:r>
      <w:hyperlink w:history="0" r:id="rId521"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rPr>
        <w:t xml:space="preserve">, от 17.05.2019 </w:t>
      </w:r>
      <w:hyperlink w:history="0" r:id="rId522" w:tooltip="Постановление Правительства Самарской области от 17.05.2019 N 3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320</w:t>
        </w:r>
      </w:hyperlink>
      <w:r>
        <w:rPr>
          <w:sz w:val="20"/>
        </w:rPr>
        <w:t xml:space="preserve">, от 19.07.2019 </w:t>
      </w:r>
      <w:hyperlink w:history="0" r:id="rId523" w:tooltip="Постановление Правительства Самарской области от 19.07.2019 N 49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496</w:t>
        </w:r>
      </w:hyperlink>
      <w:r>
        <w:rPr>
          <w:sz w:val="20"/>
        </w:rPr>
        <w:t xml:space="preserve">, от 10.10.2019 </w:t>
      </w:r>
      <w:hyperlink w:history="0" r:id="rId524"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rPr>
        <w:t xml:space="preserve">, от 24.12.2019 </w:t>
      </w:r>
      <w:hyperlink w:history="0" r:id="rId525"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984</w:t>
        </w:r>
      </w:hyperlink>
      <w:r>
        <w:rPr>
          <w:sz w:val="20"/>
        </w:rPr>
        <w:t xml:space="preserve">)</w:t>
      </w:r>
    </w:p>
    <w:p>
      <w:pPr>
        <w:pStyle w:val="0"/>
        <w:spacing w:before="200" w:line-rule="auto"/>
        <w:ind w:firstLine="540"/>
        <w:jc w:val="both"/>
      </w:pPr>
      <w:r>
        <w:rPr>
          <w:sz w:val="20"/>
        </w:rPr>
        <w:t xml:space="preserve">в 2020 году - 2511,452 млн. рублей, из них за счет средств неиспользованного остатка прошлых лет в размере 1,127 млн. рублей </w:t>
      </w:r>
      <w:hyperlink w:history="0" w:anchor="P876" w:tooltip="&lt;6&gt; Объем финансирования за счет средств областного бюджета в 2020 году в размере, превышающем 2362,912 млн. рублей, предусматривается отдельным постановлением Правительства Самарской области.">
        <w:r>
          <w:rPr>
            <w:sz w:val="20"/>
            <w:color w:val="0000ff"/>
          </w:rPr>
          <w:t xml:space="preserve">&lt;6&gt;</w:t>
        </w:r>
      </w:hyperlink>
      <w:r>
        <w:rPr>
          <w:sz w:val="20"/>
        </w:rPr>
        <w:t xml:space="preserve">;</w:t>
      </w:r>
    </w:p>
    <w:p>
      <w:pPr>
        <w:pStyle w:val="0"/>
        <w:jc w:val="both"/>
      </w:pPr>
      <w:r>
        <w:rPr>
          <w:sz w:val="20"/>
        </w:rPr>
        <w:t xml:space="preserve">(в ред. </w:t>
      </w:r>
      <w:hyperlink w:history="0" r:id="rId526"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13.01.2021 N 2)</w:t>
      </w:r>
    </w:p>
    <w:p>
      <w:pPr>
        <w:pStyle w:val="0"/>
        <w:spacing w:before="200" w:line-rule="auto"/>
        <w:ind w:firstLine="540"/>
        <w:jc w:val="both"/>
      </w:pPr>
      <w:r>
        <w:rPr>
          <w:sz w:val="20"/>
        </w:rPr>
        <w:t xml:space="preserve">в 2021 году - 2482,166 млн. рублей, из них за счет планируемых к поступлению средств федерального бюджета в размере 48,608 млн. рублей;</w:t>
      </w:r>
    </w:p>
    <w:p>
      <w:pPr>
        <w:pStyle w:val="0"/>
        <w:jc w:val="both"/>
      </w:pPr>
      <w:r>
        <w:rPr>
          <w:sz w:val="20"/>
        </w:rPr>
        <w:t xml:space="preserve">(в ред. </w:t>
      </w:r>
      <w:hyperlink w:history="0" r:id="rId527"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Постановления</w:t>
        </w:r>
      </w:hyperlink>
      <w:r>
        <w:rPr>
          <w:sz w:val="20"/>
        </w:rPr>
        <w:t xml:space="preserve"> Правительства Самарской области от 06.09.2021 N 663)</w:t>
      </w:r>
    </w:p>
    <w:p>
      <w:pPr>
        <w:pStyle w:val="0"/>
        <w:spacing w:before="200" w:line-rule="auto"/>
        <w:ind w:firstLine="540"/>
        <w:jc w:val="both"/>
      </w:pPr>
      <w:r>
        <w:rPr>
          <w:sz w:val="20"/>
        </w:rPr>
        <w:t xml:space="preserve">в 2022 году - 3423,597 млн. рублей, из них средства, формируемые за счет поступающих в областной бюджет средств Фонда, - 280,720 млн. рублей;</w:t>
      </w:r>
    </w:p>
    <w:p>
      <w:pPr>
        <w:pStyle w:val="0"/>
        <w:jc w:val="both"/>
      </w:pPr>
      <w:r>
        <w:rPr>
          <w:sz w:val="20"/>
        </w:rPr>
        <w:t xml:space="preserve">(в ред. </w:t>
      </w:r>
      <w:hyperlink w:history="0" r:id="rId528"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23.12.2022 N 1225)</w:t>
      </w:r>
    </w:p>
    <w:p>
      <w:pPr>
        <w:pStyle w:val="0"/>
        <w:spacing w:before="200" w:line-rule="auto"/>
        <w:ind w:firstLine="540"/>
        <w:jc w:val="both"/>
      </w:pPr>
      <w:r>
        <w:rPr>
          <w:sz w:val="20"/>
        </w:rPr>
        <w:t xml:space="preserve">в 2023 году - 5031,443 млн. рублей </w:t>
      </w:r>
      <w:hyperlink w:history="0" w:anchor="P883" w:tooltip="&lt;14&gt; Объем финансирования за счет средств областного бюджета в размере, превышающем 4916,523 млн. рублей, предусматривается отдельными постановлениями Правительства Самарской области.">
        <w:r>
          <w:rPr>
            <w:sz w:val="20"/>
            <w:color w:val="0000ff"/>
          </w:rPr>
          <w:t xml:space="preserve">&lt;14&gt;</w:t>
        </w:r>
      </w:hyperlink>
      <w:r>
        <w:rPr>
          <w:sz w:val="20"/>
        </w:rPr>
        <w:t xml:space="preserve">, из них:</w:t>
      </w:r>
    </w:p>
    <w:p>
      <w:pPr>
        <w:pStyle w:val="0"/>
        <w:jc w:val="both"/>
      </w:pPr>
      <w:r>
        <w:rPr>
          <w:sz w:val="20"/>
        </w:rPr>
        <w:t xml:space="preserve">(в ред. </w:t>
      </w:r>
      <w:hyperlink w:history="0" r:id="rId529"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p>
      <w:pPr>
        <w:pStyle w:val="0"/>
        <w:spacing w:before="200" w:line-rule="auto"/>
        <w:ind w:firstLine="540"/>
        <w:jc w:val="both"/>
      </w:pPr>
      <w:r>
        <w:rPr>
          <w:sz w:val="20"/>
        </w:rPr>
        <w:t xml:space="preserve">средства, формируемые за счет поступающих в областной бюджет средств Фонда, - 543,917 млн. рублей, в том числе за счет средств неиспользованного остатка безвозмездных поступлений прошлых лет - 280,720 млн. рублей;</w:t>
      </w:r>
    </w:p>
    <w:p>
      <w:pPr>
        <w:pStyle w:val="0"/>
        <w:jc w:val="both"/>
      </w:pPr>
      <w:r>
        <w:rPr>
          <w:sz w:val="20"/>
        </w:rPr>
        <w:t xml:space="preserve">(абзац введен </w:t>
      </w:r>
      <w:hyperlink w:history="0" r:id="rId530"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18.04.2023 N 308)</w:t>
      </w:r>
    </w:p>
    <w:p>
      <w:pPr>
        <w:pStyle w:val="0"/>
        <w:spacing w:before="200" w:line-rule="auto"/>
        <w:ind w:firstLine="540"/>
        <w:jc w:val="both"/>
      </w:pPr>
      <w:r>
        <w:rPr>
          <w:sz w:val="20"/>
        </w:rPr>
        <w:t xml:space="preserve">средства неиспользованного остатка прошлых лет - 0,33 млн. рублей;</w:t>
      </w:r>
    </w:p>
    <w:p>
      <w:pPr>
        <w:pStyle w:val="0"/>
        <w:jc w:val="both"/>
      </w:pPr>
      <w:r>
        <w:rPr>
          <w:sz w:val="20"/>
        </w:rPr>
        <w:t xml:space="preserve">(абзац введен </w:t>
      </w:r>
      <w:hyperlink w:history="0" r:id="rId531"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18.04.2023 N 308)</w:t>
      </w:r>
    </w:p>
    <w:p>
      <w:pPr>
        <w:pStyle w:val="0"/>
        <w:spacing w:before="200" w:line-rule="auto"/>
        <w:ind w:firstLine="540"/>
        <w:jc w:val="both"/>
      </w:pPr>
      <w:r>
        <w:rPr>
          <w:sz w:val="20"/>
        </w:rPr>
        <w:t xml:space="preserve">в 2024 году - 1523,200 млн. рублей, из них средства, формируемые за счет поступающих в областной бюджет средств Фонда, - 17,522 млн. рублей;</w:t>
      </w:r>
    </w:p>
    <w:p>
      <w:pPr>
        <w:pStyle w:val="0"/>
        <w:jc w:val="both"/>
      </w:pPr>
      <w:r>
        <w:rPr>
          <w:sz w:val="20"/>
        </w:rPr>
        <w:t xml:space="preserve">(в ред. </w:t>
      </w:r>
      <w:hyperlink w:history="0" r:id="rId532"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18.04.2023 N 308)</w:t>
      </w:r>
    </w:p>
    <w:p>
      <w:pPr>
        <w:pStyle w:val="0"/>
        <w:spacing w:before="200" w:line-rule="auto"/>
        <w:ind w:firstLine="540"/>
        <w:jc w:val="both"/>
      </w:pPr>
      <w:r>
        <w:rPr>
          <w:sz w:val="20"/>
        </w:rPr>
        <w:t xml:space="preserve">в 2025 году - 709,491 млн. рублей;</w:t>
      </w:r>
    </w:p>
    <w:p>
      <w:pPr>
        <w:pStyle w:val="0"/>
        <w:jc w:val="both"/>
      </w:pPr>
      <w:r>
        <w:rPr>
          <w:sz w:val="20"/>
        </w:rPr>
        <w:t xml:space="preserve">(в ред. </w:t>
      </w:r>
      <w:hyperlink w:history="0" r:id="rId533"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18.04.2023 N 308)</w:t>
      </w:r>
    </w:p>
    <w:p>
      <w:pPr>
        <w:pStyle w:val="0"/>
        <w:spacing w:before="200" w:line-rule="auto"/>
        <w:ind w:firstLine="540"/>
        <w:jc w:val="both"/>
      </w:pPr>
      <w:r>
        <w:rPr>
          <w:sz w:val="20"/>
        </w:rPr>
        <w:t xml:space="preserve">в 2026 году - 385,24 млн. рублей </w:t>
      </w:r>
      <w:hyperlink w:history="0" w:anchor="P879" w:tooltip="&lt;9&gt; Объем финансирования за счет средств областного бюджета в 2023 - 2030 годах в размере, превышающем 332,807 млн. рублей, предусматривается отдельным постановлением Правительства Самарской области.">
        <w:r>
          <w:rPr>
            <w:sz w:val="20"/>
            <w:color w:val="0000ff"/>
          </w:rPr>
          <w:t xml:space="preserve">&lt;9&gt;</w:t>
        </w:r>
      </w:hyperlink>
      <w:r>
        <w:rPr>
          <w:sz w:val="20"/>
        </w:rPr>
        <w:t xml:space="preserve">;</w:t>
      </w:r>
    </w:p>
    <w:p>
      <w:pPr>
        <w:pStyle w:val="0"/>
        <w:jc w:val="both"/>
      </w:pPr>
      <w:r>
        <w:rPr>
          <w:sz w:val="20"/>
        </w:rPr>
        <w:t xml:space="preserve">(абзац введен </w:t>
      </w:r>
      <w:hyperlink w:history="0" r:id="rId534"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 в ред. Постановлений Правительства Самарской области от 29.03.2019 </w:t>
      </w:r>
      <w:hyperlink w:history="0" r:id="rId535"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rPr>
        <w:t xml:space="preserve">, от 27.12.2019 </w:t>
      </w:r>
      <w:hyperlink w:history="0" r:id="rId536"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rPr>
        <w:t xml:space="preserve">)</w:t>
      </w:r>
    </w:p>
    <w:p>
      <w:pPr>
        <w:pStyle w:val="0"/>
        <w:spacing w:before="200" w:line-rule="auto"/>
        <w:ind w:firstLine="540"/>
        <w:jc w:val="both"/>
      </w:pPr>
      <w:r>
        <w:rPr>
          <w:sz w:val="20"/>
        </w:rPr>
        <w:t xml:space="preserve">в 2027 году - 375,24 млн. рублей </w:t>
      </w:r>
      <w:hyperlink w:history="0" w:anchor="P879" w:tooltip="&lt;9&gt; Объем финансирования за счет средств областного бюджета в 2023 - 2030 годах в размере, превышающем 332,807 млн. рублей, предусматривается отдельным постановлением Правительства Самарской области.">
        <w:r>
          <w:rPr>
            <w:sz w:val="20"/>
            <w:color w:val="0000ff"/>
          </w:rPr>
          <w:t xml:space="preserve">&lt;9&gt;</w:t>
        </w:r>
      </w:hyperlink>
      <w:r>
        <w:rPr>
          <w:sz w:val="20"/>
        </w:rPr>
        <w:t xml:space="preserve">;</w:t>
      </w:r>
    </w:p>
    <w:p>
      <w:pPr>
        <w:pStyle w:val="0"/>
        <w:jc w:val="both"/>
      </w:pPr>
      <w:r>
        <w:rPr>
          <w:sz w:val="20"/>
        </w:rPr>
        <w:t xml:space="preserve">(абзац введен </w:t>
      </w:r>
      <w:hyperlink w:history="0" r:id="rId537"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 в ред. Постановлений Правительства Самарской области от 29.03.2019 </w:t>
      </w:r>
      <w:hyperlink w:history="0" r:id="rId538"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rPr>
        <w:t xml:space="preserve">, от 27.12.2019 </w:t>
      </w:r>
      <w:hyperlink w:history="0" r:id="rId539"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rPr>
        <w:t xml:space="preserve">)</w:t>
      </w:r>
    </w:p>
    <w:p>
      <w:pPr>
        <w:pStyle w:val="0"/>
        <w:spacing w:before="200" w:line-rule="auto"/>
        <w:ind w:firstLine="540"/>
        <w:jc w:val="both"/>
      </w:pPr>
      <w:r>
        <w:rPr>
          <w:sz w:val="20"/>
        </w:rPr>
        <w:t xml:space="preserve">в 2028 году - 385,24 млн. рублей </w:t>
      </w:r>
      <w:hyperlink w:history="0" w:anchor="P879" w:tooltip="&lt;9&gt; Объем финансирования за счет средств областного бюджета в 2023 - 2030 годах в размере, превышающем 332,807 млн. рублей, предусматривается отдельным постановлением Правительства Самарской области.">
        <w:r>
          <w:rPr>
            <w:sz w:val="20"/>
            <w:color w:val="0000ff"/>
          </w:rPr>
          <w:t xml:space="preserve">&lt;9&gt;</w:t>
        </w:r>
      </w:hyperlink>
      <w:r>
        <w:rPr>
          <w:sz w:val="20"/>
        </w:rPr>
        <w:t xml:space="preserve">;</w:t>
      </w:r>
    </w:p>
    <w:p>
      <w:pPr>
        <w:pStyle w:val="0"/>
        <w:jc w:val="both"/>
      </w:pPr>
      <w:r>
        <w:rPr>
          <w:sz w:val="20"/>
        </w:rPr>
        <w:t xml:space="preserve">(абзац введен </w:t>
      </w:r>
      <w:hyperlink w:history="0" r:id="rId540"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 в ред. Постановлений Правительства Самарской области от 29.03.2019 </w:t>
      </w:r>
      <w:hyperlink w:history="0" r:id="rId541"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rPr>
        <w:t xml:space="preserve">, от 27.12.2019 </w:t>
      </w:r>
      <w:hyperlink w:history="0" r:id="rId542"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rPr>
        <w:t xml:space="preserve">)</w:t>
      </w:r>
    </w:p>
    <w:p>
      <w:pPr>
        <w:pStyle w:val="0"/>
        <w:spacing w:before="200" w:line-rule="auto"/>
        <w:ind w:firstLine="540"/>
        <w:jc w:val="both"/>
      </w:pPr>
      <w:r>
        <w:rPr>
          <w:sz w:val="20"/>
        </w:rPr>
        <w:t xml:space="preserve">в 2029 году - 375,24 млн. рублей </w:t>
      </w:r>
      <w:hyperlink w:history="0" w:anchor="P879" w:tooltip="&lt;9&gt; Объем финансирования за счет средств областного бюджета в 2023 - 2030 годах в размере, превышающем 332,807 млн. рублей, предусматривается отдельным постановлением Правительства Самарской области.">
        <w:r>
          <w:rPr>
            <w:sz w:val="20"/>
            <w:color w:val="0000ff"/>
          </w:rPr>
          <w:t xml:space="preserve">&lt;9&gt;</w:t>
        </w:r>
      </w:hyperlink>
      <w:r>
        <w:rPr>
          <w:sz w:val="20"/>
        </w:rPr>
        <w:t xml:space="preserve">;</w:t>
      </w:r>
    </w:p>
    <w:p>
      <w:pPr>
        <w:pStyle w:val="0"/>
        <w:jc w:val="both"/>
      </w:pPr>
      <w:r>
        <w:rPr>
          <w:sz w:val="20"/>
        </w:rPr>
        <w:t xml:space="preserve">(абзац введен </w:t>
      </w:r>
      <w:hyperlink w:history="0" r:id="rId543"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 в ред. Постановлений Правительства Самарской области от 29.03.2019 </w:t>
      </w:r>
      <w:hyperlink w:history="0" r:id="rId544"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rPr>
        <w:t xml:space="preserve">, от 27.12.2019 </w:t>
      </w:r>
      <w:hyperlink w:history="0" r:id="rId545"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rPr>
        <w:t xml:space="preserve">)</w:t>
      </w:r>
    </w:p>
    <w:p>
      <w:pPr>
        <w:pStyle w:val="0"/>
        <w:spacing w:before="200" w:line-rule="auto"/>
        <w:ind w:firstLine="540"/>
        <w:jc w:val="both"/>
      </w:pPr>
      <w:r>
        <w:rPr>
          <w:sz w:val="20"/>
        </w:rPr>
        <w:t xml:space="preserve">в 2030 году - 385,24 млн. рублей </w:t>
      </w:r>
      <w:hyperlink w:history="0" w:anchor="P879" w:tooltip="&lt;9&gt; Объем финансирования за счет средств областного бюджета в 2023 - 2030 годах в размере, превышающем 332,807 млн. рублей, предусматривается отдельным постановлением Правительства Самарской области.">
        <w:r>
          <w:rPr>
            <w:sz w:val="20"/>
            <w:color w:val="0000ff"/>
          </w:rPr>
          <w:t xml:space="preserve">&lt;9&gt;</w:t>
        </w:r>
      </w:hyperlink>
      <w:r>
        <w:rPr>
          <w:sz w:val="20"/>
        </w:rPr>
        <w:t xml:space="preserve">.</w:t>
      </w:r>
    </w:p>
    <w:p>
      <w:pPr>
        <w:pStyle w:val="0"/>
        <w:jc w:val="both"/>
      </w:pPr>
      <w:r>
        <w:rPr>
          <w:sz w:val="20"/>
        </w:rPr>
        <w:t xml:space="preserve">(абзац введен </w:t>
      </w:r>
      <w:hyperlink w:history="0" r:id="rId546"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 в ред. Постановлений Правительства Самарской области от 29.03.2019 </w:t>
      </w:r>
      <w:hyperlink w:history="0" r:id="rId547"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rPr>
        <w:t xml:space="preserve">, от 27.12.2019 </w:t>
      </w:r>
      <w:hyperlink w:history="0" r:id="rId548"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rPr>
        <w:t xml:space="preserve">)</w:t>
      </w:r>
    </w:p>
    <w:p>
      <w:pPr>
        <w:pStyle w:val="0"/>
        <w:spacing w:before="200" w:line-rule="auto"/>
        <w:ind w:firstLine="540"/>
        <w:jc w:val="both"/>
      </w:pPr>
      <w:hyperlink w:history="0" w:anchor="P11587" w:tooltip="ИНФОРМАЦИЯ">
        <w:r>
          <w:rPr>
            <w:sz w:val="20"/>
            <w:color w:val="0000ff"/>
          </w:rPr>
          <w:t xml:space="preserve">Информация</w:t>
        </w:r>
      </w:hyperlink>
      <w:r>
        <w:rPr>
          <w:sz w:val="20"/>
        </w:rPr>
        <w:t xml:space="preserve"> о налоговых расходах на реализацию мероприятий Программы представлена в приложении 12 к настоящей Программе.</w:t>
      </w:r>
    </w:p>
    <w:p>
      <w:pPr>
        <w:pStyle w:val="0"/>
        <w:jc w:val="both"/>
      </w:pPr>
      <w:r>
        <w:rPr>
          <w:sz w:val="20"/>
        </w:rPr>
        <w:t xml:space="preserve">(абзац введен </w:t>
      </w:r>
      <w:hyperlink w:history="0" r:id="rId549"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07.04.2020 N 222)</w:t>
      </w:r>
    </w:p>
    <w:p>
      <w:pPr>
        <w:pStyle w:val="0"/>
        <w:spacing w:before="200" w:line-rule="auto"/>
        <w:ind w:firstLine="540"/>
        <w:jc w:val="both"/>
      </w:pPr>
      <w:r>
        <w:rPr>
          <w:sz w:val="20"/>
        </w:rPr>
        <w:t xml:space="preserve">--------------------------------</w:t>
      </w:r>
    </w:p>
    <w:bookmarkStart w:id="857" w:name="P857"/>
    <w:bookmarkEnd w:id="857"/>
    <w:p>
      <w:pPr>
        <w:pStyle w:val="0"/>
        <w:spacing w:before="200" w:line-rule="auto"/>
        <w:ind w:firstLine="540"/>
        <w:jc w:val="both"/>
      </w:pPr>
      <w:r>
        <w:rPr>
          <w:sz w:val="20"/>
        </w:rPr>
        <w:t xml:space="preserve">&lt;1&gt; В случае если в одном или нескольких финансовых годах имеется неиспользованный остаток средств, общий объем финансирования Программы рассчитывается по формуле</w:t>
      </w:r>
    </w:p>
    <w:p>
      <w:pPr>
        <w:pStyle w:val="0"/>
        <w:jc w:val="both"/>
      </w:pPr>
      <w:r>
        <w:rPr>
          <w:sz w:val="20"/>
        </w:rPr>
      </w:r>
    </w:p>
    <w:p>
      <w:pPr>
        <w:pStyle w:val="0"/>
        <w:jc w:val="center"/>
      </w:pPr>
      <w:r>
        <w:rPr>
          <w:position w:val="-17"/>
        </w:rPr>
        <w:drawing>
          <wp:inline distT="0" distB="0" distL="0" distR="0">
            <wp:extent cx="107632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0">
                      <a:extLst>
                        <a:ext uri="{28A0092B-C50C-407E-A947-70E740481C1C}">
                          <a14:useLocalDpi xmlns:a14="http://schemas.microsoft.com/office/drawing/2010/main" val="0"/>
                        </a:ext>
                      </a:extLst>
                    </a:blip>
                    <a:srcRect/>
                    <a:stretch>
                      <a:fillRect/>
                    </a:stretch>
                  </pic:blipFill>
                  <pic:spPr bwMode="auto">
                    <a:xfrm>
                      <a:off x="0" y="0"/>
                      <a:ext cx="1076325" cy="3524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V - объем финансирования;</w:t>
      </w:r>
    </w:p>
    <w:p>
      <w:pPr>
        <w:pStyle w:val="0"/>
        <w:spacing w:before="200" w:line-rule="auto"/>
        <w:ind w:firstLine="540"/>
        <w:jc w:val="both"/>
      </w:pPr>
      <w:r>
        <w:rPr>
          <w:sz w:val="20"/>
        </w:rPr>
        <w:t xml:space="preserve">V</w:t>
      </w:r>
      <w:r>
        <w:rPr>
          <w:sz w:val="20"/>
          <w:vertAlign w:val="subscript"/>
        </w:rPr>
        <w:t xml:space="preserve">n</w:t>
      </w:r>
      <w:r>
        <w:rPr>
          <w:sz w:val="20"/>
        </w:rPr>
        <w:t xml:space="preserve"> - финансирование мероприятий по годам;</w:t>
      </w:r>
    </w:p>
    <w:p>
      <w:pPr>
        <w:pStyle w:val="0"/>
        <w:spacing w:before="200" w:line-rule="auto"/>
        <w:ind w:firstLine="540"/>
        <w:jc w:val="both"/>
      </w:pPr>
      <w:r>
        <w:rPr>
          <w:sz w:val="20"/>
        </w:rPr>
        <w:t xml:space="preserve">O</w:t>
      </w:r>
      <w:r>
        <w:rPr>
          <w:sz w:val="20"/>
          <w:vertAlign w:val="subscript"/>
        </w:rPr>
        <w:t xml:space="preserve">n</w:t>
      </w:r>
      <w:r>
        <w:rPr>
          <w:sz w:val="20"/>
        </w:rPr>
        <w:t xml:space="preserve"> - неиспользованный остаток средств по годам.</w:t>
      </w:r>
    </w:p>
    <w:p>
      <w:pPr>
        <w:pStyle w:val="0"/>
        <w:spacing w:before="200" w:line-rule="auto"/>
        <w:ind w:firstLine="540"/>
        <w:jc w:val="both"/>
      </w:pPr>
      <w:r>
        <w:rPr>
          <w:sz w:val="20"/>
        </w:rPr>
        <w:t xml:space="preserve">Объем финансирования Программы за счет средств областного бюджета в размере, превышающем 25392,640 млн. рублей, предусматривается отдельным постановлением Правительства Самарской области.</w:t>
      </w:r>
    </w:p>
    <w:p>
      <w:pPr>
        <w:pStyle w:val="0"/>
        <w:jc w:val="both"/>
      </w:pPr>
      <w:r>
        <w:rPr>
          <w:sz w:val="20"/>
        </w:rPr>
        <w:t xml:space="preserve">(в ред. Постановлений Правительства Самарской области от 20.08.2015 </w:t>
      </w:r>
      <w:hyperlink w:history="0" r:id="rId551" w:tooltip="Постановление Правительства Самарской области от 20.08.2015 N 5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523</w:t>
        </w:r>
      </w:hyperlink>
      <w:r>
        <w:rPr>
          <w:sz w:val="20"/>
        </w:rPr>
        <w:t xml:space="preserve">, от 29.10.2015 </w:t>
      </w:r>
      <w:hyperlink w:history="0" r:id="rId552" w:tooltip="Постановление Правительства Самарской области от 29.10.2015 N 6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683</w:t>
        </w:r>
      </w:hyperlink>
      <w:r>
        <w:rPr>
          <w:sz w:val="20"/>
        </w:rPr>
        <w:t xml:space="preserve">, от 04.12.2015 </w:t>
      </w:r>
      <w:hyperlink w:history="0" r:id="rId553" w:tooltip="Постановление Правительства Самарской области от 04.12.2015 N 80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806</w:t>
        </w:r>
      </w:hyperlink>
      <w:r>
        <w:rPr>
          <w:sz w:val="20"/>
        </w:rPr>
        <w:t xml:space="preserve">, от 29.12.2015 </w:t>
      </w:r>
      <w:hyperlink w:history="0" r:id="rId554" w:tooltip="Постановление Правительства Самарской области от 29.12.2015 N 90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902</w:t>
        </w:r>
      </w:hyperlink>
      <w:r>
        <w:rPr>
          <w:sz w:val="20"/>
        </w:rPr>
        <w:t xml:space="preserve">, от 29.04.2016 </w:t>
      </w:r>
      <w:hyperlink w:history="0" r:id="rId555" w:tooltip="Постановление Правительства Самарской области от 29.04.2016 N 21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210</w:t>
        </w:r>
      </w:hyperlink>
      <w:r>
        <w:rPr>
          <w:sz w:val="20"/>
        </w:rPr>
        <w:t xml:space="preserve">, от 10.06.2016 </w:t>
      </w:r>
      <w:hyperlink w:history="0" r:id="rId556" w:tooltip="Постановление Правительства Самарской области от 10.06.2016 N 301 (ред. от 07.11.2018) &quot;О внесении изменений в отдельные постановления Правительства Самарской области&quot; {КонсультантПлюс}">
        <w:r>
          <w:rPr>
            <w:sz w:val="20"/>
            <w:color w:val="0000ff"/>
          </w:rPr>
          <w:t xml:space="preserve">N 301</w:t>
        </w:r>
      </w:hyperlink>
      <w:r>
        <w:rPr>
          <w:sz w:val="20"/>
        </w:rPr>
        <w:t xml:space="preserve">, от 05.08.2016 </w:t>
      </w:r>
      <w:hyperlink w:history="0" r:id="rId557" w:tooltip="Постановление Правительства Самарской области от 05.08.2016 N 43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433</w:t>
        </w:r>
      </w:hyperlink>
      <w:r>
        <w:rPr>
          <w:sz w:val="20"/>
        </w:rPr>
        <w:t xml:space="preserve">, от 20.12.2016 </w:t>
      </w:r>
      <w:hyperlink w:history="0" r:id="rId558"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rPr>
        <w:t xml:space="preserve">, от 10.03.2017 </w:t>
      </w:r>
      <w:hyperlink w:history="0" r:id="rId559" w:tooltip="Постановление Правительства Самарской области от 10.03.2017 N 14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142</w:t>
        </w:r>
      </w:hyperlink>
      <w:r>
        <w:rPr>
          <w:sz w:val="20"/>
        </w:rPr>
        <w:t xml:space="preserve">, от 10.08.2017 </w:t>
      </w:r>
      <w:hyperlink w:history="0" r:id="rId560" w:tooltip="Постановление Правительства Самарской области от 10.08.2017 N 52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526</w:t>
        </w:r>
      </w:hyperlink>
      <w:r>
        <w:rPr>
          <w:sz w:val="20"/>
        </w:rPr>
        <w:t xml:space="preserve">, от 18.08.2017 </w:t>
      </w:r>
      <w:hyperlink w:history="0" r:id="rId561" w:tooltip="Постановление Правительства Самарской области от 18.08.2017 N 54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540</w:t>
        </w:r>
      </w:hyperlink>
      <w:r>
        <w:rPr>
          <w:sz w:val="20"/>
        </w:rPr>
        <w:t xml:space="preserve">, от 25.10.2017 </w:t>
      </w:r>
      <w:hyperlink w:history="0" r:id="rId562" w:tooltip="Постановление Правительства Самарской области от 25.10.2017 N 66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664</w:t>
        </w:r>
      </w:hyperlink>
      <w:r>
        <w:rPr>
          <w:sz w:val="20"/>
        </w:rPr>
        <w:t xml:space="preserve">, от 30.11.2017 </w:t>
      </w:r>
      <w:hyperlink w:history="0" r:id="rId563" w:tooltip="Постановление Правительства Самарской области от 30.11.2017 N 77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772</w:t>
        </w:r>
      </w:hyperlink>
      <w:r>
        <w:rPr>
          <w:sz w:val="20"/>
        </w:rPr>
        <w:t xml:space="preserve">, от 21.12.2017 </w:t>
      </w:r>
      <w:hyperlink w:history="0" r:id="rId564" w:tooltip="Постановление Правительства Самарской области от 21.12.2017 N 87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873</w:t>
        </w:r>
      </w:hyperlink>
      <w:r>
        <w:rPr>
          <w:sz w:val="20"/>
        </w:rPr>
        <w:t xml:space="preserve">, от 19.01.2018 </w:t>
      </w:r>
      <w:hyperlink w:history="0" r:id="rId565"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rPr>
        <w:t xml:space="preserve">, от 30.03.2018 </w:t>
      </w:r>
      <w:hyperlink w:history="0" r:id="rId566" w:tooltip="Постановление Правительства Самарской области от 30.03.2018 N 1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163</w:t>
        </w:r>
      </w:hyperlink>
      <w:r>
        <w:rPr>
          <w:sz w:val="20"/>
        </w:rPr>
        <w:t xml:space="preserve">, от 15.06.2018 </w:t>
      </w:r>
      <w:hyperlink w:history="0" r:id="rId567" w:tooltip="Постановление Правительства Самарской области от 15.06.2018 N 332 &quot;О внесении изменений в отдельные Постановления Правительства Самарской области&quot; {КонсультантПлюс}">
        <w:r>
          <w:rPr>
            <w:sz w:val="20"/>
            <w:color w:val="0000ff"/>
          </w:rPr>
          <w:t xml:space="preserve">N 332</w:t>
        </w:r>
      </w:hyperlink>
      <w:r>
        <w:rPr>
          <w:sz w:val="20"/>
        </w:rPr>
        <w:t xml:space="preserve">, от 20.07.2018 </w:t>
      </w:r>
      <w:hyperlink w:history="0" r:id="rId568" w:tooltip="Постановление Правительства Самарской области от 20.07.2018 N 41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413</w:t>
        </w:r>
      </w:hyperlink>
      <w:r>
        <w:rPr>
          <w:sz w:val="20"/>
        </w:rPr>
        <w:t xml:space="preserve">, от 06.11.2018 </w:t>
      </w:r>
      <w:hyperlink w:history="0" r:id="rId569" w:tooltip="Постановление Правительства Самарской области от 06.11.2018 N 65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651</w:t>
        </w:r>
      </w:hyperlink>
      <w:r>
        <w:rPr>
          <w:sz w:val="20"/>
        </w:rPr>
        <w:t xml:space="preserve">, от 21.12.2018 </w:t>
      </w:r>
      <w:hyperlink w:history="0" r:id="rId570"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rPr>
        <w:t xml:space="preserve">, от 04.02.2019 </w:t>
      </w:r>
      <w:hyperlink w:history="0" r:id="rId571"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rPr>
        <w:t xml:space="preserve">, от 29.03.2019 </w:t>
      </w:r>
      <w:hyperlink w:history="0" r:id="rId572"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rPr>
        <w:t xml:space="preserve">, от 17.05.2019 </w:t>
      </w:r>
      <w:hyperlink w:history="0" r:id="rId573" w:tooltip="Постановление Правительства Самарской области от 17.05.2019 N 3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320</w:t>
        </w:r>
      </w:hyperlink>
      <w:r>
        <w:rPr>
          <w:sz w:val="20"/>
        </w:rPr>
        <w:t xml:space="preserve">, от 19.07.2019 </w:t>
      </w:r>
      <w:hyperlink w:history="0" r:id="rId574" w:tooltip="Постановление Правительства Самарской области от 19.07.2019 N 49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496</w:t>
        </w:r>
      </w:hyperlink>
      <w:r>
        <w:rPr>
          <w:sz w:val="20"/>
        </w:rPr>
        <w:t xml:space="preserve">, от 10.10.2019 </w:t>
      </w:r>
      <w:hyperlink w:history="0" r:id="rId575"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rPr>
        <w:t xml:space="preserve">, от 13.12.2019 </w:t>
      </w:r>
      <w:hyperlink w:history="0" r:id="rId576" w:tooltip="Постановление Правительства Самарской области от 13.12.2019 N 92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924</w:t>
        </w:r>
      </w:hyperlink>
      <w:r>
        <w:rPr>
          <w:sz w:val="20"/>
        </w:rPr>
        <w:t xml:space="preserve">, от 24.12.2019 </w:t>
      </w:r>
      <w:hyperlink w:history="0" r:id="rId577"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984</w:t>
        </w:r>
      </w:hyperlink>
      <w:r>
        <w:rPr>
          <w:sz w:val="20"/>
        </w:rPr>
        <w:t xml:space="preserve">, от 27.12.2019 </w:t>
      </w:r>
      <w:hyperlink w:history="0" r:id="rId578"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rPr>
        <w:t xml:space="preserve">, от 08.04.2020 </w:t>
      </w:r>
      <w:hyperlink w:history="0" r:id="rId579"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230</w:t>
        </w:r>
      </w:hyperlink>
      <w:r>
        <w:rPr>
          <w:sz w:val="20"/>
        </w:rPr>
        <w:t xml:space="preserve">, от 19.06.2020 </w:t>
      </w:r>
      <w:hyperlink w:history="0" r:id="rId580" w:tooltip="Постановление Правительства Самарской области от 19.06.2020 N 42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424</w:t>
        </w:r>
      </w:hyperlink>
      <w:r>
        <w:rPr>
          <w:sz w:val="20"/>
        </w:rPr>
        <w:t xml:space="preserve">, от 24.08.2020 </w:t>
      </w:r>
      <w:hyperlink w:history="0" r:id="rId581"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628</w:t>
        </w:r>
      </w:hyperlink>
      <w:r>
        <w:rPr>
          <w:sz w:val="20"/>
        </w:rPr>
        <w:t xml:space="preserve">, от 09.11.2020 </w:t>
      </w:r>
      <w:hyperlink w:history="0" r:id="rId582" w:tooltip="Постановление Правительства Самарской области от 09.11.2020 N 8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862</w:t>
        </w:r>
      </w:hyperlink>
      <w:r>
        <w:rPr>
          <w:sz w:val="20"/>
        </w:rPr>
        <w:t xml:space="preserve">, от 13.01.2021 </w:t>
      </w:r>
      <w:hyperlink w:history="0" r:id="rId583"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rPr>
        <w:t xml:space="preserve">, от 26.02.2021 </w:t>
      </w:r>
      <w:hyperlink w:history="0" r:id="rId584" w:tooltip="Постановление Правительства Самарской области от 26.02.2021 N 10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103</w:t>
        </w:r>
      </w:hyperlink>
      <w:r>
        <w:rPr>
          <w:sz w:val="20"/>
        </w:rPr>
        <w:t xml:space="preserve">, от 23.06.2021 </w:t>
      </w:r>
      <w:hyperlink w:history="0" r:id="rId585" w:tooltip="Постановление Правительства Самарской области от 23.06.2021 N 432 (ред. от 06.09.2021)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432</w:t>
        </w:r>
      </w:hyperlink>
      <w:r>
        <w:rPr>
          <w:sz w:val="20"/>
        </w:rPr>
        <w:t xml:space="preserve">, от 29.07.2021 </w:t>
      </w:r>
      <w:hyperlink w:history="0" r:id="rId586"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519</w:t>
        </w:r>
      </w:hyperlink>
      <w:r>
        <w:rPr>
          <w:sz w:val="20"/>
        </w:rPr>
        <w:t xml:space="preserve">, от 06.09.2021 </w:t>
      </w:r>
      <w:hyperlink w:history="0" r:id="rId587"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N 663</w:t>
        </w:r>
      </w:hyperlink>
      <w:r>
        <w:rPr>
          <w:sz w:val="20"/>
        </w:rPr>
        <w:t xml:space="preserve">, от 07.02.2022 </w:t>
      </w:r>
      <w:hyperlink w:history="0" r:id="rId588"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w:t>
        </w:r>
      </w:hyperlink>
      <w:r>
        <w:rPr>
          <w:sz w:val="20"/>
        </w:rPr>
        <w:t xml:space="preserve">, от 25.03.2022 </w:t>
      </w:r>
      <w:hyperlink w:history="0" r:id="rId589" w:tooltip="Постановление Правительства Самарской области от 25.03.2022 N 17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170</w:t>
        </w:r>
      </w:hyperlink>
      <w:r>
        <w:rPr>
          <w:sz w:val="20"/>
        </w:rPr>
        <w:t xml:space="preserve">, от 19.05.2022 </w:t>
      </w:r>
      <w:hyperlink w:history="0" r:id="rId590" w:tooltip="Постановление Правительства Самарской области от 19.05.2022 N 345 (ред. от 18.11.2022) &quot;Об использовании средств областного бюджета, зарезервированных в составе утвержденных Законом Самарской области &quot;Об областном бюджете на 2022 год и на плановый период 2023 и 2024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345</w:t>
        </w:r>
      </w:hyperlink>
      <w:r>
        <w:rPr>
          <w:sz w:val="20"/>
        </w:rPr>
        <w:t xml:space="preserve">, от 27.07.2022 </w:t>
      </w:r>
      <w:hyperlink w:history="0" r:id="rId591"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585</w:t>
        </w:r>
      </w:hyperlink>
      <w:r>
        <w:rPr>
          <w:sz w:val="20"/>
        </w:rPr>
        <w:t xml:space="preserve">, от 17.08.2022 </w:t>
      </w:r>
      <w:hyperlink w:history="0" r:id="rId592" w:tooltip="Постановление Правительства Самарской области от 17.08.2022 N 67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679</w:t>
        </w:r>
      </w:hyperlink>
      <w:r>
        <w:rPr>
          <w:sz w:val="20"/>
        </w:rPr>
        <w:t xml:space="preserve">, от 14.09.2022 </w:t>
      </w:r>
      <w:hyperlink w:history="0" r:id="rId593" w:tooltip="Постановление Правительства Самарской области от 14.09.2022 N 7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763</w:t>
        </w:r>
      </w:hyperlink>
      <w:r>
        <w:rPr>
          <w:sz w:val="20"/>
        </w:rPr>
        <w:t xml:space="preserve">, от 03.11.2022 </w:t>
      </w:r>
      <w:hyperlink w:history="0" r:id="rId594" w:tooltip="Постановление Правительства Самарской области от 03.11.2022 N 947 &quot;О внесении изменений в отдельные постановления Правительства Самарской области&quot; {КонсультантПлюс}">
        <w:r>
          <w:rPr>
            <w:sz w:val="20"/>
            <w:color w:val="0000ff"/>
          </w:rPr>
          <w:t xml:space="preserve">N 947</w:t>
        </w:r>
      </w:hyperlink>
      <w:r>
        <w:rPr>
          <w:sz w:val="20"/>
        </w:rPr>
        <w:t xml:space="preserve">, от 02.12.2022 </w:t>
      </w:r>
      <w:hyperlink w:history="0" r:id="rId595" w:tooltip="Постановление Правительства Самарской области от 02.12.2022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1067</w:t>
        </w:r>
      </w:hyperlink>
      <w:r>
        <w:rPr>
          <w:sz w:val="20"/>
        </w:rPr>
        <w:t xml:space="preserve">, от 23.12.2022 </w:t>
      </w:r>
      <w:hyperlink w:history="0" r:id="rId596"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1225</w:t>
        </w:r>
      </w:hyperlink>
      <w:r>
        <w:rPr>
          <w:sz w:val="20"/>
        </w:rPr>
        <w:t xml:space="preserve">, от 29.12.2022 </w:t>
      </w:r>
      <w:hyperlink w:history="0" r:id="rId597"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rPr>
        <w:t xml:space="preserve">, от 18.04.2023 </w:t>
      </w:r>
      <w:hyperlink w:history="0" r:id="rId598"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308</w:t>
        </w:r>
      </w:hyperlink>
      <w:r>
        <w:rPr>
          <w:sz w:val="20"/>
        </w:rPr>
        <w:t xml:space="preserve">, от 05.09.2023 </w:t>
      </w:r>
      <w:hyperlink w:history="0" r:id="rId599"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715</w:t>
        </w:r>
      </w:hyperlink>
      <w:r>
        <w:rPr>
          <w:sz w:val="20"/>
        </w:rPr>
        <w:t xml:space="preserve">)</w:t>
      </w:r>
    </w:p>
    <w:p>
      <w:pPr>
        <w:pStyle w:val="0"/>
        <w:spacing w:before="200" w:line-rule="auto"/>
        <w:ind w:firstLine="540"/>
        <w:jc w:val="both"/>
      </w:pPr>
      <w:r>
        <w:rPr>
          <w:sz w:val="20"/>
        </w:rPr>
        <w:t xml:space="preserve">При определении объема финансирования мероприятий Программы не учитываются средства в объеме 280,720 млн. рублей.</w:t>
      </w:r>
    </w:p>
    <w:p>
      <w:pPr>
        <w:pStyle w:val="0"/>
        <w:jc w:val="both"/>
      </w:pPr>
      <w:r>
        <w:rPr>
          <w:sz w:val="20"/>
        </w:rPr>
        <w:t xml:space="preserve">(абзац введен </w:t>
      </w:r>
      <w:hyperlink w:history="0" r:id="rId600"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23.12.2022 N 1225)</w:t>
      </w:r>
    </w:p>
    <w:bookmarkStart w:id="868" w:name="P868"/>
    <w:bookmarkEnd w:id="868"/>
    <w:p>
      <w:pPr>
        <w:pStyle w:val="0"/>
        <w:spacing w:before="200" w:line-rule="auto"/>
        <w:ind w:firstLine="540"/>
        <w:jc w:val="both"/>
      </w:pPr>
      <w:r>
        <w:rPr>
          <w:sz w:val="20"/>
        </w:rPr>
        <w:t xml:space="preserve">&lt;2&gt; Объем финансирования за счет средств областного бюджета в 2015 году в размере, превышающем 1635,897 млн. рублей, предусматривается отдельным постановлением Правительства Самарской области.</w:t>
      </w:r>
    </w:p>
    <w:p>
      <w:pPr>
        <w:pStyle w:val="0"/>
        <w:jc w:val="both"/>
      </w:pPr>
      <w:r>
        <w:rPr>
          <w:sz w:val="20"/>
        </w:rPr>
        <w:t xml:space="preserve">(в ред. Постановлений Правительства Самарской области от 20.08.2015 </w:t>
      </w:r>
      <w:hyperlink w:history="0" r:id="rId601" w:tooltip="Постановление Правительства Самарской области от 20.08.2015 N 5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523</w:t>
        </w:r>
      </w:hyperlink>
      <w:r>
        <w:rPr>
          <w:sz w:val="20"/>
        </w:rPr>
        <w:t xml:space="preserve">, от 29.10.2015 </w:t>
      </w:r>
      <w:hyperlink w:history="0" r:id="rId602" w:tooltip="Постановление Правительства Самарской области от 29.10.2015 N 6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683</w:t>
        </w:r>
      </w:hyperlink>
      <w:r>
        <w:rPr>
          <w:sz w:val="20"/>
        </w:rPr>
        <w:t xml:space="preserve">, от 04.12.2015 </w:t>
      </w:r>
      <w:hyperlink w:history="0" r:id="rId603" w:tooltip="Постановление Правительства Самарской области от 04.12.2015 N 80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806</w:t>
        </w:r>
      </w:hyperlink>
      <w:r>
        <w:rPr>
          <w:sz w:val="20"/>
        </w:rPr>
        <w:t xml:space="preserve">)</w:t>
      </w:r>
    </w:p>
    <w:bookmarkStart w:id="870" w:name="P870"/>
    <w:bookmarkEnd w:id="870"/>
    <w:p>
      <w:pPr>
        <w:pStyle w:val="0"/>
        <w:spacing w:before="200" w:line-rule="auto"/>
        <w:ind w:firstLine="540"/>
        <w:jc w:val="both"/>
      </w:pPr>
      <w:r>
        <w:rPr>
          <w:sz w:val="20"/>
        </w:rPr>
        <w:t xml:space="preserve">&lt;3&gt; Объем финансирования за счет средств областного бюджета в 2016 году в размере, превышающем 992,816 млн. рублей, предусматривается отдельным постановлением Правительства Самарской области.</w:t>
      </w:r>
    </w:p>
    <w:p>
      <w:pPr>
        <w:pStyle w:val="0"/>
        <w:jc w:val="both"/>
      </w:pPr>
      <w:r>
        <w:rPr>
          <w:sz w:val="20"/>
        </w:rPr>
        <w:t xml:space="preserve">(в ред. Постановлений Правительства Самарской области от 29.12.2015 </w:t>
      </w:r>
      <w:hyperlink w:history="0" r:id="rId604" w:tooltip="Постановление Правительства Самарской области от 29.12.2015 N 90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902</w:t>
        </w:r>
      </w:hyperlink>
      <w:r>
        <w:rPr>
          <w:sz w:val="20"/>
        </w:rPr>
        <w:t xml:space="preserve">, от 29.04.2016 </w:t>
      </w:r>
      <w:hyperlink w:history="0" r:id="rId605" w:tooltip="Постановление Правительства Самарской области от 29.04.2016 N 21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210</w:t>
        </w:r>
      </w:hyperlink>
      <w:r>
        <w:rPr>
          <w:sz w:val="20"/>
        </w:rPr>
        <w:t xml:space="preserve">, от 10.06.2016 </w:t>
      </w:r>
      <w:hyperlink w:history="0" r:id="rId606" w:tooltip="Постановление Правительства Самарской области от 10.06.2016 N 301 (ред. от 07.11.2018) &quot;О внесении изменений в отдельные постановления Правительства Самарской области&quot; {КонсультантПлюс}">
        <w:r>
          <w:rPr>
            <w:sz w:val="20"/>
            <w:color w:val="0000ff"/>
          </w:rPr>
          <w:t xml:space="preserve">N 301</w:t>
        </w:r>
      </w:hyperlink>
      <w:r>
        <w:rPr>
          <w:sz w:val="20"/>
        </w:rPr>
        <w:t xml:space="preserve">, от 05.08.2016 </w:t>
      </w:r>
      <w:hyperlink w:history="0" r:id="rId607" w:tooltip="Постановление Правительства Самарской области от 05.08.2016 N 43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433</w:t>
        </w:r>
      </w:hyperlink>
      <w:r>
        <w:rPr>
          <w:sz w:val="20"/>
        </w:rPr>
        <w:t xml:space="preserve">, от 20.12.2016 </w:t>
      </w:r>
      <w:hyperlink w:history="0" r:id="rId608"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rPr>
        <w:t xml:space="preserve">)</w:t>
      </w:r>
    </w:p>
    <w:bookmarkStart w:id="872" w:name="P872"/>
    <w:bookmarkEnd w:id="872"/>
    <w:p>
      <w:pPr>
        <w:pStyle w:val="0"/>
        <w:spacing w:before="200" w:line-rule="auto"/>
        <w:ind w:firstLine="540"/>
        <w:jc w:val="both"/>
      </w:pPr>
      <w:r>
        <w:rPr>
          <w:sz w:val="20"/>
        </w:rPr>
        <w:t xml:space="preserve">&lt;4&gt; Объем финансирования за счет средств областного бюджета в 2018 году в размере, превышающем 716,742 млн. рублей, предусматривается отдельным постановлением Правительства Самарской области.</w:t>
      </w:r>
    </w:p>
    <w:p>
      <w:pPr>
        <w:pStyle w:val="0"/>
        <w:jc w:val="both"/>
      </w:pPr>
      <w:r>
        <w:rPr>
          <w:sz w:val="20"/>
        </w:rPr>
        <w:t xml:space="preserve">(в ред. Постановлений Правительства Самарской области от 21.12.2017 </w:t>
      </w:r>
      <w:hyperlink w:history="0" r:id="rId609" w:tooltip="Постановление Правительства Самарской области от 21.12.2017 N 87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873</w:t>
        </w:r>
      </w:hyperlink>
      <w:r>
        <w:rPr>
          <w:sz w:val="20"/>
        </w:rPr>
        <w:t xml:space="preserve">, от 19.01.2018 </w:t>
      </w:r>
      <w:hyperlink w:history="0" r:id="rId610"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rPr>
        <w:t xml:space="preserve">, от 30.03.2018 </w:t>
      </w:r>
      <w:hyperlink w:history="0" r:id="rId611" w:tooltip="Постановление Правительства Самарской области от 30.03.2018 N 1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163</w:t>
        </w:r>
      </w:hyperlink>
      <w:r>
        <w:rPr>
          <w:sz w:val="20"/>
        </w:rPr>
        <w:t xml:space="preserve">, от 15.06.2018 </w:t>
      </w:r>
      <w:hyperlink w:history="0" r:id="rId612" w:tooltip="Постановление Правительства Самарской области от 15.06.2018 N 332 &quot;О внесении изменений в отдельные Постановления Правительства Самарской области&quot; {КонсультантПлюс}">
        <w:r>
          <w:rPr>
            <w:sz w:val="20"/>
            <w:color w:val="0000ff"/>
          </w:rPr>
          <w:t xml:space="preserve">N 332</w:t>
        </w:r>
      </w:hyperlink>
      <w:r>
        <w:rPr>
          <w:sz w:val="20"/>
        </w:rPr>
        <w:t xml:space="preserve">, от 20.07.2018 </w:t>
      </w:r>
      <w:hyperlink w:history="0" r:id="rId613" w:tooltip="Постановление Правительства Самарской области от 20.07.2018 N 41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413</w:t>
        </w:r>
      </w:hyperlink>
      <w:r>
        <w:rPr>
          <w:sz w:val="20"/>
        </w:rPr>
        <w:t xml:space="preserve">, от 06.11.2018 </w:t>
      </w:r>
      <w:hyperlink w:history="0" r:id="rId614" w:tooltip="Постановление Правительства Самарской области от 06.11.2018 N 65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651</w:t>
        </w:r>
      </w:hyperlink>
      <w:r>
        <w:rPr>
          <w:sz w:val="20"/>
        </w:rPr>
        <w:t xml:space="preserve">, от 21.12.2018 </w:t>
      </w:r>
      <w:hyperlink w:history="0" r:id="rId615"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rPr>
        <w:t xml:space="preserve">)</w:t>
      </w:r>
    </w:p>
    <w:p>
      <w:pPr>
        <w:pStyle w:val="0"/>
        <w:spacing w:before="200" w:line-rule="auto"/>
        <w:ind w:firstLine="540"/>
        <w:jc w:val="both"/>
      </w:pPr>
      <w:r>
        <w:rPr>
          <w:sz w:val="20"/>
        </w:rPr>
        <w:t xml:space="preserve">&lt;5&gt; Сноска утратила силу. - </w:t>
      </w:r>
      <w:hyperlink w:history="0" r:id="rId616"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29.03.2019 N 183.</w:t>
      </w:r>
    </w:p>
    <w:p>
      <w:pPr>
        <w:pStyle w:val="0"/>
        <w:spacing w:before="200" w:line-rule="auto"/>
        <w:ind w:firstLine="540"/>
        <w:jc w:val="both"/>
      </w:pPr>
      <w:r>
        <w:rPr>
          <w:sz w:val="20"/>
        </w:rPr>
        <w:t xml:space="preserve">&lt;6&gt; Сноска утратила силу. - </w:t>
      </w:r>
      <w:hyperlink w:history="0" r:id="rId617" w:tooltip="Постановление Правительства Самарской области от 21.12.2017 N 87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Постановление</w:t>
        </w:r>
      </w:hyperlink>
      <w:r>
        <w:rPr>
          <w:sz w:val="20"/>
        </w:rPr>
        <w:t xml:space="preserve"> Правительства Самарской области от 21.12.2017 N 873.</w:t>
      </w:r>
    </w:p>
    <w:bookmarkStart w:id="876" w:name="P876"/>
    <w:bookmarkEnd w:id="876"/>
    <w:p>
      <w:pPr>
        <w:pStyle w:val="0"/>
        <w:spacing w:before="200" w:line-rule="auto"/>
        <w:ind w:firstLine="540"/>
        <w:jc w:val="both"/>
      </w:pPr>
      <w:r>
        <w:rPr>
          <w:sz w:val="20"/>
        </w:rPr>
        <w:t xml:space="preserve">&lt;6&gt; Объем финансирования за счет средств областного бюджета в 2020 году в размере, превышающем 2362,912 млн. рублей, предусматривается отдельным постановлением Правительства Самарской области.</w:t>
      </w:r>
    </w:p>
    <w:p>
      <w:pPr>
        <w:pStyle w:val="0"/>
        <w:jc w:val="both"/>
      </w:pPr>
      <w:r>
        <w:rPr>
          <w:sz w:val="20"/>
        </w:rPr>
        <w:t xml:space="preserve">(сноска в ред. </w:t>
      </w:r>
      <w:hyperlink w:history="0" r:id="rId618"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13.01.2021 N 2)</w:t>
      </w:r>
    </w:p>
    <w:p>
      <w:pPr>
        <w:pStyle w:val="0"/>
        <w:spacing w:before="200" w:line-rule="auto"/>
        <w:ind w:firstLine="540"/>
        <w:jc w:val="both"/>
      </w:pPr>
      <w:r>
        <w:rPr>
          <w:sz w:val="20"/>
        </w:rPr>
        <w:t xml:space="preserve">&lt;7&gt; - &lt;8&gt; Сноски утратили силу. - </w:t>
      </w:r>
      <w:hyperlink w:history="0" r:id="rId619"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27.12.2019 N 1015.</w:t>
      </w:r>
    </w:p>
    <w:bookmarkStart w:id="879" w:name="P879"/>
    <w:bookmarkEnd w:id="879"/>
    <w:p>
      <w:pPr>
        <w:pStyle w:val="0"/>
        <w:spacing w:before="200" w:line-rule="auto"/>
        <w:ind w:firstLine="540"/>
        <w:jc w:val="both"/>
      </w:pPr>
      <w:r>
        <w:rPr>
          <w:sz w:val="20"/>
        </w:rPr>
        <w:t xml:space="preserve">&lt;9&gt; Объем финансирования за счет средств областного бюджета в 2023 - 2030 годах в размере, превышающем 332,807 млн. рублей, предусматривается отдельным постановлением Правительства Самарской области.</w:t>
      </w:r>
    </w:p>
    <w:p>
      <w:pPr>
        <w:pStyle w:val="0"/>
        <w:jc w:val="both"/>
      </w:pPr>
      <w:r>
        <w:rPr>
          <w:sz w:val="20"/>
        </w:rPr>
        <w:t xml:space="preserve">(сноска введена </w:t>
      </w:r>
      <w:hyperlink w:history="0" r:id="rId620"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27.12.2019 N 1015)</w:t>
      </w:r>
    </w:p>
    <w:p>
      <w:pPr>
        <w:pStyle w:val="0"/>
        <w:spacing w:before="200" w:line-rule="auto"/>
        <w:ind w:firstLine="540"/>
        <w:jc w:val="both"/>
      </w:pPr>
      <w:r>
        <w:rPr>
          <w:sz w:val="20"/>
        </w:rPr>
        <w:t xml:space="preserve">&lt;10&gt; - &lt;11&gt; Сноски утратили силу. - </w:t>
      </w:r>
      <w:hyperlink w:history="0" r:id="rId621" w:tooltip="Постановление Правительства Самарской области от 25.03.2022 N 17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25.03.2022 N 170.</w:t>
      </w:r>
    </w:p>
    <w:p>
      <w:pPr>
        <w:pStyle w:val="0"/>
        <w:spacing w:before="200" w:line-rule="auto"/>
        <w:ind w:firstLine="540"/>
        <w:jc w:val="both"/>
      </w:pPr>
      <w:r>
        <w:rPr>
          <w:sz w:val="20"/>
        </w:rPr>
        <w:t xml:space="preserve">&lt;12&gt; - &lt;13&gt; Сноски утратили силу с 1 января 2023 года. - </w:t>
      </w:r>
      <w:hyperlink w:history="0" r:id="rId622"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29.12.2022 N 1266.</w:t>
      </w:r>
    </w:p>
    <w:bookmarkStart w:id="883" w:name="P883"/>
    <w:bookmarkEnd w:id="883"/>
    <w:p>
      <w:pPr>
        <w:pStyle w:val="0"/>
        <w:spacing w:before="200" w:line-rule="auto"/>
        <w:ind w:firstLine="540"/>
        <w:jc w:val="both"/>
      </w:pPr>
      <w:r>
        <w:rPr>
          <w:sz w:val="20"/>
        </w:rPr>
        <w:t xml:space="preserve">&lt;14&gt; Объем финансирования за счет средств областного бюджета в размере, превышающем 4916,523 млн. рублей, предусматривается отдельными постановлениями Правительства Самарской области.</w:t>
      </w:r>
    </w:p>
    <w:p>
      <w:pPr>
        <w:pStyle w:val="0"/>
        <w:jc w:val="both"/>
      </w:pPr>
      <w:r>
        <w:rPr>
          <w:sz w:val="20"/>
        </w:rPr>
        <w:t xml:space="preserve">(сноска введена </w:t>
      </w:r>
      <w:hyperlink w:history="0" r:id="rId623"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18.04.2023 N 308; в ред. </w:t>
      </w:r>
      <w:hyperlink w:history="0" r:id="rId624"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p>
      <w:pPr>
        <w:pStyle w:val="0"/>
        <w:jc w:val="both"/>
      </w:pPr>
      <w:r>
        <w:rPr>
          <w:sz w:val="20"/>
        </w:rPr>
      </w:r>
    </w:p>
    <w:p>
      <w:pPr>
        <w:pStyle w:val="2"/>
        <w:outlineLvl w:val="1"/>
        <w:jc w:val="center"/>
      </w:pPr>
      <w:r>
        <w:rPr>
          <w:sz w:val="20"/>
        </w:rPr>
        <w:t xml:space="preserve">7. МЕТОДИКА КОМПЛЕКСНОЙ ОЦЕНКИ ЭФФЕКТИВНОСТИ РЕАЛИЗАЦИИ</w:t>
      </w:r>
    </w:p>
    <w:p>
      <w:pPr>
        <w:pStyle w:val="2"/>
        <w:jc w:val="center"/>
      </w:pPr>
      <w:r>
        <w:rPr>
          <w:sz w:val="20"/>
        </w:rPr>
        <w:t xml:space="preserve">ПРОГРАММЫ</w:t>
      </w:r>
    </w:p>
    <w:p>
      <w:pPr>
        <w:pStyle w:val="0"/>
        <w:jc w:val="both"/>
      </w:pPr>
      <w:r>
        <w:rPr>
          <w:sz w:val="20"/>
        </w:rPr>
      </w:r>
    </w:p>
    <w:p>
      <w:pPr>
        <w:pStyle w:val="0"/>
        <w:ind w:firstLine="540"/>
        <w:jc w:val="both"/>
      </w:pPr>
      <w:hyperlink w:history="0" w:anchor="P9374" w:tooltip="МЕТОДИКА">
        <w:r>
          <w:rPr>
            <w:sz w:val="20"/>
            <w:color w:val="0000ff"/>
          </w:rPr>
          <w:t xml:space="preserve">Методика</w:t>
        </w:r>
      </w:hyperlink>
      <w:r>
        <w:rPr>
          <w:sz w:val="20"/>
        </w:rPr>
        <w:t xml:space="preserve"> комплексной оценки эффективности реализации настоящей Программы приведена в приложении 6 настоящей 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Самарской области "Создание благоприятных</w:t>
      </w:r>
    </w:p>
    <w:p>
      <w:pPr>
        <w:pStyle w:val="0"/>
        <w:jc w:val="right"/>
      </w:pPr>
      <w:r>
        <w:rPr>
          <w:sz w:val="20"/>
        </w:rPr>
        <w:t xml:space="preserve">условий для инвестиционной и инновационной</w:t>
      </w:r>
    </w:p>
    <w:p>
      <w:pPr>
        <w:pStyle w:val="0"/>
        <w:jc w:val="right"/>
      </w:pPr>
      <w:r>
        <w:rPr>
          <w:sz w:val="20"/>
        </w:rPr>
        <w:t xml:space="preserve">деятельности в Самарской области"</w:t>
      </w:r>
    </w:p>
    <w:p>
      <w:pPr>
        <w:pStyle w:val="0"/>
        <w:jc w:val="right"/>
      </w:pPr>
      <w:r>
        <w:rPr>
          <w:sz w:val="20"/>
        </w:rPr>
        <w:t xml:space="preserve">на 2014 - 2030 годы</w:t>
      </w:r>
    </w:p>
    <w:p>
      <w:pPr>
        <w:pStyle w:val="0"/>
        <w:jc w:val="both"/>
      </w:pPr>
      <w:r>
        <w:rPr>
          <w:sz w:val="20"/>
        </w:rPr>
      </w:r>
    </w:p>
    <w:bookmarkStart w:id="902" w:name="P902"/>
    <w:bookmarkEnd w:id="902"/>
    <w:p>
      <w:pPr>
        <w:pStyle w:val="2"/>
        <w:jc w:val="center"/>
      </w:pPr>
      <w:r>
        <w:rPr>
          <w:sz w:val="20"/>
        </w:rPr>
        <w:t xml:space="preserve">ПОДПРОГРАММА</w:t>
      </w:r>
    </w:p>
    <w:p>
      <w:pPr>
        <w:pStyle w:val="2"/>
        <w:jc w:val="center"/>
      </w:pPr>
      <w:r>
        <w:rPr>
          <w:sz w:val="20"/>
        </w:rPr>
        <w:t xml:space="preserve">"СОЗДАНИЕ БЛАГОПРИЯТНЫХ УСЛОВИЙ ДЛЯ ИНВЕСТИЦИОННОЙ</w:t>
      </w:r>
    </w:p>
    <w:p>
      <w:pPr>
        <w:pStyle w:val="2"/>
        <w:jc w:val="center"/>
      </w:pPr>
      <w:r>
        <w:rPr>
          <w:sz w:val="20"/>
        </w:rPr>
        <w:t xml:space="preserve">ДЕЯТЕЛЬНОСТИ В САМАРСКОЙ ОБЛАСТИ" НА 2014 - 2030 ГОДЫ</w:t>
      </w:r>
    </w:p>
    <w:p>
      <w:pPr>
        <w:pStyle w:val="2"/>
        <w:jc w:val="center"/>
      </w:pPr>
      <w:r>
        <w:rPr>
          <w:sz w:val="20"/>
        </w:rPr>
        <w:t xml:space="preserve">ГОСУДАРСТВЕННОЙ ПРОГРАММЫ САМАРСКОЙ ОБЛАСТИ</w:t>
      </w:r>
    </w:p>
    <w:p>
      <w:pPr>
        <w:pStyle w:val="2"/>
        <w:jc w:val="center"/>
      </w:pPr>
      <w:r>
        <w:rPr>
          <w:sz w:val="20"/>
        </w:rPr>
        <w:t xml:space="preserve">"СОЗДАНИЕ БЛАГОПРИЯТНЫХ УСЛОВИЙ ДЛЯ ИНВЕСТИЦИОННОЙ</w:t>
      </w:r>
    </w:p>
    <w:p>
      <w:pPr>
        <w:pStyle w:val="2"/>
        <w:jc w:val="center"/>
      </w:pPr>
      <w:r>
        <w:rPr>
          <w:sz w:val="20"/>
        </w:rPr>
        <w:t xml:space="preserve">И ИННОВАЦИОННОЙ ДЕЯТЕЛЬНОСТИ В САМАРСКОЙ ОБЛАСТИ"</w:t>
      </w:r>
    </w:p>
    <w:p>
      <w:pPr>
        <w:pStyle w:val="2"/>
        <w:jc w:val="center"/>
      </w:pPr>
      <w:r>
        <w:rPr>
          <w:sz w:val="20"/>
        </w:rPr>
        <w:t xml:space="preserve">НА 2014 - 2030 ГОДЫ</w:t>
      </w:r>
    </w:p>
    <w:p>
      <w:pPr>
        <w:pStyle w:val="2"/>
        <w:jc w:val="center"/>
      </w:pPr>
      <w:r>
        <w:rPr>
          <w:sz w:val="20"/>
        </w:rPr>
        <w:t xml:space="preserve">(далее - Подпрограмма)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01.12.2014 </w:t>
            </w:r>
            <w:hyperlink w:history="0" r:id="rId625" w:tooltip="Постановление Правительства Самарской области от 01.12.2014 N 734 &quot;О внесении изменения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734</w:t>
              </w:r>
            </w:hyperlink>
            <w:r>
              <w:rPr>
                <w:sz w:val="20"/>
                <w:color w:val="392c69"/>
              </w:rPr>
              <w:t xml:space="preserve">,</w:t>
            </w:r>
          </w:p>
          <w:p>
            <w:pPr>
              <w:pStyle w:val="0"/>
              <w:jc w:val="center"/>
            </w:pPr>
            <w:r>
              <w:rPr>
                <w:sz w:val="20"/>
                <w:color w:val="392c69"/>
              </w:rPr>
              <w:t xml:space="preserve">от 19.02.2015 </w:t>
            </w:r>
            <w:hyperlink w:history="0" r:id="rId626" w:tooltip="Постановление Правительства Самарской области от 19.02.2015 N 8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82</w:t>
              </w:r>
            </w:hyperlink>
            <w:r>
              <w:rPr>
                <w:sz w:val="20"/>
                <w:color w:val="392c69"/>
              </w:rPr>
              <w:t xml:space="preserve">, от 14.05.2015 </w:t>
            </w:r>
            <w:hyperlink w:history="0" r:id="rId627" w:tooltip="Постановление Правительства Самарской области от 14.05.2015 N 261 (ред. от 31.01.2020) &quot;О внесении изменений в отдельные постановления Правительства Самарской области&quot; {КонсультантПлюс}">
              <w:r>
                <w:rPr>
                  <w:sz w:val="20"/>
                  <w:color w:val="0000ff"/>
                </w:rPr>
                <w:t xml:space="preserve">N 261</w:t>
              </w:r>
            </w:hyperlink>
            <w:r>
              <w:rPr>
                <w:sz w:val="20"/>
                <w:color w:val="392c69"/>
              </w:rPr>
              <w:t xml:space="preserve">, от 20.08.2015 </w:t>
            </w:r>
            <w:hyperlink w:history="0" r:id="rId628" w:tooltip="Постановление Правительства Самарской области от 20.08.2015 N 5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523</w:t>
              </w:r>
            </w:hyperlink>
            <w:r>
              <w:rPr>
                <w:sz w:val="20"/>
                <w:color w:val="392c69"/>
              </w:rPr>
              <w:t xml:space="preserve">,</w:t>
            </w:r>
          </w:p>
          <w:p>
            <w:pPr>
              <w:pStyle w:val="0"/>
              <w:jc w:val="center"/>
            </w:pPr>
            <w:r>
              <w:rPr>
                <w:sz w:val="20"/>
                <w:color w:val="392c69"/>
              </w:rPr>
              <w:t xml:space="preserve">от 29.10.2015 </w:t>
            </w:r>
            <w:hyperlink w:history="0" r:id="rId629" w:tooltip="Постановление Правительства Самарской области от 29.10.2015 N 6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683</w:t>
              </w:r>
            </w:hyperlink>
            <w:r>
              <w:rPr>
                <w:sz w:val="20"/>
                <w:color w:val="392c69"/>
              </w:rPr>
              <w:t xml:space="preserve">, от 04.12.2015 </w:t>
            </w:r>
            <w:hyperlink w:history="0" r:id="rId630" w:tooltip="Постановление Правительства Самарской области от 04.12.2015 N 80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806</w:t>
              </w:r>
            </w:hyperlink>
            <w:r>
              <w:rPr>
                <w:sz w:val="20"/>
                <w:color w:val="392c69"/>
              </w:rPr>
              <w:t xml:space="preserve">, от 29.12.2015 </w:t>
            </w:r>
            <w:hyperlink w:history="0" r:id="rId631" w:tooltip="Постановление Правительства Самарской области от 29.12.2015 N 90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902</w:t>
              </w:r>
            </w:hyperlink>
            <w:r>
              <w:rPr>
                <w:sz w:val="20"/>
                <w:color w:val="392c69"/>
              </w:rPr>
              <w:t xml:space="preserve">,</w:t>
            </w:r>
          </w:p>
          <w:p>
            <w:pPr>
              <w:pStyle w:val="0"/>
              <w:jc w:val="center"/>
            </w:pPr>
            <w:r>
              <w:rPr>
                <w:sz w:val="20"/>
                <w:color w:val="392c69"/>
              </w:rPr>
              <w:t xml:space="preserve">от 16.02.2016 </w:t>
            </w:r>
            <w:hyperlink w:history="0" r:id="rId632" w:tooltip="Постановление Правительства Самарской области от 16.02.2016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62</w:t>
              </w:r>
            </w:hyperlink>
            <w:r>
              <w:rPr>
                <w:sz w:val="20"/>
                <w:color w:val="392c69"/>
              </w:rPr>
              <w:t xml:space="preserve">, от 29.04.2016 </w:t>
            </w:r>
            <w:hyperlink w:history="0" r:id="rId633" w:tooltip="Постановление Правительства Самарской области от 29.04.2016 N 21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210</w:t>
              </w:r>
            </w:hyperlink>
            <w:r>
              <w:rPr>
                <w:sz w:val="20"/>
                <w:color w:val="392c69"/>
              </w:rPr>
              <w:t xml:space="preserve">, от 20.12.2016 </w:t>
            </w:r>
            <w:hyperlink w:history="0" r:id="rId634"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color w:val="392c69"/>
              </w:rPr>
              <w:t xml:space="preserve">,</w:t>
            </w:r>
          </w:p>
          <w:p>
            <w:pPr>
              <w:pStyle w:val="0"/>
              <w:jc w:val="center"/>
            </w:pPr>
            <w:r>
              <w:rPr>
                <w:sz w:val="20"/>
                <w:color w:val="392c69"/>
              </w:rPr>
              <w:t xml:space="preserve">от 18.08.2017 </w:t>
            </w:r>
            <w:hyperlink w:history="0" r:id="rId635" w:tooltip="Постановление Правительства Самарской области от 18.08.2017 N 54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540</w:t>
              </w:r>
            </w:hyperlink>
            <w:r>
              <w:rPr>
                <w:sz w:val="20"/>
                <w:color w:val="392c69"/>
              </w:rPr>
              <w:t xml:space="preserve">, от 30.11.2017 </w:t>
            </w:r>
            <w:hyperlink w:history="0" r:id="rId636" w:tooltip="Постановление Правительства Самарской области от 30.11.2017 N 77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772</w:t>
              </w:r>
            </w:hyperlink>
            <w:r>
              <w:rPr>
                <w:sz w:val="20"/>
                <w:color w:val="392c69"/>
              </w:rPr>
              <w:t xml:space="preserve">, от 21.12.2017 </w:t>
            </w:r>
            <w:hyperlink w:history="0" r:id="rId637" w:tooltip="Постановление Правительства Самарской области от 21.12.2017 N 87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873</w:t>
              </w:r>
            </w:hyperlink>
            <w:r>
              <w:rPr>
                <w:sz w:val="20"/>
                <w:color w:val="392c69"/>
              </w:rPr>
              <w:t xml:space="preserve">,</w:t>
            </w:r>
          </w:p>
          <w:p>
            <w:pPr>
              <w:pStyle w:val="0"/>
              <w:jc w:val="center"/>
            </w:pPr>
            <w:r>
              <w:rPr>
                <w:sz w:val="20"/>
                <w:color w:val="392c69"/>
              </w:rPr>
              <w:t xml:space="preserve">от 19.01.2018 </w:t>
            </w:r>
            <w:hyperlink w:history="0" r:id="rId638"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color w:val="392c69"/>
              </w:rPr>
              <w:t xml:space="preserve">, от 30.03.2018 </w:t>
            </w:r>
            <w:hyperlink w:history="0" r:id="rId639" w:tooltip="Постановление Правительства Самарской области от 30.03.2018 N 1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163</w:t>
              </w:r>
            </w:hyperlink>
            <w:r>
              <w:rPr>
                <w:sz w:val="20"/>
                <w:color w:val="392c69"/>
              </w:rPr>
              <w:t xml:space="preserve">, от 20.07.2018 </w:t>
            </w:r>
            <w:hyperlink w:history="0" r:id="rId640" w:tooltip="Постановление Правительства Самарской области от 20.07.2018 N 41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413</w:t>
              </w:r>
            </w:hyperlink>
            <w:r>
              <w:rPr>
                <w:sz w:val="20"/>
                <w:color w:val="392c69"/>
              </w:rPr>
              <w:t xml:space="preserve">,</w:t>
            </w:r>
          </w:p>
          <w:p>
            <w:pPr>
              <w:pStyle w:val="0"/>
              <w:jc w:val="center"/>
            </w:pPr>
            <w:r>
              <w:rPr>
                <w:sz w:val="20"/>
                <w:color w:val="392c69"/>
              </w:rPr>
              <w:t xml:space="preserve">от 21.12.2018 </w:t>
            </w:r>
            <w:hyperlink w:history="0" r:id="rId641"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color w:val="392c69"/>
              </w:rPr>
              <w:t xml:space="preserve">, от 04.02.2019 </w:t>
            </w:r>
            <w:hyperlink w:history="0" r:id="rId642"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color w:val="392c69"/>
              </w:rPr>
              <w:t xml:space="preserve">, от 29.03.2019 </w:t>
            </w:r>
            <w:hyperlink w:history="0" r:id="rId643"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color w:val="392c69"/>
              </w:rPr>
              <w:t xml:space="preserve">,</w:t>
            </w:r>
          </w:p>
          <w:p>
            <w:pPr>
              <w:pStyle w:val="0"/>
              <w:jc w:val="center"/>
            </w:pPr>
            <w:r>
              <w:rPr>
                <w:sz w:val="20"/>
                <w:color w:val="392c69"/>
              </w:rPr>
              <w:t xml:space="preserve">от 17.05.2019 </w:t>
            </w:r>
            <w:hyperlink w:history="0" r:id="rId644" w:tooltip="Постановление Правительства Самарской области от 17.05.2019 N 3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320</w:t>
              </w:r>
            </w:hyperlink>
            <w:r>
              <w:rPr>
                <w:sz w:val="20"/>
                <w:color w:val="392c69"/>
              </w:rPr>
              <w:t xml:space="preserve">, от 10.10.2019 </w:t>
            </w:r>
            <w:hyperlink w:history="0" r:id="rId645"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color w:val="392c69"/>
              </w:rPr>
              <w:t xml:space="preserve">, от 24.12.2019 </w:t>
            </w:r>
            <w:hyperlink w:history="0" r:id="rId646"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984</w:t>
              </w:r>
            </w:hyperlink>
            <w:r>
              <w:rPr>
                <w:sz w:val="20"/>
                <w:color w:val="392c69"/>
              </w:rPr>
              <w:t xml:space="preserve">,</w:t>
            </w:r>
          </w:p>
          <w:p>
            <w:pPr>
              <w:pStyle w:val="0"/>
              <w:jc w:val="center"/>
            </w:pPr>
            <w:r>
              <w:rPr>
                <w:sz w:val="20"/>
                <w:color w:val="392c69"/>
              </w:rPr>
              <w:t xml:space="preserve">от 27.12.2019 </w:t>
            </w:r>
            <w:hyperlink w:history="0" r:id="rId647"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color w:val="392c69"/>
              </w:rPr>
              <w:t xml:space="preserve">, от 07.04.2020 </w:t>
            </w:r>
            <w:hyperlink w:history="0" r:id="rId648"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222</w:t>
              </w:r>
            </w:hyperlink>
            <w:r>
              <w:rPr>
                <w:sz w:val="20"/>
                <w:color w:val="392c69"/>
              </w:rPr>
              <w:t xml:space="preserve">, от 08.04.2020 </w:t>
            </w:r>
            <w:hyperlink w:history="0" r:id="rId649"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230</w:t>
              </w:r>
            </w:hyperlink>
            <w:r>
              <w:rPr>
                <w:sz w:val="20"/>
                <w:color w:val="392c69"/>
              </w:rPr>
              <w:t xml:space="preserve">,</w:t>
            </w:r>
          </w:p>
          <w:p>
            <w:pPr>
              <w:pStyle w:val="0"/>
              <w:jc w:val="center"/>
            </w:pPr>
            <w:r>
              <w:rPr>
                <w:sz w:val="20"/>
                <w:color w:val="392c69"/>
              </w:rPr>
              <w:t xml:space="preserve">от 20.05.2020 </w:t>
            </w:r>
            <w:hyperlink w:history="0" r:id="rId650" w:tooltip="Постановление Правительства Самарской области от 20.05.2020 N 33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338</w:t>
              </w:r>
            </w:hyperlink>
            <w:r>
              <w:rPr>
                <w:sz w:val="20"/>
                <w:color w:val="392c69"/>
              </w:rPr>
              <w:t xml:space="preserve">, от 19.06.2020 </w:t>
            </w:r>
            <w:hyperlink w:history="0" r:id="rId651" w:tooltip="Постановление Правительства Самарской области от 19.06.2020 N 42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424</w:t>
              </w:r>
            </w:hyperlink>
            <w:r>
              <w:rPr>
                <w:sz w:val="20"/>
                <w:color w:val="392c69"/>
              </w:rPr>
              <w:t xml:space="preserve">, от 24.08.2020 </w:t>
            </w:r>
            <w:hyperlink w:history="0" r:id="rId652"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628</w:t>
              </w:r>
            </w:hyperlink>
            <w:r>
              <w:rPr>
                <w:sz w:val="20"/>
                <w:color w:val="392c69"/>
              </w:rPr>
              <w:t xml:space="preserve">,</w:t>
            </w:r>
          </w:p>
          <w:p>
            <w:pPr>
              <w:pStyle w:val="0"/>
              <w:jc w:val="center"/>
            </w:pPr>
            <w:r>
              <w:rPr>
                <w:sz w:val="20"/>
                <w:color w:val="392c69"/>
              </w:rPr>
              <w:t xml:space="preserve">от 02.10.2020 </w:t>
            </w:r>
            <w:hyperlink w:history="0" r:id="rId653" w:tooltip="Постановление Правительства Самарской области от 02.10.2020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765</w:t>
              </w:r>
            </w:hyperlink>
            <w:r>
              <w:rPr>
                <w:sz w:val="20"/>
                <w:color w:val="392c69"/>
              </w:rPr>
              <w:t xml:space="preserve">, от 09.11.2020 </w:t>
            </w:r>
            <w:hyperlink w:history="0" r:id="rId654" w:tooltip="Постановление Правительства Самарской области от 09.11.2020 N 8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862</w:t>
              </w:r>
            </w:hyperlink>
            <w:r>
              <w:rPr>
                <w:sz w:val="20"/>
                <w:color w:val="392c69"/>
              </w:rPr>
              <w:t xml:space="preserve">, от 26.12.2020 </w:t>
            </w:r>
            <w:hyperlink w:history="0" r:id="rId655" w:tooltip="Постановление Правительства Самарской области от 26.12.2020 N 111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1112</w:t>
              </w:r>
            </w:hyperlink>
            <w:r>
              <w:rPr>
                <w:sz w:val="20"/>
                <w:color w:val="392c69"/>
              </w:rPr>
              <w:t xml:space="preserve">,</w:t>
            </w:r>
          </w:p>
          <w:p>
            <w:pPr>
              <w:pStyle w:val="0"/>
              <w:jc w:val="center"/>
            </w:pPr>
            <w:r>
              <w:rPr>
                <w:sz w:val="20"/>
                <w:color w:val="392c69"/>
              </w:rPr>
              <w:t xml:space="preserve">от 13.01.2021 </w:t>
            </w:r>
            <w:hyperlink w:history="0" r:id="rId656"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color w:val="392c69"/>
              </w:rPr>
              <w:t xml:space="preserve">, от 26.02.2021 </w:t>
            </w:r>
            <w:hyperlink w:history="0" r:id="rId657" w:tooltip="Постановление Правительства Самарской области от 26.02.2021 N 10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103</w:t>
              </w:r>
            </w:hyperlink>
            <w:r>
              <w:rPr>
                <w:sz w:val="20"/>
                <w:color w:val="392c69"/>
              </w:rPr>
              <w:t xml:space="preserve">, от 22.06.2021 </w:t>
            </w:r>
            <w:hyperlink w:history="0" r:id="rId658" w:tooltip="Постановление Правительства Самарской области от 22.06.2021 N 42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427</w:t>
              </w:r>
            </w:hyperlink>
            <w:r>
              <w:rPr>
                <w:sz w:val="20"/>
                <w:color w:val="392c69"/>
              </w:rPr>
              <w:t xml:space="preserve">,</w:t>
            </w:r>
          </w:p>
          <w:p>
            <w:pPr>
              <w:pStyle w:val="0"/>
              <w:jc w:val="center"/>
            </w:pPr>
            <w:r>
              <w:rPr>
                <w:sz w:val="20"/>
                <w:color w:val="392c69"/>
              </w:rPr>
              <w:t xml:space="preserve">от 23.06.2021 </w:t>
            </w:r>
            <w:hyperlink w:history="0" r:id="rId659" w:tooltip="Постановление Правительства Самарской области от 23.06.2021 N 432 (ред. от 06.09.2021)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432</w:t>
              </w:r>
            </w:hyperlink>
            <w:r>
              <w:rPr>
                <w:sz w:val="20"/>
                <w:color w:val="392c69"/>
              </w:rPr>
              <w:t xml:space="preserve">, от 29.07.2021 </w:t>
            </w:r>
            <w:hyperlink w:history="0" r:id="rId660"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519</w:t>
              </w:r>
            </w:hyperlink>
            <w:r>
              <w:rPr>
                <w:sz w:val="20"/>
                <w:color w:val="392c69"/>
              </w:rPr>
              <w:t xml:space="preserve">, от 06.09.2021 </w:t>
            </w:r>
            <w:hyperlink w:history="0" r:id="rId661"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N 663</w:t>
              </w:r>
            </w:hyperlink>
            <w:r>
              <w:rPr>
                <w:sz w:val="20"/>
                <w:color w:val="392c69"/>
              </w:rPr>
              <w:t xml:space="preserve">,</w:t>
            </w:r>
          </w:p>
          <w:p>
            <w:pPr>
              <w:pStyle w:val="0"/>
              <w:jc w:val="center"/>
            </w:pPr>
            <w:r>
              <w:rPr>
                <w:sz w:val="20"/>
                <w:color w:val="392c69"/>
              </w:rPr>
              <w:t xml:space="preserve">от 06.12.2021 </w:t>
            </w:r>
            <w:hyperlink w:history="0" r:id="rId662" w:tooltip="Постановление Правительства Самарской области от 06.12.2021 N 96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961</w:t>
              </w:r>
            </w:hyperlink>
            <w:r>
              <w:rPr>
                <w:sz w:val="20"/>
                <w:color w:val="392c69"/>
              </w:rPr>
              <w:t xml:space="preserve">, от 23.12.2021 </w:t>
            </w:r>
            <w:hyperlink w:history="0" r:id="rId663" w:tooltip="Постановление Правительства Самарской области от 23.12.2021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1067</w:t>
              </w:r>
            </w:hyperlink>
            <w:r>
              <w:rPr>
                <w:sz w:val="20"/>
                <w:color w:val="392c69"/>
              </w:rPr>
              <w:t xml:space="preserve">, от 07.02.2022 </w:t>
            </w:r>
            <w:hyperlink w:history="0" r:id="rId664"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w:t>
              </w:r>
            </w:hyperlink>
            <w:r>
              <w:rPr>
                <w:sz w:val="20"/>
                <w:color w:val="392c69"/>
              </w:rPr>
              <w:t xml:space="preserve">,</w:t>
            </w:r>
          </w:p>
          <w:p>
            <w:pPr>
              <w:pStyle w:val="0"/>
              <w:jc w:val="center"/>
            </w:pPr>
            <w:r>
              <w:rPr>
                <w:sz w:val="20"/>
                <w:color w:val="392c69"/>
              </w:rPr>
              <w:t xml:space="preserve">от 25.03.2022 </w:t>
            </w:r>
            <w:hyperlink w:history="0" r:id="rId665" w:tooltip="Постановление Правительства Самарской области от 25.03.2022 N 17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170</w:t>
              </w:r>
            </w:hyperlink>
            <w:r>
              <w:rPr>
                <w:sz w:val="20"/>
                <w:color w:val="392c69"/>
              </w:rPr>
              <w:t xml:space="preserve">, от 19.05.2022 </w:t>
            </w:r>
            <w:hyperlink w:history="0" r:id="rId666" w:tooltip="Постановление Правительства Самарской области от 19.05.2022 N 345 (ред. от 18.11.2022) &quot;Об использовании средств областного бюджета, зарезервированных в составе утвержденных Законом Самарской области &quot;Об областном бюджете на 2022 год и на плановый период 2023 и 2024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345</w:t>
              </w:r>
            </w:hyperlink>
            <w:r>
              <w:rPr>
                <w:sz w:val="20"/>
                <w:color w:val="392c69"/>
              </w:rPr>
              <w:t xml:space="preserve">, от 27.07.2022 </w:t>
            </w:r>
            <w:hyperlink w:history="0" r:id="rId667"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585</w:t>
              </w:r>
            </w:hyperlink>
            <w:r>
              <w:rPr>
                <w:sz w:val="20"/>
                <w:color w:val="392c69"/>
              </w:rPr>
              <w:t xml:space="preserve">,</w:t>
            </w:r>
          </w:p>
          <w:p>
            <w:pPr>
              <w:pStyle w:val="0"/>
              <w:jc w:val="center"/>
            </w:pPr>
            <w:r>
              <w:rPr>
                <w:sz w:val="20"/>
                <w:color w:val="392c69"/>
              </w:rPr>
              <w:t xml:space="preserve">от 17.08.2022 </w:t>
            </w:r>
            <w:hyperlink w:history="0" r:id="rId668" w:tooltip="Постановление Правительства Самарской области от 17.08.2022 N 67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679</w:t>
              </w:r>
            </w:hyperlink>
            <w:r>
              <w:rPr>
                <w:sz w:val="20"/>
                <w:color w:val="392c69"/>
              </w:rPr>
              <w:t xml:space="preserve">, от 14.09.2022 </w:t>
            </w:r>
            <w:hyperlink w:history="0" r:id="rId669" w:tooltip="Постановление Правительства Самарской области от 14.09.2022 N 7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763</w:t>
              </w:r>
            </w:hyperlink>
            <w:r>
              <w:rPr>
                <w:sz w:val="20"/>
                <w:color w:val="392c69"/>
              </w:rPr>
              <w:t xml:space="preserve">, от 03.11.2022 </w:t>
            </w:r>
            <w:hyperlink w:history="0" r:id="rId670" w:tooltip="Постановление Правительства Самарской области от 03.11.2022 N 947 &quot;О внесении изменений в отдельные постановления Правительства Самарской области&quot; {КонсультантПлюс}">
              <w:r>
                <w:rPr>
                  <w:sz w:val="20"/>
                  <w:color w:val="0000ff"/>
                </w:rPr>
                <w:t xml:space="preserve">N 947</w:t>
              </w:r>
            </w:hyperlink>
            <w:r>
              <w:rPr>
                <w:sz w:val="20"/>
                <w:color w:val="392c69"/>
              </w:rPr>
              <w:t xml:space="preserve">,</w:t>
            </w:r>
          </w:p>
          <w:p>
            <w:pPr>
              <w:pStyle w:val="0"/>
              <w:jc w:val="center"/>
            </w:pPr>
            <w:r>
              <w:rPr>
                <w:sz w:val="20"/>
                <w:color w:val="392c69"/>
              </w:rPr>
              <w:t xml:space="preserve">от 02.12.2022 </w:t>
            </w:r>
            <w:hyperlink w:history="0" r:id="rId671"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1065</w:t>
              </w:r>
            </w:hyperlink>
            <w:r>
              <w:rPr>
                <w:sz w:val="20"/>
                <w:color w:val="392c69"/>
              </w:rPr>
              <w:t xml:space="preserve">, от 02.12.2022 </w:t>
            </w:r>
            <w:hyperlink w:history="0" r:id="rId672" w:tooltip="Постановление Правительства Самарской области от 02.12.2022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1067</w:t>
              </w:r>
            </w:hyperlink>
            <w:r>
              <w:rPr>
                <w:sz w:val="20"/>
                <w:color w:val="392c69"/>
              </w:rPr>
              <w:t xml:space="preserve">, от 23.12.2022 </w:t>
            </w:r>
            <w:hyperlink w:history="0" r:id="rId673"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1225</w:t>
              </w:r>
            </w:hyperlink>
            <w:r>
              <w:rPr>
                <w:sz w:val="20"/>
                <w:color w:val="392c69"/>
              </w:rPr>
              <w:t xml:space="preserve">,</w:t>
            </w:r>
          </w:p>
          <w:p>
            <w:pPr>
              <w:pStyle w:val="0"/>
              <w:jc w:val="center"/>
            </w:pPr>
            <w:r>
              <w:rPr>
                <w:sz w:val="20"/>
                <w:color w:val="392c69"/>
              </w:rPr>
              <w:t xml:space="preserve">от 29.12.2022 </w:t>
            </w:r>
            <w:hyperlink w:history="0" r:id="rId674"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color w:val="392c69"/>
              </w:rPr>
              <w:t xml:space="preserve">, от 18.04.2023 </w:t>
            </w:r>
            <w:hyperlink w:history="0" r:id="rId675"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308</w:t>
              </w:r>
            </w:hyperlink>
            <w:r>
              <w:rPr>
                <w:sz w:val="20"/>
                <w:color w:val="392c69"/>
              </w:rPr>
              <w:t xml:space="preserve">, от 12.05.2023 </w:t>
            </w:r>
            <w:hyperlink w:history="0" r:id="rId676" w:tooltip="Постановление Правительства Самарской области от 12.05.2023 N 38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388</w:t>
              </w:r>
            </w:hyperlink>
            <w:r>
              <w:rPr>
                <w:sz w:val="20"/>
                <w:color w:val="392c69"/>
              </w:rPr>
              <w:t xml:space="preserve">,</w:t>
            </w:r>
          </w:p>
          <w:p>
            <w:pPr>
              <w:pStyle w:val="0"/>
              <w:jc w:val="center"/>
            </w:pPr>
            <w:r>
              <w:rPr>
                <w:sz w:val="20"/>
                <w:color w:val="392c69"/>
              </w:rPr>
              <w:t xml:space="preserve">от 05.09.2023 </w:t>
            </w:r>
            <w:hyperlink w:history="0" r:id="rId677"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3231"/>
        <w:gridCol w:w="360"/>
        <w:gridCol w:w="5443"/>
      </w:tblGrid>
      <w:tr>
        <w:tc>
          <w:tcPr>
            <w:tcW w:w="3231" w:type="dxa"/>
            <w:tcBorders>
              <w:top w:val="nil"/>
              <w:left w:val="nil"/>
              <w:bottom w:val="nil"/>
              <w:right w:val="nil"/>
            </w:tcBorders>
          </w:tcPr>
          <w:p>
            <w:pPr>
              <w:pStyle w:val="0"/>
            </w:pPr>
            <w:r>
              <w:rPr>
                <w:sz w:val="20"/>
              </w:rPr>
              <w:t xml:space="preserve">НАИМЕНОВАНИЕ ПОДПРОГРАММЫ</w:t>
            </w:r>
          </w:p>
        </w:tc>
        <w:tc>
          <w:tcPr>
            <w:tcW w:w="360" w:type="dxa"/>
            <w:tcBorders>
              <w:top w:val="nil"/>
              <w:left w:val="nil"/>
              <w:bottom w:val="nil"/>
              <w:right w:val="nil"/>
            </w:tcBorders>
          </w:tcPr>
          <w:p>
            <w:pPr>
              <w:pStyle w:val="0"/>
              <w:jc w:val="both"/>
            </w:pPr>
            <w:r>
              <w:rPr>
                <w:sz w:val="20"/>
              </w:rPr>
              <w:t xml:space="preserve">-</w:t>
            </w:r>
          </w:p>
        </w:tc>
        <w:tc>
          <w:tcPr>
            <w:tcW w:w="5443" w:type="dxa"/>
            <w:tcBorders>
              <w:top w:val="nil"/>
              <w:left w:val="nil"/>
              <w:bottom w:val="nil"/>
              <w:right w:val="nil"/>
            </w:tcBorders>
          </w:tcPr>
          <w:p>
            <w:pPr>
              <w:pStyle w:val="0"/>
              <w:jc w:val="both"/>
            </w:pPr>
            <w:r>
              <w:rPr>
                <w:sz w:val="20"/>
              </w:rPr>
              <w:t xml:space="preserve">подпрограмма "Создание благоприятных условий для инвестиционной деятельности в Самарской области" на 2014 - 2030 годы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2014 - 2030 годы</w:t>
            </w:r>
          </w:p>
        </w:tc>
      </w:tr>
      <w:tr>
        <w:tc>
          <w:tcPr>
            <w:gridSpan w:val="3"/>
            <w:tcW w:w="9034"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20.12.2016 </w:t>
            </w:r>
            <w:hyperlink w:history="0" r:id="rId678"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rPr>
              <w:t xml:space="preserve">, от 19.01.2018 </w:t>
            </w:r>
            <w:hyperlink w:history="0" r:id="rId679"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rPr>
              <w:t xml:space="preserve">, от 04.02.2019 </w:t>
            </w:r>
            <w:hyperlink w:history="0" r:id="rId680"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rPr>
              <w:t xml:space="preserve">)</w:t>
            </w:r>
          </w:p>
        </w:tc>
      </w:tr>
      <w:tr>
        <w:tc>
          <w:tcPr>
            <w:tcW w:w="3231" w:type="dxa"/>
            <w:tcBorders>
              <w:top w:val="nil"/>
              <w:left w:val="nil"/>
              <w:bottom w:val="nil"/>
              <w:right w:val="nil"/>
            </w:tcBorders>
          </w:tcPr>
          <w:p>
            <w:pPr>
              <w:pStyle w:val="0"/>
            </w:pPr>
            <w:r>
              <w:rPr>
                <w:sz w:val="20"/>
              </w:rPr>
              <w:t xml:space="preserve">ОТВЕТСТВЕННЫЙ ИСПОЛНИТЕЛЬ (СОИСПОЛНИТЕЛЬ) ПРОГРАММЫ, ОТВЕТСТВЕННЫЙ ЗА РАЗРАБОТКУ ПОДПРОГРАММЫ</w:t>
            </w:r>
          </w:p>
        </w:tc>
        <w:tc>
          <w:tcPr>
            <w:tcW w:w="360"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jc w:val="both"/>
            </w:pPr>
            <w:r>
              <w:rPr>
                <w:sz w:val="20"/>
              </w:rPr>
              <w:t xml:space="preserve">министерство экономического развития и инвестиций Самарской области</w:t>
            </w:r>
          </w:p>
        </w:tc>
      </w:tr>
      <w:tr>
        <w:tc>
          <w:tcPr>
            <w:gridSpan w:val="3"/>
            <w:tcW w:w="9034" w:type="dxa"/>
            <w:tcBorders>
              <w:top w:val="nil"/>
              <w:left w:val="nil"/>
              <w:bottom w:val="nil"/>
              <w:right w:val="nil"/>
            </w:tcBorders>
          </w:tcPr>
          <w:p>
            <w:pPr>
              <w:pStyle w:val="0"/>
              <w:jc w:val="both"/>
            </w:pPr>
            <w:r>
              <w:rPr>
                <w:sz w:val="20"/>
              </w:rPr>
              <w:t xml:space="preserve">(раздел в ред. </w:t>
            </w:r>
            <w:hyperlink w:history="0" r:id="rId681"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21.12.2018 N 816)</w:t>
            </w:r>
          </w:p>
        </w:tc>
      </w:tr>
      <w:tr>
        <w:tc>
          <w:tcPr>
            <w:tcW w:w="3231" w:type="dxa"/>
            <w:tcBorders>
              <w:top w:val="nil"/>
              <w:left w:val="nil"/>
              <w:bottom w:val="nil"/>
              <w:right w:val="nil"/>
            </w:tcBorders>
          </w:tcPr>
          <w:p>
            <w:pPr>
              <w:pStyle w:val="0"/>
            </w:pPr>
            <w:r>
              <w:rPr>
                <w:sz w:val="20"/>
              </w:rPr>
              <w:t xml:space="preserve">УЧАСТНИКИ ПОДПРОГРАММЫ</w:t>
            </w:r>
          </w:p>
        </w:tc>
        <w:tc>
          <w:tcPr>
            <w:tcW w:w="360" w:type="dxa"/>
            <w:tcBorders>
              <w:top w:val="nil"/>
              <w:left w:val="nil"/>
              <w:bottom w:val="nil"/>
              <w:right w:val="nil"/>
            </w:tcBorders>
          </w:tcPr>
          <w:p>
            <w:pPr>
              <w:pStyle w:val="0"/>
              <w:jc w:val="both"/>
            </w:pPr>
            <w:r>
              <w:rPr>
                <w:sz w:val="20"/>
              </w:rPr>
              <w:t xml:space="preserve">-</w:t>
            </w:r>
          </w:p>
        </w:tc>
        <w:tc>
          <w:tcPr>
            <w:tcW w:w="5443" w:type="dxa"/>
            <w:tcBorders>
              <w:top w:val="nil"/>
              <w:left w:val="nil"/>
              <w:bottom w:val="nil"/>
              <w:right w:val="nil"/>
            </w:tcBorders>
          </w:tcPr>
          <w:p>
            <w:pPr>
              <w:pStyle w:val="0"/>
              <w:jc w:val="both"/>
            </w:pPr>
            <w:r>
              <w:rPr>
                <w:sz w:val="20"/>
              </w:rPr>
              <w:t xml:space="preserve">министерство строительства Самарской области;</w:t>
            </w:r>
          </w:p>
          <w:p>
            <w:pPr>
              <w:pStyle w:val="0"/>
              <w:jc w:val="both"/>
            </w:pPr>
            <w:r>
              <w:rPr>
                <w:sz w:val="20"/>
              </w:rPr>
              <w:t xml:space="preserve">государственное казенное учреждение Самарской области "Управление капитального строительства";</w:t>
            </w:r>
          </w:p>
          <w:p>
            <w:pPr>
              <w:pStyle w:val="0"/>
              <w:jc w:val="both"/>
            </w:pPr>
            <w:r>
              <w:rPr>
                <w:sz w:val="20"/>
              </w:rPr>
              <w:t xml:space="preserve">министерство имущественных отношений Самарской области;</w:t>
            </w:r>
          </w:p>
          <w:p>
            <w:pPr>
              <w:pStyle w:val="0"/>
              <w:jc w:val="both"/>
            </w:pPr>
            <w:r>
              <w:rPr>
                <w:sz w:val="20"/>
              </w:rPr>
              <w:t xml:space="preserve">акционерное общество "Особая экономическая зона промышленно-производственного типа "Тольятти" (по согласованию);</w:t>
            </w:r>
          </w:p>
          <w:p>
            <w:pPr>
              <w:pStyle w:val="0"/>
              <w:jc w:val="both"/>
            </w:pPr>
            <w:r>
              <w:rPr>
                <w:sz w:val="20"/>
              </w:rPr>
              <w:t xml:space="preserve">акционерное общество "Промышленные Парки" (по согласованию);</w:t>
            </w:r>
          </w:p>
          <w:p>
            <w:pPr>
              <w:pStyle w:val="0"/>
              <w:jc w:val="both"/>
            </w:pPr>
            <w:r>
              <w:rPr>
                <w:sz w:val="20"/>
              </w:rPr>
              <w:t xml:space="preserve">ООО "Агропромышленный парк "Самара" (по согласованию)</w:t>
            </w:r>
          </w:p>
        </w:tc>
      </w:tr>
      <w:tr>
        <w:tc>
          <w:tcPr>
            <w:gridSpan w:val="3"/>
            <w:tcW w:w="9034" w:type="dxa"/>
            <w:tcBorders>
              <w:top w:val="nil"/>
              <w:left w:val="nil"/>
              <w:bottom w:val="nil"/>
              <w:right w:val="nil"/>
            </w:tcBorders>
          </w:tcPr>
          <w:p>
            <w:pPr>
              <w:pStyle w:val="0"/>
              <w:jc w:val="both"/>
            </w:pPr>
            <w:r>
              <w:rPr>
                <w:sz w:val="20"/>
              </w:rPr>
              <w:t xml:space="preserve">(раздел введен </w:t>
            </w:r>
            <w:hyperlink w:history="0" r:id="rId682" w:tooltip="Постановление Правительства Самарской области от 19.02.2015 N 8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Постановлением</w:t>
              </w:r>
            </w:hyperlink>
            <w:r>
              <w:rPr>
                <w:sz w:val="20"/>
              </w:rPr>
              <w:t xml:space="preserve"> Правительства Самарской области от 19.02.2015 N 82; в ред. Постановлений Правительства Самарской области от 29.12.2015 </w:t>
            </w:r>
            <w:hyperlink w:history="0" r:id="rId683" w:tooltip="Постановление Правительства Самарской области от 29.12.2015 N 90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902</w:t>
              </w:r>
            </w:hyperlink>
            <w:r>
              <w:rPr>
                <w:sz w:val="20"/>
              </w:rPr>
              <w:t xml:space="preserve">, от 18.08.2017 </w:t>
            </w:r>
            <w:hyperlink w:history="0" r:id="rId684" w:tooltip="Постановление Правительства Самарской области от 18.08.2017 N 54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540</w:t>
              </w:r>
            </w:hyperlink>
            <w:r>
              <w:rPr>
                <w:sz w:val="20"/>
              </w:rPr>
              <w:t xml:space="preserve">, от 21.12.2017 </w:t>
            </w:r>
            <w:hyperlink w:history="0" r:id="rId685" w:tooltip="Постановление Правительства Самарской области от 21.12.2017 N 87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873</w:t>
              </w:r>
            </w:hyperlink>
            <w:r>
              <w:rPr>
                <w:sz w:val="20"/>
              </w:rPr>
              <w:t xml:space="preserve">, от 10.10.2019 </w:t>
            </w:r>
            <w:hyperlink w:history="0" r:id="rId686"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rPr>
              <w:t xml:space="preserve">)</w:t>
            </w:r>
          </w:p>
        </w:tc>
      </w:tr>
      <w:tr>
        <w:tc>
          <w:tcPr>
            <w:tcW w:w="3231" w:type="dxa"/>
            <w:tcBorders>
              <w:top w:val="nil"/>
              <w:left w:val="nil"/>
              <w:bottom w:val="nil"/>
              <w:right w:val="nil"/>
            </w:tcBorders>
          </w:tcPr>
          <w:p>
            <w:pPr>
              <w:pStyle w:val="0"/>
            </w:pPr>
            <w:r>
              <w:rPr>
                <w:sz w:val="20"/>
              </w:rPr>
              <w:t xml:space="preserve">ЦЕЛЬ ПОДПРОГРАММЫ</w:t>
            </w:r>
          </w:p>
        </w:tc>
        <w:tc>
          <w:tcPr>
            <w:tcW w:w="360" w:type="dxa"/>
            <w:tcBorders>
              <w:top w:val="nil"/>
              <w:left w:val="nil"/>
              <w:bottom w:val="nil"/>
              <w:right w:val="nil"/>
            </w:tcBorders>
          </w:tcPr>
          <w:p>
            <w:pPr>
              <w:pStyle w:val="0"/>
              <w:jc w:val="both"/>
            </w:pPr>
            <w:r>
              <w:rPr>
                <w:sz w:val="20"/>
              </w:rPr>
              <w:t xml:space="preserve">-</w:t>
            </w:r>
          </w:p>
        </w:tc>
        <w:tc>
          <w:tcPr>
            <w:tcW w:w="5443" w:type="dxa"/>
            <w:tcBorders>
              <w:top w:val="nil"/>
              <w:left w:val="nil"/>
              <w:bottom w:val="nil"/>
              <w:right w:val="nil"/>
            </w:tcBorders>
          </w:tcPr>
          <w:p>
            <w:pPr>
              <w:pStyle w:val="0"/>
              <w:jc w:val="both"/>
            </w:pPr>
            <w:r>
              <w:rPr>
                <w:sz w:val="20"/>
              </w:rPr>
              <w:t xml:space="preserve">создание благоприятной инвестиционной среды для инвесторов</w:t>
            </w:r>
          </w:p>
        </w:tc>
      </w:tr>
      <w:tr>
        <w:tc>
          <w:tcPr>
            <w:tcW w:w="3231" w:type="dxa"/>
            <w:tcBorders>
              <w:top w:val="nil"/>
              <w:left w:val="nil"/>
              <w:bottom w:val="nil"/>
              <w:right w:val="nil"/>
            </w:tcBorders>
            <w:vMerge w:val="restart"/>
          </w:tcPr>
          <w:p>
            <w:pPr>
              <w:pStyle w:val="0"/>
            </w:pPr>
            <w:r>
              <w:rPr>
                <w:sz w:val="20"/>
              </w:rPr>
              <w:t xml:space="preserve">ЗАДАЧИ ПОДПРОГРАММЫ (I ЭТАП)</w:t>
            </w:r>
          </w:p>
        </w:tc>
        <w:tc>
          <w:tcPr>
            <w:tcW w:w="360" w:type="dxa"/>
            <w:tcBorders>
              <w:top w:val="nil"/>
              <w:left w:val="nil"/>
              <w:bottom w:val="nil"/>
              <w:right w:val="nil"/>
            </w:tcBorders>
            <w:vMerge w:val="restart"/>
          </w:tcPr>
          <w:p>
            <w:pPr>
              <w:pStyle w:val="0"/>
              <w:jc w:val="both"/>
            </w:pPr>
            <w:r>
              <w:rPr>
                <w:sz w:val="20"/>
              </w:rPr>
              <w:t xml:space="preserve">-</w:t>
            </w:r>
          </w:p>
        </w:tc>
        <w:tc>
          <w:tcPr>
            <w:tcW w:w="5443" w:type="dxa"/>
            <w:tcBorders>
              <w:top w:val="nil"/>
              <w:left w:val="nil"/>
              <w:bottom w:val="nil"/>
              <w:right w:val="nil"/>
            </w:tcBorders>
          </w:tcPr>
          <w:p>
            <w:pPr>
              <w:pStyle w:val="0"/>
              <w:jc w:val="both"/>
            </w:pPr>
            <w:r>
              <w:rPr>
                <w:sz w:val="20"/>
              </w:rPr>
              <w:t xml:space="preserve">стимулирование инвестиционной деятельности в Самарской области с использованием финансовых механизмов привлечения и поддержки инвестиций; повышение эффективности деятельности существующей региональной инвестиционной инфраструктуры и создание новой подготовленной для инвестиций инфраструктуры;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5443" w:type="dxa"/>
            <w:tcBorders>
              <w:top w:val="nil"/>
              <w:left w:val="nil"/>
              <w:bottom w:val="nil"/>
              <w:right w:val="nil"/>
            </w:tcBorders>
          </w:tcPr>
          <w:p>
            <w:pPr>
              <w:pStyle w:val="0"/>
              <w:jc w:val="both"/>
            </w:pPr>
            <w:r>
              <w:rPr>
                <w:sz w:val="20"/>
              </w:rPr>
              <w:t xml:space="preserve">снижение административных барьеров и создание благоприятной для инвестиций административной среды в Самарской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5443" w:type="dxa"/>
            <w:tcBorders>
              <w:top w:val="nil"/>
              <w:left w:val="nil"/>
              <w:bottom w:val="nil"/>
              <w:right w:val="nil"/>
            </w:tcBorders>
          </w:tcPr>
          <w:p>
            <w:pPr>
              <w:pStyle w:val="0"/>
              <w:jc w:val="both"/>
            </w:pPr>
            <w:r>
              <w:rPr>
                <w:sz w:val="20"/>
              </w:rPr>
              <w:t xml:space="preserve">создание условий для реализации проекта по созданию туристско-рекреационного комплекса "Жигулевская жемчужина"</w:t>
            </w:r>
          </w:p>
        </w:tc>
      </w:tr>
      <w:tr>
        <w:tc>
          <w:tcPr>
            <w:gridSpan w:val="3"/>
            <w:tcW w:w="9034" w:type="dxa"/>
            <w:tcBorders>
              <w:top w:val="nil"/>
              <w:left w:val="nil"/>
              <w:bottom w:val="nil"/>
              <w:right w:val="nil"/>
            </w:tcBorders>
          </w:tcPr>
          <w:p>
            <w:pPr>
              <w:pStyle w:val="0"/>
              <w:jc w:val="both"/>
            </w:pPr>
            <w:r>
              <w:rPr>
                <w:sz w:val="20"/>
              </w:rPr>
              <w:t xml:space="preserve">(раздел введен </w:t>
            </w:r>
            <w:hyperlink w:history="0" r:id="rId687" w:tooltip="Постановление Правительства Самарской области от 19.02.2015 N 8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Постановлением</w:t>
              </w:r>
            </w:hyperlink>
            <w:r>
              <w:rPr>
                <w:sz w:val="20"/>
              </w:rPr>
              <w:t xml:space="preserve"> Правительства Самарской области от 19.02.2015 N 82; в ред. </w:t>
            </w:r>
            <w:hyperlink w:history="0" r:id="rId688"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 от 04.02.2019 N 48)</w:t>
            </w:r>
          </w:p>
        </w:tc>
      </w:tr>
      <w:tr>
        <w:tc>
          <w:tcPr>
            <w:tcW w:w="3231" w:type="dxa"/>
            <w:tcBorders>
              <w:top w:val="nil"/>
              <w:left w:val="nil"/>
              <w:bottom w:val="nil"/>
              <w:right w:val="nil"/>
            </w:tcBorders>
          </w:tcPr>
          <w:p>
            <w:pPr>
              <w:pStyle w:val="0"/>
            </w:pPr>
            <w:r>
              <w:rPr>
                <w:sz w:val="20"/>
              </w:rPr>
              <w:t xml:space="preserve">ЗАДАЧИ ПОДПРОГРАММЫ (II ЭТАП)</w:t>
            </w:r>
          </w:p>
        </w:tc>
        <w:tc>
          <w:tcPr>
            <w:tcW w:w="360"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jc w:val="both"/>
            </w:pPr>
            <w:r>
              <w:rPr>
                <w:sz w:val="20"/>
              </w:rPr>
              <w:t xml:space="preserve">стимулирование инвестиционной деятельности в Самарской области с использованием финансовых механизмов привлечения и поддержки инвестиций;</w:t>
            </w:r>
          </w:p>
          <w:p>
            <w:pPr>
              <w:pStyle w:val="0"/>
              <w:jc w:val="both"/>
            </w:pPr>
            <w:r>
              <w:rPr>
                <w:sz w:val="20"/>
              </w:rPr>
              <w:t xml:space="preserve">повышение эффективности деятельности существующей региональной инвестиционной инфраструктуры и создание новой подготовленной для инвестиций инфраструктуры;</w:t>
            </w:r>
          </w:p>
          <w:p>
            <w:pPr>
              <w:pStyle w:val="0"/>
              <w:jc w:val="both"/>
            </w:pPr>
            <w:r>
              <w:rPr>
                <w:sz w:val="20"/>
              </w:rPr>
              <w:t xml:space="preserve">снижение административных барьеров и создание благоприятной для инвестиций административной среды в Самарской области</w:t>
            </w:r>
          </w:p>
        </w:tc>
      </w:tr>
      <w:tr>
        <w:tc>
          <w:tcPr>
            <w:gridSpan w:val="3"/>
            <w:tcW w:w="9034" w:type="dxa"/>
            <w:tcBorders>
              <w:top w:val="nil"/>
              <w:left w:val="nil"/>
              <w:bottom w:val="nil"/>
              <w:right w:val="nil"/>
            </w:tcBorders>
          </w:tcPr>
          <w:p>
            <w:pPr>
              <w:pStyle w:val="0"/>
              <w:jc w:val="both"/>
            </w:pPr>
            <w:r>
              <w:rPr>
                <w:sz w:val="20"/>
              </w:rPr>
              <w:t xml:space="preserve">(раздел введен </w:t>
            </w:r>
            <w:hyperlink w:history="0" r:id="rId689"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tc>
      </w:tr>
      <w:tr>
        <w:tc>
          <w:tcPr>
            <w:tcW w:w="3231" w:type="dxa"/>
            <w:tcBorders>
              <w:top w:val="nil"/>
              <w:left w:val="nil"/>
              <w:bottom w:val="nil"/>
              <w:right w:val="nil"/>
            </w:tcBorders>
          </w:tcPr>
          <w:p>
            <w:pPr>
              <w:pStyle w:val="0"/>
            </w:pPr>
            <w:r>
              <w:rPr>
                <w:sz w:val="20"/>
              </w:rPr>
              <w:t xml:space="preserve">ТАКТИЧЕСКИЕ ПОКАЗАТЕЛИ (ИНДИКАТОРЫ) ПОДПРОГРАММЫ (I ЭТАП)</w:t>
            </w:r>
          </w:p>
        </w:tc>
        <w:tc>
          <w:tcPr>
            <w:tcW w:w="360"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jc w:val="both"/>
            </w:pPr>
            <w:r>
              <w:rPr>
                <w:sz w:val="20"/>
              </w:rPr>
              <w:t xml:space="preserve">количество созданных на территории Самарской области новых рабочих мест в рамках реализации инвестиционных проектов и проектов создания индустриальных парков в текущем году;</w:t>
            </w:r>
          </w:p>
          <w:p>
            <w:pPr>
              <w:pStyle w:val="0"/>
              <w:jc w:val="both"/>
            </w:pPr>
            <w:r>
              <w:rPr>
                <w:sz w:val="20"/>
              </w:rPr>
              <w:t xml:space="preserve">доля принятых к реализации инвестиционных проектов в общем количестве рассмотренных инвестиционных проектов на заседаниях рабочей группы по инвестиционным проектам при совете по улучшению инвестиционного климата в Самарской области;</w:t>
            </w:r>
          </w:p>
          <w:p>
            <w:pPr>
              <w:pStyle w:val="0"/>
              <w:jc w:val="both"/>
            </w:pPr>
            <w:r>
              <w:rPr>
                <w:sz w:val="20"/>
              </w:rPr>
              <w:t xml:space="preserve">степень обеспеченности объектов проектной документацией в текущем году;</w:t>
            </w:r>
          </w:p>
          <w:p>
            <w:pPr>
              <w:pStyle w:val="0"/>
              <w:jc w:val="both"/>
            </w:pPr>
            <w:r>
              <w:rPr>
                <w:sz w:val="20"/>
              </w:rPr>
              <w:t xml:space="preserve">количество привлеченных резидентов особой экономической зоны промышленно-производственного типа, созданной на территории муниципального района Ставропольский Самарской области, в текущем году;</w:t>
            </w:r>
          </w:p>
          <w:p>
            <w:pPr>
              <w:pStyle w:val="0"/>
              <w:jc w:val="both"/>
            </w:pPr>
            <w:r>
              <w:rPr>
                <w:sz w:val="20"/>
              </w:rPr>
              <w:t xml:space="preserve">количество привлеченных резидентов на территории индустриальных (промышленных) парков в текущем году;</w:t>
            </w:r>
          </w:p>
          <w:p>
            <w:pPr>
              <w:pStyle w:val="0"/>
              <w:jc w:val="both"/>
            </w:pPr>
            <w:r>
              <w:rPr>
                <w:sz w:val="20"/>
              </w:rPr>
              <w:t xml:space="preserve">количество мероприятий, направленных на продвижение региона, и презентаций для потенциальных инвесторов, организованных на территории Самарской области, других субъектов Российской Федерации или за рубежом, в текущем году;</w:t>
            </w:r>
          </w:p>
          <w:p>
            <w:pPr>
              <w:pStyle w:val="0"/>
              <w:jc w:val="both"/>
            </w:pPr>
            <w:r>
              <w:rPr>
                <w:sz w:val="20"/>
              </w:rPr>
              <w:t xml:space="preserve">степень обеспеченности функционирования информационно-аналитического сайта (интернет-портала) Invest in Samara ("Инвест Ин Самара") в текущем году</w:t>
            </w:r>
          </w:p>
        </w:tc>
      </w:tr>
      <w:tr>
        <w:tc>
          <w:tcPr>
            <w:gridSpan w:val="3"/>
            <w:tcW w:w="9034"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20.12.2016 </w:t>
            </w:r>
            <w:hyperlink w:history="0" r:id="rId690"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rPr>
              <w:t xml:space="preserve">, от 18.08.2017 </w:t>
            </w:r>
            <w:hyperlink w:history="0" r:id="rId691" w:tooltip="Постановление Правительства Самарской области от 18.08.2017 N 54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540</w:t>
              </w:r>
            </w:hyperlink>
            <w:r>
              <w:rPr>
                <w:sz w:val="20"/>
              </w:rPr>
              <w:t xml:space="preserve">, от 19.01.2018 </w:t>
            </w:r>
            <w:hyperlink w:history="0" r:id="rId692"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rPr>
              <w:t xml:space="preserve">, от 21.12.2018 </w:t>
            </w:r>
            <w:hyperlink w:history="0" r:id="rId693"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rPr>
              <w:t xml:space="preserve">, от 04.02.2019 </w:t>
            </w:r>
            <w:hyperlink w:history="0" r:id="rId694"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rPr>
              <w:t xml:space="preserve">)</w:t>
            </w:r>
          </w:p>
        </w:tc>
      </w:tr>
      <w:tr>
        <w:tc>
          <w:tcPr>
            <w:tcW w:w="3231" w:type="dxa"/>
            <w:tcBorders>
              <w:top w:val="nil"/>
              <w:left w:val="nil"/>
              <w:bottom w:val="nil"/>
              <w:right w:val="nil"/>
            </w:tcBorders>
          </w:tcPr>
          <w:p>
            <w:pPr>
              <w:pStyle w:val="0"/>
            </w:pPr>
            <w:r>
              <w:rPr>
                <w:sz w:val="20"/>
              </w:rPr>
              <w:t xml:space="preserve">ТАКТИЧЕСКИЕ ПОКАЗАТЕЛИ (ИНДИКАТОРЫ) ПОДПРОГРАММЫ (II ЭТАП)</w:t>
            </w:r>
          </w:p>
        </w:tc>
        <w:tc>
          <w:tcPr>
            <w:tcW w:w="360"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jc w:val="both"/>
            </w:pPr>
            <w:r>
              <w:rPr>
                <w:sz w:val="20"/>
              </w:rPr>
              <w:t xml:space="preserve">доля принятых к реализации инвестиционных проектов в общем количестве рассмотренных инвестиционных проектов на заседаниях рабочей группы по инвестиционным проектам при совете по улучшению инвестиционного климата в Самарской области;</w:t>
            </w:r>
          </w:p>
          <w:p>
            <w:pPr>
              <w:pStyle w:val="0"/>
              <w:jc w:val="both"/>
            </w:pPr>
            <w:r>
              <w:rPr>
                <w:sz w:val="20"/>
              </w:rPr>
              <w:t xml:space="preserve">количество мероприятий, направленных на продвижение региона, и презентаций для потенциальных инвесторов, организованных на территории Самарской области, других субъектов Российской Федерации или за рубежом, в текущем году;</w:t>
            </w:r>
          </w:p>
          <w:p>
            <w:pPr>
              <w:pStyle w:val="0"/>
              <w:jc w:val="both"/>
            </w:pPr>
            <w:r>
              <w:rPr>
                <w:sz w:val="20"/>
              </w:rPr>
              <w:t xml:space="preserve">степень выполнения плана мероприятий, направленных на стимулирование инвестиционной деятельности и повышение инвестиционной привлекательности Самарской области;</w:t>
            </w:r>
          </w:p>
          <w:p>
            <w:pPr>
              <w:pStyle w:val="0"/>
              <w:jc w:val="both"/>
            </w:pPr>
            <w:r>
              <w:rPr>
                <w:sz w:val="20"/>
              </w:rPr>
              <w:t xml:space="preserve">количество привлеченных резидентов особой экономической зоны промышленно-производственного типа, созданной на территории городского округа Тольятти Самарской области, в текущем году;</w:t>
            </w:r>
          </w:p>
          <w:p>
            <w:pPr>
              <w:pStyle w:val="0"/>
              <w:jc w:val="both"/>
            </w:pPr>
            <w:r>
              <w:rPr>
                <w:sz w:val="20"/>
              </w:rPr>
              <w:t xml:space="preserve">степень обеспеченности объекта капитального строительства "Здания и сооружения промышленно-производственного комплекса", 1-го этапа строительства на территории особой экономической зоны промышленно-производственного типа на территории муниципального района Ставропольский Самарской области" проектной документацией в текущем году;</w:t>
            </w:r>
          </w:p>
          <w:p>
            <w:pPr>
              <w:pStyle w:val="0"/>
              <w:jc w:val="both"/>
            </w:pPr>
            <w:r>
              <w:rPr>
                <w:sz w:val="20"/>
              </w:rPr>
              <w:t xml:space="preserve">степень готовности объекта незавершенного строительства "Здания и сооружения промышленно-производственного комплекса", 1-го этапа строительства на территории особой экономической зоны промышленно-производственного типа на территории муниципального района Ставропольский Самарской области";</w:t>
            </w:r>
          </w:p>
          <w:p>
            <w:pPr>
              <w:pStyle w:val="0"/>
              <w:jc w:val="both"/>
            </w:pPr>
            <w:r>
              <w:rPr>
                <w:sz w:val="20"/>
              </w:rPr>
              <w:t xml:space="preserve">созданные площади объекта капитального строительства "Здания и сооружения промышленно-производственного комплекса", 1-го этапа строительства на территории особой экономической зоны промышленно-производственного типа на территории муниципального района Ставропольский Самарской области";</w:t>
            </w:r>
          </w:p>
          <w:p>
            <w:pPr>
              <w:pStyle w:val="0"/>
              <w:jc w:val="both"/>
            </w:pPr>
            <w:r>
              <w:rPr>
                <w:sz w:val="20"/>
              </w:rPr>
              <w:t xml:space="preserve">степень обеспеченности объекта капитального строительства "Здания и сооружения промышленно-производственного комплекса", 2-го этапа строительства на территории особой экономической зоны промышленно-производственного типа на территории городского округа Тольятти Самарской области" проектной документацией в текущем году;</w:t>
            </w:r>
          </w:p>
          <w:p>
            <w:pPr>
              <w:pStyle w:val="0"/>
              <w:jc w:val="both"/>
            </w:pPr>
            <w:r>
              <w:rPr>
                <w:sz w:val="20"/>
              </w:rPr>
              <w:t xml:space="preserve">степень готовности объекта незавершенного строительства "Здания и сооружения промышленно-производственного комплекса", 2-го этапа строительства на территории особой экономической зоны промышленно-производственного типа на территории городского округа Тольятти Самарской области";</w:t>
            </w:r>
          </w:p>
          <w:p>
            <w:pPr>
              <w:pStyle w:val="0"/>
              <w:jc w:val="both"/>
            </w:pPr>
            <w:r>
              <w:rPr>
                <w:sz w:val="20"/>
              </w:rPr>
              <w:t xml:space="preserve">степень обеспеченности объекта капитального строительства "Здания и сооружения производственно-логистического центра на территории особой экономической зоны промышленно-производственного типа на территории муниципального района Ставропольский Самарской области" проектной документацией в текущем году;</w:t>
            </w:r>
          </w:p>
          <w:p>
            <w:pPr>
              <w:pStyle w:val="0"/>
              <w:jc w:val="both"/>
            </w:pPr>
            <w:r>
              <w:rPr>
                <w:sz w:val="20"/>
              </w:rPr>
              <w:t xml:space="preserve">степень готовности объекта незавершенного строительства "Здания и сооружения производственно-логистического центра на территории особой экономической зоны промышленно-производственного типа на территории муниципального района Ставропольский Самарской области";</w:t>
            </w:r>
          </w:p>
          <w:p>
            <w:pPr>
              <w:pStyle w:val="0"/>
              <w:jc w:val="both"/>
            </w:pPr>
            <w:r>
              <w:rPr>
                <w:sz w:val="20"/>
              </w:rPr>
              <w:t xml:space="preserve">степень обеспеченности объекта капитального строительства "Здания и сооружения индустриального (промышленного) парка для размещения производства изделий из пластмасс на территории особой экономической зоны промышленно-производственного типа, созданной на территории городского округа Тольятти Самарской области" проектной документацией в текущем году;</w:t>
            </w:r>
          </w:p>
          <w:p>
            <w:pPr>
              <w:pStyle w:val="0"/>
              <w:jc w:val="both"/>
            </w:pPr>
            <w:r>
              <w:rPr>
                <w:sz w:val="20"/>
              </w:rPr>
              <w:t xml:space="preserve">степень готовности объекта незавершенного строительства "Здания и сооружения индустриального (промышленного) парка для размещения производства изделий из пластмасс на территории особой экономической зоны промышленно-производственного типа, созданной на территории городского округа Тольятти Самарской области";</w:t>
            </w:r>
          </w:p>
          <w:p>
            <w:pPr>
              <w:pStyle w:val="0"/>
              <w:jc w:val="both"/>
            </w:pPr>
            <w:r>
              <w:rPr>
                <w:sz w:val="20"/>
              </w:rPr>
              <w:t xml:space="preserve">степень обеспеченности объекта капитального строительства "Здания и сооружения промышленно-производственного комплекса", 3-го этапа строительства на территории особой экономической зоны промышленно-производственного типа на территории городского округа Тольятти Самарской области" проектной документацией в текущем году;</w:t>
            </w:r>
          </w:p>
          <w:p>
            <w:pPr>
              <w:pStyle w:val="0"/>
              <w:jc w:val="both"/>
            </w:pPr>
            <w:r>
              <w:rPr>
                <w:sz w:val="20"/>
              </w:rPr>
              <w:t xml:space="preserve">абзац утратил силу. - </w:t>
            </w:r>
            <w:hyperlink w:history="0" r:id="rId695"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27.07.2022 N 585;</w:t>
            </w:r>
          </w:p>
          <w:p>
            <w:pPr>
              <w:pStyle w:val="0"/>
              <w:jc w:val="both"/>
            </w:pPr>
            <w:r>
              <w:rPr>
                <w:sz w:val="20"/>
              </w:rPr>
              <w:t xml:space="preserve">количество инвестиционных проектов стоимостью не менее 30 млн. рублей, реализуемых юридическими лицами за счет кредитов, полученных в российских кредитных организациях;</w:t>
            </w:r>
          </w:p>
          <w:p>
            <w:pPr>
              <w:pStyle w:val="0"/>
              <w:jc w:val="both"/>
            </w:pPr>
            <w:r>
              <w:rPr>
                <w:sz w:val="20"/>
              </w:rPr>
              <w:t xml:space="preserve">количество участников мероприятий в сфере инвестиционной деятельности;</w:t>
            </w:r>
          </w:p>
          <w:p>
            <w:pPr>
              <w:pStyle w:val="0"/>
              <w:jc w:val="both"/>
            </w:pPr>
            <w:r>
              <w:rPr>
                <w:sz w:val="20"/>
              </w:rPr>
              <w:t xml:space="preserve">количество заключенных в рамках мероприятий в сфере инвестиционной деятельности соглашений (договоров, меморандумов) о сотрудничестве;</w:t>
            </w:r>
          </w:p>
          <w:p>
            <w:pPr>
              <w:pStyle w:val="0"/>
              <w:jc w:val="both"/>
            </w:pPr>
            <w:r>
              <w:rPr>
                <w:sz w:val="20"/>
              </w:rPr>
              <w:t xml:space="preserve">количество участников мероприятий, проводимых в рамках Всемирного дня "Халяль";</w:t>
            </w:r>
          </w:p>
          <w:p>
            <w:pPr>
              <w:pStyle w:val="0"/>
              <w:jc w:val="both"/>
            </w:pPr>
            <w:r>
              <w:rPr>
                <w:sz w:val="20"/>
              </w:rPr>
              <w:t xml:space="preserve">количество иностранных приглашенных спикеров в рамках Всемирного дня "Халяль";</w:t>
            </w:r>
          </w:p>
          <w:p>
            <w:pPr>
              <w:pStyle w:val="0"/>
              <w:jc w:val="both"/>
            </w:pPr>
            <w:r>
              <w:rPr>
                <w:sz w:val="20"/>
              </w:rPr>
              <w:t xml:space="preserve">количество заключенных в рамках Всемирного дня "Халяль" соглашений (договоров, меморандумов) о сотрудничестве;</w:t>
            </w:r>
          </w:p>
          <w:p>
            <w:pPr>
              <w:pStyle w:val="0"/>
              <w:jc w:val="both"/>
            </w:pPr>
            <w:r>
              <w:rPr>
                <w:sz w:val="20"/>
              </w:rPr>
              <w:t xml:space="preserve">количество экспортеров и экспортно ориентированных компаний Самарской области, прошедших региональную программу экспортной акселерации, для проведения которой предоставлены субсидии за счет средств областного бюджета в текущем году;</w:t>
            </w:r>
          </w:p>
          <w:p>
            <w:pPr>
              <w:pStyle w:val="0"/>
              <w:jc w:val="both"/>
            </w:pPr>
            <w:r>
              <w:rPr>
                <w:sz w:val="20"/>
              </w:rPr>
              <w:t xml:space="preserve">количество потенциальных экспортеров Самарской области;</w:t>
            </w:r>
          </w:p>
          <w:p>
            <w:pPr>
              <w:pStyle w:val="0"/>
              <w:jc w:val="both"/>
            </w:pPr>
            <w:r>
              <w:rPr>
                <w:sz w:val="20"/>
              </w:rPr>
              <w:t xml:space="preserve">степень обеспеченности функционирования информационно-аналитического сайта (интернет-портала) "Invest in Samara" ("Инвест ин Самара") в текущем году;</w:t>
            </w:r>
          </w:p>
          <w:p>
            <w:pPr>
              <w:pStyle w:val="0"/>
              <w:jc w:val="both"/>
            </w:pPr>
            <w:r>
              <w:rPr>
                <w:sz w:val="20"/>
              </w:rPr>
              <w:t xml:space="preserve">количество резидентов, заключивших соглашение о ведении хозяйственной деятельности на территории агропромышленного парка, имеющего статус агропромышленного парка Самарской области, либо договор аренды в отношении части площади или в отношении любого помещения агропромышленного парка, имеющего статус агропромышленного парка Самарской области;</w:t>
            </w:r>
          </w:p>
          <w:p>
            <w:pPr>
              <w:pStyle w:val="0"/>
              <w:jc w:val="both"/>
            </w:pPr>
            <w:r>
              <w:rPr>
                <w:sz w:val="20"/>
              </w:rPr>
              <w:t xml:space="preserve">степень обеспеченности объектов инфраструктуры индустриальных (промышленных) парков, логистических парков проектной документацией в текущем году;</w:t>
            </w:r>
          </w:p>
          <w:p>
            <w:pPr>
              <w:pStyle w:val="0"/>
              <w:jc w:val="both"/>
            </w:pPr>
            <w:r>
              <w:rPr>
                <w:sz w:val="20"/>
              </w:rPr>
              <w:t xml:space="preserve">абзац утратил силу. - </w:t>
            </w:r>
            <w:hyperlink w:history="0" r:id="rId696"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07.04.2020 N 222;</w:t>
            </w:r>
          </w:p>
          <w:p>
            <w:pPr>
              <w:pStyle w:val="0"/>
              <w:jc w:val="both"/>
            </w:pPr>
            <w:r>
              <w:rPr>
                <w:sz w:val="20"/>
              </w:rPr>
              <w:t xml:space="preserve">количество новых инвесторов, земельные участки которых обеспечены коммуникациями;</w:t>
            </w:r>
          </w:p>
          <w:p>
            <w:pPr>
              <w:pStyle w:val="0"/>
              <w:jc w:val="both"/>
            </w:pPr>
            <w:r>
              <w:rPr>
                <w:sz w:val="20"/>
              </w:rPr>
              <w:t xml:space="preserve">количество объектов инженерной, транспортной, социальной, инновационной и иной инфраструктуры ОЭЗ, построенных на территории ОЭЗ и введенных в эксплуатацию в текущем году;</w:t>
            </w:r>
          </w:p>
          <w:p>
            <w:pPr>
              <w:pStyle w:val="0"/>
              <w:jc w:val="both"/>
            </w:pPr>
            <w:r>
              <w:rPr>
                <w:sz w:val="20"/>
              </w:rPr>
              <w:t xml:space="preserve">доля объектов концессионного соглашения, введенных во временную эксплуатацию;</w:t>
            </w:r>
          </w:p>
          <w:p>
            <w:pPr>
              <w:pStyle w:val="0"/>
              <w:jc w:val="both"/>
            </w:pPr>
            <w:r>
              <w:rPr>
                <w:sz w:val="20"/>
              </w:rPr>
              <w:t xml:space="preserve">абзац утратил силу. - </w:t>
            </w:r>
            <w:hyperlink w:history="0" r:id="rId697" w:tooltip="Постановление Правительства Самарской области от 19.05.2022 N 345 (ред. от 18.11.2022) &quot;Об использовании средств областного бюджета, зарезервированных в составе утвержденных Законом Самарской области &quot;Об областном бюджете на 2022 год и на плановый период 2023 и 2024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Постановление</w:t>
              </w:r>
            </w:hyperlink>
            <w:r>
              <w:rPr>
                <w:sz w:val="20"/>
              </w:rPr>
              <w:t xml:space="preserve"> Правительства Самарской области от 19.05.2022 N 345;</w:t>
            </w:r>
          </w:p>
          <w:p>
            <w:pPr>
              <w:pStyle w:val="0"/>
              <w:jc w:val="both"/>
            </w:pPr>
            <w:r>
              <w:rPr>
                <w:sz w:val="20"/>
              </w:rPr>
              <w:t xml:space="preserve">количество новых резидентов, земельные участки которых обеспечены коммуникациями;</w:t>
            </w:r>
          </w:p>
          <w:p>
            <w:pPr>
              <w:pStyle w:val="0"/>
              <w:jc w:val="both"/>
            </w:pPr>
            <w:r>
              <w:rPr>
                <w:sz w:val="20"/>
              </w:rPr>
              <w:t xml:space="preserve">созданные площади объекта инфраструктуры индустриального (промышленного) парка;</w:t>
            </w:r>
          </w:p>
          <w:p>
            <w:pPr>
              <w:pStyle w:val="0"/>
              <w:jc w:val="both"/>
            </w:pPr>
            <w:r>
              <w:rPr>
                <w:sz w:val="20"/>
              </w:rPr>
              <w:t xml:space="preserve">количество заключенных соглашений о ведении промышленно-производственной деятельности на территории Самарской области;</w:t>
            </w:r>
          </w:p>
          <w:p>
            <w:pPr>
              <w:pStyle w:val="0"/>
              <w:jc w:val="both"/>
            </w:pPr>
            <w:r>
              <w:rPr>
                <w:sz w:val="20"/>
              </w:rPr>
              <w:t xml:space="preserve">абзац утратил силу. - </w:t>
            </w:r>
            <w:hyperlink w:history="0" r:id="rId698" w:tooltip="Постановление Правительства Самарской области от 17.08.2022 N 67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17.08.2022 N 679;</w:t>
            </w:r>
          </w:p>
          <w:p>
            <w:pPr>
              <w:pStyle w:val="0"/>
              <w:jc w:val="both"/>
            </w:pPr>
            <w:r>
              <w:rPr>
                <w:sz w:val="20"/>
              </w:rPr>
              <w:t xml:space="preserve">созданные в целях реализации новых инвестиционных проектов площади объекта капитального строительства "Здания и сооружения промышленно-производственного комплекса А на территории особой экономической зоны промышленно-производственного типа на территории городского округа Тольятти Самарской области";</w:t>
            </w:r>
          </w:p>
          <w:p>
            <w:pPr>
              <w:pStyle w:val="0"/>
              <w:jc w:val="both"/>
            </w:pPr>
            <w:r>
              <w:rPr>
                <w:sz w:val="20"/>
              </w:rPr>
              <w:t xml:space="preserve">абзац утратил силу. - </w:t>
            </w:r>
            <w:hyperlink w:history="0" r:id="rId699"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02.12.2022 N 1065;</w:t>
            </w:r>
          </w:p>
          <w:p>
            <w:pPr>
              <w:pStyle w:val="0"/>
              <w:jc w:val="both"/>
            </w:pPr>
            <w:r>
              <w:rPr>
                <w:sz w:val="20"/>
              </w:rPr>
              <w:t xml:space="preserve">созданные в целях реализации новых инвестиционных проектов площади объекта капитального строительства "Здания и сооружения промышленно-производственного комплекса Б на территории особой экономической зоны промышленно-производственного типа на территории городского округа Тольятти Самарской области";</w:t>
            </w:r>
          </w:p>
          <w:p>
            <w:pPr>
              <w:pStyle w:val="0"/>
              <w:jc w:val="both"/>
            </w:pPr>
            <w:r>
              <w:rPr>
                <w:sz w:val="20"/>
              </w:rPr>
              <w:t xml:space="preserve">абзац утратил силу. - </w:t>
            </w:r>
            <w:hyperlink w:history="0" r:id="rId700"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02.12.2022 N 1065;</w:t>
            </w:r>
          </w:p>
          <w:p>
            <w:pPr>
              <w:pStyle w:val="0"/>
              <w:jc w:val="both"/>
            </w:pPr>
            <w:r>
              <w:rPr>
                <w:sz w:val="20"/>
              </w:rPr>
              <w:t xml:space="preserve">созданные в целях реализации новых инвестиционных проектов площади объекта капитального строительства "Здания и сооружения промышленно-производственного комплекса В на территории особой экономической зоны промышленно-производственного типа на территории городского округа Тольятти Самарской области";</w:t>
            </w:r>
          </w:p>
          <w:p>
            <w:pPr>
              <w:pStyle w:val="0"/>
              <w:jc w:val="both"/>
            </w:pPr>
            <w:r>
              <w:rPr>
                <w:sz w:val="20"/>
              </w:rPr>
              <w:t xml:space="preserve">степень обеспеченности объекта капитального строительства "Здания и сооружения промышленно-производственного комплекса Г на территории особой экономической зоны промышленно-производственного типа на территории городского округа Тольятти Самарской области", создаваемого в целях реализации новых инвестиционных проектов, проектной документацией в текущем году;</w:t>
            </w:r>
          </w:p>
          <w:p>
            <w:pPr>
              <w:pStyle w:val="0"/>
              <w:jc w:val="both"/>
            </w:pPr>
            <w:r>
              <w:rPr>
                <w:sz w:val="20"/>
              </w:rPr>
              <w:t xml:space="preserve">абзац утратил силу. - </w:t>
            </w:r>
            <w:hyperlink w:history="0" r:id="rId701"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02.12.2022 N 1065;</w:t>
            </w:r>
          </w:p>
          <w:p>
            <w:pPr>
              <w:pStyle w:val="0"/>
              <w:jc w:val="both"/>
            </w:pPr>
            <w:r>
              <w:rPr>
                <w:sz w:val="20"/>
              </w:rPr>
              <w:t xml:space="preserve">степень готовности объекта незавершенного строительства "Здания и сооружения промышленно-производственного комплекса Г на территории особой экономической зоны промышленно-производственного типа на территории городского округа Тольятти Самарской области;</w:t>
            </w:r>
          </w:p>
          <w:p>
            <w:pPr>
              <w:pStyle w:val="0"/>
              <w:jc w:val="both"/>
            </w:pPr>
            <w:r>
              <w:rPr>
                <w:sz w:val="20"/>
              </w:rPr>
              <w:t xml:space="preserve">степень готовности объекта незавершенного строительства "Здания и сооружения промышленно-производственного комплекса", 3-го этапа строительства на территории особой экономической зоны промышленно-производственного типа на территории городского округа Тольятти Самарской области";</w:t>
            </w:r>
          </w:p>
          <w:p>
            <w:pPr>
              <w:pStyle w:val="0"/>
              <w:jc w:val="both"/>
            </w:pPr>
            <w:r>
              <w:rPr>
                <w:sz w:val="20"/>
              </w:rPr>
              <w:t xml:space="preserve">степень обеспеченности объекта "Распределительный пункт РП-10кВ N 1 на территории особой экономической зоны промышленно-производственного типа, созданной на территории городского округа Тольятти Самарской области", создаваемого в целях реализации нового инвестиционного проекта, проектной документацией в текущем году;</w:t>
            </w:r>
          </w:p>
          <w:p>
            <w:pPr>
              <w:pStyle w:val="0"/>
              <w:jc w:val="both"/>
            </w:pPr>
            <w:r>
              <w:rPr>
                <w:sz w:val="20"/>
              </w:rPr>
              <w:t xml:space="preserve">степень обеспеченности объекта "Объекты инженерной инфраструктуры и транспортной сети особой экономической зоны промышленно-производственного типа на территории муниципального района Ставропольский Самарской области". Система электроснабжения. I, II, III этапы. I этап. Внеплощадочные сети электроснабжения. 2 кабельных канала", создаваемого в целях реализации нового инвестиционного проекта, проектной документацией в текущем году;</w:t>
            </w:r>
          </w:p>
          <w:p>
            <w:pPr>
              <w:pStyle w:val="0"/>
              <w:jc w:val="both"/>
            </w:pPr>
            <w:r>
              <w:rPr>
                <w:sz w:val="20"/>
              </w:rPr>
              <w:t xml:space="preserve">созданные площади объекта капитального строительства "Здания и сооружения индустриального (промышленного) парка для размещения производства изделий из пластмасс на территории особой экономической зоны промышленно-производственного типа, созданной на территории городского округа Тольятти Самарской области";</w:t>
            </w:r>
          </w:p>
          <w:p>
            <w:pPr>
              <w:pStyle w:val="0"/>
              <w:jc w:val="both"/>
            </w:pPr>
            <w:r>
              <w:rPr>
                <w:sz w:val="20"/>
              </w:rPr>
              <w:t xml:space="preserve">доля принятых к реализации заявок от организаций, расположенных на территории Самарской области, на поиск поставщиков в Российской Федерации и в странах, не входящих в перечень иностранных государств и территорий, совершающих в отношении Российской Федерации недружественные действия, в общем количестве поступивших заявок;</w:t>
            </w:r>
          </w:p>
          <w:p>
            <w:pPr>
              <w:pStyle w:val="0"/>
              <w:jc w:val="both"/>
            </w:pPr>
            <w:r>
              <w:rPr>
                <w:sz w:val="20"/>
              </w:rPr>
              <w:t xml:space="preserve">количество созданных объектов инфраструктуры в целях реализации нового инвестиционного проекта в сфере производства продуктов переработки семян подсолнечника;</w:t>
            </w:r>
          </w:p>
          <w:p>
            <w:pPr>
              <w:pStyle w:val="0"/>
              <w:jc w:val="both"/>
            </w:pPr>
            <w:r>
              <w:rPr>
                <w:sz w:val="20"/>
              </w:rPr>
              <w:t xml:space="preserve">уровень достижения концессионером объема грузооборота от планируемого значения;</w:t>
            </w:r>
          </w:p>
          <w:p>
            <w:pPr>
              <w:pStyle w:val="0"/>
              <w:jc w:val="both"/>
            </w:pPr>
            <w:r>
              <w:rPr>
                <w:sz w:val="20"/>
              </w:rPr>
              <w:t xml:space="preserve">количество компаний Самарской области, выведенных на экспорт;</w:t>
            </w:r>
          </w:p>
          <w:p>
            <w:pPr>
              <w:pStyle w:val="0"/>
              <w:jc w:val="both"/>
            </w:pPr>
            <w:r>
              <w:rPr>
                <w:sz w:val="20"/>
              </w:rPr>
              <w:t xml:space="preserve">объем экспорта компаний Самарской области, получивших поддержку из областного бюджета;</w:t>
            </w:r>
          </w:p>
          <w:p>
            <w:pPr>
              <w:pStyle w:val="0"/>
              <w:jc w:val="both"/>
            </w:pPr>
            <w:r>
              <w:rPr>
                <w:sz w:val="20"/>
              </w:rPr>
              <w:t xml:space="preserve">количество созданных на территории монопрофильного городского округа Самарской области новых рабочих мест в рамках реализации инвестиционного проекта, получившего поддержку из областного бюджета на выполнение работ, связанных с технологическим присоединением объекта капитального строительства к сетям инженерно-технического обеспечения, в текущем году;</w:t>
            </w:r>
          </w:p>
          <w:p>
            <w:pPr>
              <w:pStyle w:val="0"/>
              <w:jc w:val="both"/>
            </w:pPr>
            <w:r>
              <w:rPr>
                <w:sz w:val="20"/>
              </w:rPr>
              <w:t xml:space="preserve">количество объектов, в отношении которых выполнены работы по оформлению правоустанавливающей документации на земельные участки;</w:t>
            </w:r>
          </w:p>
          <w:p>
            <w:pPr>
              <w:pStyle w:val="0"/>
              <w:jc w:val="both"/>
            </w:pPr>
            <w:r>
              <w:rPr>
                <w:sz w:val="20"/>
              </w:rPr>
              <w:t xml:space="preserve">количество введенных объектов для осуществления инвестиционных проектов инициаторами проектов в монопрофильном муниципальном образовании - городском округе Тольятти Самарской области;</w:t>
            </w:r>
          </w:p>
          <w:p>
            <w:pPr>
              <w:pStyle w:val="0"/>
              <w:jc w:val="both"/>
            </w:pPr>
            <w:r>
              <w:rPr>
                <w:sz w:val="20"/>
              </w:rPr>
              <w:t xml:space="preserve">количество созданных объектов инфраструктуры в целях реализации нового инвестиционного проекта по строительству животноводческого комплекса для выращивания молочных пород на территории Самарской области</w:t>
            </w:r>
          </w:p>
        </w:tc>
      </w:tr>
      <w:tr>
        <w:tc>
          <w:tcPr>
            <w:gridSpan w:val="3"/>
            <w:tcW w:w="9034" w:type="dxa"/>
            <w:tcBorders>
              <w:top w:val="nil"/>
              <w:left w:val="nil"/>
              <w:bottom w:val="nil"/>
              <w:right w:val="nil"/>
            </w:tcBorders>
          </w:tcPr>
          <w:p>
            <w:pPr>
              <w:pStyle w:val="0"/>
              <w:jc w:val="both"/>
            </w:pPr>
            <w:r>
              <w:rPr>
                <w:sz w:val="20"/>
              </w:rPr>
              <w:t xml:space="preserve">(раздел введен </w:t>
            </w:r>
            <w:hyperlink w:history="0" r:id="rId702"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 в ред. Постановлений Правительства Самарской области от 29.03.2019 </w:t>
            </w:r>
            <w:hyperlink w:history="0" r:id="rId703"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rPr>
              <w:t xml:space="preserve">, от 17.05.2019 </w:t>
            </w:r>
            <w:hyperlink w:history="0" r:id="rId704" w:tooltip="Постановление Правительства Самарской области от 17.05.2019 N 3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320</w:t>
              </w:r>
            </w:hyperlink>
            <w:r>
              <w:rPr>
                <w:sz w:val="20"/>
              </w:rPr>
              <w:t xml:space="preserve">, от 10.10.2019 </w:t>
            </w:r>
            <w:hyperlink w:history="0" r:id="rId705"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rPr>
              <w:t xml:space="preserve">, от 27.12.2019 </w:t>
            </w:r>
            <w:hyperlink w:history="0" r:id="rId706"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rPr>
              <w:t xml:space="preserve">, от 07.04.2020 </w:t>
            </w:r>
            <w:hyperlink w:history="0" r:id="rId707"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222</w:t>
              </w:r>
            </w:hyperlink>
            <w:r>
              <w:rPr>
                <w:sz w:val="20"/>
              </w:rPr>
              <w:t xml:space="preserve">, от 08.04.2020 </w:t>
            </w:r>
            <w:hyperlink w:history="0" r:id="rId708"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230</w:t>
              </w:r>
            </w:hyperlink>
            <w:r>
              <w:rPr>
                <w:sz w:val="20"/>
              </w:rPr>
              <w:t xml:space="preserve">, от 20.05.2020 </w:t>
            </w:r>
            <w:hyperlink w:history="0" r:id="rId709" w:tooltip="Постановление Правительства Самарской области от 20.05.2020 N 33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338</w:t>
              </w:r>
            </w:hyperlink>
            <w:r>
              <w:rPr>
                <w:sz w:val="20"/>
              </w:rPr>
              <w:t xml:space="preserve">, от 19.06.2020 </w:t>
            </w:r>
            <w:hyperlink w:history="0" r:id="rId710" w:tooltip="Постановление Правительства Самарской области от 19.06.2020 N 42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424</w:t>
              </w:r>
            </w:hyperlink>
            <w:r>
              <w:rPr>
                <w:sz w:val="20"/>
              </w:rPr>
              <w:t xml:space="preserve">, от 24.08.2020 </w:t>
            </w:r>
            <w:hyperlink w:history="0" r:id="rId711"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628</w:t>
              </w:r>
            </w:hyperlink>
            <w:r>
              <w:rPr>
                <w:sz w:val="20"/>
              </w:rPr>
              <w:t xml:space="preserve">, от 02.10.2020 </w:t>
            </w:r>
            <w:hyperlink w:history="0" r:id="rId712" w:tooltip="Постановление Правительства Самарской области от 02.10.2020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765</w:t>
              </w:r>
            </w:hyperlink>
            <w:r>
              <w:rPr>
                <w:sz w:val="20"/>
              </w:rPr>
              <w:t xml:space="preserve">, от 09.11.2020 </w:t>
            </w:r>
            <w:hyperlink w:history="0" r:id="rId713" w:tooltip="Постановление Правительства Самарской области от 09.11.2020 N 8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862</w:t>
              </w:r>
            </w:hyperlink>
            <w:r>
              <w:rPr>
                <w:sz w:val="20"/>
              </w:rPr>
              <w:t xml:space="preserve">, от 26.12.2020 </w:t>
            </w:r>
            <w:hyperlink w:history="0" r:id="rId714" w:tooltip="Постановление Правительства Самарской области от 26.12.2020 N 111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1112</w:t>
              </w:r>
            </w:hyperlink>
            <w:r>
              <w:rPr>
                <w:sz w:val="20"/>
              </w:rPr>
              <w:t xml:space="preserve">, от 13.01.2021 </w:t>
            </w:r>
            <w:hyperlink w:history="0" r:id="rId715"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rPr>
              <w:t xml:space="preserve">, от 26.02.2021 </w:t>
            </w:r>
            <w:hyperlink w:history="0" r:id="rId716" w:tooltip="Постановление Правительства Самарской области от 26.02.2021 N 10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103</w:t>
              </w:r>
            </w:hyperlink>
            <w:r>
              <w:rPr>
                <w:sz w:val="20"/>
              </w:rPr>
              <w:t xml:space="preserve">, от 23.06.2021 </w:t>
            </w:r>
            <w:hyperlink w:history="0" r:id="rId717" w:tooltip="Постановление Правительства Самарской области от 23.06.2021 N 432 (ред. от 06.09.2021)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432</w:t>
              </w:r>
            </w:hyperlink>
            <w:r>
              <w:rPr>
                <w:sz w:val="20"/>
              </w:rPr>
              <w:t xml:space="preserve">, от 29.07.2021 </w:t>
            </w:r>
            <w:hyperlink w:history="0" r:id="rId718"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519</w:t>
              </w:r>
            </w:hyperlink>
            <w:r>
              <w:rPr>
                <w:sz w:val="20"/>
              </w:rPr>
              <w:t xml:space="preserve">, от 06.09.2021 </w:t>
            </w:r>
            <w:hyperlink w:history="0" r:id="rId719"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N 663</w:t>
              </w:r>
            </w:hyperlink>
            <w:r>
              <w:rPr>
                <w:sz w:val="20"/>
              </w:rPr>
              <w:t xml:space="preserve">, от 07.02.2022 </w:t>
            </w:r>
            <w:hyperlink w:history="0" r:id="rId720"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w:t>
              </w:r>
            </w:hyperlink>
            <w:r>
              <w:rPr>
                <w:sz w:val="20"/>
              </w:rPr>
              <w:t xml:space="preserve">, от 25.03.2022 </w:t>
            </w:r>
            <w:hyperlink w:history="0" r:id="rId721" w:tooltip="Постановление Правительства Самарской области от 25.03.2022 N 17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170</w:t>
              </w:r>
            </w:hyperlink>
            <w:r>
              <w:rPr>
                <w:sz w:val="20"/>
              </w:rPr>
              <w:t xml:space="preserve">, от 19.05.2022 </w:t>
            </w:r>
            <w:hyperlink w:history="0" r:id="rId722" w:tooltip="Постановление Правительства Самарской области от 19.05.2022 N 345 (ред. от 18.11.2022) &quot;Об использовании средств областного бюджета, зарезервированных в составе утвержденных Законом Самарской области &quot;Об областном бюджете на 2022 год и на плановый период 2023 и 2024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345</w:t>
              </w:r>
            </w:hyperlink>
            <w:r>
              <w:rPr>
                <w:sz w:val="20"/>
              </w:rPr>
              <w:t xml:space="preserve">, от 27.07.2022 </w:t>
            </w:r>
            <w:hyperlink w:history="0" r:id="rId723"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585</w:t>
              </w:r>
            </w:hyperlink>
            <w:r>
              <w:rPr>
                <w:sz w:val="20"/>
              </w:rPr>
              <w:t xml:space="preserve">, от 17.08.2022 </w:t>
            </w:r>
            <w:hyperlink w:history="0" r:id="rId724" w:tooltip="Постановление Правительства Самарской области от 17.08.2022 N 67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679</w:t>
              </w:r>
            </w:hyperlink>
            <w:r>
              <w:rPr>
                <w:sz w:val="20"/>
              </w:rPr>
              <w:t xml:space="preserve">, от 14.09.2022 </w:t>
            </w:r>
            <w:hyperlink w:history="0" r:id="rId725" w:tooltip="Постановление Правительства Самарской области от 14.09.2022 N 7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763</w:t>
              </w:r>
            </w:hyperlink>
            <w:r>
              <w:rPr>
                <w:sz w:val="20"/>
              </w:rPr>
              <w:t xml:space="preserve">, от 02.12.2022 </w:t>
            </w:r>
            <w:hyperlink w:history="0" r:id="rId726"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1065</w:t>
              </w:r>
            </w:hyperlink>
            <w:r>
              <w:rPr>
                <w:sz w:val="20"/>
              </w:rPr>
              <w:t xml:space="preserve">, от 23.12.2022 </w:t>
            </w:r>
            <w:hyperlink w:history="0" r:id="rId727"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1225</w:t>
              </w:r>
            </w:hyperlink>
            <w:r>
              <w:rPr>
                <w:sz w:val="20"/>
              </w:rPr>
              <w:t xml:space="preserve">, от 29.12.2022 </w:t>
            </w:r>
            <w:hyperlink w:history="0" r:id="rId728"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rPr>
              <w:t xml:space="preserve">, от 05.09.2023 </w:t>
            </w:r>
            <w:hyperlink w:history="0" r:id="rId729"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715</w:t>
              </w:r>
            </w:hyperlink>
            <w:r>
              <w:rPr>
                <w:sz w:val="20"/>
              </w:rPr>
              <w:t xml:space="preserve">)</w:t>
            </w:r>
          </w:p>
        </w:tc>
      </w:tr>
      <w:tr>
        <w:tc>
          <w:tcPr>
            <w:tcW w:w="3231" w:type="dxa"/>
            <w:tcBorders>
              <w:top w:val="nil"/>
              <w:left w:val="nil"/>
              <w:bottom w:val="nil"/>
              <w:right w:val="nil"/>
            </w:tcBorders>
          </w:tcPr>
          <w:p>
            <w:pPr>
              <w:pStyle w:val="0"/>
            </w:pPr>
            <w:r>
              <w:rPr>
                <w:sz w:val="20"/>
              </w:rPr>
              <w:t xml:space="preserve">ЭТАПЫ И СРОКИ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jc w:val="both"/>
            </w:pPr>
            <w:r>
              <w:rPr>
                <w:sz w:val="20"/>
              </w:rPr>
              <w:t xml:space="preserve">2014 - 2030 годы.</w:t>
            </w:r>
          </w:p>
          <w:p>
            <w:pPr>
              <w:pStyle w:val="0"/>
              <w:jc w:val="both"/>
            </w:pPr>
            <w:r>
              <w:rPr>
                <w:sz w:val="20"/>
              </w:rPr>
              <w:t xml:space="preserve">Подпрограмма реализуется в два этапа:</w:t>
            </w:r>
          </w:p>
          <w:p>
            <w:pPr>
              <w:pStyle w:val="0"/>
              <w:jc w:val="both"/>
            </w:pPr>
            <w:r>
              <w:rPr>
                <w:sz w:val="20"/>
              </w:rPr>
              <w:t xml:space="preserve">I этап: 2014 - 2018 годы;</w:t>
            </w:r>
          </w:p>
          <w:p>
            <w:pPr>
              <w:pStyle w:val="0"/>
              <w:jc w:val="both"/>
            </w:pPr>
            <w:r>
              <w:rPr>
                <w:sz w:val="20"/>
              </w:rPr>
              <w:t xml:space="preserve">II этап: 2019 - 2030 годы</w:t>
            </w:r>
          </w:p>
        </w:tc>
      </w:tr>
      <w:tr>
        <w:tc>
          <w:tcPr>
            <w:gridSpan w:val="3"/>
            <w:tcW w:w="9034" w:type="dxa"/>
            <w:tcBorders>
              <w:top w:val="nil"/>
              <w:left w:val="nil"/>
              <w:bottom w:val="nil"/>
              <w:right w:val="nil"/>
            </w:tcBorders>
          </w:tcPr>
          <w:p>
            <w:pPr>
              <w:pStyle w:val="0"/>
              <w:jc w:val="both"/>
            </w:pPr>
            <w:r>
              <w:rPr>
                <w:sz w:val="20"/>
              </w:rPr>
              <w:t xml:space="preserve">(раздел в ред. </w:t>
            </w:r>
            <w:hyperlink w:history="0" r:id="rId730"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 от 04.02.2019 N 48)</w:t>
            </w:r>
          </w:p>
        </w:tc>
      </w:tr>
      <w:tr>
        <w:tc>
          <w:tcPr>
            <w:tcW w:w="3231" w:type="dxa"/>
            <w:tcBorders>
              <w:top w:val="nil"/>
              <w:left w:val="nil"/>
              <w:bottom w:val="nil"/>
              <w:right w:val="nil"/>
            </w:tcBorders>
          </w:tcPr>
          <w:p>
            <w:pPr>
              <w:pStyle w:val="0"/>
            </w:pPr>
            <w:r>
              <w:rPr>
                <w:sz w:val="20"/>
              </w:rPr>
              <w:t xml:space="preserve">ОБЪЕМЫ БЮДЖЕТНЫХ АССИГНОВАНИЙ ПОДПРОГРАММЫ</w:t>
            </w:r>
          </w:p>
        </w:tc>
        <w:tc>
          <w:tcPr>
            <w:tcW w:w="360"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jc w:val="both"/>
            </w:pPr>
            <w:r>
              <w:rPr>
                <w:sz w:val="20"/>
              </w:rPr>
              <w:t xml:space="preserve">объем финансирования мероприятий Подпрограммы за счет средств областного бюджета составляет 14225,665 млн. рублей </w:t>
            </w:r>
            <w:hyperlink w:history="0" w:anchor="P1078" w:tooltip="&lt;1&gt; Объем финансирования за счет средств областного бюджета в размере, превышающем 13583,315 млн. рублей, предусматривается отдельными постановлениями Правительства Самарской области.">
              <w:r>
                <w:rPr>
                  <w:sz w:val="20"/>
                  <w:color w:val="0000ff"/>
                </w:rPr>
                <w:t xml:space="preserve">&lt;1&gt;</w:t>
              </w:r>
            </w:hyperlink>
            <w:r>
              <w:rPr>
                <w:sz w:val="20"/>
              </w:rPr>
              <w:t xml:space="preserve">, из них средства, формируемые за счет поступающих в областной бюджет средств Фонда, - 561,439 млн. рублей, в том числе:</w:t>
            </w:r>
          </w:p>
          <w:p>
            <w:pPr>
              <w:pStyle w:val="0"/>
              <w:jc w:val="both"/>
            </w:pPr>
            <w:r>
              <w:rPr>
                <w:sz w:val="20"/>
              </w:rPr>
              <w:t xml:space="preserve">в 2014 году - 302,9 млн. рублей;</w:t>
            </w:r>
          </w:p>
          <w:p>
            <w:pPr>
              <w:pStyle w:val="0"/>
              <w:jc w:val="both"/>
            </w:pPr>
            <w:r>
              <w:rPr>
                <w:sz w:val="20"/>
              </w:rPr>
              <w:t xml:space="preserve">в 2015 году - 314,888 млн. рублей </w:t>
            </w:r>
            <w:hyperlink w:history="0" w:anchor="P1082" w:tooltip="&lt;2&gt; Объем финансирования за счет средств областного бюджета в размере, превышающем 189,588 млн. рублей, предусматривается отдельными постановлениями Правительства Самарской области.">
              <w:r>
                <w:rPr>
                  <w:sz w:val="20"/>
                  <w:color w:val="0000ff"/>
                </w:rPr>
                <w:t xml:space="preserve">&lt;2&gt;</w:t>
              </w:r>
            </w:hyperlink>
            <w:r>
              <w:rPr>
                <w:sz w:val="20"/>
              </w:rPr>
              <w:t xml:space="preserve">;</w:t>
            </w:r>
          </w:p>
          <w:p>
            <w:pPr>
              <w:pStyle w:val="0"/>
              <w:jc w:val="both"/>
            </w:pPr>
            <w:r>
              <w:rPr>
                <w:sz w:val="20"/>
              </w:rPr>
              <w:t xml:space="preserve">в 2016 году - 199,584 млн. рублей </w:t>
            </w:r>
            <w:hyperlink w:history="0" w:anchor="P1084" w:tooltip="&lt;3&gt; Объем финансирования за счет средств областного бюджета в размере, превышающем 193,584 млн. рублей, предусматривается отдельными постановлениями Правительства Самарской области.">
              <w:r>
                <w:rPr>
                  <w:sz w:val="20"/>
                  <w:color w:val="0000ff"/>
                </w:rPr>
                <w:t xml:space="preserve">&lt;3&gt;</w:t>
              </w:r>
            </w:hyperlink>
            <w:r>
              <w:rPr>
                <w:sz w:val="20"/>
              </w:rPr>
              <w:t xml:space="preserve">, из них за счет планируемых к поступлению средств федерального бюджета в размере 18,581 млн. рублей;</w:t>
            </w:r>
          </w:p>
          <w:p>
            <w:pPr>
              <w:pStyle w:val="0"/>
              <w:jc w:val="both"/>
            </w:pPr>
            <w:r>
              <w:rPr>
                <w:sz w:val="20"/>
              </w:rPr>
              <w:t xml:space="preserve">в 2017 году - 283,616 млн. рублей, из них за счет планируемых к поступлению средств федерального бюджета в размере 120,34 млн. рублей;</w:t>
            </w:r>
          </w:p>
          <w:p>
            <w:pPr>
              <w:pStyle w:val="0"/>
              <w:jc w:val="both"/>
            </w:pPr>
            <w:r>
              <w:rPr>
                <w:sz w:val="20"/>
              </w:rPr>
              <w:t xml:space="preserve">в 2018 году - 349,101 млн. рублей, из них за счет планируемых к поступлению из федерального бюджета в размере 81,58 млн. рублей </w:t>
            </w:r>
            <w:hyperlink w:history="0" w:anchor="P1086" w:tooltip="&lt;4&gt; Объем финансирования за счет средств областного бюджета в размере, превышающем 105,136 млн. рублей, предусматривается отдельными постановлениями Правительства Самарской области.">
              <w:r>
                <w:rPr>
                  <w:sz w:val="20"/>
                  <w:color w:val="0000ff"/>
                </w:rPr>
                <w:t xml:space="preserve">&lt;4&gt;</w:t>
              </w:r>
            </w:hyperlink>
            <w:r>
              <w:rPr>
                <w:sz w:val="20"/>
              </w:rPr>
              <w:t xml:space="preserve">;</w:t>
            </w:r>
          </w:p>
          <w:p>
            <w:pPr>
              <w:pStyle w:val="0"/>
              <w:jc w:val="both"/>
            </w:pPr>
            <w:r>
              <w:rPr>
                <w:sz w:val="20"/>
              </w:rPr>
              <w:t xml:space="preserve">в 2019 году - 490,757 млн. рублей;</w:t>
            </w:r>
          </w:p>
          <w:p>
            <w:pPr>
              <w:pStyle w:val="0"/>
              <w:jc w:val="both"/>
            </w:pPr>
            <w:r>
              <w:rPr>
                <w:sz w:val="20"/>
              </w:rPr>
              <w:t xml:space="preserve">в 2020 году - 1646,865 млн. рублей;</w:t>
            </w:r>
          </w:p>
          <w:p>
            <w:pPr>
              <w:pStyle w:val="0"/>
              <w:jc w:val="both"/>
            </w:pPr>
            <w:r>
              <w:rPr>
                <w:sz w:val="20"/>
              </w:rPr>
              <w:t xml:space="preserve">в 2021 году - 1963,742 млн. рублей;</w:t>
            </w:r>
          </w:p>
          <w:p>
            <w:pPr>
              <w:pStyle w:val="0"/>
              <w:jc w:val="both"/>
            </w:pPr>
            <w:r>
              <w:rPr>
                <w:sz w:val="20"/>
              </w:rPr>
              <w:t xml:space="preserve">в 2022 году - 2936,276 млн. рублей, из них средства, формируемые за счет поступающих в областной бюджет средств Фонда, - 280,720 млн. рублей;</w:t>
            </w:r>
          </w:p>
          <w:p>
            <w:pPr>
              <w:pStyle w:val="0"/>
              <w:jc w:val="both"/>
            </w:pPr>
            <w:r>
              <w:rPr>
                <w:sz w:val="20"/>
              </w:rPr>
              <w:t xml:space="preserve">в 2023 году - 4507,549 млн. рублей </w:t>
            </w:r>
            <w:hyperlink w:history="0" w:anchor="P1096" w:tooltip="&lt;12&gt; Объем финансирования за счет средств областного бюджета в размере, превышающем 4392,630 млн. рублей, предусматривается отдельными постановлениями Правительства Самарской области.">
              <w:r>
                <w:rPr>
                  <w:sz w:val="20"/>
                  <w:color w:val="0000ff"/>
                </w:rPr>
                <w:t xml:space="preserve">&lt;12&gt;</w:t>
              </w:r>
            </w:hyperlink>
            <w:r>
              <w:rPr>
                <w:sz w:val="20"/>
              </w:rPr>
              <w:t xml:space="preserve">, из них:</w:t>
            </w:r>
          </w:p>
          <w:p>
            <w:pPr>
              <w:pStyle w:val="0"/>
              <w:jc w:val="both"/>
            </w:pPr>
            <w:r>
              <w:rPr>
                <w:sz w:val="20"/>
              </w:rPr>
              <w:t xml:space="preserve">средства, формируемые за счет поступающих в областной бюджет средств Фонда, - 543,917 млн. рублей, в том числе за счет средств неиспользованного остатка безвозмездных поступлений прошлых лет - 280,720 млн. рублей;</w:t>
            </w:r>
          </w:p>
          <w:p>
            <w:pPr>
              <w:pStyle w:val="0"/>
              <w:jc w:val="both"/>
            </w:pPr>
            <w:r>
              <w:rPr>
                <w:sz w:val="20"/>
              </w:rPr>
              <w:t xml:space="preserve">средства неиспользованного остатка прошлых лет - 0,33 млн. рублей;</w:t>
            </w:r>
          </w:p>
          <w:p>
            <w:pPr>
              <w:pStyle w:val="0"/>
              <w:jc w:val="both"/>
            </w:pPr>
            <w:r>
              <w:rPr>
                <w:sz w:val="20"/>
              </w:rPr>
              <w:t xml:space="preserve">в 2024 году - 1076,757 млн. рублей, из них средства, формируемые за счет поступающих в областной бюджет средств Фонда, - 17,522 млн. рублей;</w:t>
            </w:r>
          </w:p>
          <w:p>
            <w:pPr>
              <w:pStyle w:val="0"/>
              <w:jc w:val="both"/>
            </w:pPr>
            <w:r>
              <w:rPr>
                <w:sz w:val="20"/>
              </w:rPr>
              <w:t xml:space="preserve">в 2025 году - 282,514 млн. рублей;</w:t>
            </w:r>
          </w:p>
          <w:p>
            <w:pPr>
              <w:pStyle w:val="0"/>
              <w:jc w:val="both"/>
            </w:pPr>
            <w:r>
              <w:rPr>
                <w:sz w:val="20"/>
              </w:rPr>
              <w:t xml:space="preserve">в 2026 году - 30,433 млн. рублей </w:t>
            </w:r>
            <w:hyperlink w:history="0" w:anchor="P1091" w:tooltip="&lt;7&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&lt;7&gt;</w:t>
              </w:r>
            </w:hyperlink>
            <w:r>
              <w:rPr>
                <w:sz w:val="20"/>
              </w:rPr>
              <w:t xml:space="preserve">;</w:t>
            </w:r>
          </w:p>
          <w:p>
            <w:pPr>
              <w:pStyle w:val="0"/>
              <w:jc w:val="both"/>
            </w:pPr>
            <w:r>
              <w:rPr>
                <w:sz w:val="20"/>
              </w:rPr>
              <w:t xml:space="preserve">в 2027 году - 30,433 млн. рублей </w:t>
            </w:r>
            <w:hyperlink w:history="0" w:anchor="P1091" w:tooltip="&lt;7&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&lt;7&gt;</w:t>
              </w:r>
            </w:hyperlink>
            <w:r>
              <w:rPr>
                <w:sz w:val="20"/>
              </w:rPr>
              <w:t xml:space="preserve">;</w:t>
            </w:r>
          </w:p>
          <w:p>
            <w:pPr>
              <w:pStyle w:val="0"/>
              <w:jc w:val="both"/>
            </w:pPr>
            <w:r>
              <w:rPr>
                <w:sz w:val="20"/>
              </w:rPr>
              <w:t xml:space="preserve">в 2028 году - 30,433 млн. рублей </w:t>
            </w:r>
            <w:hyperlink w:history="0" w:anchor="P1091" w:tooltip="&lt;7&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&lt;7&gt;</w:t>
              </w:r>
            </w:hyperlink>
            <w:r>
              <w:rPr>
                <w:sz w:val="20"/>
              </w:rPr>
              <w:t xml:space="preserve">;</w:t>
            </w:r>
          </w:p>
          <w:p>
            <w:pPr>
              <w:pStyle w:val="0"/>
              <w:jc w:val="both"/>
            </w:pPr>
            <w:r>
              <w:rPr>
                <w:sz w:val="20"/>
              </w:rPr>
              <w:t xml:space="preserve">в 2029 году - 30,433 млн. рублей </w:t>
            </w:r>
            <w:hyperlink w:history="0" w:anchor="P1091" w:tooltip="&lt;7&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&lt;7&gt;</w:t>
              </w:r>
            </w:hyperlink>
            <w:r>
              <w:rPr>
                <w:sz w:val="20"/>
              </w:rPr>
              <w:t xml:space="preserve">;</w:t>
            </w:r>
          </w:p>
          <w:p>
            <w:pPr>
              <w:pStyle w:val="0"/>
              <w:jc w:val="both"/>
            </w:pPr>
            <w:r>
              <w:rPr>
                <w:sz w:val="20"/>
              </w:rPr>
              <w:t xml:space="preserve">в 2030 году - 30,433 млн. рублей </w:t>
            </w:r>
            <w:hyperlink w:history="0" w:anchor="P1091" w:tooltip="&lt;7&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&lt;7&gt;</w:t>
              </w:r>
            </w:hyperlink>
          </w:p>
        </w:tc>
      </w:tr>
      <w:tr>
        <w:tc>
          <w:tcPr>
            <w:gridSpan w:val="3"/>
            <w:tcW w:w="9034"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19.01.2018 </w:t>
            </w:r>
            <w:hyperlink w:history="0" r:id="rId731"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rPr>
              <w:t xml:space="preserve">, от 30.03.2018 </w:t>
            </w:r>
            <w:hyperlink w:history="0" r:id="rId732" w:tooltip="Постановление Правительства Самарской области от 30.03.2018 N 1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163</w:t>
              </w:r>
            </w:hyperlink>
            <w:r>
              <w:rPr>
                <w:sz w:val="20"/>
              </w:rPr>
              <w:t xml:space="preserve">, от 20.07.2018 </w:t>
            </w:r>
            <w:hyperlink w:history="0" r:id="rId733" w:tooltip="Постановление Правительства Самарской области от 20.07.2018 N 41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413</w:t>
              </w:r>
            </w:hyperlink>
            <w:r>
              <w:rPr>
                <w:sz w:val="20"/>
              </w:rPr>
              <w:t xml:space="preserve">, от 21.12.2018 </w:t>
            </w:r>
            <w:hyperlink w:history="0" r:id="rId734"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rPr>
              <w:t xml:space="preserve">, от 04.02.2019 </w:t>
            </w:r>
            <w:hyperlink w:history="0" r:id="rId735"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rPr>
              <w:t xml:space="preserve">, от 29.03.2019 </w:t>
            </w:r>
            <w:hyperlink w:history="0" r:id="rId736"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rPr>
              <w:t xml:space="preserve">, от 17.05.2019 </w:t>
            </w:r>
            <w:hyperlink w:history="0" r:id="rId737" w:tooltip="Постановление Правительства Самарской области от 17.05.2019 N 3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320</w:t>
              </w:r>
            </w:hyperlink>
            <w:r>
              <w:rPr>
                <w:sz w:val="20"/>
              </w:rPr>
              <w:t xml:space="preserve">, от 10.10.2019 </w:t>
            </w:r>
            <w:hyperlink w:history="0" r:id="rId738"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rPr>
              <w:t xml:space="preserve">, от 24.12.2019 </w:t>
            </w:r>
            <w:hyperlink w:history="0" r:id="rId739"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984</w:t>
              </w:r>
            </w:hyperlink>
            <w:r>
              <w:rPr>
                <w:sz w:val="20"/>
              </w:rPr>
              <w:t xml:space="preserve">, от 27.12.2019 </w:t>
            </w:r>
            <w:hyperlink w:history="0" r:id="rId740"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rPr>
              <w:t xml:space="preserve">, от 08.04.2020 </w:t>
            </w:r>
            <w:hyperlink w:history="0" r:id="rId741"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230</w:t>
              </w:r>
            </w:hyperlink>
            <w:r>
              <w:rPr>
                <w:sz w:val="20"/>
              </w:rPr>
              <w:t xml:space="preserve">, от 19.06.2020 </w:t>
            </w:r>
            <w:hyperlink w:history="0" r:id="rId742" w:tooltip="Постановление Правительства Самарской области от 19.06.2020 N 42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424</w:t>
              </w:r>
            </w:hyperlink>
            <w:r>
              <w:rPr>
                <w:sz w:val="20"/>
              </w:rPr>
              <w:t xml:space="preserve">, от 24.08.2020 </w:t>
            </w:r>
            <w:hyperlink w:history="0" r:id="rId743"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628</w:t>
              </w:r>
            </w:hyperlink>
            <w:r>
              <w:rPr>
                <w:sz w:val="20"/>
              </w:rPr>
              <w:t xml:space="preserve">, от 09.11.2020 </w:t>
            </w:r>
            <w:hyperlink w:history="0" r:id="rId744" w:tooltip="Постановление Правительства Самарской области от 09.11.2020 N 8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862</w:t>
              </w:r>
            </w:hyperlink>
            <w:r>
              <w:rPr>
                <w:sz w:val="20"/>
              </w:rPr>
              <w:t xml:space="preserve">, от 13.01.2021 </w:t>
            </w:r>
            <w:hyperlink w:history="0" r:id="rId745"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rPr>
              <w:t xml:space="preserve">, от 26.02.2021 </w:t>
            </w:r>
            <w:hyperlink w:history="0" r:id="rId746" w:tooltip="Постановление Правительства Самарской области от 26.02.2021 N 10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103</w:t>
              </w:r>
            </w:hyperlink>
            <w:r>
              <w:rPr>
                <w:sz w:val="20"/>
              </w:rPr>
              <w:t xml:space="preserve">, от 23.06.2021 </w:t>
            </w:r>
            <w:hyperlink w:history="0" r:id="rId747" w:tooltip="Постановление Правительства Самарской области от 23.06.2021 N 432 (ред. от 06.09.2021)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432</w:t>
              </w:r>
            </w:hyperlink>
            <w:r>
              <w:rPr>
                <w:sz w:val="20"/>
              </w:rPr>
              <w:t xml:space="preserve">, от 29.07.2021 </w:t>
            </w:r>
            <w:hyperlink w:history="0" r:id="rId748"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519</w:t>
              </w:r>
            </w:hyperlink>
            <w:r>
              <w:rPr>
                <w:sz w:val="20"/>
              </w:rPr>
              <w:t xml:space="preserve">, от 06.09.2021 </w:t>
            </w:r>
            <w:hyperlink w:history="0" r:id="rId749"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N 663</w:t>
              </w:r>
            </w:hyperlink>
            <w:r>
              <w:rPr>
                <w:sz w:val="20"/>
              </w:rPr>
              <w:t xml:space="preserve">, от 06.12.2021 </w:t>
            </w:r>
            <w:hyperlink w:history="0" r:id="rId750" w:tooltip="Постановление Правительства Самарской области от 06.12.2021 N 96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961</w:t>
              </w:r>
            </w:hyperlink>
            <w:r>
              <w:rPr>
                <w:sz w:val="20"/>
              </w:rPr>
              <w:t xml:space="preserve">, от 23.12.2021 </w:t>
            </w:r>
            <w:hyperlink w:history="0" r:id="rId751" w:tooltip="Постановление Правительства Самарской области от 23.12.2021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1067</w:t>
              </w:r>
            </w:hyperlink>
            <w:r>
              <w:rPr>
                <w:sz w:val="20"/>
              </w:rPr>
              <w:t xml:space="preserve">, от 07.02.2022 </w:t>
            </w:r>
            <w:hyperlink w:history="0" r:id="rId752"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w:t>
              </w:r>
            </w:hyperlink>
            <w:r>
              <w:rPr>
                <w:sz w:val="20"/>
              </w:rPr>
              <w:t xml:space="preserve">, от 25.03.2022 </w:t>
            </w:r>
            <w:hyperlink w:history="0" r:id="rId753" w:tooltip="Постановление Правительства Самарской области от 25.03.2022 N 17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170</w:t>
              </w:r>
            </w:hyperlink>
            <w:r>
              <w:rPr>
                <w:sz w:val="20"/>
              </w:rPr>
              <w:t xml:space="preserve">, от 19.05.2022 </w:t>
            </w:r>
            <w:hyperlink w:history="0" r:id="rId754" w:tooltip="Постановление Правительства Самарской области от 19.05.2022 N 345 (ред. от 18.11.2022) &quot;Об использовании средств областного бюджета, зарезервированных в составе утвержденных Законом Самарской области &quot;Об областном бюджете на 2022 год и на плановый период 2023 и 2024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345</w:t>
              </w:r>
            </w:hyperlink>
            <w:r>
              <w:rPr>
                <w:sz w:val="20"/>
              </w:rPr>
              <w:t xml:space="preserve">, от 27.07.2022 </w:t>
            </w:r>
            <w:hyperlink w:history="0" r:id="rId755"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585</w:t>
              </w:r>
            </w:hyperlink>
            <w:r>
              <w:rPr>
                <w:sz w:val="20"/>
              </w:rPr>
              <w:t xml:space="preserve">, от 17.08.2022 </w:t>
            </w:r>
            <w:hyperlink w:history="0" r:id="rId756" w:tooltip="Постановление Правительства Самарской области от 17.08.2022 N 67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679</w:t>
              </w:r>
            </w:hyperlink>
            <w:r>
              <w:rPr>
                <w:sz w:val="20"/>
              </w:rPr>
              <w:t xml:space="preserve">, от 03.11.2022 </w:t>
            </w:r>
            <w:hyperlink w:history="0" r:id="rId757" w:tooltip="Постановление Правительства Самарской области от 03.11.2022 N 947 &quot;О внесении изменений в отдельные постановления Правительства Самарской области&quot; {КонсультантПлюс}">
              <w:r>
                <w:rPr>
                  <w:sz w:val="20"/>
                  <w:color w:val="0000ff"/>
                </w:rPr>
                <w:t xml:space="preserve">N 947</w:t>
              </w:r>
            </w:hyperlink>
            <w:r>
              <w:rPr>
                <w:sz w:val="20"/>
              </w:rPr>
              <w:t xml:space="preserve">, от 02.12.2022 </w:t>
            </w:r>
            <w:hyperlink w:history="0" r:id="rId758" w:tooltip="Постановление Правительства Самарской области от 02.12.2022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1067</w:t>
              </w:r>
            </w:hyperlink>
            <w:r>
              <w:rPr>
                <w:sz w:val="20"/>
              </w:rPr>
              <w:t xml:space="preserve">, от 23.12.2022 </w:t>
            </w:r>
            <w:hyperlink w:history="0" r:id="rId759"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1225</w:t>
              </w:r>
            </w:hyperlink>
            <w:r>
              <w:rPr>
                <w:sz w:val="20"/>
              </w:rPr>
              <w:t xml:space="preserve">, от 29.12.2022 </w:t>
            </w:r>
            <w:hyperlink w:history="0" r:id="rId760"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rPr>
              <w:t xml:space="preserve">, от 18.04.2023 </w:t>
            </w:r>
            <w:hyperlink w:history="0" r:id="rId761"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308</w:t>
              </w:r>
            </w:hyperlink>
            <w:r>
              <w:rPr>
                <w:sz w:val="20"/>
              </w:rPr>
              <w:t xml:space="preserve">, от 05.09.2023 </w:t>
            </w:r>
            <w:hyperlink w:history="0" r:id="rId762"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715</w:t>
              </w:r>
            </w:hyperlink>
            <w:r>
              <w:rPr>
                <w:sz w:val="20"/>
              </w:rPr>
              <w:t xml:space="preserve">)</w:t>
            </w:r>
          </w:p>
        </w:tc>
      </w:tr>
      <w:tr>
        <w:tc>
          <w:tcPr>
            <w:tcW w:w="3231" w:type="dxa"/>
            <w:tcBorders>
              <w:top w:val="nil"/>
              <w:left w:val="nil"/>
              <w:bottom w:val="nil"/>
              <w:right w:val="nil"/>
            </w:tcBorders>
          </w:tcPr>
          <w:p>
            <w:pPr>
              <w:pStyle w:val="0"/>
            </w:pPr>
            <w:r>
              <w:rPr>
                <w:sz w:val="20"/>
              </w:rPr>
              <w:t xml:space="preserve">РЕЗУЛЬТАТЫ РЕАЛИЗАЦИИ ПОДПРОГРАММЫ (I ЭТАП)</w:t>
            </w:r>
          </w:p>
        </w:tc>
        <w:tc>
          <w:tcPr>
            <w:tcW w:w="360"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jc w:val="both"/>
            </w:pPr>
            <w:r>
              <w:rPr>
                <w:sz w:val="20"/>
              </w:rPr>
              <w:t xml:space="preserve">реализация мероприятий Подпрограммы позволит создать более 5 тысяч новых рабочих мест, привлечь средства федерального бюджета и средства инвесторов на реализацию проекта по созданию туристско-рекреационного комплекса "Жигулевская жемчужина", обеспечить увеличение объемов привлеченных инвестиций в Самарскую область</w:t>
            </w:r>
          </w:p>
        </w:tc>
      </w:tr>
      <w:tr>
        <w:tc>
          <w:tcPr>
            <w:gridSpan w:val="3"/>
            <w:tcW w:w="9034"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18.08.2017 </w:t>
            </w:r>
            <w:hyperlink w:history="0" r:id="rId763" w:tooltip="Постановление Правительства Самарской области от 18.08.2017 N 54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540</w:t>
              </w:r>
            </w:hyperlink>
            <w:r>
              <w:rPr>
                <w:sz w:val="20"/>
              </w:rPr>
              <w:t xml:space="preserve">, от 21.12.2018 </w:t>
            </w:r>
            <w:hyperlink w:history="0" r:id="rId764"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rPr>
              <w:t xml:space="preserve">, от 04.02.2019 </w:t>
            </w:r>
            <w:hyperlink w:history="0" r:id="rId765"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rPr>
              <w:t xml:space="preserve">)</w:t>
            </w:r>
          </w:p>
        </w:tc>
      </w:tr>
      <w:tr>
        <w:tc>
          <w:tcPr>
            <w:tcW w:w="3231" w:type="dxa"/>
            <w:tcBorders>
              <w:top w:val="nil"/>
              <w:left w:val="nil"/>
              <w:bottom w:val="nil"/>
              <w:right w:val="nil"/>
            </w:tcBorders>
          </w:tcPr>
          <w:p>
            <w:pPr>
              <w:pStyle w:val="0"/>
            </w:pPr>
            <w:r>
              <w:rPr>
                <w:sz w:val="20"/>
              </w:rPr>
              <w:t xml:space="preserve">РЕЗУЛЬТАТЫ РЕАЛИЗАЦИИ ПОДПРОГРАММЫ (II ЭТАП)</w:t>
            </w:r>
          </w:p>
        </w:tc>
        <w:tc>
          <w:tcPr>
            <w:tcW w:w="360"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jc w:val="both"/>
            </w:pPr>
            <w:r>
              <w:rPr>
                <w:sz w:val="20"/>
              </w:rPr>
              <w:t xml:space="preserve">увеличение объема инвестиций относительно объема валового регионального продукта;</w:t>
            </w:r>
          </w:p>
          <w:p>
            <w:pPr>
              <w:pStyle w:val="0"/>
              <w:jc w:val="both"/>
            </w:pPr>
            <w:r>
              <w:rPr>
                <w:sz w:val="20"/>
              </w:rPr>
              <w:t xml:space="preserve">создание более 5 тысяч новых рабочих мест;</w:t>
            </w:r>
          </w:p>
          <w:p>
            <w:pPr>
              <w:pStyle w:val="0"/>
              <w:jc w:val="both"/>
            </w:pPr>
            <w:r>
              <w:rPr>
                <w:sz w:val="20"/>
              </w:rPr>
              <w:t xml:space="preserve">увеличение количества реализуемых инвестиционных проектов на территории Самарской области;</w:t>
            </w:r>
          </w:p>
          <w:p>
            <w:pPr>
              <w:pStyle w:val="0"/>
              <w:jc w:val="both"/>
            </w:pPr>
            <w:r>
              <w:rPr>
                <w:sz w:val="20"/>
              </w:rPr>
              <w:t xml:space="preserve">увеличение объемов привлеченных в Самарскую область инвестиций</w:t>
            </w:r>
          </w:p>
        </w:tc>
      </w:tr>
      <w:tr>
        <w:tc>
          <w:tcPr>
            <w:gridSpan w:val="3"/>
            <w:tcW w:w="9034" w:type="dxa"/>
            <w:tcBorders>
              <w:top w:val="nil"/>
              <w:left w:val="nil"/>
              <w:bottom w:val="nil"/>
              <w:right w:val="nil"/>
            </w:tcBorders>
          </w:tcPr>
          <w:p>
            <w:pPr>
              <w:pStyle w:val="0"/>
              <w:jc w:val="both"/>
            </w:pPr>
            <w:r>
              <w:rPr>
                <w:sz w:val="20"/>
              </w:rPr>
              <w:t xml:space="preserve">(раздел введен </w:t>
            </w:r>
            <w:hyperlink w:history="0" r:id="rId766"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 в ред. </w:t>
            </w:r>
            <w:hyperlink w:history="0" r:id="rId767" w:tooltip="Постановление Правительства Самарской области от 20.05.2020 N 33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20.05.2020 N 338)</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 &lt;*****&gt; Сноски утратили силу. - </w:t>
      </w:r>
      <w:hyperlink w:history="0" r:id="rId768"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w:t>
        </w:r>
      </w:hyperlink>
      <w:r>
        <w:rPr>
          <w:sz w:val="20"/>
        </w:rPr>
        <w:t xml:space="preserve"> Правительства Самарской области от 20.12.2016 N 765.</w:t>
      </w:r>
    </w:p>
    <w:bookmarkStart w:id="1078" w:name="P1078"/>
    <w:bookmarkEnd w:id="1078"/>
    <w:p>
      <w:pPr>
        <w:pStyle w:val="0"/>
        <w:spacing w:before="200" w:line-rule="auto"/>
        <w:ind w:firstLine="540"/>
        <w:jc w:val="both"/>
      </w:pPr>
      <w:r>
        <w:rPr>
          <w:sz w:val="20"/>
        </w:rPr>
        <w:t xml:space="preserve">&lt;1&gt; Объем финансирования за счет средств областного бюджета в размере, превышающем 13583,315 млн. рублей, предусматривается отдельными постановлениями Правительства Самарской области.</w:t>
      </w:r>
    </w:p>
    <w:p>
      <w:pPr>
        <w:pStyle w:val="0"/>
        <w:jc w:val="both"/>
      </w:pPr>
      <w:r>
        <w:rPr>
          <w:sz w:val="20"/>
        </w:rPr>
        <w:t xml:space="preserve">(в ред. Постановлений Правительства Самарской области от 20.12.2016 </w:t>
      </w:r>
      <w:hyperlink w:history="0" r:id="rId769"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rPr>
        <w:t xml:space="preserve">, от 18.08.2017 </w:t>
      </w:r>
      <w:hyperlink w:history="0" r:id="rId770" w:tooltip="Постановление Правительства Самарской области от 18.08.2017 N 54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540</w:t>
        </w:r>
      </w:hyperlink>
      <w:r>
        <w:rPr>
          <w:sz w:val="20"/>
        </w:rPr>
        <w:t xml:space="preserve">, от 30.11.2017 </w:t>
      </w:r>
      <w:hyperlink w:history="0" r:id="rId771" w:tooltip="Постановление Правительства Самарской области от 30.11.2017 N 77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772</w:t>
        </w:r>
      </w:hyperlink>
      <w:r>
        <w:rPr>
          <w:sz w:val="20"/>
        </w:rPr>
        <w:t xml:space="preserve">, от 21.12.2017 </w:t>
      </w:r>
      <w:hyperlink w:history="0" r:id="rId772" w:tooltip="Постановление Правительства Самарской области от 21.12.2017 N 87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873</w:t>
        </w:r>
      </w:hyperlink>
      <w:r>
        <w:rPr>
          <w:sz w:val="20"/>
        </w:rPr>
        <w:t xml:space="preserve">, от 19.01.2018 </w:t>
      </w:r>
      <w:hyperlink w:history="0" r:id="rId773"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rPr>
        <w:t xml:space="preserve">, от 30.03.2018 </w:t>
      </w:r>
      <w:hyperlink w:history="0" r:id="rId774" w:tooltip="Постановление Правительства Самарской области от 30.03.2018 N 1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163</w:t>
        </w:r>
      </w:hyperlink>
      <w:r>
        <w:rPr>
          <w:sz w:val="20"/>
        </w:rPr>
        <w:t xml:space="preserve">, от 20.07.2018 </w:t>
      </w:r>
      <w:hyperlink w:history="0" r:id="rId775" w:tooltip="Постановление Правительства Самарской области от 20.07.2018 N 41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413</w:t>
        </w:r>
      </w:hyperlink>
      <w:r>
        <w:rPr>
          <w:sz w:val="20"/>
        </w:rPr>
        <w:t xml:space="preserve">, от 21.12.2018 </w:t>
      </w:r>
      <w:hyperlink w:history="0" r:id="rId776"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rPr>
        <w:t xml:space="preserve">, от 04.02.2019 </w:t>
      </w:r>
      <w:hyperlink w:history="0" r:id="rId777"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rPr>
        <w:t xml:space="preserve">, от 29.03.2019 </w:t>
      </w:r>
      <w:hyperlink w:history="0" r:id="rId778"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rPr>
        <w:t xml:space="preserve">, от 17.05.2019 </w:t>
      </w:r>
      <w:hyperlink w:history="0" r:id="rId779" w:tooltip="Постановление Правительства Самарской области от 17.05.2019 N 3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320</w:t>
        </w:r>
      </w:hyperlink>
      <w:r>
        <w:rPr>
          <w:sz w:val="20"/>
        </w:rPr>
        <w:t xml:space="preserve">, от 10.10.2019 </w:t>
      </w:r>
      <w:hyperlink w:history="0" r:id="rId780"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rPr>
        <w:t xml:space="preserve">, от 24.12.2019 </w:t>
      </w:r>
      <w:hyperlink w:history="0" r:id="rId781"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984</w:t>
        </w:r>
      </w:hyperlink>
      <w:r>
        <w:rPr>
          <w:sz w:val="20"/>
        </w:rPr>
        <w:t xml:space="preserve">, от 27.12.2019 </w:t>
      </w:r>
      <w:hyperlink w:history="0" r:id="rId782"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rPr>
        <w:t xml:space="preserve">, от 08.04.2020 </w:t>
      </w:r>
      <w:hyperlink w:history="0" r:id="rId783"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230</w:t>
        </w:r>
      </w:hyperlink>
      <w:r>
        <w:rPr>
          <w:sz w:val="20"/>
        </w:rPr>
        <w:t xml:space="preserve">, от 24.08.2020 </w:t>
      </w:r>
      <w:hyperlink w:history="0" r:id="rId784"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628</w:t>
        </w:r>
      </w:hyperlink>
      <w:r>
        <w:rPr>
          <w:sz w:val="20"/>
        </w:rPr>
        <w:t xml:space="preserve">, от 09.11.2020 </w:t>
      </w:r>
      <w:hyperlink w:history="0" r:id="rId785" w:tooltip="Постановление Правительства Самарской области от 09.11.2020 N 8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862</w:t>
        </w:r>
      </w:hyperlink>
      <w:r>
        <w:rPr>
          <w:sz w:val="20"/>
        </w:rPr>
        <w:t xml:space="preserve">, от 13.01.2021 </w:t>
      </w:r>
      <w:hyperlink w:history="0" r:id="rId786"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rPr>
        <w:t xml:space="preserve">, от 26.02.2021 </w:t>
      </w:r>
      <w:hyperlink w:history="0" r:id="rId787" w:tooltip="Постановление Правительства Самарской области от 26.02.2021 N 10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103</w:t>
        </w:r>
      </w:hyperlink>
      <w:r>
        <w:rPr>
          <w:sz w:val="20"/>
        </w:rPr>
        <w:t xml:space="preserve">, от 23.06.2021 </w:t>
      </w:r>
      <w:hyperlink w:history="0" r:id="rId788" w:tooltip="Постановление Правительства Самарской области от 23.06.2021 N 432 (ред. от 06.09.2021)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432</w:t>
        </w:r>
      </w:hyperlink>
      <w:r>
        <w:rPr>
          <w:sz w:val="20"/>
        </w:rPr>
        <w:t xml:space="preserve">, от 29.07.2021 </w:t>
      </w:r>
      <w:hyperlink w:history="0" r:id="rId789"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519</w:t>
        </w:r>
      </w:hyperlink>
      <w:r>
        <w:rPr>
          <w:sz w:val="20"/>
        </w:rPr>
        <w:t xml:space="preserve">, от 06.09.2021 </w:t>
      </w:r>
      <w:hyperlink w:history="0" r:id="rId790"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N 663</w:t>
        </w:r>
      </w:hyperlink>
      <w:r>
        <w:rPr>
          <w:sz w:val="20"/>
        </w:rPr>
        <w:t xml:space="preserve">, от 06.12.2021 </w:t>
      </w:r>
      <w:hyperlink w:history="0" r:id="rId791" w:tooltip="Постановление Правительства Самарской области от 06.12.2021 N 96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961</w:t>
        </w:r>
      </w:hyperlink>
      <w:r>
        <w:rPr>
          <w:sz w:val="20"/>
        </w:rPr>
        <w:t xml:space="preserve">, от 23.12.2021 </w:t>
      </w:r>
      <w:hyperlink w:history="0" r:id="rId792" w:tooltip="Постановление Правительства Самарской области от 23.12.2021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1067</w:t>
        </w:r>
      </w:hyperlink>
      <w:r>
        <w:rPr>
          <w:sz w:val="20"/>
        </w:rPr>
        <w:t xml:space="preserve">, от 07.02.2022 </w:t>
      </w:r>
      <w:hyperlink w:history="0" r:id="rId793"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w:t>
        </w:r>
      </w:hyperlink>
      <w:r>
        <w:rPr>
          <w:sz w:val="20"/>
        </w:rPr>
        <w:t xml:space="preserve">, от 25.03.2022 </w:t>
      </w:r>
      <w:hyperlink w:history="0" r:id="rId794" w:tooltip="Постановление Правительства Самарской области от 25.03.2022 N 17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170</w:t>
        </w:r>
      </w:hyperlink>
      <w:r>
        <w:rPr>
          <w:sz w:val="20"/>
        </w:rPr>
        <w:t xml:space="preserve">, от 19.05.2022 </w:t>
      </w:r>
      <w:hyperlink w:history="0" r:id="rId795" w:tooltip="Постановление Правительства Самарской области от 19.05.2022 N 345 (ред. от 18.11.2022) &quot;Об использовании средств областного бюджета, зарезервированных в составе утвержденных Законом Самарской области &quot;Об областном бюджете на 2022 год и на плановый период 2023 и 2024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345</w:t>
        </w:r>
      </w:hyperlink>
      <w:r>
        <w:rPr>
          <w:sz w:val="20"/>
        </w:rPr>
        <w:t xml:space="preserve">, от 27.07.2022 </w:t>
      </w:r>
      <w:hyperlink w:history="0" r:id="rId796"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585</w:t>
        </w:r>
      </w:hyperlink>
      <w:r>
        <w:rPr>
          <w:sz w:val="20"/>
        </w:rPr>
        <w:t xml:space="preserve">, от 17.08.2022 </w:t>
      </w:r>
      <w:hyperlink w:history="0" r:id="rId797" w:tooltip="Постановление Правительства Самарской области от 17.08.2022 N 67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679</w:t>
        </w:r>
      </w:hyperlink>
      <w:r>
        <w:rPr>
          <w:sz w:val="20"/>
        </w:rPr>
        <w:t xml:space="preserve">, от 03.11.2022 </w:t>
      </w:r>
      <w:hyperlink w:history="0" r:id="rId798" w:tooltip="Постановление Правительства Самарской области от 03.11.2022 N 947 &quot;О внесении изменений в отдельные постановления Правительства Самарской области&quot; {КонсультантПлюс}">
        <w:r>
          <w:rPr>
            <w:sz w:val="20"/>
            <w:color w:val="0000ff"/>
          </w:rPr>
          <w:t xml:space="preserve">N 947</w:t>
        </w:r>
      </w:hyperlink>
      <w:r>
        <w:rPr>
          <w:sz w:val="20"/>
        </w:rPr>
        <w:t xml:space="preserve">, от 02.12.2022 </w:t>
      </w:r>
      <w:hyperlink w:history="0" r:id="rId799" w:tooltip="Постановление Правительства Самарской области от 02.12.2022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1067</w:t>
        </w:r>
      </w:hyperlink>
      <w:r>
        <w:rPr>
          <w:sz w:val="20"/>
        </w:rPr>
        <w:t xml:space="preserve">, от 23.12.2022 </w:t>
      </w:r>
      <w:hyperlink w:history="0" r:id="rId800"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1225</w:t>
        </w:r>
      </w:hyperlink>
      <w:r>
        <w:rPr>
          <w:sz w:val="20"/>
        </w:rPr>
        <w:t xml:space="preserve">, от 29.12.2022 </w:t>
      </w:r>
      <w:hyperlink w:history="0" r:id="rId801"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rPr>
        <w:t xml:space="preserve">, от 18.04.2023 </w:t>
      </w:r>
      <w:hyperlink w:history="0" r:id="rId802"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308</w:t>
        </w:r>
      </w:hyperlink>
      <w:r>
        <w:rPr>
          <w:sz w:val="20"/>
        </w:rPr>
        <w:t xml:space="preserve">, от 05.09.2023 </w:t>
      </w:r>
      <w:hyperlink w:history="0" r:id="rId803"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715</w:t>
        </w:r>
      </w:hyperlink>
      <w:r>
        <w:rPr>
          <w:sz w:val="20"/>
        </w:rPr>
        <w:t xml:space="preserve">)</w:t>
      </w:r>
    </w:p>
    <w:p>
      <w:pPr>
        <w:pStyle w:val="0"/>
        <w:spacing w:before="200" w:line-rule="auto"/>
        <w:ind w:firstLine="540"/>
        <w:jc w:val="both"/>
      </w:pPr>
      <w:r>
        <w:rPr>
          <w:sz w:val="20"/>
        </w:rPr>
        <w:t xml:space="preserve">При определении объема финансирования мероприятий Программы не учитываются средства в объеме 280,720 млн. рублей.</w:t>
      </w:r>
    </w:p>
    <w:p>
      <w:pPr>
        <w:pStyle w:val="0"/>
        <w:jc w:val="both"/>
      </w:pPr>
      <w:r>
        <w:rPr>
          <w:sz w:val="20"/>
        </w:rPr>
        <w:t xml:space="preserve">(абзац введен </w:t>
      </w:r>
      <w:hyperlink w:history="0" r:id="rId804"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23.12.2022 N 1225)</w:t>
      </w:r>
    </w:p>
    <w:bookmarkStart w:id="1082" w:name="P1082"/>
    <w:bookmarkEnd w:id="1082"/>
    <w:p>
      <w:pPr>
        <w:pStyle w:val="0"/>
        <w:spacing w:before="200" w:line-rule="auto"/>
        <w:ind w:firstLine="540"/>
        <w:jc w:val="both"/>
      </w:pPr>
      <w:r>
        <w:rPr>
          <w:sz w:val="20"/>
        </w:rPr>
        <w:t xml:space="preserve">&lt;2&gt; Объем финансирования за счет средств областного бюджета в размере, превышающем 189,588 млн. рублей, предусматривается отдельными постановлениями Правительства Самарской области.</w:t>
      </w:r>
    </w:p>
    <w:p>
      <w:pPr>
        <w:pStyle w:val="0"/>
        <w:jc w:val="both"/>
      </w:pPr>
      <w:r>
        <w:rPr>
          <w:sz w:val="20"/>
        </w:rPr>
        <w:t xml:space="preserve">(сноска в ред. </w:t>
      </w:r>
      <w:hyperlink w:history="0" r:id="rId805"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Постановления</w:t>
        </w:r>
      </w:hyperlink>
      <w:r>
        <w:rPr>
          <w:sz w:val="20"/>
        </w:rPr>
        <w:t xml:space="preserve"> Правительства Самарской области от 20.12.2016 N 765)</w:t>
      </w:r>
    </w:p>
    <w:bookmarkStart w:id="1084" w:name="P1084"/>
    <w:bookmarkEnd w:id="1084"/>
    <w:p>
      <w:pPr>
        <w:pStyle w:val="0"/>
        <w:spacing w:before="200" w:line-rule="auto"/>
        <w:ind w:firstLine="540"/>
        <w:jc w:val="both"/>
      </w:pPr>
      <w:r>
        <w:rPr>
          <w:sz w:val="20"/>
        </w:rPr>
        <w:t xml:space="preserve">&lt;3&gt; Объем финансирования за счет средств областного бюджета в размере, превышающем 193,584 млн. рублей, предусматривается отдельными постановлениями Правительства Самарской области.</w:t>
      </w:r>
    </w:p>
    <w:p>
      <w:pPr>
        <w:pStyle w:val="0"/>
        <w:jc w:val="both"/>
      </w:pPr>
      <w:r>
        <w:rPr>
          <w:sz w:val="20"/>
        </w:rPr>
        <w:t xml:space="preserve">(сноска в ред. </w:t>
      </w:r>
      <w:hyperlink w:history="0" r:id="rId806"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Постановления</w:t>
        </w:r>
      </w:hyperlink>
      <w:r>
        <w:rPr>
          <w:sz w:val="20"/>
        </w:rPr>
        <w:t xml:space="preserve"> Правительства Самарской области от 20.12.2016 N 765)</w:t>
      </w:r>
    </w:p>
    <w:bookmarkStart w:id="1086" w:name="P1086"/>
    <w:bookmarkEnd w:id="1086"/>
    <w:p>
      <w:pPr>
        <w:pStyle w:val="0"/>
        <w:spacing w:before="200" w:line-rule="auto"/>
        <w:ind w:firstLine="540"/>
        <w:jc w:val="both"/>
      </w:pPr>
      <w:r>
        <w:rPr>
          <w:sz w:val="20"/>
        </w:rPr>
        <w:t xml:space="preserve">&lt;4&gt; Объем финансирования за счет средств областного бюджета в размере, превышающем 105,136 млн. рублей, предусматривается отдельными постановлениями Правительства Самарской области.</w:t>
      </w:r>
    </w:p>
    <w:p>
      <w:pPr>
        <w:pStyle w:val="0"/>
        <w:jc w:val="both"/>
      </w:pPr>
      <w:r>
        <w:rPr>
          <w:sz w:val="20"/>
        </w:rPr>
        <w:t xml:space="preserve">(в ред. Постановлений Правительства Самарской области от 20.12.2016 </w:t>
      </w:r>
      <w:hyperlink w:history="0" r:id="rId807"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rPr>
        <w:t xml:space="preserve">, от 18.08.2017 </w:t>
      </w:r>
      <w:hyperlink w:history="0" r:id="rId808" w:tooltip="Постановление Правительства Самарской области от 18.08.2017 N 54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540</w:t>
        </w:r>
      </w:hyperlink>
      <w:r>
        <w:rPr>
          <w:sz w:val="20"/>
        </w:rPr>
        <w:t xml:space="preserve">, от 30.11.2017 </w:t>
      </w:r>
      <w:hyperlink w:history="0" r:id="rId809" w:tooltip="Постановление Правительства Самарской области от 30.11.2017 N 77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772</w:t>
        </w:r>
      </w:hyperlink>
      <w:r>
        <w:rPr>
          <w:sz w:val="20"/>
        </w:rPr>
        <w:t xml:space="preserve">, от 21.12.2017 </w:t>
      </w:r>
      <w:hyperlink w:history="0" r:id="rId810" w:tooltip="Постановление Правительства Самарской области от 21.12.2017 N 87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873</w:t>
        </w:r>
      </w:hyperlink>
      <w:r>
        <w:rPr>
          <w:sz w:val="20"/>
        </w:rPr>
        <w:t xml:space="preserve">, от 19.01.2018 </w:t>
      </w:r>
      <w:hyperlink w:history="0" r:id="rId811"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rPr>
        <w:t xml:space="preserve">, от 30.03.2018 </w:t>
      </w:r>
      <w:hyperlink w:history="0" r:id="rId812" w:tooltip="Постановление Правительства Самарской области от 30.03.2018 N 1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163</w:t>
        </w:r>
      </w:hyperlink>
      <w:r>
        <w:rPr>
          <w:sz w:val="20"/>
        </w:rPr>
        <w:t xml:space="preserve">, от 20.07.2018 </w:t>
      </w:r>
      <w:hyperlink w:history="0" r:id="rId813" w:tooltip="Постановление Правительства Самарской области от 20.07.2018 N 41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413</w:t>
        </w:r>
      </w:hyperlink>
      <w:r>
        <w:rPr>
          <w:sz w:val="20"/>
        </w:rPr>
        <w:t xml:space="preserve">, от 21.12.2018 </w:t>
      </w:r>
      <w:hyperlink w:history="0" r:id="rId814"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rPr>
        <w:t xml:space="preserve">)</w:t>
      </w:r>
    </w:p>
    <w:p>
      <w:pPr>
        <w:pStyle w:val="0"/>
        <w:spacing w:before="200" w:line-rule="auto"/>
        <w:ind w:firstLine="540"/>
        <w:jc w:val="both"/>
      </w:pPr>
      <w:r>
        <w:rPr>
          <w:sz w:val="20"/>
        </w:rPr>
        <w:t xml:space="preserve">&lt;5&gt; Сноска утратила силу. - </w:t>
      </w:r>
      <w:hyperlink w:history="0" r:id="rId815" w:tooltip="Постановление Правительства Самарской области от 21.12.2017 N 87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Постановление</w:t>
        </w:r>
      </w:hyperlink>
      <w:r>
        <w:rPr>
          <w:sz w:val="20"/>
        </w:rPr>
        <w:t xml:space="preserve"> Правительства Самарской области от 21.12.2017 N 873.</w:t>
      </w:r>
    </w:p>
    <w:p>
      <w:pPr>
        <w:pStyle w:val="0"/>
        <w:spacing w:before="200" w:line-rule="auto"/>
        <w:ind w:firstLine="540"/>
        <w:jc w:val="both"/>
      </w:pPr>
      <w:r>
        <w:rPr>
          <w:sz w:val="20"/>
        </w:rPr>
        <w:t xml:space="preserve">&lt;5&gt; Сноска утратила силу. - </w:t>
      </w:r>
      <w:hyperlink w:history="0" r:id="rId816"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29.03.2019 N 183.</w:t>
      </w:r>
    </w:p>
    <w:p>
      <w:pPr>
        <w:pStyle w:val="0"/>
        <w:spacing w:before="200" w:line-rule="auto"/>
        <w:ind w:firstLine="540"/>
        <w:jc w:val="both"/>
      </w:pPr>
      <w:r>
        <w:rPr>
          <w:sz w:val="20"/>
        </w:rPr>
        <w:t xml:space="preserve">&lt;6&gt; Сноска утратила силу. - </w:t>
      </w:r>
      <w:hyperlink w:history="0" r:id="rId817"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27.12.2019 N 1015.</w:t>
      </w:r>
    </w:p>
    <w:bookmarkStart w:id="1091" w:name="P1091"/>
    <w:bookmarkEnd w:id="1091"/>
    <w:p>
      <w:pPr>
        <w:pStyle w:val="0"/>
        <w:spacing w:before="200" w:line-rule="auto"/>
        <w:ind w:firstLine="540"/>
        <w:jc w:val="both"/>
      </w:pPr>
      <w:r>
        <w:rPr>
          <w:sz w:val="20"/>
        </w:rPr>
        <w:t xml:space="preserve">&lt;7&gt; Объем финансирования за счет средств областного бюджета предусматривается отдельным постановлением Правительства Самарской области.</w:t>
      </w:r>
    </w:p>
    <w:p>
      <w:pPr>
        <w:pStyle w:val="0"/>
        <w:jc w:val="both"/>
      </w:pPr>
      <w:r>
        <w:rPr>
          <w:sz w:val="20"/>
        </w:rPr>
        <w:t xml:space="preserve">(сноска введена </w:t>
      </w:r>
      <w:hyperlink w:history="0" r:id="rId818"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&lt;8&gt; Сноска утратила силу. - </w:t>
      </w:r>
      <w:hyperlink w:history="0" r:id="rId819"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27.12.2019 N 1015.</w:t>
      </w:r>
    </w:p>
    <w:p>
      <w:pPr>
        <w:pStyle w:val="0"/>
        <w:spacing w:before="200" w:line-rule="auto"/>
        <w:ind w:firstLine="540"/>
        <w:jc w:val="both"/>
      </w:pPr>
      <w:r>
        <w:rPr>
          <w:sz w:val="20"/>
        </w:rPr>
        <w:t xml:space="preserve">&lt;8&gt; - &lt;9&gt; Сноски утратили силу. - </w:t>
      </w:r>
      <w:hyperlink w:history="0" r:id="rId820" w:tooltip="Постановление Правительства Самарской области от 25.03.2022 N 17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25.03.2022 N 170.</w:t>
      </w:r>
    </w:p>
    <w:p>
      <w:pPr>
        <w:pStyle w:val="0"/>
        <w:spacing w:before="200" w:line-rule="auto"/>
        <w:ind w:firstLine="540"/>
        <w:jc w:val="both"/>
      </w:pPr>
      <w:r>
        <w:rPr>
          <w:sz w:val="20"/>
        </w:rPr>
        <w:t xml:space="preserve">&lt;10&gt; - &lt;11&gt; Сноски утратили силу с 1 января 2023 года. - </w:t>
      </w:r>
      <w:hyperlink w:history="0" r:id="rId821"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29.12.2022 N 1266.</w:t>
      </w:r>
    </w:p>
    <w:bookmarkStart w:id="1096" w:name="P1096"/>
    <w:bookmarkEnd w:id="1096"/>
    <w:p>
      <w:pPr>
        <w:pStyle w:val="0"/>
        <w:spacing w:before="200" w:line-rule="auto"/>
        <w:ind w:firstLine="540"/>
        <w:jc w:val="both"/>
      </w:pPr>
      <w:r>
        <w:rPr>
          <w:sz w:val="20"/>
        </w:rPr>
        <w:t xml:space="preserve">&lt;12&gt; Объем финансирования за счет средств областного бюджета в размере, превышающем 4392,630 млн. рублей, предусматривается отдельными постановлениями Правительства Самарской области.</w:t>
      </w:r>
    </w:p>
    <w:p>
      <w:pPr>
        <w:pStyle w:val="0"/>
        <w:jc w:val="both"/>
      </w:pPr>
      <w:r>
        <w:rPr>
          <w:sz w:val="20"/>
        </w:rPr>
        <w:t xml:space="preserve">(сноска введена </w:t>
      </w:r>
      <w:hyperlink w:history="0" r:id="rId822"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18.04.2023 N 308; в ред. </w:t>
      </w:r>
      <w:hyperlink w:history="0" r:id="rId823"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p>
      <w:pPr>
        <w:pStyle w:val="0"/>
        <w:jc w:val="both"/>
      </w:pPr>
      <w:r>
        <w:rPr>
          <w:sz w:val="20"/>
        </w:rPr>
      </w:r>
    </w:p>
    <w:p>
      <w:pPr>
        <w:pStyle w:val="2"/>
        <w:outlineLvl w:val="2"/>
        <w:jc w:val="center"/>
      </w:pPr>
      <w:r>
        <w:rPr>
          <w:sz w:val="20"/>
        </w:rPr>
        <w:t xml:space="preserve">1. ХАРАКТЕРИСТИКА ПРОБЛЕМЫ,</w:t>
      </w:r>
    </w:p>
    <w:p>
      <w:pPr>
        <w:pStyle w:val="2"/>
        <w:jc w:val="center"/>
      </w:pPr>
      <w:r>
        <w:rPr>
          <w:sz w:val="20"/>
        </w:rPr>
        <w:t xml:space="preserve">НА РЕШЕНИЕ КОТОРОЙ НАПРАВЛЕНА ПОДПРОГРАММА</w:t>
      </w:r>
    </w:p>
    <w:p>
      <w:pPr>
        <w:pStyle w:val="0"/>
        <w:jc w:val="both"/>
      </w:pPr>
      <w:r>
        <w:rPr>
          <w:sz w:val="20"/>
        </w:rPr>
      </w:r>
    </w:p>
    <w:p>
      <w:pPr>
        <w:pStyle w:val="0"/>
        <w:ind w:firstLine="540"/>
        <w:jc w:val="both"/>
      </w:pPr>
      <w:r>
        <w:rPr>
          <w:sz w:val="20"/>
        </w:rPr>
        <w:t xml:space="preserve">Необходимым условием устойчивого и динамичного развития экономики области является вложение масштабных инвестиций в производство, инновации и развитие инфраструктуры. Однако развитие инвестиционных процессов в Самарской области остается еще недостаточно активным для перевода экономики региона на инновационный путь развития. В этой связи привлечение инвесторов на территорию Самарской области является определяющим условием успешной модернизации региональной экономики.</w:t>
      </w:r>
    </w:p>
    <w:p>
      <w:pPr>
        <w:pStyle w:val="0"/>
        <w:spacing w:before="200" w:line-rule="auto"/>
        <w:ind w:firstLine="540"/>
        <w:jc w:val="both"/>
      </w:pPr>
      <w:r>
        <w:rPr>
          <w:sz w:val="20"/>
        </w:rPr>
        <w:t xml:space="preserve">За последние годы в Самарской области произошли существенные изменения в сфере налогового администрирования для инвесторов, которые позволяют говорить о совершенствовании механизмов государственной поддержки. В частности, упрощены и упорядочены процедуры предоставления налоговых льгот для инвесторов по налогу на прибыль организаций и имущество организаций.</w:t>
      </w:r>
    </w:p>
    <w:p>
      <w:pPr>
        <w:pStyle w:val="0"/>
        <w:spacing w:before="200" w:line-rule="auto"/>
        <w:ind w:firstLine="540"/>
        <w:jc w:val="both"/>
      </w:pPr>
      <w:r>
        <w:rPr>
          <w:sz w:val="20"/>
        </w:rPr>
        <w:t xml:space="preserve">В соответствии с региональным налоговым законодательством снижено пороговое значение стоимости инвестиционных проектов, прибыль от реализации которых может облагаться по пониженной ставке налога на прибыль организаций, с 650 млн. рублей до 100 млн. рублей, введена градация по количеству периодов (лет) действия налоговых льгот на прибыль и на имущество в зависимости от объема вложенных инвестиций.</w:t>
      </w:r>
    </w:p>
    <w:p>
      <w:pPr>
        <w:pStyle w:val="0"/>
        <w:spacing w:before="200" w:line-rule="auto"/>
        <w:ind w:firstLine="540"/>
        <w:jc w:val="both"/>
      </w:pPr>
      <w:r>
        <w:rPr>
          <w:sz w:val="20"/>
        </w:rPr>
        <w:t xml:space="preserve">Понижена ставка по налогу на прибыль организаций, получаемую от реализации проекта и зачисляемую в областной бюджет, до 13,5% при условии стоимости инвестиционного проекта от 100 млн. рублей и более на день обращения инвестора в налоговые органы. Для организаций-инвесторов, осуществляющих на территории Самарской области инвестиционные проекты стоимостью от 100 до 500 млн. рублей, устанавливается пониженная ставка налога на прибыль организаций на 4 налоговых периода, от 500 млн. рублей и выше - на 5 налоговых периодов. Данная льгота действует в отношении прибыли, полученной от реализации товаров (работ, услуг) в результате осуществления инвестиционного проекта с начала отчетного периода, в котором получена прибыль от реализации инвестиционного проекта, определяемая по данным налогового учета.</w:t>
      </w:r>
    </w:p>
    <w:p>
      <w:pPr>
        <w:pStyle w:val="0"/>
        <w:spacing w:before="200" w:line-rule="auto"/>
        <w:ind w:firstLine="540"/>
        <w:jc w:val="both"/>
      </w:pPr>
      <w:r>
        <w:rPr>
          <w:sz w:val="20"/>
        </w:rPr>
        <w:t xml:space="preserve">Резиденты особой экономической зоны промышленно-производственного типа, созданной на территории городского округа Тольятти Самарской области (далее - ОЭЗ), освобождаются от уплаты налога на имущество и транспортного налога сроком на 10 лет, земельного налога - на 5 лет. Ставка налога на прибыль снижается до 2% в первые 5 лет с момента получения прибыли, до 7% последующие 5 лет и до 15,5% до 2059 года. Установленный налоговый режим позволит повысить инвестиционную привлекательность ОЭЗ, привлечь передовые высокотехнологичные производства, создать дополнительные высококвалифицированные рабочие места, а в дальнейшем - увеличить налоговые поступления.</w:t>
      </w:r>
    </w:p>
    <w:p>
      <w:pPr>
        <w:pStyle w:val="0"/>
        <w:jc w:val="both"/>
      </w:pPr>
      <w:r>
        <w:rPr>
          <w:sz w:val="20"/>
        </w:rPr>
        <w:t xml:space="preserve">(в ред. Постановлений Правительства Самарской области от 29.03.2019 </w:t>
      </w:r>
      <w:hyperlink w:history="0" r:id="rId824"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rPr>
        <w:t xml:space="preserve">, от 19.06.2020 </w:t>
      </w:r>
      <w:hyperlink w:history="0" r:id="rId825" w:tooltip="Постановление Правительства Самарской области от 19.06.2020 N 42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424</w:t>
        </w:r>
      </w:hyperlink>
      <w:r>
        <w:rPr>
          <w:sz w:val="20"/>
        </w:rPr>
        <w:t xml:space="preserve">)</w:t>
      </w:r>
    </w:p>
    <w:p>
      <w:pPr>
        <w:pStyle w:val="0"/>
        <w:spacing w:before="200" w:line-rule="auto"/>
        <w:ind w:firstLine="540"/>
        <w:jc w:val="both"/>
      </w:pPr>
      <w:r>
        <w:rPr>
          <w:sz w:val="20"/>
        </w:rPr>
        <w:t xml:space="preserve">Важной задачей в современных условиях является консолидация и улучшение системы привлечения инвестиций в экономику области.</w:t>
      </w:r>
    </w:p>
    <w:p>
      <w:pPr>
        <w:pStyle w:val="0"/>
        <w:spacing w:before="200" w:line-rule="auto"/>
        <w:ind w:firstLine="540"/>
        <w:jc w:val="both"/>
      </w:pPr>
      <w:r>
        <w:rPr>
          <w:sz w:val="20"/>
        </w:rPr>
        <w:t xml:space="preserve">Серьезным препятствием для инвесторов, принимающих решение о размещении своего бизнеса на территории региона, являются административные барьеры при прохождении необходимых для начала инвестиционной деятельности процедур, особенно при оформлении разрешительной документации - разрешения на строительство или ввод объекта в эксплуатацию, получении технических условий на подключение объектов к сетям инженерного обеспечения и т.п. Поэтому работа по сокращению таких процедур, создание "одного окна" для выдачи разрешения на строительство, выдачу градостроительных планов земельного участка является крайне актуальной.</w:t>
      </w:r>
    </w:p>
    <w:p>
      <w:pPr>
        <w:pStyle w:val="0"/>
        <w:spacing w:before="200" w:line-rule="auto"/>
        <w:ind w:firstLine="540"/>
        <w:jc w:val="both"/>
      </w:pPr>
      <w:r>
        <w:rPr>
          <w:sz w:val="20"/>
        </w:rPr>
        <w:t xml:space="preserve">С целью дальнейшего улучшения предпринимательского климата в сфере строительства, в том числе упрощения и усовершенствования административных процедур на всех стадиях осуществления строительства, начиная от стадии подготовки градостроительной документации и заканчивая вводом в эксплуатацию объектов капитального строительства, Правительством Самарской области утвержден </w:t>
      </w:r>
      <w:hyperlink w:history="0" r:id="rId826" w:tooltip="Постановление Правительства Самарской области от 01.08.2013 N 360 &quot;Об утверждении Плана мероприятий (&quot;дорожной карты&quot;) &quot;Улучшение инвестиционного климата в сфере строительства на территории Самарской области&quot; ------------ Утратил силу или отменен {КонсультантПлюс}">
        <w:r>
          <w:rPr>
            <w:sz w:val="20"/>
            <w:color w:val="0000ff"/>
          </w:rPr>
          <w:t xml:space="preserve">План</w:t>
        </w:r>
      </w:hyperlink>
      <w:r>
        <w:rPr>
          <w:sz w:val="20"/>
        </w:rPr>
        <w:t xml:space="preserve"> мероприятий ("дорожная карта") "Улучшение инвестиционного климата в сфере строительства на территории Самарской области".</w:t>
      </w:r>
    </w:p>
    <w:p>
      <w:pPr>
        <w:pStyle w:val="0"/>
        <w:spacing w:before="200" w:line-rule="auto"/>
        <w:ind w:firstLine="540"/>
        <w:jc w:val="both"/>
      </w:pPr>
      <w:r>
        <w:rPr>
          <w:sz w:val="20"/>
        </w:rPr>
        <w:t xml:space="preserve">Упрощение строительных процедур - важнейший шаг к улучшению инвестиционного климата, который позволит сократить срок получения разрешения на строительство и затраты инвесторов на их прохождение.</w:t>
      </w:r>
    </w:p>
    <w:p>
      <w:pPr>
        <w:pStyle w:val="0"/>
        <w:spacing w:before="200" w:line-rule="auto"/>
        <w:ind w:firstLine="540"/>
        <w:jc w:val="both"/>
      </w:pPr>
      <w:r>
        <w:rPr>
          <w:sz w:val="20"/>
        </w:rPr>
        <w:t xml:space="preserve">Для потенциальных инвесторов также актуальным является достоверность информации о наличии свободных производственных площадей и земельных участков для открытия новых производств. Однако имеющаяся база свободных производственных площадок не всегда способна удовлетворить их требования. Это связано с тем, что органы муниципальных образований зачастую представляют в базу информацию о неликвидных участках, непригодных для организации бизнеса. Кроме того, успех передовых российских регионов во многом определяется готовностью предоставить инвесторам площадки, обустроенные всей необходимой для реализации проекта инфраструктурой.</w:t>
      </w:r>
    </w:p>
    <w:p>
      <w:pPr>
        <w:pStyle w:val="0"/>
        <w:spacing w:before="200" w:line-rule="auto"/>
        <w:ind w:firstLine="540"/>
        <w:jc w:val="both"/>
      </w:pPr>
      <w:r>
        <w:rPr>
          <w:sz w:val="20"/>
        </w:rPr>
        <w:t xml:space="preserve">Несмотря на то, что Правительством Самарской области оказывается содействие инвесторам в подборе земельных участков в соответствии с параметрами реализуемого инвестиционного проекта, тем не менее существует недостаток площадок, оснащенных требуемой инфраструктурой.</w:t>
      </w:r>
    </w:p>
    <w:p>
      <w:pPr>
        <w:pStyle w:val="0"/>
        <w:spacing w:before="200" w:line-rule="auto"/>
        <w:ind w:firstLine="540"/>
        <w:jc w:val="both"/>
      </w:pPr>
      <w:r>
        <w:rPr>
          <w:sz w:val="20"/>
        </w:rPr>
        <w:t xml:space="preserve">Для привлечения большего количества инвесторов в Самарскую область необходимо активизировать работу по обустройству за счет бюджетных средств промышленных площадок объектами инженерной инфраструктуры, в том числе тепло-, газо-, водо-, электроснабжением и водоотведением, а также предоставлять преференции инвесторам в целях компенсации понесенных ими затрат по данным направлениям.</w:t>
      </w:r>
    </w:p>
    <w:p>
      <w:pPr>
        <w:pStyle w:val="0"/>
        <w:spacing w:before="200" w:line-rule="auto"/>
        <w:ind w:firstLine="540"/>
        <w:jc w:val="both"/>
      </w:pPr>
      <w:r>
        <w:rPr>
          <w:sz w:val="20"/>
        </w:rPr>
        <w:t xml:space="preserve">Потенциальных инвесторов в большей степени интересует возможность компенсации расходов за подключение к источникам инженерной инфраструктуры, в том числе электроэнергии, за счет средств областного бюджета.</w:t>
      </w:r>
    </w:p>
    <w:p>
      <w:pPr>
        <w:pStyle w:val="0"/>
        <w:spacing w:before="200" w:line-rule="auto"/>
        <w:ind w:firstLine="540"/>
        <w:jc w:val="both"/>
      </w:pPr>
      <w:r>
        <w:rPr>
          <w:sz w:val="20"/>
        </w:rPr>
        <w:t xml:space="preserve">Реализация эффективной региональной инвестиционной политики предусматривает поддержку инвестиционной деятельности в форме предоставления субсидий юридическим лицам для реализации инвестиционных проектов, что позволяет создать благоприятные условия для привлечения на территорию региона инвестиционных ресурсов и обеспечения роста экономики в посткризисный период.</w:t>
      </w:r>
    </w:p>
    <w:p>
      <w:pPr>
        <w:pStyle w:val="0"/>
        <w:spacing w:before="200" w:line-rule="auto"/>
        <w:ind w:firstLine="540"/>
        <w:jc w:val="both"/>
      </w:pPr>
      <w:r>
        <w:rPr>
          <w:sz w:val="20"/>
        </w:rPr>
        <w:t xml:space="preserve">В настоящее время уже имеется ряд инвесторов, реализующих на территории Самарской области инвестиционные проекты, которые планируют дальнейшее свое развитие с учетом возможности компенсации затрат на подключение к источникам электроснабжения. Так, закрытое акционерное общество "ПЭС/СКК", реализующее в рамках меморандума о сотрудничестве с Правительством области инвестиционный проект по строительству завода по производству автомобильных жгутов проводов в городском округе Чапаевск, имеет потребность в компенсировании платы за присоединение к источникам электроэнергии. Учитывая значимость реализации такого проекта на территории монопрофильного городского округа, необходимо предусмотреть предоставление субсидий за счет областного бюджета на выполнение работ, связанных с подключением к источникам электроснабжения, в целях содействия организации компанией закрытого акционерного общества "ПЭС/СКК" нового производства.</w:t>
      </w:r>
    </w:p>
    <w:p>
      <w:pPr>
        <w:pStyle w:val="0"/>
        <w:spacing w:before="200" w:line-rule="auto"/>
        <w:ind w:firstLine="540"/>
        <w:jc w:val="both"/>
      </w:pPr>
      <w:r>
        <w:rPr>
          <w:sz w:val="20"/>
        </w:rPr>
        <w:t xml:space="preserve">Одной из преференцией, предоставляемых компаниям-резидентам ОЭЗ является субсидирование затрат, связанных с технологическим присоединением энергопринимающих устройств объектов инженерной инфраструктуры.</w:t>
      </w:r>
    </w:p>
    <w:p>
      <w:pPr>
        <w:pStyle w:val="0"/>
        <w:spacing w:before="200" w:line-rule="auto"/>
        <w:ind w:firstLine="540"/>
        <w:jc w:val="both"/>
      </w:pPr>
      <w:r>
        <w:rPr>
          <w:sz w:val="20"/>
        </w:rPr>
        <w:t xml:space="preserve">Для повышения доступности кредитных средств и стимулирования инвестиционной активности на территории Самарской области необходимо уделить особое внимание государственной поддержке инвестиционных проектов, реализуемых с помощью кредитных средств.</w:t>
      </w:r>
    </w:p>
    <w:p>
      <w:pPr>
        <w:pStyle w:val="0"/>
        <w:jc w:val="both"/>
      </w:pPr>
      <w:r>
        <w:rPr>
          <w:sz w:val="20"/>
        </w:rPr>
        <w:t xml:space="preserve">(абзац введен </w:t>
      </w:r>
      <w:hyperlink w:history="0" r:id="rId827"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29.03.2019 N 183)</w:t>
      </w:r>
    </w:p>
    <w:p>
      <w:pPr>
        <w:pStyle w:val="0"/>
        <w:spacing w:before="200" w:line-rule="auto"/>
        <w:ind w:firstLine="540"/>
        <w:jc w:val="both"/>
      </w:pPr>
      <w:r>
        <w:rPr>
          <w:sz w:val="20"/>
        </w:rPr>
        <w:t xml:space="preserve">Запланированное финансирование на создание инфраструктуры ОЭЗ, за счет федерального бюджета и бюджета муниципального района Ставропольский не предусматривает субсидирование данных расходов.</w:t>
      </w:r>
    </w:p>
    <w:p>
      <w:pPr>
        <w:pStyle w:val="0"/>
        <w:spacing w:before="200" w:line-rule="auto"/>
        <w:ind w:firstLine="540"/>
        <w:jc w:val="both"/>
      </w:pPr>
      <w:r>
        <w:rPr>
          <w:sz w:val="20"/>
        </w:rPr>
        <w:t xml:space="preserve">Данная преференция является еще одним стимулом для притока резидентов в ОЭЗ.</w:t>
      </w:r>
    </w:p>
    <w:p>
      <w:pPr>
        <w:pStyle w:val="0"/>
        <w:spacing w:before="200" w:line-rule="auto"/>
        <w:ind w:firstLine="540"/>
        <w:jc w:val="both"/>
      </w:pPr>
      <w:r>
        <w:rPr>
          <w:sz w:val="20"/>
        </w:rPr>
        <w:t xml:space="preserve">Для обеспечения уставной деятельности управляющей компании ОЭЗ - акционерного общества "Особая экономическая зона промышленно-производственного типа "Тольятти", в том числе в целях привлечения резидентов в ОЭЗ и содержания объектов инфраструктуры ОЭЗ, необходима поддержка за счет средств областного бюджета.</w:t>
      </w:r>
    </w:p>
    <w:p>
      <w:pPr>
        <w:pStyle w:val="0"/>
        <w:jc w:val="both"/>
      </w:pPr>
      <w:r>
        <w:rPr>
          <w:sz w:val="20"/>
        </w:rPr>
        <w:t xml:space="preserve">(абзац введен </w:t>
      </w:r>
      <w:hyperlink w:history="0" r:id="rId828" w:tooltip="Постановление Правительства Самарской области от 18.08.2017 N 54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Постановлением</w:t>
        </w:r>
      </w:hyperlink>
      <w:r>
        <w:rPr>
          <w:sz w:val="20"/>
        </w:rPr>
        <w:t xml:space="preserve"> Правительства Самарской области от 18.08.2017 N 540)</w:t>
      </w:r>
    </w:p>
    <w:p>
      <w:pPr>
        <w:pStyle w:val="0"/>
        <w:spacing w:before="200" w:line-rule="auto"/>
        <w:ind w:firstLine="540"/>
        <w:jc w:val="both"/>
      </w:pPr>
      <w:r>
        <w:rPr>
          <w:sz w:val="20"/>
        </w:rPr>
        <w:t xml:space="preserve">В настоящее время ведется работа по созданию индустриальных парков на территории Самарской области. В частности, оформляется земельный участок площадью 160 га в районе села Преображенка муниципального района Волжский. Компания Роберт Бош ГмбХ - первый инвестор, с которым подписан инвестиционный меморандум о сотрудничестве в рамках реализации проекта строительства завода на территории индустриального парка в районе села Преображенка.</w:t>
      </w:r>
    </w:p>
    <w:p>
      <w:pPr>
        <w:pStyle w:val="0"/>
        <w:spacing w:before="200" w:line-rule="auto"/>
        <w:ind w:firstLine="540"/>
        <w:jc w:val="both"/>
      </w:pPr>
      <w:r>
        <w:rPr>
          <w:sz w:val="20"/>
        </w:rPr>
        <w:t xml:space="preserve">С целью обеспечения комплексного подхода для обустройства территорий, предназначенных под индустриальные парки, необходимо привлекать операторов (уполномоченные организации в сфере создания и развития инфраструктуры индустриальных парков), на которых будет возложен весь комплекс работ по формированию и организации земельных участков, обеспечению их инфраструктурой.</w:t>
      </w:r>
    </w:p>
    <w:p>
      <w:pPr>
        <w:pStyle w:val="0"/>
        <w:spacing w:before="200" w:line-rule="auto"/>
        <w:ind w:firstLine="540"/>
        <w:jc w:val="both"/>
      </w:pPr>
      <w:r>
        <w:rPr>
          <w:sz w:val="20"/>
        </w:rPr>
        <w:t xml:space="preserve">Согласно техническим условиям с закрытым акционерным обществом "Самарские городские электрические сети" в рамках реализации инвестиционного проекта по строительству и оснащению нового кардиохирургического центра в городском округе Самара в 2014 году заказчику строительства потребуется компенсация затрат за технологическое присоединение к энергопринимающим устройствам общей мощностью 1500 кВт.</w:t>
      </w:r>
    </w:p>
    <w:p>
      <w:pPr>
        <w:pStyle w:val="0"/>
        <w:spacing w:before="200" w:line-rule="auto"/>
        <w:ind w:firstLine="540"/>
        <w:jc w:val="both"/>
      </w:pPr>
      <w:r>
        <w:rPr>
          <w:sz w:val="20"/>
        </w:rPr>
        <w:t xml:space="preserve">Дополнительные преференции для инвесторов позволят не только создать новые рабочие места в области, но и значительно повысят инвестиционную привлекательность Самарской области.</w:t>
      </w:r>
    </w:p>
    <w:p>
      <w:pPr>
        <w:pStyle w:val="0"/>
        <w:spacing w:before="200" w:line-rule="auto"/>
        <w:ind w:firstLine="540"/>
        <w:jc w:val="both"/>
      </w:pPr>
      <w:r>
        <w:rPr>
          <w:sz w:val="20"/>
        </w:rPr>
        <w:t xml:space="preserve">Создание обустроенных индустриальных парков, промышленных площадок, готовых к организации бизнеса, обеспечит приток в регион дополнительных инвестиций, расширит номенклатуру выпускаемой продукции, снизит социальную напряженность в регионе.</w:t>
      </w:r>
    </w:p>
    <w:p>
      <w:pPr>
        <w:pStyle w:val="0"/>
        <w:spacing w:before="200" w:line-rule="auto"/>
        <w:ind w:firstLine="540"/>
        <w:jc w:val="both"/>
      </w:pPr>
      <w:r>
        <w:rPr>
          <w:sz w:val="20"/>
        </w:rPr>
        <w:t xml:space="preserve">В сфере туризма дополнительной мерой государственной поддержки является проведение проектных работ и проектирование инженерной инфраструктуры в целях дальнейшего привлечения инвесторов к реализации проекта по созданию туристско-рекреационного комплекса "Жигулевская жемчужина" (далее - ТРК "Жигулевская жемчужина").</w:t>
      </w:r>
    </w:p>
    <w:p>
      <w:pPr>
        <w:pStyle w:val="0"/>
        <w:jc w:val="both"/>
      </w:pPr>
      <w:r>
        <w:rPr>
          <w:sz w:val="20"/>
        </w:rPr>
        <w:t xml:space="preserve">(абзац введен </w:t>
      </w:r>
      <w:hyperlink w:history="0" r:id="rId829" w:tooltip="Постановление Правительства Самарской области от 19.02.2015 N 8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Постановлением</w:t>
        </w:r>
      </w:hyperlink>
      <w:r>
        <w:rPr>
          <w:sz w:val="20"/>
        </w:rPr>
        <w:t xml:space="preserve"> Правительства Самарской области от 19.02.2015 N 82)</w:t>
      </w:r>
    </w:p>
    <w:p>
      <w:pPr>
        <w:pStyle w:val="0"/>
        <w:spacing w:before="200" w:line-rule="auto"/>
        <w:ind w:firstLine="540"/>
        <w:jc w:val="both"/>
      </w:pPr>
      <w:r>
        <w:rPr>
          <w:sz w:val="20"/>
        </w:rPr>
        <w:t xml:space="preserve">В рамках реализации проекта по созданию ТРК "Жигулевская жемчужина" в границах городского округа Жигулевск и сельского поселения Рождествено муниципального района Волжский Самарской области, в том числе на территории федерального государственного учреждения "Национальный парк "Самарская Лука", предполагается создание современных экологически благоприятных курортов, рассчитанных на прием туристов из других регионов, и обеспечение круглогодичного обслуживания населения одной из крупнейших в Российской Федерации Самарско-Тольяттинской агломерации, а также осуществление организованного доступа туристов к достопримечательностям национального парка "Самарская Лука" не в ущерб их экологическому благополучию.</w:t>
      </w:r>
    </w:p>
    <w:p>
      <w:pPr>
        <w:pStyle w:val="0"/>
        <w:jc w:val="both"/>
      </w:pPr>
      <w:r>
        <w:rPr>
          <w:sz w:val="20"/>
        </w:rPr>
        <w:t xml:space="preserve">(абзац введен </w:t>
      </w:r>
      <w:hyperlink w:history="0" r:id="rId830" w:tooltip="Постановление Правительства Самарской области от 19.02.2015 N 8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Постановлением</w:t>
        </w:r>
      </w:hyperlink>
      <w:r>
        <w:rPr>
          <w:sz w:val="20"/>
        </w:rPr>
        <w:t xml:space="preserve"> Правительства Самарской области от 19.02.2015 N 82)</w:t>
      </w:r>
    </w:p>
    <w:p>
      <w:pPr>
        <w:pStyle w:val="0"/>
        <w:spacing w:before="200" w:line-rule="auto"/>
        <w:ind w:firstLine="540"/>
        <w:jc w:val="both"/>
      </w:pPr>
      <w:r>
        <w:rPr>
          <w:sz w:val="20"/>
        </w:rPr>
        <w:t xml:space="preserve">В целях развития транспортного сообщения с правобережьем реки Волги, что имеет принципиальное значение для жителей сел Рождествено и Подгоры, на первом этапе реализации проекта по созданию ТРК "Жигулевская жемчужина" планируется строительство канатной дороги в черте городского округа Самара - самой длинной канатной дороги в России.</w:t>
      </w:r>
    </w:p>
    <w:p>
      <w:pPr>
        <w:pStyle w:val="0"/>
        <w:jc w:val="both"/>
      </w:pPr>
      <w:r>
        <w:rPr>
          <w:sz w:val="20"/>
        </w:rPr>
        <w:t xml:space="preserve">(абзац введен </w:t>
      </w:r>
      <w:hyperlink w:history="0" r:id="rId831" w:tooltip="Постановление Правительства Самарской области от 19.02.2015 N 8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Постановлением</w:t>
        </w:r>
      </w:hyperlink>
      <w:r>
        <w:rPr>
          <w:sz w:val="20"/>
        </w:rPr>
        <w:t xml:space="preserve"> Правительства Самарской области от 19.02.2015 N 82)</w:t>
      </w:r>
    </w:p>
    <w:p>
      <w:pPr>
        <w:pStyle w:val="0"/>
        <w:spacing w:before="200" w:line-rule="auto"/>
        <w:ind w:firstLine="540"/>
        <w:jc w:val="both"/>
      </w:pPr>
      <w:r>
        <w:rPr>
          <w:sz w:val="20"/>
        </w:rPr>
        <w:t xml:space="preserve">Проведение проектных работ по созданию канатной дороги в черте городского округа Самара и муниципального района Волжский Самарской области и проектирование инженерной инфраструктуры (систем водоснабжения и канализации) в рамках инвестиционного проекта "Создание туристско-рекреационного комплекса "Жигулевская жемчужина" в границах городского округа Жигулевск и сельского поселения Рождествено муниципального района Волжский Самарской области, в том числе на территории федерального государственного бюджетного учреждения "Национальный парк "Самарская Лука" (площадка в с. Ширяево, площадка в с. Подгоры, Выползово)", позволят в дальнейшем привлечь средства федерального бюджета и внебюджетных источников, а также снизить срок окупаемости проекта, что является определяющим фактором при принятии решения инвесторов об участии в проекте по созданию ТРК "Жигулевская жемчужина".</w:t>
      </w:r>
    </w:p>
    <w:p>
      <w:pPr>
        <w:pStyle w:val="0"/>
        <w:jc w:val="both"/>
      </w:pPr>
      <w:r>
        <w:rPr>
          <w:sz w:val="20"/>
        </w:rPr>
        <w:t xml:space="preserve">(абзац введен </w:t>
      </w:r>
      <w:hyperlink w:history="0" r:id="rId832" w:tooltip="Постановление Правительства Самарской области от 19.02.2015 N 8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Постановлением</w:t>
        </w:r>
      </w:hyperlink>
      <w:r>
        <w:rPr>
          <w:sz w:val="20"/>
        </w:rPr>
        <w:t xml:space="preserve"> Правительства Самарской области от 19.02.2015 N 82)</w:t>
      </w:r>
    </w:p>
    <w:p>
      <w:pPr>
        <w:pStyle w:val="0"/>
        <w:spacing w:before="200" w:line-rule="auto"/>
        <w:ind w:firstLine="540"/>
        <w:jc w:val="both"/>
      </w:pPr>
      <w:r>
        <w:rPr>
          <w:sz w:val="20"/>
        </w:rPr>
        <w:t xml:space="preserve">В соответствии с протоколом заседания Координационного совета федеральной целевой программы "Развитие внутреннего и въездного туризма в Российской Федерации (2011 - 2018 годы)" от 11.06.2014 N 9 проект по созданию ТРК "Жигулевская жемчужина" прошел конкурсный отбор инвестиционных проектов, в результате предполагается включение его в состав мероприятий указанной федеральной целевой программы с 2016 года.</w:t>
      </w:r>
    </w:p>
    <w:p>
      <w:pPr>
        <w:pStyle w:val="0"/>
        <w:jc w:val="both"/>
      </w:pPr>
      <w:r>
        <w:rPr>
          <w:sz w:val="20"/>
        </w:rPr>
        <w:t xml:space="preserve">(абзац введен </w:t>
      </w:r>
      <w:hyperlink w:history="0" r:id="rId833" w:tooltip="Постановление Правительства Самарской области от 19.02.2015 N 8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Постановлением</w:t>
        </w:r>
      </w:hyperlink>
      <w:r>
        <w:rPr>
          <w:sz w:val="20"/>
        </w:rPr>
        <w:t xml:space="preserve"> Правительства Самарской области от 19.02.2015 N 82)</w:t>
      </w:r>
    </w:p>
    <w:p>
      <w:pPr>
        <w:pStyle w:val="0"/>
        <w:spacing w:before="200" w:line-rule="auto"/>
        <w:ind w:firstLine="540"/>
        <w:jc w:val="both"/>
      </w:pPr>
      <w:r>
        <w:rPr>
          <w:sz w:val="20"/>
        </w:rPr>
        <w:t xml:space="preserve">Согласно требованиям Стандарта деятельности органов исполнительной власти по обеспечению благоприятного инвестиционного климата в регионе в 2015 году в Самарской области продолжена работа по созданию специализированной организации по привлечению инвестиций и работе с инвесторами. Деятельность некоммерческой унитарной организации - фонда "Агентство по привлечению инвестиций Самарской области" направлена на содействие органам государственной власти в реализации инвестиционной политики и продвижении Самарской области на международном уровне, в привлечении российских и иностранных инвесторов и проведении переговоров по реализации инвестиционных проектов, в том числе с использованием механизма государственно-частного партнерства, на площадках (индустриальные парки, технопарки, промышленные площадки) Самарской области.</w:t>
      </w:r>
    </w:p>
    <w:p>
      <w:pPr>
        <w:pStyle w:val="0"/>
        <w:jc w:val="both"/>
      </w:pPr>
      <w:r>
        <w:rPr>
          <w:sz w:val="20"/>
        </w:rPr>
        <w:t xml:space="preserve">(абзац введен </w:t>
      </w:r>
      <w:hyperlink w:history="0" r:id="rId834" w:tooltip="Постановление Правительства Самарской области от 14.05.2015 N 261 (ред. от 31.01.2020) &quot;О внесении изменений в отдельные постановления Правительства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14.05.2015 N 261)</w:t>
      </w:r>
    </w:p>
    <w:p>
      <w:pPr>
        <w:pStyle w:val="0"/>
        <w:jc w:val="both"/>
      </w:pPr>
      <w:r>
        <w:rPr>
          <w:sz w:val="20"/>
        </w:rPr>
      </w:r>
    </w:p>
    <w:p>
      <w:pPr>
        <w:pStyle w:val="2"/>
        <w:outlineLvl w:val="2"/>
        <w:jc w:val="center"/>
      </w:pPr>
      <w:r>
        <w:rPr>
          <w:sz w:val="20"/>
        </w:rPr>
        <w:t xml:space="preserve">2. ЦЕЛЬ, ЗАДАЧИ, СРОКИ РЕАЛИЗАЦИИ ПОДПРОГРАММЫ</w:t>
      </w:r>
    </w:p>
    <w:p>
      <w:pPr>
        <w:pStyle w:val="0"/>
        <w:jc w:val="center"/>
      </w:pPr>
      <w:r>
        <w:rPr>
          <w:sz w:val="20"/>
        </w:rPr>
        <w:t xml:space="preserve">(в ред. </w:t>
      </w:r>
      <w:hyperlink w:history="0" r:id="rId835"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04.02.2019 N 48)</w:t>
      </w:r>
    </w:p>
    <w:p>
      <w:pPr>
        <w:pStyle w:val="0"/>
        <w:jc w:val="both"/>
      </w:pPr>
      <w:r>
        <w:rPr>
          <w:sz w:val="20"/>
        </w:rPr>
      </w:r>
    </w:p>
    <w:p>
      <w:pPr>
        <w:pStyle w:val="0"/>
        <w:ind w:firstLine="540"/>
        <w:jc w:val="both"/>
      </w:pPr>
      <w:r>
        <w:rPr>
          <w:sz w:val="20"/>
        </w:rPr>
        <w:t xml:space="preserve">Целью настоящей Подпрограммы является создание благоприятной инвестиционной среды для инвесторов.</w:t>
      </w:r>
    </w:p>
    <w:p>
      <w:pPr>
        <w:pStyle w:val="0"/>
        <w:spacing w:before="200" w:line-rule="auto"/>
        <w:ind w:firstLine="540"/>
        <w:jc w:val="both"/>
      </w:pPr>
      <w:r>
        <w:rPr>
          <w:sz w:val="20"/>
        </w:rPr>
        <w:t xml:space="preserve">Для достижения цели настоящей Подпрограммы на I этапе реализации Программы предусматривается решение следующих задач:</w:t>
      </w:r>
    </w:p>
    <w:p>
      <w:pPr>
        <w:pStyle w:val="0"/>
        <w:spacing w:before="200" w:line-rule="auto"/>
        <w:ind w:firstLine="540"/>
        <w:jc w:val="both"/>
      </w:pPr>
      <w:r>
        <w:rPr>
          <w:sz w:val="20"/>
        </w:rPr>
        <w:t xml:space="preserve">стимулирование инвестиционной деятельности в Самарской области с использованием финансовых механизмов привлечения и поддержки инвестиций;</w:t>
      </w:r>
    </w:p>
    <w:p>
      <w:pPr>
        <w:pStyle w:val="0"/>
        <w:spacing w:before="200" w:line-rule="auto"/>
        <w:ind w:firstLine="540"/>
        <w:jc w:val="both"/>
      </w:pPr>
      <w:r>
        <w:rPr>
          <w:sz w:val="20"/>
        </w:rPr>
        <w:t xml:space="preserve">повышение эффективности деятельности существующей региональной инвестиционной инфраструктуры и создание новой подготовленной для инвестиций инфраструктуры;</w:t>
      </w:r>
    </w:p>
    <w:p>
      <w:pPr>
        <w:pStyle w:val="0"/>
        <w:spacing w:before="200" w:line-rule="auto"/>
        <w:ind w:firstLine="540"/>
        <w:jc w:val="both"/>
      </w:pPr>
      <w:r>
        <w:rPr>
          <w:sz w:val="20"/>
        </w:rPr>
        <w:t xml:space="preserve">снижение административных барьеров и создание благоприятной для инвестиций административной среды в Самарской области;</w:t>
      </w:r>
    </w:p>
    <w:p>
      <w:pPr>
        <w:pStyle w:val="0"/>
        <w:spacing w:before="200" w:line-rule="auto"/>
        <w:ind w:firstLine="540"/>
        <w:jc w:val="both"/>
      </w:pPr>
      <w:r>
        <w:rPr>
          <w:sz w:val="20"/>
        </w:rPr>
        <w:t xml:space="preserve">создание условий для реализации проекта по созданию туристско-рекреационного комплекса "Жигулевская жемчужина".</w:t>
      </w:r>
    </w:p>
    <w:p>
      <w:pPr>
        <w:pStyle w:val="0"/>
        <w:spacing w:before="200" w:line-rule="auto"/>
        <w:ind w:firstLine="540"/>
        <w:jc w:val="both"/>
      </w:pPr>
      <w:r>
        <w:rPr>
          <w:sz w:val="20"/>
        </w:rPr>
        <w:t xml:space="preserve">Для достижения цели настоящей Подпрограммы на II этапе реализации Программы предусматривается решение следующих задач:</w:t>
      </w:r>
    </w:p>
    <w:p>
      <w:pPr>
        <w:pStyle w:val="0"/>
        <w:spacing w:before="200" w:line-rule="auto"/>
        <w:ind w:firstLine="540"/>
        <w:jc w:val="both"/>
      </w:pPr>
      <w:r>
        <w:rPr>
          <w:sz w:val="20"/>
        </w:rPr>
        <w:t xml:space="preserve">стимулирование инвестиционной деятельности в Самарской области с использованием финансовых механизмов привлечения и поддержки инвестиций;</w:t>
      </w:r>
    </w:p>
    <w:p>
      <w:pPr>
        <w:pStyle w:val="0"/>
        <w:spacing w:before="200" w:line-rule="auto"/>
        <w:ind w:firstLine="540"/>
        <w:jc w:val="both"/>
      </w:pPr>
      <w:r>
        <w:rPr>
          <w:sz w:val="20"/>
        </w:rPr>
        <w:t xml:space="preserve">повышение эффективности деятельности существующей региональной инвестиционной инфраструктуры и создание новой подготовленной для инвестиций инфраструктуры;</w:t>
      </w:r>
    </w:p>
    <w:p>
      <w:pPr>
        <w:pStyle w:val="0"/>
        <w:spacing w:before="200" w:line-rule="auto"/>
        <w:ind w:firstLine="540"/>
        <w:jc w:val="both"/>
      </w:pPr>
      <w:r>
        <w:rPr>
          <w:sz w:val="20"/>
        </w:rPr>
        <w:t xml:space="preserve">снижение административных барьеров и создание благоприятной для инвестиций административной среды в Самарской области.</w:t>
      </w:r>
    </w:p>
    <w:p>
      <w:pPr>
        <w:pStyle w:val="0"/>
        <w:spacing w:before="200" w:line-rule="auto"/>
        <w:ind w:firstLine="540"/>
        <w:jc w:val="both"/>
      </w:pPr>
      <w:r>
        <w:rPr>
          <w:sz w:val="20"/>
        </w:rPr>
        <w:t xml:space="preserve">Подпрограмма реализуется с 2014 по 2030 год в два этапа:</w:t>
      </w:r>
    </w:p>
    <w:p>
      <w:pPr>
        <w:pStyle w:val="0"/>
        <w:spacing w:before="200" w:line-rule="auto"/>
        <w:ind w:firstLine="540"/>
        <w:jc w:val="both"/>
      </w:pPr>
      <w:r>
        <w:rPr>
          <w:sz w:val="20"/>
        </w:rPr>
        <w:t xml:space="preserve">I этап: 2014 - 2018 годы;</w:t>
      </w:r>
    </w:p>
    <w:p>
      <w:pPr>
        <w:pStyle w:val="0"/>
        <w:spacing w:before="200" w:line-rule="auto"/>
        <w:ind w:firstLine="540"/>
        <w:jc w:val="both"/>
      </w:pPr>
      <w:r>
        <w:rPr>
          <w:sz w:val="20"/>
        </w:rPr>
        <w:t xml:space="preserve">II этап: 2019 - 2030 годы.</w:t>
      </w:r>
    </w:p>
    <w:p>
      <w:pPr>
        <w:pStyle w:val="0"/>
        <w:jc w:val="both"/>
      </w:pPr>
      <w:r>
        <w:rPr>
          <w:sz w:val="20"/>
        </w:rPr>
      </w:r>
    </w:p>
    <w:p>
      <w:pPr>
        <w:pStyle w:val="2"/>
        <w:outlineLvl w:val="2"/>
        <w:jc w:val="center"/>
      </w:pPr>
      <w:r>
        <w:rPr>
          <w:sz w:val="20"/>
        </w:rPr>
        <w:t xml:space="preserve">3. ТАКТИЧЕСКИЕ ПОКАЗАТЕЛИ (ИНДИКАТОРЫ), ХАРАКТЕРИЗУЮЩИЕ</w:t>
      </w:r>
    </w:p>
    <w:p>
      <w:pPr>
        <w:pStyle w:val="2"/>
        <w:jc w:val="center"/>
      </w:pPr>
      <w:r>
        <w:rPr>
          <w:sz w:val="20"/>
        </w:rPr>
        <w:t xml:space="preserve">ЕЖЕГОДНЫЙ ХОД И ИТОГИ РЕАЛИЗАЦИИ ПОДПРОГРАММЫ</w:t>
      </w:r>
    </w:p>
    <w:p>
      <w:pPr>
        <w:pStyle w:val="0"/>
        <w:jc w:val="center"/>
      </w:pPr>
      <w:r>
        <w:rPr>
          <w:sz w:val="20"/>
        </w:rPr>
        <w:t xml:space="preserve">(в ред. </w:t>
      </w:r>
      <w:hyperlink w:history="0" r:id="rId836"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21.12.2018 N 816)</w:t>
      </w:r>
    </w:p>
    <w:p>
      <w:pPr>
        <w:pStyle w:val="0"/>
        <w:jc w:val="both"/>
      </w:pPr>
      <w:r>
        <w:rPr>
          <w:sz w:val="20"/>
        </w:rPr>
      </w:r>
    </w:p>
    <w:p>
      <w:pPr>
        <w:pStyle w:val="0"/>
        <w:ind w:firstLine="540"/>
        <w:jc w:val="both"/>
      </w:pPr>
      <w:r>
        <w:rPr>
          <w:sz w:val="20"/>
        </w:rPr>
        <w:t xml:space="preserve">Тактические показатели (индикаторы), характеризующие ежегодный ход и итоги реализации Подпрограммы, представлены в </w:t>
      </w:r>
      <w:hyperlink w:history="0" w:anchor="P5269" w:tooltip="ПЕРЕЧЕНЬ">
        <w:r>
          <w:rPr>
            <w:sz w:val="20"/>
            <w:color w:val="0000ff"/>
          </w:rPr>
          <w:t xml:space="preserve">приложениях 5.2</w:t>
        </w:r>
      </w:hyperlink>
      <w:r>
        <w:rPr>
          <w:sz w:val="20"/>
        </w:rPr>
        <w:t xml:space="preserve"> и </w:t>
      </w:r>
      <w:hyperlink w:history="0" w:anchor="P6057" w:tooltip="ПЕРЕЧЕНЬ">
        <w:r>
          <w:rPr>
            <w:sz w:val="20"/>
            <w:color w:val="0000ff"/>
          </w:rPr>
          <w:t xml:space="preserve">5.3</w:t>
        </w:r>
      </w:hyperlink>
      <w:r>
        <w:rPr>
          <w:sz w:val="20"/>
        </w:rPr>
        <w:t xml:space="preserve"> к государственной программе Самарской области "Создание благоприятных условий для инвестиционной и инновационной деятельности в Самарской области" на 2014 - 2030 годы.</w:t>
      </w:r>
    </w:p>
    <w:p>
      <w:pPr>
        <w:pStyle w:val="0"/>
        <w:jc w:val="both"/>
      </w:pPr>
      <w:r>
        <w:rPr>
          <w:sz w:val="20"/>
        </w:rPr>
        <w:t xml:space="preserve">(в ред. </w:t>
      </w:r>
      <w:hyperlink w:history="0" r:id="rId837"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 от 04.02.2019 N 48)</w:t>
      </w:r>
    </w:p>
    <w:p>
      <w:pPr>
        <w:pStyle w:val="0"/>
        <w:jc w:val="both"/>
      </w:pPr>
      <w:r>
        <w:rPr>
          <w:sz w:val="20"/>
        </w:rPr>
      </w:r>
    </w:p>
    <w:p>
      <w:pPr>
        <w:pStyle w:val="2"/>
        <w:outlineLvl w:val="2"/>
        <w:jc w:val="center"/>
      </w:pPr>
      <w:r>
        <w:rPr>
          <w:sz w:val="20"/>
        </w:rPr>
        <w:t xml:space="preserve">4. ПЕРЕЧЕНЬ МЕРОПРИЯТИЙ ПОДПРОГРАММЫ</w:t>
      </w:r>
    </w:p>
    <w:p>
      <w:pPr>
        <w:pStyle w:val="0"/>
        <w:jc w:val="center"/>
      </w:pPr>
      <w:r>
        <w:rPr>
          <w:sz w:val="20"/>
        </w:rPr>
        <w:t xml:space="preserve">(в ред. </w:t>
      </w:r>
      <w:hyperlink w:history="0" r:id="rId838"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04.02.2019 N 48)</w:t>
      </w:r>
    </w:p>
    <w:p>
      <w:pPr>
        <w:pStyle w:val="0"/>
        <w:jc w:val="both"/>
      </w:pPr>
      <w:r>
        <w:rPr>
          <w:sz w:val="20"/>
        </w:rPr>
      </w:r>
    </w:p>
    <w:p>
      <w:pPr>
        <w:pStyle w:val="0"/>
        <w:ind w:firstLine="540"/>
        <w:jc w:val="both"/>
      </w:pPr>
      <w:r>
        <w:rPr>
          <w:sz w:val="20"/>
        </w:rPr>
        <w:t xml:space="preserve">Перечень мероприятий, финансирование которых планируется осуществлять за счет средств областного бюджета, приведен в </w:t>
      </w:r>
      <w:hyperlink w:history="0" w:anchor="P1613" w:tooltip="ПЕРЕЧЕНЬ">
        <w:r>
          <w:rPr>
            <w:sz w:val="20"/>
            <w:color w:val="0000ff"/>
          </w:rPr>
          <w:t xml:space="preserve">приложениях 1.1</w:t>
        </w:r>
      </w:hyperlink>
      <w:r>
        <w:rPr>
          <w:sz w:val="20"/>
        </w:rPr>
        <w:t xml:space="preserve"> - </w:t>
      </w:r>
      <w:hyperlink w:history="0" w:anchor="P2761" w:tooltip="ПЕРЕЧЕНЬ">
        <w:r>
          <w:rPr>
            <w:sz w:val="20"/>
            <w:color w:val="0000ff"/>
          </w:rPr>
          <w:t xml:space="preserve">1.3</w:t>
        </w:r>
      </w:hyperlink>
      <w:r>
        <w:rPr>
          <w:sz w:val="20"/>
        </w:rPr>
        <w:t xml:space="preserve"> к Подпрограмме.</w:t>
      </w:r>
    </w:p>
    <w:p>
      <w:pPr>
        <w:pStyle w:val="0"/>
        <w:jc w:val="both"/>
      </w:pPr>
      <w:r>
        <w:rPr>
          <w:sz w:val="20"/>
        </w:rPr>
      </w:r>
    </w:p>
    <w:p>
      <w:pPr>
        <w:pStyle w:val="2"/>
        <w:outlineLvl w:val="2"/>
        <w:jc w:val="center"/>
      </w:pPr>
      <w:r>
        <w:rPr>
          <w:sz w:val="20"/>
        </w:rPr>
        <w:t xml:space="preserve">5. ОБОСНОВАНИЕ РЕСУРСНОГО ОБЕСПЕЧЕНИЯ ПОДПРОГРАММЫ</w:t>
      </w:r>
    </w:p>
    <w:p>
      <w:pPr>
        <w:pStyle w:val="0"/>
        <w:jc w:val="center"/>
      </w:pPr>
      <w:r>
        <w:rPr>
          <w:sz w:val="20"/>
        </w:rPr>
        <w:t xml:space="preserve">(в ред. </w:t>
      </w:r>
      <w:hyperlink w:history="0" r:id="rId839"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04.02.2019 N 48)</w:t>
      </w:r>
    </w:p>
    <w:p>
      <w:pPr>
        <w:pStyle w:val="0"/>
        <w:jc w:val="both"/>
      </w:pPr>
      <w:r>
        <w:rPr>
          <w:sz w:val="20"/>
        </w:rPr>
      </w:r>
    </w:p>
    <w:p>
      <w:pPr>
        <w:pStyle w:val="0"/>
        <w:ind w:firstLine="540"/>
        <w:jc w:val="both"/>
      </w:pPr>
      <w:r>
        <w:rPr>
          <w:sz w:val="20"/>
        </w:rPr>
        <w:t xml:space="preserve">Реализация настоящей Подпрограммы осуществляется за счет средств областного бюджета.</w:t>
      </w:r>
    </w:p>
    <w:p>
      <w:pPr>
        <w:pStyle w:val="0"/>
        <w:spacing w:before="200" w:line-rule="auto"/>
        <w:ind w:firstLine="540"/>
        <w:jc w:val="both"/>
      </w:pPr>
      <w:r>
        <w:rPr>
          <w:sz w:val="20"/>
        </w:rPr>
        <w:t xml:space="preserve">Общий объем финансирования мероприятий Подпрограммы за счет средств областного бюджета составляет 14225,665 млн. рублей </w:t>
      </w:r>
      <w:hyperlink w:history="0" w:anchor="P1514" w:tooltip="&lt;1&gt; Объем финансирования за счет средств областного бюджета в размере, превышающем 13583,315 млн. рублей, предусматривается отдельным постановлением Правительства Самарской области.">
        <w:r>
          <w:rPr>
            <w:sz w:val="20"/>
            <w:color w:val="0000ff"/>
          </w:rPr>
          <w:t xml:space="preserve">&lt;1&gt;</w:t>
        </w:r>
      </w:hyperlink>
      <w:r>
        <w:rPr>
          <w:sz w:val="20"/>
        </w:rPr>
        <w:t xml:space="preserve"> (в том числе за счет планируемых к поступлению средств федерального бюджета в размере 220,501 млн. рублей), из них средства, формируемые за счет поступающих в областной бюджет средств Фонда, - 561,439 млн. рублей, в том числе:</w:t>
      </w:r>
    </w:p>
    <w:p>
      <w:pPr>
        <w:pStyle w:val="0"/>
        <w:jc w:val="both"/>
      </w:pPr>
      <w:r>
        <w:rPr>
          <w:sz w:val="20"/>
        </w:rPr>
        <w:t xml:space="preserve">(в ред. Постановлений Правительства Самарской области от 23.12.2022 </w:t>
      </w:r>
      <w:hyperlink w:history="0" r:id="rId840"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1225</w:t>
        </w:r>
      </w:hyperlink>
      <w:r>
        <w:rPr>
          <w:sz w:val="20"/>
        </w:rPr>
        <w:t xml:space="preserve">, от 29.12.2022 </w:t>
      </w:r>
      <w:hyperlink w:history="0" r:id="rId841"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rPr>
        <w:t xml:space="preserve">, от 18.04.2023 </w:t>
      </w:r>
      <w:hyperlink w:history="0" r:id="rId842"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308</w:t>
        </w:r>
      </w:hyperlink>
      <w:r>
        <w:rPr>
          <w:sz w:val="20"/>
        </w:rPr>
        <w:t xml:space="preserve">, от 05.09.2023 </w:t>
      </w:r>
      <w:hyperlink w:history="0" r:id="rId843"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715</w:t>
        </w:r>
      </w:hyperlink>
      <w:r>
        <w:rPr>
          <w:sz w:val="20"/>
        </w:rPr>
        <w:t xml:space="preserve">)</w:t>
      </w:r>
    </w:p>
    <w:p>
      <w:pPr>
        <w:pStyle w:val="0"/>
        <w:spacing w:before="200" w:line-rule="auto"/>
        <w:ind w:firstLine="540"/>
        <w:jc w:val="both"/>
      </w:pPr>
      <w:r>
        <w:rPr>
          <w:sz w:val="20"/>
        </w:rPr>
        <w:t xml:space="preserve">в 2014 году - 302,9 млн. рублей;</w:t>
      </w:r>
    </w:p>
    <w:p>
      <w:pPr>
        <w:pStyle w:val="0"/>
        <w:spacing w:before="200" w:line-rule="auto"/>
        <w:ind w:firstLine="540"/>
        <w:jc w:val="both"/>
      </w:pPr>
      <w:r>
        <w:rPr>
          <w:sz w:val="20"/>
        </w:rPr>
        <w:t xml:space="preserve">в 2015 году - 314,888 млн. рублей </w:t>
      </w:r>
      <w:hyperlink w:history="0" w:anchor="P1518" w:tooltip="&lt;2&gt; Объем финансирования за счет средств областного бюджета в размере, превышающем 189,588 млн. рублей, предусматривается отдельным постановлением Правительства Самарской области.">
        <w:r>
          <w:rPr>
            <w:sz w:val="20"/>
            <w:color w:val="0000ff"/>
          </w:rPr>
          <w:t xml:space="preserve">&lt;2&gt;</w:t>
        </w:r>
      </w:hyperlink>
      <w:r>
        <w:rPr>
          <w:sz w:val="20"/>
        </w:rPr>
        <w:t xml:space="preserve">;</w:t>
      </w:r>
    </w:p>
    <w:p>
      <w:pPr>
        <w:pStyle w:val="0"/>
        <w:spacing w:before="200" w:line-rule="auto"/>
        <w:ind w:firstLine="540"/>
        <w:jc w:val="both"/>
      </w:pPr>
      <w:r>
        <w:rPr>
          <w:sz w:val="20"/>
        </w:rPr>
        <w:t xml:space="preserve">в 2016 году - 199,584 млн. рублей </w:t>
      </w:r>
      <w:hyperlink w:history="0" w:anchor="P1519" w:tooltip="&lt;3&gt; Объем финансирования за счет средств областного бюджета в размере, превышающем 193,584 млн. рублей, предусматривается отдельным постановлением Правительства Самарской области.">
        <w:r>
          <w:rPr>
            <w:sz w:val="20"/>
            <w:color w:val="0000ff"/>
          </w:rPr>
          <w:t xml:space="preserve">&lt;3&gt;</w:t>
        </w:r>
      </w:hyperlink>
      <w:r>
        <w:rPr>
          <w:sz w:val="20"/>
        </w:rPr>
        <w:t xml:space="preserve">, из них за счет планируемых к поступлению средств федерального бюджета в размере 18,581 млн. рублей;</w:t>
      </w:r>
    </w:p>
    <w:p>
      <w:pPr>
        <w:pStyle w:val="0"/>
        <w:spacing w:before="200" w:line-rule="auto"/>
        <w:ind w:firstLine="540"/>
        <w:jc w:val="both"/>
      </w:pPr>
      <w:r>
        <w:rPr>
          <w:sz w:val="20"/>
        </w:rPr>
        <w:t xml:space="preserve">в 2017 году - 283,616 млн. рублей, из них за счет планируемых к поступлению средств федерального бюджета в размере 120,34 млн. рублей;</w:t>
      </w:r>
    </w:p>
    <w:p>
      <w:pPr>
        <w:pStyle w:val="0"/>
        <w:spacing w:before="200" w:line-rule="auto"/>
        <w:ind w:firstLine="540"/>
        <w:jc w:val="both"/>
      </w:pPr>
      <w:r>
        <w:rPr>
          <w:sz w:val="20"/>
        </w:rPr>
        <w:t xml:space="preserve">в 2018 году - 349,101 млн. рублей, из них за счет планируемых к поступлению из федерального бюджета в размере 81,58 млн. рублей </w:t>
      </w:r>
      <w:hyperlink w:history="0" w:anchor="P1520" w:tooltip="&lt;4&gt; Объем финансирования за счет средств областного бюджета в размере, превышающем 105,136 млн. рублей, предусматривается отдельным постановлением Правительства Самарской области.">
        <w:r>
          <w:rPr>
            <w:sz w:val="20"/>
            <w:color w:val="0000ff"/>
          </w:rPr>
          <w:t xml:space="preserve">&lt;4&gt;</w:t>
        </w:r>
      </w:hyperlink>
      <w:r>
        <w:rPr>
          <w:sz w:val="20"/>
        </w:rPr>
        <w:t xml:space="preserve">;</w:t>
      </w:r>
    </w:p>
    <w:p>
      <w:pPr>
        <w:pStyle w:val="0"/>
        <w:spacing w:before="200" w:line-rule="auto"/>
        <w:ind w:firstLine="540"/>
        <w:jc w:val="both"/>
      </w:pPr>
      <w:r>
        <w:rPr>
          <w:sz w:val="20"/>
        </w:rPr>
        <w:t xml:space="preserve">в 2019 году - 490,757 млн. рублей;</w:t>
      </w:r>
    </w:p>
    <w:p>
      <w:pPr>
        <w:pStyle w:val="0"/>
        <w:jc w:val="both"/>
      </w:pPr>
      <w:r>
        <w:rPr>
          <w:sz w:val="20"/>
        </w:rPr>
        <w:t xml:space="preserve">(в ред. Постановлений Правительства Самарской области от 29.03.2019 </w:t>
      </w:r>
      <w:hyperlink w:history="0" r:id="rId844"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rPr>
        <w:t xml:space="preserve">, от 17.05.2019 </w:t>
      </w:r>
      <w:hyperlink w:history="0" r:id="rId845" w:tooltip="Постановление Правительства Самарской области от 17.05.2019 N 3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320</w:t>
        </w:r>
      </w:hyperlink>
      <w:r>
        <w:rPr>
          <w:sz w:val="20"/>
        </w:rPr>
        <w:t xml:space="preserve">, от 10.10.2019 </w:t>
      </w:r>
      <w:hyperlink w:history="0" r:id="rId846"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rPr>
        <w:t xml:space="preserve">, от 24.12.2019 </w:t>
      </w:r>
      <w:hyperlink w:history="0" r:id="rId847"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984</w:t>
        </w:r>
      </w:hyperlink>
      <w:r>
        <w:rPr>
          <w:sz w:val="20"/>
        </w:rPr>
        <w:t xml:space="preserve">)</w:t>
      </w:r>
    </w:p>
    <w:p>
      <w:pPr>
        <w:pStyle w:val="0"/>
        <w:spacing w:before="200" w:line-rule="auto"/>
        <w:ind w:firstLine="540"/>
        <w:jc w:val="both"/>
      </w:pPr>
      <w:r>
        <w:rPr>
          <w:sz w:val="20"/>
        </w:rPr>
        <w:t xml:space="preserve">в 2020 году - 1646,865 млн. рублей;</w:t>
      </w:r>
    </w:p>
    <w:p>
      <w:pPr>
        <w:pStyle w:val="0"/>
        <w:jc w:val="both"/>
      </w:pPr>
      <w:r>
        <w:rPr>
          <w:sz w:val="20"/>
        </w:rPr>
        <w:t xml:space="preserve">(в ред. Постановлений Правительства Самарской области от 29.03.2019 </w:t>
      </w:r>
      <w:hyperlink w:history="0" r:id="rId848"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rPr>
        <w:t xml:space="preserve">, от 10.10.2019 </w:t>
      </w:r>
      <w:hyperlink w:history="0" r:id="rId849"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rPr>
        <w:t xml:space="preserve">, от 27.12.2019 </w:t>
      </w:r>
      <w:hyperlink w:history="0" r:id="rId850"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rPr>
        <w:t xml:space="preserve">, от 08.04.2020 </w:t>
      </w:r>
      <w:hyperlink w:history="0" r:id="rId851"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230</w:t>
        </w:r>
      </w:hyperlink>
      <w:r>
        <w:rPr>
          <w:sz w:val="20"/>
        </w:rPr>
        <w:t xml:space="preserve">, от 19.06.2020 </w:t>
      </w:r>
      <w:hyperlink w:history="0" r:id="rId852" w:tooltip="Постановление Правительства Самарской области от 19.06.2020 N 42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424</w:t>
        </w:r>
      </w:hyperlink>
      <w:r>
        <w:rPr>
          <w:sz w:val="20"/>
        </w:rPr>
        <w:t xml:space="preserve">, от 24.08.2020 </w:t>
      </w:r>
      <w:hyperlink w:history="0" r:id="rId853"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628</w:t>
        </w:r>
      </w:hyperlink>
      <w:r>
        <w:rPr>
          <w:sz w:val="20"/>
        </w:rPr>
        <w:t xml:space="preserve">, от 09.11.2020 </w:t>
      </w:r>
      <w:hyperlink w:history="0" r:id="rId854" w:tooltip="Постановление Правительства Самарской области от 09.11.2020 N 8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862</w:t>
        </w:r>
      </w:hyperlink>
      <w:r>
        <w:rPr>
          <w:sz w:val="20"/>
        </w:rPr>
        <w:t xml:space="preserve">)</w:t>
      </w:r>
    </w:p>
    <w:p>
      <w:pPr>
        <w:pStyle w:val="0"/>
        <w:spacing w:before="200" w:line-rule="auto"/>
        <w:ind w:firstLine="540"/>
        <w:jc w:val="both"/>
      </w:pPr>
      <w:r>
        <w:rPr>
          <w:sz w:val="20"/>
        </w:rPr>
        <w:t xml:space="preserve">в 2021 году - 1963,742 млн. рублей;</w:t>
      </w:r>
    </w:p>
    <w:p>
      <w:pPr>
        <w:pStyle w:val="0"/>
        <w:jc w:val="both"/>
      </w:pPr>
      <w:r>
        <w:rPr>
          <w:sz w:val="20"/>
        </w:rPr>
        <w:t xml:space="preserve">(в ред. Постановлений Правительства Самарской области от 29.03.2019 </w:t>
      </w:r>
      <w:hyperlink w:history="0" r:id="rId855"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rPr>
        <w:t xml:space="preserve">, от 10.10.2019 </w:t>
      </w:r>
      <w:hyperlink w:history="0" r:id="rId856"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rPr>
        <w:t xml:space="preserve">, от 27.12.2019 </w:t>
      </w:r>
      <w:hyperlink w:history="0" r:id="rId857"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rPr>
        <w:t xml:space="preserve">, от 13.01.2021 </w:t>
      </w:r>
      <w:hyperlink w:history="0" r:id="rId858"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rPr>
        <w:t xml:space="preserve">, от 26.02.2021 </w:t>
      </w:r>
      <w:hyperlink w:history="0" r:id="rId859" w:tooltip="Постановление Правительства Самарской области от 26.02.2021 N 10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103</w:t>
        </w:r>
      </w:hyperlink>
      <w:r>
        <w:rPr>
          <w:sz w:val="20"/>
        </w:rPr>
        <w:t xml:space="preserve">, от 23.06.2021 </w:t>
      </w:r>
      <w:hyperlink w:history="0" r:id="rId860" w:tooltip="Постановление Правительства Самарской области от 23.06.2021 N 432 (ред. от 06.09.2021)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432</w:t>
        </w:r>
      </w:hyperlink>
      <w:r>
        <w:rPr>
          <w:sz w:val="20"/>
        </w:rPr>
        <w:t xml:space="preserve">, от 29.07.2021 </w:t>
      </w:r>
      <w:hyperlink w:history="0" r:id="rId861"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519</w:t>
        </w:r>
      </w:hyperlink>
      <w:r>
        <w:rPr>
          <w:sz w:val="20"/>
        </w:rPr>
        <w:t xml:space="preserve">, от 06.09.2021 </w:t>
      </w:r>
      <w:hyperlink w:history="0" r:id="rId862"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N 663</w:t>
        </w:r>
      </w:hyperlink>
      <w:r>
        <w:rPr>
          <w:sz w:val="20"/>
        </w:rPr>
        <w:t xml:space="preserve">, от 06.12.2021 </w:t>
      </w:r>
      <w:hyperlink w:history="0" r:id="rId863" w:tooltip="Постановление Правительства Самарской области от 06.12.2021 N 96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961</w:t>
        </w:r>
      </w:hyperlink>
      <w:r>
        <w:rPr>
          <w:sz w:val="20"/>
        </w:rPr>
        <w:t xml:space="preserve">, от 23.12.2021 </w:t>
      </w:r>
      <w:hyperlink w:history="0" r:id="rId864" w:tooltip="Постановление Правительства Самарской области от 23.12.2021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1067</w:t>
        </w:r>
      </w:hyperlink>
      <w:r>
        <w:rPr>
          <w:sz w:val="20"/>
        </w:rPr>
        <w:t xml:space="preserve">)</w:t>
      </w:r>
    </w:p>
    <w:p>
      <w:pPr>
        <w:pStyle w:val="0"/>
        <w:spacing w:before="200" w:line-rule="auto"/>
        <w:ind w:firstLine="540"/>
        <w:jc w:val="both"/>
      </w:pPr>
      <w:r>
        <w:rPr>
          <w:sz w:val="20"/>
        </w:rPr>
        <w:t xml:space="preserve">в 2022 году - 2936,276 млн. рублей, из них средства, формируемые за счет поступающих в областной бюджет средств Фонда, - 280,720 млн. рублей;</w:t>
      </w:r>
    </w:p>
    <w:p>
      <w:pPr>
        <w:pStyle w:val="0"/>
        <w:jc w:val="both"/>
      </w:pPr>
      <w:r>
        <w:rPr>
          <w:sz w:val="20"/>
        </w:rPr>
        <w:t xml:space="preserve">(в ред. </w:t>
      </w:r>
      <w:hyperlink w:history="0" r:id="rId865"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23.12.2022 N 1225)</w:t>
      </w:r>
    </w:p>
    <w:p>
      <w:pPr>
        <w:pStyle w:val="0"/>
        <w:spacing w:before="200" w:line-rule="auto"/>
        <w:ind w:firstLine="540"/>
        <w:jc w:val="both"/>
      </w:pPr>
      <w:r>
        <w:rPr>
          <w:sz w:val="20"/>
        </w:rPr>
        <w:t xml:space="preserve">в 2023 году - 4507,549 млн. рублей, из них:</w:t>
      </w:r>
    </w:p>
    <w:p>
      <w:pPr>
        <w:pStyle w:val="0"/>
        <w:jc w:val="both"/>
      </w:pPr>
      <w:r>
        <w:rPr>
          <w:sz w:val="20"/>
        </w:rPr>
        <w:t xml:space="preserve">(в ред. </w:t>
      </w:r>
      <w:hyperlink w:history="0" r:id="rId866"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p>
      <w:pPr>
        <w:pStyle w:val="0"/>
        <w:spacing w:before="200" w:line-rule="auto"/>
        <w:ind w:firstLine="540"/>
        <w:jc w:val="both"/>
      </w:pPr>
      <w:r>
        <w:rPr>
          <w:sz w:val="20"/>
        </w:rPr>
        <w:t xml:space="preserve">средства, формируемые за счет поступающих в областной бюджет средств Фонда, - 543,917 млн. рублей, в том числе за счет средств неиспользованного остатка безвозмездных поступлений прошлых лет - 280,720 млн. рублей;</w:t>
      </w:r>
    </w:p>
    <w:p>
      <w:pPr>
        <w:pStyle w:val="0"/>
        <w:jc w:val="both"/>
      </w:pPr>
      <w:r>
        <w:rPr>
          <w:sz w:val="20"/>
        </w:rPr>
        <w:t xml:space="preserve">(абзац введен </w:t>
      </w:r>
      <w:hyperlink w:history="0" r:id="rId867"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18.04.2023 N 308)</w:t>
      </w:r>
    </w:p>
    <w:p>
      <w:pPr>
        <w:pStyle w:val="0"/>
        <w:spacing w:before="200" w:line-rule="auto"/>
        <w:ind w:firstLine="540"/>
        <w:jc w:val="both"/>
      </w:pPr>
      <w:r>
        <w:rPr>
          <w:sz w:val="20"/>
        </w:rPr>
        <w:t xml:space="preserve">средства неиспользованного остатка прошлых лет - 0,33 млн. рублей;</w:t>
      </w:r>
    </w:p>
    <w:p>
      <w:pPr>
        <w:pStyle w:val="0"/>
        <w:jc w:val="both"/>
      </w:pPr>
      <w:r>
        <w:rPr>
          <w:sz w:val="20"/>
        </w:rPr>
        <w:t xml:space="preserve">(абзац введен </w:t>
      </w:r>
      <w:hyperlink w:history="0" r:id="rId868"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18.04.2023 N 308)</w:t>
      </w:r>
    </w:p>
    <w:p>
      <w:pPr>
        <w:pStyle w:val="0"/>
        <w:spacing w:before="200" w:line-rule="auto"/>
        <w:ind w:firstLine="540"/>
        <w:jc w:val="both"/>
      </w:pPr>
      <w:r>
        <w:rPr>
          <w:sz w:val="20"/>
        </w:rPr>
        <w:t xml:space="preserve">в 2024 году - 1076,757 млн. рублей, из них средства, формируемые за счет поступающих в областной бюджет средств Фонда, - 17,522 млн. рублей;</w:t>
      </w:r>
    </w:p>
    <w:p>
      <w:pPr>
        <w:pStyle w:val="0"/>
        <w:jc w:val="both"/>
      </w:pPr>
      <w:r>
        <w:rPr>
          <w:sz w:val="20"/>
        </w:rPr>
        <w:t xml:space="preserve">(в ред. </w:t>
      </w:r>
      <w:hyperlink w:history="0" r:id="rId869"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p>
      <w:pPr>
        <w:pStyle w:val="0"/>
        <w:spacing w:before="200" w:line-rule="auto"/>
        <w:ind w:firstLine="540"/>
        <w:jc w:val="both"/>
      </w:pPr>
      <w:r>
        <w:rPr>
          <w:sz w:val="20"/>
        </w:rPr>
        <w:t xml:space="preserve">в 2025 году - 282,514 млн. рублей;</w:t>
      </w:r>
    </w:p>
    <w:p>
      <w:pPr>
        <w:pStyle w:val="0"/>
        <w:jc w:val="both"/>
      </w:pPr>
      <w:r>
        <w:rPr>
          <w:sz w:val="20"/>
        </w:rPr>
        <w:t xml:space="preserve">(в ред. </w:t>
      </w:r>
      <w:hyperlink w:history="0" r:id="rId870"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p>
      <w:pPr>
        <w:pStyle w:val="0"/>
        <w:spacing w:before="200" w:line-rule="auto"/>
        <w:ind w:firstLine="540"/>
        <w:jc w:val="both"/>
      </w:pPr>
      <w:r>
        <w:rPr>
          <w:sz w:val="20"/>
        </w:rPr>
        <w:t xml:space="preserve">в 2026 году - 30,433 млн. рублей </w:t>
      </w:r>
      <w:hyperlink w:history="0" w:anchor="P1523" w:tooltip="&lt;7&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&lt;7&gt;</w:t>
        </w:r>
      </w:hyperlink>
      <w:r>
        <w:rPr>
          <w:sz w:val="20"/>
        </w:rPr>
        <w:t xml:space="preserve">;</w:t>
      </w:r>
    </w:p>
    <w:p>
      <w:pPr>
        <w:pStyle w:val="0"/>
        <w:spacing w:before="200" w:line-rule="auto"/>
        <w:ind w:firstLine="540"/>
        <w:jc w:val="both"/>
      </w:pPr>
      <w:r>
        <w:rPr>
          <w:sz w:val="20"/>
        </w:rPr>
        <w:t xml:space="preserve">в 2027 году - 30,433 млн. рублей </w:t>
      </w:r>
      <w:hyperlink w:history="0" w:anchor="P1523" w:tooltip="&lt;7&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&lt;7&gt;</w:t>
        </w:r>
      </w:hyperlink>
      <w:r>
        <w:rPr>
          <w:sz w:val="20"/>
        </w:rPr>
        <w:t xml:space="preserve">;</w:t>
      </w:r>
    </w:p>
    <w:p>
      <w:pPr>
        <w:pStyle w:val="0"/>
        <w:spacing w:before="200" w:line-rule="auto"/>
        <w:ind w:firstLine="540"/>
        <w:jc w:val="both"/>
      </w:pPr>
      <w:r>
        <w:rPr>
          <w:sz w:val="20"/>
        </w:rPr>
        <w:t xml:space="preserve">в 2028 году - 30,433 млн. рублей </w:t>
      </w:r>
      <w:hyperlink w:history="0" w:anchor="P1523" w:tooltip="&lt;7&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&lt;7&gt;</w:t>
        </w:r>
      </w:hyperlink>
      <w:r>
        <w:rPr>
          <w:sz w:val="20"/>
        </w:rPr>
        <w:t xml:space="preserve">;</w:t>
      </w:r>
    </w:p>
    <w:p>
      <w:pPr>
        <w:pStyle w:val="0"/>
        <w:spacing w:before="200" w:line-rule="auto"/>
        <w:ind w:firstLine="540"/>
        <w:jc w:val="both"/>
      </w:pPr>
      <w:r>
        <w:rPr>
          <w:sz w:val="20"/>
        </w:rPr>
        <w:t xml:space="preserve">в 2029 году - 30,433 млн. рублей </w:t>
      </w:r>
      <w:hyperlink w:history="0" w:anchor="P1523" w:tooltip="&lt;7&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&lt;7&gt;</w:t>
        </w:r>
      </w:hyperlink>
      <w:r>
        <w:rPr>
          <w:sz w:val="20"/>
        </w:rPr>
        <w:t xml:space="preserve">;</w:t>
      </w:r>
    </w:p>
    <w:p>
      <w:pPr>
        <w:pStyle w:val="0"/>
        <w:spacing w:before="200" w:line-rule="auto"/>
        <w:ind w:firstLine="540"/>
        <w:jc w:val="both"/>
      </w:pPr>
      <w:r>
        <w:rPr>
          <w:sz w:val="20"/>
        </w:rPr>
        <w:t xml:space="preserve">в 2030 году - 30,433 млн. рублей </w:t>
      </w:r>
      <w:hyperlink w:history="0" w:anchor="P1523" w:tooltip="&lt;7&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&lt;7&gt;</w:t>
        </w:r>
      </w:hyperlink>
      <w:r>
        <w:rPr>
          <w:sz w:val="20"/>
        </w:rPr>
        <w:t xml:space="preserve">.</w:t>
      </w:r>
    </w:p>
    <w:p>
      <w:pPr>
        <w:pStyle w:val="0"/>
        <w:spacing w:before="200" w:line-rule="auto"/>
        <w:ind w:firstLine="540"/>
        <w:jc w:val="both"/>
      </w:pPr>
      <w:r>
        <w:rPr>
          <w:sz w:val="20"/>
        </w:rPr>
        <w:t xml:space="preserve">Мероприятия, указанные в </w:t>
      </w:r>
      <w:hyperlink w:history="0" w:anchor="P1640" w:tooltip="1.">
        <w:r>
          <w:rPr>
            <w:sz w:val="20"/>
            <w:color w:val="0000ff"/>
          </w:rPr>
          <w:t xml:space="preserve">пункте 1 приложения 1.1</w:t>
        </w:r>
      </w:hyperlink>
      <w:r>
        <w:rPr>
          <w:sz w:val="20"/>
        </w:rPr>
        <w:t xml:space="preserve">, </w:t>
      </w:r>
      <w:hyperlink w:history="0" w:anchor="P2080" w:tooltip="4.">
        <w:r>
          <w:rPr>
            <w:sz w:val="20"/>
            <w:color w:val="0000ff"/>
          </w:rPr>
          <w:t xml:space="preserve">пунктах 4</w:t>
        </w:r>
      </w:hyperlink>
      <w:r>
        <w:rPr>
          <w:sz w:val="20"/>
        </w:rPr>
        <w:t xml:space="preserve">, </w:t>
      </w:r>
      <w:hyperlink w:history="0" w:anchor="P2178" w:tooltip="8.">
        <w:r>
          <w:rPr>
            <w:sz w:val="20"/>
            <w:color w:val="0000ff"/>
          </w:rPr>
          <w:t xml:space="preserve">8</w:t>
        </w:r>
      </w:hyperlink>
      <w:r>
        <w:rPr>
          <w:sz w:val="20"/>
        </w:rPr>
        <w:t xml:space="preserve"> - </w:t>
      </w:r>
      <w:hyperlink w:history="0" w:anchor="P2232" w:tooltip="11.">
        <w:r>
          <w:rPr>
            <w:sz w:val="20"/>
            <w:color w:val="0000ff"/>
          </w:rPr>
          <w:t xml:space="preserve">11</w:t>
        </w:r>
      </w:hyperlink>
      <w:r>
        <w:rPr>
          <w:sz w:val="20"/>
        </w:rPr>
        <w:t xml:space="preserve">, </w:t>
      </w:r>
      <w:hyperlink w:history="0" w:anchor="P2261" w:tooltip="13.">
        <w:r>
          <w:rPr>
            <w:sz w:val="20"/>
            <w:color w:val="0000ff"/>
          </w:rPr>
          <w:t xml:space="preserve">13</w:t>
        </w:r>
      </w:hyperlink>
      <w:r>
        <w:rPr>
          <w:sz w:val="20"/>
        </w:rPr>
        <w:t xml:space="preserve"> - </w:t>
      </w:r>
      <w:hyperlink w:history="0" w:anchor="P2289" w:tooltip="15.">
        <w:r>
          <w:rPr>
            <w:sz w:val="20"/>
            <w:color w:val="0000ff"/>
          </w:rPr>
          <w:t xml:space="preserve">15</w:t>
        </w:r>
      </w:hyperlink>
      <w:r>
        <w:rPr>
          <w:sz w:val="20"/>
        </w:rPr>
        <w:t xml:space="preserve">, </w:t>
      </w:r>
      <w:hyperlink w:history="0" w:anchor="P2317" w:tooltip="17.">
        <w:r>
          <w:rPr>
            <w:sz w:val="20"/>
            <w:color w:val="0000ff"/>
          </w:rPr>
          <w:t xml:space="preserve">17</w:t>
        </w:r>
      </w:hyperlink>
      <w:r>
        <w:rPr>
          <w:sz w:val="20"/>
        </w:rPr>
        <w:t xml:space="preserve">, </w:t>
      </w:r>
      <w:hyperlink w:history="0" w:anchor="P2331" w:tooltip="17.1.">
        <w:r>
          <w:rPr>
            <w:sz w:val="20"/>
            <w:color w:val="0000ff"/>
          </w:rPr>
          <w:t xml:space="preserve">17.1</w:t>
        </w:r>
      </w:hyperlink>
      <w:r>
        <w:rPr>
          <w:sz w:val="20"/>
        </w:rPr>
        <w:t xml:space="preserve">, </w:t>
      </w:r>
      <w:hyperlink w:history="0" w:anchor="P2654" w:tooltip="20.">
        <w:r>
          <w:rPr>
            <w:sz w:val="20"/>
            <w:color w:val="0000ff"/>
          </w:rPr>
          <w:t xml:space="preserve">20 приложения 1.2</w:t>
        </w:r>
      </w:hyperlink>
      <w:r>
        <w:rPr>
          <w:sz w:val="20"/>
        </w:rPr>
        <w:t xml:space="preserve">, </w:t>
      </w:r>
      <w:hyperlink w:history="0" w:anchor="P2801" w:tooltip="2.">
        <w:r>
          <w:rPr>
            <w:sz w:val="20"/>
            <w:color w:val="0000ff"/>
          </w:rPr>
          <w:t xml:space="preserve">пунктах 2</w:t>
        </w:r>
      </w:hyperlink>
      <w:r>
        <w:rPr>
          <w:sz w:val="20"/>
        </w:rPr>
        <w:t xml:space="preserve">, </w:t>
      </w:r>
      <w:hyperlink w:history="0" w:anchor="P2835" w:tooltip="5.">
        <w:r>
          <w:rPr>
            <w:sz w:val="20"/>
            <w:color w:val="0000ff"/>
          </w:rPr>
          <w:t xml:space="preserve">5</w:t>
        </w:r>
      </w:hyperlink>
      <w:r>
        <w:rPr>
          <w:sz w:val="20"/>
        </w:rPr>
        <w:t xml:space="preserve">, </w:t>
      </w:r>
      <w:hyperlink w:history="0" w:anchor="P2846" w:tooltip="6.">
        <w:r>
          <w:rPr>
            <w:sz w:val="20"/>
            <w:color w:val="0000ff"/>
          </w:rPr>
          <w:t xml:space="preserve">6 приложения 1.3</w:t>
        </w:r>
      </w:hyperlink>
      <w:r>
        <w:rPr>
          <w:sz w:val="20"/>
        </w:rPr>
        <w:t xml:space="preserve"> к Подпрограмме, финансируются в форме бюджетных ассигнований на предоставление субсидий юридическим лицам (за исключением государственных (муниципальных) учреждений) в целях возмещения затрат.</w:t>
      </w:r>
    </w:p>
    <w:p>
      <w:pPr>
        <w:pStyle w:val="0"/>
        <w:jc w:val="both"/>
      </w:pPr>
      <w:r>
        <w:rPr>
          <w:sz w:val="20"/>
        </w:rPr>
        <w:t xml:space="preserve">(в ред. Постановлений Правительства Самарской области от 25.03.2022 </w:t>
      </w:r>
      <w:hyperlink w:history="0" r:id="rId871" w:tooltip="Постановление Правительства Самарской области от 25.03.2022 N 17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170</w:t>
        </w:r>
      </w:hyperlink>
      <w:r>
        <w:rPr>
          <w:sz w:val="20"/>
        </w:rPr>
        <w:t xml:space="preserve">, от 05.09.2023 </w:t>
      </w:r>
      <w:hyperlink w:history="0" r:id="rId872"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715</w:t>
        </w:r>
      </w:hyperlink>
      <w:r>
        <w:rPr>
          <w:sz w:val="20"/>
        </w:rPr>
        <w:t xml:space="preserve">)</w:t>
      </w:r>
    </w:p>
    <w:p>
      <w:pPr>
        <w:pStyle w:val="0"/>
        <w:spacing w:before="200" w:line-rule="auto"/>
        <w:ind w:firstLine="540"/>
        <w:jc w:val="both"/>
      </w:pPr>
      <w:r>
        <w:rPr>
          <w:sz w:val="20"/>
        </w:rPr>
        <w:t xml:space="preserve">Субсидии за счет средств областного бюджета на безвозмездной и безвозвратной основе юридическим лицам (за исключением государственных (муниципальных) учреждений) в целях возмещения понесенных ими затрат предоставляются в порядке, установленном Правительством Самарской области.</w:t>
      </w:r>
    </w:p>
    <w:p>
      <w:pPr>
        <w:pStyle w:val="0"/>
        <w:spacing w:before="200" w:line-rule="auto"/>
        <w:ind w:firstLine="540"/>
        <w:jc w:val="both"/>
      </w:pPr>
      <w:r>
        <w:rPr>
          <w:sz w:val="20"/>
        </w:rPr>
        <w:t xml:space="preserve">Мероприятия, указанные в </w:t>
      </w:r>
      <w:hyperlink w:history="0" w:anchor="P1728" w:tooltip="2.">
        <w:r>
          <w:rPr>
            <w:sz w:val="20"/>
            <w:color w:val="0000ff"/>
          </w:rPr>
          <w:t xml:space="preserve">пунктах 2</w:t>
        </w:r>
      </w:hyperlink>
      <w:r>
        <w:rPr>
          <w:sz w:val="20"/>
        </w:rPr>
        <w:t xml:space="preserve"> и </w:t>
      </w:r>
      <w:hyperlink w:history="0" w:anchor="P1739" w:tooltip="2.1.">
        <w:r>
          <w:rPr>
            <w:sz w:val="20"/>
            <w:color w:val="0000ff"/>
          </w:rPr>
          <w:t xml:space="preserve">2.1 приложения 1.1</w:t>
        </w:r>
      </w:hyperlink>
      <w:r>
        <w:rPr>
          <w:sz w:val="20"/>
        </w:rPr>
        <w:t xml:space="preserve"> к Подпрограмме, финансируются в форме бюджетных ассигнований на предоставление субсидий некоммерческим организациям, не являющимся государственными (муниципальными) учреждениями.</w:t>
      </w:r>
    </w:p>
    <w:p>
      <w:pPr>
        <w:pStyle w:val="0"/>
        <w:spacing w:before="200" w:line-rule="auto"/>
        <w:ind w:firstLine="540"/>
        <w:jc w:val="both"/>
      </w:pPr>
      <w:r>
        <w:rPr>
          <w:sz w:val="20"/>
        </w:rPr>
        <w:t xml:space="preserve">Реализация указанных мероприятий Подпрограммы осуществляется в соответствии с утверждаемыми Правительством Самарской области порядками определения объема и предоставления субсидий некоммерческим организациям, не являющимся государственными (муниципальными) учреждениями.</w:t>
      </w:r>
    </w:p>
    <w:p>
      <w:pPr>
        <w:pStyle w:val="0"/>
        <w:spacing w:before="200" w:line-rule="auto"/>
        <w:ind w:firstLine="540"/>
        <w:jc w:val="both"/>
      </w:pPr>
      <w:r>
        <w:rPr>
          <w:sz w:val="20"/>
        </w:rPr>
        <w:t xml:space="preserve">Мероприятие, указанное в </w:t>
      </w:r>
      <w:hyperlink w:history="0" w:anchor="P2345" w:tooltip="18.">
        <w:r>
          <w:rPr>
            <w:sz w:val="20"/>
            <w:color w:val="0000ff"/>
          </w:rPr>
          <w:t xml:space="preserve">пункте 18 приложения 1.2</w:t>
        </w:r>
      </w:hyperlink>
      <w:r>
        <w:rPr>
          <w:sz w:val="20"/>
        </w:rPr>
        <w:t xml:space="preserve"> к Подпрограмме, финансируется в форме бюджетных ассигнований на предоставление субсидии юридическим лицам, с которыми заключено концессионное соглашение.</w:t>
      </w:r>
    </w:p>
    <w:p>
      <w:pPr>
        <w:pStyle w:val="0"/>
        <w:jc w:val="both"/>
      </w:pPr>
      <w:r>
        <w:rPr>
          <w:sz w:val="20"/>
        </w:rPr>
        <w:t xml:space="preserve">(абзац введен </w:t>
      </w:r>
      <w:hyperlink w:history="0" r:id="rId873"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p>
      <w:pPr>
        <w:pStyle w:val="0"/>
        <w:spacing w:before="200" w:line-rule="auto"/>
        <w:ind w:firstLine="540"/>
        <w:jc w:val="both"/>
      </w:pPr>
      <w:r>
        <w:rPr>
          <w:sz w:val="20"/>
        </w:rPr>
        <w:t xml:space="preserve">Мероприятия, указанные в </w:t>
      </w:r>
      <w:hyperlink w:history="0" w:anchor="P2359" w:tooltip="19.">
        <w:r>
          <w:rPr>
            <w:sz w:val="20"/>
            <w:color w:val="0000ff"/>
          </w:rPr>
          <w:t xml:space="preserve">пунктах 19</w:t>
        </w:r>
      </w:hyperlink>
      <w:r>
        <w:rPr>
          <w:sz w:val="20"/>
        </w:rPr>
        <w:t xml:space="preserve">, </w:t>
      </w:r>
      <w:hyperlink w:history="0" w:anchor="P2425" w:tooltip="19.1.">
        <w:r>
          <w:rPr>
            <w:sz w:val="20"/>
            <w:color w:val="0000ff"/>
          </w:rPr>
          <w:t xml:space="preserve">19.1</w:t>
        </w:r>
      </w:hyperlink>
      <w:r>
        <w:rPr>
          <w:sz w:val="20"/>
        </w:rPr>
        <w:t xml:space="preserve"> - </w:t>
      </w:r>
      <w:hyperlink w:history="0" w:anchor="P2600" w:tooltip="19.4.">
        <w:r>
          <w:rPr>
            <w:sz w:val="20"/>
            <w:color w:val="0000ff"/>
          </w:rPr>
          <w:t xml:space="preserve">19.4 приложения 1.2</w:t>
        </w:r>
      </w:hyperlink>
      <w:r>
        <w:rPr>
          <w:sz w:val="20"/>
        </w:rPr>
        <w:t xml:space="preserve"> к Подпрограмме, финансируются в форме бюджетных ассигнований на осуществление бюджетных инвестиций в объекты государственной собственности.</w:t>
      </w:r>
    </w:p>
    <w:p>
      <w:pPr>
        <w:pStyle w:val="0"/>
        <w:jc w:val="both"/>
      </w:pPr>
      <w:r>
        <w:rPr>
          <w:sz w:val="20"/>
        </w:rPr>
        <w:t xml:space="preserve">(абзац введен </w:t>
      </w:r>
      <w:hyperlink w:history="0" r:id="rId874"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p>
      <w:pPr>
        <w:pStyle w:val="0"/>
        <w:spacing w:before="200" w:line-rule="auto"/>
        <w:ind w:firstLine="540"/>
        <w:jc w:val="both"/>
      </w:pPr>
      <w:r>
        <w:rPr>
          <w:sz w:val="20"/>
        </w:rPr>
        <w:t xml:space="preserve">Характеристиками мероприятий, указанных в </w:t>
      </w:r>
      <w:hyperlink w:history="0" w:anchor="P2425" w:tooltip="19.1.">
        <w:r>
          <w:rPr>
            <w:sz w:val="20"/>
            <w:color w:val="0000ff"/>
          </w:rPr>
          <w:t xml:space="preserve">пунктах 19.1</w:t>
        </w:r>
      </w:hyperlink>
      <w:r>
        <w:rPr>
          <w:sz w:val="20"/>
        </w:rPr>
        <w:t xml:space="preserve"> - </w:t>
      </w:r>
      <w:hyperlink w:history="0" w:anchor="P2600" w:tooltip="19.4.">
        <w:r>
          <w:rPr>
            <w:sz w:val="20"/>
            <w:color w:val="0000ff"/>
          </w:rPr>
          <w:t xml:space="preserve">19.4 приложения 1.2</w:t>
        </w:r>
      </w:hyperlink>
      <w:r>
        <w:rPr>
          <w:sz w:val="20"/>
        </w:rPr>
        <w:t xml:space="preserve"> к Подпрограмме, являются:</w:t>
      </w:r>
    </w:p>
    <w:p>
      <w:pPr>
        <w:pStyle w:val="0"/>
        <w:jc w:val="both"/>
      </w:pPr>
      <w:r>
        <w:rPr>
          <w:sz w:val="20"/>
        </w:rPr>
        <w:t xml:space="preserve">(абзац введен </w:t>
      </w:r>
      <w:hyperlink w:history="0" r:id="rId875"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p>
      <w:pPr>
        <w:pStyle w:val="0"/>
        <w:spacing w:before="200" w:line-rule="auto"/>
        <w:ind w:firstLine="540"/>
        <w:jc w:val="both"/>
      </w:pPr>
      <w:r>
        <w:rPr>
          <w:sz w:val="20"/>
        </w:rPr>
        <w:t xml:space="preserve">1) наименование объектов капитального строительства:</w:t>
      </w:r>
    </w:p>
    <w:p>
      <w:pPr>
        <w:pStyle w:val="0"/>
        <w:spacing w:before="200" w:line-rule="auto"/>
        <w:ind w:firstLine="540"/>
        <w:jc w:val="both"/>
      </w:pPr>
      <w:r>
        <w:rPr>
          <w:sz w:val="20"/>
        </w:rPr>
        <w:t xml:space="preserve">"Отдельно стоящие локальные очистные сооружения производственных сточных вод", в рамках реализации проекта "Строительство завода по производству сыра в г.о. Тольятти", "Канализационная насосная станция водоотведения производственных сточных вод", являющаяся инженерно-техническим сооружением в составе объекта капитального строительства "Отдельно стоящие локальные очистные сооружения производственных сточных вод", в рамках реализации проекта "Строительство завода по производству сыра в г.о. Тольятти" (далее - КНС 1);</w:t>
      </w:r>
    </w:p>
    <w:p>
      <w:pPr>
        <w:pStyle w:val="0"/>
        <w:jc w:val="both"/>
      </w:pPr>
      <w:r>
        <w:rPr>
          <w:sz w:val="20"/>
        </w:rPr>
        <w:t xml:space="preserve">(в ред. </w:t>
      </w:r>
      <w:hyperlink w:history="0" r:id="rId876"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27.07.2022 N 585)</w:t>
      </w:r>
    </w:p>
    <w:p>
      <w:pPr>
        <w:pStyle w:val="0"/>
        <w:spacing w:before="200" w:line-rule="auto"/>
        <w:ind w:firstLine="540"/>
        <w:jc w:val="both"/>
      </w:pPr>
      <w:r>
        <w:rPr>
          <w:sz w:val="20"/>
        </w:rPr>
        <w:t xml:space="preserve">"Внеплощадочные сети подготовки и водоотведения поверхностных сточных вод с сооружениями на них: канализационная насосная станция, локальные очистные сооружения поверхностных сточных вод", в рамках реализации проекта "Строительство завода по производству сыра в г.о. Тольятти" (далее - КНС 2);</w:t>
      </w:r>
    </w:p>
    <w:p>
      <w:pPr>
        <w:pStyle w:val="0"/>
        <w:jc w:val="both"/>
      </w:pPr>
      <w:r>
        <w:rPr>
          <w:sz w:val="20"/>
        </w:rPr>
        <w:t xml:space="preserve">(в ред. </w:t>
      </w:r>
      <w:hyperlink w:history="0" r:id="rId877"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27.07.2022 N 585)</w:t>
      </w:r>
    </w:p>
    <w:p>
      <w:pPr>
        <w:pStyle w:val="0"/>
        <w:spacing w:before="200" w:line-rule="auto"/>
        <w:ind w:firstLine="540"/>
        <w:jc w:val="both"/>
      </w:pPr>
      <w:r>
        <w:rPr>
          <w:sz w:val="20"/>
        </w:rPr>
        <w:t xml:space="preserve">"Реконструкция подъездной автомобильной дороги к промышленным предприятиям в Комсомольском районе г.о. Тольятти в границах кадастрового квартала 63:09:0202052" (далее - ПАД);</w:t>
      </w:r>
    </w:p>
    <w:p>
      <w:pPr>
        <w:pStyle w:val="0"/>
        <w:jc w:val="both"/>
      </w:pPr>
      <w:r>
        <w:rPr>
          <w:sz w:val="20"/>
        </w:rPr>
        <w:t xml:space="preserve">(в ред. </w:t>
      </w:r>
      <w:hyperlink w:history="0" r:id="rId878"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27.07.2022 N 585)</w:t>
      </w:r>
    </w:p>
    <w:p>
      <w:pPr>
        <w:pStyle w:val="0"/>
        <w:spacing w:before="200" w:line-rule="auto"/>
        <w:ind w:firstLine="540"/>
        <w:jc w:val="both"/>
      </w:pPr>
      <w:r>
        <w:rPr>
          <w:sz w:val="20"/>
        </w:rPr>
        <w:t xml:space="preserve">"Комплекс электроснабжения в составе: трансформаторная подстанция 2 x 1000 кВА, кабельные линии 6,0 кВ", в рамках реализации проекта "Строительство завода по производству сыра в г.о. Тольятти" (далее - ТП);</w:t>
      </w:r>
    </w:p>
    <w:p>
      <w:pPr>
        <w:pStyle w:val="0"/>
        <w:jc w:val="both"/>
      </w:pPr>
      <w:r>
        <w:rPr>
          <w:sz w:val="20"/>
        </w:rPr>
        <w:t xml:space="preserve">(в ред. </w:t>
      </w:r>
      <w:hyperlink w:history="0" r:id="rId879"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27.07.2022 N 585)</w:t>
      </w:r>
    </w:p>
    <w:p>
      <w:pPr>
        <w:pStyle w:val="0"/>
        <w:jc w:val="both"/>
      </w:pPr>
      <w:r>
        <w:rPr>
          <w:sz w:val="20"/>
        </w:rPr>
        <w:t xml:space="preserve">(п. 1 введен </w:t>
      </w:r>
      <w:hyperlink w:history="0" r:id="rId880"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p>
      <w:pPr>
        <w:pStyle w:val="0"/>
        <w:spacing w:before="200" w:line-rule="auto"/>
        <w:ind w:firstLine="540"/>
        <w:jc w:val="both"/>
      </w:pPr>
      <w:r>
        <w:rPr>
          <w:sz w:val="20"/>
        </w:rPr>
        <w:t xml:space="preserve">2) направление инвестирования - строительство, реконструкция;</w:t>
      </w:r>
    </w:p>
    <w:p>
      <w:pPr>
        <w:pStyle w:val="0"/>
        <w:jc w:val="both"/>
      </w:pPr>
      <w:r>
        <w:rPr>
          <w:sz w:val="20"/>
        </w:rPr>
        <w:t xml:space="preserve">(п. 2 введен </w:t>
      </w:r>
      <w:hyperlink w:history="0" r:id="rId881"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p>
      <w:pPr>
        <w:pStyle w:val="0"/>
        <w:spacing w:before="200" w:line-rule="auto"/>
        <w:ind w:firstLine="540"/>
        <w:jc w:val="both"/>
      </w:pPr>
      <w:r>
        <w:rPr>
          <w:sz w:val="20"/>
        </w:rPr>
        <w:t xml:space="preserve">3) главный распорядитель средств областного бюджета - министерство строительства Самарской области;</w:t>
      </w:r>
    </w:p>
    <w:p>
      <w:pPr>
        <w:pStyle w:val="0"/>
        <w:jc w:val="both"/>
      </w:pPr>
      <w:r>
        <w:rPr>
          <w:sz w:val="20"/>
        </w:rPr>
        <w:t xml:space="preserve">(п. 3 введен </w:t>
      </w:r>
      <w:hyperlink w:history="0" r:id="rId882"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p>
      <w:pPr>
        <w:pStyle w:val="0"/>
        <w:spacing w:before="200" w:line-rule="auto"/>
        <w:ind w:firstLine="540"/>
        <w:jc w:val="both"/>
      </w:pPr>
      <w:r>
        <w:rPr>
          <w:sz w:val="20"/>
        </w:rPr>
        <w:t xml:space="preserve">4) наименование застройщика или заказчика (заказчика-застройщика) - государственное казенное учреждение Самарской области "Управление капитального строительства";</w:t>
      </w:r>
    </w:p>
    <w:p>
      <w:pPr>
        <w:pStyle w:val="0"/>
        <w:jc w:val="both"/>
      </w:pPr>
      <w:r>
        <w:rPr>
          <w:sz w:val="20"/>
        </w:rPr>
        <w:t xml:space="preserve">(п. 4 введен </w:t>
      </w:r>
      <w:hyperlink w:history="0" r:id="rId883"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p>
      <w:pPr>
        <w:pStyle w:val="0"/>
        <w:spacing w:before="200" w:line-rule="auto"/>
        <w:ind w:firstLine="540"/>
        <w:jc w:val="both"/>
      </w:pPr>
      <w:r>
        <w:rPr>
          <w:sz w:val="20"/>
        </w:rPr>
        <w:t xml:space="preserve">5) мощность (прирост мощности) объекта капитального строительства, подлежащая вводу в эксплуатацию:</w:t>
      </w:r>
    </w:p>
    <w:p>
      <w:pPr>
        <w:pStyle w:val="0"/>
        <w:spacing w:before="200" w:line-rule="auto"/>
        <w:ind w:firstLine="540"/>
        <w:jc w:val="both"/>
      </w:pPr>
      <w:r>
        <w:rPr>
          <w:sz w:val="20"/>
        </w:rPr>
        <w:t xml:space="preserve">КНС 1 - 2 677,7 м</w:t>
      </w:r>
      <w:r>
        <w:rPr>
          <w:sz w:val="20"/>
          <w:vertAlign w:val="superscript"/>
        </w:rPr>
        <w:t xml:space="preserve">3</w:t>
      </w:r>
      <w:r>
        <w:rPr>
          <w:sz w:val="20"/>
        </w:rPr>
        <w:t xml:space="preserve">/сут. (977 360,5 м</w:t>
      </w:r>
      <w:r>
        <w:rPr>
          <w:sz w:val="20"/>
          <w:vertAlign w:val="superscript"/>
        </w:rPr>
        <w:t xml:space="preserve">3</w:t>
      </w:r>
      <w:r>
        <w:rPr>
          <w:sz w:val="20"/>
        </w:rPr>
        <w:t xml:space="preserve">/год);</w:t>
      </w:r>
    </w:p>
    <w:p>
      <w:pPr>
        <w:pStyle w:val="0"/>
        <w:jc w:val="both"/>
      </w:pPr>
      <w:r>
        <w:rPr>
          <w:sz w:val="20"/>
        </w:rPr>
        <w:t xml:space="preserve">(в ред. </w:t>
      </w:r>
      <w:hyperlink w:history="0" r:id="rId884"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18.04.2023 N 308)</w:t>
      </w:r>
    </w:p>
    <w:p>
      <w:pPr>
        <w:pStyle w:val="0"/>
        <w:spacing w:before="200" w:line-rule="auto"/>
        <w:ind w:firstLine="540"/>
        <w:jc w:val="both"/>
      </w:pPr>
      <w:r>
        <w:rPr>
          <w:sz w:val="20"/>
        </w:rPr>
        <w:t xml:space="preserve">КНС 2 - 1 722,56 м;</w:t>
      </w:r>
    </w:p>
    <w:p>
      <w:pPr>
        <w:pStyle w:val="0"/>
        <w:jc w:val="both"/>
      </w:pPr>
      <w:r>
        <w:rPr>
          <w:sz w:val="20"/>
        </w:rPr>
        <w:t xml:space="preserve">(в ред. </w:t>
      </w:r>
      <w:hyperlink w:history="0" r:id="rId885"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18.04.2023 N 308)</w:t>
      </w:r>
    </w:p>
    <w:p>
      <w:pPr>
        <w:pStyle w:val="0"/>
        <w:spacing w:before="200" w:line-rule="auto"/>
        <w:ind w:firstLine="540"/>
        <w:jc w:val="both"/>
      </w:pPr>
      <w:r>
        <w:rPr>
          <w:sz w:val="20"/>
        </w:rPr>
        <w:t xml:space="preserve">ПАД - 1 262,63 м;</w:t>
      </w:r>
    </w:p>
    <w:p>
      <w:pPr>
        <w:pStyle w:val="0"/>
        <w:jc w:val="both"/>
      </w:pPr>
      <w:r>
        <w:rPr>
          <w:sz w:val="20"/>
        </w:rPr>
        <w:t xml:space="preserve">(в ред. </w:t>
      </w:r>
      <w:hyperlink w:history="0" r:id="rId886"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18.04.2023 N 308)</w:t>
      </w:r>
    </w:p>
    <w:p>
      <w:pPr>
        <w:pStyle w:val="0"/>
        <w:spacing w:before="200" w:line-rule="auto"/>
        <w:ind w:firstLine="540"/>
        <w:jc w:val="both"/>
      </w:pPr>
      <w:r>
        <w:rPr>
          <w:sz w:val="20"/>
        </w:rPr>
        <w:t xml:space="preserve">ТП - 2 000 кВа;</w:t>
      </w:r>
    </w:p>
    <w:p>
      <w:pPr>
        <w:pStyle w:val="0"/>
        <w:jc w:val="both"/>
      </w:pPr>
      <w:r>
        <w:rPr>
          <w:sz w:val="20"/>
        </w:rPr>
        <w:t xml:space="preserve">(в ред. </w:t>
      </w:r>
      <w:hyperlink w:history="0" r:id="rId887"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18.04.2023 N 308)</w:t>
      </w:r>
    </w:p>
    <w:p>
      <w:pPr>
        <w:pStyle w:val="0"/>
        <w:jc w:val="both"/>
      </w:pPr>
      <w:r>
        <w:rPr>
          <w:sz w:val="20"/>
        </w:rPr>
        <w:t xml:space="preserve">(п. 5 введен </w:t>
      </w:r>
      <w:hyperlink w:history="0" r:id="rId888"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p>
      <w:pPr>
        <w:pStyle w:val="0"/>
        <w:spacing w:before="200" w:line-rule="auto"/>
        <w:ind w:firstLine="540"/>
        <w:jc w:val="both"/>
      </w:pPr>
      <w:r>
        <w:rPr>
          <w:sz w:val="20"/>
        </w:rPr>
        <w:t xml:space="preserve">6) срок ввода в эксплуатацию объекта капитального строительства:</w:t>
      </w:r>
    </w:p>
    <w:p>
      <w:pPr>
        <w:pStyle w:val="0"/>
        <w:spacing w:before="200" w:line-rule="auto"/>
        <w:ind w:firstLine="540"/>
        <w:jc w:val="both"/>
      </w:pPr>
      <w:r>
        <w:rPr>
          <w:sz w:val="20"/>
        </w:rPr>
        <w:t xml:space="preserve">планируемый срок ввода в эксплуатацию КНС 1, КНС 2, ПАД, ТП - 2024 год;</w:t>
      </w:r>
    </w:p>
    <w:p>
      <w:pPr>
        <w:pStyle w:val="0"/>
        <w:jc w:val="both"/>
      </w:pPr>
      <w:r>
        <w:rPr>
          <w:sz w:val="20"/>
        </w:rPr>
        <w:t xml:space="preserve">(в ред. </w:t>
      </w:r>
      <w:hyperlink w:history="0" r:id="rId889"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p>
      <w:pPr>
        <w:pStyle w:val="0"/>
        <w:spacing w:before="200" w:line-rule="auto"/>
        <w:ind w:firstLine="540"/>
        <w:jc w:val="both"/>
      </w:pPr>
      <w:r>
        <w:rPr>
          <w:sz w:val="20"/>
        </w:rPr>
        <w:t xml:space="preserve">абзац утратил силу с 1 января 2023 года. - </w:t>
      </w:r>
      <w:hyperlink w:history="0" r:id="rId890"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29.12.2022 N 1266;</w:t>
      </w:r>
    </w:p>
    <w:p>
      <w:pPr>
        <w:pStyle w:val="0"/>
        <w:jc w:val="both"/>
      </w:pPr>
      <w:r>
        <w:rPr>
          <w:sz w:val="20"/>
        </w:rPr>
        <w:t xml:space="preserve">(п. 6 введен </w:t>
      </w:r>
      <w:hyperlink w:history="0" r:id="rId891"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p>
      <w:pPr>
        <w:pStyle w:val="0"/>
        <w:spacing w:before="200" w:line-rule="auto"/>
        <w:ind w:firstLine="540"/>
        <w:jc w:val="both"/>
      </w:pPr>
      <w:r>
        <w:rPr>
          <w:sz w:val="20"/>
        </w:rPr>
        <w:t xml:space="preserve">7) предполагаемая (предельная) стоимость объекта капитального строительства (в ценах соответствующих лет реализации инвестиционного проекта):</w:t>
      </w:r>
    </w:p>
    <w:p>
      <w:pPr>
        <w:pStyle w:val="0"/>
        <w:spacing w:before="200" w:line-rule="auto"/>
        <w:ind w:firstLine="540"/>
        <w:jc w:val="both"/>
      </w:pPr>
      <w:r>
        <w:rPr>
          <w:sz w:val="20"/>
        </w:rPr>
        <w:t xml:space="preserve">КНС 1 - 599,017 млн. рублей;</w:t>
      </w:r>
    </w:p>
    <w:p>
      <w:pPr>
        <w:pStyle w:val="0"/>
        <w:jc w:val="both"/>
      </w:pPr>
      <w:r>
        <w:rPr>
          <w:sz w:val="20"/>
        </w:rPr>
        <w:t xml:space="preserve">(в ред. </w:t>
      </w:r>
      <w:hyperlink w:history="0" r:id="rId892"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18.04.2023 N 308)</w:t>
      </w:r>
    </w:p>
    <w:p>
      <w:pPr>
        <w:pStyle w:val="0"/>
        <w:spacing w:before="200" w:line-rule="auto"/>
        <w:ind w:firstLine="540"/>
        <w:jc w:val="both"/>
      </w:pPr>
      <w:r>
        <w:rPr>
          <w:sz w:val="20"/>
        </w:rPr>
        <w:t xml:space="preserve">КНС 2 - 416,598 млн. рублей;</w:t>
      </w:r>
    </w:p>
    <w:p>
      <w:pPr>
        <w:pStyle w:val="0"/>
        <w:jc w:val="both"/>
      </w:pPr>
      <w:r>
        <w:rPr>
          <w:sz w:val="20"/>
        </w:rPr>
        <w:t xml:space="preserve">(в ред. </w:t>
      </w:r>
      <w:hyperlink w:history="0" r:id="rId893"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18.04.2023 N 308)</w:t>
      </w:r>
    </w:p>
    <w:p>
      <w:pPr>
        <w:pStyle w:val="0"/>
        <w:spacing w:before="200" w:line-rule="auto"/>
        <w:ind w:firstLine="540"/>
        <w:jc w:val="both"/>
      </w:pPr>
      <w:r>
        <w:rPr>
          <w:sz w:val="20"/>
        </w:rPr>
        <w:t xml:space="preserve">ПАД - 206,843 млн. рублей;</w:t>
      </w:r>
    </w:p>
    <w:p>
      <w:pPr>
        <w:pStyle w:val="0"/>
        <w:jc w:val="both"/>
      </w:pPr>
      <w:r>
        <w:rPr>
          <w:sz w:val="20"/>
        </w:rPr>
        <w:t xml:space="preserve">(в ред. </w:t>
      </w:r>
      <w:hyperlink w:history="0" r:id="rId894"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18.04.2023 N 308)</w:t>
      </w:r>
    </w:p>
    <w:p>
      <w:pPr>
        <w:pStyle w:val="0"/>
        <w:spacing w:before="200" w:line-rule="auto"/>
        <w:ind w:firstLine="540"/>
        <w:jc w:val="both"/>
      </w:pPr>
      <w:r>
        <w:rPr>
          <w:sz w:val="20"/>
        </w:rPr>
        <w:t xml:space="preserve">ТП - 47,542 млн. рублей;</w:t>
      </w:r>
    </w:p>
    <w:p>
      <w:pPr>
        <w:pStyle w:val="0"/>
        <w:jc w:val="both"/>
      </w:pPr>
      <w:r>
        <w:rPr>
          <w:sz w:val="20"/>
        </w:rPr>
        <w:t xml:space="preserve">(в ред. </w:t>
      </w:r>
      <w:hyperlink w:history="0" r:id="rId895"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18.04.2023 N 308)</w:t>
      </w:r>
    </w:p>
    <w:p>
      <w:pPr>
        <w:pStyle w:val="0"/>
        <w:jc w:val="both"/>
      </w:pPr>
      <w:r>
        <w:rPr>
          <w:sz w:val="20"/>
        </w:rPr>
        <w:t xml:space="preserve">(п. 7 в ред. </w:t>
      </w:r>
      <w:hyperlink w:history="0" r:id="rId896"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27.07.2022 N 585)</w:t>
      </w:r>
    </w:p>
    <w:p>
      <w:pPr>
        <w:pStyle w:val="0"/>
        <w:spacing w:before="200" w:line-rule="auto"/>
        <w:ind w:firstLine="540"/>
        <w:jc w:val="both"/>
      </w:pPr>
      <w:r>
        <w:rPr>
          <w:sz w:val="20"/>
        </w:rPr>
        <w:t xml:space="preserve">8)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w:t>
      </w:r>
    </w:p>
    <w:p>
      <w:pPr>
        <w:pStyle w:val="0"/>
        <w:spacing w:before="200" w:line-rule="auto"/>
        <w:ind w:firstLine="540"/>
        <w:jc w:val="both"/>
      </w:pPr>
      <w:r>
        <w:rPr>
          <w:sz w:val="20"/>
        </w:rPr>
        <w:t xml:space="preserve">КНС 1 - 599,017 млн. рублей </w:t>
      </w:r>
      <w:hyperlink w:history="0" w:anchor="P1533" w:tooltip="&lt;17&gt; Объем финансирования указан в пунктах 19.1 - 19.4 приложения 1.2 к Подпрограмме 1.">
        <w:r>
          <w:rPr>
            <w:sz w:val="20"/>
            <w:color w:val="0000ff"/>
          </w:rPr>
          <w:t xml:space="preserve">&lt;17&gt;</w:t>
        </w:r>
      </w:hyperlink>
      <w:r>
        <w:rPr>
          <w:sz w:val="20"/>
        </w:rPr>
        <w:t xml:space="preserve">, в том числе в 2022 году - 155,050 млн. рублей, в 2023 году - 421,013 млн. рублей, в 2024 году - 177,680 млн. рублей;</w:t>
      </w:r>
    </w:p>
    <w:p>
      <w:pPr>
        <w:pStyle w:val="0"/>
        <w:jc w:val="both"/>
      </w:pPr>
      <w:r>
        <w:rPr>
          <w:sz w:val="20"/>
        </w:rPr>
        <w:t xml:space="preserve">(в ред. </w:t>
      </w:r>
      <w:hyperlink w:history="0" r:id="rId897"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18.04.2023 N 308)</w:t>
      </w:r>
    </w:p>
    <w:p>
      <w:pPr>
        <w:pStyle w:val="0"/>
        <w:spacing w:before="200" w:line-rule="auto"/>
        <w:ind w:firstLine="540"/>
        <w:jc w:val="both"/>
      </w:pPr>
      <w:r>
        <w:rPr>
          <w:sz w:val="20"/>
        </w:rPr>
        <w:t xml:space="preserve">КНС 2 - 416,598 млн. рублей </w:t>
      </w:r>
      <w:hyperlink w:history="0" w:anchor="P1533" w:tooltip="&lt;17&gt; Объем финансирования указан в пунктах 19.1 - 19.4 приложения 1.2 к Подпрограмме 1.">
        <w:r>
          <w:rPr>
            <w:sz w:val="20"/>
            <w:color w:val="0000ff"/>
          </w:rPr>
          <w:t xml:space="preserve">&lt;17&gt;</w:t>
        </w:r>
      </w:hyperlink>
      <w:r>
        <w:rPr>
          <w:sz w:val="20"/>
        </w:rPr>
        <w:t xml:space="preserve">, в том числе в 2022 году - 89,996 млн. рублей, в 2023 году - 233,147 млн. рублей, в 2024 году - 181,697 млн. рублей;</w:t>
      </w:r>
    </w:p>
    <w:p>
      <w:pPr>
        <w:pStyle w:val="0"/>
        <w:jc w:val="both"/>
      </w:pPr>
      <w:r>
        <w:rPr>
          <w:sz w:val="20"/>
        </w:rPr>
        <w:t xml:space="preserve">(в ред. </w:t>
      </w:r>
      <w:hyperlink w:history="0" r:id="rId898"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18.04.2023 N 308)</w:t>
      </w:r>
    </w:p>
    <w:p>
      <w:pPr>
        <w:pStyle w:val="0"/>
        <w:spacing w:before="200" w:line-rule="auto"/>
        <w:ind w:firstLine="540"/>
        <w:jc w:val="both"/>
      </w:pPr>
      <w:r>
        <w:rPr>
          <w:sz w:val="20"/>
        </w:rPr>
        <w:t xml:space="preserve">ПАД - 206,843 млн. рублей </w:t>
      </w:r>
      <w:hyperlink w:history="0" w:anchor="P1533" w:tooltip="&lt;17&gt; Объем финансирования указан в пунктах 19.1 - 19.4 приложения 1.2 к Подпрограмме 1.">
        <w:r>
          <w:rPr>
            <w:sz w:val="20"/>
            <w:color w:val="0000ff"/>
          </w:rPr>
          <w:t xml:space="preserve">&lt;17&gt;</w:t>
        </w:r>
      </w:hyperlink>
      <w:r>
        <w:rPr>
          <w:sz w:val="20"/>
        </w:rPr>
        <w:t xml:space="preserve">, в том числе в 2022 году - 35,333 млн. рублей, в 2023 году - 157,223 млн. рублей, в 2024 году - 48,840 млн. рублей;</w:t>
      </w:r>
    </w:p>
    <w:p>
      <w:pPr>
        <w:pStyle w:val="0"/>
        <w:jc w:val="both"/>
      </w:pPr>
      <w:r>
        <w:rPr>
          <w:sz w:val="20"/>
        </w:rPr>
        <w:t xml:space="preserve">(в ред. </w:t>
      </w:r>
      <w:hyperlink w:history="0" r:id="rId899"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18.04.2023 N 308)</w:t>
      </w:r>
    </w:p>
    <w:p>
      <w:pPr>
        <w:pStyle w:val="0"/>
        <w:spacing w:before="200" w:line-rule="auto"/>
        <w:ind w:firstLine="540"/>
        <w:jc w:val="both"/>
      </w:pPr>
      <w:r>
        <w:rPr>
          <w:sz w:val="20"/>
        </w:rPr>
        <w:t xml:space="preserve">ТП - 47,542 млн. рублей </w:t>
      </w:r>
      <w:hyperlink w:history="0" w:anchor="P1533" w:tooltip="&lt;17&gt; Объем финансирования указан в пунктах 19.1 - 19.4 приложения 1.2 к Подпрограмме 1.">
        <w:r>
          <w:rPr>
            <w:sz w:val="20"/>
            <w:color w:val="0000ff"/>
          </w:rPr>
          <w:t xml:space="preserve">&lt;17&gt;</w:t>
        </w:r>
      </w:hyperlink>
      <w:r>
        <w:rPr>
          <w:sz w:val="20"/>
        </w:rPr>
        <w:t xml:space="preserve">, в том числе в 2022 году - 3,198 млн. рублей, в 2023 году - 44,345 млн. рублей, в 2024 году - 3,197 млн. рублей.</w:t>
      </w:r>
    </w:p>
    <w:p>
      <w:pPr>
        <w:pStyle w:val="0"/>
        <w:jc w:val="both"/>
      </w:pPr>
      <w:r>
        <w:rPr>
          <w:sz w:val="20"/>
        </w:rPr>
        <w:t xml:space="preserve">(в ред. </w:t>
      </w:r>
      <w:hyperlink w:history="0" r:id="rId900"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18.04.2023 N 308)</w:t>
      </w:r>
    </w:p>
    <w:p>
      <w:pPr>
        <w:pStyle w:val="0"/>
        <w:jc w:val="both"/>
      </w:pPr>
      <w:r>
        <w:rPr>
          <w:sz w:val="20"/>
        </w:rPr>
        <w:t xml:space="preserve">(п. 8 введен </w:t>
      </w:r>
      <w:hyperlink w:history="0" r:id="rId901"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p>
      <w:pPr>
        <w:pStyle w:val="0"/>
        <w:spacing w:before="200" w:line-rule="auto"/>
        <w:ind w:firstLine="540"/>
        <w:jc w:val="both"/>
      </w:pPr>
      <w:r>
        <w:rPr>
          <w:sz w:val="20"/>
        </w:rPr>
        <w:t xml:space="preserve">Мероприятие, указанное в </w:t>
      </w:r>
      <w:hyperlink w:history="0" w:anchor="P1751" w:tooltip="3.">
        <w:r>
          <w:rPr>
            <w:sz w:val="20"/>
            <w:color w:val="0000ff"/>
          </w:rPr>
          <w:t xml:space="preserve">пункте 3 приложения 1.1</w:t>
        </w:r>
      </w:hyperlink>
      <w:r>
        <w:rPr>
          <w:sz w:val="20"/>
        </w:rPr>
        <w:t xml:space="preserve"> к Подпрограмме и </w:t>
      </w:r>
      <w:hyperlink w:history="0" w:anchor="P10650" w:tooltip="2.">
        <w:r>
          <w:rPr>
            <w:sz w:val="20"/>
            <w:color w:val="0000ff"/>
          </w:rPr>
          <w:t xml:space="preserve">пункте 2 приложения 1.2</w:t>
        </w:r>
      </w:hyperlink>
      <w:r>
        <w:rPr>
          <w:sz w:val="20"/>
        </w:rPr>
        <w:t xml:space="preserve"> к Подпрограмме, финансируется в форме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Главным распорядителем средств областного бюджета, осуществляющим реализацию мероприятия, указанного в пункте 3 приложения 1.1 к Подпрограмме и пункта 2 приложения 1.2 к Подпрограмме, является министерство экономического развития и инвестиций Самарской области.</w:t>
      </w:r>
    </w:p>
    <w:p>
      <w:pPr>
        <w:pStyle w:val="0"/>
        <w:jc w:val="both"/>
      </w:pPr>
      <w:r>
        <w:rPr>
          <w:sz w:val="20"/>
        </w:rPr>
        <w:t xml:space="preserve">(в ред. </w:t>
      </w:r>
      <w:hyperlink w:history="0" r:id="rId902"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10.10.2019 N 709)</w:t>
      </w:r>
    </w:p>
    <w:p>
      <w:pPr>
        <w:pStyle w:val="0"/>
        <w:spacing w:before="200" w:line-rule="auto"/>
        <w:ind w:firstLine="540"/>
        <w:jc w:val="both"/>
      </w:pPr>
      <w:r>
        <w:rPr>
          <w:sz w:val="20"/>
        </w:rPr>
        <w:t xml:space="preserve">Мероприятие, указанное в </w:t>
      </w:r>
      <w:hyperlink w:history="0" w:anchor="P1762" w:tooltip="4.">
        <w:r>
          <w:rPr>
            <w:sz w:val="20"/>
            <w:color w:val="0000ff"/>
          </w:rPr>
          <w:t xml:space="preserve">пункте 4 приложения 1.1</w:t>
        </w:r>
      </w:hyperlink>
      <w:r>
        <w:rPr>
          <w:sz w:val="20"/>
        </w:rPr>
        <w:t xml:space="preserve"> к Подпрограмме, финансируется в форме бюджетных ассигнований на предоставление межбюджетных трансфертов в форме субсидий местным бюджетам. Субсидии за счет средств областного бюджета в целях софинансирования расходных обязательств муниципальных образований по строительству объектов коммунальной и транспортной инфраструктуры индустриальных (промышленных) парков предоставляются в порядке, установленном Правительством Самарской области.</w:t>
      </w:r>
    </w:p>
    <w:p>
      <w:pPr>
        <w:pStyle w:val="0"/>
        <w:spacing w:before="200" w:line-rule="auto"/>
        <w:ind w:firstLine="540"/>
        <w:jc w:val="both"/>
      </w:pPr>
      <w:r>
        <w:rPr>
          <w:sz w:val="20"/>
        </w:rPr>
        <w:t xml:space="preserve">Мероприятие, указанное в </w:t>
      </w:r>
      <w:hyperlink w:history="0" w:anchor="P1773" w:tooltip="5.">
        <w:r>
          <w:rPr>
            <w:sz w:val="20"/>
            <w:color w:val="0000ff"/>
          </w:rPr>
          <w:t xml:space="preserve">пункте 5 приложения 1.1</w:t>
        </w:r>
      </w:hyperlink>
      <w:r>
        <w:rPr>
          <w:sz w:val="20"/>
        </w:rPr>
        <w:t xml:space="preserve"> к Программе, финансируется в форме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w:t>
      </w:r>
    </w:p>
    <w:p>
      <w:pPr>
        <w:pStyle w:val="0"/>
        <w:spacing w:before="200" w:line-rule="auto"/>
        <w:ind w:firstLine="540"/>
        <w:jc w:val="both"/>
      </w:pPr>
      <w:r>
        <w:rPr>
          <w:sz w:val="20"/>
        </w:rPr>
        <w:t xml:space="preserve">Бюджетные инвестиции выделяются для увеличения уставного капитала акционерного общества "Промышленные Парки" в целях финансирования строительства коммунальной и транспортной инфраструктуры индустриального (промышленного) парка "Преображенка".</w:t>
      </w:r>
    </w:p>
    <w:p>
      <w:pPr>
        <w:pStyle w:val="0"/>
        <w:spacing w:before="200" w:line-rule="auto"/>
        <w:ind w:firstLine="540"/>
        <w:jc w:val="both"/>
      </w:pPr>
      <w:r>
        <w:rPr>
          <w:sz w:val="20"/>
        </w:rPr>
        <w:t xml:space="preserve">Характеристиками мероприятия, указанного в </w:t>
      </w:r>
      <w:hyperlink w:history="0" w:anchor="P1796" w:tooltip="5.1.">
        <w:r>
          <w:rPr>
            <w:sz w:val="20"/>
            <w:color w:val="0000ff"/>
          </w:rPr>
          <w:t xml:space="preserve">подпункте 5.1 приложения 1.1</w:t>
        </w:r>
      </w:hyperlink>
      <w:r>
        <w:rPr>
          <w:sz w:val="20"/>
        </w:rPr>
        <w:t xml:space="preserve"> к Подпрограмме, являются:</w:t>
      </w:r>
    </w:p>
    <w:p>
      <w:pPr>
        <w:pStyle w:val="0"/>
        <w:spacing w:before="200" w:line-rule="auto"/>
        <w:ind w:firstLine="540"/>
        <w:jc w:val="both"/>
      </w:pPr>
      <w:r>
        <w:rPr>
          <w:sz w:val="20"/>
        </w:rPr>
        <w:t xml:space="preserve">1) наименование объекта капитального строительства - "Расширение инфраструктуры индустриального (промышленного) парка "Преображенка" для формирования точек подключения к инженерной и транспортной инфраструктуре существующих и потенциальных резидентов парка и создания возможности дальнейшего развития в условиях отсутствия ограничений в области инженерных коммуникаций" (далее - объект капитального строительства 1);</w:t>
      </w:r>
    </w:p>
    <w:p>
      <w:pPr>
        <w:pStyle w:val="0"/>
        <w:spacing w:before="200" w:line-rule="auto"/>
        <w:ind w:firstLine="540"/>
        <w:jc w:val="both"/>
      </w:pPr>
      <w:r>
        <w:rPr>
          <w:sz w:val="20"/>
        </w:rPr>
        <w:t xml:space="preserve">2) направление инвестирования - строительство;</w:t>
      </w:r>
    </w:p>
    <w:p>
      <w:pPr>
        <w:pStyle w:val="0"/>
        <w:spacing w:before="200" w:line-rule="auto"/>
        <w:ind w:firstLine="540"/>
        <w:jc w:val="both"/>
      </w:pPr>
      <w:r>
        <w:rPr>
          <w:sz w:val="20"/>
        </w:rPr>
        <w:t xml:space="preserve">3) главный распорядитель средств областного бюджета - министерство экономического развития и инвестиций Самарской области;</w:t>
      </w:r>
    </w:p>
    <w:p>
      <w:pPr>
        <w:pStyle w:val="0"/>
        <w:spacing w:before="200" w:line-rule="auto"/>
        <w:ind w:firstLine="540"/>
        <w:jc w:val="both"/>
      </w:pPr>
      <w:r>
        <w:rPr>
          <w:sz w:val="20"/>
        </w:rPr>
        <w:t xml:space="preserve">4) наименование застройщика или заказчика (заказчика-застройщика) - акционерное общество "Промышленные Парки";</w:t>
      </w:r>
    </w:p>
    <w:p>
      <w:pPr>
        <w:pStyle w:val="0"/>
        <w:spacing w:before="200" w:line-rule="auto"/>
        <w:ind w:firstLine="540"/>
        <w:jc w:val="both"/>
      </w:pPr>
      <w:r>
        <w:rPr>
          <w:sz w:val="20"/>
        </w:rPr>
        <w:t xml:space="preserve">5) мощность (прирост мощности) объекта капитального строительства 1, подлежащая вводу в эксплуатацию:</w:t>
      </w:r>
    </w:p>
    <w:p>
      <w:pPr>
        <w:pStyle w:val="0"/>
        <w:spacing w:before="200" w:line-rule="auto"/>
        <w:ind w:firstLine="540"/>
        <w:jc w:val="both"/>
      </w:pPr>
      <w:r>
        <w:rPr>
          <w:sz w:val="20"/>
        </w:rPr>
        <w:t xml:space="preserve">сети электроснабжения - 1371 пог. м, 4 шт. КТП;</w:t>
      </w:r>
    </w:p>
    <w:p>
      <w:pPr>
        <w:pStyle w:val="0"/>
        <w:jc w:val="both"/>
      </w:pPr>
      <w:r>
        <w:rPr>
          <w:sz w:val="20"/>
        </w:rPr>
        <w:t xml:space="preserve">(в ред. </w:t>
      </w:r>
      <w:hyperlink w:history="0" r:id="rId903"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10.10.2019 N 709)</w:t>
      </w:r>
    </w:p>
    <w:p>
      <w:pPr>
        <w:pStyle w:val="0"/>
        <w:spacing w:before="200" w:line-rule="auto"/>
        <w:ind w:firstLine="540"/>
        <w:jc w:val="both"/>
      </w:pPr>
      <w:r>
        <w:rPr>
          <w:sz w:val="20"/>
        </w:rPr>
        <w:t xml:space="preserve">межплощадочные автомобильные дороги - 966,26 пог. м;</w:t>
      </w:r>
    </w:p>
    <w:p>
      <w:pPr>
        <w:pStyle w:val="0"/>
        <w:spacing w:before="200" w:line-rule="auto"/>
        <w:ind w:firstLine="540"/>
        <w:jc w:val="both"/>
      </w:pPr>
      <w:r>
        <w:rPr>
          <w:sz w:val="20"/>
        </w:rPr>
        <w:t xml:space="preserve">сети водоснабжения и водоотведения - 1151 пог. м;</w:t>
      </w:r>
    </w:p>
    <w:p>
      <w:pPr>
        <w:pStyle w:val="0"/>
        <w:spacing w:before="200" w:line-rule="auto"/>
        <w:ind w:firstLine="540"/>
        <w:jc w:val="both"/>
      </w:pPr>
      <w:r>
        <w:rPr>
          <w:sz w:val="20"/>
        </w:rPr>
        <w:t xml:space="preserve">внутриплощадочные сети ливневой канализации - 1613 пог. м;</w:t>
      </w:r>
    </w:p>
    <w:p>
      <w:pPr>
        <w:pStyle w:val="0"/>
        <w:jc w:val="both"/>
      </w:pPr>
      <w:r>
        <w:rPr>
          <w:sz w:val="20"/>
        </w:rPr>
        <w:t xml:space="preserve">(в ред. </w:t>
      </w:r>
      <w:hyperlink w:history="0" r:id="rId904"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10.10.2019 N 709)</w:t>
      </w:r>
    </w:p>
    <w:p>
      <w:pPr>
        <w:pStyle w:val="0"/>
        <w:spacing w:before="200" w:line-rule="auto"/>
        <w:ind w:firstLine="540"/>
        <w:jc w:val="both"/>
      </w:pPr>
      <w:r>
        <w:rPr>
          <w:sz w:val="20"/>
        </w:rPr>
        <w:t xml:space="preserve">6) срок ввода в эксплуатацию объекта капитального строительства 1 - 2019 год;</w:t>
      </w:r>
    </w:p>
    <w:p>
      <w:pPr>
        <w:pStyle w:val="0"/>
        <w:spacing w:before="200" w:line-rule="auto"/>
        <w:ind w:firstLine="540"/>
        <w:jc w:val="both"/>
      </w:pPr>
      <w:r>
        <w:rPr>
          <w:sz w:val="20"/>
        </w:rPr>
        <w:t xml:space="preserve">7) предполагаемая (предельная) стоимость объекта капитального строительства 1 согласно паспорту инвестиционного проекта (в ценах соответствующих лет реализации инвестиционного проекта) - 136 734 тыс. рублей;</w:t>
      </w:r>
    </w:p>
    <w:p>
      <w:pPr>
        <w:pStyle w:val="0"/>
        <w:spacing w:before="200" w:line-rule="auto"/>
        <w:ind w:firstLine="540"/>
        <w:jc w:val="both"/>
      </w:pPr>
      <w:r>
        <w:rPr>
          <w:sz w:val="20"/>
        </w:rPr>
        <w:t xml:space="preserve">8)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 - 120 340 тыс. рублей в 2018 году;</w:t>
      </w:r>
    </w:p>
    <w:p>
      <w:pPr>
        <w:pStyle w:val="0"/>
        <w:spacing w:before="200" w:line-rule="auto"/>
        <w:ind w:firstLine="540"/>
        <w:jc w:val="both"/>
      </w:pPr>
      <w:r>
        <w:rPr>
          <w:sz w:val="20"/>
        </w:rPr>
        <w:t xml:space="preserve">9) общий объем собственных средств юридического лица, направляемых на реализацию инвестиционного проекта в 2017 - 2018 годах, составляет 16 394 тыс. рублей.</w:t>
      </w:r>
    </w:p>
    <w:p>
      <w:pPr>
        <w:pStyle w:val="0"/>
        <w:spacing w:before="200" w:line-rule="auto"/>
        <w:ind w:firstLine="540"/>
        <w:jc w:val="both"/>
      </w:pPr>
      <w:r>
        <w:rPr>
          <w:sz w:val="20"/>
        </w:rPr>
        <w:t xml:space="preserve">Мероприятие, указанное в </w:t>
      </w:r>
      <w:hyperlink w:history="0" w:anchor="P1829" w:tooltip="6.">
        <w:r>
          <w:rPr>
            <w:sz w:val="20"/>
            <w:color w:val="0000ff"/>
          </w:rPr>
          <w:t xml:space="preserve">пункте 6 приложения 1.1</w:t>
        </w:r>
      </w:hyperlink>
      <w:r>
        <w:rPr>
          <w:sz w:val="20"/>
        </w:rPr>
        <w:t xml:space="preserve"> и </w:t>
      </w:r>
      <w:hyperlink w:history="0" w:anchor="P2164" w:tooltip="7.">
        <w:r>
          <w:rPr>
            <w:sz w:val="20"/>
            <w:color w:val="0000ff"/>
          </w:rPr>
          <w:t xml:space="preserve">пункте 7 приложений 1.2</w:t>
        </w:r>
      </w:hyperlink>
      <w:r>
        <w:rPr>
          <w:sz w:val="20"/>
        </w:rPr>
        <w:t xml:space="preserve"> и </w:t>
      </w:r>
      <w:hyperlink w:history="0" w:anchor="P2761" w:tooltip="ПЕРЕЧЕНЬ">
        <w:r>
          <w:rPr>
            <w:sz w:val="20"/>
            <w:color w:val="0000ff"/>
          </w:rPr>
          <w:t xml:space="preserve">1.3</w:t>
        </w:r>
      </w:hyperlink>
      <w:r>
        <w:rPr>
          <w:sz w:val="20"/>
        </w:rPr>
        <w:t xml:space="preserve"> к Подпрограмме, финансируется в форме бюджетных ассигнований на закупку товаров, работ, услуг для обеспечения государственных нужд в целях оказания государственных услуг физическим и юридическим лицам.</w:t>
      </w:r>
    </w:p>
    <w:p>
      <w:pPr>
        <w:pStyle w:val="0"/>
        <w:jc w:val="both"/>
      </w:pPr>
      <w:r>
        <w:rPr>
          <w:sz w:val="20"/>
        </w:rPr>
        <w:t xml:space="preserve">(в ред. </w:t>
      </w:r>
      <w:hyperlink w:history="0" r:id="rId905" w:tooltip="Постановление Правительства Самарской области от 17.05.2019 N 3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17.05.2019 N 320)</w:t>
      </w:r>
    </w:p>
    <w:p>
      <w:pPr>
        <w:pStyle w:val="0"/>
        <w:spacing w:before="200" w:line-rule="auto"/>
        <w:ind w:firstLine="540"/>
        <w:jc w:val="both"/>
      </w:pPr>
      <w:r>
        <w:rPr>
          <w:sz w:val="20"/>
        </w:rPr>
        <w:t xml:space="preserve">Мероприятия, указанные в </w:t>
      </w:r>
      <w:hyperlink w:history="0" w:anchor="P1841" w:tooltip="7.">
        <w:r>
          <w:rPr>
            <w:sz w:val="20"/>
            <w:color w:val="0000ff"/>
          </w:rPr>
          <w:t xml:space="preserve">пунктах 7</w:t>
        </w:r>
      </w:hyperlink>
      <w:r>
        <w:rPr>
          <w:sz w:val="20"/>
        </w:rPr>
        <w:t xml:space="preserve"> и </w:t>
      </w:r>
      <w:hyperlink w:history="0" w:anchor="P1853" w:tooltip="8.">
        <w:r>
          <w:rPr>
            <w:sz w:val="20"/>
            <w:color w:val="0000ff"/>
          </w:rPr>
          <w:t xml:space="preserve">8 приложения 1.1</w:t>
        </w:r>
      </w:hyperlink>
      <w:r>
        <w:rPr>
          <w:sz w:val="20"/>
        </w:rPr>
        <w:t xml:space="preserve"> к Подпрограмме, финансируются в форме бюджетных инвестиций в объекты капитального строительства. По итогам реализации мероприятий, указанных в пунктах 7 и 8 приложения 1.1 к Подпрограмме, будет разработана проектная документация, в которой будут указаны вводимая мощность и сметная стоимость объектов капитального строительства. Планируемый срок ввода объектов в эксплуатацию - 2018 год. Функции заказчика-застройщика по указанным мероприятиям осуществляются государственным казенным учреждением Самарской области "Управление капитального строительства". Главным распорядителем средств областного бюджета, осуществляющим реализацию мероприятий, указанных в </w:t>
      </w:r>
      <w:hyperlink w:history="0" w:anchor="P1841" w:tooltip="7.">
        <w:r>
          <w:rPr>
            <w:sz w:val="20"/>
            <w:color w:val="0000ff"/>
          </w:rPr>
          <w:t xml:space="preserve">пунктах 7</w:t>
        </w:r>
      </w:hyperlink>
      <w:r>
        <w:rPr>
          <w:sz w:val="20"/>
        </w:rPr>
        <w:t xml:space="preserve"> и </w:t>
      </w:r>
      <w:hyperlink w:history="0" w:anchor="P1853" w:tooltip="8.">
        <w:r>
          <w:rPr>
            <w:sz w:val="20"/>
            <w:color w:val="0000ff"/>
          </w:rPr>
          <w:t xml:space="preserve">8 приложения 1.1</w:t>
        </w:r>
      </w:hyperlink>
      <w:r>
        <w:rPr>
          <w:sz w:val="20"/>
        </w:rPr>
        <w:t xml:space="preserve"> к Подпрограмме, является министерство строительства Самарской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 1.1 в приложении 1.3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Мероприятия, указанные в </w:t>
      </w:r>
      <w:hyperlink w:history="0" w:anchor="P1942" w:tooltip="1.">
        <w:r>
          <w:rPr>
            <w:sz w:val="20"/>
            <w:color w:val="0000ff"/>
          </w:rPr>
          <w:t xml:space="preserve">пунктах 1</w:t>
        </w:r>
      </w:hyperlink>
      <w:r>
        <w:rPr>
          <w:sz w:val="20"/>
        </w:rPr>
        <w:t xml:space="preserve">, </w:t>
      </w:r>
      <w:hyperlink w:history="0" w:anchor="P1955" w:tooltip="1.1.">
        <w:r>
          <w:rPr>
            <w:sz w:val="20"/>
            <w:color w:val="0000ff"/>
          </w:rPr>
          <w:t xml:space="preserve">1.1</w:t>
        </w:r>
      </w:hyperlink>
      <w:r>
        <w:rPr>
          <w:sz w:val="20"/>
        </w:rPr>
        <w:t xml:space="preserve">, </w:t>
      </w:r>
      <w:hyperlink w:history="0" w:anchor="P2094" w:tooltip="5.">
        <w:r>
          <w:rPr>
            <w:sz w:val="20"/>
            <w:color w:val="0000ff"/>
          </w:rPr>
          <w:t xml:space="preserve">5</w:t>
        </w:r>
      </w:hyperlink>
      <w:r>
        <w:rPr>
          <w:sz w:val="20"/>
        </w:rPr>
        <w:t xml:space="preserve">, </w:t>
      </w:r>
      <w:hyperlink w:history="0" w:anchor="P2150" w:tooltip="6.3.">
        <w:r>
          <w:rPr>
            <w:sz w:val="20"/>
            <w:color w:val="0000ff"/>
          </w:rPr>
          <w:t xml:space="preserve">6.3</w:t>
        </w:r>
      </w:hyperlink>
      <w:r>
        <w:rPr>
          <w:sz w:val="20"/>
        </w:rPr>
        <w:t xml:space="preserve"> и </w:t>
      </w:r>
      <w:hyperlink w:history="0" w:anchor="P2246" w:tooltip="12.">
        <w:r>
          <w:rPr>
            <w:sz w:val="20"/>
            <w:color w:val="0000ff"/>
          </w:rPr>
          <w:t xml:space="preserve">12 приложения 1.2</w:t>
        </w:r>
      </w:hyperlink>
      <w:r>
        <w:rPr>
          <w:sz w:val="20"/>
        </w:rPr>
        <w:t xml:space="preserve"> к Подпрограмме, в </w:t>
      </w:r>
      <w:hyperlink w:history="0" w:anchor="P2789" w:tooltip="1.">
        <w:r>
          <w:rPr>
            <w:sz w:val="20"/>
            <w:color w:val="0000ff"/>
          </w:rPr>
          <w:t xml:space="preserve">пунктах 1</w:t>
        </w:r>
      </w:hyperlink>
      <w:r>
        <w:rPr>
          <w:sz w:val="20"/>
        </w:rPr>
        <w:t xml:space="preserve">, 1.1 и </w:t>
      </w:r>
      <w:hyperlink w:history="0" w:anchor="P2812" w:tooltip="3.">
        <w:r>
          <w:rPr>
            <w:sz w:val="20"/>
            <w:color w:val="0000ff"/>
          </w:rPr>
          <w:t xml:space="preserve">3 приложения 1.3</w:t>
        </w:r>
      </w:hyperlink>
      <w:r>
        <w:rPr>
          <w:sz w:val="20"/>
        </w:rPr>
        <w:t xml:space="preserve"> к Подпрограмме, финансируются в форме бюджетных ассигнований на предоставление субсидий некоммерческим организациям, не являющимся государственными (муниципальными) учреждениями.</w:t>
      </w:r>
    </w:p>
    <w:p>
      <w:pPr>
        <w:pStyle w:val="0"/>
        <w:jc w:val="both"/>
      </w:pPr>
      <w:r>
        <w:rPr>
          <w:sz w:val="20"/>
        </w:rPr>
        <w:t xml:space="preserve">(в ред. </w:t>
      </w:r>
      <w:hyperlink w:history="0" r:id="rId906"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27.07.2022 N 585)</w:t>
      </w:r>
    </w:p>
    <w:p>
      <w:pPr>
        <w:pStyle w:val="0"/>
        <w:spacing w:before="200" w:line-rule="auto"/>
        <w:ind w:firstLine="540"/>
        <w:jc w:val="both"/>
      </w:pPr>
      <w:r>
        <w:rPr>
          <w:sz w:val="20"/>
        </w:rPr>
        <w:t xml:space="preserve">Реализация указанных мероприятий Подпрограммы осуществляется в соответствии с утверждаемыми Правительством Самарской области порядками определения объема и предоставления субсидий некоммерческим организациям, не являющимся государственными (муниципальными) учреждениями.</w:t>
      </w:r>
    </w:p>
    <w:p>
      <w:pPr>
        <w:pStyle w:val="0"/>
        <w:spacing w:before="200" w:line-rule="auto"/>
        <w:ind w:firstLine="540"/>
        <w:jc w:val="both"/>
      </w:pPr>
      <w:r>
        <w:rPr>
          <w:sz w:val="20"/>
        </w:rPr>
        <w:t xml:space="preserve">Мероприятия, указанные в </w:t>
      </w:r>
      <w:hyperlink w:history="0" w:anchor="P2107" w:tooltip="6.">
        <w:r>
          <w:rPr>
            <w:sz w:val="20"/>
            <w:color w:val="0000ff"/>
          </w:rPr>
          <w:t xml:space="preserve">пунктах 6</w:t>
        </w:r>
      </w:hyperlink>
      <w:r>
        <w:rPr>
          <w:sz w:val="20"/>
        </w:rPr>
        <w:t xml:space="preserve">, </w:t>
      </w:r>
      <w:hyperlink w:history="0" w:anchor="P2121" w:tooltip="6.1.">
        <w:r>
          <w:rPr>
            <w:sz w:val="20"/>
            <w:color w:val="0000ff"/>
          </w:rPr>
          <w:t xml:space="preserve">6.1</w:t>
        </w:r>
      </w:hyperlink>
      <w:r>
        <w:rPr>
          <w:sz w:val="20"/>
        </w:rPr>
        <w:t xml:space="preserve">, </w:t>
      </w:r>
      <w:hyperlink w:history="0" w:anchor="P2135" w:tooltip="6.2.">
        <w:r>
          <w:rPr>
            <w:sz w:val="20"/>
            <w:color w:val="0000ff"/>
          </w:rPr>
          <w:t xml:space="preserve">6.2 приложения 1.2</w:t>
        </w:r>
      </w:hyperlink>
      <w:r>
        <w:rPr>
          <w:sz w:val="20"/>
        </w:rPr>
        <w:t xml:space="preserve"> к Подпрограмме, финансируются в форме бюджетных ассигнований на предоставление субсидий некоммерческим организациям, не являющимся государственными (муниципальными) учреждениями, в рамках реализации национального проекта "Международная кооперация и экспорт".</w:t>
      </w:r>
    </w:p>
    <w:p>
      <w:pPr>
        <w:pStyle w:val="0"/>
        <w:jc w:val="both"/>
      </w:pPr>
      <w:r>
        <w:rPr>
          <w:sz w:val="20"/>
        </w:rPr>
        <w:t xml:space="preserve">(абзац введен </w:t>
      </w:r>
      <w:hyperlink w:history="0" r:id="rId907"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27.07.2022 N 585)</w:t>
      </w:r>
    </w:p>
    <w:p>
      <w:pPr>
        <w:pStyle w:val="0"/>
        <w:spacing w:before="200" w:line-rule="auto"/>
        <w:ind w:firstLine="540"/>
        <w:jc w:val="both"/>
      </w:pPr>
      <w:r>
        <w:rPr>
          <w:sz w:val="20"/>
        </w:rPr>
        <w:t xml:space="preserve">Реализация указанных мероприятий Подпрограммы осуществляется в соответствии с утверждаемыми Правительством Самарской области порядками определения объема и предоставления субсидий некоммерческим организациям, не являющимся государственными (муниципальными) учреждениями.</w:t>
      </w:r>
    </w:p>
    <w:p>
      <w:pPr>
        <w:pStyle w:val="0"/>
        <w:jc w:val="both"/>
      </w:pPr>
      <w:r>
        <w:rPr>
          <w:sz w:val="20"/>
        </w:rPr>
        <w:t xml:space="preserve">(абзац введен </w:t>
      </w:r>
      <w:hyperlink w:history="0" r:id="rId908"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27.07.2022 N 585)</w:t>
      </w:r>
    </w:p>
    <w:p>
      <w:pPr>
        <w:pStyle w:val="0"/>
        <w:spacing w:before="200" w:line-rule="auto"/>
        <w:ind w:firstLine="540"/>
        <w:jc w:val="both"/>
      </w:pPr>
      <w:r>
        <w:rPr>
          <w:sz w:val="20"/>
        </w:rPr>
        <w:t xml:space="preserve">Мероприятия, указанные в </w:t>
      </w:r>
      <w:hyperlink w:history="0" w:anchor="P1993" w:tooltip="3.">
        <w:r>
          <w:rPr>
            <w:sz w:val="20"/>
            <w:color w:val="0000ff"/>
          </w:rPr>
          <w:t xml:space="preserve">пунктах 3</w:t>
        </w:r>
      </w:hyperlink>
      <w:r>
        <w:rPr>
          <w:sz w:val="20"/>
        </w:rPr>
        <w:t xml:space="preserve"> и </w:t>
      </w:r>
      <w:hyperlink w:history="0" w:anchor="P2303" w:tooltip="16.">
        <w:r>
          <w:rPr>
            <w:sz w:val="20"/>
            <w:color w:val="0000ff"/>
          </w:rPr>
          <w:t xml:space="preserve">16 приложения 1.2</w:t>
        </w:r>
      </w:hyperlink>
      <w:r>
        <w:rPr>
          <w:sz w:val="20"/>
        </w:rPr>
        <w:t xml:space="preserve"> и в </w:t>
      </w:r>
      <w:hyperlink w:history="0" w:anchor="P2812" w:tooltip="3.">
        <w:r>
          <w:rPr>
            <w:sz w:val="20"/>
            <w:color w:val="0000ff"/>
          </w:rPr>
          <w:t xml:space="preserve">пункте 3 приложения 1.3</w:t>
        </w:r>
      </w:hyperlink>
      <w:r>
        <w:rPr>
          <w:sz w:val="20"/>
        </w:rPr>
        <w:t xml:space="preserve"> к Подпрограмме, финансируется в форме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pPr>
        <w:pStyle w:val="0"/>
        <w:jc w:val="both"/>
      </w:pPr>
      <w:r>
        <w:rPr>
          <w:sz w:val="20"/>
        </w:rPr>
        <w:t xml:space="preserve">(в ред. </w:t>
      </w:r>
      <w:hyperlink w:history="0" r:id="rId909"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07.02.2022 N 62)</w:t>
      </w:r>
    </w:p>
    <w:p>
      <w:pPr>
        <w:pStyle w:val="0"/>
        <w:spacing w:before="200" w:line-rule="auto"/>
        <w:ind w:firstLine="540"/>
        <w:jc w:val="both"/>
      </w:pPr>
      <w:r>
        <w:rPr>
          <w:sz w:val="20"/>
        </w:rPr>
        <w:t xml:space="preserve">Характеристиками мероприятия, указанного в </w:t>
      </w:r>
      <w:hyperlink w:history="0" w:anchor="P10657" w:tooltip="3.">
        <w:r>
          <w:rPr>
            <w:sz w:val="20"/>
            <w:color w:val="0000ff"/>
          </w:rPr>
          <w:t xml:space="preserve">пунктах 3 приложений 1.2</w:t>
        </w:r>
      </w:hyperlink>
      <w:r>
        <w:rPr>
          <w:sz w:val="20"/>
        </w:rPr>
        <w:t xml:space="preserve"> и </w:t>
      </w:r>
      <w:hyperlink w:history="0" w:anchor="P2812" w:tooltip="3.">
        <w:r>
          <w:rPr>
            <w:sz w:val="20"/>
            <w:color w:val="0000ff"/>
          </w:rPr>
          <w:t xml:space="preserve">1.3</w:t>
        </w:r>
      </w:hyperlink>
      <w:r>
        <w:rPr>
          <w:sz w:val="20"/>
        </w:rPr>
        <w:t xml:space="preserve"> к Подпрограмме, являются:</w:t>
      </w:r>
    </w:p>
    <w:p>
      <w:pPr>
        <w:pStyle w:val="0"/>
        <w:spacing w:before="200" w:line-rule="auto"/>
        <w:ind w:firstLine="540"/>
        <w:jc w:val="both"/>
      </w:pPr>
      <w:r>
        <w:rPr>
          <w:sz w:val="20"/>
        </w:rPr>
        <w:t xml:space="preserve">1) наименование объектов капитального строительства:</w:t>
      </w:r>
    </w:p>
    <w:p>
      <w:pPr>
        <w:pStyle w:val="0"/>
        <w:jc w:val="both"/>
      </w:pPr>
      <w:r>
        <w:rPr>
          <w:sz w:val="20"/>
        </w:rPr>
        <w:t xml:space="preserve">(в ред. </w:t>
      </w:r>
      <w:hyperlink w:history="0" r:id="rId910"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10.10.2019 N 709)</w:t>
      </w:r>
    </w:p>
    <w:p>
      <w:pPr>
        <w:pStyle w:val="0"/>
        <w:spacing w:before="200" w:line-rule="auto"/>
        <w:ind w:firstLine="540"/>
        <w:jc w:val="both"/>
      </w:pPr>
      <w:r>
        <w:rPr>
          <w:sz w:val="20"/>
        </w:rPr>
        <w:t xml:space="preserve">здания и сооружения промышленно-производственного комплекса", 1-го этапа строительства на территории особой экономической зоны промышленно-производственного типа на территории муниципального района Ставропольский Самарской области (далее - объект капитального строительства 2);</w:t>
      </w:r>
    </w:p>
    <w:p>
      <w:pPr>
        <w:pStyle w:val="0"/>
        <w:jc w:val="both"/>
      </w:pPr>
      <w:r>
        <w:rPr>
          <w:sz w:val="20"/>
        </w:rPr>
        <w:t xml:space="preserve">(в ред. </w:t>
      </w:r>
      <w:hyperlink w:history="0" r:id="rId911"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27.12.2019 N 1015)</w:t>
      </w:r>
    </w:p>
    <w:p>
      <w:pPr>
        <w:pStyle w:val="0"/>
        <w:spacing w:before="200" w:line-rule="auto"/>
        <w:ind w:firstLine="540"/>
        <w:jc w:val="both"/>
      </w:pPr>
      <w:r>
        <w:rPr>
          <w:sz w:val="20"/>
        </w:rPr>
        <w:t xml:space="preserve">здания и сооружения промышленно-производственного комплекса", 2-го этапа строительства на территории особой экономической зоны промышленно-производственного типа на территории городского округа Тольятти Самарской области (далее - объект капитального строительства 3);</w:t>
      </w:r>
    </w:p>
    <w:p>
      <w:pPr>
        <w:pStyle w:val="0"/>
        <w:jc w:val="both"/>
      </w:pPr>
      <w:r>
        <w:rPr>
          <w:sz w:val="20"/>
        </w:rPr>
        <w:t xml:space="preserve">(абзац введен </w:t>
      </w:r>
      <w:hyperlink w:history="0" r:id="rId912"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27.12.2019 N 1015; в ред. </w:t>
      </w:r>
      <w:hyperlink w:history="0" r:id="rId913" w:tooltip="Постановление Правительства Самарской области от 26.12.2020 N 111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26.12.2020 N 1112)</w:t>
      </w:r>
    </w:p>
    <w:p>
      <w:pPr>
        <w:pStyle w:val="0"/>
        <w:spacing w:before="200" w:line-rule="auto"/>
        <w:ind w:firstLine="540"/>
        <w:jc w:val="both"/>
      </w:pPr>
      <w:r>
        <w:rPr>
          <w:sz w:val="20"/>
        </w:rPr>
        <w:t xml:space="preserve">здания и сооружения производственно-логистического центра на территории особой экономической зоны промышленно-производственного типа на территории муниципального района Ставропольский Самарской области (далее - объект капитального строительства 4);</w:t>
      </w:r>
    </w:p>
    <w:p>
      <w:pPr>
        <w:pStyle w:val="0"/>
        <w:jc w:val="both"/>
      </w:pPr>
      <w:r>
        <w:rPr>
          <w:sz w:val="20"/>
        </w:rPr>
        <w:t xml:space="preserve">(в ред. </w:t>
      </w:r>
      <w:hyperlink w:history="0" r:id="rId914"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27.12.2019 N 1015)</w:t>
      </w:r>
    </w:p>
    <w:p>
      <w:pPr>
        <w:pStyle w:val="0"/>
        <w:spacing w:before="200" w:line-rule="auto"/>
        <w:ind w:firstLine="540"/>
        <w:jc w:val="both"/>
      </w:pPr>
      <w:r>
        <w:rPr>
          <w:sz w:val="20"/>
        </w:rPr>
        <w:t xml:space="preserve">здания и сооружения индустриального (промышленного) парка для размещения производства изделий из пластмасс на территории особой экономической зоны промышленно-производственного типа, созданной на территории городского округа Тольятти Самарской области (далее - объект капитального строительства 5);</w:t>
      </w:r>
    </w:p>
    <w:p>
      <w:pPr>
        <w:pStyle w:val="0"/>
        <w:jc w:val="both"/>
      </w:pPr>
      <w:r>
        <w:rPr>
          <w:sz w:val="20"/>
        </w:rPr>
        <w:t xml:space="preserve">(абзац введен </w:t>
      </w:r>
      <w:hyperlink w:history="0" r:id="rId915" w:tooltip="Постановление Правительства Самарской области от 19.06.2020 N 42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19.06.2020 N 424; в ред. </w:t>
      </w:r>
      <w:hyperlink w:history="0" r:id="rId916" w:tooltip="Постановление Правительства Самарской области от 09.11.2020 N 8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09.11.2020 N 862)</w:t>
      </w:r>
    </w:p>
    <w:p>
      <w:pPr>
        <w:pStyle w:val="0"/>
        <w:spacing w:before="200" w:line-rule="auto"/>
        <w:ind w:firstLine="540"/>
        <w:jc w:val="both"/>
      </w:pPr>
      <w:r>
        <w:rPr>
          <w:sz w:val="20"/>
        </w:rPr>
        <w:t xml:space="preserve">здания и сооружения промышленно-производственного комплекса", 3-го этапа строительства на территории особой экономической зоны промышленно-производственного типа на территории городского округа Тольятти Самарской области (далее - объект капитального строительства 6);</w:t>
      </w:r>
    </w:p>
    <w:p>
      <w:pPr>
        <w:pStyle w:val="0"/>
        <w:jc w:val="both"/>
      </w:pPr>
      <w:r>
        <w:rPr>
          <w:sz w:val="20"/>
        </w:rPr>
        <w:t xml:space="preserve">(абзац введен </w:t>
      </w:r>
      <w:hyperlink w:history="0" r:id="rId917"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Постановлением</w:t>
        </w:r>
      </w:hyperlink>
      <w:r>
        <w:rPr>
          <w:sz w:val="20"/>
        </w:rPr>
        <w:t xml:space="preserve"> Правительства Самарской области от 06.09.2021 N 663)</w:t>
      </w:r>
    </w:p>
    <w:p>
      <w:pPr>
        <w:pStyle w:val="0"/>
        <w:spacing w:before="200" w:line-rule="auto"/>
        <w:ind w:firstLine="540"/>
        <w:jc w:val="both"/>
      </w:pPr>
      <w:r>
        <w:rPr>
          <w:sz w:val="20"/>
        </w:rPr>
        <w:t xml:space="preserve">2) направление инвестирования - строительство;</w:t>
      </w:r>
    </w:p>
    <w:p>
      <w:pPr>
        <w:pStyle w:val="0"/>
        <w:spacing w:before="200" w:line-rule="auto"/>
        <w:ind w:firstLine="540"/>
        <w:jc w:val="both"/>
      </w:pPr>
      <w:r>
        <w:rPr>
          <w:sz w:val="20"/>
        </w:rPr>
        <w:t xml:space="preserve">3) главный распорядитель средств областного бюджета - министерство экономического развития и инвестиций Самарской области;</w:t>
      </w:r>
    </w:p>
    <w:p>
      <w:pPr>
        <w:pStyle w:val="0"/>
        <w:spacing w:before="200" w:line-rule="auto"/>
        <w:ind w:firstLine="540"/>
        <w:jc w:val="both"/>
      </w:pPr>
      <w:r>
        <w:rPr>
          <w:sz w:val="20"/>
        </w:rPr>
        <w:t xml:space="preserve">4) наименование застройщика или заказчика (заказчика-застройщика) - акционерное общество "Особая экономическая зона промышленно-производственного типа "Тольятти";</w:t>
      </w:r>
    </w:p>
    <w:p>
      <w:pPr>
        <w:pStyle w:val="0"/>
        <w:spacing w:before="200" w:line-rule="auto"/>
        <w:ind w:firstLine="540"/>
        <w:jc w:val="both"/>
      </w:pPr>
      <w:r>
        <w:rPr>
          <w:sz w:val="20"/>
        </w:rPr>
        <w:t xml:space="preserve">5) мощность (прирост мощности) объекта капитального строительства 2, подлежащая вводу в эксплуатацию:</w:t>
      </w:r>
    </w:p>
    <w:p>
      <w:pPr>
        <w:pStyle w:val="0"/>
        <w:spacing w:before="200" w:line-rule="auto"/>
        <w:ind w:firstLine="540"/>
        <w:jc w:val="both"/>
      </w:pPr>
      <w:r>
        <w:rPr>
          <w:sz w:val="20"/>
        </w:rPr>
        <w:t xml:space="preserve">площадь - 11 219,8 кв. м;</w:t>
      </w:r>
    </w:p>
    <w:p>
      <w:pPr>
        <w:pStyle w:val="0"/>
        <w:jc w:val="both"/>
      </w:pPr>
      <w:r>
        <w:rPr>
          <w:sz w:val="20"/>
        </w:rPr>
        <w:t xml:space="preserve">(в ред. </w:t>
      </w:r>
      <w:hyperlink w:history="0" r:id="rId918" w:tooltip="Постановление Правительства Самарской области от 23.12.2021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23.12.2021 N 1067)</w:t>
      </w:r>
    </w:p>
    <w:p>
      <w:pPr>
        <w:pStyle w:val="0"/>
        <w:spacing w:before="200" w:line-rule="auto"/>
        <w:ind w:firstLine="540"/>
        <w:jc w:val="both"/>
      </w:pPr>
      <w:r>
        <w:rPr>
          <w:sz w:val="20"/>
        </w:rPr>
        <w:t xml:space="preserve">сети электроснабжения - 5264,49 пог. м, 1 шт. БКТП;</w:t>
      </w:r>
    </w:p>
    <w:p>
      <w:pPr>
        <w:pStyle w:val="0"/>
        <w:jc w:val="both"/>
      </w:pPr>
      <w:r>
        <w:rPr>
          <w:sz w:val="20"/>
        </w:rPr>
        <w:t xml:space="preserve">(в ред. </w:t>
      </w:r>
      <w:hyperlink w:history="0" r:id="rId919"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Постановления</w:t>
        </w:r>
      </w:hyperlink>
      <w:r>
        <w:rPr>
          <w:sz w:val="20"/>
        </w:rPr>
        <w:t xml:space="preserve"> Правительства Самарской области от 06.09.2021 N 663)</w:t>
      </w:r>
    </w:p>
    <w:p>
      <w:pPr>
        <w:pStyle w:val="0"/>
        <w:spacing w:before="200" w:line-rule="auto"/>
        <w:ind w:firstLine="540"/>
        <w:jc w:val="both"/>
      </w:pPr>
      <w:r>
        <w:rPr>
          <w:sz w:val="20"/>
        </w:rPr>
        <w:t xml:space="preserve">автомобильные дороги - 19574,25 кв. м;</w:t>
      </w:r>
    </w:p>
    <w:p>
      <w:pPr>
        <w:pStyle w:val="0"/>
        <w:jc w:val="both"/>
      </w:pPr>
      <w:r>
        <w:rPr>
          <w:sz w:val="20"/>
        </w:rPr>
        <w:t xml:space="preserve">(в ред. </w:t>
      </w:r>
      <w:hyperlink w:history="0" r:id="rId920"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Постановления</w:t>
        </w:r>
      </w:hyperlink>
      <w:r>
        <w:rPr>
          <w:sz w:val="20"/>
        </w:rPr>
        <w:t xml:space="preserve"> Правительства Самарской области от 06.09.2021 N 663)</w:t>
      </w:r>
    </w:p>
    <w:p>
      <w:pPr>
        <w:pStyle w:val="0"/>
        <w:spacing w:before="200" w:line-rule="auto"/>
        <w:ind w:firstLine="540"/>
        <w:jc w:val="both"/>
      </w:pPr>
      <w:r>
        <w:rPr>
          <w:sz w:val="20"/>
        </w:rPr>
        <w:t xml:space="preserve">сети внутриплощадочной ливневой канализации - 657,73 пог. м;</w:t>
      </w:r>
    </w:p>
    <w:p>
      <w:pPr>
        <w:pStyle w:val="0"/>
        <w:jc w:val="both"/>
      </w:pPr>
      <w:r>
        <w:rPr>
          <w:sz w:val="20"/>
        </w:rPr>
        <w:t xml:space="preserve">(в ред. </w:t>
      </w:r>
      <w:hyperlink w:history="0" r:id="rId921"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Постановления</w:t>
        </w:r>
      </w:hyperlink>
      <w:r>
        <w:rPr>
          <w:sz w:val="20"/>
        </w:rPr>
        <w:t xml:space="preserve"> Правительства Самарской области от 06.09.2021 N 663)</w:t>
      </w:r>
    </w:p>
    <w:p>
      <w:pPr>
        <w:pStyle w:val="0"/>
        <w:spacing w:before="200" w:line-rule="auto"/>
        <w:ind w:firstLine="540"/>
        <w:jc w:val="both"/>
      </w:pPr>
      <w:r>
        <w:rPr>
          <w:sz w:val="20"/>
        </w:rPr>
        <w:t xml:space="preserve">сети хозяйственно-бытовой канализации - 417,93 пог. м;</w:t>
      </w:r>
    </w:p>
    <w:p>
      <w:pPr>
        <w:pStyle w:val="0"/>
        <w:jc w:val="both"/>
      </w:pPr>
      <w:r>
        <w:rPr>
          <w:sz w:val="20"/>
        </w:rPr>
        <w:t xml:space="preserve">(в ред. </w:t>
      </w:r>
      <w:hyperlink w:history="0" r:id="rId922"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Постановления</w:t>
        </w:r>
      </w:hyperlink>
      <w:r>
        <w:rPr>
          <w:sz w:val="20"/>
        </w:rPr>
        <w:t xml:space="preserve"> Правительства Самарской области от 06.09.2021 N 663)</w:t>
      </w:r>
    </w:p>
    <w:p>
      <w:pPr>
        <w:pStyle w:val="0"/>
        <w:spacing w:before="200" w:line-rule="auto"/>
        <w:ind w:firstLine="540"/>
        <w:jc w:val="both"/>
      </w:pPr>
      <w:r>
        <w:rPr>
          <w:sz w:val="20"/>
        </w:rPr>
        <w:t xml:space="preserve">сети хозяйственно-противопожарного водоснабжения - 730,2 пог. м;</w:t>
      </w:r>
    </w:p>
    <w:p>
      <w:pPr>
        <w:pStyle w:val="0"/>
        <w:jc w:val="both"/>
      </w:pPr>
      <w:r>
        <w:rPr>
          <w:sz w:val="20"/>
        </w:rPr>
        <w:t xml:space="preserve">(в ред. </w:t>
      </w:r>
      <w:hyperlink w:history="0" r:id="rId923"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Постановления</w:t>
        </w:r>
      </w:hyperlink>
      <w:r>
        <w:rPr>
          <w:sz w:val="20"/>
        </w:rPr>
        <w:t xml:space="preserve"> Правительства Самарской области от 06.09.2021 N 663)</w:t>
      </w:r>
    </w:p>
    <w:p>
      <w:pPr>
        <w:pStyle w:val="0"/>
        <w:spacing w:before="200" w:line-rule="auto"/>
        <w:ind w:firstLine="540"/>
        <w:jc w:val="both"/>
      </w:pPr>
      <w:r>
        <w:rPr>
          <w:sz w:val="20"/>
        </w:rPr>
        <w:t xml:space="preserve">сети газоснабжения - 24,42 пог. м, 1 шт. котельная;</w:t>
      </w:r>
    </w:p>
    <w:p>
      <w:pPr>
        <w:pStyle w:val="0"/>
        <w:jc w:val="both"/>
      </w:pPr>
      <w:r>
        <w:rPr>
          <w:sz w:val="20"/>
        </w:rPr>
        <w:t xml:space="preserve">(в ред. </w:t>
      </w:r>
      <w:hyperlink w:history="0" r:id="rId924"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Постановления</w:t>
        </w:r>
      </w:hyperlink>
      <w:r>
        <w:rPr>
          <w:sz w:val="20"/>
        </w:rPr>
        <w:t xml:space="preserve"> Правительства Самарской области от 06.09.2021 N 663)</w:t>
      </w:r>
    </w:p>
    <w:p>
      <w:pPr>
        <w:pStyle w:val="0"/>
        <w:spacing w:before="200" w:line-rule="auto"/>
        <w:ind w:firstLine="540"/>
        <w:jc w:val="both"/>
      </w:pPr>
      <w:r>
        <w:rPr>
          <w:sz w:val="20"/>
        </w:rPr>
        <w:t xml:space="preserve">абзац утратил силу. - </w:t>
      </w:r>
      <w:hyperlink w:history="0" r:id="rId925"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27.12.2019 N 1015;</w:t>
      </w:r>
    </w:p>
    <w:p>
      <w:pPr>
        <w:pStyle w:val="0"/>
        <w:spacing w:before="200" w:line-rule="auto"/>
        <w:ind w:firstLine="540"/>
        <w:jc w:val="both"/>
      </w:pPr>
      <w:r>
        <w:rPr>
          <w:sz w:val="20"/>
        </w:rPr>
        <w:t xml:space="preserve">мощность (прирост мощности) объекта капитального строительства 3, подлежащая вводу в эксплуатацию:</w:t>
      </w:r>
    </w:p>
    <w:p>
      <w:pPr>
        <w:pStyle w:val="0"/>
        <w:jc w:val="both"/>
      </w:pPr>
      <w:r>
        <w:rPr>
          <w:sz w:val="20"/>
        </w:rPr>
        <w:t xml:space="preserve">(абзац введен </w:t>
      </w:r>
      <w:hyperlink w:history="0" r:id="rId926"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10.10.2019 N 709)</w:t>
      </w:r>
    </w:p>
    <w:p>
      <w:pPr>
        <w:pStyle w:val="0"/>
        <w:spacing w:before="200" w:line-rule="auto"/>
        <w:ind w:firstLine="540"/>
        <w:jc w:val="both"/>
      </w:pPr>
      <w:r>
        <w:rPr>
          <w:sz w:val="20"/>
        </w:rPr>
        <w:t xml:space="preserve">площадь - 8 805,43 кв. м;</w:t>
      </w:r>
    </w:p>
    <w:p>
      <w:pPr>
        <w:pStyle w:val="0"/>
        <w:jc w:val="both"/>
      </w:pPr>
      <w:r>
        <w:rPr>
          <w:sz w:val="20"/>
        </w:rPr>
        <w:t xml:space="preserve">(в ред. </w:t>
      </w:r>
      <w:hyperlink w:history="0" r:id="rId927" w:tooltip="Постановление Правительства Самарской области от 26.12.2020 N 111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26.12.2020 N 1112)</w:t>
      </w:r>
    </w:p>
    <w:p>
      <w:pPr>
        <w:pStyle w:val="0"/>
        <w:spacing w:before="200" w:line-rule="auto"/>
        <w:ind w:firstLine="540"/>
        <w:jc w:val="both"/>
      </w:pPr>
      <w:r>
        <w:rPr>
          <w:sz w:val="20"/>
        </w:rPr>
        <w:t xml:space="preserve">сети электроснабжения - 1100 м (10 кВ), 8130 м (0,4 кВ);</w:t>
      </w:r>
    </w:p>
    <w:p>
      <w:pPr>
        <w:pStyle w:val="0"/>
        <w:jc w:val="both"/>
      </w:pPr>
      <w:r>
        <w:rPr>
          <w:sz w:val="20"/>
        </w:rPr>
        <w:t xml:space="preserve">(в ред. </w:t>
      </w:r>
      <w:hyperlink w:history="0" r:id="rId928"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Постановления</w:t>
        </w:r>
      </w:hyperlink>
      <w:r>
        <w:rPr>
          <w:sz w:val="20"/>
        </w:rPr>
        <w:t xml:space="preserve"> Правительства Самарской области от 06.09.2021 N 663)</w:t>
      </w:r>
    </w:p>
    <w:p>
      <w:pPr>
        <w:pStyle w:val="0"/>
        <w:spacing w:before="200" w:line-rule="auto"/>
        <w:ind w:firstLine="540"/>
        <w:jc w:val="both"/>
      </w:pPr>
      <w:r>
        <w:rPr>
          <w:sz w:val="20"/>
        </w:rPr>
        <w:t xml:space="preserve">автомобильные дороги - 10 238,7 кв. м (площадь асфальтирования под передвижения транспорта);</w:t>
      </w:r>
    </w:p>
    <w:p>
      <w:pPr>
        <w:pStyle w:val="0"/>
        <w:jc w:val="both"/>
      </w:pPr>
      <w:r>
        <w:rPr>
          <w:sz w:val="20"/>
        </w:rPr>
        <w:t xml:space="preserve">(абзац введен </w:t>
      </w:r>
      <w:hyperlink w:history="0" r:id="rId929" w:tooltip="Постановление Правительства Самарской области от 26.12.2020 N 111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26.12.2020 N 1112)</w:t>
      </w:r>
    </w:p>
    <w:p>
      <w:pPr>
        <w:pStyle w:val="0"/>
        <w:spacing w:before="200" w:line-rule="auto"/>
        <w:ind w:firstLine="540"/>
        <w:jc w:val="both"/>
      </w:pPr>
      <w:r>
        <w:rPr>
          <w:sz w:val="20"/>
        </w:rPr>
        <w:t xml:space="preserve">сети внутриплощадочной ливневой канализации - 760,0 м;</w:t>
      </w:r>
    </w:p>
    <w:p>
      <w:pPr>
        <w:pStyle w:val="0"/>
        <w:jc w:val="both"/>
      </w:pPr>
      <w:r>
        <w:rPr>
          <w:sz w:val="20"/>
        </w:rPr>
        <w:t xml:space="preserve">(в ред. </w:t>
      </w:r>
      <w:hyperlink w:history="0" r:id="rId930"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Постановления</w:t>
        </w:r>
      </w:hyperlink>
      <w:r>
        <w:rPr>
          <w:sz w:val="20"/>
        </w:rPr>
        <w:t xml:space="preserve"> Правительства Самарской области от 06.09.2021 N 663)</w:t>
      </w:r>
    </w:p>
    <w:p>
      <w:pPr>
        <w:pStyle w:val="0"/>
        <w:spacing w:before="200" w:line-rule="auto"/>
        <w:ind w:firstLine="540"/>
        <w:jc w:val="both"/>
      </w:pPr>
      <w:r>
        <w:rPr>
          <w:sz w:val="20"/>
        </w:rPr>
        <w:t xml:space="preserve">сети хозяйственно-бытовой канализации - 516,0 м;</w:t>
      </w:r>
    </w:p>
    <w:p>
      <w:pPr>
        <w:pStyle w:val="0"/>
        <w:jc w:val="both"/>
      </w:pPr>
      <w:r>
        <w:rPr>
          <w:sz w:val="20"/>
        </w:rPr>
        <w:t xml:space="preserve">(в ред. </w:t>
      </w:r>
      <w:hyperlink w:history="0" r:id="rId931"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Постановления</w:t>
        </w:r>
      </w:hyperlink>
      <w:r>
        <w:rPr>
          <w:sz w:val="20"/>
        </w:rPr>
        <w:t xml:space="preserve"> Правительства Самарской области от 06.09.2021 N 663)</w:t>
      </w:r>
    </w:p>
    <w:p>
      <w:pPr>
        <w:pStyle w:val="0"/>
        <w:spacing w:before="200" w:line-rule="auto"/>
        <w:ind w:firstLine="540"/>
        <w:jc w:val="both"/>
      </w:pPr>
      <w:r>
        <w:rPr>
          <w:sz w:val="20"/>
        </w:rPr>
        <w:t xml:space="preserve">сети хозяйственно-противопожарного водоснабжения - 750,2 м;</w:t>
      </w:r>
    </w:p>
    <w:p>
      <w:pPr>
        <w:pStyle w:val="0"/>
        <w:jc w:val="both"/>
      </w:pPr>
      <w:r>
        <w:rPr>
          <w:sz w:val="20"/>
        </w:rPr>
        <w:t xml:space="preserve">(в ред. </w:t>
      </w:r>
      <w:hyperlink w:history="0" r:id="rId932"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Постановления</w:t>
        </w:r>
      </w:hyperlink>
      <w:r>
        <w:rPr>
          <w:sz w:val="20"/>
        </w:rPr>
        <w:t xml:space="preserve"> Правительства Самарской области от 06.09.2021 N 663)</w:t>
      </w:r>
    </w:p>
    <w:p>
      <w:pPr>
        <w:pStyle w:val="0"/>
        <w:spacing w:before="200" w:line-rule="auto"/>
        <w:ind w:firstLine="540"/>
        <w:jc w:val="both"/>
      </w:pPr>
      <w:r>
        <w:rPr>
          <w:sz w:val="20"/>
        </w:rPr>
        <w:t xml:space="preserve">сети газоснабжения - 18,2 м;</w:t>
      </w:r>
    </w:p>
    <w:p>
      <w:pPr>
        <w:pStyle w:val="0"/>
        <w:jc w:val="both"/>
      </w:pPr>
      <w:r>
        <w:rPr>
          <w:sz w:val="20"/>
        </w:rPr>
        <w:t xml:space="preserve">(абзац введен </w:t>
      </w:r>
      <w:hyperlink w:history="0" r:id="rId933" w:tooltip="Постановление Правительства Самарской области от 26.12.2020 N 111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26.12.2020 N 1112)</w:t>
      </w:r>
    </w:p>
    <w:p>
      <w:pPr>
        <w:pStyle w:val="0"/>
        <w:spacing w:before="200" w:line-rule="auto"/>
        <w:ind w:firstLine="540"/>
        <w:jc w:val="both"/>
      </w:pPr>
      <w:r>
        <w:rPr>
          <w:sz w:val="20"/>
        </w:rPr>
        <w:t xml:space="preserve">мощность (прирост мощности) объекта капитального строительства 4, подлежащая вводу в эксплуатацию:</w:t>
      </w:r>
    </w:p>
    <w:p>
      <w:pPr>
        <w:pStyle w:val="0"/>
        <w:jc w:val="both"/>
      </w:pPr>
      <w:r>
        <w:rPr>
          <w:sz w:val="20"/>
        </w:rPr>
        <w:t xml:space="preserve">(абзац введен </w:t>
      </w:r>
      <w:hyperlink w:history="0" r:id="rId934" w:tooltip="Постановление Правительства Самарской области от 26.12.2020 N 111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27.12.2019 N 1015)</w:t>
      </w:r>
    </w:p>
    <w:p>
      <w:pPr>
        <w:pStyle w:val="0"/>
        <w:spacing w:before="200" w:line-rule="auto"/>
        <w:ind w:firstLine="540"/>
        <w:jc w:val="both"/>
      </w:pPr>
      <w:r>
        <w:rPr>
          <w:sz w:val="20"/>
        </w:rPr>
        <w:t xml:space="preserve">площадь - 33618,3 кв. м;</w:t>
      </w:r>
    </w:p>
    <w:p>
      <w:pPr>
        <w:pStyle w:val="0"/>
        <w:jc w:val="both"/>
      </w:pPr>
      <w:r>
        <w:rPr>
          <w:sz w:val="20"/>
        </w:rPr>
        <w:t xml:space="preserve">(в ред. </w:t>
      </w:r>
      <w:hyperlink w:history="0" r:id="rId935" w:tooltip="Постановление Правительства Самарской области от 23.12.2021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23.12.2021 N 1067)</w:t>
      </w:r>
    </w:p>
    <w:p>
      <w:pPr>
        <w:pStyle w:val="0"/>
        <w:spacing w:before="200" w:line-rule="auto"/>
        <w:ind w:firstLine="540"/>
        <w:jc w:val="both"/>
      </w:pPr>
      <w:r>
        <w:rPr>
          <w:sz w:val="20"/>
        </w:rPr>
        <w:t xml:space="preserve">сети электроснабжения - 1 726 пог. м (10 кВ), 3 380 (0,4 кВ);</w:t>
      </w:r>
    </w:p>
    <w:p>
      <w:pPr>
        <w:pStyle w:val="0"/>
        <w:jc w:val="both"/>
      </w:pPr>
      <w:r>
        <w:rPr>
          <w:sz w:val="20"/>
        </w:rPr>
        <w:t xml:space="preserve">(абзац введен </w:t>
      </w:r>
      <w:hyperlink w:history="0" r:id="rId936"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24.08.2020 N 628)</w:t>
      </w:r>
    </w:p>
    <w:p>
      <w:pPr>
        <w:pStyle w:val="0"/>
        <w:spacing w:before="200" w:line-rule="auto"/>
        <w:ind w:firstLine="540"/>
        <w:jc w:val="both"/>
      </w:pPr>
      <w:r>
        <w:rPr>
          <w:sz w:val="20"/>
        </w:rPr>
        <w:t xml:space="preserve">автомобильные дороги - 30 260 кв. м;</w:t>
      </w:r>
    </w:p>
    <w:p>
      <w:pPr>
        <w:pStyle w:val="0"/>
        <w:jc w:val="both"/>
      </w:pPr>
      <w:r>
        <w:rPr>
          <w:sz w:val="20"/>
        </w:rPr>
        <w:t xml:space="preserve">(абзац введен </w:t>
      </w:r>
      <w:hyperlink w:history="0" r:id="rId937"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24.08.2020 N 628)</w:t>
      </w:r>
    </w:p>
    <w:p>
      <w:pPr>
        <w:pStyle w:val="0"/>
        <w:spacing w:before="200" w:line-rule="auto"/>
        <w:ind w:firstLine="540"/>
        <w:jc w:val="both"/>
      </w:pPr>
      <w:r>
        <w:rPr>
          <w:sz w:val="20"/>
        </w:rPr>
        <w:t xml:space="preserve">сети внутриплощадочной ливневой канализации - 1 569,0 пог. м;</w:t>
      </w:r>
    </w:p>
    <w:p>
      <w:pPr>
        <w:pStyle w:val="0"/>
        <w:jc w:val="both"/>
      </w:pPr>
      <w:r>
        <w:rPr>
          <w:sz w:val="20"/>
        </w:rPr>
        <w:t xml:space="preserve">(абзац введен </w:t>
      </w:r>
      <w:hyperlink w:history="0" r:id="rId938"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24.08.2020 N 628)</w:t>
      </w:r>
    </w:p>
    <w:p>
      <w:pPr>
        <w:pStyle w:val="0"/>
        <w:spacing w:before="200" w:line-rule="auto"/>
        <w:ind w:firstLine="540"/>
        <w:jc w:val="both"/>
      </w:pPr>
      <w:r>
        <w:rPr>
          <w:sz w:val="20"/>
        </w:rPr>
        <w:t xml:space="preserve">сети хозяйственно-бытовой канализации - 209,0 пог. м;</w:t>
      </w:r>
    </w:p>
    <w:p>
      <w:pPr>
        <w:pStyle w:val="0"/>
        <w:jc w:val="both"/>
      </w:pPr>
      <w:r>
        <w:rPr>
          <w:sz w:val="20"/>
        </w:rPr>
        <w:t xml:space="preserve">(абзац введен </w:t>
      </w:r>
      <w:hyperlink w:history="0" r:id="rId939"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24.08.2020 N 628)</w:t>
      </w:r>
    </w:p>
    <w:p>
      <w:pPr>
        <w:pStyle w:val="0"/>
        <w:spacing w:before="200" w:line-rule="auto"/>
        <w:ind w:firstLine="540"/>
        <w:jc w:val="both"/>
      </w:pPr>
      <w:r>
        <w:rPr>
          <w:sz w:val="20"/>
        </w:rPr>
        <w:t xml:space="preserve">сети хозяйственно-противопожарного водоснабжения - 1 486,0 пог. м;</w:t>
      </w:r>
    </w:p>
    <w:p>
      <w:pPr>
        <w:pStyle w:val="0"/>
        <w:jc w:val="both"/>
      </w:pPr>
      <w:r>
        <w:rPr>
          <w:sz w:val="20"/>
        </w:rPr>
        <w:t xml:space="preserve">(абзац введен </w:t>
      </w:r>
      <w:hyperlink w:history="0" r:id="rId940"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24.08.2020 N 628)</w:t>
      </w:r>
    </w:p>
    <w:p>
      <w:pPr>
        <w:pStyle w:val="0"/>
        <w:spacing w:before="200" w:line-rule="auto"/>
        <w:ind w:firstLine="540"/>
        <w:jc w:val="both"/>
      </w:pPr>
      <w:r>
        <w:rPr>
          <w:sz w:val="20"/>
        </w:rPr>
        <w:t xml:space="preserve">сети газоснабжения - 133 пог. м, котельная - 1 шт.;</w:t>
      </w:r>
    </w:p>
    <w:p>
      <w:pPr>
        <w:pStyle w:val="0"/>
        <w:jc w:val="both"/>
      </w:pPr>
      <w:r>
        <w:rPr>
          <w:sz w:val="20"/>
        </w:rPr>
        <w:t xml:space="preserve">(абзац введен </w:t>
      </w:r>
      <w:hyperlink w:history="0" r:id="rId941"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24.08.2020 N 628)</w:t>
      </w:r>
    </w:p>
    <w:p>
      <w:pPr>
        <w:pStyle w:val="0"/>
        <w:spacing w:before="200" w:line-rule="auto"/>
        <w:ind w:firstLine="540"/>
        <w:jc w:val="both"/>
      </w:pPr>
      <w:r>
        <w:rPr>
          <w:sz w:val="20"/>
        </w:rPr>
        <w:t xml:space="preserve">мощность (прирост мощности) объекта капитального строительства 5, подлежащая вводу в эксплуатацию:</w:t>
      </w:r>
    </w:p>
    <w:p>
      <w:pPr>
        <w:pStyle w:val="0"/>
        <w:jc w:val="both"/>
      </w:pPr>
      <w:r>
        <w:rPr>
          <w:sz w:val="20"/>
        </w:rPr>
        <w:t xml:space="preserve">(абзац введен </w:t>
      </w:r>
      <w:hyperlink w:history="0" r:id="rId942" w:tooltip="Постановление Правительства Самарской области от 19.06.2020 N 42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19.06.2020 N 424)</w:t>
      </w:r>
    </w:p>
    <w:p>
      <w:pPr>
        <w:pStyle w:val="0"/>
        <w:spacing w:before="200" w:line-rule="auto"/>
        <w:ind w:firstLine="540"/>
        <w:jc w:val="both"/>
      </w:pPr>
      <w:r>
        <w:rPr>
          <w:sz w:val="20"/>
        </w:rPr>
        <w:t xml:space="preserve">площадь - 4524,23 кв. м;</w:t>
      </w:r>
    </w:p>
    <w:p>
      <w:pPr>
        <w:pStyle w:val="0"/>
        <w:jc w:val="both"/>
      </w:pPr>
      <w:r>
        <w:rPr>
          <w:sz w:val="20"/>
        </w:rPr>
        <w:t xml:space="preserve">(в ред. </w:t>
      </w:r>
      <w:hyperlink w:history="0" r:id="rId943" w:tooltip="Постановление Правительства Самарской области от 23.12.2021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23.12.2021 N 1067)</w:t>
      </w:r>
    </w:p>
    <w:p>
      <w:pPr>
        <w:pStyle w:val="0"/>
        <w:spacing w:before="200" w:line-rule="auto"/>
        <w:ind w:firstLine="540"/>
        <w:jc w:val="both"/>
      </w:pPr>
      <w:r>
        <w:rPr>
          <w:sz w:val="20"/>
        </w:rPr>
        <w:t xml:space="preserve">сети электроснабжения - 1 236 пог. м (10 кВ), 222 пог. м (0,4 кВ); 60 пог. м (3 200 ампер - шинопроводы);</w:t>
      </w:r>
    </w:p>
    <w:p>
      <w:pPr>
        <w:pStyle w:val="0"/>
        <w:jc w:val="both"/>
      </w:pPr>
      <w:r>
        <w:rPr>
          <w:sz w:val="20"/>
        </w:rPr>
        <w:t xml:space="preserve">(абзац введен </w:t>
      </w:r>
      <w:hyperlink w:history="0" r:id="rId944" w:tooltip="Постановление Правительства Самарской области от 09.11.2020 N 8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09.11.2020 N 862)</w:t>
      </w:r>
    </w:p>
    <w:p>
      <w:pPr>
        <w:pStyle w:val="0"/>
        <w:spacing w:before="200" w:line-rule="auto"/>
        <w:ind w:firstLine="540"/>
        <w:jc w:val="both"/>
      </w:pPr>
      <w:r>
        <w:rPr>
          <w:sz w:val="20"/>
        </w:rPr>
        <w:t xml:space="preserve">автомобильные дороги - 6 465 кв. м;</w:t>
      </w:r>
    </w:p>
    <w:p>
      <w:pPr>
        <w:pStyle w:val="0"/>
        <w:jc w:val="both"/>
      </w:pPr>
      <w:r>
        <w:rPr>
          <w:sz w:val="20"/>
        </w:rPr>
        <w:t xml:space="preserve">(абзац введен </w:t>
      </w:r>
      <w:hyperlink w:history="0" r:id="rId945" w:tooltip="Постановление Правительства Самарской области от 09.11.2020 N 8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09.11.2020 N 862)</w:t>
      </w:r>
    </w:p>
    <w:p>
      <w:pPr>
        <w:pStyle w:val="0"/>
        <w:spacing w:before="200" w:line-rule="auto"/>
        <w:ind w:firstLine="540"/>
        <w:jc w:val="both"/>
      </w:pPr>
      <w:r>
        <w:rPr>
          <w:sz w:val="20"/>
        </w:rPr>
        <w:t xml:space="preserve">сети внутриплощадочной ливневой канализации - 321,0 пог. м;</w:t>
      </w:r>
    </w:p>
    <w:p>
      <w:pPr>
        <w:pStyle w:val="0"/>
        <w:jc w:val="both"/>
      </w:pPr>
      <w:r>
        <w:rPr>
          <w:sz w:val="20"/>
        </w:rPr>
        <w:t xml:space="preserve">(абзац введен </w:t>
      </w:r>
      <w:hyperlink w:history="0" r:id="rId946" w:tooltip="Постановление Правительства Самарской области от 09.11.2020 N 8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09.11.2020 N 862)</w:t>
      </w:r>
    </w:p>
    <w:p>
      <w:pPr>
        <w:pStyle w:val="0"/>
        <w:spacing w:before="200" w:line-rule="auto"/>
        <w:ind w:firstLine="540"/>
        <w:jc w:val="both"/>
      </w:pPr>
      <w:r>
        <w:rPr>
          <w:sz w:val="20"/>
        </w:rPr>
        <w:t xml:space="preserve">сети хозяйственно-бытовой канализации - 218,0 пог. м, в том числе производственная 53 пог. м;</w:t>
      </w:r>
    </w:p>
    <w:p>
      <w:pPr>
        <w:pStyle w:val="0"/>
        <w:jc w:val="both"/>
      </w:pPr>
      <w:r>
        <w:rPr>
          <w:sz w:val="20"/>
        </w:rPr>
        <w:t xml:space="preserve">(абзац введен </w:t>
      </w:r>
      <w:hyperlink w:history="0" r:id="rId947" w:tooltip="Постановление Правительства Самарской области от 09.11.2020 N 8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09.11.2020 N 862)</w:t>
      </w:r>
    </w:p>
    <w:p>
      <w:pPr>
        <w:pStyle w:val="0"/>
        <w:spacing w:before="200" w:line-rule="auto"/>
        <w:ind w:firstLine="540"/>
        <w:jc w:val="both"/>
      </w:pPr>
      <w:r>
        <w:rPr>
          <w:sz w:val="20"/>
        </w:rPr>
        <w:t xml:space="preserve">сети хозяйственно-противопожарного водоснабжения - 598,0 пог. м;</w:t>
      </w:r>
    </w:p>
    <w:p>
      <w:pPr>
        <w:pStyle w:val="0"/>
        <w:jc w:val="both"/>
      </w:pPr>
      <w:r>
        <w:rPr>
          <w:sz w:val="20"/>
        </w:rPr>
        <w:t xml:space="preserve">(абзац введен </w:t>
      </w:r>
      <w:hyperlink w:history="0" r:id="rId948" w:tooltip="Постановление Правительства Самарской области от 09.11.2020 N 8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09.11.2020 N 862)</w:t>
      </w:r>
    </w:p>
    <w:p>
      <w:pPr>
        <w:pStyle w:val="0"/>
        <w:spacing w:before="200" w:line-rule="auto"/>
        <w:ind w:firstLine="540"/>
        <w:jc w:val="both"/>
      </w:pPr>
      <w:r>
        <w:rPr>
          <w:sz w:val="20"/>
        </w:rPr>
        <w:t xml:space="preserve">сети газоснабжения - 38 пог. м, котельная - 1 шт.;</w:t>
      </w:r>
    </w:p>
    <w:p>
      <w:pPr>
        <w:pStyle w:val="0"/>
        <w:jc w:val="both"/>
      </w:pPr>
      <w:r>
        <w:rPr>
          <w:sz w:val="20"/>
        </w:rPr>
        <w:t xml:space="preserve">(абзац введен </w:t>
      </w:r>
      <w:hyperlink w:history="0" r:id="rId949" w:tooltip="Постановление Правительства Самарской области от 09.11.2020 N 8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09.11.2020 N 862)</w:t>
      </w:r>
    </w:p>
    <w:p>
      <w:pPr>
        <w:pStyle w:val="0"/>
        <w:spacing w:before="200" w:line-rule="auto"/>
        <w:ind w:firstLine="540"/>
        <w:jc w:val="both"/>
      </w:pPr>
      <w:r>
        <w:rPr>
          <w:sz w:val="20"/>
        </w:rPr>
        <w:t xml:space="preserve">мощность (прирост мощности) объекта капитального строительства 6, подлежащая вводу в эксплуатацию:</w:t>
      </w:r>
    </w:p>
    <w:p>
      <w:pPr>
        <w:pStyle w:val="0"/>
        <w:jc w:val="both"/>
      </w:pPr>
      <w:r>
        <w:rPr>
          <w:sz w:val="20"/>
        </w:rPr>
        <w:t xml:space="preserve">(абзац введен </w:t>
      </w:r>
      <w:hyperlink w:history="0" r:id="rId950" w:tooltip="Постановление Правительства Самарской области от 23.12.2021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23.12.2021 N 1067)</w:t>
      </w:r>
    </w:p>
    <w:p>
      <w:pPr>
        <w:pStyle w:val="0"/>
        <w:spacing w:before="200" w:line-rule="auto"/>
        <w:ind w:firstLine="540"/>
        <w:jc w:val="both"/>
      </w:pPr>
      <w:r>
        <w:rPr>
          <w:sz w:val="20"/>
        </w:rPr>
        <w:t xml:space="preserve">площадь - 4 703,81 кв. м;</w:t>
      </w:r>
    </w:p>
    <w:p>
      <w:pPr>
        <w:pStyle w:val="0"/>
        <w:jc w:val="both"/>
      </w:pPr>
      <w:r>
        <w:rPr>
          <w:sz w:val="20"/>
        </w:rPr>
        <w:t xml:space="preserve">(абзац введен </w:t>
      </w:r>
      <w:hyperlink w:history="0" r:id="rId951"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Постановлением</w:t>
        </w:r>
      </w:hyperlink>
      <w:r>
        <w:rPr>
          <w:sz w:val="20"/>
        </w:rPr>
        <w:t xml:space="preserve"> Правительства Самарской области от 06.09.2021 N 663)</w:t>
      </w:r>
    </w:p>
    <w:p>
      <w:pPr>
        <w:pStyle w:val="0"/>
        <w:spacing w:before="200" w:line-rule="auto"/>
        <w:ind w:firstLine="540"/>
        <w:jc w:val="both"/>
      </w:pPr>
      <w:r>
        <w:rPr>
          <w:sz w:val="20"/>
        </w:rPr>
        <w:t xml:space="preserve">6) срок ввода в эксплуатацию объекта капитального строительства 2 - август 2021 года;</w:t>
      </w:r>
    </w:p>
    <w:p>
      <w:pPr>
        <w:pStyle w:val="0"/>
        <w:jc w:val="both"/>
      </w:pPr>
      <w:r>
        <w:rPr>
          <w:sz w:val="20"/>
        </w:rPr>
        <w:t xml:space="preserve">(в ред. </w:t>
      </w:r>
      <w:hyperlink w:history="0" r:id="rId952"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Постановления</w:t>
        </w:r>
      </w:hyperlink>
      <w:r>
        <w:rPr>
          <w:sz w:val="20"/>
        </w:rPr>
        <w:t xml:space="preserve"> Правительства Самарской области от 06.09.2021 N 663)</w:t>
      </w:r>
    </w:p>
    <w:p>
      <w:pPr>
        <w:pStyle w:val="0"/>
        <w:spacing w:before="200" w:line-rule="auto"/>
        <w:ind w:firstLine="540"/>
        <w:jc w:val="both"/>
      </w:pPr>
      <w:r>
        <w:rPr>
          <w:sz w:val="20"/>
        </w:rPr>
        <w:t xml:space="preserve">срок ввода в эксплуатацию объекта капитального строительства 3 - декабрь 2022 года;</w:t>
      </w:r>
    </w:p>
    <w:p>
      <w:pPr>
        <w:pStyle w:val="0"/>
        <w:jc w:val="both"/>
      </w:pPr>
      <w:r>
        <w:rPr>
          <w:sz w:val="20"/>
        </w:rPr>
        <w:t xml:space="preserve">(в ред. Постановлений Правительства Самарской области от 27.07.2022 </w:t>
      </w:r>
      <w:hyperlink w:history="0" r:id="rId953"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585</w:t>
        </w:r>
      </w:hyperlink>
      <w:r>
        <w:rPr>
          <w:sz w:val="20"/>
        </w:rPr>
        <w:t xml:space="preserve">, от 14.09.2022 </w:t>
      </w:r>
      <w:hyperlink w:history="0" r:id="rId954" w:tooltip="Постановление Правительства Самарской области от 14.09.2022 N 7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763</w:t>
        </w:r>
      </w:hyperlink>
      <w:r>
        <w:rPr>
          <w:sz w:val="20"/>
        </w:rPr>
        <w:t xml:space="preserve">)</w:t>
      </w:r>
    </w:p>
    <w:p>
      <w:pPr>
        <w:pStyle w:val="0"/>
        <w:spacing w:before="200" w:line-rule="auto"/>
        <w:ind w:firstLine="540"/>
        <w:jc w:val="both"/>
      </w:pPr>
      <w:r>
        <w:rPr>
          <w:sz w:val="20"/>
        </w:rPr>
        <w:t xml:space="preserve">срок ввода в эксплуатацию объекта капитального строительства 4 - июль 2022 года;</w:t>
      </w:r>
    </w:p>
    <w:p>
      <w:pPr>
        <w:pStyle w:val="0"/>
        <w:jc w:val="both"/>
      </w:pPr>
      <w:r>
        <w:rPr>
          <w:sz w:val="20"/>
        </w:rPr>
        <w:t xml:space="preserve">(в ред. </w:t>
      </w:r>
      <w:hyperlink w:history="0" r:id="rId955"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27.07.2022 N 585)</w:t>
      </w:r>
    </w:p>
    <w:p>
      <w:pPr>
        <w:pStyle w:val="0"/>
        <w:spacing w:before="200" w:line-rule="auto"/>
        <w:ind w:firstLine="540"/>
        <w:jc w:val="both"/>
      </w:pPr>
      <w:r>
        <w:rPr>
          <w:sz w:val="20"/>
        </w:rPr>
        <w:t xml:space="preserve">срок ввода в эксплуатацию объекта капитального строительства 5 - май 2023 года;</w:t>
      </w:r>
    </w:p>
    <w:p>
      <w:pPr>
        <w:pStyle w:val="0"/>
        <w:jc w:val="both"/>
      </w:pPr>
      <w:r>
        <w:rPr>
          <w:sz w:val="20"/>
        </w:rPr>
        <w:t xml:space="preserve">(в ред. </w:t>
      </w:r>
      <w:hyperlink w:history="0" r:id="rId956"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18.04.2023 N 308)</w:t>
      </w:r>
    </w:p>
    <w:p>
      <w:pPr>
        <w:pStyle w:val="0"/>
        <w:spacing w:before="200" w:line-rule="auto"/>
        <w:ind w:firstLine="540"/>
        <w:jc w:val="both"/>
      </w:pPr>
      <w:r>
        <w:rPr>
          <w:sz w:val="20"/>
        </w:rPr>
        <w:t xml:space="preserve">срок ввода в эксплуатацию объекта капитального строительства 6 - ноябрь 2023 года;</w:t>
      </w:r>
    </w:p>
    <w:p>
      <w:pPr>
        <w:pStyle w:val="0"/>
        <w:jc w:val="both"/>
      </w:pPr>
      <w:r>
        <w:rPr>
          <w:sz w:val="20"/>
        </w:rPr>
        <w:t xml:space="preserve">(в ред. </w:t>
      </w:r>
      <w:hyperlink w:history="0" r:id="rId957"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18.04.2023 N 308)</w:t>
      </w:r>
    </w:p>
    <w:p>
      <w:pPr>
        <w:pStyle w:val="0"/>
        <w:spacing w:before="200" w:line-rule="auto"/>
        <w:ind w:firstLine="540"/>
        <w:jc w:val="both"/>
      </w:pPr>
      <w:r>
        <w:rPr>
          <w:sz w:val="20"/>
        </w:rPr>
        <w:t xml:space="preserve">7) сметная стоимость объекта капитального строительства 2 - 796,764 млн. рублей;</w:t>
      </w:r>
    </w:p>
    <w:p>
      <w:pPr>
        <w:pStyle w:val="0"/>
        <w:jc w:val="both"/>
      </w:pPr>
      <w:r>
        <w:rPr>
          <w:sz w:val="20"/>
        </w:rPr>
        <w:t xml:space="preserve">(в ред. </w:t>
      </w:r>
      <w:hyperlink w:history="0" r:id="rId958" w:tooltip="Постановление Правительства Самарской области от 23.12.2021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23.12.2021 N 1067)</w:t>
      </w:r>
    </w:p>
    <w:p>
      <w:pPr>
        <w:pStyle w:val="0"/>
        <w:spacing w:before="200" w:line-rule="auto"/>
        <w:ind w:firstLine="540"/>
        <w:jc w:val="both"/>
      </w:pPr>
      <w:r>
        <w:rPr>
          <w:sz w:val="20"/>
        </w:rPr>
        <w:t xml:space="preserve">сметная стоимость объекта капитального строительства 3 - 777,44208 млн. рублей;</w:t>
      </w:r>
    </w:p>
    <w:p>
      <w:pPr>
        <w:pStyle w:val="0"/>
        <w:jc w:val="both"/>
      </w:pPr>
      <w:r>
        <w:rPr>
          <w:sz w:val="20"/>
        </w:rPr>
        <w:t xml:space="preserve">(в ред. Постановлений Правительства Самарской области от 23.12.2021 </w:t>
      </w:r>
      <w:hyperlink w:history="0" r:id="rId959" w:tooltip="Постановление Правительства Самарской области от 23.12.2021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1067</w:t>
        </w:r>
      </w:hyperlink>
      <w:r>
        <w:rPr>
          <w:sz w:val="20"/>
        </w:rPr>
        <w:t xml:space="preserve">, от 14.09.2022 </w:t>
      </w:r>
      <w:hyperlink w:history="0" r:id="rId960" w:tooltip="Постановление Правительства Самарской области от 14.09.2022 N 7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763</w:t>
        </w:r>
      </w:hyperlink>
      <w:r>
        <w:rPr>
          <w:sz w:val="20"/>
        </w:rPr>
        <w:t xml:space="preserve">)</w:t>
      </w:r>
    </w:p>
    <w:p>
      <w:pPr>
        <w:pStyle w:val="0"/>
        <w:spacing w:before="200" w:line-rule="auto"/>
        <w:ind w:firstLine="540"/>
        <w:jc w:val="both"/>
      </w:pPr>
      <w:r>
        <w:rPr>
          <w:sz w:val="20"/>
        </w:rPr>
        <w:t xml:space="preserve">сметная стоимость объекта капитального строительства 4 - 1907,8 млн. рублей;</w:t>
      </w:r>
    </w:p>
    <w:p>
      <w:pPr>
        <w:pStyle w:val="0"/>
        <w:jc w:val="both"/>
      </w:pPr>
      <w:r>
        <w:rPr>
          <w:sz w:val="20"/>
        </w:rPr>
        <w:t xml:space="preserve">(в ред. </w:t>
      </w:r>
      <w:hyperlink w:history="0" r:id="rId961" w:tooltip="Постановление Правительства Самарской области от 23.12.2021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23.12.2021 N 1067)</w:t>
      </w:r>
    </w:p>
    <w:p>
      <w:pPr>
        <w:pStyle w:val="0"/>
        <w:spacing w:before="200" w:line-rule="auto"/>
        <w:ind w:firstLine="540"/>
        <w:jc w:val="both"/>
      </w:pPr>
      <w:r>
        <w:rPr>
          <w:sz w:val="20"/>
        </w:rPr>
        <w:t xml:space="preserve">сметная стоимость объекта капитального строительства 5 - 751,297 млн. рублей;</w:t>
      </w:r>
    </w:p>
    <w:p>
      <w:pPr>
        <w:pStyle w:val="0"/>
        <w:jc w:val="both"/>
      </w:pPr>
      <w:r>
        <w:rPr>
          <w:sz w:val="20"/>
        </w:rPr>
        <w:t xml:space="preserve">(в ред. </w:t>
      </w:r>
      <w:hyperlink w:history="0" r:id="rId962"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27.07.2022 N 585)</w:t>
      </w:r>
    </w:p>
    <w:p>
      <w:pPr>
        <w:pStyle w:val="0"/>
        <w:spacing w:before="200" w:line-rule="auto"/>
        <w:ind w:firstLine="540"/>
        <w:jc w:val="both"/>
      </w:pPr>
      <w:r>
        <w:rPr>
          <w:sz w:val="20"/>
        </w:rPr>
        <w:t xml:space="preserve">сметная стоимость объекта капитального строительства 6 - 1024,04002 млн. рублей;</w:t>
      </w:r>
    </w:p>
    <w:p>
      <w:pPr>
        <w:pStyle w:val="0"/>
        <w:jc w:val="both"/>
      </w:pPr>
      <w:r>
        <w:rPr>
          <w:sz w:val="20"/>
        </w:rPr>
        <w:t xml:space="preserve">(в ред. </w:t>
      </w:r>
      <w:hyperlink w:history="0" r:id="rId963"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27.07.2022 N 585)</w:t>
      </w:r>
    </w:p>
    <w:p>
      <w:pPr>
        <w:pStyle w:val="0"/>
        <w:spacing w:before="200" w:line-rule="auto"/>
        <w:ind w:firstLine="540"/>
        <w:jc w:val="both"/>
      </w:pPr>
      <w:r>
        <w:rPr>
          <w:sz w:val="20"/>
        </w:rPr>
        <w:t xml:space="preserve">8) общий (предельный) объем бюджетных инвестиций, предоставляемых на реализацию инвестиционного проекта по созданию объекта капитального строительства 2, а также его распределение по годам реализации инвестиционного проекта (в ценах соответствующих лет реализации инвестиционного проекта) - 300,0 млн. рублей в 2019 году, 221,24 млн. рублей в 2020 году, 96,703 млн. рублей в 2021 году;</w:t>
      </w:r>
    </w:p>
    <w:p>
      <w:pPr>
        <w:pStyle w:val="0"/>
        <w:jc w:val="both"/>
      </w:pPr>
      <w:r>
        <w:rPr>
          <w:sz w:val="20"/>
        </w:rPr>
        <w:t xml:space="preserve">(в ред. </w:t>
      </w:r>
      <w:hyperlink w:history="0" r:id="rId964" w:tooltip="Постановление Правительства Самарской области от 23.12.2021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23.12.2021 N 1067)</w:t>
      </w:r>
    </w:p>
    <w:p>
      <w:pPr>
        <w:pStyle w:val="0"/>
        <w:spacing w:before="200" w:line-rule="auto"/>
        <w:ind w:firstLine="540"/>
        <w:jc w:val="both"/>
      </w:pPr>
      <w:r>
        <w:rPr>
          <w:sz w:val="20"/>
        </w:rPr>
        <w:t xml:space="preserve">общий (предельный) объем бюджетных инвестиций, предоставляемых на реализацию инвестиционного проекта по созданию объекта капитального строительства 3, а также его распределение по годам реализации инвестиционного проекта (в ценах соответствующих лет реализации инвестиционного проекта) - 105,2146 млн. рублей в 2020 году, 192,377 млн. рублей в 2021 году, 77,2732 млн. рублей в 2022 году;</w:t>
      </w:r>
    </w:p>
    <w:p>
      <w:pPr>
        <w:pStyle w:val="0"/>
        <w:jc w:val="both"/>
      </w:pPr>
      <w:r>
        <w:rPr>
          <w:sz w:val="20"/>
        </w:rPr>
        <w:t xml:space="preserve">(в ред. </w:t>
      </w:r>
      <w:hyperlink w:history="0" r:id="rId965" w:tooltip="Постановление Правительства Самарской области от 14.09.2022 N 7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14.09.2022 N 763)</w:t>
      </w:r>
    </w:p>
    <w:p>
      <w:pPr>
        <w:pStyle w:val="0"/>
        <w:spacing w:before="200" w:line-rule="auto"/>
        <w:ind w:firstLine="540"/>
        <w:jc w:val="both"/>
      </w:pPr>
      <w:r>
        <w:rPr>
          <w:sz w:val="20"/>
        </w:rPr>
        <w:t xml:space="preserve">общий (предельный) объем бюджетных инвестиций, предоставляемых на реализацию инвестиционного проекта по созданию объекта капитального строительства 4, а также его распределение по годам реализации инвестиционного проекта (в ценах соответствующих лет реализации инвестиционного проекта) - 657,7287 млн. рублей в 2020 году, 753,2713 млн. рублей в 2021 году;</w:t>
      </w:r>
    </w:p>
    <w:p>
      <w:pPr>
        <w:pStyle w:val="0"/>
        <w:jc w:val="both"/>
      </w:pPr>
      <w:r>
        <w:rPr>
          <w:sz w:val="20"/>
        </w:rPr>
        <w:t xml:space="preserve">(в ред. </w:t>
      </w:r>
      <w:hyperlink w:history="0" r:id="rId966" w:tooltip="Постановление Правительства Самарской области от 23.12.2021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23.12.2021 N 1067)</w:t>
      </w:r>
    </w:p>
    <w:p>
      <w:pPr>
        <w:pStyle w:val="0"/>
        <w:spacing w:before="200" w:line-rule="auto"/>
        <w:ind w:firstLine="540"/>
        <w:jc w:val="both"/>
      </w:pPr>
      <w:r>
        <w:rPr>
          <w:sz w:val="20"/>
        </w:rPr>
        <w:t xml:space="preserve">общий (предельный) объем бюджетных инвестиций, предоставляемых на реализацию инвестиционного проекта по созданию объекта капитального строительства 5, а также его распределение по годам реализации инвестиционного проекта (в ценах соответствующих лет реализации инвестиционного проекта) - 62,75 млн. рублей в 2020 году, 277,197 млн. рублей в 2021 году, 208,0828 млн. рублей в 2022 году;</w:t>
      </w:r>
    </w:p>
    <w:p>
      <w:pPr>
        <w:pStyle w:val="0"/>
        <w:jc w:val="both"/>
      </w:pPr>
      <w:r>
        <w:rPr>
          <w:sz w:val="20"/>
        </w:rPr>
        <w:t xml:space="preserve">(в ред. Постановлений Правительства Самарской области от 27.07.2022 </w:t>
      </w:r>
      <w:hyperlink w:history="0" r:id="rId967"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585</w:t>
        </w:r>
      </w:hyperlink>
      <w:r>
        <w:rPr>
          <w:sz w:val="20"/>
        </w:rPr>
        <w:t xml:space="preserve">, от 14.09.2022 </w:t>
      </w:r>
      <w:hyperlink w:history="0" r:id="rId968" w:tooltip="Постановление Правительства Самарской области от 14.09.2022 N 7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763</w:t>
        </w:r>
      </w:hyperlink>
      <w:r>
        <w:rPr>
          <w:sz w:val="20"/>
        </w:rPr>
        <w:t xml:space="preserve">)</w:t>
      </w:r>
    </w:p>
    <w:p>
      <w:pPr>
        <w:pStyle w:val="0"/>
        <w:spacing w:before="200" w:line-rule="auto"/>
        <w:ind w:firstLine="540"/>
        <w:jc w:val="both"/>
      </w:pPr>
      <w:r>
        <w:rPr>
          <w:sz w:val="20"/>
        </w:rPr>
        <w:t xml:space="preserve">общий (предельный) объем бюджетных инвестиций, предоставляемых на реализацию инвестиционного проекта по созданию объекта капитального строительства 6, а также его распределение по годам реализации инвестиционного проекта (в ценах соответствующих лет реализации инвестиционного проекта) - 275,148 млн. рублей в 2021 году, 373,33 млн. рублей в 2022 году, 169,936 млн. рублей в 2023 году;</w:t>
      </w:r>
    </w:p>
    <w:p>
      <w:pPr>
        <w:pStyle w:val="0"/>
        <w:jc w:val="both"/>
      </w:pPr>
      <w:r>
        <w:rPr>
          <w:sz w:val="20"/>
        </w:rPr>
        <w:t xml:space="preserve">(в ред. </w:t>
      </w:r>
      <w:hyperlink w:history="0" r:id="rId969" w:tooltip="Постановление Правительства Самарской области от 12.05.2023 N 38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12.05.2023 N 388)</w:t>
      </w:r>
    </w:p>
    <w:p>
      <w:pPr>
        <w:pStyle w:val="0"/>
        <w:spacing w:before="200" w:line-rule="auto"/>
        <w:ind w:firstLine="540"/>
        <w:jc w:val="both"/>
      </w:pPr>
      <w:r>
        <w:rPr>
          <w:sz w:val="20"/>
        </w:rPr>
        <w:t xml:space="preserve">9) общий объем собственных средств юридического лица, направляемых на реализацию инвестиционного проекта по созданию объекта капитального строительства 2, - 4,95 млн. рублей в 2019 году, 69,384 млн. рублей в 2020 году, 59,992 млн. рублей в 2021 году;</w:t>
      </w:r>
    </w:p>
    <w:p>
      <w:pPr>
        <w:pStyle w:val="0"/>
        <w:jc w:val="both"/>
      </w:pPr>
      <w:r>
        <w:rPr>
          <w:sz w:val="20"/>
        </w:rPr>
        <w:t xml:space="preserve">(в ред. </w:t>
      </w:r>
      <w:hyperlink w:history="0" r:id="rId970" w:tooltip="Постановление Правительства Самарской области от 23.12.2021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23.12.2021 N 1067)</w:t>
      </w:r>
    </w:p>
    <w:p>
      <w:pPr>
        <w:pStyle w:val="0"/>
        <w:spacing w:before="200" w:line-rule="auto"/>
        <w:ind w:firstLine="540"/>
        <w:jc w:val="both"/>
      </w:pPr>
      <w:r>
        <w:rPr>
          <w:sz w:val="20"/>
        </w:rPr>
        <w:t xml:space="preserve">общий объем собственных средств юридического лица, направляемых на реализацию инвестиционного проекта по созданию объекта капитального строительства 3, - 10,522 млн. рублей в 2020 году, 379,903 млн. рублей в 2021 году, 12,152 в 2022 году;</w:t>
      </w:r>
    </w:p>
    <w:p>
      <w:pPr>
        <w:pStyle w:val="0"/>
        <w:jc w:val="both"/>
      </w:pPr>
      <w:r>
        <w:rPr>
          <w:sz w:val="20"/>
        </w:rPr>
        <w:t xml:space="preserve">(в ред. </w:t>
      </w:r>
      <w:hyperlink w:history="0" r:id="rId971" w:tooltip="Постановление Правительства Самарской области от 14.09.2022 N 7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14.09.2022 N 763)</w:t>
      </w:r>
    </w:p>
    <w:p>
      <w:pPr>
        <w:pStyle w:val="0"/>
        <w:spacing w:before="200" w:line-rule="auto"/>
        <w:ind w:firstLine="540"/>
        <w:jc w:val="both"/>
      </w:pPr>
      <w:r>
        <w:rPr>
          <w:sz w:val="20"/>
        </w:rPr>
        <w:t xml:space="preserve">общий объем собственных средств юридического лица, направляемых на реализацию инвестиционного проекта по созданию объекта капитального строительства 4, - 66,628 млн. рублей в 2020 году, 83,875 млн. рублей в 2021 году, 346,29288 млн. рублей в 2022 году;</w:t>
      </w:r>
    </w:p>
    <w:p>
      <w:pPr>
        <w:pStyle w:val="0"/>
        <w:jc w:val="both"/>
      </w:pPr>
      <w:r>
        <w:rPr>
          <w:sz w:val="20"/>
        </w:rPr>
        <w:t xml:space="preserve">(в ред. </w:t>
      </w:r>
      <w:hyperlink w:history="0" r:id="rId972" w:tooltip="Постановление Правительства Самарской области от 23.12.2021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23.12.2021 N 1067)</w:t>
      </w:r>
    </w:p>
    <w:p>
      <w:pPr>
        <w:pStyle w:val="0"/>
        <w:spacing w:before="200" w:line-rule="auto"/>
        <w:ind w:firstLine="540"/>
        <w:jc w:val="both"/>
      </w:pPr>
      <w:r>
        <w:rPr>
          <w:sz w:val="20"/>
        </w:rPr>
        <w:t xml:space="preserve">общий объем собственных средств юридического лица, направляемых на реализацию инвестиционного проекта по созданию объекта капитального строительства 5, - 26,701 млн. рублей в 2020 году, 27,803 млн. рублей в 2021 году, 30,0 млн. рублей в 2022 году, 10,0 млн. рублей в 2023 году;</w:t>
      </w:r>
    </w:p>
    <w:p>
      <w:pPr>
        <w:pStyle w:val="0"/>
        <w:jc w:val="both"/>
      </w:pPr>
      <w:r>
        <w:rPr>
          <w:sz w:val="20"/>
        </w:rPr>
        <w:t xml:space="preserve">(в ред. </w:t>
      </w:r>
      <w:hyperlink w:history="0" r:id="rId973" w:tooltip="Постановление Правительства Самарской области от 02.12.2022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02.12.2022 N 1067)</w:t>
      </w:r>
    </w:p>
    <w:p>
      <w:pPr>
        <w:pStyle w:val="0"/>
        <w:spacing w:before="200" w:line-rule="auto"/>
        <w:ind w:firstLine="540"/>
        <w:jc w:val="both"/>
      </w:pPr>
      <w:r>
        <w:rPr>
          <w:sz w:val="20"/>
        </w:rPr>
        <w:t xml:space="preserve">общий объем средств внебюджетных источников, направляемых на реализацию инвестиционного проекта по созданию объекта капитального строительства 5, - 108,764 млн. рублей в 2022 году;</w:t>
      </w:r>
    </w:p>
    <w:p>
      <w:pPr>
        <w:pStyle w:val="0"/>
        <w:jc w:val="both"/>
      </w:pPr>
      <w:r>
        <w:rPr>
          <w:sz w:val="20"/>
        </w:rPr>
        <w:t xml:space="preserve">(абзац введен </w:t>
      </w:r>
      <w:hyperlink w:history="0" r:id="rId974" w:tooltip="Постановление Правительства Самарской области от 02.12.2022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02.12.2022 N 1067)</w:t>
      </w:r>
    </w:p>
    <w:p>
      <w:pPr>
        <w:pStyle w:val="0"/>
        <w:spacing w:before="200" w:line-rule="auto"/>
        <w:ind w:firstLine="540"/>
        <w:jc w:val="both"/>
      </w:pPr>
      <w:r>
        <w:rPr>
          <w:sz w:val="20"/>
        </w:rPr>
        <w:t xml:space="preserve">общий объем собственных средств юридического лица, направляемых на реализацию инвестиционного проекта по созданию объекта капитального строительства 6, - 36,96768 млн. рублей в 2021 году, 72,50244 млн. рублей в 2022 году, 96,1559 млн. рублей в 2023 году.</w:t>
      </w:r>
    </w:p>
    <w:p>
      <w:pPr>
        <w:pStyle w:val="0"/>
        <w:jc w:val="both"/>
      </w:pPr>
      <w:r>
        <w:rPr>
          <w:sz w:val="20"/>
        </w:rPr>
        <w:t xml:space="preserve">(в ред. </w:t>
      </w:r>
      <w:hyperlink w:history="0" r:id="rId975" w:tooltip="Постановление Правительства Самарской области от 12.05.2023 N 38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12.05.2023 N 388)</w:t>
      </w:r>
    </w:p>
    <w:p>
      <w:pPr>
        <w:pStyle w:val="0"/>
        <w:spacing w:before="200" w:line-rule="auto"/>
        <w:ind w:firstLine="540"/>
        <w:jc w:val="both"/>
      </w:pPr>
      <w:r>
        <w:rPr>
          <w:sz w:val="20"/>
        </w:rPr>
        <w:t xml:space="preserve">Характеристиками мероприятия, указанного в </w:t>
      </w:r>
      <w:hyperlink w:history="0" w:anchor="P2303" w:tooltip="16.">
        <w:r>
          <w:rPr>
            <w:sz w:val="20"/>
            <w:color w:val="0000ff"/>
          </w:rPr>
          <w:t xml:space="preserve">пункте 16 приложения 1.2</w:t>
        </w:r>
      </w:hyperlink>
      <w:r>
        <w:rPr>
          <w:sz w:val="20"/>
        </w:rPr>
        <w:t xml:space="preserve"> к Подпрограмме, являются:</w:t>
      </w:r>
    </w:p>
    <w:p>
      <w:pPr>
        <w:pStyle w:val="0"/>
        <w:jc w:val="both"/>
      </w:pPr>
      <w:r>
        <w:rPr>
          <w:sz w:val="20"/>
        </w:rPr>
        <w:t xml:space="preserve">(абзац введен </w:t>
      </w:r>
      <w:hyperlink w:history="0" r:id="rId976"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p>
      <w:pPr>
        <w:pStyle w:val="0"/>
        <w:spacing w:before="200" w:line-rule="auto"/>
        <w:ind w:firstLine="540"/>
        <w:jc w:val="both"/>
      </w:pPr>
      <w:r>
        <w:rPr>
          <w:sz w:val="20"/>
        </w:rPr>
        <w:t xml:space="preserve">1) наименование объектов капитального строительства:</w:t>
      </w:r>
    </w:p>
    <w:p>
      <w:pPr>
        <w:pStyle w:val="0"/>
        <w:spacing w:before="200" w:line-rule="auto"/>
        <w:ind w:firstLine="540"/>
        <w:jc w:val="both"/>
      </w:pPr>
      <w:r>
        <w:rPr>
          <w:sz w:val="20"/>
        </w:rPr>
        <w:t xml:space="preserve">"Здания и сооружения промышленно-производственного комплекса А на территории особой экономической зоны промышленно-производственного типа на территории городского округа Тольятти Самарской области" (далее - здание А);</w:t>
      </w:r>
    </w:p>
    <w:p>
      <w:pPr>
        <w:pStyle w:val="0"/>
        <w:spacing w:before="200" w:line-rule="auto"/>
        <w:ind w:firstLine="540"/>
        <w:jc w:val="both"/>
      </w:pPr>
      <w:r>
        <w:rPr>
          <w:sz w:val="20"/>
        </w:rPr>
        <w:t xml:space="preserve">"Здания и сооружения промышленно-производственного комплекса Б на территории особой экономической зоны промышленно-производственного типа на территории городского округа Тольятти Самарской области" (далее - здание Б);</w:t>
      </w:r>
    </w:p>
    <w:p>
      <w:pPr>
        <w:pStyle w:val="0"/>
        <w:spacing w:before="200" w:line-rule="auto"/>
        <w:ind w:firstLine="540"/>
        <w:jc w:val="both"/>
      </w:pPr>
      <w:r>
        <w:rPr>
          <w:sz w:val="20"/>
        </w:rPr>
        <w:t xml:space="preserve">"Здания и сооружения промышленно-производственного комплекса В на территории особой экономической зоны промышленно-производственного типа на территории городского округа Тольятти Самарской области" (далее - здание В);</w:t>
      </w:r>
    </w:p>
    <w:p>
      <w:pPr>
        <w:pStyle w:val="0"/>
        <w:spacing w:before="200" w:line-rule="auto"/>
        <w:ind w:firstLine="540"/>
        <w:jc w:val="both"/>
      </w:pPr>
      <w:r>
        <w:rPr>
          <w:sz w:val="20"/>
        </w:rPr>
        <w:t xml:space="preserve">"Здания и сооружения промышленно-производственного комплекса Г на территории особой экономической зоны промышленно-производственного типа на территории городского округа Тольятти Самарской области" (далее - здание Г);</w:t>
      </w:r>
    </w:p>
    <w:p>
      <w:pPr>
        <w:pStyle w:val="0"/>
        <w:spacing w:before="200" w:line-rule="auto"/>
        <w:ind w:firstLine="540"/>
        <w:jc w:val="both"/>
      </w:pPr>
      <w:r>
        <w:rPr>
          <w:sz w:val="20"/>
        </w:rPr>
        <w:t xml:space="preserve">"Строительство объекта "Распределительный пункт РП-10кВ N 1 на территории особой экономической зоны промышленно-производственного типа, созданной на территории городского округа Тольятти Самарской области" (далее - объект 7);</w:t>
      </w:r>
    </w:p>
    <w:p>
      <w:pPr>
        <w:pStyle w:val="0"/>
        <w:jc w:val="both"/>
      </w:pPr>
      <w:r>
        <w:rPr>
          <w:sz w:val="20"/>
        </w:rPr>
        <w:t xml:space="preserve">(в ред. </w:t>
      </w:r>
      <w:hyperlink w:history="0" r:id="rId977"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23.12.2022 N 1225)</w:t>
      </w:r>
    </w:p>
    <w:p>
      <w:pPr>
        <w:pStyle w:val="0"/>
        <w:spacing w:before="200" w:line-rule="auto"/>
        <w:ind w:firstLine="540"/>
        <w:jc w:val="both"/>
      </w:pPr>
      <w:r>
        <w:rPr>
          <w:sz w:val="20"/>
        </w:rPr>
        <w:t xml:space="preserve">"Реконструкция объекта "Объекты инженерной инфраструктуры и транспортной сети особой экономической зоны промышленно-производственного типа на территории муниципального района Ставропольский Самарской области". Система электроснабжения. I, II, III этапы. I этап. Внеплощадочные сети электроснабжения. 2 кабельных канала" (далее - объект 8);</w:t>
      </w:r>
    </w:p>
    <w:p>
      <w:pPr>
        <w:pStyle w:val="0"/>
        <w:jc w:val="both"/>
      </w:pPr>
      <w:r>
        <w:rPr>
          <w:sz w:val="20"/>
        </w:rPr>
        <w:t xml:space="preserve">(абзац введен </w:t>
      </w:r>
      <w:hyperlink w:history="0" r:id="rId978"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27.07.2022 N 585)</w:t>
      </w:r>
    </w:p>
    <w:p>
      <w:pPr>
        <w:pStyle w:val="0"/>
        <w:jc w:val="both"/>
      </w:pPr>
      <w:r>
        <w:rPr>
          <w:sz w:val="20"/>
        </w:rPr>
        <w:t xml:space="preserve">(п. 1 введен </w:t>
      </w:r>
      <w:hyperlink w:history="0" r:id="rId979"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p>
      <w:pPr>
        <w:pStyle w:val="0"/>
        <w:spacing w:before="200" w:line-rule="auto"/>
        <w:ind w:firstLine="540"/>
        <w:jc w:val="both"/>
      </w:pPr>
      <w:r>
        <w:rPr>
          <w:sz w:val="20"/>
        </w:rPr>
        <w:t xml:space="preserve">2) направление инвестирования - строительство;</w:t>
      </w:r>
    </w:p>
    <w:p>
      <w:pPr>
        <w:pStyle w:val="0"/>
        <w:jc w:val="both"/>
      </w:pPr>
      <w:r>
        <w:rPr>
          <w:sz w:val="20"/>
        </w:rPr>
        <w:t xml:space="preserve">(п. 2 введен </w:t>
      </w:r>
      <w:hyperlink w:history="0" r:id="rId980"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p>
      <w:pPr>
        <w:pStyle w:val="0"/>
        <w:spacing w:before="200" w:line-rule="auto"/>
        <w:ind w:firstLine="540"/>
        <w:jc w:val="both"/>
      </w:pPr>
      <w:r>
        <w:rPr>
          <w:sz w:val="20"/>
        </w:rPr>
        <w:t xml:space="preserve">3) главный распорядитель средств областного бюджета - министерство экономического развития и инвестиций Самарской области;</w:t>
      </w:r>
    </w:p>
    <w:p>
      <w:pPr>
        <w:pStyle w:val="0"/>
        <w:jc w:val="both"/>
      </w:pPr>
      <w:r>
        <w:rPr>
          <w:sz w:val="20"/>
        </w:rPr>
        <w:t xml:space="preserve">(п. 3 введен </w:t>
      </w:r>
      <w:hyperlink w:history="0" r:id="rId981"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p>
      <w:pPr>
        <w:pStyle w:val="0"/>
        <w:spacing w:before="200" w:line-rule="auto"/>
        <w:ind w:firstLine="540"/>
        <w:jc w:val="both"/>
      </w:pPr>
      <w:r>
        <w:rPr>
          <w:sz w:val="20"/>
        </w:rPr>
        <w:t xml:space="preserve">4) наименование застройщика или заказчика (заказчика-застройщика) - акционерное общество "Особая экономическая зона промышленно-производственного типа "Тольятти";</w:t>
      </w:r>
    </w:p>
    <w:p>
      <w:pPr>
        <w:pStyle w:val="0"/>
        <w:jc w:val="both"/>
      </w:pPr>
      <w:r>
        <w:rPr>
          <w:sz w:val="20"/>
        </w:rPr>
        <w:t xml:space="preserve">(п. 4 введен </w:t>
      </w:r>
      <w:hyperlink w:history="0" r:id="rId982"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p>
      <w:pPr>
        <w:pStyle w:val="0"/>
        <w:spacing w:before="200" w:line-rule="auto"/>
        <w:ind w:firstLine="540"/>
        <w:jc w:val="both"/>
      </w:pPr>
      <w:r>
        <w:rPr>
          <w:sz w:val="20"/>
        </w:rPr>
        <w:t xml:space="preserve">5) мощность объектов капитального строительства, подлежащая вводу в эксплуатацию:</w:t>
      </w:r>
    </w:p>
    <w:p>
      <w:pPr>
        <w:pStyle w:val="0"/>
        <w:spacing w:before="200" w:line-rule="auto"/>
        <w:ind w:firstLine="540"/>
        <w:jc w:val="both"/>
      </w:pPr>
      <w:r>
        <w:rPr>
          <w:sz w:val="20"/>
        </w:rPr>
        <w:t xml:space="preserve">площадь здания А - 8075 кв. м;</w:t>
      </w:r>
    </w:p>
    <w:p>
      <w:pPr>
        <w:pStyle w:val="0"/>
        <w:spacing w:before="200" w:line-rule="auto"/>
        <w:ind w:firstLine="540"/>
        <w:jc w:val="both"/>
      </w:pPr>
      <w:r>
        <w:rPr>
          <w:sz w:val="20"/>
        </w:rPr>
        <w:t xml:space="preserve">площадь здания Б - 9500 кв. м;</w:t>
      </w:r>
    </w:p>
    <w:p>
      <w:pPr>
        <w:pStyle w:val="0"/>
        <w:spacing w:before="200" w:line-rule="auto"/>
        <w:ind w:firstLine="540"/>
        <w:jc w:val="both"/>
      </w:pPr>
      <w:r>
        <w:rPr>
          <w:sz w:val="20"/>
        </w:rPr>
        <w:t xml:space="preserve">площадь здания В - 20000 кв. м;</w:t>
      </w:r>
    </w:p>
    <w:p>
      <w:pPr>
        <w:pStyle w:val="0"/>
        <w:spacing w:before="200" w:line-rule="auto"/>
        <w:ind w:firstLine="540"/>
        <w:jc w:val="both"/>
      </w:pPr>
      <w:r>
        <w:rPr>
          <w:sz w:val="20"/>
        </w:rPr>
        <w:t xml:space="preserve">площадь здания Г - 6 060,6 кв. м;</w:t>
      </w:r>
    </w:p>
    <w:p>
      <w:pPr>
        <w:pStyle w:val="0"/>
        <w:jc w:val="both"/>
      </w:pPr>
      <w:r>
        <w:rPr>
          <w:sz w:val="20"/>
        </w:rPr>
        <w:t xml:space="preserve">(в ред. </w:t>
      </w:r>
      <w:hyperlink w:history="0" r:id="rId983"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02.12.2022 N 1065)</w:t>
      </w:r>
    </w:p>
    <w:p>
      <w:pPr>
        <w:pStyle w:val="0"/>
        <w:spacing w:before="200" w:line-rule="auto"/>
        <w:ind w:firstLine="540"/>
        <w:jc w:val="both"/>
      </w:pPr>
      <w:r>
        <w:rPr>
          <w:sz w:val="20"/>
        </w:rPr>
        <w:t xml:space="preserve">мощность объекта 7 - 20 МВт/час;</w:t>
      </w:r>
    </w:p>
    <w:p>
      <w:pPr>
        <w:pStyle w:val="0"/>
        <w:jc w:val="both"/>
      </w:pPr>
      <w:r>
        <w:rPr>
          <w:sz w:val="20"/>
        </w:rPr>
        <w:t xml:space="preserve">(абзац введен </w:t>
      </w:r>
      <w:hyperlink w:history="0" r:id="rId984"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27.07.2022 N 585)</w:t>
      </w:r>
    </w:p>
    <w:p>
      <w:pPr>
        <w:pStyle w:val="0"/>
        <w:spacing w:before="200" w:line-rule="auto"/>
        <w:ind w:firstLine="540"/>
        <w:jc w:val="both"/>
      </w:pPr>
      <w:r>
        <w:rPr>
          <w:sz w:val="20"/>
        </w:rPr>
        <w:t xml:space="preserve">мощность объекта 8 - 540 метров;</w:t>
      </w:r>
    </w:p>
    <w:p>
      <w:pPr>
        <w:pStyle w:val="0"/>
        <w:jc w:val="both"/>
      </w:pPr>
      <w:r>
        <w:rPr>
          <w:sz w:val="20"/>
        </w:rPr>
        <w:t xml:space="preserve">(абзац введен </w:t>
      </w:r>
      <w:hyperlink w:history="0" r:id="rId985"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27.07.2022 N 585)</w:t>
      </w:r>
    </w:p>
    <w:p>
      <w:pPr>
        <w:pStyle w:val="0"/>
        <w:jc w:val="both"/>
      </w:pPr>
      <w:r>
        <w:rPr>
          <w:sz w:val="20"/>
        </w:rPr>
        <w:t xml:space="preserve">(п. 5 введен </w:t>
      </w:r>
      <w:hyperlink w:history="0" r:id="rId986"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p>
      <w:pPr>
        <w:pStyle w:val="0"/>
        <w:spacing w:before="200" w:line-rule="auto"/>
        <w:ind w:firstLine="540"/>
        <w:jc w:val="both"/>
      </w:pPr>
      <w:r>
        <w:rPr>
          <w:sz w:val="20"/>
        </w:rPr>
        <w:t xml:space="preserve">6) срок ввода в эксплуатацию:</w:t>
      </w:r>
    </w:p>
    <w:p>
      <w:pPr>
        <w:pStyle w:val="0"/>
        <w:jc w:val="both"/>
      </w:pPr>
      <w:r>
        <w:rPr>
          <w:sz w:val="20"/>
        </w:rPr>
        <w:t xml:space="preserve">(в ред. </w:t>
      </w:r>
      <w:hyperlink w:history="0" r:id="rId987"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02.12.2022 N 1065)</w:t>
      </w:r>
    </w:p>
    <w:p>
      <w:pPr>
        <w:pStyle w:val="0"/>
        <w:spacing w:before="200" w:line-rule="auto"/>
        <w:ind w:firstLine="540"/>
        <w:jc w:val="both"/>
      </w:pPr>
      <w:r>
        <w:rPr>
          <w:sz w:val="20"/>
        </w:rPr>
        <w:t xml:space="preserve">зданий А - В - 2023 год;</w:t>
      </w:r>
    </w:p>
    <w:p>
      <w:pPr>
        <w:pStyle w:val="0"/>
        <w:jc w:val="both"/>
      </w:pPr>
      <w:r>
        <w:rPr>
          <w:sz w:val="20"/>
        </w:rPr>
        <w:t xml:space="preserve">(абзац введен </w:t>
      </w:r>
      <w:hyperlink w:history="0" r:id="rId988"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02.12.2022 N 1065)</w:t>
      </w:r>
    </w:p>
    <w:p>
      <w:pPr>
        <w:pStyle w:val="0"/>
        <w:spacing w:before="200" w:line-rule="auto"/>
        <w:ind w:firstLine="540"/>
        <w:jc w:val="both"/>
      </w:pPr>
      <w:r>
        <w:rPr>
          <w:sz w:val="20"/>
        </w:rPr>
        <w:t xml:space="preserve">здания Г - 2024 год;</w:t>
      </w:r>
    </w:p>
    <w:p>
      <w:pPr>
        <w:pStyle w:val="0"/>
        <w:jc w:val="both"/>
      </w:pPr>
      <w:r>
        <w:rPr>
          <w:sz w:val="20"/>
        </w:rPr>
        <w:t xml:space="preserve">(абзац введен </w:t>
      </w:r>
      <w:hyperlink w:history="0" r:id="rId989"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02.12.2022 N 1065)</w:t>
      </w:r>
    </w:p>
    <w:p>
      <w:pPr>
        <w:pStyle w:val="0"/>
        <w:spacing w:before="200" w:line-rule="auto"/>
        <w:ind w:firstLine="540"/>
        <w:jc w:val="both"/>
      </w:pPr>
      <w:r>
        <w:rPr>
          <w:sz w:val="20"/>
        </w:rPr>
        <w:t xml:space="preserve">срок ввода в эксплуатацию объектов 7, 8 - февраль 2023;</w:t>
      </w:r>
    </w:p>
    <w:p>
      <w:pPr>
        <w:pStyle w:val="0"/>
        <w:jc w:val="both"/>
      </w:pPr>
      <w:r>
        <w:rPr>
          <w:sz w:val="20"/>
        </w:rPr>
        <w:t xml:space="preserve">(в ред. Постановлений Правительства Самарской области от 14.09.2022 </w:t>
      </w:r>
      <w:hyperlink w:history="0" r:id="rId990" w:tooltip="Постановление Правительства Самарской области от 14.09.2022 N 7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763</w:t>
        </w:r>
      </w:hyperlink>
      <w:r>
        <w:rPr>
          <w:sz w:val="20"/>
        </w:rPr>
        <w:t xml:space="preserve">, от 23.12.2022 </w:t>
      </w:r>
      <w:hyperlink w:history="0" r:id="rId991"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1225</w:t>
        </w:r>
      </w:hyperlink>
      <w:r>
        <w:rPr>
          <w:sz w:val="20"/>
        </w:rPr>
        <w:t xml:space="preserve">)</w:t>
      </w:r>
    </w:p>
    <w:p>
      <w:pPr>
        <w:pStyle w:val="0"/>
        <w:jc w:val="both"/>
      </w:pPr>
      <w:r>
        <w:rPr>
          <w:sz w:val="20"/>
        </w:rPr>
        <w:t xml:space="preserve">(п. 6 введен </w:t>
      </w:r>
      <w:hyperlink w:history="0" r:id="rId992"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p>
      <w:pPr>
        <w:pStyle w:val="0"/>
        <w:spacing w:before="200" w:line-rule="auto"/>
        <w:ind w:firstLine="540"/>
        <w:jc w:val="both"/>
      </w:pPr>
      <w:r>
        <w:rPr>
          <w:sz w:val="20"/>
        </w:rPr>
        <w:t xml:space="preserve">7) предполагаемая (предельная) стоимость объектов капитального строительства согласно паспорту инвестиционного проекта (в ценах соответствующих лет реализации инвестиционного проекта):</w:t>
      </w:r>
    </w:p>
    <w:p>
      <w:pPr>
        <w:pStyle w:val="0"/>
        <w:spacing w:before="200" w:line-rule="auto"/>
        <w:ind w:firstLine="540"/>
        <w:jc w:val="both"/>
      </w:pPr>
      <w:r>
        <w:rPr>
          <w:sz w:val="20"/>
        </w:rPr>
        <w:t xml:space="preserve">здания А - 504 млн. рублей;</w:t>
      </w:r>
    </w:p>
    <w:p>
      <w:pPr>
        <w:pStyle w:val="0"/>
        <w:jc w:val="both"/>
      </w:pPr>
      <w:r>
        <w:rPr>
          <w:sz w:val="20"/>
        </w:rPr>
        <w:t xml:space="preserve">(в ред. </w:t>
      </w:r>
      <w:hyperlink w:history="0" r:id="rId993" w:tooltip="Постановление Правительства Самарской области от 17.08.2022 N 67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17.08.2022 N 679)</w:t>
      </w:r>
    </w:p>
    <w:p>
      <w:pPr>
        <w:pStyle w:val="0"/>
        <w:spacing w:before="200" w:line-rule="auto"/>
        <w:ind w:firstLine="540"/>
        <w:jc w:val="both"/>
      </w:pPr>
      <w:r>
        <w:rPr>
          <w:sz w:val="20"/>
        </w:rPr>
        <w:t xml:space="preserve">здания Б - 678,4 млн. рублей;</w:t>
      </w:r>
    </w:p>
    <w:p>
      <w:pPr>
        <w:pStyle w:val="0"/>
        <w:jc w:val="both"/>
      </w:pPr>
      <w:r>
        <w:rPr>
          <w:sz w:val="20"/>
        </w:rPr>
        <w:t xml:space="preserve">(в ред. </w:t>
      </w:r>
      <w:hyperlink w:history="0" r:id="rId994" w:tooltip="Постановление Правительства Самарской области от 17.08.2022 N 67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17.08.2022 N 679)</w:t>
      </w:r>
    </w:p>
    <w:p>
      <w:pPr>
        <w:pStyle w:val="0"/>
        <w:spacing w:before="200" w:line-rule="auto"/>
        <w:ind w:firstLine="540"/>
        <w:jc w:val="both"/>
      </w:pPr>
      <w:r>
        <w:rPr>
          <w:sz w:val="20"/>
        </w:rPr>
        <w:t xml:space="preserve">здания В - 838,3028 млн. рублей;</w:t>
      </w:r>
    </w:p>
    <w:p>
      <w:pPr>
        <w:pStyle w:val="0"/>
        <w:jc w:val="both"/>
      </w:pPr>
      <w:r>
        <w:rPr>
          <w:sz w:val="20"/>
        </w:rPr>
        <w:t xml:space="preserve">(в ред. </w:t>
      </w:r>
      <w:hyperlink w:history="0" r:id="rId995"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p>
      <w:pPr>
        <w:pStyle w:val="0"/>
        <w:spacing w:before="200" w:line-rule="auto"/>
        <w:ind w:firstLine="540"/>
        <w:jc w:val="both"/>
      </w:pPr>
      <w:r>
        <w:rPr>
          <w:sz w:val="20"/>
        </w:rPr>
        <w:t xml:space="preserve">здания Г - 998,4 млн. рублей;</w:t>
      </w:r>
    </w:p>
    <w:p>
      <w:pPr>
        <w:pStyle w:val="0"/>
        <w:jc w:val="both"/>
      </w:pPr>
      <w:r>
        <w:rPr>
          <w:sz w:val="20"/>
        </w:rPr>
        <w:t xml:space="preserve">(в ред. </w:t>
      </w:r>
      <w:hyperlink w:history="0" r:id="rId996"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02.12.2022 N 1065)</w:t>
      </w:r>
    </w:p>
    <w:p>
      <w:pPr>
        <w:pStyle w:val="0"/>
        <w:spacing w:before="200" w:line-rule="auto"/>
        <w:ind w:firstLine="540"/>
        <w:jc w:val="both"/>
      </w:pPr>
      <w:r>
        <w:rPr>
          <w:sz w:val="20"/>
        </w:rPr>
        <w:t xml:space="preserve">объекта 7 - 71,904341 млн. рублей;</w:t>
      </w:r>
    </w:p>
    <w:p>
      <w:pPr>
        <w:pStyle w:val="0"/>
        <w:jc w:val="both"/>
      </w:pPr>
      <w:r>
        <w:rPr>
          <w:sz w:val="20"/>
        </w:rPr>
        <w:t xml:space="preserve">(в ред. </w:t>
      </w:r>
      <w:hyperlink w:history="0" r:id="rId997"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23.12.2022 N 1225)</w:t>
      </w:r>
    </w:p>
    <w:p>
      <w:pPr>
        <w:pStyle w:val="0"/>
        <w:spacing w:before="200" w:line-rule="auto"/>
        <w:ind w:firstLine="540"/>
        <w:jc w:val="both"/>
      </w:pPr>
      <w:r>
        <w:rPr>
          <w:sz w:val="20"/>
        </w:rPr>
        <w:t xml:space="preserve">объекта 8 - 149,476205 млн. рублей;</w:t>
      </w:r>
    </w:p>
    <w:p>
      <w:pPr>
        <w:pStyle w:val="0"/>
        <w:jc w:val="both"/>
      </w:pPr>
      <w:r>
        <w:rPr>
          <w:sz w:val="20"/>
        </w:rPr>
        <w:t xml:space="preserve">(в ред. </w:t>
      </w:r>
      <w:hyperlink w:history="0" r:id="rId998"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23.12.2022 N 1225)</w:t>
      </w:r>
    </w:p>
    <w:p>
      <w:pPr>
        <w:pStyle w:val="0"/>
        <w:jc w:val="both"/>
      </w:pPr>
      <w:r>
        <w:rPr>
          <w:sz w:val="20"/>
        </w:rPr>
        <w:t xml:space="preserve">(п. 7 введен </w:t>
      </w:r>
      <w:hyperlink w:history="0" r:id="rId999"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p>
      <w:pPr>
        <w:pStyle w:val="0"/>
        <w:spacing w:before="200" w:line-rule="auto"/>
        <w:ind w:firstLine="540"/>
        <w:jc w:val="both"/>
      </w:pPr>
      <w:r>
        <w:rPr>
          <w:sz w:val="20"/>
        </w:rPr>
        <w:t xml:space="preserve">8) общий (предельный) объем бюджетных инвестиций, предоставляемых на реализацию инвестиционного проекта по созданию объектов капитального строительства, а также его распределение по годам реализации инвестиционного проекта (в ценах соответствующих лет реализации инвестиционного проекта):</w:t>
      </w:r>
    </w:p>
    <w:p>
      <w:pPr>
        <w:pStyle w:val="0"/>
        <w:spacing w:before="200" w:line-rule="auto"/>
        <w:ind w:firstLine="540"/>
        <w:jc w:val="both"/>
      </w:pPr>
      <w:r>
        <w:rPr>
          <w:sz w:val="20"/>
        </w:rPr>
        <w:t xml:space="preserve">здание А - 360 млн. рублей в 2023 году;</w:t>
      </w:r>
    </w:p>
    <w:p>
      <w:pPr>
        <w:pStyle w:val="0"/>
        <w:jc w:val="both"/>
      </w:pPr>
      <w:r>
        <w:rPr>
          <w:sz w:val="20"/>
        </w:rPr>
        <w:t xml:space="preserve">(в ред. </w:t>
      </w:r>
      <w:hyperlink w:history="0" r:id="rId1000" w:tooltip="Постановление Правительства Самарской области от 17.08.2022 N 67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17.08.2022 N 679)</w:t>
      </w:r>
    </w:p>
    <w:p>
      <w:pPr>
        <w:pStyle w:val="0"/>
        <w:spacing w:before="200" w:line-rule="auto"/>
        <w:ind w:firstLine="540"/>
        <w:jc w:val="both"/>
      </w:pPr>
      <w:r>
        <w:rPr>
          <w:sz w:val="20"/>
        </w:rPr>
        <w:t xml:space="preserve">здание Б - 440 млн. рублей в 2023 году;</w:t>
      </w:r>
    </w:p>
    <w:p>
      <w:pPr>
        <w:pStyle w:val="0"/>
        <w:jc w:val="both"/>
      </w:pPr>
      <w:r>
        <w:rPr>
          <w:sz w:val="20"/>
        </w:rPr>
        <w:t xml:space="preserve">(в ред. </w:t>
      </w:r>
      <w:hyperlink w:history="0" r:id="rId1001"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02.12.2022 N 1065)</w:t>
      </w:r>
    </w:p>
    <w:p>
      <w:pPr>
        <w:pStyle w:val="0"/>
        <w:spacing w:before="200" w:line-rule="auto"/>
        <w:ind w:firstLine="540"/>
        <w:jc w:val="both"/>
      </w:pPr>
      <w:r>
        <w:rPr>
          <w:sz w:val="20"/>
        </w:rPr>
        <w:t xml:space="preserve">здание В - 647,766 млн. рублей в 2023 году;</w:t>
      </w:r>
    </w:p>
    <w:p>
      <w:pPr>
        <w:pStyle w:val="0"/>
        <w:jc w:val="both"/>
      </w:pPr>
      <w:r>
        <w:rPr>
          <w:sz w:val="20"/>
        </w:rPr>
        <w:t xml:space="preserve">(в ред. </w:t>
      </w:r>
      <w:hyperlink w:history="0" r:id="rId1002"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p>
      <w:pPr>
        <w:pStyle w:val="0"/>
        <w:spacing w:before="200" w:line-rule="auto"/>
        <w:ind w:firstLine="540"/>
        <w:jc w:val="both"/>
      </w:pPr>
      <w:r>
        <w:rPr>
          <w:sz w:val="20"/>
        </w:rPr>
        <w:t xml:space="preserve">здание Г - 770,085 млн. рублей в 2022 году, 100 млн. рублей в 2023 году;</w:t>
      </w:r>
    </w:p>
    <w:p>
      <w:pPr>
        <w:pStyle w:val="0"/>
        <w:jc w:val="both"/>
      </w:pPr>
      <w:r>
        <w:rPr>
          <w:sz w:val="20"/>
        </w:rPr>
        <w:t xml:space="preserve">(в ред. </w:t>
      </w:r>
      <w:hyperlink w:history="0" r:id="rId1003"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02.12.2022 N 1065)</w:t>
      </w:r>
    </w:p>
    <w:p>
      <w:pPr>
        <w:pStyle w:val="0"/>
        <w:spacing w:before="200" w:line-rule="auto"/>
        <w:ind w:firstLine="540"/>
        <w:jc w:val="both"/>
      </w:pPr>
      <w:r>
        <w:rPr>
          <w:sz w:val="20"/>
        </w:rPr>
        <w:t xml:space="preserve">объект 7 - 57,145 млн. рублей в 2022 году;</w:t>
      </w:r>
    </w:p>
    <w:p>
      <w:pPr>
        <w:pStyle w:val="0"/>
        <w:jc w:val="both"/>
      </w:pPr>
      <w:r>
        <w:rPr>
          <w:sz w:val="20"/>
        </w:rPr>
        <w:t xml:space="preserve">(в ред. </w:t>
      </w:r>
      <w:hyperlink w:history="0" r:id="rId1004" w:tooltip="Постановление Правительства Самарской области от 14.09.2022 N 7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14.09.2022 N 763)</w:t>
      </w:r>
    </w:p>
    <w:p>
      <w:pPr>
        <w:pStyle w:val="0"/>
        <w:spacing w:before="200" w:line-rule="auto"/>
        <w:ind w:firstLine="540"/>
        <w:jc w:val="both"/>
      </w:pPr>
      <w:r>
        <w:rPr>
          <w:sz w:val="20"/>
        </w:rPr>
        <w:t xml:space="preserve">объект 8 - 130,5 млн. рублей в 2022 году;</w:t>
      </w:r>
    </w:p>
    <w:p>
      <w:pPr>
        <w:pStyle w:val="0"/>
        <w:jc w:val="both"/>
      </w:pPr>
      <w:r>
        <w:rPr>
          <w:sz w:val="20"/>
        </w:rPr>
        <w:t xml:space="preserve">(в ред. </w:t>
      </w:r>
      <w:hyperlink w:history="0" r:id="rId1005" w:tooltip="Постановление Правительства Самарской области от 14.09.2022 N 7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14.09.2022 N 763)</w:t>
      </w:r>
    </w:p>
    <w:p>
      <w:pPr>
        <w:pStyle w:val="0"/>
        <w:jc w:val="both"/>
      </w:pPr>
      <w:r>
        <w:rPr>
          <w:sz w:val="20"/>
        </w:rPr>
        <w:t xml:space="preserve">(п. 8 введен </w:t>
      </w:r>
      <w:hyperlink w:history="0" r:id="rId1006"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p>
      <w:pPr>
        <w:pStyle w:val="0"/>
        <w:spacing w:before="200" w:line-rule="auto"/>
        <w:ind w:firstLine="540"/>
        <w:jc w:val="both"/>
      </w:pPr>
      <w:r>
        <w:rPr>
          <w:sz w:val="20"/>
        </w:rPr>
        <w:t xml:space="preserve">9) общий объем собственных средств юридического лица, направляемых на реализацию инвестиционного проекта по созданию объектов капитального строительства:</w:t>
      </w:r>
    </w:p>
    <w:p>
      <w:pPr>
        <w:pStyle w:val="0"/>
        <w:spacing w:before="200" w:line-rule="auto"/>
        <w:ind w:firstLine="540"/>
        <w:jc w:val="both"/>
      </w:pPr>
      <w:r>
        <w:rPr>
          <w:sz w:val="20"/>
        </w:rPr>
        <w:t xml:space="preserve">здания А - 72 млн. рублей в 2023 году;</w:t>
      </w:r>
    </w:p>
    <w:p>
      <w:pPr>
        <w:pStyle w:val="0"/>
        <w:jc w:val="both"/>
      </w:pPr>
      <w:r>
        <w:rPr>
          <w:sz w:val="20"/>
        </w:rPr>
        <w:t xml:space="preserve">(в ред. </w:t>
      </w:r>
      <w:hyperlink w:history="0" r:id="rId1007" w:tooltip="Постановление Правительства Самарской области от 17.08.2022 N 67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17.08.2022 N 679)</w:t>
      </w:r>
    </w:p>
    <w:p>
      <w:pPr>
        <w:pStyle w:val="0"/>
        <w:spacing w:before="200" w:line-rule="auto"/>
        <w:ind w:firstLine="540"/>
        <w:jc w:val="both"/>
      </w:pPr>
      <w:r>
        <w:rPr>
          <w:sz w:val="20"/>
        </w:rPr>
        <w:t xml:space="preserve">здания Б - 238,2 млн. рублей в 2023 году;</w:t>
      </w:r>
    </w:p>
    <w:p>
      <w:pPr>
        <w:pStyle w:val="0"/>
        <w:jc w:val="both"/>
      </w:pPr>
      <w:r>
        <w:rPr>
          <w:sz w:val="20"/>
        </w:rPr>
        <w:t xml:space="preserve">(в ред. </w:t>
      </w:r>
      <w:hyperlink w:history="0" r:id="rId1008"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02.12.2022 N 1065)</w:t>
      </w:r>
    </w:p>
    <w:p>
      <w:pPr>
        <w:pStyle w:val="0"/>
        <w:spacing w:before="200" w:line-rule="auto"/>
        <w:ind w:firstLine="540"/>
        <w:jc w:val="both"/>
      </w:pPr>
      <w:r>
        <w:rPr>
          <w:sz w:val="20"/>
        </w:rPr>
        <w:t xml:space="preserve">здания В - 190,5368 млн. рублей в 2023 году;</w:t>
      </w:r>
    </w:p>
    <w:p>
      <w:pPr>
        <w:pStyle w:val="0"/>
        <w:jc w:val="both"/>
      </w:pPr>
      <w:r>
        <w:rPr>
          <w:sz w:val="20"/>
        </w:rPr>
        <w:t xml:space="preserve">(в ред. </w:t>
      </w:r>
      <w:hyperlink w:history="0" r:id="rId1009"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02.12.2022 N 1065)</w:t>
      </w:r>
    </w:p>
    <w:p>
      <w:pPr>
        <w:pStyle w:val="0"/>
        <w:spacing w:before="200" w:line-rule="auto"/>
        <w:ind w:firstLine="540"/>
        <w:jc w:val="both"/>
      </w:pPr>
      <w:r>
        <w:rPr>
          <w:sz w:val="20"/>
        </w:rPr>
        <w:t xml:space="preserve">здания Г - 28,8 млн. рублей в 2022 году, 30,0 млн. рублей в 2023 году, 69,514818 млн. рублей в 2024 году;</w:t>
      </w:r>
    </w:p>
    <w:p>
      <w:pPr>
        <w:pStyle w:val="0"/>
        <w:jc w:val="both"/>
      </w:pPr>
      <w:r>
        <w:rPr>
          <w:sz w:val="20"/>
        </w:rPr>
        <w:t xml:space="preserve">(в ред. </w:t>
      </w:r>
      <w:hyperlink w:history="0" r:id="rId1010"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02.12.2022 N 1065)</w:t>
      </w:r>
    </w:p>
    <w:p>
      <w:pPr>
        <w:pStyle w:val="0"/>
        <w:spacing w:before="200" w:line-rule="auto"/>
        <w:ind w:firstLine="540"/>
        <w:jc w:val="both"/>
      </w:pPr>
      <w:r>
        <w:rPr>
          <w:sz w:val="20"/>
        </w:rPr>
        <w:t xml:space="preserve">объекта 7 - 14,759341 млн. рублей;</w:t>
      </w:r>
    </w:p>
    <w:p>
      <w:pPr>
        <w:pStyle w:val="0"/>
        <w:jc w:val="both"/>
      </w:pPr>
      <w:r>
        <w:rPr>
          <w:sz w:val="20"/>
        </w:rPr>
        <w:t xml:space="preserve">(в ред. </w:t>
      </w:r>
      <w:hyperlink w:history="0" r:id="rId1011"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23.12.2022 N 1225)</w:t>
      </w:r>
    </w:p>
    <w:p>
      <w:pPr>
        <w:pStyle w:val="0"/>
        <w:spacing w:before="200" w:line-rule="auto"/>
        <w:ind w:firstLine="540"/>
        <w:jc w:val="both"/>
      </w:pPr>
      <w:r>
        <w:rPr>
          <w:sz w:val="20"/>
        </w:rPr>
        <w:t xml:space="preserve">объекта 8 - 18,976205 млн. рублей;</w:t>
      </w:r>
    </w:p>
    <w:p>
      <w:pPr>
        <w:pStyle w:val="0"/>
        <w:jc w:val="both"/>
      </w:pPr>
      <w:r>
        <w:rPr>
          <w:sz w:val="20"/>
        </w:rPr>
        <w:t xml:space="preserve">(в ред. </w:t>
      </w:r>
      <w:hyperlink w:history="0" r:id="rId1012"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23.12.2022 N 1225)</w:t>
      </w:r>
    </w:p>
    <w:p>
      <w:pPr>
        <w:pStyle w:val="0"/>
        <w:jc w:val="both"/>
      </w:pPr>
      <w:r>
        <w:rPr>
          <w:sz w:val="20"/>
        </w:rPr>
        <w:t xml:space="preserve">(п. 9 введен </w:t>
      </w:r>
      <w:hyperlink w:history="0" r:id="rId1013"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p>
      <w:pPr>
        <w:pStyle w:val="0"/>
        <w:spacing w:before="200" w:line-rule="auto"/>
        <w:ind w:firstLine="540"/>
        <w:jc w:val="both"/>
      </w:pPr>
      <w:r>
        <w:rPr>
          <w:sz w:val="20"/>
        </w:rPr>
        <w:t xml:space="preserve">--------------------------------</w:t>
      </w:r>
    </w:p>
    <w:bookmarkStart w:id="1514" w:name="P1514"/>
    <w:bookmarkEnd w:id="1514"/>
    <w:p>
      <w:pPr>
        <w:pStyle w:val="0"/>
        <w:spacing w:before="200" w:line-rule="auto"/>
        <w:ind w:firstLine="540"/>
        <w:jc w:val="both"/>
      </w:pPr>
      <w:r>
        <w:rPr>
          <w:sz w:val="20"/>
        </w:rPr>
        <w:t xml:space="preserve">&lt;1&gt; Объем финансирования за счет средств областного бюджета в размере, превышающем 13583,315 млн. рублей, предусматривается отдельным постановлением Правительства Самарской области.</w:t>
      </w:r>
    </w:p>
    <w:p>
      <w:pPr>
        <w:pStyle w:val="0"/>
        <w:jc w:val="both"/>
      </w:pPr>
      <w:r>
        <w:rPr>
          <w:sz w:val="20"/>
        </w:rPr>
        <w:t xml:space="preserve">(в ред. Постановлений Правительства Самарской области от 29.03.2019 </w:t>
      </w:r>
      <w:hyperlink w:history="0" r:id="rId1014"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rPr>
        <w:t xml:space="preserve">, от 17.05.2019 </w:t>
      </w:r>
      <w:hyperlink w:history="0" r:id="rId1015" w:tooltip="Постановление Правительства Самарской области от 17.05.2019 N 3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320</w:t>
        </w:r>
      </w:hyperlink>
      <w:r>
        <w:rPr>
          <w:sz w:val="20"/>
        </w:rPr>
        <w:t xml:space="preserve">, от 10.10.2019 </w:t>
      </w:r>
      <w:hyperlink w:history="0" r:id="rId1016"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rPr>
        <w:t xml:space="preserve">, от 24.12.2019 </w:t>
      </w:r>
      <w:hyperlink w:history="0" r:id="rId1017"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984</w:t>
        </w:r>
      </w:hyperlink>
      <w:r>
        <w:rPr>
          <w:sz w:val="20"/>
        </w:rPr>
        <w:t xml:space="preserve">, от 27.12.2019 </w:t>
      </w:r>
      <w:hyperlink w:history="0" r:id="rId1018"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rPr>
        <w:t xml:space="preserve">, от 08.04.2020 </w:t>
      </w:r>
      <w:hyperlink w:history="0" r:id="rId1019"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230</w:t>
        </w:r>
      </w:hyperlink>
      <w:r>
        <w:rPr>
          <w:sz w:val="20"/>
        </w:rPr>
        <w:t xml:space="preserve">, от 24.08.2020 </w:t>
      </w:r>
      <w:hyperlink w:history="0" r:id="rId1020"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628</w:t>
        </w:r>
      </w:hyperlink>
      <w:r>
        <w:rPr>
          <w:sz w:val="20"/>
        </w:rPr>
        <w:t xml:space="preserve">, от 09.11.2020 </w:t>
      </w:r>
      <w:hyperlink w:history="0" r:id="rId1021" w:tooltip="Постановление Правительства Самарской области от 09.11.2020 N 8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862</w:t>
        </w:r>
      </w:hyperlink>
      <w:r>
        <w:rPr>
          <w:sz w:val="20"/>
        </w:rPr>
        <w:t xml:space="preserve">, от 13.01.2021 </w:t>
      </w:r>
      <w:hyperlink w:history="0" r:id="rId1022"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rPr>
        <w:t xml:space="preserve">, от 26.02.2021 </w:t>
      </w:r>
      <w:hyperlink w:history="0" r:id="rId1023" w:tooltip="Постановление Правительства Самарской области от 26.02.2021 N 10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103</w:t>
        </w:r>
      </w:hyperlink>
      <w:r>
        <w:rPr>
          <w:sz w:val="20"/>
        </w:rPr>
        <w:t xml:space="preserve">, от 23.06.2021 </w:t>
      </w:r>
      <w:hyperlink w:history="0" r:id="rId1024" w:tooltip="Постановление Правительства Самарской области от 23.06.2021 N 432 (ред. от 06.09.2021)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432</w:t>
        </w:r>
      </w:hyperlink>
      <w:r>
        <w:rPr>
          <w:sz w:val="20"/>
        </w:rPr>
        <w:t xml:space="preserve">, от 29.07.2021 </w:t>
      </w:r>
      <w:hyperlink w:history="0" r:id="rId1025"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519</w:t>
        </w:r>
      </w:hyperlink>
      <w:r>
        <w:rPr>
          <w:sz w:val="20"/>
        </w:rPr>
        <w:t xml:space="preserve">, от 06.09.2021 </w:t>
      </w:r>
      <w:hyperlink w:history="0" r:id="rId1026"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N 663</w:t>
        </w:r>
      </w:hyperlink>
      <w:r>
        <w:rPr>
          <w:sz w:val="20"/>
        </w:rPr>
        <w:t xml:space="preserve">, от 06.12.2021 </w:t>
      </w:r>
      <w:hyperlink w:history="0" r:id="rId1027" w:tooltip="Постановление Правительства Самарской области от 06.12.2021 N 96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961</w:t>
        </w:r>
      </w:hyperlink>
      <w:r>
        <w:rPr>
          <w:sz w:val="20"/>
        </w:rPr>
        <w:t xml:space="preserve">, от 07.02.2022 </w:t>
      </w:r>
      <w:hyperlink w:history="0" r:id="rId1028"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w:t>
        </w:r>
      </w:hyperlink>
      <w:r>
        <w:rPr>
          <w:sz w:val="20"/>
        </w:rPr>
        <w:t xml:space="preserve">, от 25.03.2022 </w:t>
      </w:r>
      <w:hyperlink w:history="0" r:id="rId1029" w:tooltip="Постановление Правительства Самарской области от 25.03.2022 N 17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170</w:t>
        </w:r>
      </w:hyperlink>
      <w:r>
        <w:rPr>
          <w:sz w:val="20"/>
        </w:rPr>
        <w:t xml:space="preserve">, от 19.05.2022 </w:t>
      </w:r>
      <w:hyperlink w:history="0" r:id="rId1030" w:tooltip="Постановление Правительства Самарской области от 19.05.2022 N 345 (ред. от 18.11.2022) &quot;Об использовании средств областного бюджета, зарезервированных в составе утвержденных Законом Самарской области &quot;Об областном бюджете на 2022 год и на плановый период 2023 и 2024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345</w:t>
        </w:r>
      </w:hyperlink>
      <w:r>
        <w:rPr>
          <w:sz w:val="20"/>
        </w:rPr>
        <w:t xml:space="preserve">, от 27.07.2022 </w:t>
      </w:r>
      <w:hyperlink w:history="0" r:id="rId1031"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585</w:t>
        </w:r>
      </w:hyperlink>
      <w:r>
        <w:rPr>
          <w:sz w:val="20"/>
        </w:rPr>
        <w:t xml:space="preserve">, от 17.08.2022 </w:t>
      </w:r>
      <w:hyperlink w:history="0" r:id="rId1032" w:tooltip="Постановление Правительства Самарской области от 17.08.2022 N 67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679</w:t>
        </w:r>
      </w:hyperlink>
      <w:r>
        <w:rPr>
          <w:sz w:val="20"/>
        </w:rPr>
        <w:t xml:space="preserve">, от 03.11.2022 </w:t>
      </w:r>
      <w:hyperlink w:history="0" r:id="rId1033" w:tooltip="Постановление Правительства Самарской области от 03.11.2022 N 947 &quot;О внесении изменений в отдельные постановления Правительства Самарской области&quot; {КонсультантПлюс}">
        <w:r>
          <w:rPr>
            <w:sz w:val="20"/>
            <w:color w:val="0000ff"/>
          </w:rPr>
          <w:t xml:space="preserve">N 947</w:t>
        </w:r>
      </w:hyperlink>
      <w:r>
        <w:rPr>
          <w:sz w:val="20"/>
        </w:rPr>
        <w:t xml:space="preserve">, от 02.12.2022 </w:t>
      </w:r>
      <w:hyperlink w:history="0" r:id="rId1034" w:tooltip="Постановление Правительства Самарской области от 02.12.2022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1067</w:t>
        </w:r>
      </w:hyperlink>
      <w:r>
        <w:rPr>
          <w:sz w:val="20"/>
        </w:rPr>
        <w:t xml:space="preserve">, от 23.12.2022 </w:t>
      </w:r>
      <w:hyperlink w:history="0" r:id="rId1035"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1225</w:t>
        </w:r>
      </w:hyperlink>
      <w:r>
        <w:rPr>
          <w:sz w:val="20"/>
        </w:rPr>
        <w:t xml:space="preserve">, от 29.12.2022 </w:t>
      </w:r>
      <w:hyperlink w:history="0" r:id="rId1036"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rPr>
        <w:t xml:space="preserve">, от 18.04.2023 </w:t>
      </w:r>
      <w:hyperlink w:history="0" r:id="rId1037"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308</w:t>
        </w:r>
      </w:hyperlink>
      <w:r>
        <w:rPr>
          <w:sz w:val="20"/>
        </w:rPr>
        <w:t xml:space="preserve">, от 05.09.2023 </w:t>
      </w:r>
      <w:hyperlink w:history="0" r:id="rId1038"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715</w:t>
        </w:r>
      </w:hyperlink>
      <w:r>
        <w:rPr>
          <w:sz w:val="20"/>
        </w:rPr>
        <w:t xml:space="preserve">)</w:t>
      </w:r>
    </w:p>
    <w:p>
      <w:pPr>
        <w:pStyle w:val="0"/>
        <w:spacing w:before="200" w:line-rule="auto"/>
        <w:ind w:firstLine="540"/>
        <w:jc w:val="both"/>
      </w:pPr>
      <w:r>
        <w:rPr>
          <w:sz w:val="20"/>
        </w:rPr>
        <w:t xml:space="preserve">При определении объема финансирования мероприятий Программы не учитываются средства в объеме 280,720 млн. рублей.</w:t>
      </w:r>
    </w:p>
    <w:p>
      <w:pPr>
        <w:pStyle w:val="0"/>
        <w:jc w:val="both"/>
      </w:pPr>
      <w:r>
        <w:rPr>
          <w:sz w:val="20"/>
        </w:rPr>
        <w:t xml:space="preserve">(абзац введен </w:t>
      </w:r>
      <w:hyperlink w:history="0" r:id="rId1039"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23.12.2022 N 1225)</w:t>
      </w:r>
    </w:p>
    <w:bookmarkStart w:id="1518" w:name="P1518"/>
    <w:bookmarkEnd w:id="1518"/>
    <w:p>
      <w:pPr>
        <w:pStyle w:val="0"/>
        <w:spacing w:before="200" w:line-rule="auto"/>
        <w:ind w:firstLine="540"/>
        <w:jc w:val="both"/>
      </w:pPr>
      <w:r>
        <w:rPr>
          <w:sz w:val="20"/>
        </w:rPr>
        <w:t xml:space="preserve">&lt;2&gt; Объем финансирования за счет средств областного бюджета в размере, превышающем 189,588 млн. рублей, предусматривается отдельным постановлением Правительства Самарской области.</w:t>
      </w:r>
    </w:p>
    <w:bookmarkStart w:id="1519" w:name="P1519"/>
    <w:bookmarkEnd w:id="1519"/>
    <w:p>
      <w:pPr>
        <w:pStyle w:val="0"/>
        <w:spacing w:before="200" w:line-rule="auto"/>
        <w:ind w:firstLine="540"/>
        <w:jc w:val="both"/>
      </w:pPr>
      <w:r>
        <w:rPr>
          <w:sz w:val="20"/>
        </w:rPr>
        <w:t xml:space="preserve">&lt;3&gt; Объем финансирования за счет средств областного бюджета в размере, превышающем 193,584 млн. рублей, предусматривается отдельным постановлением Правительства Самарской области.</w:t>
      </w:r>
    </w:p>
    <w:bookmarkStart w:id="1520" w:name="P1520"/>
    <w:bookmarkEnd w:id="1520"/>
    <w:p>
      <w:pPr>
        <w:pStyle w:val="0"/>
        <w:spacing w:before="200" w:line-rule="auto"/>
        <w:ind w:firstLine="540"/>
        <w:jc w:val="both"/>
      </w:pPr>
      <w:r>
        <w:rPr>
          <w:sz w:val="20"/>
        </w:rPr>
        <w:t xml:space="preserve">&lt;4&gt; Объем финансирования за счет средств областного бюджета в размере, превышающем 105,136 млн. рублей, предусматривается отдельным постановлением Правительства Самарской области.</w:t>
      </w:r>
    </w:p>
    <w:p>
      <w:pPr>
        <w:pStyle w:val="0"/>
        <w:spacing w:before="200" w:line-rule="auto"/>
        <w:ind w:firstLine="540"/>
        <w:jc w:val="both"/>
      </w:pPr>
      <w:r>
        <w:rPr>
          <w:sz w:val="20"/>
        </w:rPr>
        <w:t xml:space="preserve">&lt;5&gt; Сноска утратила силу. - </w:t>
      </w:r>
      <w:hyperlink w:history="0" r:id="rId1040"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29.03.2019 N 183.</w:t>
      </w:r>
    </w:p>
    <w:p>
      <w:pPr>
        <w:pStyle w:val="0"/>
        <w:spacing w:before="200" w:line-rule="auto"/>
        <w:ind w:firstLine="540"/>
        <w:jc w:val="both"/>
      </w:pPr>
      <w:r>
        <w:rPr>
          <w:sz w:val="20"/>
        </w:rPr>
        <w:t xml:space="preserve">&lt;6&gt; Сноска утратила силу. - </w:t>
      </w:r>
      <w:hyperlink w:history="0" r:id="rId1041"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27.12.2019 N 1015.</w:t>
      </w:r>
    </w:p>
    <w:bookmarkStart w:id="1523" w:name="P1523"/>
    <w:bookmarkEnd w:id="1523"/>
    <w:p>
      <w:pPr>
        <w:pStyle w:val="0"/>
        <w:spacing w:before="200" w:line-rule="auto"/>
        <w:ind w:firstLine="540"/>
        <w:jc w:val="both"/>
      </w:pPr>
      <w:r>
        <w:rPr>
          <w:sz w:val="20"/>
        </w:rPr>
        <w:t xml:space="preserve">&lt;7&gt; Объем финансирования за счет средств областного бюджета предусматривается отдельным постановлением Правительства Самарской области.</w:t>
      </w:r>
    </w:p>
    <w:p>
      <w:pPr>
        <w:pStyle w:val="0"/>
        <w:spacing w:before="200" w:line-rule="auto"/>
        <w:ind w:firstLine="540"/>
        <w:jc w:val="both"/>
      </w:pPr>
      <w:r>
        <w:rPr>
          <w:sz w:val="20"/>
        </w:rPr>
        <w:t xml:space="preserve">&lt;8&gt; Сноска утратила силу. - </w:t>
      </w:r>
      <w:hyperlink w:history="0" r:id="rId1042"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27.12.2019 N 1015.</w:t>
      </w:r>
    </w:p>
    <w:p>
      <w:pPr>
        <w:pStyle w:val="0"/>
        <w:spacing w:before="200" w:line-rule="auto"/>
        <w:ind w:firstLine="540"/>
        <w:jc w:val="both"/>
      </w:pPr>
      <w:r>
        <w:rPr>
          <w:sz w:val="20"/>
        </w:rPr>
        <w:t xml:space="preserve">&lt;8&gt; Объем финансирования за счет средств областного бюджета в 2022 году в размере, превышающем 2889,937 млн. рублей, предусматривается отдельным постановлением Правительства Самарской области.</w:t>
      </w:r>
    </w:p>
    <w:p>
      <w:pPr>
        <w:pStyle w:val="0"/>
        <w:jc w:val="both"/>
      </w:pPr>
      <w:r>
        <w:rPr>
          <w:sz w:val="20"/>
        </w:rPr>
        <w:t xml:space="preserve">(сноска введена </w:t>
      </w:r>
      <w:hyperlink w:history="0" r:id="rId1043"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p>
      <w:pPr>
        <w:pStyle w:val="0"/>
        <w:spacing w:before="200" w:line-rule="auto"/>
        <w:ind w:firstLine="540"/>
        <w:jc w:val="both"/>
      </w:pPr>
      <w:r>
        <w:rPr>
          <w:sz w:val="20"/>
        </w:rPr>
        <w:t xml:space="preserve">&lt;9&gt; Объем финансирования за счет средств областного бюджета в 2023 году в размере, превышающем 4340,651 млн. рублей, предусматривается отдельным постановлением Правительства Самарской области.</w:t>
      </w:r>
    </w:p>
    <w:p>
      <w:pPr>
        <w:pStyle w:val="0"/>
        <w:jc w:val="both"/>
      </w:pPr>
      <w:r>
        <w:rPr>
          <w:sz w:val="20"/>
        </w:rPr>
        <w:t xml:space="preserve">(сноска введена </w:t>
      </w:r>
      <w:hyperlink w:history="0" r:id="rId1044"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p>
      <w:pPr>
        <w:pStyle w:val="0"/>
        <w:spacing w:before="200" w:line-rule="auto"/>
        <w:ind w:firstLine="540"/>
        <w:jc w:val="both"/>
      </w:pPr>
      <w:r>
        <w:rPr>
          <w:sz w:val="20"/>
        </w:rPr>
        <w:t xml:space="preserve">&lt;10&gt; - &lt;11&gt; Сноски утратили силу с 1 января 2023 года. - </w:t>
      </w:r>
      <w:hyperlink w:history="0" r:id="rId1045"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29.12.2022 N 1266.</w:t>
      </w:r>
    </w:p>
    <w:p>
      <w:pPr>
        <w:pStyle w:val="0"/>
        <w:spacing w:before="200" w:line-rule="auto"/>
        <w:ind w:firstLine="540"/>
        <w:jc w:val="both"/>
      </w:pPr>
      <w:r>
        <w:rPr>
          <w:sz w:val="20"/>
        </w:rPr>
        <w:t xml:space="preserve">&lt;12&gt; - &lt;15&gt; Сноски утратили силу. - </w:t>
      </w:r>
      <w:hyperlink w:history="0" r:id="rId1046"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18.04.2023 N 308.</w:t>
      </w:r>
    </w:p>
    <w:p>
      <w:pPr>
        <w:pStyle w:val="0"/>
        <w:spacing w:before="200" w:line-rule="auto"/>
        <w:ind w:firstLine="540"/>
        <w:jc w:val="both"/>
      </w:pPr>
      <w:r>
        <w:rPr>
          <w:sz w:val="20"/>
        </w:rPr>
        <w:t xml:space="preserve">&lt;16&gt; Объем финансирования за счет средств областного бюджета в размере, превышающем 4391,660 млн. рублей, предусматривается отдельными постановлениями Правительства Самарской области.</w:t>
      </w:r>
    </w:p>
    <w:p>
      <w:pPr>
        <w:pStyle w:val="0"/>
        <w:jc w:val="both"/>
      </w:pPr>
      <w:r>
        <w:rPr>
          <w:sz w:val="20"/>
        </w:rPr>
        <w:t xml:space="preserve">(сноска введена </w:t>
      </w:r>
      <w:hyperlink w:history="0" r:id="rId1047"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18.04.2023 N 308)</w:t>
      </w:r>
    </w:p>
    <w:bookmarkStart w:id="1533" w:name="P1533"/>
    <w:bookmarkEnd w:id="1533"/>
    <w:p>
      <w:pPr>
        <w:pStyle w:val="0"/>
        <w:spacing w:before="200" w:line-rule="auto"/>
        <w:ind w:firstLine="540"/>
        <w:jc w:val="both"/>
      </w:pPr>
      <w:r>
        <w:rPr>
          <w:sz w:val="20"/>
        </w:rPr>
        <w:t xml:space="preserve">&lt;17&gt; Объем финансирования указан в </w:t>
      </w:r>
      <w:hyperlink w:history="0" w:anchor="P2425" w:tooltip="19.1.">
        <w:r>
          <w:rPr>
            <w:sz w:val="20"/>
            <w:color w:val="0000ff"/>
          </w:rPr>
          <w:t xml:space="preserve">пунктах 19.1</w:t>
        </w:r>
      </w:hyperlink>
      <w:r>
        <w:rPr>
          <w:sz w:val="20"/>
        </w:rPr>
        <w:t xml:space="preserve"> - </w:t>
      </w:r>
      <w:hyperlink w:history="0" w:anchor="P2600" w:tooltip="19.4.">
        <w:r>
          <w:rPr>
            <w:sz w:val="20"/>
            <w:color w:val="0000ff"/>
          </w:rPr>
          <w:t xml:space="preserve">19.4 приложения 1.2</w:t>
        </w:r>
      </w:hyperlink>
      <w:r>
        <w:rPr>
          <w:sz w:val="20"/>
        </w:rPr>
        <w:t xml:space="preserve"> к Подпрограмме 1.</w:t>
      </w:r>
    </w:p>
    <w:p>
      <w:pPr>
        <w:pStyle w:val="0"/>
        <w:jc w:val="both"/>
      </w:pPr>
      <w:r>
        <w:rPr>
          <w:sz w:val="20"/>
        </w:rPr>
        <w:t xml:space="preserve">(сноска введена </w:t>
      </w:r>
      <w:hyperlink w:history="0" r:id="rId1048"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18.04.2023 N 308)</w:t>
      </w:r>
    </w:p>
    <w:p>
      <w:pPr>
        <w:pStyle w:val="0"/>
        <w:jc w:val="both"/>
      </w:pPr>
      <w:r>
        <w:rPr>
          <w:sz w:val="20"/>
        </w:rPr>
      </w:r>
    </w:p>
    <w:p>
      <w:pPr>
        <w:pStyle w:val="2"/>
        <w:outlineLvl w:val="2"/>
        <w:jc w:val="center"/>
      </w:pPr>
      <w:r>
        <w:rPr>
          <w:sz w:val="20"/>
        </w:rPr>
        <w:t xml:space="preserve">6. ОПИСАНИЕ МЕР ПРАВОВОГО И ГОСУДАРСТВЕННОГО РЕГУЛИРОВАНИЯ</w:t>
      </w:r>
    </w:p>
    <w:p>
      <w:pPr>
        <w:pStyle w:val="2"/>
        <w:jc w:val="center"/>
      </w:pPr>
      <w:r>
        <w:rPr>
          <w:sz w:val="20"/>
        </w:rPr>
        <w:t xml:space="preserve">В СООТВЕТСТВУЮЩЕЙ СФЕРЕ, НАПРАВЛЕННЫХ НА ДОСТИЖЕНИЕ ЦЕЛИ</w:t>
      </w:r>
    </w:p>
    <w:p>
      <w:pPr>
        <w:pStyle w:val="2"/>
        <w:jc w:val="center"/>
      </w:pPr>
      <w:r>
        <w:rPr>
          <w:sz w:val="20"/>
        </w:rPr>
        <w:t xml:space="preserve">ПОДПРОГРАММЫ</w:t>
      </w:r>
    </w:p>
    <w:p>
      <w:pPr>
        <w:pStyle w:val="0"/>
        <w:jc w:val="center"/>
      </w:pPr>
      <w:r>
        <w:rPr>
          <w:sz w:val="20"/>
        </w:rPr>
        <w:t xml:space="preserve">(в ред. </w:t>
      </w:r>
      <w:hyperlink w:history="0" r:id="rId1049"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07.04.2020 N 222)</w:t>
      </w:r>
    </w:p>
    <w:p>
      <w:pPr>
        <w:pStyle w:val="0"/>
        <w:jc w:val="both"/>
      </w:pPr>
      <w:r>
        <w:rPr>
          <w:sz w:val="20"/>
        </w:rPr>
      </w:r>
    </w:p>
    <w:p>
      <w:pPr>
        <w:pStyle w:val="0"/>
        <w:ind w:firstLine="540"/>
        <w:jc w:val="both"/>
      </w:pPr>
      <w:r>
        <w:rPr>
          <w:sz w:val="20"/>
        </w:rPr>
        <w:t xml:space="preserve">Достижению цели Подпрограммы будет способствовать реализация мер государственной поддержки инвестиционной деятельности на территории Самарской области, предусмотренных </w:t>
      </w:r>
      <w:hyperlink w:history="0" r:id="rId1050" w:tooltip="Закон Самарской области от 16.03.2006 N 19-ГД (ред. от 20.06.2022) &quot;Об инвестициях и государственной поддержке инвестиционной деятельности в Самарской области&quot; (принят Самарской Губернской Думой 28.02.2006) {КонсультантПлюс}">
        <w:r>
          <w:rPr>
            <w:sz w:val="20"/>
            <w:color w:val="0000ff"/>
          </w:rPr>
          <w:t xml:space="preserve">Законом</w:t>
        </w:r>
      </w:hyperlink>
      <w:r>
        <w:rPr>
          <w:sz w:val="20"/>
        </w:rPr>
        <w:t xml:space="preserve"> Самарской области "Об инвестициях и государственной поддержке инвестиционной деятельности в Самарской области", </w:t>
      </w:r>
      <w:hyperlink w:history="0" r:id="rId1051" w:tooltip="Закон Самарской области от 25.11.2003 N 98-ГД (ред. от 14.11.2022) &quot;О налоге на имущество организаций на территории Самарской области&quot; (принят Самарской Губернской Думой 25.11.2003) (с изм. и доп., вступившими в силу с 01.01.2023) {КонсультантПлюс}">
        <w:r>
          <w:rPr>
            <w:sz w:val="20"/>
            <w:color w:val="0000ff"/>
          </w:rPr>
          <w:t xml:space="preserve">Законом</w:t>
        </w:r>
      </w:hyperlink>
      <w:r>
        <w:rPr>
          <w:sz w:val="20"/>
        </w:rPr>
        <w:t xml:space="preserve"> Самарской области "О налоге на имущество организаций на территории Самарской области", </w:t>
      </w:r>
      <w:hyperlink w:history="0" r:id="rId1052" w:tooltip="Закон Самарской области от 07.11.2005 N 187-ГД (ред. от 06.05.2022) &quot;О пониженных ставках налога на прибыль организаций, зачисляемого в областной бюджет&quot; (принят Самарской Губернской Думой 25.10.2005) (с изм. и доп., вступившими в силу с 01.01.2023) {КонсультантПлюс}">
        <w:r>
          <w:rPr>
            <w:sz w:val="20"/>
            <w:color w:val="0000ff"/>
          </w:rPr>
          <w:t xml:space="preserve">Законом</w:t>
        </w:r>
      </w:hyperlink>
      <w:r>
        <w:rPr>
          <w:sz w:val="20"/>
        </w:rPr>
        <w:t xml:space="preserve"> Самарской области "О пониженных ставках налога на прибыль организаций, зачисляемого в областной бюджет", </w:t>
      </w:r>
      <w:hyperlink w:history="0" r:id="rId1053" w:tooltip="Закон Самарской области от 06.11.2002 N 86-ГД (ред. от 13.03.2023) &quot;О транспортном налоге на территории Самарской области&quot; (принят Самарской Губернской Думой 22.10.2002) {КонсультантПлюс}">
        <w:r>
          <w:rPr>
            <w:sz w:val="20"/>
            <w:color w:val="0000ff"/>
          </w:rPr>
          <w:t xml:space="preserve">Законом</w:t>
        </w:r>
      </w:hyperlink>
      <w:r>
        <w:rPr>
          <w:sz w:val="20"/>
        </w:rPr>
        <w:t xml:space="preserve"> Самарской области "О транспортном налоге на территории Самарской области", </w:t>
      </w:r>
      <w:hyperlink w:history="0" r:id="rId1054" w:tooltip="Закон Самарской области от 07.12.2011 N 140-ГД (ред. от 14.03.2019) &quot;О государственной поддержке монопрофильных городских округов Самарской области&quot; (принят Самарской Губернской Думой 29.11.2011) {КонсультантПлюс}">
        <w:r>
          <w:rPr>
            <w:sz w:val="20"/>
            <w:color w:val="0000ff"/>
          </w:rPr>
          <w:t xml:space="preserve">Законом</w:t>
        </w:r>
      </w:hyperlink>
      <w:r>
        <w:rPr>
          <w:sz w:val="20"/>
        </w:rPr>
        <w:t xml:space="preserve"> Самарской области "О государственной поддержке монопрофильных городских округов Самарской области", </w:t>
      </w:r>
      <w:hyperlink w:history="0" r:id="rId1055" w:tooltip="Постановление Правительства Самарской области от 06.08.2008 N 308 (ред. от 30.03.2023) &quot;Об утверждении Порядка определения размера арендной платы за земельные участки, государственная собственность на которые не разграничена, находящиеся на территории Самарской области и предоставленные в аренду без торгов&quot; {КонсультантПлюс}">
        <w:r>
          <w:rPr>
            <w:sz w:val="20"/>
            <w:color w:val="0000ff"/>
          </w:rPr>
          <w:t xml:space="preserve">постановлением</w:t>
        </w:r>
      </w:hyperlink>
      <w:r>
        <w:rPr>
          <w:sz w:val="20"/>
        </w:rPr>
        <w:t xml:space="preserve"> Правительства Самарской области от 06.08.2008 N 308 "Об утверждении Порядка определения размера арендной платы за земельные участки, государственная собственность на которые не разграничена, находящиеся на территории Самарской области и предоставленные в аренду без торгов", </w:t>
      </w:r>
      <w:hyperlink w:history="0" r:id="rId1056" w:tooltip="Постановление Правительства Самарской области от 30.09.2015 N 618 (ред. от 23.12.2022) &quot;Об утверждении Порядка определения цены земельных участков, находящихся в собственности Самарской области, и земельных участков, государственная собственность на которые не разграничена, при заключении договора купли-продажи земельного участка без проведения торгов и о признании утратившими силу отдельных постановлений Правительства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30.09.2015 N 618 "Об утверждении Порядка определения цены земельных участков, находящихся в собственности Самарской области, и земельных участков, государственная собственность на которые не разграничена, при заключении договора купли-продажи земельного участка без проведения торгов и о признании утратившими силу отдельных постановлений Правительства Самарской области", таких как:</w:t>
      </w:r>
    </w:p>
    <w:p>
      <w:pPr>
        <w:pStyle w:val="0"/>
        <w:spacing w:before="200" w:line-rule="auto"/>
        <w:ind w:firstLine="540"/>
        <w:jc w:val="both"/>
      </w:pPr>
      <w:r>
        <w:rPr>
          <w:sz w:val="20"/>
        </w:rPr>
        <w:t xml:space="preserve">предоставление налоговых льгот по уплате налога на прибыль организациям - резидентам особой экономической зоны промышленно-производственного типа, расположенной на территории Самарской области, организациям-инвесторам, осуществляющим на территории Самарской области инвестиционные проекты, российским организациям-инвесторам, осуществляющим на территории Самарской области инвестиционные проекты стоимостью от 100 млн. рублей и выше через созданные и действующие исключительно для реализации данных проектов обособленные подразделения;</w:t>
      </w:r>
    </w:p>
    <w:p>
      <w:pPr>
        <w:pStyle w:val="0"/>
        <w:spacing w:before="200" w:line-rule="auto"/>
        <w:ind w:firstLine="540"/>
        <w:jc w:val="both"/>
      </w:pPr>
      <w:r>
        <w:rPr>
          <w:sz w:val="20"/>
        </w:rPr>
        <w:t xml:space="preserve">предоставление налоговых льгот по уплате налога на имущество организациям (кроме банков, других кредитных организаций, страховых организаций и организаций, получающих 70% и более дохода от сдачи в аренду основных средств, создаваемых в ходе реализации инвестиционных проектов, от всех доходов), осуществляющим инвестиционную деятельность на территории Самарской области по приоритетным видам экономической деятельности;</w:t>
      </w:r>
    </w:p>
    <w:p>
      <w:pPr>
        <w:pStyle w:val="0"/>
        <w:spacing w:before="200" w:line-rule="auto"/>
        <w:ind w:firstLine="540"/>
        <w:jc w:val="both"/>
      </w:pPr>
      <w:r>
        <w:rPr>
          <w:sz w:val="20"/>
        </w:rPr>
        <w:t xml:space="preserve">предоставление налоговых льгот по уплате транспортного налога организациям - резидентам особой экономической зоны промышленно-производственного типа, расположенной на территории Самарской области;</w:t>
      </w:r>
    </w:p>
    <w:p>
      <w:pPr>
        <w:pStyle w:val="0"/>
        <w:spacing w:before="200" w:line-rule="auto"/>
        <w:ind w:firstLine="540"/>
        <w:jc w:val="both"/>
      </w:pPr>
      <w:r>
        <w:rPr>
          <w:sz w:val="20"/>
        </w:rPr>
        <w:t xml:space="preserve">увеличение для инвесторов, реализующих инвестиционный проект на территории монопрофильного городского округа Самарской области, на два налоговых периода срока освобождения от уплаты налога на имущество организаций и срока установления пониженной (13,5%) ставки по налогу на прибыль организаций, подлежащему зачислению в региональный бюджет, по сравнению с инвесторами, реализующими инвестиционные проекты на других территориях области;</w:t>
      </w:r>
    </w:p>
    <w:p>
      <w:pPr>
        <w:pStyle w:val="0"/>
        <w:spacing w:before="200" w:line-rule="auto"/>
        <w:ind w:firstLine="540"/>
        <w:jc w:val="both"/>
      </w:pPr>
      <w:r>
        <w:rPr>
          <w:sz w:val="20"/>
        </w:rPr>
        <w:t xml:space="preserve">предоставление налоговых льгот по уплате налога на прибыль организаций в отношении управляющих компаний агропромышленных парков, имеющих статус агропромышленных парков Самарской области, - в отношении прибыли, полученной при выполнении ими функций, возложенных на управляющую компанию агропромышленного парка, имеющего статус агропромышленного парка Самарской области, и определенных нормативным правовым актом Правительства Самарской области;</w:t>
      </w:r>
    </w:p>
    <w:p>
      <w:pPr>
        <w:pStyle w:val="0"/>
        <w:spacing w:before="200" w:line-rule="auto"/>
        <w:ind w:firstLine="540"/>
        <w:jc w:val="both"/>
      </w:pPr>
      <w:r>
        <w:rPr>
          <w:sz w:val="20"/>
        </w:rPr>
        <w:t xml:space="preserve">предоставление налоговых льгот по уплате налога на имущество организаций в отношении управляющих компаний агропромышленных парков, имеющих статус агропромышленных парков Самарской области, - в отношении недвижимого имущества, учитываемого на балансе организации, созданного и используемого для функционирования агропромышленного парка, имеющего статус агропромышленного парка Самарской области (в том числе внеплощадочных объектов инженерных сетей и коммуникаций агропромышленного парка, имеющего статус агропромышленного парка Самарской области);</w:t>
      </w:r>
    </w:p>
    <w:p>
      <w:pPr>
        <w:pStyle w:val="0"/>
        <w:spacing w:before="200" w:line-rule="auto"/>
        <w:ind w:firstLine="540"/>
        <w:jc w:val="both"/>
      </w:pPr>
      <w:r>
        <w:rPr>
          <w:sz w:val="20"/>
        </w:rPr>
        <w:t xml:space="preserve">заключение концессионных соглашений и иных соглашений, включая соглашения об аренде имущества, находящегося в собственности Самарской области, в установленном действующим законодательством порядке;</w:t>
      </w:r>
    </w:p>
    <w:p>
      <w:pPr>
        <w:pStyle w:val="0"/>
        <w:spacing w:before="200" w:line-rule="auto"/>
        <w:ind w:firstLine="540"/>
        <w:jc w:val="both"/>
      </w:pPr>
      <w:r>
        <w:rPr>
          <w:sz w:val="20"/>
        </w:rPr>
        <w:t xml:space="preserve">создание хозяйственных обществ с участием Самарской области для реализации инвестиционных проектов;</w:t>
      </w:r>
    </w:p>
    <w:p>
      <w:pPr>
        <w:pStyle w:val="0"/>
        <w:spacing w:before="200" w:line-rule="auto"/>
        <w:ind w:firstLine="540"/>
        <w:jc w:val="both"/>
      </w:pPr>
      <w:r>
        <w:rPr>
          <w:sz w:val="20"/>
        </w:rPr>
        <w:t xml:space="preserve">предоставление участков, находящихся в государственной и муниципальной собственности, в аренду без проведения торгов;</w:t>
      </w:r>
    </w:p>
    <w:p>
      <w:pPr>
        <w:pStyle w:val="0"/>
        <w:spacing w:before="200" w:line-rule="auto"/>
        <w:ind w:firstLine="540"/>
        <w:jc w:val="both"/>
      </w:pPr>
      <w:r>
        <w:rPr>
          <w:sz w:val="20"/>
        </w:rPr>
        <w:t xml:space="preserve">предоставление земельных участков, находящихся в собственности Самарской области, по цене, составляющей 0,075% от кадастровой стоимости земельного участка;</w:t>
      </w:r>
    </w:p>
    <w:p>
      <w:pPr>
        <w:pStyle w:val="0"/>
        <w:spacing w:before="200" w:line-rule="auto"/>
        <w:ind w:firstLine="540"/>
        <w:jc w:val="both"/>
      </w:pPr>
      <w:r>
        <w:rPr>
          <w:sz w:val="20"/>
        </w:rPr>
        <w:t xml:space="preserve">предоставление возможности льготного выкупа земельных участков по цене, составляющей 5% от кадастровой стоимости земельного участка;</w:t>
      </w:r>
    </w:p>
    <w:p>
      <w:pPr>
        <w:pStyle w:val="0"/>
        <w:spacing w:before="200" w:line-rule="auto"/>
        <w:ind w:firstLine="540"/>
        <w:jc w:val="both"/>
      </w:pPr>
      <w:r>
        <w:rPr>
          <w:sz w:val="20"/>
        </w:rPr>
        <w:t xml:space="preserve">предоставление иных форм государственной поддержки инвестиционной деятельности в соответствии с </w:t>
      </w:r>
      <w:hyperlink w:history="0" r:id="rId1057" w:tooltip="Закон Самарской области от 16.03.2006 N 19-ГД (ред. от 20.06.2022) &quot;Об инвестициях и государственной поддержке инвестиционной деятельности в Самарской области&quot; (принят Самарской Губернской Думой 28.02.2006) {КонсультантПлюс}">
        <w:r>
          <w:rPr>
            <w:sz w:val="20"/>
            <w:color w:val="0000ff"/>
          </w:rPr>
          <w:t xml:space="preserve">Законом</w:t>
        </w:r>
      </w:hyperlink>
      <w:r>
        <w:rPr>
          <w:sz w:val="20"/>
        </w:rPr>
        <w:t xml:space="preserve"> Самарской области "Об инвестициях и государственной поддержке инвестиционной деятельности в Самарской области".</w:t>
      </w:r>
    </w:p>
    <w:p>
      <w:pPr>
        <w:pStyle w:val="0"/>
        <w:jc w:val="both"/>
      </w:pPr>
      <w:r>
        <w:rPr>
          <w:sz w:val="20"/>
        </w:rPr>
      </w:r>
    </w:p>
    <w:p>
      <w:pPr>
        <w:pStyle w:val="2"/>
        <w:outlineLvl w:val="2"/>
        <w:jc w:val="center"/>
      </w:pPr>
      <w:r>
        <w:rPr>
          <w:sz w:val="20"/>
        </w:rPr>
        <w:t xml:space="preserve">7. МЕХАНИЗМ РЕАЛИЗАЦИИ ПОДПРОГРАММЫ</w:t>
      </w:r>
    </w:p>
    <w:p>
      <w:pPr>
        <w:pStyle w:val="0"/>
        <w:jc w:val="center"/>
      </w:pPr>
      <w:r>
        <w:rPr>
          <w:sz w:val="20"/>
        </w:rPr>
        <w:t xml:space="preserve">(в ред. </w:t>
      </w:r>
      <w:hyperlink w:history="0" r:id="rId1058"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04.02.2019 N 48)</w:t>
      </w:r>
    </w:p>
    <w:p>
      <w:pPr>
        <w:pStyle w:val="0"/>
        <w:jc w:val="both"/>
      </w:pPr>
      <w:r>
        <w:rPr>
          <w:sz w:val="20"/>
        </w:rPr>
      </w:r>
    </w:p>
    <w:p>
      <w:pPr>
        <w:pStyle w:val="0"/>
        <w:ind w:firstLine="540"/>
        <w:jc w:val="both"/>
      </w:pPr>
      <w:r>
        <w:rPr>
          <w:sz w:val="20"/>
        </w:rPr>
        <w:t xml:space="preserve">Управление реализацией Подпрограммы и контроль за ходом ее выполнения осуществляют министерство экономического развития и инвестиций Самарской области в части мероприятий, указанных в </w:t>
      </w:r>
      <w:hyperlink w:history="0" w:anchor="P1640" w:tooltip="1.">
        <w:r>
          <w:rPr>
            <w:sz w:val="20"/>
            <w:color w:val="0000ff"/>
          </w:rPr>
          <w:t xml:space="preserve">пунктах 1</w:t>
        </w:r>
      </w:hyperlink>
      <w:r>
        <w:rPr>
          <w:sz w:val="20"/>
        </w:rPr>
        <w:t xml:space="preserve">, </w:t>
      </w:r>
      <w:hyperlink w:history="0" w:anchor="P1728" w:tooltip="2.">
        <w:r>
          <w:rPr>
            <w:sz w:val="20"/>
            <w:color w:val="0000ff"/>
          </w:rPr>
          <w:t xml:space="preserve">2</w:t>
        </w:r>
      </w:hyperlink>
      <w:r>
        <w:rPr>
          <w:sz w:val="20"/>
        </w:rPr>
        <w:t xml:space="preserve">, </w:t>
      </w:r>
      <w:hyperlink w:history="0" w:anchor="P1739" w:tooltip="2.1.">
        <w:r>
          <w:rPr>
            <w:sz w:val="20"/>
            <w:color w:val="0000ff"/>
          </w:rPr>
          <w:t xml:space="preserve">2.1</w:t>
        </w:r>
      </w:hyperlink>
      <w:r>
        <w:rPr>
          <w:sz w:val="20"/>
        </w:rPr>
        <w:t xml:space="preserve">, </w:t>
      </w:r>
      <w:hyperlink w:history="0" w:anchor="P1762" w:tooltip="4.">
        <w:r>
          <w:rPr>
            <w:sz w:val="20"/>
            <w:color w:val="0000ff"/>
          </w:rPr>
          <w:t xml:space="preserve">4</w:t>
        </w:r>
      </w:hyperlink>
      <w:r>
        <w:rPr>
          <w:sz w:val="20"/>
        </w:rPr>
        <w:t xml:space="preserve"> - </w:t>
      </w:r>
      <w:hyperlink w:history="0" w:anchor="P1829" w:tooltip="6.">
        <w:r>
          <w:rPr>
            <w:sz w:val="20"/>
            <w:color w:val="0000ff"/>
          </w:rPr>
          <w:t xml:space="preserve">6 приложения 1.1</w:t>
        </w:r>
      </w:hyperlink>
      <w:r>
        <w:rPr>
          <w:sz w:val="20"/>
        </w:rPr>
        <w:t xml:space="preserve"> к Подпрограмме, </w:t>
      </w:r>
      <w:hyperlink w:history="0" w:anchor="P1942" w:tooltip="1.">
        <w:r>
          <w:rPr>
            <w:sz w:val="20"/>
            <w:color w:val="0000ff"/>
          </w:rPr>
          <w:t xml:space="preserve">пунктах 1</w:t>
        </w:r>
      </w:hyperlink>
      <w:r>
        <w:rPr>
          <w:sz w:val="20"/>
        </w:rPr>
        <w:t xml:space="preserve"> - </w:t>
      </w:r>
      <w:hyperlink w:history="0" w:anchor="P2345" w:tooltip="18.">
        <w:r>
          <w:rPr>
            <w:sz w:val="20"/>
            <w:color w:val="0000ff"/>
          </w:rPr>
          <w:t xml:space="preserve">18 приложения 1.2</w:t>
        </w:r>
      </w:hyperlink>
      <w:r>
        <w:rPr>
          <w:sz w:val="20"/>
        </w:rPr>
        <w:t xml:space="preserve"> к Подпрограмме, </w:t>
      </w:r>
      <w:hyperlink w:history="0" w:anchor="P2789" w:tooltip="1.">
        <w:r>
          <w:rPr>
            <w:sz w:val="20"/>
            <w:color w:val="0000ff"/>
          </w:rPr>
          <w:t xml:space="preserve">пунктах 1</w:t>
        </w:r>
      </w:hyperlink>
      <w:r>
        <w:rPr>
          <w:sz w:val="20"/>
        </w:rPr>
        <w:t xml:space="preserve"> - </w:t>
      </w:r>
      <w:hyperlink w:history="0" w:anchor="P2846" w:tooltip="6.">
        <w:r>
          <w:rPr>
            <w:sz w:val="20"/>
            <w:color w:val="0000ff"/>
          </w:rPr>
          <w:t xml:space="preserve">6 приложения 1.3</w:t>
        </w:r>
      </w:hyperlink>
      <w:r>
        <w:rPr>
          <w:sz w:val="20"/>
        </w:rPr>
        <w:t xml:space="preserve"> к Подпрограмме, министерство имущественных отношений Самарской области в части мероприятий, указанных в </w:t>
      </w:r>
      <w:hyperlink w:history="0" w:anchor="P1751" w:tooltip="3.">
        <w:r>
          <w:rPr>
            <w:sz w:val="20"/>
            <w:color w:val="0000ff"/>
          </w:rPr>
          <w:t xml:space="preserve">пункте 3 приложения 1.1</w:t>
        </w:r>
      </w:hyperlink>
      <w:r>
        <w:rPr>
          <w:sz w:val="20"/>
        </w:rPr>
        <w:t xml:space="preserve"> к Подпрограмме, </w:t>
      </w:r>
      <w:hyperlink w:history="0" w:anchor="P1972" w:tooltip="2.">
        <w:r>
          <w:rPr>
            <w:sz w:val="20"/>
            <w:color w:val="0000ff"/>
          </w:rPr>
          <w:t xml:space="preserve">пунктах 2</w:t>
        </w:r>
      </w:hyperlink>
      <w:r>
        <w:rPr>
          <w:sz w:val="20"/>
        </w:rPr>
        <w:t xml:space="preserve">, </w:t>
      </w:r>
      <w:hyperlink w:history="0" w:anchor="P1993" w:tooltip="3.">
        <w:r>
          <w:rPr>
            <w:sz w:val="20"/>
            <w:color w:val="0000ff"/>
          </w:rPr>
          <w:t xml:space="preserve">3</w:t>
        </w:r>
      </w:hyperlink>
      <w:r>
        <w:rPr>
          <w:sz w:val="20"/>
        </w:rPr>
        <w:t xml:space="preserve">, </w:t>
      </w:r>
      <w:hyperlink w:history="0" w:anchor="P2303" w:tooltip="16.">
        <w:r>
          <w:rPr>
            <w:sz w:val="20"/>
            <w:color w:val="0000ff"/>
          </w:rPr>
          <w:t xml:space="preserve">16 приложения 1.2</w:t>
        </w:r>
      </w:hyperlink>
      <w:r>
        <w:rPr>
          <w:sz w:val="20"/>
        </w:rPr>
        <w:t xml:space="preserve"> к Подпрограмме, министерство строительства Самарской области в части мероприятий, указанных в </w:t>
      </w:r>
      <w:hyperlink w:history="0" w:anchor="P1841" w:tooltip="7.">
        <w:r>
          <w:rPr>
            <w:sz w:val="20"/>
            <w:color w:val="0000ff"/>
          </w:rPr>
          <w:t xml:space="preserve">пунктах 7</w:t>
        </w:r>
      </w:hyperlink>
      <w:r>
        <w:rPr>
          <w:sz w:val="20"/>
        </w:rPr>
        <w:t xml:space="preserve"> и </w:t>
      </w:r>
      <w:hyperlink w:history="0" w:anchor="P1853" w:tooltip="8.">
        <w:r>
          <w:rPr>
            <w:sz w:val="20"/>
            <w:color w:val="0000ff"/>
          </w:rPr>
          <w:t xml:space="preserve">8 приложения 1.1</w:t>
        </w:r>
      </w:hyperlink>
      <w:r>
        <w:rPr>
          <w:sz w:val="20"/>
        </w:rPr>
        <w:t xml:space="preserve"> к Подпрограмме, </w:t>
      </w:r>
      <w:hyperlink w:history="0" w:anchor="P2359" w:tooltip="19.">
        <w:r>
          <w:rPr>
            <w:sz w:val="20"/>
            <w:color w:val="0000ff"/>
          </w:rPr>
          <w:t xml:space="preserve">пунктах 19</w:t>
        </w:r>
      </w:hyperlink>
      <w:r>
        <w:rPr>
          <w:sz w:val="20"/>
        </w:rPr>
        <w:t xml:space="preserve">, </w:t>
      </w:r>
      <w:hyperlink w:history="0" w:anchor="P2425" w:tooltip="19.1.">
        <w:r>
          <w:rPr>
            <w:sz w:val="20"/>
            <w:color w:val="0000ff"/>
          </w:rPr>
          <w:t xml:space="preserve">19.1</w:t>
        </w:r>
      </w:hyperlink>
      <w:r>
        <w:rPr>
          <w:sz w:val="20"/>
        </w:rPr>
        <w:t xml:space="preserve"> - </w:t>
      </w:r>
      <w:hyperlink w:history="0" w:anchor="P2600" w:tooltip="19.4.">
        <w:r>
          <w:rPr>
            <w:sz w:val="20"/>
            <w:color w:val="0000ff"/>
          </w:rPr>
          <w:t xml:space="preserve">19.4 приложения 1.2</w:t>
        </w:r>
      </w:hyperlink>
      <w:r>
        <w:rPr>
          <w:sz w:val="20"/>
        </w:rPr>
        <w:t xml:space="preserve"> к Подпрограмме, в соответствии с действующим законодательством, в том числе с учетом требований </w:t>
      </w:r>
      <w:hyperlink w:history="0" r:id="rId1059" w:tooltip="Постановление Правительства Самарской области от 20.09.2013 N 498 (ред. от 14.04.2021) &quot;О разработке и реализации государственных программ в Самарской области&quot; (вместе с &quot;Порядком принятия решений о разработке, формирования и реализации государственных программ Самарской области&quot;) {КонсультантПлюс}">
        <w:r>
          <w:rPr>
            <w:sz w:val="20"/>
            <w:color w:val="0000ff"/>
          </w:rPr>
          <w:t xml:space="preserve">Порядка</w:t>
        </w:r>
      </w:hyperlink>
      <w:r>
        <w:rPr>
          <w:sz w:val="20"/>
        </w:rP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pPr>
        <w:pStyle w:val="0"/>
        <w:jc w:val="both"/>
      </w:pPr>
      <w:r>
        <w:rPr>
          <w:sz w:val="20"/>
        </w:rPr>
        <w:t xml:space="preserve">(в ред. </w:t>
      </w:r>
      <w:hyperlink w:history="0" r:id="rId1060"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27.07.2022 N 585)</w:t>
      </w:r>
    </w:p>
    <w:p>
      <w:pPr>
        <w:pStyle w:val="0"/>
        <w:spacing w:before="200" w:line-rule="auto"/>
        <w:ind w:firstLine="540"/>
        <w:jc w:val="both"/>
      </w:pPr>
      <w:r>
        <w:rPr>
          <w:sz w:val="20"/>
        </w:rPr>
        <w:t xml:space="preserve">Участником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2014 - 2030 годы, ответственным за реализацию мероприятий Подпрограммы, указанных в </w:t>
      </w:r>
      <w:hyperlink w:history="0" w:anchor="P1751" w:tooltip="3.">
        <w:r>
          <w:rPr>
            <w:sz w:val="20"/>
            <w:color w:val="0000ff"/>
          </w:rPr>
          <w:t xml:space="preserve">пункте 3 приложения 1.1</w:t>
        </w:r>
      </w:hyperlink>
      <w:r>
        <w:rPr>
          <w:sz w:val="20"/>
        </w:rPr>
        <w:t xml:space="preserve"> к Подпрограмме, </w:t>
      </w:r>
      <w:hyperlink w:history="0" w:anchor="P1972" w:tooltip="2.">
        <w:r>
          <w:rPr>
            <w:sz w:val="20"/>
            <w:color w:val="0000ff"/>
          </w:rPr>
          <w:t xml:space="preserve">пунктах 2</w:t>
        </w:r>
      </w:hyperlink>
      <w:r>
        <w:rPr>
          <w:sz w:val="20"/>
        </w:rPr>
        <w:t xml:space="preserve">, </w:t>
      </w:r>
      <w:hyperlink w:history="0" w:anchor="P1993" w:tooltip="3.">
        <w:r>
          <w:rPr>
            <w:sz w:val="20"/>
            <w:color w:val="0000ff"/>
          </w:rPr>
          <w:t xml:space="preserve">3</w:t>
        </w:r>
      </w:hyperlink>
      <w:r>
        <w:rPr>
          <w:sz w:val="20"/>
        </w:rPr>
        <w:t xml:space="preserve">, </w:t>
      </w:r>
      <w:hyperlink w:history="0" w:anchor="P2303" w:tooltip="16.">
        <w:r>
          <w:rPr>
            <w:sz w:val="20"/>
            <w:color w:val="0000ff"/>
          </w:rPr>
          <w:t xml:space="preserve">16 приложения 1.2</w:t>
        </w:r>
      </w:hyperlink>
      <w:r>
        <w:rPr>
          <w:sz w:val="20"/>
        </w:rPr>
        <w:t xml:space="preserve"> к Подпрограмме, является акционерное общество "Особая экономическая зона промышленно-производственного типа "Тольятти" (по согласованию).</w:t>
      </w:r>
    </w:p>
    <w:p>
      <w:pPr>
        <w:pStyle w:val="0"/>
        <w:jc w:val="both"/>
      </w:pPr>
      <w:r>
        <w:rPr>
          <w:sz w:val="20"/>
        </w:rPr>
        <w:t xml:space="preserve">(в ред. </w:t>
      </w:r>
      <w:hyperlink w:history="0" r:id="rId1061"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27.07.2022 N 585)</w:t>
      </w:r>
    </w:p>
    <w:p>
      <w:pPr>
        <w:pStyle w:val="0"/>
        <w:spacing w:before="200" w:line-rule="auto"/>
        <w:ind w:firstLine="540"/>
        <w:jc w:val="both"/>
      </w:pPr>
      <w:r>
        <w:rPr>
          <w:sz w:val="20"/>
        </w:rPr>
        <w:t xml:space="preserve">Участником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2014 - 2030 годы, ответственным за реализацию мероприятия Подпрограммы, указанного в </w:t>
      </w:r>
      <w:hyperlink w:history="0" w:anchor="P1773" w:tooltip="5.">
        <w:r>
          <w:rPr>
            <w:sz w:val="20"/>
            <w:color w:val="0000ff"/>
          </w:rPr>
          <w:t xml:space="preserve">пункте 5 приложения 1.1</w:t>
        </w:r>
      </w:hyperlink>
      <w:r>
        <w:rPr>
          <w:sz w:val="20"/>
        </w:rPr>
        <w:t xml:space="preserve"> к Подпрограмме, является акционерное общество "Промышленные Парки" (по согласованию).</w:t>
      </w:r>
    </w:p>
    <w:p>
      <w:pPr>
        <w:pStyle w:val="0"/>
        <w:spacing w:before="200" w:line-rule="auto"/>
        <w:ind w:firstLine="540"/>
        <w:jc w:val="both"/>
      </w:pPr>
      <w:r>
        <w:rPr>
          <w:sz w:val="20"/>
        </w:rPr>
        <w:t xml:space="preserve">Участником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2014 - 2030 годы, ответственным за реализацию мероприятий Подпрограммы, указанных в </w:t>
      </w:r>
      <w:hyperlink w:history="0" w:anchor="P1841" w:tooltip="7.">
        <w:r>
          <w:rPr>
            <w:sz w:val="20"/>
            <w:color w:val="0000ff"/>
          </w:rPr>
          <w:t xml:space="preserve">пунктах 7</w:t>
        </w:r>
      </w:hyperlink>
      <w:r>
        <w:rPr>
          <w:sz w:val="20"/>
        </w:rPr>
        <w:t xml:space="preserve"> и </w:t>
      </w:r>
      <w:hyperlink w:history="0" w:anchor="P1853" w:tooltip="8.">
        <w:r>
          <w:rPr>
            <w:sz w:val="20"/>
            <w:color w:val="0000ff"/>
          </w:rPr>
          <w:t xml:space="preserve">8 приложения 1.1</w:t>
        </w:r>
      </w:hyperlink>
      <w:r>
        <w:rPr>
          <w:sz w:val="20"/>
        </w:rPr>
        <w:t xml:space="preserve"> к Подпрограмме, </w:t>
      </w:r>
      <w:hyperlink w:history="0" w:anchor="P2359" w:tooltip="19.">
        <w:r>
          <w:rPr>
            <w:sz w:val="20"/>
            <w:color w:val="0000ff"/>
          </w:rPr>
          <w:t xml:space="preserve">пунктах 19</w:t>
        </w:r>
      </w:hyperlink>
      <w:r>
        <w:rPr>
          <w:sz w:val="20"/>
        </w:rPr>
        <w:t xml:space="preserve">, </w:t>
      </w:r>
      <w:hyperlink w:history="0" w:anchor="P2425" w:tooltip="19.1.">
        <w:r>
          <w:rPr>
            <w:sz w:val="20"/>
            <w:color w:val="0000ff"/>
          </w:rPr>
          <w:t xml:space="preserve">19.1</w:t>
        </w:r>
      </w:hyperlink>
      <w:r>
        <w:rPr>
          <w:sz w:val="20"/>
        </w:rPr>
        <w:t xml:space="preserve"> - </w:t>
      </w:r>
      <w:hyperlink w:history="0" w:anchor="P2600" w:tooltip="19.4.">
        <w:r>
          <w:rPr>
            <w:sz w:val="20"/>
            <w:color w:val="0000ff"/>
          </w:rPr>
          <w:t xml:space="preserve">19.4 приложения 1.2</w:t>
        </w:r>
      </w:hyperlink>
      <w:r>
        <w:rPr>
          <w:sz w:val="20"/>
        </w:rPr>
        <w:t xml:space="preserve"> к Подпрограмме, является государственное казенное учреждение Самарской области "Управление капитального строительства".</w:t>
      </w:r>
    </w:p>
    <w:p>
      <w:pPr>
        <w:pStyle w:val="0"/>
        <w:jc w:val="both"/>
      </w:pPr>
      <w:r>
        <w:rPr>
          <w:sz w:val="20"/>
        </w:rPr>
        <w:t xml:space="preserve">(в ред. </w:t>
      </w:r>
      <w:hyperlink w:history="0" r:id="rId1062"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27.07.2022 N 585)</w:t>
      </w:r>
    </w:p>
    <w:p>
      <w:pPr>
        <w:pStyle w:val="0"/>
        <w:spacing w:before="200" w:line-rule="auto"/>
        <w:ind w:firstLine="540"/>
        <w:jc w:val="both"/>
      </w:pPr>
      <w:r>
        <w:rPr>
          <w:sz w:val="20"/>
        </w:rPr>
        <w:t xml:space="preserve">Министерство имущественных отношений Самарской области (в части мероприятия, указанного в </w:t>
      </w:r>
      <w:hyperlink w:history="0" w:anchor="P1751" w:tooltip="3.">
        <w:r>
          <w:rPr>
            <w:sz w:val="20"/>
            <w:color w:val="0000ff"/>
          </w:rPr>
          <w:t xml:space="preserve">пункте 3 приложения 1.1</w:t>
        </w:r>
      </w:hyperlink>
      <w:r>
        <w:rPr>
          <w:sz w:val="20"/>
        </w:rPr>
        <w:t xml:space="preserve"> к Подпрограмме) и министерство строительства Самарской области (в части мероприятий, указанных в </w:t>
      </w:r>
      <w:hyperlink w:history="0" w:anchor="P1841" w:tooltip="7.">
        <w:r>
          <w:rPr>
            <w:sz w:val="20"/>
            <w:color w:val="0000ff"/>
          </w:rPr>
          <w:t xml:space="preserve">пунктах 7</w:t>
        </w:r>
      </w:hyperlink>
      <w:r>
        <w:rPr>
          <w:sz w:val="20"/>
        </w:rPr>
        <w:t xml:space="preserve"> и </w:t>
      </w:r>
      <w:hyperlink w:history="0" w:anchor="P1853" w:tooltip="8.">
        <w:r>
          <w:rPr>
            <w:sz w:val="20"/>
            <w:color w:val="0000ff"/>
          </w:rPr>
          <w:t xml:space="preserve">8 приложения 1.1</w:t>
        </w:r>
      </w:hyperlink>
      <w:r>
        <w:rPr>
          <w:sz w:val="20"/>
        </w:rPr>
        <w:t xml:space="preserve"> к Подпрограмме) ежегодно в срок до 1 февраля года, следующего за отчетным, направляют в министерство экономического развития и инвестиций Самарской области годовые отчеты о ходе реализации мероприятий, по которым они являются ответственными исполнителями, с приложением необходимых подтверждающих документов для подготовки годового отчета о ходе реализации и оценки эффективности реализации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2014 - 2030 годы.</w:t>
      </w:r>
    </w:p>
    <w:p>
      <w:pPr>
        <w:pStyle w:val="0"/>
        <w:jc w:val="both"/>
      </w:pPr>
      <w:r>
        <w:rPr>
          <w:sz w:val="20"/>
        </w:rPr>
      </w:r>
    </w:p>
    <w:p>
      <w:pPr>
        <w:pStyle w:val="2"/>
        <w:outlineLvl w:val="2"/>
        <w:jc w:val="center"/>
      </w:pPr>
      <w:r>
        <w:rPr>
          <w:sz w:val="20"/>
        </w:rPr>
        <w:t xml:space="preserve">8. КОМПЛЕКСНАЯ ОЦЕНКА ЭФФЕКТИВНОСТИ РЕАЛИЗАЦИИ ПОДПРОГРАММЫ</w:t>
      </w:r>
    </w:p>
    <w:p>
      <w:pPr>
        <w:pStyle w:val="0"/>
        <w:jc w:val="center"/>
      </w:pPr>
      <w:r>
        <w:rPr>
          <w:sz w:val="20"/>
        </w:rPr>
        <w:t xml:space="preserve">(в ред. </w:t>
      </w:r>
      <w:hyperlink w:history="0" r:id="rId1063" w:tooltip="Постановление Правительства Самарской области от 14.05.2015 N 261 (ред. от 31.01.2020)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14.05.2015 N 261)</w:t>
      </w:r>
    </w:p>
    <w:p>
      <w:pPr>
        <w:pStyle w:val="0"/>
        <w:jc w:val="both"/>
      </w:pPr>
      <w:r>
        <w:rPr>
          <w:sz w:val="20"/>
        </w:rPr>
      </w:r>
    </w:p>
    <w:p>
      <w:pPr>
        <w:pStyle w:val="0"/>
        <w:ind w:firstLine="540"/>
        <w:jc w:val="both"/>
      </w:pPr>
      <w:hyperlink w:history="0" w:anchor="P2886" w:tooltip="МЕТОДИКА">
        <w:r>
          <w:rPr>
            <w:sz w:val="20"/>
            <w:color w:val="0000ff"/>
          </w:rPr>
          <w:t xml:space="preserve">Методика</w:t>
        </w:r>
      </w:hyperlink>
      <w:r>
        <w:rPr>
          <w:sz w:val="20"/>
        </w:rPr>
        <w:t xml:space="preserve"> комплексной оценки эффективности реализации Подпрограммы приведена в приложении 2 к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Подпрограмме</w:t>
      </w:r>
    </w:p>
    <w:p>
      <w:pPr>
        <w:pStyle w:val="0"/>
        <w:jc w:val="right"/>
      </w:pPr>
      <w:r>
        <w:rPr>
          <w:sz w:val="20"/>
        </w:rPr>
        <w:t xml:space="preserve">"Создание благоприятных условий</w:t>
      </w:r>
    </w:p>
    <w:p>
      <w:pPr>
        <w:pStyle w:val="0"/>
        <w:jc w:val="right"/>
      </w:pPr>
      <w:r>
        <w:rPr>
          <w:sz w:val="20"/>
        </w:rPr>
        <w:t xml:space="preserve">для инвестиционной деятельности в Самарской</w:t>
      </w:r>
    </w:p>
    <w:p>
      <w:pPr>
        <w:pStyle w:val="0"/>
        <w:jc w:val="right"/>
      </w:pPr>
      <w:r>
        <w:rPr>
          <w:sz w:val="20"/>
        </w:rPr>
        <w:t xml:space="preserve">области" на 2014 - 2020 годы государственной</w:t>
      </w:r>
    </w:p>
    <w:p>
      <w:pPr>
        <w:pStyle w:val="0"/>
        <w:jc w:val="right"/>
      </w:pPr>
      <w:r>
        <w:rPr>
          <w:sz w:val="20"/>
        </w:rPr>
        <w:t xml:space="preserve">программы Самарской области "Создание</w:t>
      </w:r>
    </w:p>
    <w:p>
      <w:pPr>
        <w:pStyle w:val="0"/>
        <w:jc w:val="right"/>
      </w:pPr>
      <w:r>
        <w:rPr>
          <w:sz w:val="20"/>
        </w:rPr>
        <w:t xml:space="preserve">благоприятных условий для инвестиционной и</w:t>
      </w:r>
    </w:p>
    <w:p>
      <w:pPr>
        <w:pStyle w:val="0"/>
        <w:jc w:val="right"/>
      </w:pPr>
      <w:r>
        <w:rPr>
          <w:sz w:val="20"/>
        </w:rPr>
        <w:t xml:space="preserve">инновационной деятельности в Самарской</w:t>
      </w:r>
    </w:p>
    <w:p>
      <w:pPr>
        <w:pStyle w:val="0"/>
        <w:jc w:val="right"/>
      </w:pPr>
      <w:r>
        <w:rPr>
          <w:sz w:val="20"/>
        </w:rPr>
        <w:t xml:space="preserve">области" на 2014 - 2020 годы</w:t>
      </w:r>
    </w:p>
    <w:p>
      <w:pPr>
        <w:pStyle w:val="0"/>
        <w:jc w:val="both"/>
      </w:pPr>
      <w:r>
        <w:rPr>
          <w:sz w:val="20"/>
        </w:rPr>
      </w:r>
    </w:p>
    <w:p>
      <w:pPr>
        <w:pStyle w:val="2"/>
        <w:jc w:val="center"/>
      </w:pPr>
      <w:r>
        <w:rPr>
          <w:sz w:val="20"/>
        </w:rPr>
        <w:t xml:space="preserve">ПЕРЕЧЕНЬ</w:t>
      </w:r>
    </w:p>
    <w:p>
      <w:pPr>
        <w:pStyle w:val="2"/>
        <w:jc w:val="center"/>
      </w:pPr>
      <w:r>
        <w:rPr>
          <w:sz w:val="20"/>
        </w:rPr>
        <w:t xml:space="preserve">МЕРОПРИЯТИЙ ПОДПРОГРАММЫ "СОЗДАНИЕ БЛАГОПРИЯТНЫХ УСЛОВИЙ</w:t>
      </w:r>
    </w:p>
    <w:p>
      <w:pPr>
        <w:pStyle w:val="2"/>
        <w:jc w:val="center"/>
      </w:pPr>
      <w:r>
        <w:rPr>
          <w:sz w:val="20"/>
        </w:rPr>
        <w:t xml:space="preserve">ДЛЯ ИНВЕСТИЦИОННОЙ ДЕЯТЕЛЬНОСТИ В САМАРСКОЙ ОБЛАСТИ"</w:t>
      </w:r>
    </w:p>
    <w:p>
      <w:pPr>
        <w:pStyle w:val="2"/>
        <w:jc w:val="center"/>
      </w:pPr>
      <w:r>
        <w:rPr>
          <w:sz w:val="20"/>
        </w:rPr>
        <w:t xml:space="preserve">НА 2014 - 2020 ГОДЫ ГОСУДАРСТВЕННОЙ ПРОГРАММЫ САМАРСКОЙ</w:t>
      </w:r>
    </w:p>
    <w:p>
      <w:pPr>
        <w:pStyle w:val="2"/>
        <w:jc w:val="center"/>
      </w:pPr>
      <w:r>
        <w:rPr>
          <w:sz w:val="20"/>
        </w:rPr>
        <w:t xml:space="preserve">ОБЛАСТИ "СОЗДАНИЕ БЛАГОПРИЯТНЫХ УСЛОВИЙ ДЛЯ ИНВЕСТИЦИОННОЙ</w:t>
      </w:r>
    </w:p>
    <w:p>
      <w:pPr>
        <w:pStyle w:val="2"/>
        <w:jc w:val="center"/>
      </w:pPr>
      <w:r>
        <w:rPr>
          <w:sz w:val="20"/>
        </w:rPr>
        <w:t xml:space="preserve">И ИННОВАЦИОННОЙ ДЕЯТЕЛЬНОСТИ В САМАРСКОЙ ОБЛАСТИ"</w:t>
      </w:r>
    </w:p>
    <w:p>
      <w:pPr>
        <w:pStyle w:val="2"/>
        <w:jc w:val="center"/>
      </w:pPr>
      <w:r>
        <w:rPr>
          <w:sz w:val="20"/>
        </w:rPr>
        <w:t xml:space="preserve">НА 2014 - 2020 ГОДЫ</w:t>
      </w:r>
    </w:p>
    <w:p>
      <w:pPr>
        <w:pStyle w:val="0"/>
        <w:jc w:val="both"/>
      </w:pPr>
      <w:r>
        <w:rPr>
          <w:sz w:val="20"/>
        </w:rPr>
      </w:r>
    </w:p>
    <w:p>
      <w:pPr>
        <w:pStyle w:val="0"/>
        <w:ind w:firstLine="540"/>
        <w:jc w:val="both"/>
      </w:pPr>
      <w:r>
        <w:rPr>
          <w:sz w:val="20"/>
        </w:rPr>
        <w:t xml:space="preserve">Утратил силу. - </w:t>
      </w:r>
      <w:hyperlink w:history="0" r:id="rId1064"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w:t>
        </w:r>
      </w:hyperlink>
      <w:r>
        <w:rPr>
          <w:sz w:val="20"/>
        </w:rPr>
        <w:t xml:space="preserve"> Правительства Самарской области от 04.02.2019 N 48.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1.1</w:t>
      </w:r>
    </w:p>
    <w:p>
      <w:pPr>
        <w:pStyle w:val="0"/>
        <w:jc w:val="right"/>
      </w:pPr>
      <w:r>
        <w:rPr>
          <w:sz w:val="20"/>
        </w:rPr>
        <w:t xml:space="preserve">к Подпрограмме</w:t>
      </w:r>
    </w:p>
    <w:p>
      <w:pPr>
        <w:pStyle w:val="0"/>
        <w:jc w:val="right"/>
      </w:pPr>
      <w:r>
        <w:rPr>
          <w:sz w:val="20"/>
        </w:rPr>
        <w:t xml:space="preserve">"Создание благоприятных условий</w:t>
      </w:r>
    </w:p>
    <w:p>
      <w:pPr>
        <w:pStyle w:val="0"/>
        <w:jc w:val="right"/>
      </w:pPr>
      <w:r>
        <w:rPr>
          <w:sz w:val="20"/>
        </w:rPr>
        <w:t xml:space="preserve">для инвестиционной деятельности в Самарской</w:t>
      </w:r>
    </w:p>
    <w:p>
      <w:pPr>
        <w:pStyle w:val="0"/>
        <w:jc w:val="right"/>
      </w:pPr>
      <w:r>
        <w:rPr>
          <w:sz w:val="20"/>
        </w:rPr>
        <w:t xml:space="preserve">области" на 2014 - 2030 годы государственной</w:t>
      </w:r>
    </w:p>
    <w:p>
      <w:pPr>
        <w:pStyle w:val="0"/>
        <w:jc w:val="right"/>
      </w:pPr>
      <w:r>
        <w:rPr>
          <w:sz w:val="20"/>
        </w:rPr>
        <w:t xml:space="preserve">программы Самарской области "Создание</w:t>
      </w:r>
    </w:p>
    <w:p>
      <w:pPr>
        <w:pStyle w:val="0"/>
        <w:jc w:val="right"/>
      </w:pPr>
      <w:r>
        <w:rPr>
          <w:sz w:val="20"/>
        </w:rPr>
        <w:t xml:space="preserve">благоприятных условий для инвестиционной и</w:t>
      </w:r>
    </w:p>
    <w:p>
      <w:pPr>
        <w:pStyle w:val="0"/>
        <w:jc w:val="right"/>
      </w:pPr>
      <w:r>
        <w:rPr>
          <w:sz w:val="20"/>
        </w:rPr>
        <w:t xml:space="preserve">инновационной деятельности в Самарской</w:t>
      </w:r>
    </w:p>
    <w:p>
      <w:pPr>
        <w:pStyle w:val="0"/>
        <w:jc w:val="right"/>
      </w:pPr>
      <w:r>
        <w:rPr>
          <w:sz w:val="20"/>
        </w:rPr>
        <w:t xml:space="preserve">области" на 2014 - 2030 годы</w:t>
      </w:r>
    </w:p>
    <w:p>
      <w:pPr>
        <w:pStyle w:val="0"/>
        <w:jc w:val="both"/>
      </w:pPr>
      <w:r>
        <w:rPr>
          <w:sz w:val="20"/>
        </w:rPr>
      </w:r>
    </w:p>
    <w:bookmarkStart w:id="1613" w:name="P1613"/>
    <w:bookmarkEnd w:id="1613"/>
    <w:p>
      <w:pPr>
        <w:pStyle w:val="2"/>
        <w:jc w:val="center"/>
      </w:pPr>
      <w:r>
        <w:rPr>
          <w:sz w:val="20"/>
        </w:rPr>
        <w:t xml:space="preserve">ПЕРЕЧЕНЬ</w:t>
      </w:r>
    </w:p>
    <w:p>
      <w:pPr>
        <w:pStyle w:val="2"/>
        <w:jc w:val="center"/>
      </w:pPr>
      <w:r>
        <w:rPr>
          <w:sz w:val="20"/>
        </w:rPr>
        <w:t xml:space="preserve">МЕРОПРИЯТИЙ ПОДПРОГРАММЫ "СОЗДАНИЕ БЛАГОПРИЯТНЫХ УСЛОВИЙ</w:t>
      </w:r>
    </w:p>
    <w:p>
      <w:pPr>
        <w:pStyle w:val="2"/>
        <w:jc w:val="center"/>
      </w:pPr>
      <w:r>
        <w:rPr>
          <w:sz w:val="20"/>
        </w:rPr>
        <w:t xml:space="preserve">ДЛЯ ИНВЕСТИЦИОННОЙ ДЕЯТЕЛЬНОСТИ В САМАРСКОЙ ОБЛАСТИ"</w:t>
      </w:r>
    </w:p>
    <w:p>
      <w:pPr>
        <w:pStyle w:val="2"/>
        <w:jc w:val="center"/>
      </w:pPr>
      <w:r>
        <w:rPr>
          <w:sz w:val="20"/>
        </w:rPr>
        <w:t xml:space="preserve">НА 2014 - 2030 ГОДЫ ГОСУДАРСТВЕННОЙ ПРОГРАММЫ САМАРСКОЙ</w:t>
      </w:r>
    </w:p>
    <w:p>
      <w:pPr>
        <w:pStyle w:val="2"/>
        <w:jc w:val="center"/>
      </w:pPr>
      <w:r>
        <w:rPr>
          <w:sz w:val="20"/>
        </w:rPr>
        <w:t xml:space="preserve">ОБЛАСТИ "СОЗДАНИЕ БЛАГОПРИЯТНЫХ УСЛОВИЙ ДЛЯ ИНВЕСТИЦИОННОЙ</w:t>
      </w:r>
    </w:p>
    <w:p>
      <w:pPr>
        <w:pStyle w:val="2"/>
        <w:jc w:val="center"/>
      </w:pPr>
      <w:r>
        <w:rPr>
          <w:sz w:val="20"/>
        </w:rPr>
        <w:t xml:space="preserve">И ИННОВАЦИОННОЙ ДЕЯТЕЛЬНОСТИ В САМАРСКОЙ ОБЛАСТИ"</w:t>
      </w:r>
    </w:p>
    <w:p>
      <w:pPr>
        <w:pStyle w:val="2"/>
        <w:jc w:val="center"/>
      </w:pPr>
      <w:r>
        <w:rPr>
          <w:sz w:val="20"/>
        </w:rPr>
        <w:t xml:space="preserve">НА 2014 - 2030 ГОДЫ, I ЭТАП (2014 - 2018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065"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color w:val="392c69"/>
              </w:rPr>
              <w:t xml:space="preserve"> Правительства Самарской области от 04.02.2019 N 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567"/>
        <w:gridCol w:w="1984"/>
        <w:gridCol w:w="1814"/>
        <w:gridCol w:w="1120"/>
        <w:gridCol w:w="1191"/>
        <w:gridCol w:w="993"/>
        <w:gridCol w:w="1020"/>
        <w:gridCol w:w="1134"/>
        <w:gridCol w:w="1191"/>
        <w:gridCol w:w="1020"/>
        <w:gridCol w:w="1531"/>
      </w:tblGrid>
      <w:tr>
        <w:tblPrEx>
          <w:tblBorders>
            <w:left w:val="single" w:sz="4"/>
            <w:right w:val="single" w:sz="4"/>
            <w:insideV w:val="single" w:sz="4"/>
            <w:insideH w:val="single" w:sz="4"/>
          </w:tblBorders>
        </w:tblPrEx>
        <w:tc>
          <w:tcPr>
            <w:tcW w:w="567" w:type="dxa"/>
            <w:tcBorders>
              <w:top w:val="single" w:sz="4"/>
              <w:bottom w:val="single" w:sz="4"/>
            </w:tcBorders>
            <w:vMerge w:val="restart"/>
          </w:tcPr>
          <w:p>
            <w:pPr>
              <w:pStyle w:val="0"/>
              <w:jc w:val="center"/>
            </w:pPr>
            <w:r>
              <w:rPr>
                <w:sz w:val="20"/>
              </w:rPr>
              <w:t xml:space="preserve">N п/п</w:t>
            </w:r>
          </w:p>
        </w:tc>
        <w:tc>
          <w:tcPr>
            <w:tcW w:w="1984" w:type="dxa"/>
            <w:tcBorders>
              <w:top w:val="single" w:sz="4"/>
              <w:bottom w:val="single" w:sz="4"/>
            </w:tcBorders>
            <w:vMerge w:val="restart"/>
          </w:tcPr>
          <w:p>
            <w:pPr>
              <w:pStyle w:val="0"/>
              <w:jc w:val="center"/>
            </w:pPr>
            <w:r>
              <w:rPr>
                <w:sz w:val="20"/>
              </w:rPr>
              <w:t xml:space="preserve">Наименование цели, задачи, мероприятия</w:t>
            </w:r>
          </w:p>
        </w:tc>
        <w:tc>
          <w:tcPr>
            <w:tcW w:w="1814" w:type="dxa"/>
            <w:tcBorders>
              <w:top w:val="single" w:sz="4"/>
              <w:bottom w:val="single" w:sz="4"/>
            </w:tcBorders>
            <w:vMerge w:val="restart"/>
          </w:tcPr>
          <w:p>
            <w:pPr>
              <w:pStyle w:val="0"/>
              <w:jc w:val="center"/>
            </w:pPr>
            <w:r>
              <w:rPr>
                <w:sz w:val="20"/>
              </w:rPr>
              <w:t xml:space="preserve">Исполнители мероприятия</w:t>
            </w:r>
          </w:p>
        </w:tc>
        <w:tc>
          <w:tcPr>
            <w:tcW w:w="1120" w:type="dxa"/>
            <w:tcBorders>
              <w:top w:val="single" w:sz="4"/>
              <w:bottom w:val="single" w:sz="4"/>
            </w:tcBorders>
            <w:vMerge w:val="restart"/>
          </w:tcPr>
          <w:p>
            <w:pPr>
              <w:pStyle w:val="0"/>
              <w:jc w:val="center"/>
            </w:pPr>
            <w:r>
              <w:rPr>
                <w:sz w:val="20"/>
              </w:rPr>
              <w:t xml:space="preserve">Срок реализации, годы</w:t>
            </w:r>
          </w:p>
        </w:tc>
        <w:tc>
          <w:tcPr>
            <w:gridSpan w:val="6"/>
            <w:tcW w:w="6549" w:type="dxa"/>
            <w:tcBorders>
              <w:top w:val="single" w:sz="4"/>
              <w:bottom w:val="single" w:sz="4"/>
            </w:tcBorders>
          </w:tcPr>
          <w:p>
            <w:pPr>
              <w:pStyle w:val="0"/>
              <w:jc w:val="center"/>
            </w:pPr>
            <w:r>
              <w:rPr>
                <w:sz w:val="20"/>
              </w:rPr>
              <w:t xml:space="preserve">Объем финансирования по годам, млн. рублей</w:t>
            </w:r>
          </w:p>
        </w:tc>
        <w:tc>
          <w:tcPr>
            <w:tcW w:w="1531" w:type="dxa"/>
            <w:tcBorders>
              <w:top w:val="single" w:sz="4"/>
              <w:bottom w:val="single" w:sz="4"/>
            </w:tcBorders>
            <w:vMerge w:val="restart"/>
          </w:tcPr>
          <w:p>
            <w:pPr>
              <w:pStyle w:val="0"/>
              <w:jc w:val="center"/>
            </w:pPr>
            <w:r>
              <w:rPr>
                <w:sz w:val="20"/>
              </w:rPr>
              <w:t xml:space="preserve">Тактический показатель (индикатор), характеризующий выполнение соответствующего мероприятия (мероприятий)</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191" w:type="dxa"/>
            <w:tcBorders>
              <w:top w:val="single" w:sz="4"/>
              <w:bottom w:val="single" w:sz="4"/>
            </w:tcBorders>
            <w:vMerge w:val="restart"/>
          </w:tcPr>
          <w:p>
            <w:pPr>
              <w:pStyle w:val="0"/>
              <w:jc w:val="center"/>
            </w:pPr>
            <w:r>
              <w:rPr>
                <w:sz w:val="20"/>
              </w:rPr>
              <w:t xml:space="preserve">Всего</w:t>
            </w:r>
          </w:p>
        </w:tc>
        <w:tc>
          <w:tcPr>
            <w:gridSpan w:val="5"/>
            <w:tcW w:w="5358" w:type="dxa"/>
            <w:tcBorders>
              <w:top w:val="single" w:sz="4"/>
              <w:bottom w:val="single" w:sz="4"/>
            </w:tcBorders>
          </w:tcPr>
          <w:p>
            <w:pPr>
              <w:pStyle w:val="0"/>
              <w:jc w:val="center"/>
            </w:pPr>
            <w:r>
              <w:rPr>
                <w:sz w:val="20"/>
              </w:rPr>
              <w:t xml:space="preserve">в том числе по годам</w:t>
            </w:r>
          </w:p>
        </w:tc>
        <w:tc>
          <w:tcPr>
            <w:tcBorders>
              <w:top w:val="single" w:sz="4"/>
              <w:bottom w:val="single" w:sz="4"/>
            </w:tcBorders>
            <w:vMerge w:val="continue"/>
          </w:tcP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993" w:type="dxa"/>
            <w:tcBorders>
              <w:top w:val="single" w:sz="4"/>
              <w:bottom w:val="single" w:sz="4"/>
            </w:tcBorders>
          </w:tcPr>
          <w:p>
            <w:pPr>
              <w:pStyle w:val="0"/>
              <w:jc w:val="center"/>
            </w:pPr>
            <w:r>
              <w:rPr>
                <w:sz w:val="20"/>
              </w:rPr>
              <w:t xml:space="preserve">2014</w:t>
            </w:r>
          </w:p>
        </w:tc>
        <w:tc>
          <w:tcPr>
            <w:tcW w:w="1020" w:type="dxa"/>
            <w:tcBorders>
              <w:top w:val="single" w:sz="4"/>
              <w:bottom w:val="single" w:sz="4"/>
            </w:tcBorders>
          </w:tcPr>
          <w:p>
            <w:pPr>
              <w:pStyle w:val="0"/>
              <w:jc w:val="center"/>
            </w:pPr>
            <w:r>
              <w:rPr>
                <w:sz w:val="20"/>
              </w:rPr>
              <w:t xml:space="preserve">2015</w:t>
            </w:r>
          </w:p>
        </w:tc>
        <w:tc>
          <w:tcPr>
            <w:tcW w:w="1134" w:type="dxa"/>
            <w:tcBorders>
              <w:top w:val="single" w:sz="4"/>
              <w:bottom w:val="single" w:sz="4"/>
            </w:tcBorders>
          </w:tcPr>
          <w:p>
            <w:pPr>
              <w:pStyle w:val="0"/>
              <w:jc w:val="center"/>
            </w:pPr>
            <w:r>
              <w:rPr>
                <w:sz w:val="20"/>
              </w:rPr>
              <w:t xml:space="preserve">2016</w:t>
            </w:r>
          </w:p>
        </w:tc>
        <w:tc>
          <w:tcPr>
            <w:tcW w:w="1191" w:type="dxa"/>
            <w:tcBorders>
              <w:top w:val="single" w:sz="4"/>
              <w:bottom w:val="single" w:sz="4"/>
            </w:tcBorders>
          </w:tcPr>
          <w:p>
            <w:pPr>
              <w:pStyle w:val="0"/>
              <w:jc w:val="center"/>
            </w:pPr>
            <w:r>
              <w:rPr>
                <w:sz w:val="20"/>
              </w:rPr>
              <w:t xml:space="preserve">2017</w:t>
            </w:r>
          </w:p>
        </w:tc>
        <w:tc>
          <w:tcPr>
            <w:tcW w:w="1020" w:type="dxa"/>
            <w:tcBorders>
              <w:top w:val="single" w:sz="4"/>
              <w:bottom w:val="single" w:sz="4"/>
            </w:tcBorders>
          </w:tcPr>
          <w:p>
            <w:pPr>
              <w:pStyle w:val="0"/>
              <w:jc w:val="center"/>
            </w:pPr>
            <w:r>
              <w:rPr>
                <w:sz w:val="20"/>
              </w:rPr>
              <w:t xml:space="preserve">2018</w:t>
            </w:r>
          </w:p>
        </w:tc>
        <w:tc>
          <w:tcPr>
            <w:tcBorders>
              <w:top w:val="single" w:sz="4"/>
              <w:bottom w:val="single" w:sz="4"/>
            </w:tcBorders>
            <w:vMerge w:val="continue"/>
          </w:tcPr>
          <w:p/>
        </w:tc>
      </w:tr>
      <w:tr>
        <w:tc>
          <w:tcPr>
            <w:gridSpan w:val="11"/>
            <w:tcW w:w="13565" w:type="dxa"/>
            <w:tcBorders>
              <w:top w:val="single" w:sz="4"/>
              <w:left w:val="nil"/>
              <w:bottom w:val="nil"/>
              <w:right w:val="nil"/>
            </w:tcBorders>
          </w:tcPr>
          <w:p>
            <w:pPr>
              <w:pStyle w:val="0"/>
              <w:outlineLvl w:val="3"/>
              <w:jc w:val="center"/>
            </w:pPr>
            <w:r>
              <w:rPr>
                <w:sz w:val="20"/>
              </w:rPr>
              <w:t xml:space="preserve">Цель: создание благоприятной инвестиционной среды для инвесторов</w:t>
            </w:r>
          </w:p>
        </w:tc>
      </w:tr>
      <w:tr>
        <w:tc>
          <w:tcPr>
            <w:gridSpan w:val="11"/>
            <w:tcW w:w="13565" w:type="dxa"/>
            <w:tcBorders>
              <w:top w:val="nil"/>
              <w:left w:val="nil"/>
              <w:bottom w:val="nil"/>
              <w:right w:val="nil"/>
            </w:tcBorders>
          </w:tcPr>
          <w:p>
            <w:pPr>
              <w:pStyle w:val="0"/>
              <w:outlineLvl w:val="4"/>
              <w:jc w:val="center"/>
            </w:pPr>
            <w:r>
              <w:rPr>
                <w:sz w:val="20"/>
              </w:rPr>
              <w:t xml:space="preserve">Задача 1. Стимулирование инвестиционной деятельности в Самарской области с использованием финансовых механизмов привлечения и поддержки инвестиций</w:t>
            </w:r>
          </w:p>
        </w:tc>
      </w:tr>
      <w:tr>
        <w:tc>
          <w:tcPr>
            <w:gridSpan w:val="11"/>
            <w:tcW w:w="13565" w:type="dxa"/>
            <w:tcBorders>
              <w:top w:val="nil"/>
              <w:left w:val="nil"/>
              <w:bottom w:val="nil"/>
              <w:right w:val="nil"/>
            </w:tcBorders>
          </w:tcPr>
          <w:p>
            <w:pPr>
              <w:pStyle w:val="0"/>
              <w:outlineLvl w:val="4"/>
              <w:jc w:val="center"/>
            </w:pPr>
            <w:r>
              <w:rPr>
                <w:sz w:val="20"/>
              </w:rPr>
              <w:t xml:space="preserve">Задача 2. Повышение эффективности деятельности существующей региональной инвестиционной инфраструктуры и создание новой подготовленной для инвестиций инфраструктуры</w:t>
            </w:r>
          </w:p>
        </w:tc>
      </w:tr>
      <w:tr>
        <w:tc>
          <w:tcPr>
            <w:gridSpan w:val="11"/>
            <w:tcW w:w="13565" w:type="dxa"/>
            <w:tcBorders>
              <w:top w:val="nil"/>
              <w:left w:val="nil"/>
              <w:bottom w:val="nil"/>
              <w:right w:val="nil"/>
            </w:tcBorders>
          </w:tcPr>
          <w:p>
            <w:pPr>
              <w:pStyle w:val="0"/>
              <w:outlineLvl w:val="4"/>
              <w:jc w:val="center"/>
            </w:pPr>
            <w:r>
              <w:rPr>
                <w:sz w:val="20"/>
              </w:rPr>
              <w:t xml:space="preserve">Задача 3. Снижение административных барьеров и создание благоприятной для инвестиций административной среды в Самарской области</w:t>
            </w:r>
          </w:p>
        </w:tc>
      </w:tr>
      <w:tr>
        <w:tc>
          <w:tcPr>
            <w:tcW w:w="567" w:type="dxa"/>
            <w:tcBorders>
              <w:top w:val="nil"/>
              <w:left w:val="nil"/>
              <w:bottom w:val="nil"/>
              <w:right w:val="nil"/>
            </w:tcBorders>
          </w:tcPr>
          <w:bookmarkStart w:id="1640" w:name="P1640"/>
          <w:bookmarkEnd w:id="1640"/>
          <w:p>
            <w:pPr>
              <w:pStyle w:val="0"/>
              <w:jc w:val="center"/>
            </w:pPr>
            <w:r>
              <w:rPr>
                <w:sz w:val="20"/>
              </w:rPr>
              <w:t xml:space="preserve">1.</w:t>
            </w:r>
          </w:p>
        </w:tc>
        <w:tc>
          <w:tcPr>
            <w:tcW w:w="1984" w:type="dxa"/>
            <w:tcBorders>
              <w:top w:val="nil"/>
              <w:left w:val="nil"/>
              <w:bottom w:val="nil"/>
              <w:right w:val="nil"/>
            </w:tcBorders>
          </w:tcPr>
          <w:p>
            <w:pPr>
              <w:pStyle w:val="0"/>
              <w:jc w:val="both"/>
            </w:pPr>
            <w:r>
              <w:rPr>
                <w:sz w:val="20"/>
              </w:rPr>
              <w:t xml:space="preserve">Предоставление субсидий за счет средств областного бюджета юридическим лицам - производителям товаров, работ, услуг в целях возмещения понесенных ими затрат</w:t>
            </w:r>
          </w:p>
        </w:tc>
        <w:tc>
          <w:tcPr>
            <w:tcW w:w="181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2014 - 2018 по мере проведения конкурсного отбора</w:t>
            </w:r>
          </w:p>
        </w:tc>
        <w:tc>
          <w:tcPr>
            <w:tcW w:w="1191"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jc w:val="both"/>
            </w:pPr>
            <w:r>
              <w:rPr>
                <w:sz w:val="20"/>
              </w:rPr>
              <w:t xml:space="preserve">Количество созданных на территории Самарской области новых рабочих мест в рамках реализации инвестиционных проектов и проектов создания индустриальных парков в текущем году</w:t>
            </w:r>
          </w:p>
        </w:tc>
      </w:tr>
      <w:tr>
        <w:tc>
          <w:tcPr>
            <w:tcW w:w="567"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pPr>
            <w:r>
              <w:rPr>
                <w:sz w:val="20"/>
              </w:rPr>
              <w:t xml:space="preserve">В том числе:</w:t>
            </w:r>
          </w:p>
        </w:tc>
        <w:tc>
          <w:tcPr>
            <w:tcW w:w="181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jc w:val="both"/>
            </w:pPr>
            <w:r>
              <w:rPr>
                <w:sz w:val="20"/>
              </w:rPr>
              <w:t xml:space="preserve">субсидии юридическим лицам - производителям товаров, работ, услуг (за исключением государственных (муниципальных) учреждений) в целях возмещения понесенных ими затрат на выполнение работ, связанных с технологическим присоединением энергопринимающих устройств объектов инженерной инфраструктуры особой экономической зоны промышленно-производственного типа на территории муниципального района Ставропольский Самарской области</w:t>
            </w:r>
          </w:p>
        </w:tc>
        <w:tc>
          <w:tcPr>
            <w:tcW w:w="181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2014 - 2016 по мере проведения конкурсного отбора</w:t>
            </w:r>
          </w:p>
        </w:tc>
        <w:tc>
          <w:tcPr>
            <w:tcW w:w="1191" w:type="dxa"/>
            <w:tcBorders>
              <w:top w:val="nil"/>
              <w:left w:val="nil"/>
              <w:bottom w:val="nil"/>
              <w:right w:val="nil"/>
            </w:tcBorders>
          </w:tcPr>
          <w:p>
            <w:pPr>
              <w:pStyle w:val="0"/>
              <w:jc w:val="center"/>
            </w:pPr>
            <w:r>
              <w:rPr>
                <w:sz w:val="20"/>
              </w:rPr>
              <w:t xml:space="preserve">20 </w:t>
            </w:r>
            <w:hyperlink w:history="0" w:anchor="P1878" w:tooltip="&lt;2&gt; Объем финансирования за счет средств областного бюджета в размере, превышающем 14 млн. рублей, предусматривается отдельным постановлением Правительства Самарской области.">
              <w:r>
                <w:rPr>
                  <w:sz w:val="20"/>
                  <w:color w:val="0000ff"/>
                </w:rPr>
                <w:t xml:space="preserve">&lt;2&gt;</w:t>
              </w:r>
            </w:hyperlink>
          </w:p>
        </w:tc>
        <w:tc>
          <w:tcPr>
            <w:tcW w:w="993" w:type="dxa"/>
            <w:tcBorders>
              <w:top w:val="nil"/>
              <w:left w:val="nil"/>
              <w:bottom w:val="nil"/>
              <w:right w:val="nil"/>
            </w:tcBorders>
          </w:tcPr>
          <w:p>
            <w:pPr>
              <w:pStyle w:val="0"/>
              <w:jc w:val="center"/>
            </w:pPr>
            <w:r>
              <w:rPr>
                <w:sz w:val="20"/>
              </w:rPr>
              <w:t xml:space="preserve">14</w:t>
            </w:r>
          </w:p>
        </w:tc>
        <w:tc>
          <w:tcPr>
            <w:tcW w:w="1020" w:type="dxa"/>
            <w:tcBorders>
              <w:top w:val="nil"/>
              <w:left w:val="nil"/>
              <w:bottom w:val="nil"/>
              <w:right w:val="nil"/>
            </w:tcBorders>
          </w:tcPr>
          <w:p>
            <w:pPr>
              <w:pStyle w:val="0"/>
              <w:jc w:val="center"/>
            </w:pPr>
            <w:r>
              <w:rPr>
                <w:sz w:val="20"/>
              </w:rPr>
              <w:t xml:space="preserve">3 </w:t>
            </w:r>
            <w:hyperlink w:history="0" w:anchor="P1877" w:tooltip="&lt;1&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&lt;1&gt;</w:t>
              </w:r>
            </w:hyperlink>
          </w:p>
        </w:tc>
        <w:tc>
          <w:tcPr>
            <w:tcW w:w="1134" w:type="dxa"/>
            <w:tcBorders>
              <w:top w:val="nil"/>
              <w:left w:val="nil"/>
              <w:bottom w:val="nil"/>
              <w:right w:val="nil"/>
            </w:tcBorders>
          </w:tcPr>
          <w:p>
            <w:pPr>
              <w:pStyle w:val="0"/>
              <w:jc w:val="center"/>
            </w:pPr>
            <w:r>
              <w:rPr>
                <w:sz w:val="20"/>
              </w:rPr>
              <w:t xml:space="preserve">3 </w:t>
            </w:r>
            <w:hyperlink w:history="0" w:anchor="P1877" w:tooltip="&lt;1&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&lt;1&gt;</w:t>
              </w:r>
            </w:hyperlink>
          </w:p>
        </w:tc>
        <w:tc>
          <w:tcPr>
            <w:tcW w:w="119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jc w:val="both"/>
            </w:pPr>
            <w:r>
              <w:rPr>
                <w:sz w:val="20"/>
              </w:rPr>
              <w:t xml:space="preserve">субсидии юридическим лицам - производителям товаров, работ, услуг (за исключением государственных (муниципальных) учреждений) в целях возмещения понесенных ими затрат в ходе реализации инвестиционных проектов на выполнение работ, связанных с подключением к источникам электроснабжения</w:t>
            </w:r>
          </w:p>
        </w:tc>
        <w:tc>
          <w:tcPr>
            <w:tcW w:w="181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2014 - 2016 по мере проведения конкурсного отбора</w:t>
            </w:r>
          </w:p>
        </w:tc>
        <w:tc>
          <w:tcPr>
            <w:tcW w:w="1191" w:type="dxa"/>
            <w:tcBorders>
              <w:top w:val="nil"/>
              <w:left w:val="nil"/>
              <w:bottom w:val="nil"/>
              <w:right w:val="nil"/>
            </w:tcBorders>
          </w:tcPr>
          <w:p>
            <w:pPr>
              <w:pStyle w:val="0"/>
              <w:jc w:val="center"/>
            </w:pPr>
            <w:r>
              <w:rPr>
                <w:sz w:val="20"/>
              </w:rPr>
              <w:t xml:space="preserve">41 </w:t>
            </w:r>
            <w:hyperlink w:history="0" w:anchor="P1879" w:tooltip="&lt;3&gt; Объем финансирования за счет средств областного бюджета в размере, превышающем 35 млн. рублей, предусматривается отдельным постановлением Правительства Самарской области.">
              <w:r>
                <w:rPr>
                  <w:sz w:val="20"/>
                  <w:color w:val="0000ff"/>
                </w:rPr>
                <w:t xml:space="preserve">&lt;3&gt;</w:t>
              </w:r>
            </w:hyperlink>
          </w:p>
        </w:tc>
        <w:tc>
          <w:tcPr>
            <w:tcW w:w="993" w:type="dxa"/>
            <w:tcBorders>
              <w:top w:val="nil"/>
              <w:left w:val="nil"/>
              <w:bottom w:val="nil"/>
              <w:right w:val="nil"/>
            </w:tcBorders>
          </w:tcPr>
          <w:p>
            <w:pPr>
              <w:pStyle w:val="0"/>
              <w:jc w:val="center"/>
            </w:pPr>
            <w:r>
              <w:rPr>
                <w:sz w:val="20"/>
              </w:rPr>
              <w:t xml:space="preserve">35</w:t>
            </w:r>
          </w:p>
        </w:tc>
        <w:tc>
          <w:tcPr>
            <w:tcW w:w="1020" w:type="dxa"/>
            <w:tcBorders>
              <w:top w:val="nil"/>
              <w:left w:val="nil"/>
              <w:bottom w:val="nil"/>
              <w:right w:val="nil"/>
            </w:tcBorders>
          </w:tcPr>
          <w:p>
            <w:pPr>
              <w:pStyle w:val="0"/>
              <w:jc w:val="center"/>
            </w:pPr>
            <w:r>
              <w:rPr>
                <w:sz w:val="20"/>
              </w:rPr>
              <w:t xml:space="preserve">3 </w:t>
            </w:r>
            <w:hyperlink w:history="0" w:anchor="P1877" w:tooltip="&lt;1&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&lt;1&gt;</w:t>
              </w:r>
            </w:hyperlink>
          </w:p>
        </w:tc>
        <w:tc>
          <w:tcPr>
            <w:tcW w:w="1134" w:type="dxa"/>
            <w:tcBorders>
              <w:top w:val="nil"/>
              <w:left w:val="nil"/>
              <w:bottom w:val="nil"/>
              <w:right w:val="nil"/>
            </w:tcBorders>
          </w:tcPr>
          <w:p>
            <w:pPr>
              <w:pStyle w:val="0"/>
              <w:jc w:val="center"/>
            </w:pPr>
            <w:r>
              <w:rPr>
                <w:sz w:val="20"/>
              </w:rPr>
              <w:t xml:space="preserve">3 </w:t>
            </w:r>
            <w:hyperlink w:history="0" w:anchor="P1877" w:tooltip="&lt;1&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&lt;1&gt;</w:t>
              </w:r>
            </w:hyperlink>
          </w:p>
        </w:tc>
        <w:tc>
          <w:tcPr>
            <w:tcW w:w="119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jc w:val="both"/>
            </w:pPr>
            <w:r>
              <w:rPr>
                <w:sz w:val="20"/>
              </w:rPr>
              <w:t xml:space="preserve">субсидии юридическим лицам - производителям товаров, работ, услуг (за исключением государственных (муниципальных) учреждений) в целях возмещения понесенных ими затрат на создание и развитие инфраструктуры промышленных площадок и индустриальных парков</w:t>
            </w:r>
          </w:p>
        </w:tc>
        <w:tc>
          <w:tcPr>
            <w:tcW w:w="181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2014 - 2018 по мере проведения конкурсного отбора</w:t>
            </w:r>
          </w:p>
        </w:tc>
        <w:tc>
          <w:tcPr>
            <w:tcW w:w="1191" w:type="dxa"/>
            <w:tcBorders>
              <w:top w:val="nil"/>
              <w:left w:val="nil"/>
              <w:bottom w:val="nil"/>
              <w:right w:val="nil"/>
            </w:tcBorders>
          </w:tcPr>
          <w:p>
            <w:pPr>
              <w:pStyle w:val="0"/>
              <w:jc w:val="center"/>
            </w:pPr>
            <w:r>
              <w:rPr>
                <w:sz w:val="20"/>
              </w:rPr>
              <w:t xml:space="preserve">929,461 </w:t>
            </w:r>
            <w:hyperlink w:history="0" w:anchor="P1881" w:tooltip="&lt;5&gt; Объем финансирования за счет средств областного бюджета в размере, превышающем 696,041 млн. рублей, предусматривается отдельным постановлением Правительства Самарской области.">
              <w:r>
                <w:rPr>
                  <w:sz w:val="20"/>
                  <w:color w:val="0000ff"/>
                </w:rPr>
                <w:t xml:space="preserve">&lt;5&gt;</w:t>
              </w:r>
            </w:hyperlink>
          </w:p>
        </w:tc>
        <w:tc>
          <w:tcPr>
            <w:tcW w:w="993" w:type="dxa"/>
            <w:tcBorders>
              <w:top w:val="nil"/>
              <w:left w:val="nil"/>
              <w:bottom w:val="nil"/>
              <w:right w:val="nil"/>
            </w:tcBorders>
          </w:tcPr>
          <w:p>
            <w:pPr>
              <w:pStyle w:val="0"/>
              <w:jc w:val="center"/>
            </w:pPr>
            <w:r>
              <w:rPr>
                <w:sz w:val="20"/>
              </w:rPr>
              <w:t xml:space="preserve">253,9</w:t>
            </w:r>
          </w:p>
        </w:tc>
        <w:tc>
          <w:tcPr>
            <w:tcW w:w="1020" w:type="dxa"/>
            <w:tcBorders>
              <w:top w:val="nil"/>
              <w:left w:val="nil"/>
              <w:bottom w:val="nil"/>
              <w:right w:val="nil"/>
            </w:tcBorders>
          </w:tcPr>
          <w:p>
            <w:pPr>
              <w:pStyle w:val="0"/>
              <w:jc w:val="center"/>
            </w:pPr>
            <w:r>
              <w:rPr>
                <w:sz w:val="20"/>
              </w:rPr>
              <w:t xml:space="preserve">181,98</w:t>
            </w:r>
          </w:p>
        </w:tc>
        <w:tc>
          <w:tcPr>
            <w:tcW w:w="1134" w:type="dxa"/>
            <w:tcBorders>
              <w:top w:val="nil"/>
              <w:left w:val="nil"/>
              <w:bottom w:val="nil"/>
              <w:right w:val="nil"/>
            </w:tcBorders>
          </w:tcPr>
          <w:p>
            <w:pPr>
              <w:pStyle w:val="0"/>
              <w:jc w:val="center"/>
            </w:pPr>
            <w:r>
              <w:rPr>
                <w:sz w:val="20"/>
              </w:rPr>
              <w:t xml:space="preserve">178,581</w:t>
            </w:r>
          </w:p>
        </w:tc>
        <w:tc>
          <w:tcPr>
            <w:tcW w:w="1191" w:type="dxa"/>
            <w:tcBorders>
              <w:top w:val="nil"/>
              <w:left w:val="nil"/>
              <w:bottom w:val="nil"/>
              <w:right w:val="nil"/>
            </w:tcBorders>
          </w:tcPr>
          <w:p>
            <w:pPr>
              <w:pStyle w:val="0"/>
              <w:jc w:val="center"/>
            </w:pPr>
            <w:r>
              <w:rPr>
                <w:sz w:val="20"/>
              </w:rPr>
              <w:t xml:space="preserve">0</w:t>
            </w:r>
          </w:p>
        </w:tc>
        <w:tc>
          <w:tcPr>
            <w:tcW w:w="1020" w:type="dxa"/>
            <w:tcBorders>
              <w:top w:val="nil"/>
              <w:left w:val="nil"/>
              <w:bottom w:val="nil"/>
              <w:right w:val="nil"/>
            </w:tcBorders>
          </w:tcPr>
          <w:p>
            <w:pPr>
              <w:pStyle w:val="0"/>
              <w:jc w:val="center"/>
            </w:pPr>
            <w:r>
              <w:rPr>
                <w:sz w:val="20"/>
              </w:rPr>
              <w:t xml:space="preserve">315,0 </w:t>
            </w:r>
            <w:hyperlink w:history="0" w:anchor="P1880" w:tooltip="&lt;4&gt; Объем финансирования за счет средств областного бюджета в размере, превышающем 81,58 млн. рублей, предусматривается отдельным постановлением Правительства Самарской области.">
              <w:r>
                <w:rPr>
                  <w:sz w:val="20"/>
                  <w:color w:val="0000ff"/>
                </w:rPr>
                <w:t xml:space="preserve">&lt;4&gt;</w:t>
              </w:r>
            </w:hyperlink>
          </w:p>
        </w:tc>
        <w:tc>
          <w:tcPr>
            <w:tcW w:w="1531"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jc w:val="both"/>
            </w:pPr>
            <w:r>
              <w:rPr>
                <w:sz w:val="20"/>
              </w:rPr>
              <w:t xml:space="preserve">В том числе:</w:t>
            </w:r>
          </w:p>
        </w:tc>
        <w:tc>
          <w:tcPr>
            <w:tcW w:w="181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jc w:val="both"/>
            </w:pPr>
            <w:r>
              <w:rPr>
                <w:sz w:val="20"/>
              </w:rPr>
              <w:t xml:space="preserve">обязательства предыдущего года</w:t>
            </w:r>
          </w:p>
        </w:tc>
        <w:tc>
          <w:tcPr>
            <w:tcW w:w="181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jc w:val="center"/>
            </w:pPr>
            <w:r>
              <w:rPr>
                <w:sz w:val="20"/>
              </w:rPr>
              <w:t xml:space="preserve">160,0</w:t>
            </w:r>
          </w:p>
        </w:tc>
        <w:tc>
          <w:tcPr>
            <w:tcW w:w="993"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160,0</w:t>
            </w:r>
          </w:p>
        </w:tc>
        <w:tc>
          <w:tcPr>
            <w:tcW w:w="119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jc w:val="both"/>
            </w:pPr>
            <w:r>
              <w:rPr>
                <w:sz w:val="20"/>
              </w:rPr>
              <w:t xml:space="preserve">планируемые к поступлению средства федерального бюджета</w:t>
            </w:r>
          </w:p>
        </w:tc>
        <w:tc>
          <w:tcPr>
            <w:tcW w:w="181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jc w:val="center"/>
            </w:pPr>
            <w:r>
              <w:rPr>
                <w:sz w:val="20"/>
              </w:rPr>
              <w:t xml:space="preserve">100,161</w:t>
            </w:r>
          </w:p>
        </w:tc>
        <w:tc>
          <w:tcPr>
            <w:tcW w:w="993"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18,581</w:t>
            </w:r>
          </w:p>
        </w:tc>
        <w:tc>
          <w:tcPr>
            <w:tcW w:w="119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81,58</w:t>
            </w:r>
          </w:p>
        </w:tc>
        <w:tc>
          <w:tcPr>
            <w:tcW w:w="1531"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bookmarkStart w:id="1728" w:name="P1728"/>
          <w:bookmarkEnd w:id="1728"/>
          <w:p>
            <w:pPr>
              <w:pStyle w:val="0"/>
              <w:jc w:val="center"/>
            </w:pPr>
            <w:r>
              <w:rPr>
                <w:sz w:val="20"/>
              </w:rPr>
              <w:t xml:space="preserve">2.</w:t>
            </w:r>
          </w:p>
        </w:tc>
        <w:tc>
          <w:tcPr>
            <w:tcW w:w="1984"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не являющимся государственными (муниципальными) учреждениями, в виде имущественного взноса при создании агентства по привлечению инвестиций Самарской области</w:t>
            </w:r>
          </w:p>
        </w:tc>
        <w:tc>
          <w:tcPr>
            <w:tcW w:w="181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2015 - 2016</w:t>
            </w:r>
          </w:p>
        </w:tc>
        <w:tc>
          <w:tcPr>
            <w:tcW w:w="1191" w:type="dxa"/>
            <w:tcBorders>
              <w:top w:val="nil"/>
              <w:left w:val="nil"/>
              <w:bottom w:val="nil"/>
              <w:right w:val="nil"/>
            </w:tcBorders>
          </w:tcPr>
          <w:p>
            <w:pPr>
              <w:pStyle w:val="0"/>
              <w:jc w:val="center"/>
            </w:pPr>
            <w:r>
              <w:rPr>
                <w:sz w:val="20"/>
              </w:rPr>
              <w:t xml:space="preserve">8,285</w:t>
            </w:r>
          </w:p>
        </w:tc>
        <w:tc>
          <w:tcPr>
            <w:tcW w:w="993"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7,6</w:t>
            </w:r>
          </w:p>
        </w:tc>
        <w:tc>
          <w:tcPr>
            <w:tcW w:w="1134" w:type="dxa"/>
            <w:tcBorders>
              <w:top w:val="nil"/>
              <w:left w:val="nil"/>
              <w:bottom w:val="nil"/>
              <w:right w:val="nil"/>
            </w:tcBorders>
          </w:tcPr>
          <w:p>
            <w:pPr>
              <w:pStyle w:val="0"/>
              <w:jc w:val="center"/>
            </w:pPr>
            <w:r>
              <w:rPr>
                <w:sz w:val="20"/>
              </w:rPr>
              <w:t xml:space="preserve">0,685</w:t>
            </w:r>
          </w:p>
        </w:tc>
        <w:tc>
          <w:tcPr>
            <w:tcW w:w="119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jc w:val="both"/>
            </w:pPr>
            <w:r>
              <w:rPr>
                <w:sz w:val="20"/>
              </w:rPr>
              <w:t xml:space="preserve">Доля принятых к реализации инвестиционных проектов в общем количестве рассмотренных инвестиционных проектов на заседаниях рабочей группы по инвестиционным проектам при совете по улучшению инвестиционного климата в Самарской области</w:t>
            </w:r>
          </w:p>
        </w:tc>
      </w:tr>
      <w:tr>
        <w:tc>
          <w:tcPr>
            <w:tcW w:w="567" w:type="dxa"/>
            <w:tcBorders>
              <w:top w:val="nil"/>
              <w:left w:val="nil"/>
              <w:bottom w:val="nil"/>
              <w:right w:val="nil"/>
            </w:tcBorders>
          </w:tcPr>
          <w:bookmarkStart w:id="1739" w:name="P1739"/>
          <w:bookmarkEnd w:id="1739"/>
          <w:p>
            <w:pPr>
              <w:pStyle w:val="0"/>
              <w:jc w:val="center"/>
            </w:pPr>
            <w:r>
              <w:rPr>
                <w:sz w:val="20"/>
              </w:rPr>
              <w:t xml:space="preserve">2.1.</w:t>
            </w:r>
          </w:p>
        </w:tc>
        <w:tc>
          <w:tcPr>
            <w:tcW w:w="1984"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направленной на стимулирование инвестиционной деятельности и повышение инвестиционной привлекательности Самарской области</w:t>
            </w:r>
          </w:p>
        </w:tc>
        <w:tc>
          <w:tcPr>
            <w:tcW w:w="181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2016 - 2018</w:t>
            </w:r>
          </w:p>
        </w:tc>
        <w:tc>
          <w:tcPr>
            <w:tcW w:w="1191" w:type="dxa"/>
            <w:tcBorders>
              <w:top w:val="nil"/>
              <w:left w:val="nil"/>
              <w:bottom w:val="nil"/>
              <w:right w:val="nil"/>
            </w:tcBorders>
          </w:tcPr>
          <w:p>
            <w:pPr>
              <w:pStyle w:val="0"/>
              <w:jc w:val="center"/>
            </w:pPr>
            <w:r>
              <w:rPr>
                <w:sz w:val="20"/>
              </w:rPr>
              <w:t xml:space="preserve">63,607 </w:t>
            </w:r>
            <w:hyperlink w:history="0" w:anchor="P1883" w:tooltip="&lt;7&gt; Объем финансирования за счет средств областного бюджета в размере, превышающем 53,062 млн. рублей, предусматривается отдельным постановлением Правительства Самарской области.">
              <w:r>
                <w:rPr>
                  <w:sz w:val="20"/>
                  <w:color w:val="0000ff"/>
                </w:rPr>
                <w:t xml:space="preserve">&lt;7&gt;</w:t>
              </w:r>
            </w:hyperlink>
          </w:p>
        </w:tc>
        <w:tc>
          <w:tcPr>
            <w:tcW w:w="993"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14,318</w:t>
            </w:r>
          </w:p>
        </w:tc>
        <w:tc>
          <w:tcPr>
            <w:tcW w:w="1191" w:type="dxa"/>
            <w:tcBorders>
              <w:top w:val="nil"/>
              <w:left w:val="nil"/>
              <w:bottom w:val="nil"/>
              <w:right w:val="nil"/>
            </w:tcBorders>
          </w:tcPr>
          <w:p>
            <w:pPr>
              <w:pStyle w:val="0"/>
              <w:jc w:val="center"/>
            </w:pPr>
            <w:r>
              <w:rPr>
                <w:sz w:val="20"/>
              </w:rPr>
              <w:t xml:space="preserve">15,256</w:t>
            </w:r>
          </w:p>
        </w:tc>
        <w:tc>
          <w:tcPr>
            <w:tcW w:w="1020" w:type="dxa"/>
            <w:tcBorders>
              <w:top w:val="nil"/>
              <w:left w:val="nil"/>
              <w:bottom w:val="nil"/>
              <w:right w:val="nil"/>
            </w:tcBorders>
          </w:tcPr>
          <w:p>
            <w:pPr>
              <w:pStyle w:val="0"/>
              <w:jc w:val="center"/>
            </w:pPr>
            <w:r>
              <w:rPr>
                <w:sz w:val="20"/>
              </w:rPr>
              <w:t xml:space="preserve">34,033 </w:t>
            </w:r>
            <w:hyperlink w:history="0" w:anchor="P1882" w:tooltip="&lt;6&gt; Объем финансирования за счет средств областного бюджета в размере, превышающем 23,488 млн. рублей, предусматривается отдельным постановлением Правительства Самарской области.">
              <w:r>
                <w:rPr>
                  <w:sz w:val="20"/>
                  <w:color w:val="0000ff"/>
                </w:rPr>
                <w:t xml:space="preserve">&lt;6&gt;</w:t>
              </w:r>
            </w:hyperlink>
          </w:p>
        </w:tc>
        <w:tc>
          <w:tcPr>
            <w:tcW w:w="1531" w:type="dxa"/>
            <w:tcBorders>
              <w:top w:val="nil"/>
              <w:left w:val="nil"/>
              <w:bottom w:val="nil"/>
              <w:right w:val="nil"/>
            </w:tcBorders>
          </w:tcPr>
          <w:p>
            <w:pPr>
              <w:pStyle w:val="0"/>
              <w:jc w:val="both"/>
            </w:pPr>
            <w:r>
              <w:rPr>
                <w:sz w:val="20"/>
              </w:rPr>
              <w:t xml:space="preserve">Доля принятых к реализации инвестиционных проектов в общем количестве рассмотренных инвестиционных проектов на заседаниях рабочей группы по инвестиционным проектам при совете по улучшению инвестиционного климата в Самарской области;</w:t>
            </w:r>
          </w:p>
          <w:p>
            <w:pPr>
              <w:pStyle w:val="0"/>
              <w:jc w:val="both"/>
            </w:pPr>
            <w:r>
              <w:rPr>
                <w:sz w:val="20"/>
              </w:rPr>
              <w:t xml:space="preserve">количество мероприятий, направленных на продвижение региона, и презентаций для потенциальных инвесторов, организованных на территории Самарской области, других субъектов Российской Федерации или за рубежом, в текущем году</w:t>
            </w:r>
          </w:p>
        </w:tc>
      </w:tr>
      <w:tr>
        <w:tc>
          <w:tcPr>
            <w:tcW w:w="567" w:type="dxa"/>
            <w:tcBorders>
              <w:top w:val="nil"/>
              <w:left w:val="nil"/>
              <w:bottom w:val="nil"/>
              <w:right w:val="nil"/>
            </w:tcBorders>
          </w:tcPr>
          <w:bookmarkStart w:id="1751" w:name="P1751"/>
          <w:bookmarkEnd w:id="1751"/>
          <w:p>
            <w:pPr>
              <w:pStyle w:val="0"/>
              <w:jc w:val="center"/>
            </w:pPr>
            <w:r>
              <w:rPr>
                <w:sz w:val="20"/>
              </w:rPr>
              <w:t xml:space="preserve">3.</w:t>
            </w:r>
          </w:p>
        </w:tc>
        <w:tc>
          <w:tcPr>
            <w:tcW w:w="1984" w:type="dxa"/>
            <w:tcBorders>
              <w:top w:val="nil"/>
              <w:left w:val="nil"/>
              <w:bottom w:val="nil"/>
              <w:right w:val="nil"/>
            </w:tcBorders>
          </w:tcPr>
          <w:p>
            <w:pPr>
              <w:pStyle w:val="0"/>
              <w:jc w:val="both"/>
            </w:pPr>
            <w:r>
              <w:rPr>
                <w:sz w:val="20"/>
              </w:rPr>
              <w:t xml:space="preserve">Взнос в уставный капитал акционерного общества "Особая экономическая зона промышленно-производственного типа "Тольятти" на осуществление уставной деятельности</w:t>
            </w:r>
          </w:p>
        </w:tc>
        <w:tc>
          <w:tcPr>
            <w:tcW w:w="1814" w:type="dxa"/>
            <w:tcBorders>
              <w:top w:val="nil"/>
              <w:left w:val="nil"/>
              <w:bottom w:val="nil"/>
              <w:right w:val="nil"/>
            </w:tcBorders>
          </w:tcPr>
          <w:p>
            <w:pPr>
              <w:pStyle w:val="0"/>
              <w:jc w:val="center"/>
            </w:pPr>
            <w:r>
              <w:rPr>
                <w:sz w:val="20"/>
              </w:rPr>
              <w:t xml:space="preserve">Министерство имущественных отношений Самарской области, министерство экономического развития и инвестиций Самарской области, акционерное общество "Особая экономическая зона промышленно-производственного типа "Тольятти" (по согласованию)</w:t>
            </w:r>
          </w:p>
        </w:tc>
        <w:tc>
          <w:tcPr>
            <w:tcW w:w="1120" w:type="dxa"/>
            <w:tcBorders>
              <w:top w:val="nil"/>
              <w:left w:val="nil"/>
              <w:bottom w:val="nil"/>
              <w:right w:val="nil"/>
            </w:tcBorders>
          </w:tcPr>
          <w:p>
            <w:pPr>
              <w:pStyle w:val="0"/>
              <w:jc w:val="center"/>
            </w:pPr>
            <w:r>
              <w:rPr>
                <w:sz w:val="20"/>
              </w:rPr>
              <w:t xml:space="preserve">2017</w:t>
            </w:r>
          </w:p>
        </w:tc>
        <w:tc>
          <w:tcPr>
            <w:tcW w:w="1191" w:type="dxa"/>
            <w:tcBorders>
              <w:top w:val="nil"/>
              <w:left w:val="nil"/>
              <w:bottom w:val="nil"/>
              <w:right w:val="nil"/>
            </w:tcBorders>
          </w:tcPr>
          <w:p>
            <w:pPr>
              <w:pStyle w:val="0"/>
              <w:jc w:val="center"/>
            </w:pPr>
            <w:r>
              <w:rPr>
                <w:sz w:val="20"/>
              </w:rPr>
              <w:t xml:space="preserve">130</w:t>
            </w:r>
          </w:p>
        </w:tc>
        <w:tc>
          <w:tcPr>
            <w:tcW w:w="993"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jc w:val="center"/>
            </w:pPr>
            <w:r>
              <w:rPr>
                <w:sz w:val="20"/>
              </w:rPr>
              <w:t xml:space="preserve">130</w:t>
            </w:r>
          </w:p>
        </w:tc>
        <w:tc>
          <w:tcPr>
            <w:tcW w:w="1020"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jc w:val="both"/>
            </w:pPr>
            <w:r>
              <w:rPr>
                <w:sz w:val="20"/>
              </w:rPr>
              <w:t xml:space="preserve">Количество привлеченных резидентов особой экономической зоны промышленно-производственного типа, созданной на территории муниципального района Ставропольский Самарской области, в текущем году</w:t>
            </w:r>
          </w:p>
        </w:tc>
      </w:tr>
      <w:tr>
        <w:tc>
          <w:tcPr>
            <w:tcW w:w="567" w:type="dxa"/>
            <w:tcBorders>
              <w:top w:val="nil"/>
              <w:left w:val="nil"/>
              <w:bottom w:val="nil"/>
              <w:right w:val="nil"/>
            </w:tcBorders>
          </w:tcPr>
          <w:bookmarkStart w:id="1762" w:name="P1762"/>
          <w:bookmarkEnd w:id="1762"/>
          <w:p>
            <w:pPr>
              <w:pStyle w:val="0"/>
              <w:jc w:val="center"/>
            </w:pPr>
            <w:r>
              <w:rPr>
                <w:sz w:val="20"/>
              </w:rPr>
              <w:t xml:space="preserve">4.</w:t>
            </w:r>
          </w:p>
        </w:tc>
        <w:tc>
          <w:tcPr>
            <w:tcW w:w="1984" w:type="dxa"/>
            <w:tcBorders>
              <w:top w:val="nil"/>
              <w:left w:val="nil"/>
              <w:bottom w:val="nil"/>
              <w:right w:val="nil"/>
            </w:tcBorders>
          </w:tcPr>
          <w:p>
            <w:pPr>
              <w:pStyle w:val="0"/>
              <w:jc w:val="both"/>
            </w:pPr>
            <w:r>
              <w:rPr>
                <w:sz w:val="20"/>
              </w:rPr>
              <w:t xml:space="preserve">Предоставление субсидии из областного бюджета местным бюджетам на строительство объектов коммунальной и транспортной инфраструктуры индустриальных (промышленных) парков</w:t>
            </w:r>
          </w:p>
        </w:tc>
        <w:tc>
          <w:tcPr>
            <w:tcW w:w="181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2017</w:t>
            </w:r>
          </w:p>
        </w:tc>
        <w:tc>
          <w:tcPr>
            <w:tcW w:w="1191" w:type="dxa"/>
            <w:tcBorders>
              <w:top w:val="nil"/>
              <w:left w:val="nil"/>
              <w:bottom w:val="nil"/>
              <w:right w:val="nil"/>
            </w:tcBorders>
          </w:tcPr>
          <w:p>
            <w:pPr>
              <w:pStyle w:val="0"/>
              <w:jc w:val="center"/>
            </w:pPr>
            <w:r>
              <w:rPr>
                <w:sz w:val="20"/>
              </w:rPr>
              <w:t xml:space="preserve">18,02</w:t>
            </w:r>
          </w:p>
        </w:tc>
        <w:tc>
          <w:tcPr>
            <w:tcW w:w="993"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jc w:val="center"/>
            </w:pPr>
            <w:r>
              <w:rPr>
                <w:sz w:val="20"/>
              </w:rPr>
              <w:t xml:space="preserve">18,02</w:t>
            </w:r>
          </w:p>
        </w:tc>
        <w:tc>
          <w:tcPr>
            <w:tcW w:w="1020"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jc w:val="both"/>
            </w:pPr>
            <w:r>
              <w:rPr>
                <w:sz w:val="20"/>
              </w:rPr>
              <w:t xml:space="preserve">Количество привлеченных резидентов на территории индустриальных (промышленных) парков в текущем году</w:t>
            </w:r>
          </w:p>
        </w:tc>
      </w:tr>
      <w:tr>
        <w:tc>
          <w:tcPr>
            <w:tcW w:w="567" w:type="dxa"/>
            <w:tcBorders>
              <w:top w:val="nil"/>
              <w:left w:val="nil"/>
              <w:bottom w:val="nil"/>
              <w:right w:val="nil"/>
            </w:tcBorders>
          </w:tcPr>
          <w:bookmarkStart w:id="1773" w:name="P1773"/>
          <w:bookmarkEnd w:id="1773"/>
          <w:p>
            <w:pPr>
              <w:pStyle w:val="0"/>
              <w:jc w:val="center"/>
            </w:pPr>
            <w:r>
              <w:rPr>
                <w:sz w:val="20"/>
              </w:rPr>
              <w:t xml:space="preserve">5.</w:t>
            </w:r>
          </w:p>
        </w:tc>
        <w:tc>
          <w:tcPr>
            <w:tcW w:w="1984" w:type="dxa"/>
            <w:tcBorders>
              <w:top w:val="nil"/>
              <w:left w:val="nil"/>
              <w:bottom w:val="nil"/>
              <w:right w:val="nil"/>
            </w:tcBorders>
          </w:tcPr>
          <w:p>
            <w:pPr>
              <w:pStyle w:val="0"/>
              <w:jc w:val="both"/>
            </w:pPr>
            <w:r>
              <w:rPr>
                <w:sz w:val="20"/>
              </w:rPr>
              <w:t xml:space="preserve">Бюджетные инвестиции акционерному обществу "Промышленные Парки" в объект капитального строительства</w:t>
            </w:r>
          </w:p>
        </w:tc>
        <w:tc>
          <w:tcPr>
            <w:tcW w:w="181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 министерство имущественных отношений Самарской области,</w:t>
            </w:r>
          </w:p>
          <w:p>
            <w:pPr>
              <w:pStyle w:val="0"/>
              <w:jc w:val="center"/>
            </w:pPr>
            <w:r>
              <w:rPr>
                <w:sz w:val="20"/>
              </w:rPr>
              <w:t xml:space="preserve">акционерное общество "Промышленные Парки"</w:t>
            </w:r>
          </w:p>
        </w:tc>
        <w:tc>
          <w:tcPr>
            <w:tcW w:w="1120" w:type="dxa"/>
            <w:tcBorders>
              <w:top w:val="nil"/>
              <w:left w:val="nil"/>
              <w:bottom w:val="nil"/>
              <w:right w:val="nil"/>
            </w:tcBorders>
          </w:tcPr>
          <w:p>
            <w:pPr>
              <w:pStyle w:val="0"/>
              <w:jc w:val="center"/>
            </w:pPr>
            <w:r>
              <w:rPr>
                <w:sz w:val="20"/>
              </w:rPr>
              <w:t xml:space="preserve">2017</w:t>
            </w:r>
          </w:p>
        </w:tc>
        <w:tc>
          <w:tcPr>
            <w:tcW w:w="1191"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jc w:val="both"/>
            </w:pPr>
            <w:r>
              <w:rPr>
                <w:sz w:val="20"/>
              </w:rPr>
              <w:t xml:space="preserve">Количество привлеченных резидентов на территории индустриальных (промышленных) парков в текущем году</w:t>
            </w:r>
          </w:p>
        </w:tc>
      </w:tr>
      <w:tr>
        <w:tc>
          <w:tcPr>
            <w:tcW w:w="567"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pPr>
            <w:r>
              <w:rPr>
                <w:sz w:val="20"/>
              </w:rPr>
              <w:t xml:space="preserve">В том числе:</w:t>
            </w:r>
          </w:p>
        </w:tc>
        <w:tc>
          <w:tcPr>
            <w:tcW w:w="181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bookmarkStart w:id="1796" w:name="P1796"/>
          <w:bookmarkEnd w:id="1796"/>
          <w:p>
            <w:pPr>
              <w:pStyle w:val="0"/>
              <w:jc w:val="center"/>
            </w:pPr>
            <w:r>
              <w:rPr>
                <w:sz w:val="20"/>
              </w:rPr>
              <w:t xml:space="preserve">5.1.</w:t>
            </w:r>
          </w:p>
        </w:tc>
        <w:tc>
          <w:tcPr>
            <w:tcW w:w="1984" w:type="dxa"/>
            <w:tcBorders>
              <w:top w:val="nil"/>
              <w:left w:val="nil"/>
              <w:bottom w:val="nil"/>
              <w:right w:val="nil"/>
            </w:tcBorders>
          </w:tcPr>
          <w:p>
            <w:pPr>
              <w:pStyle w:val="0"/>
              <w:jc w:val="both"/>
            </w:pPr>
            <w:r>
              <w:rPr>
                <w:sz w:val="20"/>
              </w:rPr>
              <w:t xml:space="preserve">Расширение инфраструктуры индустриального парка "Преображенка" для формирования точек подключения к инженерной и транспортной инфраструктуре существующих и потенциальных резидентов парка и создания возможности дальнейшего развития в условиях отсутствия ограничений в области инженерных коммуникаций</w:t>
            </w:r>
          </w:p>
        </w:tc>
        <w:tc>
          <w:tcPr>
            <w:tcW w:w="181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2017</w:t>
            </w:r>
          </w:p>
        </w:tc>
        <w:tc>
          <w:tcPr>
            <w:tcW w:w="1191" w:type="dxa"/>
            <w:tcBorders>
              <w:top w:val="nil"/>
              <w:left w:val="nil"/>
              <w:bottom w:val="nil"/>
              <w:right w:val="nil"/>
            </w:tcBorders>
          </w:tcPr>
          <w:p>
            <w:pPr>
              <w:pStyle w:val="0"/>
              <w:jc w:val="center"/>
            </w:pPr>
            <w:r>
              <w:rPr>
                <w:sz w:val="20"/>
              </w:rPr>
              <w:t xml:space="preserve">120,34</w:t>
            </w:r>
          </w:p>
        </w:tc>
        <w:tc>
          <w:tcPr>
            <w:tcW w:w="993"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jc w:val="center"/>
            </w:pPr>
            <w:r>
              <w:rPr>
                <w:sz w:val="20"/>
              </w:rPr>
              <w:t xml:space="preserve">120,34</w:t>
            </w:r>
          </w:p>
        </w:tc>
        <w:tc>
          <w:tcPr>
            <w:tcW w:w="1020"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jc w:val="both"/>
            </w:pPr>
            <w:r>
              <w:rPr>
                <w:sz w:val="20"/>
              </w:rPr>
              <w:t xml:space="preserve">В том числе</w:t>
            </w:r>
          </w:p>
        </w:tc>
        <w:tc>
          <w:tcPr>
            <w:tcW w:w="181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jc w:val="center"/>
            </w:pPr>
            <w:r>
              <w:rPr>
                <w:sz w:val="20"/>
              </w:rPr>
              <w:t xml:space="preserve">120,34</w:t>
            </w:r>
          </w:p>
        </w:tc>
        <w:tc>
          <w:tcPr>
            <w:tcW w:w="993"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jc w:val="center"/>
            </w:pPr>
            <w:r>
              <w:rPr>
                <w:sz w:val="20"/>
              </w:rPr>
              <w:t xml:space="preserve">120,34</w:t>
            </w:r>
          </w:p>
        </w:tc>
        <w:tc>
          <w:tcPr>
            <w:tcW w:w="1020"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jc w:val="both"/>
            </w:pPr>
            <w:r>
              <w:rPr>
                <w:sz w:val="20"/>
              </w:rPr>
              <w:t xml:space="preserve">планируемые к поступлению средства федерального бюджета</w:t>
            </w:r>
          </w:p>
        </w:tc>
        <w:tc>
          <w:tcPr>
            <w:tcW w:w="181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bookmarkStart w:id="1829" w:name="P1829"/>
          <w:bookmarkEnd w:id="1829"/>
          <w:p>
            <w:pPr>
              <w:pStyle w:val="0"/>
              <w:jc w:val="center"/>
            </w:pPr>
            <w:r>
              <w:rPr>
                <w:sz w:val="20"/>
              </w:rPr>
              <w:t xml:space="preserve">6.</w:t>
            </w:r>
          </w:p>
        </w:tc>
        <w:tc>
          <w:tcPr>
            <w:tcW w:w="1984" w:type="dxa"/>
            <w:tcBorders>
              <w:top w:val="nil"/>
              <w:left w:val="nil"/>
              <w:bottom w:val="nil"/>
              <w:right w:val="nil"/>
            </w:tcBorders>
          </w:tcPr>
          <w:p>
            <w:pPr>
              <w:pStyle w:val="0"/>
              <w:jc w:val="both"/>
            </w:pPr>
            <w:r>
              <w:rPr>
                <w:sz w:val="20"/>
              </w:rPr>
              <w:t xml:space="preserve">Обеспечение функционирования информационно-аналитического сайта (интернет-портала) Invest in Samara (Инвест Ин Самара)</w:t>
            </w:r>
          </w:p>
        </w:tc>
        <w:tc>
          <w:tcPr>
            <w:tcW w:w="181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2018</w:t>
            </w:r>
          </w:p>
        </w:tc>
        <w:tc>
          <w:tcPr>
            <w:tcW w:w="1191" w:type="dxa"/>
            <w:tcBorders>
              <w:top w:val="nil"/>
              <w:left w:val="nil"/>
              <w:bottom w:val="nil"/>
              <w:right w:val="nil"/>
            </w:tcBorders>
          </w:tcPr>
          <w:p>
            <w:pPr>
              <w:pStyle w:val="0"/>
              <w:jc w:val="center"/>
            </w:pPr>
            <w:r>
              <w:rPr>
                <w:sz w:val="20"/>
              </w:rPr>
              <w:t xml:space="preserve">0,068</w:t>
            </w:r>
          </w:p>
        </w:tc>
        <w:tc>
          <w:tcPr>
            <w:tcW w:w="993"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0,068</w:t>
            </w:r>
          </w:p>
        </w:tc>
        <w:tc>
          <w:tcPr>
            <w:tcW w:w="1531" w:type="dxa"/>
            <w:tcBorders>
              <w:top w:val="nil"/>
              <w:left w:val="nil"/>
              <w:bottom w:val="nil"/>
              <w:right w:val="nil"/>
            </w:tcBorders>
          </w:tcPr>
          <w:p>
            <w:pPr>
              <w:pStyle w:val="0"/>
              <w:jc w:val="both"/>
            </w:pPr>
            <w:r>
              <w:rPr>
                <w:sz w:val="20"/>
              </w:rPr>
              <w:t xml:space="preserve">Степень обеспеченности функционирования информационно-аналитического сайта (интернет-портала) Invest in Samara (Инвест Ин Самара) в текущем году</w:t>
            </w:r>
          </w:p>
        </w:tc>
      </w:tr>
      <w:tr>
        <w:tc>
          <w:tcPr>
            <w:gridSpan w:val="11"/>
            <w:tcW w:w="13565" w:type="dxa"/>
            <w:tcBorders>
              <w:top w:val="nil"/>
              <w:left w:val="nil"/>
              <w:bottom w:val="nil"/>
              <w:right w:val="nil"/>
            </w:tcBorders>
          </w:tcPr>
          <w:p>
            <w:pPr>
              <w:pStyle w:val="0"/>
              <w:outlineLvl w:val="4"/>
              <w:jc w:val="center"/>
            </w:pPr>
            <w:r>
              <w:rPr>
                <w:sz w:val="20"/>
              </w:rPr>
              <w:t xml:space="preserve">Задача 4. Создание условий для реализации проекта туристско-рекреационного комплекса "Жигулевская жемчужина"</w:t>
            </w:r>
          </w:p>
        </w:tc>
      </w:tr>
      <w:tr>
        <w:tc>
          <w:tcPr>
            <w:tcW w:w="567" w:type="dxa"/>
            <w:tcBorders>
              <w:top w:val="nil"/>
              <w:left w:val="nil"/>
              <w:bottom w:val="nil"/>
              <w:right w:val="nil"/>
            </w:tcBorders>
          </w:tcPr>
          <w:bookmarkStart w:id="1841" w:name="P1841"/>
          <w:bookmarkEnd w:id="1841"/>
          <w:p>
            <w:pPr>
              <w:pStyle w:val="0"/>
              <w:jc w:val="center"/>
            </w:pPr>
            <w:r>
              <w:rPr>
                <w:sz w:val="20"/>
              </w:rPr>
              <w:t xml:space="preserve">7.</w:t>
            </w:r>
          </w:p>
        </w:tc>
        <w:tc>
          <w:tcPr>
            <w:tcW w:w="1984" w:type="dxa"/>
            <w:tcBorders>
              <w:top w:val="nil"/>
              <w:left w:val="nil"/>
              <w:bottom w:val="nil"/>
              <w:right w:val="nil"/>
            </w:tcBorders>
          </w:tcPr>
          <w:p>
            <w:pPr>
              <w:pStyle w:val="0"/>
              <w:jc w:val="both"/>
            </w:pPr>
            <w:r>
              <w:rPr>
                <w:sz w:val="20"/>
              </w:rPr>
              <w:t xml:space="preserve">Проведение проектных работ по созданию канатной дороги в черте городского округа Самара и муниципального района Волжский Самарской области</w:t>
            </w:r>
          </w:p>
        </w:tc>
        <w:tc>
          <w:tcPr>
            <w:tcW w:w="1814" w:type="dxa"/>
            <w:tcBorders>
              <w:top w:val="nil"/>
              <w:left w:val="nil"/>
              <w:bottom w:val="nil"/>
              <w:right w:val="nil"/>
            </w:tcBorders>
          </w:tcPr>
          <w:p>
            <w:pPr>
              <w:pStyle w:val="0"/>
              <w:jc w:val="center"/>
            </w:pPr>
            <w:r>
              <w:rPr>
                <w:sz w:val="20"/>
              </w:rPr>
              <w:t xml:space="preserve">Министерство строительства Самарской области,</w:t>
            </w:r>
          </w:p>
          <w:p>
            <w:pPr>
              <w:pStyle w:val="0"/>
              <w:jc w:val="center"/>
            </w:pPr>
            <w:r>
              <w:rPr>
                <w:sz w:val="20"/>
              </w:rPr>
              <w:t xml:space="preserve">государственное казенное учреждение Самарской области "Управление капитального строительства"</w:t>
            </w:r>
          </w:p>
        </w:tc>
        <w:tc>
          <w:tcPr>
            <w:tcW w:w="1120" w:type="dxa"/>
            <w:tcBorders>
              <w:top w:val="nil"/>
              <w:left w:val="nil"/>
              <w:bottom w:val="nil"/>
              <w:right w:val="nil"/>
            </w:tcBorders>
          </w:tcPr>
          <w:p>
            <w:pPr>
              <w:pStyle w:val="0"/>
              <w:jc w:val="center"/>
            </w:pPr>
            <w:r>
              <w:rPr>
                <w:sz w:val="20"/>
              </w:rPr>
              <w:t xml:space="preserve">2015</w:t>
            </w:r>
          </w:p>
        </w:tc>
        <w:tc>
          <w:tcPr>
            <w:tcW w:w="1191" w:type="dxa"/>
            <w:tcBorders>
              <w:top w:val="nil"/>
              <w:left w:val="nil"/>
              <w:bottom w:val="nil"/>
              <w:right w:val="nil"/>
            </w:tcBorders>
          </w:tcPr>
          <w:p>
            <w:pPr>
              <w:pStyle w:val="0"/>
              <w:jc w:val="center"/>
            </w:pPr>
            <w:r>
              <w:rPr>
                <w:sz w:val="20"/>
              </w:rPr>
              <w:t xml:space="preserve">0,008</w:t>
            </w:r>
          </w:p>
        </w:tc>
        <w:tc>
          <w:tcPr>
            <w:tcW w:w="993"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0,008</w:t>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jc w:val="both"/>
            </w:pPr>
            <w:r>
              <w:rPr>
                <w:sz w:val="20"/>
              </w:rPr>
              <w:t xml:space="preserve">Степень обеспеченности объектов проектной документацией в текущем году</w:t>
            </w:r>
          </w:p>
        </w:tc>
      </w:tr>
      <w:tr>
        <w:tc>
          <w:tcPr>
            <w:tcW w:w="567" w:type="dxa"/>
            <w:tcBorders>
              <w:top w:val="nil"/>
              <w:left w:val="nil"/>
              <w:bottom w:val="nil"/>
              <w:right w:val="nil"/>
            </w:tcBorders>
          </w:tcPr>
          <w:bookmarkStart w:id="1853" w:name="P1853"/>
          <w:bookmarkEnd w:id="1853"/>
          <w:p>
            <w:pPr>
              <w:pStyle w:val="0"/>
              <w:jc w:val="center"/>
            </w:pPr>
            <w:r>
              <w:rPr>
                <w:sz w:val="20"/>
              </w:rPr>
              <w:t xml:space="preserve">8.</w:t>
            </w:r>
          </w:p>
        </w:tc>
        <w:tc>
          <w:tcPr>
            <w:tcW w:w="1984" w:type="dxa"/>
            <w:tcBorders>
              <w:top w:val="nil"/>
              <w:left w:val="nil"/>
              <w:bottom w:val="nil"/>
              <w:right w:val="nil"/>
            </w:tcBorders>
          </w:tcPr>
          <w:p>
            <w:pPr>
              <w:pStyle w:val="0"/>
              <w:jc w:val="both"/>
            </w:pPr>
            <w:r>
              <w:rPr>
                <w:sz w:val="20"/>
              </w:rPr>
              <w:t xml:space="preserve">Проектирование инженерной инфраструктуры (систем водоснабжения и канализации) по инвестиционному проекту "Создание туристско-рекреационного комплекса "Жигулевская жемчужина" в границах городского округа Жигулевск и сельского поселения Рождествено муниципального района Волжский Самарской области, в том числе на территории федерального государственного бюджетного учреждения "Национальный парк "Самарская Лука" (площадка в с. Ширяево, площадка в с. Подгоры, Выползово)</w:t>
            </w:r>
          </w:p>
        </w:tc>
        <w:tc>
          <w:tcPr>
            <w:tcW w:w="1814" w:type="dxa"/>
            <w:tcBorders>
              <w:top w:val="nil"/>
              <w:left w:val="nil"/>
              <w:bottom w:val="nil"/>
              <w:right w:val="nil"/>
            </w:tcBorders>
          </w:tcPr>
          <w:p>
            <w:pPr>
              <w:pStyle w:val="0"/>
              <w:jc w:val="center"/>
            </w:pPr>
            <w:r>
              <w:rPr>
                <w:sz w:val="20"/>
              </w:rPr>
              <w:t xml:space="preserve">Министерство строительства Самарской области, государственное казенное учреждение Самарской области "Управление капитального строительства"</w:t>
            </w:r>
          </w:p>
        </w:tc>
        <w:tc>
          <w:tcPr>
            <w:tcW w:w="1120" w:type="dxa"/>
            <w:tcBorders>
              <w:top w:val="nil"/>
              <w:left w:val="nil"/>
              <w:bottom w:val="nil"/>
              <w:right w:val="nil"/>
            </w:tcBorders>
          </w:tcPr>
          <w:p>
            <w:pPr>
              <w:pStyle w:val="0"/>
              <w:jc w:val="center"/>
            </w:pPr>
            <w:r>
              <w:rPr>
                <w:sz w:val="20"/>
              </w:rPr>
              <w:t xml:space="preserve">2015</w:t>
            </w:r>
          </w:p>
        </w:tc>
        <w:tc>
          <w:tcPr>
            <w:tcW w:w="1191" w:type="dxa"/>
            <w:tcBorders>
              <w:top w:val="nil"/>
              <w:left w:val="nil"/>
              <w:bottom w:val="nil"/>
              <w:right w:val="nil"/>
            </w:tcBorders>
          </w:tcPr>
          <w:p>
            <w:pPr>
              <w:pStyle w:val="0"/>
              <w:jc w:val="center"/>
            </w:pPr>
            <w:r>
              <w:rPr>
                <w:sz w:val="20"/>
              </w:rPr>
              <w:t xml:space="preserve">119,3 </w:t>
            </w:r>
            <w:hyperlink w:history="0" w:anchor="P1877" w:tooltip="&lt;1&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&lt;1&gt;</w:t>
              </w:r>
            </w:hyperlink>
          </w:p>
        </w:tc>
        <w:tc>
          <w:tcPr>
            <w:tcW w:w="993"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119,3 </w:t>
            </w:r>
            <w:hyperlink w:history="0" w:anchor="P1877" w:tooltip="&lt;1&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&lt;1&gt;</w:t>
              </w:r>
            </w:hyperlink>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jc w:val="both"/>
            </w:pPr>
            <w:r>
              <w:rPr>
                <w:sz w:val="20"/>
              </w:rPr>
              <w:t xml:space="preserve">Степень обеспеченности объектов проектной документацией в текущем году</w:t>
            </w:r>
          </w:p>
        </w:tc>
      </w:tr>
      <w:tr>
        <w:tc>
          <w:tcPr>
            <w:tcW w:w="567"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pPr>
            <w:r>
              <w:rPr>
                <w:sz w:val="20"/>
              </w:rPr>
              <w:t xml:space="preserve">Всего по Подпрограмме</w:t>
            </w:r>
          </w:p>
        </w:tc>
        <w:tc>
          <w:tcPr>
            <w:tcW w:w="181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jc w:val="center"/>
            </w:pPr>
            <w:r>
              <w:rPr>
                <w:sz w:val="20"/>
              </w:rPr>
              <w:t xml:space="preserve">1450,089 </w:t>
            </w:r>
            <w:hyperlink w:history="0" w:anchor="P1887" w:tooltip="&lt;11&gt; Объем финансирования за счет средств областного бюджета в размере, превышающем 1074,824 млн. рублей, предусматривается отдельным постановлением Правительства Самарской области.">
              <w:r>
                <w:rPr>
                  <w:sz w:val="20"/>
                  <w:color w:val="0000ff"/>
                </w:rPr>
                <w:t xml:space="preserve">&lt;11&gt;</w:t>
              </w:r>
            </w:hyperlink>
          </w:p>
        </w:tc>
        <w:tc>
          <w:tcPr>
            <w:tcW w:w="993" w:type="dxa"/>
            <w:tcBorders>
              <w:top w:val="nil"/>
              <w:left w:val="nil"/>
              <w:bottom w:val="nil"/>
              <w:right w:val="nil"/>
            </w:tcBorders>
          </w:tcPr>
          <w:p>
            <w:pPr>
              <w:pStyle w:val="0"/>
              <w:jc w:val="center"/>
            </w:pPr>
            <w:r>
              <w:rPr>
                <w:sz w:val="20"/>
              </w:rPr>
              <w:t xml:space="preserve">302,9</w:t>
            </w:r>
          </w:p>
        </w:tc>
        <w:tc>
          <w:tcPr>
            <w:tcW w:w="1020" w:type="dxa"/>
            <w:tcBorders>
              <w:top w:val="nil"/>
              <w:left w:val="nil"/>
              <w:bottom w:val="nil"/>
              <w:right w:val="nil"/>
            </w:tcBorders>
          </w:tcPr>
          <w:p>
            <w:pPr>
              <w:pStyle w:val="0"/>
              <w:jc w:val="center"/>
            </w:pPr>
            <w:r>
              <w:rPr>
                <w:sz w:val="20"/>
              </w:rPr>
              <w:t xml:space="preserve">314,888 </w:t>
            </w:r>
            <w:hyperlink w:history="0" w:anchor="P1884" w:tooltip="&lt;8&gt; Объем финансирования за счет средств областного бюджета в размере, превышающем 189,588 млн. рублей, предусматривается отдельным постановлением Правительства Самарской области.">
              <w:r>
                <w:rPr>
                  <w:sz w:val="20"/>
                  <w:color w:val="0000ff"/>
                </w:rPr>
                <w:t xml:space="preserve">&lt;8&gt;</w:t>
              </w:r>
            </w:hyperlink>
          </w:p>
        </w:tc>
        <w:tc>
          <w:tcPr>
            <w:tcW w:w="1134" w:type="dxa"/>
            <w:tcBorders>
              <w:top w:val="nil"/>
              <w:left w:val="nil"/>
              <w:bottom w:val="nil"/>
              <w:right w:val="nil"/>
            </w:tcBorders>
          </w:tcPr>
          <w:p>
            <w:pPr>
              <w:pStyle w:val="0"/>
              <w:jc w:val="center"/>
            </w:pPr>
            <w:r>
              <w:rPr>
                <w:sz w:val="20"/>
              </w:rPr>
              <w:t xml:space="preserve">199,584 </w:t>
            </w:r>
            <w:hyperlink w:history="0" w:anchor="P1885" w:tooltip="&lt;9&gt; Объем финансирования за счет средств областного бюджета в размере, превышающем 193,584 млн. рублей, предусматривается отдельным постановлением Правительства Самарской области.">
              <w:r>
                <w:rPr>
                  <w:sz w:val="20"/>
                  <w:color w:val="0000ff"/>
                </w:rPr>
                <w:t xml:space="preserve">&lt;9&gt;</w:t>
              </w:r>
            </w:hyperlink>
          </w:p>
        </w:tc>
        <w:tc>
          <w:tcPr>
            <w:tcW w:w="1191" w:type="dxa"/>
            <w:tcBorders>
              <w:top w:val="nil"/>
              <w:left w:val="nil"/>
              <w:bottom w:val="nil"/>
              <w:right w:val="nil"/>
            </w:tcBorders>
          </w:tcPr>
          <w:p>
            <w:pPr>
              <w:pStyle w:val="0"/>
              <w:jc w:val="center"/>
            </w:pPr>
            <w:r>
              <w:rPr>
                <w:sz w:val="20"/>
              </w:rPr>
              <w:t xml:space="preserve">283,616</w:t>
            </w:r>
          </w:p>
        </w:tc>
        <w:tc>
          <w:tcPr>
            <w:tcW w:w="1020" w:type="dxa"/>
            <w:tcBorders>
              <w:top w:val="nil"/>
              <w:left w:val="nil"/>
              <w:bottom w:val="nil"/>
              <w:right w:val="nil"/>
            </w:tcBorders>
          </w:tcPr>
          <w:p>
            <w:pPr>
              <w:pStyle w:val="0"/>
              <w:jc w:val="center"/>
            </w:pPr>
            <w:r>
              <w:rPr>
                <w:sz w:val="20"/>
              </w:rPr>
              <w:t xml:space="preserve">349,101 </w:t>
            </w:r>
            <w:hyperlink w:history="0" w:anchor="P1886" w:tooltip="&lt;10&gt; Объем финансирования за счет средств областного бюджета в размере, превышающем 105,136 млн. рублей, предусматривается отдельным постановлением Правительства Самарской области.">
              <w:r>
                <w:rPr>
                  <w:sz w:val="20"/>
                  <w:color w:val="0000ff"/>
                </w:rPr>
                <w:t xml:space="preserve">&lt;10&gt;</w:t>
              </w:r>
            </w:hyperlink>
          </w:p>
        </w:tc>
        <w:tc>
          <w:tcPr>
            <w:tcW w:w="1531" w:type="dxa"/>
            <w:tcBorders>
              <w:top w:val="nil"/>
              <w:left w:val="nil"/>
              <w:bottom w:val="nil"/>
              <w:right w:val="nil"/>
            </w:tcBorders>
          </w:tcPr>
          <w:p>
            <w:pPr>
              <w:pStyle w:val="0"/>
            </w:pPr>
            <w:r>
              <w:rPr>
                <w:sz w:val="20"/>
              </w:rPr>
            </w:r>
          </w:p>
        </w:tc>
      </w:tr>
    </w:tbl>
    <w:p>
      <w:pPr>
        <w:sectPr>
          <w:headerReference w:type="default" r:id="rId1066"/>
          <w:headerReference w:type="first" r:id="rId1066"/>
          <w:footerReference w:type="default" r:id="rId1067"/>
          <w:footerReference w:type="first" r:id="rId106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877" w:name="P1877"/>
    <w:bookmarkEnd w:id="1877"/>
    <w:p>
      <w:pPr>
        <w:pStyle w:val="0"/>
        <w:spacing w:before="200" w:line-rule="auto"/>
        <w:ind w:firstLine="540"/>
        <w:jc w:val="both"/>
      </w:pPr>
      <w:r>
        <w:rPr>
          <w:sz w:val="20"/>
        </w:rPr>
        <w:t xml:space="preserve">&lt;1&gt; Объем финансирования за счет средств областного бюджета предусматривается отдельным постановлением Правительства Самарской области.</w:t>
      </w:r>
    </w:p>
    <w:bookmarkStart w:id="1878" w:name="P1878"/>
    <w:bookmarkEnd w:id="1878"/>
    <w:p>
      <w:pPr>
        <w:pStyle w:val="0"/>
        <w:spacing w:before="200" w:line-rule="auto"/>
        <w:ind w:firstLine="540"/>
        <w:jc w:val="both"/>
      </w:pPr>
      <w:r>
        <w:rPr>
          <w:sz w:val="20"/>
        </w:rPr>
        <w:t xml:space="preserve">&lt;2&gt; Объем финансирования за счет средств областного бюджета в размере, превышающем 14 млн. рублей, предусматривается отдельным постановлением Правительства Самарской области.</w:t>
      </w:r>
    </w:p>
    <w:bookmarkStart w:id="1879" w:name="P1879"/>
    <w:bookmarkEnd w:id="1879"/>
    <w:p>
      <w:pPr>
        <w:pStyle w:val="0"/>
        <w:spacing w:before="200" w:line-rule="auto"/>
        <w:ind w:firstLine="540"/>
        <w:jc w:val="both"/>
      </w:pPr>
      <w:r>
        <w:rPr>
          <w:sz w:val="20"/>
        </w:rPr>
        <w:t xml:space="preserve">&lt;3&gt; Объем финансирования за счет средств областного бюджета в размере, превышающем 35 млн. рублей, предусматривается отдельным постановлением Правительства Самарской области.</w:t>
      </w:r>
    </w:p>
    <w:bookmarkStart w:id="1880" w:name="P1880"/>
    <w:bookmarkEnd w:id="1880"/>
    <w:p>
      <w:pPr>
        <w:pStyle w:val="0"/>
        <w:spacing w:before="200" w:line-rule="auto"/>
        <w:ind w:firstLine="540"/>
        <w:jc w:val="both"/>
      </w:pPr>
      <w:r>
        <w:rPr>
          <w:sz w:val="20"/>
        </w:rPr>
        <w:t xml:space="preserve">&lt;4&gt; Объем финансирования за счет средств областного бюджета в размере, превышающем 81,58 млн. рублей, предусматривается отдельным постановлением Правительства Самарской области.</w:t>
      </w:r>
    </w:p>
    <w:bookmarkStart w:id="1881" w:name="P1881"/>
    <w:bookmarkEnd w:id="1881"/>
    <w:p>
      <w:pPr>
        <w:pStyle w:val="0"/>
        <w:spacing w:before="200" w:line-rule="auto"/>
        <w:ind w:firstLine="540"/>
        <w:jc w:val="both"/>
      </w:pPr>
      <w:r>
        <w:rPr>
          <w:sz w:val="20"/>
        </w:rPr>
        <w:t xml:space="preserve">&lt;5&gt; Объем финансирования за счет средств областного бюджета в размере, превышающем 696,041 млн. рублей, предусматривается отдельным постановлением Правительства Самарской области.</w:t>
      </w:r>
    </w:p>
    <w:bookmarkStart w:id="1882" w:name="P1882"/>
    <w:bookmarkEnd w:id="1882"/>
    <w:p>
      <w:pPr>
        <w:pStyle w:val="0"/>
        <w:spacing w:before="200" w:line-rule="auto"/>
        <w:ind w:firstLine="540"/>
        <w:jc w:val="both"/>
      </w:pPr>
      <w:r>
        <w:rPr>
          <w:sz w:val="20"/>
        </w:rPr>
        <w:t xml:space="preserve">&lt;6&gt; Объем финансирования за счет средств областного бюджета в размере, превышающем 23,488 млн. рублей, предусматривается отдельным постановлением Правительства Самарской области.</w:t>
      </w:r>
    </w:p>
    <w:bookmarkStart w:id="1883" w:name="P1883"/>
    <w:bookmarkEnd w:id="1883"/>
    <w:p>
      <w:pPr>
        <w:pStyle w:val="0"/>
        <w:spacing w:before="200" w:line-rule="auto"/>
        <w:ind w:firstLine="540"/>
        <w:jc w:val="both"/>
      </w:pPr>
      <w:r>
        <w:rPr>
          <w:sz w:val="20"/>
        </w:rPr>
        <w:t xml:space="preserve">&lt;7&gt; Объем финансирования за счет средств областного бюджета в размере, превышающем 53,062 млн. рублей, предусматривается отдельным постановлением Правительства Самарской области.</w:t>
      </w:r>
    </w:p>
    <w:bookmarkStart w:id="1884" w:name="P1884"/>
    <w:bookmarkEnd w:id="1884"/>
    <w:p>
      <w:pPr>
        <w:pStyle w:val="0"/>
        <w:spacing w:before="200" w:line-rule="auto"/>
        <w:ind w:firstLine="540"/>
        <w:jc w:val="both"/>
      </w:pPr>
      <w:r>
        <w:rPr>
          <w:sz w:val="20"/>
        </w:rPr>
        <w:t xml:space="preserve">&lt;8&gt; Объем финансирования за счет средств областного бюджета в размере, превышающем 189,588 млн. рублей, предусматривается отдельным постановлением Правительства Самарской области.</w:t>
      </w:r>
    </w:p>
    <w:bookmarkStart w:id="1885" w:name="P1885"/>
    <w:bookmarkEnd w:id="1885"/>
    <w:p>
      <w:pPr>
        <w:pStyle w:val="0"/>
        <w:spacing w:before="200" w:line-rule="auto"/>
        <w:ind w:firstLine="540"/>
        <w:jc w:val="both"/>
      </w:pPr>
      <w:r>
        <w:rPr>
          <w:sz w:val="20"/>
        </w:rPr>
        <w:t xml:space="preserve">&lt;9&gt; Объем финансирования за счет средств областного бюджета в размере, превышающем 193,584 млн. рублей, предусматривается отдельным постановлением Правительства Самарской области.</w:t>
      </w:r>
    </w:p>
    <w:bookmarkStart w:id="1886" w:name="P1886"/>
    <w:bookmarkEnd w:id="1886"/>
    <w:p>
      <w:pPr>
        <w:pStyle w:val="0"/>
        <w:spacing w:before="200" w:line-rule="auto"/>
        <w:ind w:firstLine="540"/>
        <w:jc w:val="both"/>
      </w:pPr>
      <w:r>
        <w:rPr>
          <w:sz w:val="20"/>
        </w:rPr>
        <w:t xml:space="preserve">&lt;10&gt; Объем финансирования за счет средств областного бюджета в размере, превышающем 105,136 млн. рублей, предусматривается отдельным постановлением Правительства Самарской области.</w:t>
      </w:r>
    </w:p>
    <w:bookmarkStart w:id="1887" w:name="P1887"/>
    <w:bookmarkEnd w:id="1887"/>
    <w:p>
      <w:pPr>
        <w:pStyle w:val="0"/>
        <w:spacing w:before="200" w:line-rule="auto"/>
        <w:ind w:firstLine="540"/>
        <w:jc w:val="both"/>
      </w:pPr>
      <w:r>
        <w:rPr>
          <w:sz w:val="20"/>
        </w:rPr>
        <w:t xml:space="preserve">&lt;11&gt; Объем финансирования за счет средств областного бюджета в размере, превышающем 1074,824 млн. рублей, предусматривается отдельным постановлением Правительства Самарской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1.2</w:t>
      </w:r>
    </w:p>
    <w:p>
      <w:pPr>
        <w:pStyle w:val="0"/>
        <w:jc w:val="right"/>
      </w:pPr>
      <w:r>
        <w:rPr>
          <w:sz w:val="20"/>
        </w:rPr>
        <w:t xml:space="preserve">к Подпрограмме</w:t>
      </w:r>
    </w:p>
    <w:p>
      <w:pPr>
        <w:pStyle w:val="0"/>
        <w:jc w:val="right"/>
      </w:pPr>
      <w:r>
        <w:rPr>
          <w:sz w:val="20"/>
        </w:rPr>
        <w:t xml:space="preserve">"Создание благоприятных условий</w:t>
      </w:r>
    </w:p>
    <w:p>
      <w:pPr>
        <w:pStyle w:val="0"/>
        <w:jc w:val="right"/>
      </w:pPr>
      <w:r>
        <w:rPr>
          <w:sz w:val="20"/>
        </w:rPr>
        <w:t xml:space="preserve">для инвестиционной деятельности в Самарской</w:t>
      </w:r>
    </w:p>
    <w:p>
      <w:pPr>
        <w:pStyle w:val="0"/>
        <w:jc w:val="right"/>
      </w:pPr>
      <w:r>
        <w:rPr>
          <w:sz w:val="20"/>
        </w:rPr>
        <w:t xml:space="preserve">области" на 2014 - 2030 годы государственной</w:t>
      </w:r>
    </w:p>
    <w:p>
      <w:pPr>
        <w:pStyle w:val="0"/>
        <w:jc w:val="right"/>
      </w:pPr>
      <w:r>
        <w:rPr>
          <w:sz w:val="20"/>
        </w:rPr>
        <w:t xml:space="preserve">программы Самарской области "Создание</w:t>
      </w:r>
    </w:p>
    <w:p>
      <w:pPr>
        <w:pStyle w:val="0"/>
        <w:jc w:val="right"/>
      </w:pPr>
      <w:r>
        <w:rPr>
          <w:sz w:val="20"/>
        </w:rPr>
        <w:t xml:space="preserve">благоприятных условий для инвестиционной и</w:t>
      </w:r>
    </w:p>
    <w:p>
      <w:pPr>
        <w:pStyle w:val="0"/>
        <w:jc w:val="right"/>
      </w:pPr>
      <w:r>
        <w:rPr>
          <w:sz w:val="20"/>
        </w:rPr>
        <w:t xml:space="preserve">инновационной деятельности в Самарской</w:t>
      </w:r>
    </w:p>
    <w:p>
      <w:pPr>
        <w:pStyle w:val="0"/>
        <w:jc w:val="right"/>
      </w:pPr>
      <w:r>
        <w:rPr>
          <w:sz w:val="20"/>
        </w:rPr>
        <w:t xml:space="preserve">области" на 2014 - 2030 годы</w:t>
      </w:r>
    </w:p>
    <w:p>
      <w:pPr>
        <w:pStyle w:val="0"/>
        <w:jc w:val="both"/>
      </w:pPr>
      <w:r>
        <w:rPr>
          <w:sz w:val="20"/>
        </w:rPr>
      </w:r>
    </w:p>
    <w:p>
      <w:pPr>
        <w:pStyle w:val="2"/>
        <w:jc w:val="center"/>
      </w:pPr>
      <w:r>
        <w:rPr>
          <w:sz w:val="20"/>
        </w:rPr>
        <w:t xml:space="preserve">ПЕРЕЧЕНЬ</w:t>
      </w:r>
    </w:p>
    <w:p>
      <w:pPr>
        <w:pStyle w:val="2"/>
        <w:jc w:val="center"/>
      </w:pPr>
      <w:r>
        <w:rPr>
          <w:sz w:val="20"/>
        </w:rPr>
        <w:t xml:space="preserve">МЕРОПРИЯТИЙ ПОДПРОГРАММЫ "СОЗДАНИЕ БЛАГОПРИЯТНЫХ УСЛОВИЙ</w:t>
      </w:r>
    </w:p>
    <w:p>
      <w:pPr>
        <w:pStyle w:val="2"/>
        <w:jc w:val="center"/>
      </w:pPr>
      <w:r>
        <w:rPr>
          <w:sz w:val="20"/>
        </w:rPr>
        <w:t xml:space="preserve">ДЛЯ ИНВЕСТИЦИОННОЙ ДЕЯТЕЛЬНОСТИ В САМАРСКОЙ ОБЛАСТИ"</w:t>
      </w:r>
    </w:p>
    <w:p>
      <w:pPr>
        <w:pStyle w:val="2"/>
        <w:jc w:val="center"/>
      </w:pPr>
      <w:r>
        <w:rPr>
          <w:sz w:val="20"/>
        </w:rPr>
        <w:t xml:space="preserve">НА 2014 - 2030 ГОДЫ ГОСУДАРСТВЕННОЙ ПРОГРАММЫ САМАРСКОЙ</w:t>
      </w:r>
    </w:p>
    <w:p>
      <w:pPr>
        <w:pStyle w:val="2"/>
        <w:jc w:val="center"/>
      </w:pPr>
      <w:r>
        <w:rPr>
          <w:sz w:val="20"/>
        </w:rPr>
        <w:t xml:space="preserve">ОБЛАСТИ "СОЗДАНИЕ БЛАГОПРИЯТНЫХ УСЛОВИЙ ДЛЯ ИНВЕСТИЦИОННОЙ</w:t>
      </w:r>
    </w:p>
    <w:p>
      <w:pPr>
        <w:pStyle w:val="2"/>
        <w:jc w:val="center"/>
      </w:pPr>
      <w:r>
        <w:rPr>
          <w:sz w:val="20"/>
        </w:rPr>
        <w:t xml:space="preserve">И ИННОВАЦИОННОЙ ДЕЯТЕЛЬНОСТИ В САМАРСКОЙ ОБЛАСТИ"</w:t>
      </w:r>
    </w:p>
    <w:p>
      <w:pPr>
        <w:pStyle w:val="2"/>
        <w:jc w:val="center"/>
      </w:pPr>
      <w:r>
        <w:rPr>
          <w:sz w:val="20"/>
        </w:rPr>
        <w:t xml:space="preserve">НА 2014 - 2030 ГОДЫ, II ЭТАП (2019 - 2025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08.04.2020 </w:t>
            </w:r>
            <w:hyperlink w:history="0" r:id="rId1068"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230</w:t>
              </w:r>
            </w:hyperlink>
            <w:r>
              <w:rPr>
                <w:sz w:val="20"/>
                <w:color w:val="392c69"/>
              </w:rPr>
              <w:t xml:space="preserve">,</w:t>
            </w:r>
          </w:p>
          <w:p>
            <w:pPr>
              <w:pStyle w:val="0"/>
              <w:jc w:val="center"/>
            </w:pPr>
            <w:r>
              <w:rPr>
                <w:sz w:val="20"/>
                <w:color w:val="392c69"/>
              </w:rPr>
              <w:t xml:space="preserve">от 20.05.2020 </w:t>
            </w:r>
            <w:hyperlink w:history="0" r:id="rId1069" w:tooltip="Постановление Правительства Самарской области от 20.05.2020 N 33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338</w:t>
              </w:r>
            </w:hyperlink>
            <w:r>
              <w:rPr>
                <w:sz w:val="20"/>
                <w:color w:val="392c69"/>
              </w:rPr>
              <w:t xml:space="preserve">, от 19.06.2020 </w:t>
            </w:r>
            <w:hyperlink w:history="0" r:id="rId1070" w:tooltip="Постановление Правительства Самарской области от 19.06.2020 N 42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424</w:t>
              </w:r>
            </w:hyperlink>
            <w:r>
              <w:rPr>
                <w:sz w:val="20"/>
                <w:color w:val="392c69"/>
              </w:rPr>
              <w:t xml:space="preserve">, от 24.08.2020 </w:t>
            </w:r>
            <w:hyperlink w:history="0" r:id="rId1071"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628</w:t>
              </w:r>
            </w:hyperlink>
            <w:r>
              <w:rPr>
                <w:sz w:val="20"/>
                <w:color w:val="392c69"/>
              </w:rPr>
              <w:t xml:space="preserve">,</w:t>
            </w:r>
          </w:p>
          <w:p>
            <w:pPr>
              <w:pStyle w:val="0"/>
              <w:jc w:val="center"/>
            </w:pPr>
            <w:r>
              <w:rPr>
                <w:sz w:val="20"/>
                <w:color w:val="392c69"/>
              </w:rPr>
              <w:t xml:space="preserve">от 02.10.2020 </w:t>
            </w:r>
            <w:hyperlink w:history="0" r:id="rId1072" w:tooltip="Постановление Правительства Самарской области от 02.10.2020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765</w:t>
              </w:r>
            </w:hyperlink>
            <w:r>
              <w:rPr>
                <w:sz w:val="20"/>
                <w:color w:val="392c69"/>
              </w:rPr>
              <w:t xml:space="preserve">, от 09.11.2020 </w:t>
            </w:r>
            <w:hyperlink w:history="0" r:id="rId1073" w:tooltip="Постановление Правительства Самарской области от 09.11.2020 N 8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862</w:t>
              </w:r>
            </w:hyperlink>
            <w:r>
              <w:rPr>
                <w:sz w:val="20"/>
                <w:color w:val="392c69"/>
              </w:rPr>
              <w:t xml:space="preserve">, от 26.12.2020 </w:t>
            </w:r>
            <w:hyperlink w:history="0" r:id="rId1074" w:tooltip="Постановление Правительства Самарской области от 26.12.2020 N 111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1112</w:t>
              </w:r>
            </w:hyperlink>
            <w:r>
              <w:rPr>
                <w:sz w:val="20"/>
                <w:color w:val="392c69"/>
              </w:rPr>
              <w:t xml:space="preserve">,</w:t>
            </w:r>
          </w:p>
          <w:p>
            <w:pPr>
              <w:pStyle w:val="0"/>
              <w:jc w:val="center"/>
            </w:pPr>
            <w:r>
              <w:rPr>
                <w:sz w:val="20"/>
                <w:color w:val="392c69"/>
              </w:rPr>
              <w:t xml:space="preserve">от 13.01.2021 </w:t>
            </w:r>
            <w:hyperlink w:history="0" r:id="rId1075"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color w:val="392c69"/>
              </w:rPr>
              <w:t xml:space="preserve">, от 26.02.2021 </w:t>
            </w:r>
            <w:hyperlink w:history="0" r:id="rId1076" w:tooltip="Постановление Правительства Самарской области от 26.02.2021 N 10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103</w:t>
              </w:r>
            </w:hyperlink>
            <w:r>
              <w:rPr>
                <w:sz w:val="20"/>
                <w:color w:val="392c69"/>
              </w:rPr>
              <w:t xml:space="preserve">, от 22.06.2021 </w:t>
            </w:r>
            <w:hyperlink w:history="0" r:id="rId1077" w:tooltip="Постановление Правительства Самарской области от 22.06.2021 N 42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427</w:t>
              </w:r>
            </w:hyperlink>
            <w:r>
              <w:rPr>
                <w:sz w:val="20"/>
                <w:color w:val="392c69"/>
              </w:rPr>
              <w:t xml:space="preserve">,</w:t>
            </w:r>
          </w:p>
          <w:p>
            <w:pPr>
              <w:pStyle w:val="0"/>
              <w:jc w:val="center"/>
            </w:pPr>
            <w:r>
              <w:rPr>
                <w:sz w:val="20"/>
                <w:color w:val="392c69"/>
              </w:rPr>
              <w:t xml:space="preserve">от 23.06.2021 </w:t>
            </w:r>
            <w:hyperlink w:history="0" r:id="rId1078" w:tooltip="Постановление Правительства Самарской области от 23.06.2021 N 432 (ред. от 06.09.2021)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432</w:t>
              </w:r>
            </w:hyperlink>
            <w:r>
              <w:rPr>
                <w:sz w:val="20"/>
                <w:color w:val="392c69"/>
              </w:rPr>
              <w:t xml:space="preserve">, от 29.07.2021 </w:t>
            </w:r>
            <w:hyperlink w:history="0" r:id="rId1079"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519</w:t>
              </w:r>
            </w:hyperlink>
            <w:r>
              <w:rPr>
                <w:sz w:val="20"/>
                <w:color w:val="392c69"/>
              </w:rPr>
              <w:t xml:space="preserve">, от 06.09.2021 </w:t>
            </w:r>
            <w:hyperlink w:history="0" r:id="rId1080"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N 663</w:t>
              </w:r>
            </w:hyperlink>
            <w:r>
              <w:rPr>
                <w:sz w:val="20"/>
                <w:color w:val="392c69"/>
              </w:rPr>
              <w:t xml:space="preserve">,</w:t>
            </w:r>
          </w:p>
          <w:p>
            <w:pPr>
              <w:pStyle w:val="0"/>
              <w:jc w:val="center"/>
            </w:pPr>
            <w:r>
              <w:rPr>
                <w:sz w:val="20"/>
                <w:color w:val="392c69"/>
              </w:rPr>
              <w:t xml:space="preserve">от 06.12.2021 </w:t>
            </w:r>
            <w:hyperlink w:history="0" r:id="rId1081" w:tooltip="Постановление Правительства Самарской области от 06.12.2021 N 96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961</w:t>
              </w:r>
            </w:hyperlink>
            <w:r>
              <w:rPr>
                <w:sz w:val="20"/>
                <w:color w:val="392c69"/>
              </w:rPr>
              <w:t xml:space="preserve">, от 23.12.2021 </w:t>
            </w:r>
            <w:hyperlink w:history="0" r:id="rId1082" w:tooltip="Постановление Правительства Самарской области от 23.12.2021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1067</w:t>
              </w:r>
            </w:hyperlink>
            <w:r>
              <w:rPr>
                <w:sz w:val="20"/>
                <w:color w:val="392c69"/>
              </w:rPr>
              <w:t xml:space="preserve">, от 07.02.2022 </w:t>
            </w:r>
            <w:hyperlink w:history="0" r:id="rId1083"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w:t>
              </w:r>
            </w:hyperlink>
            <w:r>
              <w:rPr>
                <w:sz w:val="20"/>
                <w:color w:val="392c69"/>
              </w:rPr>
              <w:t xml:space="preserve">,</w:t>
            </w:r>
          </w:p>
          <w:p>
            <w:pPr>
              <w:pStyle w:val="0"/>
              <w:jc w:val="center"/>
            </w:pPr>
            <w:r>
              <w:rPr>
                <w:sz w:val="20"/>
                <w:color w:val="392c69"/>
              </w:rPr>
              <w:t xml:space="preserve">от 25.03.2022 </w:t>
            </w:r>
            <w:hyperlink w:history="0" r:id="rId1084" w:tooltip="Постановление Правительства Самарской области от 25.03.2022 N 17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170</w:t>
              </w:r>
            </w:hyperlink>
            <w:r>
              <w:rPr>
                <w:sz w:val="20"/>
                <w:color w:val="392c69"/>
              </w:rPr>
              <w:t xml:space="preserve">, от 19.05.2022 </w:t>
            </w:r>
            <w:hyperlink w:history="0" r:id="rId1085" w:tooltip="Постановление Правительства Самарской области от 19.05.2022 N 345 (ред. от 18.11.2022) &quot;Об использовании средств областного бюджета, зарезервированных в составе утвержденных Законом Самарской области &quot;Об областном бюджете на 2022 год и на плановый период 2023 и 2024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345</w:t>
              </w:r>
            </w:hyperlink>
            <w:r>
              <w:rPr>
                <w:sz w:val="20"/>
                <w:color w:val="392c69"/>
              </w:rPr>
              <w:t xml:space="preserve">, от 27.07.2022 </w:t>
            </w:r>
            <w:hyperlink w:history="0" r:id="rId1086"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585</w:t>
              </w:r>
            </w:hyperlink>
            <w:r>
              <w:rPr>
                <w:sz w:val="20"/>
                <w:color w:val="392c69"/>
              </w:rPr>
              <w:t xml:space="preserve">,</w:t>
            </w:r>
          </w:p>
          <w:p>
            <w:pPr>
              <w:pStyle w:val="0"/>
              <w:jc w:val="center"/>
            </w:pPr>
            <w:r>
              <w:rPr>
                <w:sz w:val="20"/>
                <w:color w:val="392c69"/>
              </w:rPr>
              <w:t xml:space="preserve">от 17.08.2022 </w:t>
            </w:r>
            <w:hyperlink w:history="0" r:id="rId1087" w:tooltip="Постановление Правительства Самарской области от 17.08.2022 N 67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679</w:t>
              </w:r>
            </w:hyperlink>
            <w:r>
              <w:rPr>
                <w:sz w:val="20"/>
                <w:color w:val="392c69"/>
              </w:rPr>
              <w:t xml:space="preserve">, от 14.09.2022 </w:t>
            </w:r>
            <w:hyperlink w:history="0" r:id="rId1088" w:tooltip="Постановление Правительства Самарской области от 14.09.2022 N 7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763</w:t>
              </w:r>
            </w:hyperlink>
            <w:r>
              <w:rPr>
                <w:sz w:val="20"/>
                <w:color w:val="392c69"/>
              </w:rPr>
              <w:t xml:space="preserve">, от 03.11.2022 </w:t>
            </w:r>
            <w:hyperlink w:history="0" r:id="rId1089" w:tooltip="Постановление Правительства Самарской области от 03.11.2022 N 947 &quot;О внесении изменений в отдельные постановления Правительства Самарской области&quot; {КонсультантПлюс}">
              <w:r>
                <w:rPr>
                  <w:sz w:val="20"/>
                  <w:color w:val="0000ff"/>
                </w:rPr>
                <w:t xml:space="preserve">N 947</w:t>
              </w:r>
            </w:hyperlink>
            <w:r>
              <w:rPr>
                <w:sz w:val="20"/>
                <w:color w:val="392c69"/>
              </w:rPr>
              <w:t xml:space="preserve">,</w:t>
            </w:r>
          </w:p>
          <w:p>
            <w:pPr>
              <w:pStyle w:val="0"/>
              <w:jc w:val="center"/>
            </w:pPr>
            <w:r>
              <w:rPr>
                <w:sz w:val="20"/>
                <w:color w:val="392c69"/>
              </w:rPr>
              <w:t xml:space="preserve">от 02.12.2022 </w:t>
            </w:r>
            <w:hyperlink w:history="0" r:id="rId1090"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1065</w:t>
              </w:r>
            </w:hyperlink>
            <w:r>
              <w:rPr>
                <w:sz w:val="20"/>
                <w:color w:val="392c69"/>
              </w:rPr>
              <w:t xml:space="preserve">, от 02.12.2022 </w:t>
            </w:r>
            <w:hyperlink w:history="0" r:id="rId1091" w:tooltip="Постановление Правительства Самарской области от 02.12.2022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1067</w:t>
              </w:r>
            </w:hyperlink>
            <w:r>
              <w:rPr>
                <w:sz w:val="20"/>
                <w:color w:val="392c69"/>
              </w:rPr>
              <w:t xml:space="preserve">, от 23.12.2022 </w:t>
            </w:r>
            <w:hyperlink w:history="0" r:id="rId1092"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1225</w:t>
              </w:r>
            </w:hyperlink>
            <w:r>
              <w:rPr>
                <w:sz w:val="20"/>
                <w:color w:val="392c69"/>
              </w:rPr>
              <w:t xml:space="preserve">,</w:t>
            </w:r>
          </w:p>
          <w:p>
            <w:pPr>
              <w:pStyle w:val="0"/>
              <w:jc w:val="center"/>
            </w:pPr>
            <w:r>
              <w:rPr>
                <w:sz w:val="20"/>
                <w:color w:val="392c69"/>
              </w:rPr>
              <w:t xml:space="preserve">от 29.12.2022 </w:t>
            </w:r>
            <w:hyperlink w:history="0" r:id="rId1093"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color w:val="392c69"/>
              </w:rPr>
              <w:t xml:space="preserve">, от 18.04.2023 </w:t>
            </w:r>
            <w:hyperlink w:history="0" r:id="rId1094"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308</w:t>
              </w:r>
            </w:hyperlink>
            <w:r>
              <w:rPr>
                <w:sz w:val="20"/>
                <w:color w:val="392c69"/>
              </w:rPr>
              <w:t xml:space="preserve">, от 12.05.2023 </w:t>
            </w:r>
            <w:hyperlink w:history="0" r:id="rId1095" w:tooltip="Постановление Правительства Самарской области от 12.05.2023 N 38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388</w:t>
              </w:r>
            </w:hyperlink>
            <w:r>
              <w:rPr>
                <w:sz w:val="20"/>
                <w:color w:val="392c69"/>
              </w:rPr>
              <w:t xml:space="preserve">,</w:t>
            </w:r>
          </w:p>
          <w:p>
            <w:pPr>
              <w:pStyle w:val="0"/>
              <w:jc w:val="center"/>
            </w:pPr>
            <w:r>
              <w:rPr>
                <w:sz w:val="20"/>
                <w:color w:val="392c69"/>
              </w:rPr>
              <w:t xml:space="preserve">от 05.09.2023 </w:t>
            </w:r>
            <w:hyperlink w:history="0" r:id="rId1096"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08"/>
        <w:gridCol w:w="3118"/>
        <w:gridCol w:w="2154"/>
        <w:gridCol w:w="1120"/>
        <w:gridCol w:w="1290"/>
        <w:gridCol w:w="1276"/>
        <w:gridCol w:w="1474"/>
        <w:gridCol w:w="1417"/>
        <w:gridCol w:w="1417"/>
        <w:gridCol w:w="1474"/>
        <w:gridCol w:w="1134"/>
        <w:gridCol w:w="993"/>
        <w:gridCol w:w="3912"/>
      </w:tblGrid>
      <w:tr>
        <w:tblPrEx>
          <w:tblBorders>
            <w:left w:val="single" w:sz="4"/>
            <w:right w:val="single" w:sz="4"/>
            <w:insideV w:val="single" w:sz="4"/>
            <w:insideH w:val="single" w:sz="4"/>
          </w:tblBorders>
        </w:tblPrEx>
        <w:tc>
          <w:tcPr>
            <w:tcW w:w="708" w:type="dxa"/>
            <w:tcBorders>
              <w:top w:val="single" w:sz="4"/>
              <w:bottom w:val="single" w:sz="4"/>
            </w:tcBorders>
            <w:vMerge w:val="restart"/>
          </w:tcPr>
          <w:p>
            <w:pPr>
              <w:pStyle w:val="0"/>
              <w:jc w:val="center"/>
            </w:pPr>
            <w:r>
              <w:rPr>
                <w:sz w:val="20"/>
              </w:rPr>
              <w:t xml:space="preserve">N п/п</w:t>
            </w:r>
          </w:p>
        </w:tc>
        <w:tc>
          <w:tcPr>
            <w:tcW w:w="3118" w:type="dxa"/>
            <w:tcBorders>
              <w:top w:val="single" w:sz="4"/>
              <w:bottom w:val="single" w:sz="4"/>
            </w:tcBorders>
            <w:vMerge w:val="restart"/>
          </w:tcPr>
          <w:p>
            <w:pPr>
              <w:pStyle w:val="0"/>
              <w:jc w:val="center"/>
            </w:pPr>
            <w:r>
              <w:rPr>
                <w:sz w:val="20"/>
              </w:rPr>
              <w:t xml:space="preserve">Наименование цели, задачи, мероприятия</w:t>
            </w:r>
          </w:p>
        </w:tc>
        <w:tc>
          <w:tcPr>
            <w:tcW w:w="2154" w:type="dxa"/>
            <w:tcBorders>
              <w:top w:val="single" w:sz="4"/>
              <w:bottom w:val="single" w:sz="4"/>
            </w:tcBorders>
            <w:vMerge w:val="restart"/>
          </w:tcPr>
          <w:p>
            <w:pPr>
              <w:pStyle w:val="0"/>
              <w:jc w:val="center"/>
            </w:pPr>
            <w:r>
              <w:rPr>
                <w:sz w:val="20"/>
              </w:rPr>
              <w:t xml:space="preserve">Исполнители мероприятия</w:t>
            </w:r>
          </w:p>
        </w:tc>
        <w:tc>
          <w:tcPr>
            <w:tcW w:w="1120" w:type="dxa"/>
            <w:tcBorders>
              <w:top w:val="single" w:sz="4"/>
              <w:bottom w:val="single" w:sz="4"/>
            </w:tcBorders>
            <w:vMerge w:val="restart"/>
          </w:tcPr>
          <w:p>
            <w:pPr>
              <w:pStyle w:val="0"/>
              <w:jc w:val="center"/>
            </w:pPr>
            <w:r>
              <w:rPr>
                <w:sz w:val="20"/>
              </w:rPr>
              <w:t xml:space="preserve">Срок реализации, годы</w:t>
            </w:r>
          </w:p>
        </w:tc>
        <w:tc>
          <w:tcPr>
            <w:gridSpan w:val="8"/>
            <w:tcW w:w="10475" w:type="dxa"/>
            <w:tcBorders>
              <w:top w:val="single" w:sz="4"/>
              <w:bottom w:val="single" w:sz="4"/>
            </w:tcBorders>
          </w:tcPr>
          <w:p>
            <w:pPr>
              <w:pStyle w:val="0"/>
              <w:jc w:val="center"/>
            </w:pPr>
            <w:r>
              <w:rPr>
                <w:sz w:val="20"/>
              </w:rPr>
              <w:t xml:space="preserve">Объем финансирования по годам, млн. рублей</w:t>
            </w:r>
          </w:p>
        </w:tc>
        <w:tc>
          <w:tcPr>
            <w:tcW w:w="3912" w:type="dxa"/>
            <w:tcBorders>
              <w:top w:val="single" w:sz="4"/>
              <w:bottom w:val="single" w:sz="4"/>
            </w:tcBorders>
            <w:vMerge w:val="restart"/>
          </w:tcPr>
          <w:p>
            <w:pPr>
              <w:pStyle w:val="0"/>
              <w:jc w:val="center"/>
            </w:pPr>
            <w:r>
              <w:rPr>
                <w:sz w:val="20"/>
              </w:rPr>
              <w:t xml:space="preserve">Тактический показатель (индикатор), характеризующий выполнение соответствующего мероприятия (мероприятий)</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290" w:type="dxa"/>
            <w:tcBorders>
              <w:top w:val="single" w:sz="4"/>
              <w:bottom w:val="single" w:sz="4"/>
            </w:tcBorders>
            <w:vMerge w:val="restart"/>
          </w:tcPr>
          <w:bookmarkStart w:id="1929" w:name="P1929"/>
          <w:bookmarkEnd w:id="1929"/>
          <w:p>
            <w:pPr>
              <w:pStyle w:val="0"/>
              <w:jc w:val="center"/>
            </w:pPr>
            <w:r>
              <w:rPr>
                <w:sz w:val="20"/>
              </w:rPr>
              <w:t xml:space="preserve">Всего</w:t>
            </w:r>
          </w:p>
        </w:tc>
        <w:tc>
          <w:tcPr>
            <w:gridSpan w:val="7"/>
            <w:tcW w:w="9185" w:type="dxa"/>
            <w:tcBorders>
              <w:top w:val="single" w:sz="4"/>
              <w:bottom w:val="single" w:sz="4"/>
            </w:tcBorders>
          </w:tcPr>
          <w:p>
            <w:pPr>
              <w:pStyle w:val="0"/>
              <w:jc w:val="center"/>
            </w:pPr>
            <w:r>
              <w:rPr>
                <w:sz w:val="20"/>
              </w:rPr>
              <w:t xml:space="preserve">в том числе по годам</w:t>
            </w:r>
          </w:p>
        </w:tc>
        <w:tc>
          <w:tcPr>
            <w:tcBorders>
              <w:top w:val="single" w:sz="4"/>
              <w:bottom w:val="single" w:sz="4"/>
            </w:tcBorders>
            <w:vMerge w:val="continue"/>
          </w:tcP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276" w:type="dxa"/>
            <w:tcBorders>
              <w:top w:val="single" w:sz="4"/>
              <w:bottom w:val="single" w:sz="4"/>
            </w:tcBorders>
          </w:tcPr>
          <w:p>
            <w:pPr>
              <w:pStyle w:val="0"/>
              <w:jc w:val="center"/>
            </w:pPr>
            <w:r>
              <w:rPr>
                <w:sz w:val="20"/>
              </w:rPr>
              <w:t xml:space="preserve">2019</w:t>
            </w:r>
          </w:p>
        </w:tc>
        <w:tc>
          <w:tcPr>
            <w:tcW w:w="1474" w:type="dxa"/>
            <w:tcBorders>
              <w:top w:val="single" w:sz="4"/>
              <w:bottom w:val="single" w:sz="4"/>
            </w:tcBorders>
          </w:tcPr>
          <w:p>
            <w:pPr>
              <w:pStyle w:val="0"/>
              <w:jc w:val="center"/>
            </w:pPr>
            <w:r>
              <w:rPr>
                <w:sz w:val="20"/>
              </w:rPr>
              <w:t xml:space="preserve">2020</w:t>
            </w:r>
          </w:p>
        </w:tc>
        <w:tc>
          <w:tcPr>
            <w:tcW w:w="1417" w:type="dxa"/>
            <w:tcBorders>
              <w:top w:val="single" w:sz="4"/>
              <w:bottom w:val="single" w:sz="4"/>
            </w:tcBorders>
          </w:tcPr>
          <w:p>
            <w:pPr>
              <w:pStyle w:val="0"/>
              <w:jc w:val="center"/>
            </w:pPr>
            <w:r>
              <w:rPr>
                <w:sz w:val="20"/>
              </w:rPr>
              <w:t xml:space="preserve">2021</w:t>
            </w:r>
          </w:p>
        </w:tc>
        <w:tc>
          <w:tcPr>
            <w:tcW w:w="1417" w:type="dxa"/>
            <w:tcBorders>
              <w:top w:val="single" w:sz="4"/>
              <w:bottom w:val="single" w:sz="4"/>
            </w:tcBorders>
          </w:tcPr>
          <w:p>
            <w:pPr>
              <w:pStyle w:val="0"/>
              <w:jc w:val="center"/>
            </w:pPr>
            <w:r>
              <w:rPr>
                <w:sz w:val="20"/>
              </w:rPr>
              <w:t xml:space="preserve">2022</w:t>
            </w:r>
          </w:p>
        </w:tc>
        <w:tc>
          <w:tcPr>
            <w:tcW w:w="1474" w:type="dxa"/>
            <w:tcBorders>
              <w:top w:val="single" w:sz="4"/>
              <w:bottom w:val="single" w:sz="4"/>
            </w:tcBorders>
          </w:tcPr>
          <w:p>
            <w:pPr>
              <w:pStyle w:val="0"/>
              <w:jc w:val="center"/>
            </w:pPr>
            <w:r>
              <w:rPr>
                <w:sz w:val="20"/>
              </w:rPr>
              <w:t xml:space="preserve">2023</w:t>
            </w:r>
          </w:p>
        </w:tc>
        <w:tc>
          <w:tcPr>
            <w:tcW w:w="1134" w:type="dxa"/>
            <w:tcBorders>
              <w:top w:val="single" w:sz="4"/>
              <w:bottom w:val="single" w:sz="4"/>
            </w:tcBorders>
          </w:tcPr>
          <w:p>
            <w:pPr>
              <w:pStyle w:val="0"/>
              <w:jc w:val="center"/>
            </w:pPr>
            <w:r>
              <w:rPr>
                <w:sz w:val="20"/>
              </w:rPr>
              <w:t xml:space="preserve">2024</w:t>
            </w:r>
          </w:p>
        </w:tc>
        <w:tc>
          <w:tcPr>
            <w:tcW w:w="993" w:type="dxa"/>
            <w:tcBorders>
              <w:top w:val="single" w:sz="4"/>
              <w:bottom w:val="single" w:sz="4"/>
            </w:tcBorders>
          </w:tcPr>
          <w:p>
            <w:pPr>
              <w:pStyle w:val="0"/>
              <w:jc w:val="center"/>
            </w:pPr>
            <w:r>
              <w:rPr>
                <w:sz w:val="20"/>
              </w:rPr>
              <w:t xml:space="preserve">2025</w:t>
            </w:r>
          </w:p>
        </w:tc>
        <w:tc>
          <w:tcPr>
            <w:tcBorders>
              <w:top w:val="single" w:sz="4"/>
              <w:bottom w:val="single" w:sz="4"/>
            </w:tcBorders>
            <w:vMerge w:val="continue"/>
          </w:tcPr>
          <w:p/>
        </w:tc>
      </w:tr>
      <w:tr>
        <w:tc>
          <w:tcPr>
            <w:gridSpan w:val="13"/>
            <w:tcW w:w="21487" w:type="dxa"/>
            <w:tcBorders>
              <w:top w:val="single" w:sz="4"/>
              <w:left w:val="nil"/>
              <w:bottom w:val="nil"/>
              <w:right w:val="nil"/>
            </w:tcBorders>
          </w:tcPr>
          <w:p>
            <w:pPr>
              <w:pStyle w:val="0"/>
              <w:outlineLvl w:val="3"/>
              <w:jc w:val="center"/>
            </w:pPr>
            <w:r>
              <w:rPr>
                <w:sz w:val="20"/>
              </w:rPr>
              <w:t xml:space="preserve">Цель: создание благоприятной инвестиционной среды для инвесторов</w:t>
            </w:r>
          </w:p>
        </w:tc>
      </w:tr>
      <w:tr>
        <w:tc>
          <w:tcPr>
            <w:gridSpan w:val="13"/>
            <w:tcW w:w="21487" w:type="dxa"/>
            <w:tcBorders>
              <w:top w:val="nil"/>
              <w:left w:val="nil"/>
              <w:bottom w:val="nil"/>
              <w:right w:val="nil"/>
            </w:tcBorders>
          </w:tcPr>
          <w:p>
            <w:pPr>
              <w:pStyle w:val="0"/>
              <w:outlineLvl w:val="4"/>
              <w:jc w:val="center"/>
            </w:pPr>
            <w:r>
              <w:rPr>
                <w:sz w:val="20"/>
              </w:rPr>
              <w:t xml:space="preserve">Задача 1. Стимулирование инвестиционной деятельности в Самарской области с использованием финансовых механизмов привлечения и поддержки инвестиций</w:t>
            </w:r>
          </w:p>
        </w:tc>
      </w:tr>
      <w:tr>
        <w:tc>
          <w:tcPr>
            <w:gridSpan w:val="13"/>
            <w:tcW w:w="21487" w:type="dxa"/>
            <w:tcBorders>
              <w:top w:val="nil"/>
              <w:left w:val="nil"/>
              <w:bottom w:val="nil"/>
              <w:right w:val="nil"/>
            </w:tcBorders>
          </w:tcPr>
          <w:p>
            <w:pPr>
              <w:pStyle w:val="0"/>
              <w:outlineLvl w:val="4"/>
              <w:jc w:val="center"/>
            </w:pPr>
            <w:r>
              <w:rPr>
                <w:sz w:val="20"/>
              </w:rPr>
              <w:t xml:space="preserve">Задача 2. Повышение эффективности деятельности существующей региональной инвестиционной инфраструктуры и создание новой подготовленной для инвестиций инфраструктуры</w:t>
            </w:r>
          </w:p>
        </w:tc>
      </w:tr>
      <w:tr>
        <w:tc>
          <w:tcPr>
            <w:gridSpan w:val="13"/>
            <w:tcW w:w="21487" w:type="dxa"/>
            <w:tcBorders>
              <w:top w:val="nil"/>
              <w:left w:val="nil"/>
              <w:bottom w:val="nil"/>
              <w:right w:val="nil"/>
            </w:tcBorders>
          </w:tcPr>
          <w:p>
            <w:pPr>
              <w:pStyle w:val="0"/>
              <w:outlineLvl w:val="4"/>
              <w:jc w:val="center"/>
            </w:pPr>
            <w:r>
              <w:rPr>
                <w:sz w:val="20"/>
              </w:rPr>
              <w:t xml:space="preserve">Задача 3. Снижение административных барьеров и создание благоприятной для инвестиций административной среды в Самарской области</w:t>
            </w:r>
          </w:p>
        </w:tc>
      </w:tr>
      <w:tr>
        <w:tc>
          <w:tcPr>
            <w:tcW w:w="708" w:type="dxa"/>
            <w:tcBorders>
              <w:top w:val="nil"/>
              <w:left w:val="nil"/>
              <w:bottom w:val="nil"/>
              <w:right w:val="nil"/>
            </w:tcBorders>
          </w:tcPr>
          <w:bookmarkStart w:id="1942" w:name="P1942"/>
          <w:bookmarkEnd w:id="1942"/>
          <w:p>
            <w:pPr>
              <w:pStyle w:val="0"/>
              <w:jc w:val="center"/>
            </w:pPr>
            <w:r>
              <w:rPr>
                <w:sz w:val="20"/>
              </w:rPr>
              <w:t xml:space="preserve">1.</w:t>
            </w:r>
          </w:p>
        </w:tc>
        <w:tc>
          <w:tcPr>
            <w:tcW w:w="3118"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направленной на стимулирование инвестиционной деятельности и повышение инвестиционной привлекательности Самарской области</w:t>
            </w:r>
          </w:p>
        </w:tc>
        <w:tc>
          <w:tcPr>
            <w:tcW w:w="215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2019</w:t>
            </w:r>
          </w:p>
        </w:tc>
        <w:tc>
          <w:tcPr>
            <w:tcW w:w="1290" w:type="dxa"/>
            <w:tcBorders>
              <w:top w:val="nil"/>
              <w:left w:val="nil"/>
              <w:bottom w:val="nil"/>
              <w:right w:val="nil"/>
            </w:tcBorders>
          </w:tcPr>
          <w:p>
            <w:pPr>
              <w:pStyle w:val="0"/>
              <w:jc w:val="center"/>
            </w:pPr>
            <w:r>
              <w:rPr>
                <w:sz w:val="20"/>
              </w:rPr>
              <w:t xml:space="preserve">57,357</w:t>
            </w:r>
          </w:p>
        </w:tc>
        <w:tc>
          <w:tcPr>
            <w:tcW w:w="1276" w:type="dxa"/>
            <w:tcBorders>
              <w:top w:val="nil"/>
              <w:left w:val="nil"/>
              <w:bottom w:val="nil"/>
              <w:right w:val="nil"/>
            </w:tcBorders>
          </w:tcPr>
          <w:p>
            <w:pPr>
              <w:pStyle w:val="0"/>
              <w:jc w:val="center"/>
            </w:pPr>
            <w:r>
              <w:rPr>
                <w:sz w:val="20"/>
              </w:rPr>
              <w:t xml:space="preserve">57,357</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993" w:type="dxa"/>
            <w:tcBorders>
              <w:top w:val="nil"/>
              <w:left w:val="nil"/>
              <w:bottom w:val="nil"/>
              <w:right w:val="nil"/>
            </w:tcBorders>
          </w:tcPr>
          <w:p>
            <w:pPr>
              <w:pStyle w:val="0"/>
              <w:jc w:val="center"/>
            </w:pPr>
            <w:r>
              <w:rPr>
                <w:sz w:val="20"/>
              </w:rPr>
              <w:t xml:space="preserve">-</w:t>
            </w:r>
          </w:p>
        </w:tc>
        <w:tc>
          <w:tcPr>
            <w:tcW w:w="3912" w:type="dxa"/>
            <w:tcBorders>
              <w:top w:val="nil"/>
              <w:left w:val="nil"/>
              <w:bottom w:val="nil"/>
              <w:right w:val="nil"/>
            </w:tcBorders>
          </w:tcPr>
          <w:p>
            <w:pPr>
              <w:pStyle w:val="0"/>
              <w:jc w:val="both"/>
            </w:pPr>
            <w:r>
              <w:rPr>
                <w:sz w:val="20"/>
              </w:rPr>
              <w:t xml:space="preserve">Доля принятых к реализации инвестиционных проектов в общем количестве рассмотренных инвестиционных проектов на заседаниях рабочей группы по инвестиционным проектам при совете по улучшению инвестиционного климата в Самарской области; количество мероприятий, направленных на продвижение региона, и презентаций для потенциальных инвесторов, организованных на территории Самарской области, других субъектов Российской Федерации или за рубежом, в текущем году</w:t>
            </w:r>
          </w:p>
        </w:tc>
      </w:tr>
      <w:tr>
        <w:tc>
          <w:tcPr>
            <w:tcW w:w="708" w:type="dxa"/>
            <w:tcBorders>
              <w:top w:val="nil"/>
              <w:left w:val="nil"/>
              <w:bottom w:val="nil"/>
              <w:right w:val="nil"/>
            </w:tcBorders>
          </w:tcPr>
          <w:bookmarkStart w:id="1955" w:name="P1955"/>
          <w:bookmarkEnd w:id="1955"/>
          <w:p>
            <w:pPr>
              <w:pStyle w:val="0"/>
              <w:jc w:val="center"/>
            </w:pPr>
            <w:r>
              <w:rPr>
                <w:sz w:val="20"/>
              </w:rPr>
              <w:t xml:space="preserve">1.1.</w:t>
            </w:r>
          </w:p>
        </w:tc>
        <w:tc>
          <w:tcPr>
            <w:tcW w:w="3118" w:type="dxa"/>
            <w:tcBorders>
              <w:top w:val="nil"/>
              <w:left w:val="nil"/>
              <w:bottom w:val="nil"/>
              <w:right w:val="nil"/>
            </w:tcBorders>
          </w:tcPr>
          <w:p>
            <w:pPr>
              <w:pStyle w:val="0"/>
              <w:jc w:val="both"/>
            </w:pPr>
            <w:r>
              <w:rPr>
                <w:sz w:val="20"/>
              </w:rPr>
              <w:t xml:space="preserve">Предоставление субсидии некоммерческой унитарной организации - фонду "Агентство по привлечению инвестиций Самарской области" на осуществление уставной деятельности, направленной на стимулирование инвестиционной деятельности и повышение инвестиционной привлекательности Самарской области</w:t>
            </w:r>
          </w:p>
        </w:tc>
        <w:tc>
          <w:tcPr>
            <w:tcW w:w="215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2020 - 2025</w:t>
            </w:r>
          </w:p>
        </w:tc>
        <w:tc>
          <w:tcPr>
            <w:tcW w:w="1290" w:type="dxa"/>
            <w:tcBorders>
              <w:top w:val="nil"/>
              <w:left w:val="nil"/>
              <w:bottom w:val="nil"/>
              <w:right w:val="nil"/>
            </w:tcBorders>
          </w:tcPr>
          <w:p>
            <w:pPr>
              <w:pStyle w:val="0"/>
              <w:jc w:val="center"/>
            </w:pPr>
            <w:r>
              <w:rPr>
                <w:sz w:val="20"/>
              </w:rPr>
              <w:t xml:space="preserve">346,991</w:t>
            </w:r>
          </w:p>
        </w:tc>
        <w:tc>
          <w:tcPr>
            <w:tcW w:w="1276" w:type="dxa"/>
            <w:tcBorders>
              <w:top w:val="nil"/>
              <w:left w:val="nil"/>
              <w:bottom w:val="nil"/>
              <w:right w:val="nil"/>
            </w:tcBorders>
          </w:tcPr>
          <w:p>
            <w:pPr>
              <w:pStyle w:val="0"/>
              <w:jc w:val="center"/>
            </w:pPr>
            <w:r>
              <w:rPr>
                <w:sz w:val="20"/>
              </w:rPr>
              <w:t xml:space="preserve">0</w:t>
            </w:r>
          </w:p>
        </w:tc>
        <w:tc>
          <w:tcPr>
            <w:tcW w:w="1474" w:type="dxa"/>
            <w:tcBorders>
              <w:top w:val="nil"/>
              <w:left w:val="nil"/>
              <w:bottom w:val="nil"/>
              <w:right w:val="nil"/>
            </w:tcBorders>
          </w:tcPr>
          <w:p>
            <w:pPr>
              <w:pStyle w:val="0"/>
              <w:jc w:val="center"/>
            </w:pPr>
            <w:r>
              <w:rPr>
                <w:sz w:val="20"/>
              </w:rPr>
              <w:t xml:space="preserve">57,992</w:t>
            </w:r>
          </w:p>
        </w:tc>
        <w:tc>
          <w:tcPr>
            <w:tcW w:w="1417" w:type="dxa"/>
            <w:tcBorders>
              <w:top w:val="nil"/>
              <w:left w:val="nil"/>
              <w:bottom w:val="nil"/>
              <w:right w:val="nil"/>
            </w:tcBorders>
          </w:tcPr>
          <w:p>
            <w:pPr>
              <w:pStyle w:val="0"/>
              <w:jc w:val="center"/>
            </w:pPr>
            <w:r>
              <w:rPr>
                <w:sz w:val="20"/>
              </w:rPr>
              <w:t xml:space="preserve">41,777</w:t>
            </w:r>
          </w:p>
        </w:tc>
        <w:tc>
          <w:tcPr>
            <w:tcW w:w="1417" w:type="dxa"/>
            <w:tcBorders>
              <w:top w:val="nil"/>
              <w:left w:val="nil"/>
              <w:bottom w:val="nil"/>
              <w:right w:val="nil"/>
            </w:tcBorders>
          </w:tcPr>
          <w:p>
            <w:pPr>
              <w:pStyle w:val="0"/>
              <w:jc w:val="center"/>
            </w:pPr>
            <w:r>
              <w:rPr>
                <w:sz w:val="20"/>
              </w:rPr>
              <w:t xml:space="preserve">41,811</w:t>
            </w:r>
          </w:p>
        </w:tc>
        <w:tc>
          <w:tcPr>
            <w:tcW w:w="1474" w:type="dxa"/>
            <w:tcBorders>
              <w:top w:val="nil"/>
              <w:left w:val="nil"/>
              <w:bottom w:val="nil"/>
              <w:right w:val="nil"/>
            </w:tcBorders>
          </w:tcPr>
          <w:p>
            <w:pPr>
              <w:pStyle w:val="0"/>
              <w:jc w:val="center"/>
            </w:pPr>
            <w:r>
              <w:rPr>
                <w:sz w:val="20"/>
              </w:rPr>
              <w:t xml:space="preserve">69,327</w:t>
            </w:r>
          </w:p>
        </w:tc>
        <w:tc>
          <w:tcPr>
            <w:tcW w:w="1134" w:type="dxa"/>
            <w:tcBorders>
              <w:top w:val="nil"/>
              <w:left w:val="nil"/>
              <w:bottom w:val="nil"/>
              <w:right w:val="nil"/>
            </w:tcBorders>
          </w:tcPr>
          <w:p>
            <w:pPr>
              <w:pStyle w:val="0"/>
              <w:jc w:val="center"/>
            </w:pPr>
            <w:r>
              <w:rPr>
                <w:sz w:val="20"/>
              </w:rPr>
              <w:t xml:space="preserve">67,727</w:t>
            </w:r>
          </w:p>
        </w:tc>
        <w:tc>
          <w:tcPr>
            <w:tcW w:w="993" w:type="dxa"/>
            <w:tcBorders>
              <w:top w:val="nil"/>
              <w:left w:val="nil"/>
              <w:bottom w:val="nil"/>
              <w:right w:val="nil"/>
            </w:tcBorders>
          </w:tcPr>
          <w:p>
            <w:pPr>
              <w:pStyle w:val="0"/>
              <w:jc w:val="center"/>
            </w:pPr>
            <w:r>
              <w:rPr>
                <w:sz w:val="20"/>
              </w:rPr>
              <w:t xml:space="preserve">68,357</w:t>
            </w:r>
          </w:p>
        </w:tc>
        <w:tc>
          <w:tcPr>
            <w:tcW w:w="3912" w:type="dxa"/>
            <w:tcBorders>
              <w:top w:val="nil"/>
              <w:left w:val="nil"/>
              <w:bottom w:val="nil"/>
              <w:right w:val="nil"/>
            </w:tcBorders>
          </w:tcPr>
          <w:p>
            <w:pPr>
              <w:pStyle w:val="0"/>
              <w:jc w:val="both"/>
            </w:pPr>
            <w:r>
              <w:rPr>
                <w:sz w:val="20"/>
              </w:rPr>
              <w:t xml:space="preserve">Доля принятых к реализации инвестиционных проектов в общем количестве рассмотренных инвестиционных проектов на заседаниях рабочей группы по инвестиционным проектам при совете по улучшению инвестиционного климата в Самарской области;</w:t>
            </w:r>
          </w:p>
          <w:p>
            <w:pPr>
              <w:pStyle w:val="0"/>
              <w:jc w:val="both"/>
            </w:pPr>
            <w:r>
              <w:rPr>
                <w:sz w:val="20"/>
              </w:rPr>
              <w:t xml:space="preserve">количество мероприятий, направленных на продвижение региона, и презентаций для потенциальных инвесторов, организованных на территории Самарской области, других субъектов Российской Федерации или за рубежом, в текущем году;</w:t>
            </w:r>
          </w:p>
          <w:p>
            <w:pPr>
              <w:pStyle w:val="0"/>
              <w:jc w:val="both"/>
            </w:pPr>
            <w:r>
              <w:rPr>
                <w:sz w:val="20"/>
              </w:rPr>
              <w:t xml:space="preserve">степень обеспеченности функционирования информационно-аналитического сайта (интернет-портала) Invest in Samara ("Инвест Ин Самара") в текущем году;</w:t>
            </w:r>
          </w:p>
          <w:p>
            <w:pPr>
              <w:pStyle w:val="0"/>
              <w:jc w:val="both"/>
            </w:pPr>
            <w:r>
              <w:rPr>
                <w:sz w:val="20"/>
              </w:rPr>
              <w:t xml:space="preserve">степень выполнения плана мероприятий, направленных на стимулирование инвестиционной деятельности и повышение инвестиционной привлекательности Самарской области</w:t>
            </w:r>
          </w:p>
        </w:tc>
      </w:tr>
      <w:tr>
        <w:tc>
          <w:tcPr>
            <w:gridSpan w:val="13"/>
            <w:tcW w:w="21487" w:type="dxa"/>
            <w:tcBorders>
              <w:top w:val="nil"/>
              <w:left w:val="nil"/>
              <w:bottom w:val="nil"/>
              <w:right w:val="nil"/>
            </w:tcBorders>
          </w:tcPr>
          <w:p>
            <w:pPr>
              <w:pStyle w:val="0"/>
              <w:jc w:val="both"/>
            </w:pPr>
            <w:r>
              <w:rPr>
                <w:sz w:val="20"/>
              </w:rPr>
              <w:t xml:space="preserve">(п. 1.1 в ред. </w:t>
            </w:r>
            <w:hyperlink w:history="0" r:id="rId1097"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tc>
      </w:tr>
      <w:tr>
        <w:tc>
          <w:tcPr>
            <w:tcW w:w="708" w:type="dxa"/>
            <w:tcBorders>
              <w:top w:val="nil"/>
              <w:left w:val="nil"/>
              <w:bottom w:val="nil"/>
              <w:right w:val="nil"/>
            </w:tcBorders>
          </w:tcPr>
          <w:bookmarkStart w:id="1972" w:name="P1972"/>
          <w:bookmarkEnd w:id="1972"/>
          <w:p>
            <w:pPr>
              <w:pStyle w:val="0"/>
              <w:jc w:val="center"/>
            </w:pPr>
            <w:r>
              <w:rPr>
                <w:sz w:val="20"/>
              </w:rPr>
              <w:t xml:space="preserve">2.</w:t>
            </w:r>
          </w:p>
        </w:tc>
        <w:tc>
          <w:tcPr>
            <w:tcW w:w="3118" w:type="dxa"/>
            <w:tcBorders>
              <w:top w:val="nil"/>
              <w:left w:val="nil"/>
              <w:bottom w:val="nil"/>
              <w:right w:val="nil"/>
            </w:tcBorders>
          </w:tcPr>
          <w:p>
            <w:pPr>
              <w:pStyle w:val="0"/>
              <w:jc w:val="both"/>
            </w:pPr>
            <w:r>
              <w:rPr>
                <w:sz w:val="20"/>
              </w:rPr>
              <w:t xml:space="preserve">Взнос в уставный капитал акционерного общества "Особая экономическая зона промышленно-производственного типа "Тольятти" на осуществление уставной деятельности</w:t>
            </w:r>
          </w:p>
        </w:tc>
        <w:tc>
          <w:tcPr>
            <w:tcW w:w="215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 министерство имущественных отношений Самарской области, акционерное общество "Особая экономическая зона промышленно-производственного типа "Тольятти" (по согласованию)</w:t>
            </w:r>
          </w:p>
        </w:tc>
        <w:tc>
          <w:tcPr>
            <w:tcW w:w="1120" w:type="dxa"/>
            <w:tcBorders>
              <w:top w:val="nil"/>
              <w:left w:val="nil"/>
              <w:bottom w:val="nil"/>
              <w:right w:val="nil"/>
            </w:tcBorders>
          </w:tcPr>
          <w:p>
            <w:pPr>
              <w:pStyle w:val="0"/>
              <w:jc w:val="center"/>
            </w:pPr>
            <w:r>
              <w:rPr>
                <w:sz w:val="20"/>
              </w:rPr>
              <w:t xml:space="preserve">2019 - 2021</w:t>
            </w:r>
          </w:p>
        </w:tc>
        <w:tc>
          <w:tcPr>
            <w:tcW w:w="1290" w:type="dxa"/>
            <w:tcBorders>
              <w:top w:val="nil"/>
              <w:left w:val="nil"/>
              <w:bottom w:val="nil"/>
              <w:right w:val="nil"/>
            </w:tcBorders>
          </w:tcPr>
          <w:p>
            <w:pPr>
              <w:pStyle w:val="0"/>
              <w:jc w:val="center"/>
            </w:pPr>
            <w:r>
              <w:rPr>
                <w:sz w:val="20"/>
              </w:rPr>
              <w:t xml:space="preserve">359,944</w:t>
            </w:r>
          </w:p>
        </w:tc>
        <w:tc>
          <w:tcPr>
            <w:tcW w:w="1276" w:type="dxa"/>
            <w:tcBorders>
              <w:top w:val="nil"/>
              <w:left w:val="nil"/>
              <w:bottom w:val="nil"/>
              <w:right w:val="nil"/>
            </w:tcBorders>
          </w:tcPr>
          <w:p>
            <w:pPr>
              <w:pStyle w:val="0"/>
              <w:jc w:val="center"/>
            </w:pPr>
            <w:r>
              <w:rPr>
                <w:sz w:val="20"/>
              </w:rPr>
              <w:t xml:space="preserve">72,0</w:t>
            </w:r>
          </w:p>
        </w:tc>
        <w:tc>
          <w:tcPr>
            <w:tcW w:w="1474" w:type="dxa"/>
            <w:tcBorders>
              <w:top w:val="nil"/>
              <w:left w:val="nil"/>
              <w:bottom w:val="nil"/>
              <w:right w:val="nil"/>
            </w:tcBorders>
          </w:tcPr>
          <w:p>
            <w:pPr>
              <w:pStyle w:val="0"/>
              <w:jc w:val="center"/>
            </w:pPr>
            <w:r>
              <w:rPr>
                <w:sz w:val="20"/>
              </w:rPr>
              <w:t xml:space="preserve">99,0</w:t>
            </w:r>
          </w:p>
        </w:tc>
        <w:tc>
          <w:tcPr>
            <w:tcW w:w="1417" w:type="dxa"/>
            <w:tcBorders>
              <w:top w:val="nil"/>
              <w:left w:val="nil"/>
              <w:bottom w:val="nil"/>
              <w:right w:val="nil"/>
            </w:tcBorders>
          </w:tcPr>
          <w:p>
            <w:pPr>
              <w:pStyle w:val="0"/>
              <w:jc w:val="center"/>
            </w:pPr>
            <w:r>
              <w:rPr>
                <w:sz w:val="20"/>
              </w:rPr>
              <w:t xml:space="preserve">188,944</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jc w:val="both"/>
            </w:pPr>
            <w:r>
              <w:rPr>
                <w:sz w:val="20"/>
              </w:rPr>
              <w:t xml:space="preserve">Количество привлеченных резидентов особой экономической зоны промышленно-производственного типа, созданной на территории городского округа Тольятти Самарской области, в текущем году</w:t>
            </w:r>
          </w:p>
        </w:tc>
      </w:tr>
      <w:tr>
        <w:tc>
          <w:tcPr>
            <w:gridSpan w:val="13"/>
            <w:tcW w:w="21487" w:type="dxa"/>
            <w:tcBorders>
              <w:top w:val="nil"/>
              <w:left w:val="nil"/>
              <w:bottom w:val="nil"/>
              <w:right w:val="nil"/>
            </w:tcBorders>
          </w:tcPr>
          <w:p>
            <w:pPr>
              <w:pStyle w:val="0"/>
              <w:jc w:val="both"/>
            </w:pPr>
            <w:r>
              <w:rPr>
                <w:sz w:val="20"/>
              </w:rPr>
              <w:t xml:space="preserve">(п. 2 в ред. </w:t>
            </w:r>
            <w:hyperlink w:history="0" r:id="rId1098" w:tooltip="Постановление Правительства Самарской области от 23.12.2021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23.12.2021 N 1067)</w:t>
            </w:r>
          </w:p>
        </w:tc>
      </w:tr>
      <w:tr>
        <w:tc>
          <w:tcPr>
            <w:tcW w:w="708" w:type="dxa"/>
            <w:tcBorders>
              <w:top w:val="nil"/>
              <w:left w:val="nil"/>
              <w:bottom w:val="nil"/>
              <w:right w:val="nil"/>
            </w:tcBorders>
          </w:tcPr>
          <w:p>
            <w:pPr>
              <w:pStyle w:val="0"/>
              <w:jc w:val="center"/>
            </w:pPr>
            <w:r>
              <w:rPr>
                <w:sz w:val="20"/>
              </w:rPr>
              <w:t xml:space="preserve">2.1.</w:t>
            </w:r>
          </w:p>
        </w:tc>
        <w:tc>
          <w:tcPr>
            <w:tcW w:w="3118" w:type="dxa"/>
            <w:tcBorders>
              <w:top w:val="nil"/>
              <w:left w:val="nil"/>
              <w:bottom w:val="nil"/>
              <w:right w:val="nil"/>
            </w:tcBorders>
          </w:tcPr>
          <w:p>
            <w:pPr>
              <w:pStyle w:val="0"/>
              <w:jc w:val="both"/>
            </w:pPr>
            <w:r>
              <w:rPr>
                <w:sz w:val="20"/>
              </w:rPr>
              <w:t xml:space="preserve">Заключение соглашений об осуществлении промышленно-производственной деятельности на территории особой экономической зоны промышленно-производственного типа, созданной на территории городского округа Тольятти Самарской области</w:t>
            </w:r>
          </w:p>
        </w:tc>
        <w:tc>
          <w:tcPr>
            <w:tcW w:w="215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2020 - 2022</w:t>
            </w:r>
          </w:p>
        </w:tc>
        <w:tc>
          <w:tcPr>
            <w:gridSpan w:val="8"/>
            <w:tcW w:w="10475" w:type="dxa"/>
            <w:tcBorders>
              <w:top w:val="nil"/>
              <w:left w:val="nil"/>
              <w:bottom w:val="nil"/>
              <w:right w:val="nil"/>
            </w:tcBorders>
          </w:tcPr>
          <w:p>
            <w:pPr>
              <w:pStyle w:val="0"/>
              <w:jc w:val="center"/>
            </w:pPr>
            <w:r>
              <w:rPr>
                <w:sz w:val="20"/>
              </w:rPr>
              <w:t xml:space="preserve">В рамках расходов по основной деятельности</w:t>
            </w:r>
          </w:p>
        </w:tc>
        <w:tc>
          <w:tcPr>
            <w:tcW w:w="3912" w:type="dxa"/>
            <w:tcBorders>
              <w:top w:val="nil"/>
              <w:left w:val="nil"/>
              <w:bottom w:val="nil"/>
              <w:right w:val="nil"/>
            </w:tcBorders>
          </w:tcPr>
          <w:p>
            <w:pPr>
              <w:pStyle w:val="0"/>
              <w:jc w:val="both"/>
            </w:pPr>
            <w:r>
              <w:rPr>
                <w:sz w:val="20"/>
              </w:rPr>
              <w:t xml:space="preserve">Количество привлеченных резидентов особой экономической зоны промышленно-производственного типа, созданной на территории городского округа Тольятти Самарской области, в текущем году</w:t>
            </w:r>
          </w:p>
        </w:tc>
      </w:tr>
      <w:tr>
        <w:tc>
          <w:tcPr>
            <w:gridSpan w:val="13"/>
            <w:tcW w:w="21487" w:type="dxa"/>
            <w:tcBorders>
              <w:top w:val="nil"/>
              <w:left w:val="nil"/>
              <w:bottom w:val="nil"/>
              <w:right w:val="nil"/>
            </w:tcBorders>
          </w:tcPr>
          <w:p>
            <w:pPr>
              <w:pStyle w:val="0"/>
              <w:jc w:val="both"/>
            </w:pPr>
            <w:r>
              <w:rPr>
                <w:sz w:val="20"/>
              </w:rPr>
              <w:t xml:space="preserve">(п. 2.1 в ред. </w:t>
            </w:r>
            <w:hyperlink w:history="0" r:id="rId1099" w:tooltip="Постановление Правительства Самарской области от 19.06.2020 N 42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19.06.2020 N 424)</w:t>
            </w:r>
          </w:p>
        </w:tc>
      </w:tr>
      <w:tr>
        <w:tc>
          <w:tcPr>
            <w:tcW w:w="708" w:type="dxa"/>
            <w:tcBorders>
              <w:top w:val="nil"/>
              <w:left w:val="nil"/>
              <w:bottom w:val="nil"/>
              <w:right w:val="nil"/>
            </w:tcBorders>
          </w:tcPr>
          <w:bookmarkStart w:id="1993" w:name="P1993"/>
          <w:bookmarkEnd w:id="1993"/>
          <w:p>
            <w:pPr>
              <w:pStyle w:val="0"/>
              <w:jc w:val="center"/>
            </w:pPr>
            <w:r>
              <w:rPr>
                <w:sz w:val="20"/>
              </w:rPr>
              <w:t xml:space="preserve">3.</w:t>
            </w:r>
          </w:p>
        </w:tc>
        <w:tc>
          <w:tcPr>
            <w:tcW w:w="3118" w:type="dxa"/>
            <w:tcBorders>
              <w:top w:val="nil"/>
              <w:left w:val="nil"/>
              <w:bottom w:val="nil"/>
              <w:right w:val="nil"/>
            </w:tcBorders>
          </w:tcPr>
          <w:p>
            <w:pPr>
              <w:pStyle w:val="0"/>
              <w:jc w:val="both"/>
            </w:pPr>
            <w:r>
              <w:rPr>
                <w:sz w:val="20"/>
              </w:rPr>
              <w:t xml:space="preserve">Предоставление бюджетных инвестиций акционерному обществу "Особая экономическая зона промышленно-производственного типа "Тольятти" в объекты капитального строительства, расположенные на территории индустриального (промышленного) парка, созданного в границах особой экономической зоны промышленно-производственного типа, созданной на территории городского округа Тольятти Самарской области (индустриальный парк "Тольятти")</w:t>
            </w:r>
          </w:p>
        </w:tc>
        <w:tc>
          <w:tcPr>
            <w:tcW w:w="215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 министерство имущественных отношений Самарской области, акционерное общество "Особая экономическая зона промышленно-производственного типа "Тольятти" (по согласованию)</w:t>
            </w:r>
          </w:p>
        </w:tc>
        <w:tc>
          <w:tcPr>
            <w:tcW w:w="1120" w:type="dxa"/>
            <w:tcBorders>
              <w:top w:val="nil"/>
              <w:left w:val="nil"/>
              <w:bottom w:val="nil"/>
              <w:right w:val="nil"/>
            </w:tcBorders>
          </w:tcPr>
          <w:p>
            <w:pPr>
              <w:pStyle w:val="0"/>
              <w:jc w:val="center"/>
            </w:pPr>
            <w:r>
              <w:rPr>
                <w:sz w:val="20"/>
              </w:rPr>
              <w:t xml:space="preserve">2019 - 2023</w:t>
            </w:r>
          </w:p>
        </w:tc>
        <w:tc>
          <w:tcPr>
            <w:tcW w:w="1290" w:type="dxa"/>
            <w:tcBorders>
              <w:top w:val="nil"/>
              <w:left w:val="nil"/>
              <w:bottom w:val="nil"/>
              <w:right w:val="nil"/>
            </w:tcBorders>
          </w:tcPr>
          <w:p>
            <w:pPr>
              <w:pStyle w:val="0"/>
              <w:jc w:val="center"/>
            </w:pPr>
            <w:r>
              <w:rPr>
                <w:sz w:val="20"/>
              </w:rPr>
              <w:t xml:space="preserve">3770,2518</w:t>
            </w:r>
          </w:p>
        </w:tc>
        <w:tc>
          <w:tcPr>
            <w:tcW w:w="1276" w:type="dxa"/>
            <w:tcBorders>
              <w:top w:val="nil"/>
              <w:left w:val="nil"/>
              <w:bottom w:val="nil"/>
              <w:right w:val="nil"/>
            </w:tcBorders>
          </w:tcPr>
          <w:p>
            <w:pPr>
              <w:pStyle w:val="0"/>
              <w:jc w:val="center"/>
            </w:pPr>
            <w:r>
              <w:rPr>
                <w:sz w:val="20"/>
              </w:rPr>
              <w:t xml:space="preserve">300,0</w:t>
            </w:r>
          </w:p>
        </w:tc>
        <w:tc>
          <w:tcPr>
            <w:tcW w:w="1474" w:type="dxa"/>
            <w:tcBorders>
              <w:top w:val="nil"/>
              <w:left w:val="nil"/>
              <w:bottom w:val="nil"/>
              <w:right w:val="nil"/>
            </w:tcBorders>
          </w:tcPr>
          <w:p>
            <w:pPr>
              <w:pStyle w:val="0"/>
              <w:jc w:val="center"/>
            </w:pPr>
            <w:r>
              <w:rPr>
                <w:sz w:val="20"/>
              </w:rPr>
              <w:t xml:space="preserve">1046,9333</w:t>
            </w:r>
          </w:p>
        </w:tc>
        <w:tc>
          <w:tcPr>
            <w:tcW w:w="1417" w:type="dxa"/>
            <w:tcBorders>
              <w:top w:val="nil"/>
              <w:left w:val="nil"/>
              <w:bottom w:val="nil"/>
              <w:right w:val="nil"/>
            </w:tcBorders>
          </w:tcPr>
          <w:p>
            <w:pPr>
              <w:pStyle w:val="0"/>
              <w:jc w:val="center"/>
            </w:pPr>
            <w:r>
              <w:rPr>
                <w:sz w:val="20"/>
              </w:rPr>
              <w:t xml:space="preserve">1594,6965</w:t>
            </w:r>
          </w:p>
        </w:tc>
        <w:tc>
          <w:tcPr>
            <w:tcW w:w="1417" w:type="dxa"/>
            <w:tcBorders>
              <w:top w:val="nil"/>
              <w:left w:val="nil"/>
              <w:bottom w:val="nil"/>
              <w:right w:val="nil"/>
            </w:tcBorders>
          </w:tcPr>
          <w:p>
            <w:pPr>
              <w:pStyle w:val="0"/>
              <w:jc w:val="center"/>
            </w:pPr>
            <w:r>
              <w:rPr>
                <w:sz w:val="20"/>
              </w:rPr>
              <w:t xml:space="preserve">658,686</w:t>
            </w:r>
          </w:p>
        </w:tc>
        <w:tc>
          <w:tcPr>
            <w:tcW w:w="1474" w:type="dxa"/>
            <w:tcBorders>
              <w:top w:val="nil"/>
              <w:left w:val="nil"/>
              <w:bottom w:val="nil"/>
              <w:right w:val="nil"/>
            </w:tcBorders>
          </w:tcPr>
          <w:p>
            <w:pPr>
              <w:pStyle w:val="0"/>
              <w:jc w:val="center"/>
            </w:pPr>
            <w:r>
              <w:rPr>
                <w:sz w:val="20"/>
              </w:rPr>
              <w:t xml:space="preserve">169,936</w:t>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pPr>
            <w:r>
              <w:rPr>
                <w:sz w:val="20"/>
              </w:rPr>
            </w:r>
          </w:p>
        </w:tc>
      </w:tr>
      <w:tr>
        <w:tc>
          <w:tcPr>
            <w:tcW w:w="708"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jc w:val="both"/>
            </w:pPr>
            <w:r>
              <w:rPr>
                <w:sz w:val="20"/>
              </w:rPr>
              <w:t xml:space="preserve">В том числе:</w:t>
            </w:r>
          </w:p>
          <w:p>
            <w:pPr>
              <w:pStyle w:val="0"/>
              <w:jc w:val="both"/>
            </w:pPr>
            <w:r>
              <w:rPr>
                <w:sz w:val="20"/>
              </w:rPr>
              <w:t xml:space="preserve">"Здания и сооружения промышленно-производственного комплекса", 1-го этапа строительства на территории особой экономической зоны промышленно-производственного типа на территории муниципального района Ставропольский Самарской области"</w:t>
            </w:r>
          </w:p>
        </w:tc>
        <w:tc>
          <w:tcPr>
            <w:tcW w:w="215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jc w:val="center"/>
            </w:pPr>
            <w:r>
              <w:rPr>
                <w:sz w:val="20"/>
              </w:rPr>
              <w:t xml:space="preserve">2019 - 2021</w:t>
            </w:r>
          </w:p>
        </w:tc>
        <w:tc>
          <w:tcPr>
            <w:tcW w:w="1290" w:type="dxa"/>
            <w:tcBorders>
              <w:top w:val="nil"/>
              <w:left w:val="nil"/>
              <w:bottom w:val="nil"/>
              <w:right w:val="nil"/>
            </w:tcBorders>
          </w:tcPr>
          <w:p>
            <w:pPr>
              <w:pStyle w:val="0"/>
              <w:jc w:val="center"/>
            </w:pPr>
            <w:r>
              <w:rPr>
                <w:sz w:val="20"/>
              </w:rPr>
              <w:t xml:space="preserve">617,943</w:t>
            </w:r>
          </w:p>
        </w:tc>
        <w:tc>
          <w:tcPr>
            <w:tcW w:w="1276" w:type="dxa"/>
            <w:tcBorders>
              <w:top w:val="nil"/>
              <w:left w:val="nil"/>
              <w:bottom w:val="nil"/>
              <w:right w:val="nil"/>
            </w:tcBorders>
          </w:tcPr>
          <w:p>
            <w:pPr>
              <w:pStyle w:val="0"/>
              <w:jc w:val="center"/>
            </w:pPr>
            <w:r>
              <w:rPr>
                <w:sz w:val="20"/>
              </w:rPr>
              <w:t xml:space="preserve">300,0</w:t>
            </w:r>
          </w:p>
        </w:tc>
        <w:tc>
          <w:tcPr>
            <w:tcW w:w="1474" w:type="dxa"/>
            <w:tcBorders>
              <w:top w:val="nil"/>
              <w:left w:val="nil"/>
              <w:bottom w:val="nil"/>
              <w:right w:val="nil"/>
            </w:tcBorders>
          </w:tcPr>
          <w:p>
            <w:pPr>
              <w:pStyle w:val="0"/>
              <w:jc w:val="center"/>
            </w:pPr>
            <w:r>
              <w:rPr>
                <w:sz w:val="20"/>
              </w:rPr>
              <w:t xml:space="preserve">221,24</w:t>
            </w:r>
          </w:p>
        </w:tc>
        <w:tc>
          <w:tcPr>
            <w:tcW w:w="1417" w:type="dxa"/>
            <w:tcBorders>
              <w:top w:val="nil"/>
              <w:left w:val="nil"/>
              <w:bottom w:val="nil"/>
              <w:right w:val="nil"/>
            </w:tcBorders>
          </w:tcPr>
          <w:p>
            <w:pPr>
              <w:pStyle w:val="0"/>
              <w:jc w:val="center"/>
            </w:pPr>
            <w:r>
              <w:rPr>
                <w:sz w:val="20"/>
              </w:rPr>
              <w:t xml:space="preserve">96,703</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jc w:val="both"/>
            </w:pPr>
            <w:r>
              <w:rPr>
                <w:sz w:val="20"/>
              </w:rPr>
              <w:t xml:space="preserve">Степень обеспеченности объекта капитального строительства "Здания и сооружения промышленно-производственного комплекса", 1-го этапа строительства на территории особой экономической зоны промышленно-производственного типа на территории муниципального района Ставропольский Самарской области" проектной документацией в текущем году;</w:t>
            </w:r>
          </w:p>
          <w:p>
            <w:pPr>
              <w:pStyle w:val="0"/>
              <w:jc w:val="both"/>
            </w:pPr>
            <w:r>
              <w:rPr>
                <w:sz w:val="20"/>
              </w:rPr>
              <w:t xml:space="preserve">степень готовности объекта незавершенного строительства "Здания и сооружения промышленно-производственного комплекса", 1-го этапа строительства на территории особой экономической зоны промышленно-производственного типа на территории муниципального района Ставропольский Самарской области";</w:t>
            </w:r>
          </w:p>
          <w:p>
            <w:pPr>
              <w:pStyle w:val="0"/>
              <w:jc w:val="both"/>
            </w:pPr>
            <w:r>
              <w:rPr>
                <w:sz w:val="20"/>
              </w:rPr>
              <w:t xml:space="preserve">созданные площади объекта капитального строительства "Здания и сооружения промышленно-производственного комплекса", 1-го этапа строительства на территории особой экономической зоны промышленно-производственного типа на территории муниципального района Ставропольский Самарской области"</w:t>
            </w:r>
          </w:p>
        </w:tc>
      </w:tr>
      <w:tr>
        <w:tc>
          <w:tcPr>
            <w:tcW w:w="708"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jc w:val="both"/>
            </w:pPr>
            <w:r>
              <w:rPr>
                <w:sz w:val="20"/>
              </w:rPr>
              <w:t xml:space="preserve">"Здания и сооружения промышленно-производственного комплекса", 2-го этапа строительства на территории особой экономической зоны промышленно-производственного типа на территории городского округа Тольятти Самарской области"</w:t>
            </w:r>
          </w:p>
        </w:tc>
        <w:tc>
          <w:tcPr>
            <w:tcW w:w="215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jc w:val="center"/>
            </w:pPr>
            <w:r>
              <w:rPr>
                <w:sz w:val="20"/>
              </w:rPr>
              <w:t xml:space="preserve">2020 - 2022</w:t>
            </w:r>
          </w:p>
        </w:tc>
        <w:tc>
          <w:tcPr>
            <w:tcW w:w="1290" w:type="dxa"/>
            <w:tcBorders>
              <w:top w:val="nil"/>
              <w:left w:val="nil"/>
              <w:bottom w:val="nil"/>
              <w:right w:val="nil"/>
            </w:tcBorders>
          </w:tcPr>
          <w:p>
            <w:pPr>
              <w:pStyle w:val="0"/>
              <w:jc w:val="center"/>
            </w:pPr>
            <w:r>
              <w:rPr>
                <w:sz w:val="20"/>
              </w:rPr>
              <w:t xml:space="preserve">374,8648</w:t>
            </w:r>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105,2146</w:t>
            </w:r>
          </w:p>
        </w:tc>
        <w:tc>
          <w:tcPr>
            <w:tcW w:w="1417" w:type="dxa"/>
            <w:tcBorders>
              <w:top w:val="nil"/>
              <w:left w:val="nil"/>
              <w:bottom w:val="nil"/>
              <w:right w:val="nil"/>
            </w:tcBorders>
          </w:tcPr>
          <w:p>
            <w:pPr>
              <w:pStyle w:val="0"/>
              <w:jc w:val="center"/>
            </w:pPr>
            <w:r>
              <w:rPr>
                <w:sz w:val="20"/>
              </w:rPr>
              <w:t xml:space="preserve">192,377</w:t>
            </w:r>
          </w:p>
        </w:tc>
        <w:tc>
          <w:tcPr>
            <w:tcW w:w="1417" w:type="dxa"/>
            <w:tcBorders>
              <w:top w:val="nil"/>
              <w:left w:val="nil"/>
              <w:bottom w:val="nil"/>
              <w:right w:val="nil"/>
            </w:tcBorders>
          </w:tcPr>
          <w:p>
            <w:pPr>
              <w:pStyle w:val="0"/>
              <w:jc w:val="center"/>
            </w:pPr>
            <w:r>
              <w:rPr>
                <w:sz w:val="20"/>
              </w:rPr>
              <w:t xml:space="preserve">77,2732</w:t>
            </w:r>
          </w:p>
        </w:tc>
        <w:tc>
          <w:tcPr>
            <w:tcW w:w="147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jc w:val="both"/>
            </w:pPr>
            <w:r>
              <w:rPr>
                <w:sz w:val="20"/>
              </w:rPr>
              <w:t xml:space="preserve">Степень обеспеченности объекта капитального строительства "Здания и сооружения промышленно-производственного комплекса", 2-го этапа строительства на территории особой экономической зоны промышленно-производственного типа на территории городского округа Тольятти Самарской области" проектной документацией в текущем году;</w:t>
            </w:r>
          </w:p>
          <w:p>
            <w:pPr>
              <w:pStyle w:val="0"/>
              <w:jc w:val="both"/>
            </w:pPr>
            <w:r>
              <w:rPr>
                <w:sz w:val="20"/>
              </w:rPr>
              <w:t xml:space="preserve">степень готовности объекта незавершенного строительства "Здания и сооружения промышленно-производственного комплекса", 2-го этапа строительства на территории особой экономической зоны промышленно-производственного типа на территории городского округа Тольятти Самарской области"</w:t>
            </w:r>
          </w:p>
        </w:tc>
      </w:tr>
      <w:tr>
        <w:tc>
          <w:tcPr>
            <w:tcW w:w="708"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jc w:val="both"/>
            </w:pPr>
            <w:r>
              <w:rPr>
                <w:sz w:val="20"/>
              </w:rPr>
              <w:t xml:space="preserve">"Здания и сооружения производственно-логистического центра на территории особой экономической зоны промышленно-производственного типа на территории муниципального района Ставропольский Самарской области"</w:t>
            </w:r>
          </w:p>
        </w:tc>
        <w:tc>
          <w:tcPr>
            <w:tcW w:w="215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jc w:val="center"/>
            </w:pPr>
            <w:r>
              <w:rPr>
                <w:sz w:val="20"/>
              </w:rPr>
              <w:t xml:space="preserve">2020 - 2021</w:t>
            </w:r>
          </w:p>
        </w:tc>
        <w:tc>
          <w:tcPr>
            <w:tcW w:w="1290" w:type="dxa"/>
            <w:tcBorders>
              <w:top w:val="nil"/>
              <w:left w:val="nil"/>
              <w:bottom w:val="nil"/>
              <w:right w:val="nil"/>
            </w:tcBorders>
          </w:tcPr>
          <w:p>
            <w:pPr>
              <w:pStyle w:val="0"/>
              <w:jc w:val="center"/>
            </w:pPr>
            <w:r>
              <w:rPr>
                <w:sz w:val="20"/>
              </w:rPr>
              <w:t xml:space="preserve">1411,0</w:t>
            </w:r>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657,7287</w:t>
            </w:r>
          </w:p>
        </w:tc>
        <w:tc>
          <w:tcPr>
            <w:tcW w:w="1417" w:type="dxa"/>
            <w:tcBorders>
              <w:top w:val="nil"/>
              <w:left w:val="nil"/>
              <w:bottom w:val="nil"/>
              <w:right w:val="nil"/>
            </w:tcBorders>
          </w:tcPr>
          <w:p>
            <w:pPr>
              <w:pStyle w:val="0"/>
              <w:jc w:val="center"/>
            </w:pPr>
            <w:r>
              <w:rPr>
                <w:sz w:val="20"/>
              </w:rPr>
              <w:t xml:space="preserve">753,2713</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jc w:val="both"/>
            </w:pPr>
            <w:r>
              <w:rPr>
                <w:sz w:val="20"/>
              </w:rPr>
              <w:t xml:space="preserve">Степень обеспеченности объекта капитального строительства "Здания и сооружения производственно-логистического центра на территории особой экономической зоны промышленно-производственного типа на территории муниципального района Ставропольский Самарской области" проектной документацией в текущем году;</w:t>
            </w:r>
          </w:p>
          <w:p>
            <w:pPr>
              <w:pStyle w:val="0"/>
              <w:jc w:val="both"/>
            </w:pPr>
            <w:r>
              <w:rPr>
                <w:sz w:val="20"/>
              </w:rPr>
              <w:t xml:space="preserve">степень готовности объекта незавершенного строительства "Здания и сооружения производственно-логистического центра на территории особой экономической зоны промышленно-производственного типа на территории муниципального района Ставропольский Самарской области"</w:t>
            </w:r>
          </w:p>
        </w:tc>
      </w:tr>
      <w:tr>
        <w:tc>
          <w:tcPr>
            <w:tcW w:w="708"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jc w:val="both"/>
            </w:pPr>
            <w:r>
              <w:rPr>
                <w:sz w:val="20"/>
              </w:rPr>
              <w:t xml:space="preserve">"Здания и сооружения индустриального (промышленного) парка для размещения производства изделий из пластмасс на территории особой экономической зоны промышленно-производственного типа, созданной на территории городского округа Тольятти Самарской области"</w:t>
            </w:r>
          </w:p>
        </w:tc>
        <w:tc>
          <w:tcPr>
            <w:tcW w:w="215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jc w:val="center"/>
            </w:pPr>
            <w:r>
              <w:rPr>
                <w:sz w:val="20"/>
              </w:rPr>
              <w:t xml:space="preserve">2020 - 2022</w:t>
            </w:r>
          </w:p>
        </w:tc>
        <w:tc>
          <w:tcPr>
            <w:tcW w:w="1290" w:type="dxa"/>
            <w:tcBorders>
              <w:top w:val="nil"/>
              <w:left w:val="nil"/>
              <w:bottom w:val="nil"/>
              <w:right w:val="nil"/>
            </w:tcBorders>
          </w:tcPr>
          <w:p>
            <w:pPr>
              <w:pStyle w:val="0"/>
              <w:jc w:val="center"/>
            </w:pPr>
            <w:r>
              <w:rPr>
                <w:sz w:val="20"/>
              </w:rPr>
              <w:t xml:space="preserve">548,0298</w:t>
            </w:r>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62,75</w:t>
            </w:r>
          </w:p>
        </w:tc>
        <w:tc>
          <w:tcPr>
            <w:tcW w:w="1417" w:type="dxa"/>
            <w:tcBorders>
              <w:top w:val="nil"/>
              <w:left w:val="nil"/>
              <w:bottom w:val="nil"/>
              <w:right w:val="nil"/>
            </w:tcBorders>
          </w:tcPr>
          <w:p>
            <w:pPr>
              <w:pStyle w:val="0"/>
              <w:jc w:val="center"/>
            </w:pPr>
            <w:r>
              <w:rPr>
                <w:sz w:val="20"/>
              </w:rPr>
              <w:t xml:space="preserve">277,197</w:t>
            </w:r>
          </w:p>
        </w:tc>
        <w:tc>
          <w:tcPr>
            <w:tcW w:w="1417" w:type="dxa"/>
            <w:tcBorders>
              <w:top w:val="nil"/>
              <w:left w:val="nil"/>
              <w:bottom w:val="nil"/>
              <w:right w:val="nil"/>
            </w:tcBorders>
          </w:tcPr>
          <w:p>
            <w:pPr>
              <w:pStyle w:val="0"/>
              <w:jc w:val="center"/>
            </w:pPr>
            <w:r>
              <w:rPr>
                <w:sz w:val="20"/>
              </w:rPr>
              <w:t xml:space="preserve">208,0828</w:t>
            </w:r>
          </w:p>
        </w:tc>
        <w:tc>
          <w:tcPr>
            <w:tcW w:w="147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jc w:val="both"/>
            </w:pPr>
            <w:r>
              <w:rPr>
                <w:sz w:val="20"/>
              </w:rPr>
              <w:t xml:space="preserve">Степень обеспеченности объекта капитального строительства "Здания и сооружения индустриального (промышленного) парка для размещения производства изделий из пластмасс на территории особой экономической зоны промышленно-производственного типа, созданной на территории городского округа Тольятти Самарской области" проектной документацией в текущем году;</w:t>
            </w:r>
          </w:p>
          <w:p>
            <w:pPr>
              <w:pStyle w:val="0"/>
              <w:jc w:val="both"/>
            </w:pPr>
            <w:r>
              <w:rPr>
                <w:sz w:val="20"/>
              </w:rPr>
              <w:t xml:space="preserve">степень готовности объекта незавершенного строительства "Здания и сооружения индустриального (промышленного) парка для размещения производства изделий из пластмасс на территории особой экономической зоны промышленно-производственного типа, созданной на территории городского округа Тольятти Самарской области";</w:t>
            </w:r>
          </w:p>
          <w:p>
            <w:pPr>
              <w:pStyle w:val="0"/>
              <w:jc w:val="both"/>
            </w:pPr>
            <w:r>
              <w:rPr>
                <w:sz w:val="20"/>
              </w:rPr>
              <w:t xml:space="preserve">созданные площади объекта капитального строительства "Здания и сооружения индустриального (промышленного) парка для размещения производства изделий из пластмасс на территории особой экономической зоны промышленно-производственного типа, созданной на территории городского округа Тольятти Самарской области"</w:t>
            </w:r>
          </w:p>
        </w:tc>
      </w:tr>
      <w:tr>
        <w:tc>
          <w:tcPr>
            <w:tcW w:w="708"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jc w:val="both"/>
            </w:pPr>
            <w:r>
              <w:rPr>
                <w:sz w:val="20"/>
              </w:rPr>
              <w:t xml:space="preserve">"Здания и сооружения промышленно-производственного комплекса", 3-го этапа строительства на территории особой экономической зоны промышленно-производственного типа на территории городского округа Тольятти Самарской области"</w:t>
            </w:r>
          </w:p>
        </w:tc>
        <w:tc>
          <w:tcPr>
            <w:tcW w:w="215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jc w:val="center"/>
            </w:pPr>
            <w:r>
              <w:rPr>
                <w:sz w:val="20"/>
              </w:rPr>
              <w:t xml:space="preserve">2021 - 2023</w:t>
            </w:r>
          </w:p>
        </w:tc>
        <w:tc>
          <w:tcPr>
            <w:tcW w:w="1290" w:type="dxa"/>
            <w:tcBorders>
              <w:top w:val="nil"/>
              <w:left w:val="nil"/>
              <w:bottom w:val="nil"/>
              <w:right w:val="nil"/>
            </w:tcBorders>
          </w:tcPr>
          <w:p>
            <w:pPr>
              <w:pStyle w:val="0"/>
              <w:jc w:val="center"/>
            </w:pPr>
            <w:r>
              <w:rPr>
                <w:sz w:val="20"/>
              </w:rPr>
              <w:t xml:space="preserve">818,4142</w:t>
            </w:r>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jc w:val="center"/>
            </w:pPr>
            <w:r>
              <w:rPr>
                <w:sz w:val="20"/>
              </w:rPr>
              <w:t xml:space="preserve">275,1482</w:t>
            </w:r>
          </w:p>
        </w:tc>
        <w:tc>
          <w:tcPr>
            <w:tcW w:w="1417" w:type="dxa"/>
            <w:tcBorders>
              <w:top w:val="nil"/>
              <w:left w:val="nil"/>
              <w:bottom w:val="nil"/>
              <w:right w:val="nil"/>
            </w:tcBorders>
          </w:tcPr>
          <w:p>
            <w:pPr>
              <w:pStyle w:val="0"/>
              <w:jc w:val="center"/>
            </w:pPr>
            <w:r>
              <w:rPr>
                <w:sz w:val="20"/>
              </w:rPr>
              <w:t xml:space="preserve">373,33</w:t>
            </w:r>
          </w:p>
        </w:tc>
        <w:tc>
          <w:tcPr>
            <w:tcW w:w="1474" w:type="dxa"/>
            <w:tcBorders>
              <w:top w:val="nil"/>
              <w:left w:val="nil"/>
              <w:bottom w:val="nil"/>
              <w:right w:val="nil"/>
            </w:tcBorders>
          </w:tcPr>
          <w:p>
            <w:pPr>
              <w:pStyle w:val="0"/>
              <w:jc w:val="center"/>
            </w:pPr>
            <w:r>
              <w:rPr>
                <w:sz w:val="20"/>
              </w:rPr>
              <w:t xml:space="preserve">169,936</w:t>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jc w:val="both"/>
            </w:pPr>
            <w:r>
              <w:rPr>
                <w:sz w:val="20"/>
              </w:rPr>
              <w:t xml:space="preserve">Степень обеспеченности объекта капитального строительства "Здания и сооружения промышленно-производственного комплекса", 3-го этапа строительства на территории особой экономической зоны промышленно-производственного типа на территории городского округа Тольятти Самарской области" проектной документацией в текущем году;</w:t>
            </w:r>
          </w:p>
          <w:p>
            <w:pPr>
              <w:pStyle w:val="0"/>
              <w:jc w:val="both"/>
            </w:pPr>
            <w:r>
              <w:rPr>
                <w:sz w:val="20"/>
              </w:rPr>
              <w:t xml:space="preserve">степень готовности объекта незавершенного строительства "Здания и сооружения промышленно-производственного комплекса", 3-го этапа строительства на территории особой экономической зоны промышленно-производственного типа на территории городского округа Тольятти Самарской области"</w:t>
            </w:r>
          </w:p>
        </w:tc>
      </w:tr>
      <w:tr>
        <w:tc>
          <w:tcPr>
            <w:gridSpan w:val="13"/>
            <w:tcW w:w="21487" w:type="dxa"/>
            <w:tcBorders>
              <w:top w:val="nil"/>
              <w:left w:val="nil"/>
              <w:bottom w:val="nil"/>
              <w:right w:val="nil"/>
            </w:tcBorders>
          </w:tcPr>
          <w:p>
            <w:pPr>
              <w:pStyle w:val="0"/>
              <w:jc w:val="both"/>
            </w:pPr>
            <w:r>
              <w:rPr>
                <w:sz w:val="20"/>
              </w:rPr>
              <w:t xml:space="preserve">(п. 3 в ред. </w:t>
            </w:r>
            <w:hyperlink w:history="0" r:id="rId1100" w:tooltip="Постановление Правительства Самарской области от 12.05.2023 N 38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12.05.2023 N 388)</w:t>
            </w:r>
          </w:p>
        </w:tc>
      </w:tr>
      <w:tr>
        <w:tc>
          <w:tcPr>
            <w:tcW w:w="708" w:type="dxa"/>
            <w:tcBorders>
              <w:top w:val="nil"/>
              <w:left w:val="nil"/>
              <w:bottom w:val="nil"/>
              <w:right w:val="nil"/>
            </w:tcBorders>
          </w:tcPr>
          <w:bookmarkStart w:id="2080" w:name="P2080"/>
          <w:bookmarkEnd w:id="2080"/>
          <w:p>
            <w:pPr>
              <w:pStyle w:val="0"/>
              <w:jc w:val="center"/>
            </w:pPr>
            <w:r>
              <w:rPr>
                <w:sz w:val="20"/>
              </w:rPr>
              <w:t xml:space="preserve">4.</w:t>
            </w:r>
          </w:p>
        </w:tc>
        <w:tc>
          <w:tcPr>
            <w:tcW w:w="3118" w:type="dxa"/>
            <w:tcBorders>
              <w:top w:val="nil"/>
              <w:left w:val="nil"/>
              <w:bottom w:val="nil"/>
              <w:right w:val="nil"/>
            </w:tcBorders>
          </w:tcPr>
          <w:p>
            <w:pPr>
              <w:pStyle w:val="0"/>
              <w:jc w:val="both"/>
            </w:pPr>
            <w:r>
              <w:rPr>
                <w:sz w:val="20"/>
              </w:rPr>
              <w:t xml:space="preserve">Предоставление за счет средств областного бюджета субсидий юридическим лицам (за исключением субсидий государственным (муниципальным) учреждениям) - производителям товаров, работ, услуг в целях возмещения части затрат на уплату процентов по кредитам, полученным в российских кредитных организациях в связи с реализацией инвестиционных проектов на территории Самарской области</w:t>
            </w:r>
          </w:p>
        </w:tc>
        <w:tc>
          <w:tcPr>
            <w:tcW w:w="215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2022 - 2025</w:t>
            </w:r>
          </w:p>
        </w:tc>
        <w:tc>
          <w:tcPr>
            <w:tcW w:w="1290" w:type="dxa"/>
            <w:tcBorders>
              <w:top w:val="nil"/>
              <w:left w:val="nil"/>
              <w:bottom w:val="nil"/>
              <w:right w:val="nil"/>
            </w:tcBorders>
          </w:tcPr>
          <w:p>
            <w:pPr>
              <w:pStyle w:val="0"/>
              <w:jc w:val="center"/>
            </w:pPr>
            <w:r>
              <w:rPr>
                <w:sz w:val="20"/>
              </w:rPr>
              <w:t xml:space="preserve">73,448</w:t>
            </w:r>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jc w:val="center"/>
            </w:pPr>
            <w:r>
              <w:rPr>
                <w:sz w:val="20"/>
              </w:rPr>
              <w:t xml:space="preserve">13,448</w:t>
            </w:r>
          </w:p>
        </w:tc>
        <w:tc>
          <w:tcPr>
            <w:tcW w:w="1474" w:type="dxa"/>
            <w:tcBorders>
              <w:top w:val="nil"/>
              <w:left w:val="nil"/>
              <w:bottom w:val="nil"/>
              <w:right w:val="nil"/>
            </w:tcBorders>
          </w:tcPr>
          <w:p>
            <w:pPr>
              <w:pStyle w:val="0"/>
              <w:jc w:val="center"/>
            </w:pPr>
            <w:r>
              <w:rPr>
                <w:sz w:val="20"/>
              </w:rPr>
              <w:t xml:space="preserve">20,0</w:t>
            </w:r>
          </w:p>
        </w:tc>
        <w:tc>
          <w:tcPr>
            <w:tcW w:w="1134" w:type="dxa"/>
            <w:tcBorders>
              <w:top w:val="nil"/>
              <w:left w:val="nil"/>
              <w:bottom w:val="nil"/>
              <w:right w:val="nil"/>
            </w:tcBorders>
          </w:tcPr>
          <w:p>
            <w:pPr>
              <w:pStyle w:val="0"/>
              <w:jc w:val="center"/>
            </w:pPr>
            <w:r>
              <w:rPr>
                <w:sz w:val="20"/>
              </w:rPr>
              <w:t xml:space="preserve">20,0</w:t>
            </w:r>
          </w:p>
        </w:tc>
        <w:tc>
          <w:tcPr>
            <w:tcW w:w="993" w:type="dxa"/>
            <w:tcBorders>
              <w:top w:val="nil"/>
              <w:left w:val="nil"/>
              <w:bottom w:val="nil"/>
              <w:right w:val="nil"/>
            </w:tcBorders>
          </w:tcPr>
          <w:p>
            <w:pPr>
              <w:pStyle w:val="0"/>
              <w:jc w:val="center"/>
            </w:pPr>
            <w:r>
              <w:rPr>
                <w:sz w:val="20"/>
              </w:rPr>
              <w:t xml:space="preserve">20,0</w:t>
            </w:r>
          </w:p>
        </w:tc>
        <w:tc>
          <w:tcPr>
            <w:tcW w:w="3912" w:type="dxa"/>
            <w:tcBorders>
              <w:top w:val="nil"/>
              <w:left w:val="nil"/>
              <w:bottom w:val="nil"/>
              <w:right w:val="nil"/>
            </w:tcBorders>
          </w:tcPr>
          <w:p>
            <w:pPr>
              <w:pStyle w:val="0"/>
              <w:jc w:val="both"/>
            </w:pPr>
            <w:r>
              <w:rPr>
                <w:sz w:val="20"/>
              </w:rPr>
              <w:t xml:space="preserve">Количество инвестиционных проектов стоимостью не менее 30 млн. рублей, реализуемых юридическими лицами за счет кредитов, полученных в российских кредитных организациях</w:t>
            </w:r>
          </w:p>
        </w:tc>
      </w:tr>
      <w:tr>
        <w:tc>
          <w:tcPr>
            <w:gridSpan w:val="13"/>
            <w:tcW w:w="21487" w:type="dxa"/>
            <w:tcBorders>
              <w:top w:val="nil"/>
              <w:left w:val="nil"/>
              <w:bottom w:val="nil"/>
              <w:right w:val="nil"/>
            </w:tcBorders>
          </w:tcPr>
          <w:p>
            <w:pPr>
              <w:pStyle w:val="0"/>
              <w:jc w:val="both"/>
            </w:pPr>
            <w:r>
              <w:rPr>
                <w:sz w:val="20"/>
              </w:rPr>
              <w:t xml:space="preserve">(п. 4 в ред. </w:t>
            </w:r>
            <w:hyperlink w:history="0" r:id="rId1101"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tc>
      </w:tr>
      <w:tr>
        <w:tc>
          <w:tcPr>
            <w:tcW w:w="708" w:type="dxa"/>
            <w:tcBorders>
              <w:top w:val="nil"/>
              <w:left w:val="nil"/>
              <w:bottom w:val="nil"/>
              <w:right w:val="nil"/>
            </w:tcBorders>
          </w:tcPr>
          <w:bookmarkStart w:id="2094" w:name="P2094"/>
          <w:bookmarkEnd w:id="2094"/>
          <w:p>
            <w:pPr>
              <w:pStyle w:val="0"/>
              <w:jc w:val="center"/>
            </w:pPr>
            <w:r>
              <w:rPr>
                <w:sz w:val="20"/>
              </w:rPr>
              <w:t xml:space="preserve">5.</w:t>
            </w:r>
          </w:p>
        </w:tc>
        <w:tc>
          <w:tcPr>
            <w:tcW w:w="3118"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не являющимся государственными (муниципальными) учреждениями, на оказание комплекса работ по организации и проведению на территории Самарской области мероприятий в рамках Всемирного дня "Халяль"</w:t>
            </w:r>
          </w:p>
        </w:tc>
        <w:tc>
          <w:tcPr>
            <w:tcW w:w="215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2019</w:t>
            </w:r>
          </w:p>
        </w:tc>
        <w:tc>
          <w:tcPr>
            <w:tcW w:w="1290" w:type="dxa"/>
            <w:tcBorders>
              <w:top w:val="nil"/>
              <w:left w:val="nil"/>
              <w:bottom w:val="nil"/>
              <w:right w:val="nil"/>
            </w:tcBorders>
          </w:tcPr>
          <w:p>
            <w:pPr>
              <w:pStyle w:val="0"/>
              <w:jc w:val="center"/>
            </w:pPr>
            <w:r>
              <w:rPr>
                <w:sz w:val="20"/>
              </w:rPr>
              <w:t xml:space="preserve">25,0</w:t>
            </w:r>
          </w:p>
        </w:tc>
        <w:tc>
          <w:tcPr>
            <w:tcW w:w="1276" w:type="dxa"/>
            <w:tcBorders>
              <w:top w:val="nil"/>
              <w:left w:val="nil"/>
              <w:bottom w:val="nil"/>
              <w:right w:val="nil"/>
            </w:tcBorders>
          </w:tcPr>
          <w:p>
            <w:pPr>
              <w:pStyle w:val="0"/>
              <w:jc w:val="center"/>
            </w:pPr>
            <w:r>
              <w:rPr>
                <w:sz w:val="20"/>
              </w:rPr>
              <w:t xml:space="preserve">25,0</w:t>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jc w:val="both"/>
            </w:pPr>
            <w:r>
              <w:rPr>
                <w:sz w:val="20"/>
              </w:rPr>
              <w:t xml:space="preserve">Количество участников мероприятий, проводимых в рамках Всемирного дня "Халяль", количество иностранных приглашенных спикеров в рамках Всемирного дня "Халяль"; количество заключенных в рамках Всемирного дня "Халяль" соглашений (договоров, меморандумов) о сотрудничестве</w:t>
            </w:r>
          </w:p>
        </w:tc>
      </w:tr>
      <w:tr>
        <w:tc>
          <w:tcPr>
            <w:tcW w:w="708" w:type="dxa"/>
            <w:tcBorders>
              <w:top w:val="nil"/>
              <w:left w:val="nil"/>
              <w:bottom w:val="nil"/>
              <w:right w:val="nil"/>
            </w:tcBorders>
          </w:tcPr>
          <w:bookmarkStart w:id="2107" w:name="P2107"/>
          <w:bookmarkEnd w:id="2107"/>
          <w:p>
            <w:pPr>
              <w:pStyle w:val="0"/>
              <w:jc w:val="center"/>
            </w:pPr>
            <w:r>
              <w:rPr>
                <w:sz w:val="20"/>
              </w:rPr>
              <w:t xml:space="preserve">6.</w:t>
            </w:r>
          </w:p>
        </w:tc>
        <w:tc>
          <w:tcPr>
            <w:tcW w:w="3118" w:type="dxa"/>
            <w:tcBorders>
              <w:top w:val="nil"/>
              <w:left w:val="nil"/>
              <w:bottom w:val="nil"/>
              <w:right w:val="nil"/>
            </w:tcBorders>
          </w:tcPr>
          <w:p>
            <w:pPr>
              <w:pStyle w:val="0"/>
              <w:jc w:val="both"/>
            </w:pPr>
            <w:r>
              <w:rPr>
                <w:sz w:val="20"/>
              </w:rPr>
              <w:t xml:space="preserve">Предоставление субсидии некоммерческим организациям, не являющимся государственными (муниципальными) учреждениями, на реализацию мероприятий по проведению экспортной акселерации для предприятий Самарской области в рамках национального проекта "Международная кооперация и экспорт"</w:t>
            </w:r>
          </w:p>
        </w:tc>
        <w:tc>
          <w:tcPr>
            <w:tcW w:w="215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2019 - 2020</w:t>
            </w:r>
          </w:p>
        </w:tc>
        <w:tc>
          <w:tcPr>
            <w:tcW w:w="1290" w:type="dxa"/>
            <w:tcBorders>
              <w:top w:val="nil"/>
              <w:left w:val="nil"/>
              <w:bottom w:val="nil"/>
              <w:right w:val="nil"/>
            </w:tcBorders>
          </w:tcPr>
          <w:p>
            <w:pPr>
              <w:pStyle w:val="0"/>
              <w:jc w:val="center"/>
            </w:pPr>
            <w:r>
              <w:rPr>
                <w:sz w:val="20"/>
              </w:rPr>
              <w:t xml:space="preserve">11,136</w:t>
            </w:r>
          </w:p>
        </w:tc>
        <w:tc>
          <w:tcPr>
            <w:tcW w:w="1276" w:type="dxa"/>
            <w:tcBorders>
              <w:top w:val="nil"/>
              <w:left w:val="nil"/>
              <w:bottom w:val="nil"/>
              <w:right w:val="nil"/>
            </w:tcBorders>
          </w:tcPr>
          <w:p>
            <w:pPr>
              <w:pStyle w:val="0"/>
              <w:jc w:val="center"/>
            </w:pPr>
            <w:r>
              <w:rPr>
                <w:sz w:val="20"/>
              </w:rPr>
              <w:t xml:space="preserve">8,0</w:t>
            </w:r>
          </w:p>
        </w:tc>
        <w:tc>
          <w:tcPr>
            <w:tcW w:w="1474" w:type="dxa"/>
            <w:tcBorders>
              <w:top w:val="nil"/>
              <w:left w:val="nil"/>
              <w:bottom w:val="nil"/>
              <w:right w:val="nil"/>
            </w:tcBorders>
          </w:tcPr>
          <w:p>
            <w:pPr>
              <w:pStyle w:val="0"/>
              <w:jc w:val="center"/>
            </w:pPr>
            <w:r>
              <w:rPr>
                <w:sz w:val="20"/>
              </w:rPr>
              <w:t xml:space="preserve">3,136</w:t>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jc w:val="both"/>
            </w:pPr>
            <w:r>
              <w:rPr>
                <w:sz w:val="20"/>
              </w:rPr>
              <w:t xml:space="preserve">Количество экспортеров и экспортно ориентированных компаний Самарской области, прошедших региональную программу экспортной акселерации, для проведения которой предоставлены субсидии за счет средств областного бюджета в текущем году</w:t>
            </w:r>
          </w:p>
        </w:tc>
      </w:tr>
      <w:tr>
        <w:tc>
          <w:tcPr>
            <w:gridSpan w:val="13"/>
            <w:tcW w:w="21487" w:type="dxa"/>
            <w:tcBorders>
              <w:top w:val="nil"/>
              <w:left w:val="nil"/>
              <w:bottom w:val="nil"/>
              <w:right w:val="nil"/>
            </w:tcBorders>
          </w:tcPr>
          <w:p>
            <w:pPr>
              <w:pStyle w:val="0"/>
              <w:jc w:val="both"/>
            </w:pPr>
            <w:r>
              <w:rPr>
                <w:sz w:val="20"/>
              </w:rPr>
              <w:t xml:space="preserve">(п. 6 в ред. </w:t>
            </w:r>
            <w:hyperlink w:history="0" r:id="rId1102" w:tooltip="Постановление Правительства Самарской области от 09.11.2020 N 8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09.11.2020 N 862)</w:t>
            </w:r>
          </w:p>
        </w:tc>
      </w:tr>
      <w:tr>
        <w:tc>
          <w:tcPr>
            <w:tcW w:w="708" w:type="dxa"/>
            <w:tcBorders>
              <w:top w:val="nil"/>
              <w:left w:val="nil"/>
              <w:bottom w:val="nil"/>
              <w:right w:val="nil"/>
            </w:tcBorders>
          </w:tcPr>
          <w:bookmarkStart w:id="2121" w:name="P2121"/>
          <w:bookmarkEnd w:id="2121"/>
          <w:p>
            <w:pPr>
              <w:pStyle w:val="0"/>
              <w:jc w:val="center"/>
            </w:pPr>
            <w:r>
              <w:rPr>
                <w:sz w:val="20"/>
              </w:rPr>
              <w:t xml:space="preserve">6.1.</w:t>
            </w:r>
          </w:p>
        </w:tc>
        <w:tc>
          <w:tcPr>
            <w:tcW w:w="3118" w:type="dxa"/>
            <w:tcBorders>
              <w:top w:val="nil"/>
              <w:left w:val="nil"/>
              <w:bottom w:val="nil"/>
              <w:right w:val="nil"/>
            </w:tcBorders>
          </w:tcPr>
          <w:p>
            <w:pPr>
              <w:pStyle w:val="0"/>
              <w:jc w:val="both"/>
            </w:pPr>
            <w:r>
              <w:rPr>
                <w:sz w:val="20"/>
              </w:rPr>
              <w:t xml:space="preserve">Предоставление субсидии некоммерческим организациям, не являющимся государственными (муниципальными) учреждениями, на проведение мероприятий по выявлению экспортного потенциала предприятий Самарской области в рамках национального проекта "Международная кооперация и экспорт"</w:t>
            </w:r>
          </w:p>
        </w:tc>
        <w:tc>
          <w:tcPr>
            <w:tcW w:w="215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2020</w:t>
            </w:r>
          </w:p>
        </w:tc>
        <w:tc>
          <w:tcPr>
            <w:tcW w:w="1290" w:type="dxa"/>
            <w:tcBorders>
              <w:top w:val="nil"/>
              <w:left w:val="nil"/>
              <w:bottom w:val="nil"/>
              <w:right w:val="nil"/>
            </w:tcBorders>
          </w:tcPr>
          <w:p>
            <w:pPr>
              <w:pStyle w:val="0"/>
              <w:jc w:val="center"/>
            </w:pPr>
            <w:r>
              <w:rPr>
                <w:sz w:val="20"/>
              </w:rPr>
              <w:t xml:space="preserve">6,0</w:t>
            </w:r>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6,0</w:t>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jc w:val="both"/>
            </w:pPr>
            <w:r>
              <w:rPr>
                <w:sz w:val="20"/>
              </w:rPr>
              <w:t xml:space="preserve">Количество потенциальных экспортеров Самарской области</w:t>
            </w:r>
          </w:p>
        </w:tc>
      </w:tr>
      <w:tr>
        <w:tc>
          <w:tcPr>
            <w:gridSpan w:val="13"/>
            <w:tcW w:w="21487" w:type="dxa"/>
            <w:tcBorders>
              <w:top w:val="nil"/>
              <w:left w:val="nil"/>
              <w:bottom w:val="nil"/>
              <w:right w:val="nil"/>
            </w:tcBorders>
          </w:tcPr>
          <w:p>
            <w:pPr>
              <w:pStyle w:val="0"/>
              <w:jc w:val="both"/>
            </w:pPr>
            <w:r>
              <w:rPr>
                <w:sz w:val="20"/>
              </w:rPr>
              <w:t xml:space="preserve">(п. 6.1 в ред. </w:t>
            </w:r>
            <w:hyperlink w:history="0" r:id="rId1103"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27.07.2022 N 585)</w:t>
            </w:r>
          </w:p>
        </w:tc>
      </w:tr>
      <w:tr>
        <w:tc>
          <w:tcPr>
            <w:tcW w:w="708" w:type="dxa"/>
            <w:tcBorders>
              <w:top w:val="nil"/>
              <w:left w:val="nil"/>
              <w:bottom w:val="nil"/>
              <w:right w:val="nil"/>
            </w:tcBorders>
          </w:tcPr>
          <w:bookmarkStart w:id="2135" w:name="P2135"/>
          <w:bookmarkEnd w:id="2135"/>
          <w:p>
            <w:pPr>
              <w:pStyle w:val="0"/>
              <w:jc w:val="center"/>
            </w:pPr>
            <w:r>
              <w:rPr>
                <w:sz w:val="20"/>
              </w:rPr>
              <w:t xml:space="preserve">6.2.</w:t>
            </w:r>
          </w:p>
        </w:tc>
        <w:tc>
          <w:tcPr>
            <w:tcW w:w="3118" w:type="dxa"/>
            <w:tcBorders>
              <w:top w:val="nil"/>
              <w:left w:val="nil"/>
              <w:bottom w:val="nil"/>
              <w:right w:val="nil"/>
            </w:tcBorders>
          </w:tcPr>
          <w:p>
            <w:pPr>
              <w:pStyle w:val="0"/>
            </w:pPr>
            <w:r>
              <w:rPr>
                <w:sz w:val="20"/>
              </w:rPr>
              <w:t xml:space="preserve">Предоставление субсидии некоммерческим организациям, не являющимся государственными (муниципальными) учреждениями, на осуществление уставной деятельности, направленной на развитие экспортной деятельности в Самарской области</w:t>
            </w:r>
          </w:p>
        </w:tc>
        <w:tc>
          <w:tcPr>
            <w:tcW w:w="215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2022 - 2024</w:t>
            </w:r>
          </w:p>
        </w:tc>
        <w:tc>
          <w:tcPr>
            <w:tcW w:w="1290" w:type="dxa"/>
            <w:tcBorders>
              <w:top w:val="nil"/>
              <w:left w:val="nil"/>
              <w:bottom w:val="nil"/>
              <w:right w:val="nil"/>
            </w:tcBorders>
          </w:tcPr>
          <w:p>
            <w:pPr>
              <w:pStyle w:val="0"/>
              <w:jc w:val="center"/>
            </w:pPr>
            <w:r>
              <w:rPr>
                <w:sz w:val="20"/>
              </w:rPr>
              <w:t xml:space="preserve">30,2616</w:t>
            </w:r>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jc w:val="center"/>
            </w:pPr>
            <w:r>
              <w:rPr>
                <w:sz w:val="20"/>
              </w:rPr>
              <w:t xml:space="preserve">9,7308</w:t>
            </w:r>
          </w:p>
        </w:tc>
        <w:tc>
          <w:tcPr>
            <w:tcW w:w="1474" w:type="dxa"/>
            <w:tcBorders>
              <w:top w:val="nil"/>
              <w:left w:val="nil"/>
              <w:bottom w:val="nil"/>
              <w:right w:val="nil"/>
            </w:tcBorders>
          </w:tcPr>
          <w:p>
            <w:pPr>
              <w:pStyle w:val="0"/>
              <w:jc w:val="center"/>
            </w:pPr>
            <w:r>
              <w:rPr>
                <w:sz w:val="20"/>
              </w:rPr>
              <w:t xml:space="preserve">10,8</w:t>
            </w:r>
          </w:p>
        </w:tc>
        <w:tc>
          <w:tcPr>
            <w:tcW w:w="1134" w:type="dxa"/>
            <w:tcBorders>
              <w:top w:val="nil"/>
              <w:left w:val="nil"/>
              <w:bottom w:val="nil"/>
              <w:right w:val="nil"/>
            </w:tcBorders>
          </w:tcPr>
          <w:p>
            <w:pPr>
              <w:pStyle w:val="0"/>
              <w:jc w:val="center"/>
            </w:pPr>
            <w:r>
              <w:rPr>
                <w:sz w:val="20"/>
              </w:rPr>
              <w:t xml:space="preserve">9,7308</w:t>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jc w:val="both"/>
            </w:pPr>
            <w:r>
              <w:rPr>
                <w:sz w:val="20"/>
              </w:rPr>
              <w:t xml:space="preserve">Количество компаний Самарской области, выведенных на экспорт;</w:t>
            </w:r>
          </w:p>
          <w:p>
            <w:pPr>
              <w:pStyle w:val="0"/>
              <w:jc w:val="both"/>
            </w:pPr>
            <w:r>
              <w:rPr>
                <w:sz w:val="20"/>
              </w:rPr>
              <w:t xml:space="preserve">объем экспорта компаний Самарской области, получивших поддержку из областного бюджета</w:t>
            </w:r>
          </w:p>
        </w:tc>
      </w:tr>
      <w:tr>
        <w:tc>
          <w:tcPr>
            <w:gridSpan w:val="13"/>
            <w:tcW w:w="21487" w:type="dxa"/>
            <w:tcBorders>
              <w:top w:val="nil"/>
              <w:left w:val="nil"/>
              <w:bottom w:val="nil"/>
              <w:right w:val="nil"/>
            </w:tcBorders>
          </w:tcPr>
          <w:p>
            <w:pPr>
              <w:pStyle w:val="0"/>
              <w:jc w:val="both"/>
            </w:pPr>
            <w:r>
              <w:rPr>
                <w:sz w:val="20"/>
              </w:rPr>
              <w:t xml:space="preserve">(п. 6.2 в ред. </w:t>
            </w:r>
            <w:hyperlink w:history="0" r:id="rId1104"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tc>
      </w:tr>
      <w:tr>
        <w:tc>
          <w:tcPr>
            <w:tcW w:w="708" w:type="dxa"/>
            <w:tcBorders>
              <w:top w:val="nil"/>
              <w:left w:val="nil"/>
              <w:bottom w:val="nil"/>
              <w:right w:val="nil"/>
            </w:tcBorders>
          </w:tcPr>
          <w:bookmarkStart w:id="2150" w:name="P2150"/>
          <w:bookmarkEnd w:id="2150"/>
          <w:p>
            <w:pPr>
              <w:pStyle w:val="0"/>
              <w:jc w:val="center"/>
            </w:pPr>
            <w:r>
              <w:rPr>
                <w:sz w:val="20"/>
              </w:rPr>
              <w:t xml:space="preserve">6.3.</w:t>
            </w:r>
          </w:p>
        </w:tc>
        <w:tc>
          <w:tcPr>
            <w:tcW w:w="3118" w:type="dxa"/>
            <w:tcBorders>
              <w:top w:val="nil"/>
              <w:left w:val="nil"/>
              <w:bottom w:val="nil"/>
              <w:right w:val="nil"/>
            </w:tcBorders>
          </w:tcPr>
          <w:p>
            <w:pPr>
              <w:pStyle w:val="0"/>
            </w:pPr>
            <w:r>
              <w:rPr>
                <w:sz w:val="20"/>
              </w:rPr>
              <w:t xml:space="preserve">Предоставление субсидии некоммерческим организациям, не являющимся государственными (муниципальными) учреждениями, на создание и развитие Центра импортозамещения Самарской области</w:t>
            </w:r>
          </w:p>
        </w:tc>
        <w:tc>
          <w:tcPr>
            <w:tcW w:w="215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2022</w:t>
            </w:r>
          </w:p>
        </w:tc>
        <w:tc>
          <w:tcPr>
            <w:tcW w:w="1290" w:type="dxa"/>
            <w:tcBorders>
              <w:top w:val="nil"/>
              <w:left w:val="nil"/>
              <w:bottom w:val="nil"/>
              <w:right w:val="nil"/>
            </w:tcBorders>
          </w:tcPr>
          <w:p>
            <w:pPr>
              <w:pStyle w:val="0"/>
              <w:jc w:val="center"/>
            </w:pPr>
            <w:r>
              <w:rPr>
                <w:sz w:val="20"/>
              </w:rPr>
              <w:t xml:space="preserve">1,0692</w:t>
            </w:r>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jc w:val="center"/>
            </w:pPr>
            <w:r>
              <w:rPr>
                <w:sz w:val="20"/>
              </w:rPr>
              <w:t xml:space="preserve">1,0692</w:t>
            </w:r>
          </w:p>
        </w:tc>
        <w:tc>
          <w:tcPr>
            <w:tcW w:w="147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jc w:val="both"/>
            </w:pPr>
            <w:r>
              <w:rPr>
                <w:sz w:val="20"/>
              </w:rPr>
              <w:t xml:space="preserve">Доля принятых к реализации заявок от организаций, расположенных на территории Самарской области, на поиск поставщиков в Российской Федерации и в странах, не входящих в перечень иностранных государств и территорий, совершающих в отношении Российской Федерации недружественные действия, в общем количестве поступивших заявок</w:t>
            </w:r>
          </w:p>
        </w:tc>
      </w:tr>
      <w:tr>
        <w:tc>
          <w:tcPr>
            <w:gridSpan w:val="13"/>
            <w:tcW w:w="21487" w:type="dxa"/>
            <w:tcBorders>
              <w:top w:val="nil"/>
              <w:left w:val="nil"/>
              <w:bottom w:val="nil"/>
              <w:right w:val="nil"/>
            </w:tcBorders>
          </w:tcPr>
          <w:p>
            <w:pPr>
              <w:pStyle w:val="0"/>
              <w:jc w:val="both"/>
            </w:pPr>
            <w:r>
              <w:rPr>
                <w:sz w:val="20"/>
              </w:rPr>
              <w:t xml:space="preserve">(п. 6.3 в ред. </w:t>
            </w:r>
            <w:hyperlink w:history="0" r:id="rId1105"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tc>
      </w:tr>
      <w:tr>
        <w:tc>
          <w:tcPr>
            <w:tcW w:w="708" w:type="dxa"/>
            <w:tcBorders>
              <w:top w:val="nil"/>
              <w:left w:val="nil"/>
              <w:bottom w:val="nil"/>
              <w:right w:val="nil"/>
            </w:tcBorders>
          </w:tcPr>
          <w:bookmarkStart w:id="2164" w:name="P2164"/>
          <w:bookmarkEnd w:id="2164"/>
          <w:p>
            <w:pPr>
              <w:pStyle w:val="0"/>
              <w:jc w:val="center"/>
            </w:pPr>
            <w:r>
              <w:rPr>
                <w:sz w:val="20"/>
              </w:rPr>
              <w:t xml:space="preserve">7.</w:t>
            </w:r>
          </w:p>
        </w:tc>
        <w:tc>
          <w:tcPr>
            <w:tcW w:w="3118" w:type="dxa"/>
            <w:tcBorders>
              <w:top w:val="nil"/>
              <w:left w:val="nil"/>
              <w:bottom w:val="nil"/>
              <w:right w:val="nil"/>
            </w:tcBorders>
          </w:tcPr>
          <w:p>
            <w:pPr>
              <w:pStyle w:val="0"/>
              <w:jc w:val="both"/>
            </w:pPr>
            <w:r>
              <w:rPr>
                <w:sz w:val="20"/>
              </w:rPr>
              <w:t xml:space="preserve">Обеспечение функционирования инвестиционного портала - информационно-аналитического сайта (интернет-портала) Invest in Samara ("Инвест Ин Самара")</w:t>
            </w:r>
          </w:p>
        </w:tc>
        <w:tc>
          <w:tcPr>
            <w:tcW w:w="215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2019 - 2020</w:t>
            </w:r>
          </w:p>
        </w:tc>
        <w:tc>
          <w:tcPr>
            <w:tcW w:w="1290" w:type="dxa"/>
            <w:tcBorders>
              <w:top w:val="nil"/>
              <w:left w:val="nil"/>
              <w:bottom w:val="nil"/>
              <w:right w:val="nil"/>
            </w:tcBorders>
          </w:tcPr>
          <w:p>
            <w:pPr>
              <w:pStyle w:val="0"/>
              <w:jc w:val="center"/>
            </w:pPr>
            <w:r>
              <w:rPr>
                <w:sz w:val="20"/>
              </w:rPr>
              <w:t xml:space="preserve">2,0</w:t>
            </w:r>
          </w:p>
        </w:tc>
        <w:tc>
          <w:tcPr>
            <w:tcW w:w="1276" w:type="dxa"/>
            <w:tcBorders>
              <w:top w:val="nil"/>
              <w:left w:val="nil"/>
              <w:bottom w:val="nil"/>
              <w:right w:val="nil"/>
            </w:tcBorders>
          </w:tcPr>
          <w:p>
            <w:pPr>
              <w:pStyle w:val="0"/>
              <w:jc w:val="center"/>
            </w:pPr>
            <w:r>
              <w:rPr>
                <w:sz w:val="20"/>
              </w:rPr>
              <w:t xml:space="preserve">1,0</w:t>
            </w:r>
          </w:p>
        </w:tc>
        <w:tc>
          <w:tcPr>
            <w:tcW w:w="1474" w:type="dxa"/>
            <w:tcBorders>
              <w:top w:val="nil"/>
              <w:left w:val="nil"/>
              <w:bottom w:val="nil"/>
              <w:right w:val="nil"/>
            </w:tcBorders>
          </w:tcPr>
          <w:p>
            <w:pPr>
              <w:pStyle w:val="0"/>
              <w:jc w:val="center"/>
            </w:pPr>
            <w:r>
              <w:rPr>
                <w:sz w:val="20"/>
              </w:rPr>
              <w:t xml:space="preserve">1,0</w:t>
            </w:r>
          </w:p>
        </w:tc>
        <w:tc>
          <w:tcPr>
            <w:tcW w:w="1417" w:type="dxa"/>
            <w:tcBorders>
              <w:top w:val="nil"/>
              <w:left w:val="nil"/>
              <w:bottom w:val="nil"/>
              <w:right w:val="nil"/>
            </w:tcBorders>
          </w:tcPr>
          <w:p>
            <w:pPr>
              <w:pStyle w:val="0"/>
              <w:jc w:val="center"/>
            </w:pPr>
            <w:r>
              <w:rPr>
                <w:sz w:val="20"/>
              </w:rPr>
              <w:t xml:space="preserve">0,0</w:t>
            </w:r>
          </w:p>
        </w:tc>
        <w:tc>
          <w:tcPr>
            <w:tcW w:w="1417" w:type="dxa"/>
            <w:tcBorders>
              <w:top w:val="nil"/>
              <w:left w:val="nil"/>
              <w:bottom w:val="nil"/>
              <w:right w:val="nil"/>
            </w:tcBorders>
          </w:tcPr>
          <w:p>
            <w:pPr>
              <w:pStyle w:val="0"/>
              <w:jc w:val="center"/>
            </w:pPr>
            <w:r>
              <w:rPr>
                <w:sz w:val="20"/>
              </w:rPr>
              <w:t xml:space="preserve">0,0</w:t>
            </w:r>
          </w:p>
        </w:tc>
        <w:tc>
          <w:tcPr>
            <w:tcW w:w="1474" w:type="dxa"/>
            <w:tcBorders>
              <w:top w:val="nil"/>
              <w:left w:val="nil"/>
              <w:bottom w:val="nil"/>
              <w:right w:val="nil"/>
            </w:tcBorders>
          </w:tcPr>
          <w:p>
            <w:pPr>
              <w:pStyle w:val="0"/>
              <w:jc w:val="center"/>
            </w:pPr>
            <w:r>
              <w:rPr>
                <w:sz w:val="20"/>
              </w:rPr>
              <w:t xml:space="preserve">0,0</w:t>
            </w:r>
          </w:p>
        </w:tc>
        <w:tc>
          <w:tcPr>
            <w:tcW w:w="1134" w:type="dxa"/>
            <w:tcBorders>
              <w:top w:val="nil"/>
              <w:left w:val="nil"/>
              <w:bottom w:val="nil"/>
              <w:right w:val="nil"/>
            </w:tcBorders>
          </w:tcPr>
          <w:p>
            <w:pPr>
              <w:pStyle w:val="0"/>
              <w:jc w:val="center"/>
            </w:pPr>
            <w:r>
              <w:rPr>
                <w:sz w:val="20"/>
              </w:rPr>
              <w:t xml:space="preserve">0,0</w:t>
            </w:r>
          </w:p>
        </w:tc>
        <w:tc>
          <w:tcPr>
            <w:tcW w:w="993" w:type="dxa"/>
            <w:tcBorders>
              <w:top w:val="nil"/>
              <w:left w:val="nil"/>
              <w:bottom w:val="nil"/>
              <w:right w:val="nil"/>
            </w:tcBorders>
          </w:tcPr>
          <w:p>
            <w:pPr>
              <w:pStyle w:val="0"/>
              <w:jc w:val="center"/>
            </w:pPr>
            <w:r>
              <w:rPr>
                <w:sz w:val="20"/>
              </w:rPr>
              <w:t xml:space="preserve">0,0</w:t>
            </w:r>
          </w:p>
        </w:tc>
        <w:tc>
          <w:tcPr>
            <w:tcW w:w="3912" w:type="dxa"/>
            <w:tcBorders>
              <w:top w:val="nil"/>
              <w:left w:val="nil"/>
              <w:bottom w:val="nil"/>
              <w:right w:val="nil"/>
            </w:tcBorders>
          </w:tcPr>
          <w:p>
            <w:pPr>
              <w:pStyle w:val="0"/>
              <w:jc w:val="both"/>
            </w:pPr>
            <w:r>
              <w:rPr>
                <w:sz w:val="20"/>
              </w:rPr>
              <w:t xml:space="preserve">Степень обеспеченности функционирования информационно-аналитического сайта (интернет-портала) Invest in Samara ("Инвест Ин Самара") в текущем году</w:t>
            </w:r>
          </w:p>
        </w:tc>
      </w:tr>
      <w:tr>
        <w:tc>
          <w:tcPr>
            <w:gridSpan w:val="13"/>
            <w:tcW w:w="21487" w:type="dxa"/>
            <w:tcBorders>
              <w:top w:val="nil"/>
              <w:left w:val="nil"/>
              <w:bottom w:val="nil"/>
              <w:right w:val="nil"/>
            </w:tcBorders>
          </w:tcPr>
          <w:p>
            <w:pPr>
              <w:pStyle w:val="0"/>
            </w:pPr>
            <w:r>
              <w:rPr>
                <w:sz w:val="20"/>
              </w:rPr>
              <w:t xml:space="preserve">(п. 7 в ред. </w:t>
            </w:r>
            <w:hyperlink w:history="0" r:id="rId1106"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13.01.2021 N 2)</w:t>
            </w:r>
          </w:p>
        </w:tc>
      </w:tr>
      <w:tr>
        <w:tc>
          <w:tcPr>
            <w:tcW w:w="708" w:type="dxa"/>
            <w:tcBorders>
              <w:top w:val="nil"/>
              <w:left w:val="nil"/>
              <w:bottom w:val="nil"/>
              <w:right w:val="nil"/>
            </w:tcBorders>
          </w:tcPr>
          <w:bookmarkStart w:id="2178" w:name="P2178"/>
          <w:bookmarkEnd w:id="2178"/>
          <w:p>
            <w:pPr>
              <w:pStyle w:val="0"/>
              <w:jc w:val="center"/>
            </w:pPr>
            <w:r>
              <w:rPr>
                <w:sz w:val="20"/>
              </w:rPr>
              <w:t xml:space="preserve">8.</w:t>
            </w:r>
          </w:p>
        </w:tc>
        <w:tc>
          <w:tcPr>
            <w:tcW w:w="3118" w:type="dxa"/>
            <w:tcBorders>
              <w:top w:val="nil"/>
              <w:left w:val="nil"/>
              <w:bottom w:val="nil"/>
              <w:right w:val="nil"/>
            </w:tcBorders>
          </w:tcPr>
          <w:p>
            <w:pPr>
              <w:pStyle w:val="0"/>
              <w:jc w:val="both"/>
            </w:pPr>
            <w:r>
              <w:rPr>
                <w:sz w:val="20"/>
              </w:rPr>
              <w:t xml:space="preserve">Предоставление субсидий юридическим лицам (за исключением субсидий государственным (муниципальным) учреждениям) - производителям товаров, работ, услуг в целях возмещения затрат в связи с созданием и развитием инфраструктуры индустриальных (промышленных) парков, логистических парков</w:t>
            </w:r>
          </w:p>
        </w:tc>
        <w:tc>
          <w:tcPr>
            <w:tcW w:w="215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2019 - 2023</w:t>
            </w:r>
          </w:p>
        </w:tc>
        <w:tc>
          <w:tcPr>
            <w:tcW w:w="1290" w:type="dxa"/>
            <w:tcBorders>
              <w:top w:val="nil"/>
              <w:left w:val="nil"/>
              <w:bottom w:val="nil"/>
              <w:right w:val="nil"/>
            </w:tcBorders>
          </w:tcPr>
          <w:p>
            <w:pPr>
              <w:pStyle w:val="0"/>
              <w:jc w:val="center"/>
            </w:pPr>
            <w:r>
              <w:rPr>
                <w:sz w:val="20"/>
              </w:rPr>
              <w:t xml:space="preserve">777,125</w:t>
            </w:r>
          </w:p>
        </w:tc>
        <w:tc>
          <w:tcPr>
            <w:tcW w:w="1276" w:type="dxa"/>
            <w:tcBorders>
              <w:top w:val="nil"/>
              <w:left w:val="nil"/>
              <w:bottom w:val="nil"/>
              <w:right w:val="nil"/>
            </w:tcBorders>
          </w:tcPr>
          <w:p>
            <w:pPr>
              <w:pStyle w:val="0"/>
              <w:jc w:val="center"/>
            </w:pPr>
            <w:r>
              <w:rPr>
                <w:sz w:val="20"/>
              </w:rPr>
              <w:t xml:space="preserve">20,0</w:t>
            </w:r>
          </w:p>
        </w:tc>
        <w:tc>
          <w:tcPr>
            <w:tcW w:w="1474" w:type="dxa"/>
            <w:tcBorders>
              <w:top w:val="nil"/>
              <w:left w:val="nil"/>
              <w:bottom w:val="nil"/>
              <w:right w:val="nil"/>
            </w:tcBorders>
          </w:tcPr>
          <w:p>
            <w:pPr>
              <w:pStyle w:val="0"/>
              <w:jc w:val="center"/>
            </w:pPr>
            <w:r>
              <w:rPr>
                <w:sz w:val="20"/>
              </w:rPr>
              <w:t xml:space="preserve">284,9313</w:t>
            </w:r>
          </w:p>
        </w:tc>
        <w:tc>
          <w:tcPr>
            <w:tcW w:w="1417" w:type="dxa"/>
            <w:tcBorders>
              <w:top w:val="nil"/>
              <w:left w:val="nil"/>
              <w:bottom w:val="nil"/>
              <w:right w:val="nil"/>
            </w:tcBorders>
          </w:tcPr>
          <w:p>
            <w:pPr>
              <w:pStyle w:val="0"/>
              <w:jc w:val="center"/>
            </w:pPr>
            <w:r>
              <w:rPr>
                <w:sz w:val="20"/>
              </w:rPr>
              <w:t xml:space="preserve">41,425</w:t>
            </w:r>
          </w:p>
        </w:tc>
        <w:tc>
          <w:tcPr>
            <w:tcW w:w="1417" w:type="dxa"/>
            <w:tcBorders>
              <w:top w:val="nil"/>
              <w:left w:val="nil"/>
              <w:bottom w:val="nil"/>
              <w:right w:val="nil"/>
            </w:tcBorders>
          </w:tcPr>
          <w:p>
            <w:pPr>
              <w:pStyle w:val="0"/>
              <w:jc w:val="center"/>
            </w:pPr>
            <w:r>
              <w:rPr>
                <w:sz w:val="20"/>
              </w:rPr>
              <w:t xml:space="preserve">338,797</w:t>
            </w:r>
          </w:p>
        </w:tc>
        <w:tc>
          <w:tcPr>
            <w:tcW w:w="1474" w:type="dxa"/>
            <w:tcBorders>
              <w:top w:val="nil"/>
              <w:left w:val="nil"/>
              <w:bottom w:val="nil"/>
              <w:right w:val="nil"/>
            </w:tcBorders>
          </w:tcPr>
          <w:p>
            <w:pPr>
              <w:pStyle w:val="0"/>
              <w:jc w:val="center"/>
            </w:pPr>
            <w:r>
              <w:rPr>
                <w:sz w:val="20"/>
              </w:rPr>
              <w:t xml:space="preserve">91,972</w:t>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jc w:val="both"/>
            </w:pPr>
            <w:r>
              <w:rPr>
                <w:sz w:val="20"/>
              </w:rPr>
              <w:t xml:space="preserve">Степень обеспеченности объектов инфраструктуры индустриальных (промышленных) парков, логистических парков проектной документацией в текущем году;</w:t>
            </w:r>
          </w:p>
          <w:p>
            <w:pPr>
              <w:pStyle w:val="0"/>
              <w:jc w:val="both"/>
            </w:pPr>
            <w:r>
              <w:rPr>
                <w:sz w:val="20"/>
              </w:rPr>
              <w:t xml:space="preserve">количество новых инвесторов, земельные участки которых обеспечены коммуникациями</w:t>
            </w:r>
          </w:p>
        </w:tc>
      </w:tr>
      <w:tr>
        <w:tc>
          <w:tcPr>
            <w:gridSpan w:val="13"/>
            <w:tcW w:w="21487" w:type="dxa"/>
            <w:tcBorders>
              <w:top w:val="nil"/>
              <w:left w:val="nil"/>
              <w:bottom w:val="nil"/>
              <w:right w:val="nil"/>
            </w:tcBorders>
          </w:tcPr>
          <w:p>
            <w:pPr>
              <w:pStyle w:val="0"/>
              <w:jc w:val="both"/>
            </w:pPr>
            <w:r>
              <w:rPr>
                <w:sz w:val="20"/>
              </w:rPr>
              <w:t xml:space="preserve">(п. 8 в ред. </w:t>
            </w:r>
            <w:hyperlink w:history="0" r:id="rId1107" w:tooltip="Постановление Правительства Самарской области от 02.12.2022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02.12.2022 N 1067)</w:t>
            </w:r>
          </w:p>
        </w:tc>
      </w:tr>
      <w:tr>
        <w:tc>
          <w:tcPr>
            <w:tcW w:w="708" w:type="dxa"/>
            <w:tcBorders>
              <w:top w:val="nil"/>
              <w:left w:val="nil"/>
              <w:bottom w:val="nil"/>
              <w:right w:val="nil"/>
            </w:tcBorders>
          </w:tcPr>
          <w:p>
            <w:pPr>
              <w:pStyle w:val="0"/>
              <w:jc w:val="center"/>
            </w:pPr>
            <w:r>
              <w:rPr>
                <w:sz w:val="20"/>
              </w:rPr>
              <w:t xml:space="preserve">9.</w:t>
            </w:r>
          </w:p>
        </w:tc>
        <w:tc>
          <w:tcPr>
            <w:tcW w:w="3118" w:type="dxa"/>
            <w:tcBorders>
              <w:top w:val="nil"/>
              <w:left w:val="nil"/>
              <w:bottom w:val="nil"/>
              <w:right w:val="nil"/>
            </w:tcBorders>
          </w:tcPr>
          <w:p>
            <w:pPr>
              <w:pStyle w:val="0"/>
              <w:jc w:val="both"/>
            </w:pPr>
            <w:r>
              <w:rPr>
                <w:sz w:val="20"/>
              </w:rPr>
              <w:t xml:space="preserve">Предоставление за счет средств областного бюджета субсидий юридическим лицам (за исключением субсидий государственным (муниципальным) учреждениям) - производителям товаров, работ, услуг в целях возмещения части затрат, понесенных ими в связи с осуществлением автомобильных грузоперевозок</w:t>
            </w:r>
          </w:p>
        </w:tc>
        <w:tc>
          <w:tcPr>
            <w:tcW w:w="215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2021</w:t>
            </w:r>
          </w:p>
        </w:tc>
        <w:tc>
          <w:tcPr>
            <w:tcW w:w="1290" w:type="dxa"/>
            <w:tcBorders>
              <w:top w:val="nil"/>
              <w:left w:val="nil"/>
              <w:bottom w:val="nil"/>
              <w:right w:val="nil"/>
            </w:tcBorders>
          </w:tcPr>
          <w:p>
            <w:pPr>
              <w:pStyle w:val="0"/>
              <w:jc w:val="center"/>
            </w:pPr>
            <w:r>
              <w:rPr>
                <w:sz w:val="20"/>
              </w:rPr>
              <w:t xml:space="preserve">0,00</w:t>
            </w:r>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jc w:val="center"/>
            </w:pPr>
            <w:r>
              <w:rPr>
                <w:sz w:val="20"/>
              </w:rPr>
              <w:t xml:space="preserve">0,00</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jc w:val="both"/>
            </w:pPr>
            <w:r>
              <w:rPr>
                <w:sz w:val="20"/>
              </w:rPr>
              <w:t xml:space="preserve">Объем инвестиций, осуществленных организациями, получившими субсидии в целях возмещения части затрат, понесенных ими в связи с осуществлением автомобильных грузоперевозок, в текущем году</w:t>
            </w:r>
          </w:p>
        </w:tc>
      </w:tr>
      <w:tr>
        <w:tc>
          <w:tcPr>
            <w:gridSpan w:val="13"/>
            <w:tcW w:w="21487" w:type="dxa"/>
            <w:tcBorders>
              <w:top w:val="nil"/>
              <w:left w:val="nil"/>
              <w:bottom w:val="nil"/>
              <w:right w:val="nil"/>
            </w:tcBorders>
          </w:tcPr>
          <w:p>
            <w:pPr>
              <w:pStyle w:val="0"/>
              <w:jc w:val="both"/>
            </w:pPr>
            <w:r>
              <w:rPr>
                <w:sz w:val="20"/>
              </w:rPr>
              <w:t xml:space="preserve">(п. 9 в ред. </w:t>
            </w:r>
            <w:hyperlink w:history="0" r:id="rId1108" w:tooltip="Постановление Правительства Самарской области от 23.12.2021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23.12.2021 N 1067)</w:t>
            </w:r>
          </w:p>
        </w:tc>
      </w:tr>
      <w:tr>
        <w:tc>
          <w:tcPr>
            <w:tcW w:w="708" w:type="dxa"/>
            <w:tcBorders>
              <w:top w:val="nil"/>
              <w:left w:val="nil"/>
              <w:bottom w:val="nil"/>
              <w:right w:val="nil"/>
            </w:tcBorders>
          </w:tcPr>
          <w:p>
            <w:pPr>
              <w:pStyle w:val="0"/>
              <w:jc w:val="center"/>
            </w:pPr>
            <w:r>
              <w:rPr>
                <w:sz w:val="20"/>
              </w:rPr>
              <w:t xml:space="preserve">10.</w:t>
            </w:r>
          </w:p>
        </w:tc>
        <w:tc>
          <w:tcPr>
            <w:tcW w:w="3118" w:type="dxa"/>
            <w:tcBorders>
              <w:top w:val="nil"/>
              <w:left w:val="nil"/>
              <w:bottom w:val="nil"/>
              <w:right w:val="nil"/>
            </w:tcBorders>
          </w:tcPr>
          <w:p>
            <w:pPr>
              <w:pStyle w:val="0"/>
              <w:jc w:val="both"/>
            </w:pPr>
            <w:r>
              <w:rPr>
                <w:sz w:val="20"/>
              </w:rPr>
              <w:t xml:space="preserve">Предоставление субсидий юридическим лицам (за исключением субсидий государственным (муниципальным) учреждениям) - производителям товаров, работ, услуг в целях возмещения затрат в связи с созданием и развитием инфраструктуры агропромышленных парков</w:t>
            </w:r>
          </w:p>
        </w:tc>
        <w:tc>
          <w:tcPr>
            <w:tcW w:w="215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2019 - 2021</w:t>
            </w:r>
          </w:p>
        </w:tc>
        <w:tc>
          <w:tcPr>
            <w:tcW w:w="1290" w:type="dxa"/>
            <w:tcBorders>
              <w:top w:val="nil"/>
              <w:left w:val="nil"/>
              <w:bottom w:val="nil"/>
              <w:right w:val="nil"/>
            </w:tcBorders>
          </w:tcPr>
          <w:p>
            <w:pPr>
              <w:pStyle w:val="0"/>
              <w:jc w:val="center"/>
            </w:pPr>
            <w:r>
              <w:rPr>
                <w:sz w:val="20"/>
              </w:rPr>
              <w:t xml:space="preserve">147,4</w:t>
            </w:r>
          </w:p>
        </w:tc>
        <w:tc>
          <w:tcPr>
            <w:tcW w:w="1276" w:type="dxa"/>
            <w:tcBorders>
              <w:top w:val="nil"/>
              <w:left w:val="nil"/>
              <w:bottom w:val="nil"/>
              <w:right w:val="nil"/>
            </w:tcBorders>
          </w:tcPr>
          <w:p>
            <w:pPr>
              <w:pStyle w:val="0"/>
              <w:jc w:val="center"/>
            </w:pPr>
            <w:r>
              <w:rPr>
                <w:sz w:val="20"/>
              </w:rPr>
              <w:t xml:space="preserve">7,4</w:t>
            </w:r>
          </w:p>
        </w:tc>
        <w:tc>
          <w:tcPr>
            <w:tcW w:w="1474" w:type="dxa"/>
            <w:tcBorders>
              <w:top w:val="nil"/>
              <w:left w:val="nil"/>
              <w:bottom w:val="nil"/>
              <w:right w:val="nil"/>
            </w:tcBorders>
          </w:tcPr>
          <w:p>
            <w:pPr>
              <w:pStyle w:val="0"/>
              <w:jc w:val="center"/>
            </w:pPr>
            <w:r>
              <w:rPr>
                <w:sz w:val="20"/>
              </w:rPr>
              <w:t xml:space="preserve">60,0</w:t>
            </w:r>
          </w:p>
        </w:tc>
        <w:tc>
          <w:tcPr>
            <w:tcW w:w="1417" w:type="dxa"/>
            <w:tcBorders>
              <w:top w:val="nil"/>
              <w:left w:val="nil"/>
              <w:bottom w:val="nil"/>
              <w:right w:val="nil"/>
            </w:tcBorders>
          </w:tcPr>
          <w:p>
            <w:pPr>
              <w:pStyle w:val="0"/>
              <w:jc w:val="center"/>
            </w:pPr>
            <w:r>
              <w:rPr>
                <w:sz w:val="20"/>
              </w:rPr>
              <w:t xml:space="preserve">80,0</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jc w:val="both"/>
            </w:pPr>
            <w:r>
              <w:rPr>
                <w:sz w:val="20"/>
              </w:rPr>
              <w:t xml:space="preserve">Количество резидентов, заключивших соглашение о ведении хозяйственной деятельности на территории агропромышленного парка, имеющего статус агропромышленного парка Самарской области, либо договор аренды в отношении части площади или в отношении любого помещения агропромышленного парка, имеющего статус агропромышленного парка Самарской области</w:t>
            </w:r>
          </w:p>
        </w:tc>
      </w:tr>
      <w:tr>
        <w:tc>
          <w:tcPr>
            <w:gridSpan w:val="13"/>
            <w:tcW w:w="21487" w:type="dxa"/>
            <w:tcBorders>
              <w:top w:val="nil"/>
              <w:left w:val="nil"/>
              <w:bottom w:val="nil"/>
              <w:right w:val="nil"/>
            </w:tcBorders>
          </w:tcPr>
          <w:p>
            <w:pPr>
              <w:pStyle w:val="0"/>
              <w:jc w:val="both"/>
            </w:pPr>
            <w:r>
              <w:rPr>
                <w:sz w:val="20"/>
              </w:rPr>
              <w:t xml:space="preserve">(п. 10 в ред. </w:t>
            </w:r>
            <w:hyperlink w:history="0" r:id="rId1109" w:tooltip="Постановление Правительства Самарской области от 26.02.2021 N 10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26.02.2021 N 103)</w:t>
            </w:r>
          </w:p>
        </w:tc>
      </w:tr>
      <w:tr>
        <w:tc>
          <w:tcPr>
            <w:tcW w:w="708" w:type="dxa"/>
            <w:tcBorders>
              <w:top w:val="nil"/>
              <w:left w:val="nil"/>
              <w:bottom w:val="nil"/>
              <w:right w:val="nil"/>
            </w:tcBorders>
          </w:tcPr>
          <w:p>
            <w:pPr>
              <w:pStyle w:val="0"/>
              <w:jc w:val="center"/>
            </w:pPr>
            <w:r>
              <w:rPr>
                <w:sz w:val="20"/>
              </w:rPr>
              <w:t xml:space="preserve">10.1.</w:t>
            </w:r>
          </w:p>
        </w:tc>
        <w:tc>
          <w:tcPr>
            <w:tcW w:w="3118" w:type="dxa"/>
            <w:tcBorders>
              <w:top w:val="nil"/>
              <w:left w:val="nil"/>
              <w:bottom w:val="nil"/>
              <w:right w:val="nil"/>
            </w:tcBorders>
          </w:tcPr>
          <w:p>
            <w:pPr>
              <w:pStyle w:val="0"/>
              <w:jc w:val="both"/>
            </w:pPr>
            <w:r>
              <w:rPr>
                <w:sz w:val="20"/>
              </w:rPr>
              <w:t xml:space="preserve">Мониторинг заключенных соглашений между резидентами и управляющей компанией агропромышленного парка Самарской области, имеющего статус агропромышленного парка Самарской области</w:t>
            </w:r>
          </w:p>
        </w:tc>
        <w:tc>
          <w:tcPr>
            <w:tcW w:w="215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2020 - 2022</w:t>
            </w:r>
          </w:p>
        </w:tc>
        <w:tc>
          <w:tcPr>
            <w:tcW w:w="1290" w:type="dxa"/>
            <w:tcBorders>
              <w:top w:val="nil"/>
              <w:left w:val="nil"/>
              <w:bottom w:val="nil"/>
              <w:right w:val="nil"/>
            </w:tcBorders>
          </w:tcPr>
          <w:p>
            <w:pPr>
              <w:pStyle w:val="0"/>
            </w:pPr>
            <w:r>
              <w:rPr>
                <w:sz w:val="20"/>
              </w:rPr>
            </w:r>
          </w:p>
        </w:tc>
        <w:tc>
          <w:tcPr>
            <w:tcW w:w="1276" w:type="dxa"/>
            <w:tcBorders>
              <w:top w:val="nil"/>
              <w:left w:val="nil"/>
              <w:bottom w:val="nil"/>
              <w:right w:val="nil"/>
            </w:tcBorders>
          </w:tcPr>
          <w:p>
            <w:pPr>
              <w:pStyle w:val="0"/>
            </w:pPr>
            <w:r>
              <w:rPr>
                <w:sz w:val="20"/>
              </w:rPr>
            </w:r>
          </w:p>
        </w:tc>
        <w:tc>
          <w:tcPr>
            <w:gridSpan w:val="3"/>
            <w:tcW w:w="4308" w:type="dxa"/>
            <w:tcBorders>
              <w:top w:val="nil"/>
              <w:left w:val="nil"/>
              <w:bottom w:val="nil"/>
              <w:right w:val="nil"/>
            </w:tcBorders>
          </w:tcPr>
          <w:p>
            <w:pPr>
              <w:pStyle w:val="0"/>
              <w:jc w:val="center"/>
            </w:pPr>
            <w:r>
              <w:rPr>
                <w:sz w:val="20"/>
              </w:rPr>
              <w:t xml:space="preserve">В рамках расходов по основной деятельности</w:t>
            </w:r>
          </w:p>
        </w:tc>
        <w:tc>
          <w:tcPr>
            <w:tcW w:w="147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jc w:val="both"/>
            </w:pPr>
            <w:r>
              <w:rPr>
                <w:sz w:val="20"/>
              </w:rPr>
              <w:t xml:space="preserve">Количество резидентов, заключивших соглашение о ведении хозяйственной деятельности на территории агропромышленного парка, имеющего статус агропромышленного парка Самарской области, либо договор аренды в отношении части площади или в отношении любого помещения агропромышленного парка, имеющего статус агропромышленного парка Самарской области</w:t>
            </w:r>
          </w:p>
        </w:tc>
      </w:tr>
      <w:tr>
        <w:tc>
          <w:tcPr>
            <w:tcW w:w="708" w:type="dxa"/>
            <w:tcBorders>
              <w:top w:val="nil"/>
              <w:left w:val="nil"/>
              <w:bottom w:val="nil"/>
              <w:right w:val="nil"/>
            </w:tcBorders>
          </w:tcPr>
          <w:bookmarkStart w:id="2232" w:name="P2232"/>
          <w:bookmarkEnd w:id="2232"/>
          <w:p>
            <w:pPr>
              <w:pStyle w:val="0"/>
              <w:jc w:val="center"/>
            </w:pPr>
            <w:r>
              <w:rPr>
                <w:sz w:val="20"/>
              </w:rPr>
              <w:t xml:space="preserve">11.</w:t>
            </w:r>
          </w:p>
        </w:tc>
        <w:tc>
          <w:tcPr>
            <w:tcW w:w="3118" w:type="dxa"/>
            <w:tcBorders>
              <w:top w:val="nil"/>
              <w:left w:val="nil"/>
              <w:bottom w:val="nil"/>
              <w:right w:val="nil"/>
            </w:tcBorders>
          </w:tcPr>
          <w:p>
            <w:pPr>
              <w:pStyle w:val="0"/>
              <w:jc w:val="both"/>
            </w:pPr>
            <w:r>
              <w:rPr>
                <w:sz w:val="20"/>
              </w:rPr>
              <w:t xml:space="preserve">Предоставление субсидии юридическим лицам (за исключением субсидий государственным (муниципальным) учреждениям) - производителям товаров, работ, услуг в целях возмещения затрат в связи с созданием и развитием особой экономической зоны промышленно-производственного типа, созданной на территории городского округа Тольятти Самарской области</w:t>
            </w:r>
          </w:p>
        </w:tc>
        <w:tc>
          <w:tcPr>
            <w:tcW w:w="215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2020 - 2022</w:t>
            </w:r>
          </w:p>
        </w:tc>
        <w:tc>
          <w:tcPr>
            <w:tcW w:w="1290" w:type="dxa"/>
            <w:tcBorders>
              <w:top w:val="nil"/>
              <w:left w:val="nil"/>
              <w:bottom w:val="nil"/>
              <w:right w:val="nil"/>
            </w:tcBorders>
          </w:tcPr>
          <w:p>
            <w:pPr>
              <w:pStyle w:val="0"/>
              <w:jc w:val="center"/>
            </w:pPr>
            <w:r>
              <w:rPr>
                <w:sz w:val="20"/>
              </w:rPr>
              <w:t xml:space="preserve">248,2374</w:t>
            </w:r>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80,672</w:t>
            </w:r>
          </w:p>
        </w:tc>
        <w:tc>
          <w:tcPr>
            <w:tcW w:w="1417" w:type="dxa"/>
            <w:tcBorders>
              <w:top w:val="nil"/>
              <w:left w:val="nil"/>
              <w:bottom w:val="nil"/>
              <w:right w:val="nil"/>
            </w:tcBorders>
          </w:tcPr>
          <w:p>
            <w:pPr>
              <w:pStyle w:val="0"/>
              <w:jc w:val="center"/>
            </w:pPr>
            <w:r>
              <w:rPr>
                <w:sz w:val="20"/>
              </w:rPr>
              <w:t xml:space="preserve">16,9</w:t>
            </w:r>
          </w:p>
        </w:tc>
        <w:tc>
          <w:tcPr>
            <w:tcW w:w="1417" w:type="dxa"/>
            <w:tcBorders>
              <w:top w:val="nil"/>
              <w:left w:val="nil"/>
              <w:bottom w:val="nil"/>
              <w:right w:val="nil"/>
            </w:tcBorders>
          </w:tcPr>
          <w:p>
            <w:pPr>
              <w:pStyle w:val="0"/>
              <w:jc w:val="center"/>
            </w:pPr>
            <w:r>
              <w:rPr>
                <w:sz w:val="20"/>
              </w:rPr>
              <w:t xml:space="preserve">150,6654</w:t>
            </w:r>
          </w:p>
        </w:tc>
        <w:tc>
          <w:tcPr>
            <w:tcW w:w="147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jc w:val="both"/>
            </w:pPr>
            <w:r>
              <w:rPr>
                <w:sz w:val="20"/>
              </w:rPr>
              <w:t xml:space="preserve">Количество объектов инженерной, транспортной, социальной, инновационной и иной инфраструктуры ОЭЗ, построенных на территории ОЭЗ и введенных в эксплуатацию в текущем году</w:t>
            </w:r>
          </w:p>
        </w:tc>
      </w:tr>
      <w:tr>
        <w:tc>
          <w:tcPr>
            <w:gridSpan w:val="13"/>
            <w:tcW w:w="21487" w:type="dxa"/>
            <w:tcBorders>
              <w:top w:val="nil"/>
              <w:left w:val="nil"/>
              <w:bottom w:val="nil"/>
              <w:right w:val="nil"/>
            </w:tcBorders>
          </w:tcPr>
          <w:p>
            <w:pPr>
              <w:pStyle w:val="0"/>
              <w:jc w:val="both"/>
            </w:pPr>
            <w:r>
              <w:rPr>
                <w:sz w:val="20"/>
              </w:rPr>
              <w:t xml:space="preserve">(п. 11 в ред. </w:t>
            </w:r>
            <w:hyperlink w:history="0" r:id="rId1110" w:tooltip="Постановление Правительства Самарской области от 03.11.2022 N 947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03.11.2022 N 947)</w:t>
            </w:r>
          </w:p>
        </w:tc>
      </w:tr>
      <w:tr>
        <w:tc>
          <w:tcPr>
            <w:tcW w:w="708" w:type="dxa"/>
            <w:tcBorders>
              <w:top w:val="nil"/>
              <w:left w:val="nil"/>
              <w:bottom w:val="nil"/>
              <w:right w:val="nil"/>
            </w:tcBorders>
          </w:tcPr>
          <w:bookmarkStart w:id="2246" w:name="P2246"/>
          <w:bookmarkEnd w:id="2246"/>
          <w:p>
            <w:pPr>
              <w:pStyle w:val="0"/>
              <w:jc w:val="center"/>
            </w:pPr>
            <w:r>
              <w:rPr>
                <w:sz w:val="20"/>
              </w:rPr>
              <w:t xml:space="preserve">12.</w:t>
            </w:r>
          </w:p>
        </w:tc>
        <w:tc>
          <w:tcPr>
            <w:tcW w:w="3118"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не являющимся государственными (муниципальными) учреждениями, на выполнение комплекса работ по организации и проведению на территории Самарской области мероприятий в сфере инвестиционной деятельности</w:t>
            </w:r>
          </w:p>
        </w:tc>
        <w:tc>
          <w:tcPr>
            <w:tcW w:w="215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2020</w:t>
            </w:r>
          </w:p>
        </w:tc>
        <w:tc>
          <w:tcPr>
            <w:tcW w:w="1290" w:type="dxa"/>
            <w:tcBorders>
              <w:top w:val="nil"/>
              <w:left w:val="nil"/>
              <w:bottom w:val="nil"/>
              <w:right w:val="nil"/>
            </w:tcBorders>
          </w:tcPr>
          <w:p>
            <w:pPr>
              <w:pStyle w:val="0"/>
              <w:jc w:val="center"/>
            </w:pPr>
            <w:r>
              <w:rPr>
                <w:sz w:val="20"/>
              </w:rPr>
              <w:t xml:space="preserve">7,2</w:t>
            </w:r>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7,2</w:t>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jc w:val="both"/>
            </w:pPr>
            <w:r>
              <w:rPr>
                <w:sz w:val="20"/>
              </w:rPr>
              <w:t xml:space="preserve">Количество участников мероприятий в сфере инвестиционной деятельности;</w:t>
            </w:r>
          </w:p>
          <w:p>
            <w:pPr>
              <w:pStyle w:val="0"/>
              <w:jc w:val="both"/>
            </w:pPr>
            <w:r>
              <w:rPr>
                <w:sz w:val="20"/>
              </w:rPr>
              <w:t xml:space="preserve">количество заключенных в рамках мероприятий в сфере инвестиционной деятельности соглашений (договоров, меморандумов) о сотрудничестве</w:t>
            </w:r>
          </w:p>
        </w:tc>
      </w:tr>
      <w:tr>
        <w:tc>
          <w:tcPr>
            <w:gridSpan w:val="13"/>
            <w:tcW w:w="21487" w:type="dxa"/>
            <w:tcBorders>
              <w:top w:val="nil"/>
              <w:left w:val="nil"/>
              <w:bottom w:val="nil"/>
              <w:right w:val="nil"/>
            </w:tcBorders>
          </w:tcPr>
          <w:p>
            <w:pPr>
              <w:pStyle w:val="0"/>
              <w:jc w:val="both"/>
            </w:pPr>
            <w:r>
              <w:rPr>
                <w:sz w:val="20"/>
              </w:rPr>
              <w:t xml:space="preserve">(п. 12 в ред. </w:t>
            </w:r>
            <w:hyperlink w:history="0" r:id="rId1111"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tc>
      </w:tr>
      <w:tr>
        <w:tc>
          <w:tcPr>
            <w:tcW w:w="708" w:type="dxa"/>
            <w:tcBorders>
              <w:top w:val="nil"/>
              <w:left w:val="nil"/>
              <w:bottom w:val="nil"/>
              <w:right w:val="nil"/>
            </w:tcBorders>
          </w:tcPr>
          <w:bookmarkStart w:id="2261" w:name="P2261"/>
          <w:bookmarkEnd w:id="2261"/>
          <w:p>
            <w:pPr>
              <w:pStyle w:val="0"/>
              <w:jc w:val="center"/>
            </w:pPr>
            <w:r>
              <w:rPr>
                <w:sz w:val="20"/>
              </w:rPr>
              <w:t xml:space="preserve">13.</w:t>
            </w:r>
          </w:p>
        </w:tc>
        <w:tc>
          <w:tcPr>
            <w:tcW w:w="3118" w:type="dxa"/>
            <w:tcBorders>
              <w:top w:val="nil"/>
              <w:left w:val="nil"/>
              <w:bottom w:val="nil"/>
              <w:right w:val="nil"/>
            </w:tcBorders>
          </w:tcPr>
          <w:p>
            <w:pPr>
              <w:pStyle w:val="0"/>
              <w:jc w:val="both"/>
            </w:pPr>
            <w:r>
              <w:rPr>
                <w:sz w:val="20"/>
              </w:rPr>
              <w:t xml:space="preserve">Предоставление субсидии юридическому лицу, заключившему концессионное соглашение о создании (строительстве) и эксплуатации инфраструктуры железнодорожного транспорта для обеспечения деятельности особой экономической зоны промышленно-производственного типа "Тольятти", на возмещение части затрат, понесенных в связи с созданием и (или) реконструкцией объекта концессионного соглашения, предусмотренных концессионным соглашением</w:t>
            </w:r>
          </w:p>
        </w:tc>
        <w:tc>
          <w:tcPr>
            <w:tcW w:w="215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2022 - 2024</w:t>
            </w:r>
          </w:p>
        </w:tc>
        <w:tc>
          <w:tcPr>
            <w:tcW w:w="1290" w:type="dxa"/>
            <w:tcBorders>
              <w:top w:val="nil"/>
              <w:left w:val="nil"/>
              <w:bottom w:val="nil"/>
              <w:right w:val="nil"/>
            </w:tcBorders>
          </w:tcPr>
          <w:p>
            <w:pPr>
              <w:pStyle w:val="0"/>
              <w:jc w:val="center"/>
            </w:pPr>
            <w:r>
              <w:rPr>
                <w:sz w:val="20"/>
              </w:rPr>
              <w:t xml:space="preserve">417,48</w:t>
            </w:r>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jc w:val="center"/>
            </w:pPr>
            <w:r>
              <w:rPr>
                <w:sz w:val="20"/>
              </w:rPr>
              <w:t xml:space="preserve">150,0</w:t>
            </w:r>
          </w:p>
        </w:tc>
        <w:tc>
          <w:tcPr>
            <w:tcW w:w="1474" w:type="dxa"/>
            <w:tcBorders>
              <w:top w:val="nil"/>
              <w:left w:val="nil"/>
              <w:bottom w:val="nil"/>
              <w:right w:val="nil"/>
            </w:tcBorders>
          </w:tcPr>
          <w:p>
            <w:pPr>
              <w:pStyle w:val="0"/>
              <w:jc w:val="center"/>
            </w:pPr>
            <w:r>
              <w:rPr>
                <w:sz w:val="20"/>
              </w:rPr>
              <w:t xml:space="preserve">150,0</w:t>
            </w:r>
          </w:p>
        </w:tc>
        <w:tc>
          <w:tcPr>
            <w:tcW w:w="1134" w:type="dxa"/>
            <w:tcBorders>
              <w:top w:val="nil"/>
              <w:left w:val="nil"/>
              <w:bottom w:val="nil"/>
              <w:right w:val="nil"/>
            </w:tcBorders>
          </w:tcPr>
          <w:p>
            <w:pPr>
              <w:pStyle w:val="0"/>
              <w:jc w:val="center"/>
            </w:pPr>
            <w:r>
              <w:rPr>
                <w:sz w:val="20"/>
              </w:rPr>
              <w:t xml:space="preserve">117,48</w:t>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jc w:val="both"/>
            </w:pPr>
            <w:r>
              <w:rPr>
                <w:sz w:val="20"/>
              </w:rPr>
              <w:t xml:space="preserve">Доля объектов концессионного соглашения, введенных во временную эксплуатацию</w:t>
            </w:r>
          </w:p>
        </w:tc>
      </w:tr>
      <w:tr>
        <w:tc>
          <w:tcPr>
            <w:gridSpan w:val="13"/>
            <w:tcW w:w="21487" w:type="dxa"/>
            <w:tcBorders>
              <w:top w:val="nil"/>
              <w:left w:val="nil"/>
              <w:bottom w:val="nil"/>
              <w:right w:val="nil"/>
            </w:tcBorders>
          </w:tcPr>
          <w:p>
            <w:pPr>
              <w:pStyle w:val="0"/>
              <w:jc w:val="both"/>
            </w:pPr>
            <w:r>
              <w:rPr>
                <w:sz w:val="20"/>
              </w:rPr>
              <w:t xml:space="preserve">(п. 13 в ред. </w:t>
            </w:r>
            <w:hyperlink w:history="0" r:id="rId1112"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23.12.2022 N 1225)</w:t>
            </w:r>
          </w:p>
        </w:tc>
      </w:tr>
      <w:tr>
        <w:tc>
          <w:tcPr>
            <w:tcW w:w="708" w:type="dxa"/>
            <w:tcBorders>
              <w:top w:val="nil"/>
              <w:left w:val="nil"/>
              <w:bottom w:val="nil"/>
              <w:right w:val="nil"/>
            </w:tcBorders>
          </w:tcPr>
          <w:p>
            <w:pPr>
              <w:pStyle w:val="0"/>
              <w:jc w:val="center"/>
            </w:pPr>
            <w:r>
              <w:rPr>
                <w:sz w:val="20"/>
              </w:rPr>
              <w:t xml:space="preserve">14.</w:t>
            </w:r>
          </w:p>
        </w:tc>
        <w:tc>
          <w:tcPr>
            <w:tcW w:w="3118" w:type="dxa"/>
            <w:tcBorders>
              <w:top w:val="nil"/>
              <w:left w:val="nil"/>
              <w:bottom w:val="nil"/>
              <w:right w:val="nil"/>
            </w:tcBorders>
          </w:tcPr>
          <w:p>
            <w:pPr>
              <w:pStyle w:val="0"/>
              <w:jc w:val="both"/>
            </w:pPr>
            <w:r>
              <w:rPr>
                <w:sz w:val="20"/>
              </w:rPr>
              <w:t xml:space="preserve">Предоставление субсидий юридическим лицам (за исключением субсидий государственным (муниципальным) учреждениям) - производителям товаров, работ, услуг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 на осуществление капитальных затрат на создание, модернизацию и (или) реконструкцию объектов инфраструктуры индустриальных (промышленных) парков</w:t>
            </w:r>
          </w:p>
        </w:tc>
        <w:tc>
          <w:tcPr>
            <w:tcW w:w="215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2022</w:t>
            </w:r>
          </w:p>
        </w:tc>
        <w:tc>
          <w:tcPr>
            <w:tcW w:w="1290" w:type="dxa"/>
            <w:tcBorders>
              <w:top w:val="nil"/>
              <w:left w:val="nil"/>
              <w:bottom w:val="nil"/>
              <w:right w:val="nil"/>
            </w:tcBorders>
          </w:tcPr>
          <w:p>
            <w:pPr>
              <w:pStyle w:val="0"/>
              <w:jc w:val="center"/>
            </w:pPr>
            <w:r>
              <w:rPr>
                <w:sz w:val="20"/>
              </w:rPr>
              <w:t xml:space="preserve">295,743</w:t>
            </w:r>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jc w:val="center"/>
            </w:pPr>
            <w:r>
              <w:rPr>
                <w:sz w:val="20"/>
              </w:rPr>
              <w:t xml:space="preserve">295,743</w:t>
            </w:r>
          </w:p>
        </w:tc>
        <w:tc>
          <w:tcPr>
            <w:tcW w:w="147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jc w:val="both"/>
            </w:pPr>
            <w:r>
              <w:rPr>
                <w:sz w:val="20"/>
              </w:rPr>
              <w:t xml:space="preserve">Созданные площади объекта инфраструктуры индустриального (промышленного) парка</w:t>
            </w:r>
          </w:p>
        </w:tc>
      </w:tr>
      <w:tr>
        <w:tc>
          <w:tcPr>
            <w:gridSpan w:val="13"/>
            <w:tcW w:w="21487" w:type="dxa"/>
            <w:tcBorders>
              <w:top w:val="nil"/>
              <w:left w:val="nil"/>
              <w:bottom w:val="nil"/>
              <w:right w:val="nil"/>
            </w:tcBorders>
          </w:tcPr>
          <w:p>
            <w:pPr>
              <w:pStyle w:val="0"/>
              <w:jc w:val="both"/>
            </w:pPr>
            <w:r>
              <w:rPr>
                <w:sz w:val="20"/>
              </w:rPr>
              <w:t xml:space="preserve">(п. 14 в ред. </w:t>
            </w:r>
            <w:hyperlink w:history="0" r:id="rId1113" w:tooltip="Постановление Правительства Самарской области от 14.09.2022 N 7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14.09.2022 N 763)</w:t>
            </w:r>
          </w:p>
        </w:tc>
      </w:tr>
      <w:tr>
        <w:tc>
          <w:tcPr>
            <w:tcW w:w="708" w:type="dxa"/>
            <w:tcBorders>
              <w:top w:val="nil"/>
              <w:left w:val="nil"/>
              <w:bottom w:val="nil"/>
              <w:right w:val="nil"/>
            </w:tcBorders>
          </w:tcPr>
          <w:bookmarkStart w:id="2289" w:name="P2289"/>
          <w:bookmarkEnd w:id="2289"/>
          <w:p>
            <w:pPr>
              <w:pStyle w:val="0"/>
              <w:jc w:val="center"/>
            </w:pPr>
            <w:r>
              <w:rPr>
                <w:sz w:val="20"/>
              </w:rPr>
              <w:t xml:space="preserve">15.</w:t>
            </w:r>
          </w:p>
        </w:tc>
        <w:tc>
          <w:tcPr>
            <w:tcW w:w="3118" w:type="dxa"/>
            <w:tcBorders>
              <w:top w:val="nil"/>
              <w:left w:val="nil"/>
              <w:bottom w:val="nil"/>
              <w:right w:val="nil"/>
            </w:tcBorders>
          </w:tcPr>
          <w:p>
            <w:pPr>
              <w:pStyle w:val="0"/>
              <w:jc w:val="both"/>
            </w:pPr>
            <w:r>
              <w:rPr>
                <w:sz w:val="20"/>
              </w:rPr>
              <w:t xml:space="preserve">Предоставление субсидий юридическим лицам (за исключением субсидий государственным (муниципальным) учреждениям) - производителям товаров, работ, услуг на возмещение затрат на создание и реконструкцию объектов инфраструктуры, необходимых для реализации новых инвестиционных проектов</w:t>
            </w:r>
          </w:p>
        </w:tc>
        <w:tc>
          <w:tcPr>
            <w:tcW w:w="215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2022 - 2023</w:t>
            </w:r>
          </w:p>
        </w:tc>
        <w:tc>
          <w:tcPr>
            <w:tcW w:w="1290" w:type="dxa"/>
            <w:tcBorders>
              <w:top w:val="nil"/>
              <w:left w:val="nil"/>
              <w:bottom w:val="nil"/>
              <w:right w:val="nil"/>
            </w:tcBorders>
          </w:tcPr>
          <w:p>
            <w:pPr>
              <w:pStyle w:val="0"/>
              <w:jc w:val="center"/>
            </w:pPr>
            <w:r>
              <w:rPr>
                <w:sz w:val="20"/>
              </w:rPr>
              <w:t xml:space="preserve">111,019</w:t>
            </w:r>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jc w:val="center"/>
            </w:pPr>
            <w:r>
              <w:rPr>
                <w:sz w:val="20"/>
              </w:rPr>
              <w:t xml:space="preserve">35,019</w:t>
            </w:r>
          </w:p>
        </w:tc>
        <w:tc>
          <w:tcPr>
            <w:tcW w:w="1474" w:type="dxa"/>
            <w:tcBorders>
              <w:top w:val="nil"/>
              <w:left w:val="nil"/>
              <w:bottom w:val="nil"/>
              <w:right w:val="nil"/>
            </w:tcBorders>
          </w:tcPr>
          <w:p>
            <w:pPr>
              <w:pStyle w:val="0"/>
              <w:jc w:val="center"/>
            </w:pPr>
            <w:r>
              <w:rPr>
                <w:sz w:val="20"/>
              </w:rPr>
              <w:t xml:space="preserve">76,0</w:t>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jc w:val="both"/>
            </w:pPr>
            <w:r>
              <w:rPr>
                <w:sz w:val="20"/>
              </w:rPr>
              <w:t xml:space="preserve">Количество заключенных соглашений о ведении промышленно-производственной деятельности на территории Самарской области</w:t>
            </w:r>
          </w:p>
        </w:tc>
      </w:tr>
      <w:tr>
        <w:tc>
          <w:tcPr>
            <w:gridSpan w:val="13"/>
            <w:tcW w:w="21487" w:type="dxa"/>
            <w:tcBorders>
              <w:top w:val="nil"/>
              <w:left w:val="nil"/>
              <w:bottom w:val="nil"/>
              <w:right w:val="nil"/>
            </w:tcBorders>
          </w:tcPr>
          <w:p>
            <w:pPr>
              <w:pStyle w:val="0"/>
              <w:jc w:val="both"/>
            </w:pPr>
            <w:r>
              <w:rPr>
                <w:sz w:val="20"/>
              </w:rPr>
              <w:t xml:space="preserve">(п. 15 в ред. </w:t>
            </w:r>
            <w:hyperlink w:history="0" r:id="rId1114"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tc>
      </w:tr>
      <w:tr>
        <w:tc>
          <w:tcPr>
            <w:tcW w:w="708" w:type="dxa"/>
            <w:tcBorders>
              <w:top w:val="nil"/>
              <w:left w:val="nil"/>
              <w:bottom w:val="nil"/>
              <w:right w:val="nil"/>
            </w:tcBorders>
          </w:tcPr>
          <w:bookmarkStart w:id="2303" w:name="P2303"/>
          <w:bookmarkEnd w:id="2303"/>
          <w:p>
            <w:pPr>
              <w:pStyle w:val="0"/>
              <w:jc w:val="center"/>
            </w:pPr>
            <w:r>
              <w:rPr>
                <w:sz w:val="20"/>
              </w:rPr>
              <w:t xml:space="preserve">16.</w:t>
            </w:r>
          </w:p>
        </w:tc>
        <w:tc>
          <w:tcPr>
            <w:tcW w:w="3118" w:type="dxa"/>
            <w:tcBorders>
              <w:top w:val="nil"/>
              <w:left w:val="nil"/>
              <w:bottom w:val="nil"/>
              <w:right w:val="nil"/>
            </w:tcBorders>
          </w:tcPr>
          <w:p>
            <w:pPr>
              <w:pStyle w:val="0"/>
              <w:jc w:val="both"/>
            </w:pPr>
            <w:r>
              <w:rPr>
                <w:sz w:val="20"/>
              </w:rPr>
              <w:t xml:space="preserve">Предоставление бюджетных инвестиций акционерному обществу "Особая экономическая зона промышленно-производственного типа "Тольятти" в объекты капитального строительства для выполнения работ, связанных с проектированием и строительством промышленно-производственных корпусов, инженерных коммуникаций, подъездных автомобильных дорог, железнодорожных путей общего и необщего пользования, в целях реализации новых инвестиционных проектов</w:t>
            </w:r>
          </w:p>
        </w:tc>
        <w:tc>
          <w:tcPr>
            <w:tcW w:w="215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 министерство имущественных отношений Самарской области, акционерное общество "Особая экономическая зона промышленно-производственного типа "Тольятти" (по согласованию)</w:t>
            </w:r>
          </w:p>
        </w:tc>
        <w:tc>
          <w:tcPr>
            <w:tcW w:w="1120" w:type="dxa"/>
            <w:tcBorders>
              <w:top w:val="nil"/>
              <w:left w:val="nil"/>
              <w:bottom w:val="nil"/>
              <w:right w:val="nil"/>
            </w:tcBorders>
          </w:tcPr>
          <w:p>
            <w:pPr>
              <w:pStyle w:val="0"/>
              <w:jc w:val="center"/>
            </w:pPr>
            <w:r>
              <w:rPr>
                <w:sz w:val="20"/>
              </w:rPr>
              <w:t xml:space="preserve">2022 - 2024</w:t>
            </w:r>
          </w:p>
        </w:tc>
        <w:tc>
          <w:tcPr>
            <w:tcW w:w="1290" w:type="dxa"/>
            <w:tcBorders>
              <w:top w:val="nil"/>
              <w:left w:val="nil"/>
              <w:bottom w:val="nil"/>
              <w:right w:val="nil"/>
            </w:tcBorders>
          </w:tcPr>
          <w:p>
            <w:pPr>
              <w:pStyle w:val="0"/>
              <w:jc w:val="center"/>
            </w:pPr>
            <w:r>
              <w:rPr>
                <w:sz w:val="20"/>
              </w:rPr>
              <w:t xml:space="preserve">2517,5982 </w:t>
            </w:r>
            <w:hyperlink w:history="0" w:anchor="P2699" w:tooltip="&lt;22&gt; Объем финансирования за счет средств областного бюджета в размере, превышающем 1857,7302 млн. рублей, вводится отдельным постановлением Правительства Самарской области.">
              <w:r>
                <w:rPr>
                  <w:sz w:val="20"/>
                  <w:color w:val="0000ff"/>
                </w:rPr>
                <w:t xml:space="preserve">&lt;22&gt;</w:t>
              </w:r>
            </w:hyperlink>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jc w:val="center"/>
            </w:pPr>
            <w:r>
              <w:rPr>
                <w:sz w:val="20"/>
              </w:rPr>
              <w:t xml:space="preserve">957,73</w:t>
            </w:r>
          </w:p>
        </w:tc>
        <w:tc>
          <w:tcPr>
            <w:tcW w:w="1474" w:type="dxa"/>
            <w:tcBorders>
              <w:top w:val="nil"/>
              <w:left w:val="nil"/>
              <w:bottom w:val="nil"/>
              <w:right w:val="nil"/>
            </w:tcBorders>
          </w:tcPr>
          <w:p>
            <w:pPr>
              <w:pStyle w:val="0"/>
              <w:jc w:val="center"/>
            </w:pPr>
            <w:r>
              <w:rPr>
                <w:sz w:val="20"/>
              </w:rPr>
              <w:t xml:space="preserve">1377,83 </w:t>
            </w:r>
            <w:hyperlink w:history="0" w:anchor="P2701" w:tooltip="&lt;23&gt; Объем финансирования за счет средств областного бюджета в размере, превышающем 900 млн. рублей, вводится отдельным постановлением Правительства Самарской области.">
              <w:r>
                <w:rPr>
                  <w:sz w:val="20"/>
                  <w:color w:val="0000ff"/>
                </w:rPr>
                <w:t xml:space="preserve">&lt;23&gt;</w:t>
              </w:r>
            </w:hyperlink>
          </w:p>
        </w:tc>
        <w:tc>
          <w:tcPr>
            <w:tcW w:w="1134" w:type="dxa"/>
            <w:tcBorders>
              <w:top w:val="nil"/>
              <w:left w:val="nil"/>
              <w:bottom w:val="nil"/>
              <w:right w:val="nil"/>
            </w:tcBorders>
          </w:tcPr>
          <w:p>
            <w:pPr>
              <w:pStyle w:val="0"/>
              <w:jc w:val="center"/>
            </w:pPr>
            <w:r>
              <w:rPr>
                <w:sz w:val="20"/>
              </w:rPr>
              <w:t xml:space="preserve">182,0382 </w:t>
            </w:r>
            <w:hyperlink w:history="0" w:anchor="P2695" w:tooltip="&lt;15&gt; Объем финансирования за счет средств областного бюджета вводится отдельным постановлением Правительства Самарской области.">
              <w:r>
                <w:rPr>
                  <w:sz w:val="20"/>
                  <w:color w:val="0000ff"/>
                </w:rPr>
                <w:t xml:space="preserve">&lt;15&gt;</w:t>
              </w:r>
            </w:hyperlink>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pPr>
            <w:r>
              <w:rPr>
                <w:sz w:val="20"/>
              </w:rPr>
            </w:r>
          </w:p>
        </w:tc>
      </w:tr>
      <w:tr>
        <w:tc>
          <w:tcPr>
            <w:gridSpan w:val="13"/>
            <w:tcW w:w="21487" w:type="dxa"/>
            <w:tcBorders>
              <w:top w:val="nil"/>
              <w:left w:val="nil"/>
              <w:bottom w:val="nil"/>
              <w:right w:val="nil"/>
            </w:tcBorders>
          </w:tcPr>
          <w:p>
            <w:pPr>
              <w:pStyle w:val="0"/>
              <w:jc w:val="both"/>
            </w:pPr>
            <w:r>
              <w:rPr>
                <w:sz w:val="20"/>
              </w:rPr>
              <w:t xml:space="preserve">(п. 16 в ред. </w:t>
            </w:r>
            <w:hyperlink w:history="0" r:id="rId1115"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tc>
      </w:tr>
      <w:tr>
        <w:tc>
          <w:tcPr>
            <w:tcW w:w="708" w:type="dxa"/>
            <w:tcBorders>
              <w:top w:val="nil"/>
              <w:left w:val="nil"/>
              <w:bottom w:val="nil"/>
              <w:right w:val="nil"/>
            </w:tcBorders>
          </w:tcPr>
          <w:bookmarkStart w:id="2317" w:name="P2317"/>
          <w:bookmarkEnd w:id="2317"/>
          <w:p>
            <w:pPr>
              <w:pStyle w:val="0"/>
              <w:jc w:val="center"/>
            </w:pPr>
            <w:r>
              <w:rPr>
                <w:sz w:val="20"/>
              </w:rPr>
              <w:t xml:space="preserve">17.</w:t>
            </w:r>
          </w:p>
        </w:tc>
        <w:tc>
          <w:tcPr>
            <w:tcW w:w="3118" w:type="dxa"/>
            <w:tcBorders>
              <w:top w:val="nil"/>
              <w:left w:val="nil"/>
              <w:bottom w:val="nil"/>
              <w:right w:val="nil"/>
            </w:tcBorders>
          </w:tcPr>
          <w:p>
            <w:pPr>
              <w:pStyle w:val="0"/>
              <w:jc w:val="both"/>
            </w:pPr>
            <w:r>
              <w:rPr>
                <w:sz w:val="20"/>
              </w:rPr>
              <w:t xml:space="preserve">Предоставление субсидий юридическим лицам (за исключением субсидий государственным (муниципальным) учреждениям) - производителям товаров, работ, услуг на возмещение затрат на создание объектов инфраструктуры, необходимых для реализации нового инвестиционного проекта в сфере производства продуктов переработки семян подсолнечника</w:t>
            </w:r>
          </w:p>
        </w:tc>
        <w:tc>
          <w:tcPr>
            <w:tcW w:w="215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2023</w:t>
            </w:r>
          </w:p>
        </w:tc>
        <w:tc>
          <w:tcPr>
            <w:tcW w:w="1290" w:type="dxa"/>
            <w:tcBorders>
              <w:top w:val="nil"/>
              <w:left w:val="nil"/>
              <w:bottom w:val="nil"/>
              <w:right w:val="nil"/>
            </w:tcBorders>
          </w:tcPr>
          <w:p>
            <w:pPr>
              <w:pStyle w:val="0"/>
              <w:jc w:val="center"/>
            </w:pPr>
            <w:r>
              <w:rPr>
                <w:sz w:val="20"/>
              </w:rPr>
              <w:t xml:space="preserve">1500,0</w:t>
            </w:r>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1500,0</w:t>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jc w:val="both"/>
            </w:pPr>
            <w:r>
              <w:rPr>
                <w:sz w:val="20"/>
              </w:rPr>
              <w:t xml:space="preserve">Количество созданных объектов инфраструктуры в целях реализации нового инвестиционного проекта в сфере производства продуктов переработки семян подсолнечника</w:t>
            </w:r>
          </w:p>
        </w:tc>
      </w:tr>
      <w:tr>
        <w:tc>
          <w:tcPr>
            <w:gridSpan w:val="13"/>
            <w:tcW w:w="21487" w:type="dxa"/>
            <w:tcBorders>
              <w:top w:val="nil"/>
              <w:left w:val="nil"/>
              <w:bottom w:val="nil"/>
              <w:right w:val="nil"/>
            </w:tcBorders>
          </w:tcPr>
          <w:p>
            <w:pPr>
              <w:pStyle w:val="0"/>
              <w:jc w:val="both"/>
            </w:pPr>
            <w:r>
              <w:rPr>
                <w:sz w:val="20"/>
              </w:rPr>
              <w:t xml:space="preserve">(п. 17 введен </w:t>
            </w:r>
            <w:hyperlink w:history="0" r:id="rId1116"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tc>
      </w:tr>
      <w:tr>
        <w:tc>
          <w:tcPr>
            <w:tcW w:w="708" w:type="dxa"/>
            <w:tcBorders>
              <w:top w:val="nil"/>
              <w:left w:val="nil"/>
              <w:bottom w:val="nil"/>
              <w:right w:val="nil"/>
            </w:tcBorders>
          </w:tcPr>
          <w:bookmarkStart w:id="2331" w:name="P2331"/>
          <w:bookmarkEnd w:id="2331"/>
          <w:p>
            <w:pPr>
              <w:pStyle w:val="0"/>
              <w:jc w:val="center"/>
            </w:pPr>
            <w:r>
              <w:rPr>
                <w:sz w:val="20"/>
              </w:rPr>
              <w:t xml:space="preserve">17.1.</w:t>
            </w:r>
          </w:p>
        </w:tc>
        <w:tc>
          <w:tcPr>
            <w:tcW w:w="3118" w:type="dxa"/>
            <w:tcBorders>
              <w:top w:val="nil"/>
              <w:left w:val="nil"/>
              <w:bottom w:val="nil"/>
              <w:right w:val="nil"/>
            </w:tcBorders>
          </w:tcPr>
          <w:p>
            <w:pPr>
              <w:pStyle w:val="0"/>
              <w:jc w:val="both"/>
            </w:pPr>
            <w:r>
              <w:rPr>
                <w:sz w:val="20"/>
              </w:rPr>
              <w:t xml:space="preserve">Предоставление субсидий юридическим лицам (за исключением субсидий государственным (муниципальным) учреждениям) - производителям товаров, работ, услуг на возмещение затрат на создание объектов инфраструктуры, необходимых для реализации нового инвестиционного проекта по строительству животноводческого комплекса для выращивания молочных пород</w:t>
            </w:r>
          </w:p>
        </w:tc>
        <w:tc>
          <w:tcPr>
            <w:tcW w:w="215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2024</w:t>
            </w:r>
          </w:p>
        </w:tc>
        <w:tc>
          <w:tcPr>
            <w:tcW w:w="1290" w:type="dxa"/>
            <w:tcBorders>
              <w:top w:val="nil"/>
              <w:left w:val="nil"/>
              <w:bottom w:val="nil"/>
              <w:right w:val="nil"/>
            </w:tcBorders>
          </w:tcPr>
          <w:p>
            <w:pPr>
              <w:pStyle w:val="0"/>
              <w:jc w:val="center"/>
            </w:pPr>
            <w:r>
              <w:rPr>
                <w:sz w:val="20"/>
              </w:rPr>
              <w:t xml:space="preserve">88,38</w:t>
            </w:r>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88,38</w:t>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jc w:val="both"/>
            </w:pPr>
            <w:r>
              <w:rPr>
                <w:sz w:val="20"/>
              </w:rPr>
              <w:t xml:space="preserve">Количество созданных объектов инфраструктуры в целях реализации нового инвестиционного проекта по строительству животноводческого комплекса для выращивания молочных пород на территории Самарской области</w:t>
            </w:r>
          </w:p>
        </w:tc>
      </w:tr>
      <w:tr>
        <w:tc>
          <w:tcPr>
            <w:gridSpan w:val="13"/>
            <w:tcW w:w="21487" w:type="dxa"/>
            <w:tcBorders>
              <w:top w:val="nil"/>
              <w:left w:val="nil"/>
              <w:bottom w:val="nil"/>
              <w:right w:val="nil"/>
            </w:tcBorders>
          </w:tcPr>
          <w:p>
            <w:pPr>
              <w:pStyle w:val="0"/>
              <w:jc w:val="both"/>
            </w:pPr>
            <w:r>
              <w:rPr>
                <w:sz w:val="20"/>
              </w:rPr>
              <w:t xml:space="preserve">(п. 17.1 введен </w:t>
            </w:r>
            <w:hyperlink w:history="0" r:id="rId1117"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05.09.2023 N 715)</w:t>
            </w:r>
          </w:p>
        </w:tc>
      </w:tr>
      <w:tr>
        <w:tc>
          <w:tcPr>
            <w:tcW w:w="708" w:type="dxa"/>
            <w:tcBorders>
              <w:top w:val="nil"/>
              <w:left w:val="nil"/>
              <w:bottom w:val="nil"/>
              <w:right w:val="nil"/>
            </w:tcBorders>
          </w:tcPr>
          <w:bookmarkStart w:id="2345" w:name="P2345"/>
          <w:bookmarkEnd w:id="2345"/>
          <w:p>
            <w:pPr>
              <w:pStyle w:val="0"/>
              <w:jc w:val="center"/>
            </w:pPr>
            <w:r>
              <w:rPr>
                <w:sz w:val="20"/>
              </w:rPr>
              <w:t xml:space="preserve">18.</w:t>
            </w:r>
          </w:p>
        </w:tc>
        <w:tc>
          <w:tcPr>
            <w:tcW w:w="3118" w:type="dxa"/>
            <w:tcBorders>
              <w:top w:val="nil"/>
              <w:left w:val="nil"/>
              <w:bottom w:val="nil"/>
              <w:right w:val="nil"/>
            </w:tcBorders>
          </w:tcPr>
          <w:p>
            <w:pPr>
              <w:pStyle w:val="0"/>
              <w:jc w:val="both"/>
            </w:pPr>
            <w:r>
              <w:rPr>
                <w:sz w:val="20"/>
              </w:rPr>
              <w:t xml:space="preserve">Предоставление субсидии концессионеру в рамках осуществления платы концедента, предусмотренной концессионным соглашением о создании (строительстве) и эксплуатации инфраструктуры железнодорожного транспорта для обеспечения деятельности особой экономической зоны промышленно-производственного типа "Тольятти"</w:t>
            </w:r>
          </w:p>
        </w:tc>
        <w:tc>
          <w:tcPr>
            <w:tcW w:w="215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2023 - 2025</w:t>
            </w:r>
          </w:p>
        </w:tc>
        <w:tc>
          <w:tcPr>
            <w:tcW w:w="1290" w:type="dxa"/>
            <w:tcBorders>
              <w:top w:val="nil"/>
              <w:left w:val="nil"/>
              <w:bottom w:val="nil"/>
              <w:right w:val="nil"/>
            </w:tcBorders>
          </w:tcPr>
          <w:p>
            <w:pPr>
              <w:pStyle w:val="0"/>
              <w:jc w:val="center"/>
            </w:pPr>
            <w:r>
              <w:rPr>
                <w:sz w:val="20"/>
              </w:rPr>
              <w:t xml:space="preserve">530,097</w:t>
            </w:r>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170,958</w:t>
            </w:r>
          </w:p>
        </w:tc>
        <w:tc>
          <w:tcPr>
            <w:tcW w:w="1134" w:type="dxa"/>
            <w:tcBorders>
              <w:top w:val="nil"/>
              <w:left w:val="nil"/>
              <w:bottom w:val="nil"/>
              <w:right w:val="nil"/>
            </w:tcBorders>
          </w:tcPr>
          <w:p>
            <w:pPr>
              <w:pStyle w:val="0"/>
              <w:jc w:val="center"/>
            </w:pPr>
            <w:r>
              <w:rPr>
                <w:sz w:val="20"/>
              </w:rPr>
              <w:t xml:space="preserve">164,982</w:t>
            </w:r>
          </w:p>
        </w:tc>
        <w:tc>
          <w:tcPr>
            <w:tcW w:w="993" w:type="dxa"/>
            <w:tcBorders>
              <w:top w:val="nil"/>
              <w:left w:val="nil"/>
              <w:bottom w:val="nil"/>
              <w:right w:val="nil"/>
            </w:tcBorders>
          </w:tcPr>
          <w:p>
            <w:pPr>
              <w:pStyle w:val="0"/>
              <w:jc w:val="center"/>
            </w:pPr>
            <w:r>
              <w:rPr>
                <w:sz w:val="20"/>
              </w:rPr>
              <w:t xml:space="preserve">194,157</w:t>
            </w:r>
          </w:p>
        </w:tc>
        <w:tc>
          <w:tcPr>
            <w:tcW w:w="3912" w:type="dxa"/>
            <w:tcBorders>
              <w:top w:val="nil"/>
              <w:left w:val="nil"/>
              <w:bottom w:val="nil"/>
              <w:right w:val="nil"/>
            </w:tcBorders>
          </w:tcPr>
          <w:p>
            <w:pPr>
              <w:pStyle w:val="0"/>
              <w:jc w:val="both"/>
            </w:pPr>
            <w:r>
              <w:rPr>
                <w:sz w:val="20"/>
              </w:rPr>
              <w:t xml:space="preserve">Уровень достижения концессионером объема грузооборота от планируемого значения</w:t>
            </w:r>
          </w:p>
        </w:tc>
      </w:tr>
      <w:tr>
        <w:tc>
          <w:tcPr>
            <w:gridSpan w:val="13"/>
            <w:tcW w:w="21487" w:type="dxa"/>
            <w:tcBorders>
              <w:top w:val="nil"/>
              <w:left w:val="nil"/>
              <w:bottom w:val="nil"/>
              <w:right w:val="nil"/>
            </w:tcBorders>
          </w:tcPr>
          <w:p>
            <w:pPr>
              <w:pStyle w:val="0"/>
              <w:jc w:val="both"/>
            </w:pPr>
            <w:r>
              <w:rPr>
                <w:sz w:val="20"/>
              </w:rPr>
              <w:t xml:space="preserve">(п. 18 в ред. </w:t>
            </w:r>
            <w:hyperlink w:history="0" r:id="rId1118"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tc>
      </w:tr>
      <w:tr>
        <w:tc>
          <w:tcPr>
            <w:tcW w:w="708" w:type="dxa"/>
            <w:tcBorders>
              <w:top w:val="nil"/>
              <w:left w:val="nil"/>
              <w:bottom w:val="nil"/>
              <w:right w:val="nil"/>
            </w:tcBorders>
          </w:tcPr>
          <w:bookmarkStart w:id="2359" w:name="P2359"/>
          <w:bookmarkEnd w:id="2359"/>
          <w:p>
            <w:pPr>
              <w:pStyle w:val="0"/>
              <w:jc w:val="center"/>
            </w:pPr>
            <w:r>
              <w:rPr>
                <w:sz w:val="20"/>
              </w:rPr>
              <w:t xml:space="preserve">19.</w:t>
            </w:r>
          </w:p>
        </w:tc>
        <w:tc>
          <w:tcPr>
            <w:tcW w:w="3118" w:type="dxa"/>
            <w:tcBorders>
              <w:top w:val="nil"/>
              <w:left w:val="nil"/>
              <w:bottom w:val="nil"/>
              <w:right w:val="nil"/>
            </w:tcBorders>
          </w:tcPr>
          <w:p>
            <w:pPr>
              <w:pStyle w:val="0"/>
              <w:jc w:val="both"/>
            </w:pPr>
            <w:r>
              <w:rPr>
                <w:sz w:val="20"/>
              </w:rPr>
              <w:t xml:space="preserve">Строительство объектов инфраструктуры, необходимых для реализации масштабного инвестиционного проекта "Строительство завода по производству сыра в городском округе Тольятти", в целях реализации новых инвестиционных проектов</w:t>
            </w:r>
          </w:p>
        </w:tc>
        <w:tc>
          <w:tcPr>
            <w:tcW w:w="2154" w:type="dxa"/>
            <w:tcBorders>
              <w:top w:val="nil"/>
              <w:left w:val="nil"/>
              <w:bottom w:val="nil"/>
              <w:right w:val="nil"/>
            </w:tcBorders>
          </w:tcPr>
          <w:p>
            <w:pPr>
              <w:pStyle w:val="0"/>
              <w:jc w:val="center"/>
            </w:pPr>
            <w:r>
              <w:rPr>
                <w:sz w:val="20"/>
              </w:rPr>
              <w:t xml:space="preserve">Министерство строительства Самарской области, государственное казенное учреждение Самарской области "Управление капитального строительства"</w:t>
            </w:r>
          </w:p>
        </w:tc>
        <w:tc>
          <w:tcPr>
            <w:tcW w:w="1120" w:type="dxa"/>
            <w:tcBorders>
              <w:top w:val="nil"/>
              <w:left w:val="nil"/>
              <w:bottom w:val="nil"/>
              <w:right w:val="nil"/>
            </w:tcBorders>
          </w:tcPr>
          <w:p>
            <w:pPr>
              <w:pStyle w:val="0"/>
              <w:jc w:val="center"/>
            </w:pPr>
            <w:r>
              <w:rPr>
                <w:sz w:val="20"/>
              </w:rPr>
              <w:t xml:space="preserve">2022 - 2024</w:t>
            </w:r>
          </w:p>
        </w:tc>
        <w:tc>
          <w:tcPr>
            <w:tcW w:w="1290" w:type="dxa"/>
            <w:tcBorders>
              <w:top w:val="nil"/>
              <w:left w:val="nil"/>
              <w:bottom w:val="nil"/>
              <w:right w:val="nil"/>
            </w:tcBorders>
          </w:tcPr>
          <w:p>
            <w:pPr>
              <w:pStyle w:val="0"/>
              <w:jc w:val="center"/>
            </w:pPr>
            <w:r>
              <w:rPr>
                <w:sz w:val="20"/>
              </w:rPr>
              <w:t xml:space="preserve">1269,670 </w:t>
            </w:r>
            <w:hyperlink w:history="0" w:anchor="P2736" w:tooltip="&lt;45&gt; В случае если по итогам финансового года имеется неиспользованный остаток прошлых лет, в графе &quot;Всего&quot; указываются значения, рассчитанные по формуле">
              <w:r>
                <w:rPr>
                  <w:sz w:val="20"/>
                  <w:color w:val="0000ff"/>
                </w:rPr>
                <w:t xml:space="preserve">&lt;45&gt;</w:t>
              </w:r>
            </w:hyperlink>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jc w:val="center"/>
            </w:pPr>
            <w:r>
              <w:rPr>
                <w:sz w:val="20"/>
              </w:rPr>
              <w:t xml:space="preserve">283,577</w:t>
            </w:r>
          </w:p>
        </w:tc>
        <w:tc>
          <w:tcPr>
            <w:tcW w:w="1474" w:type="dxa"/>
            <w:tcBorders>
              <w:top w:val="nil"/>
              <w:left w:val="nil"/>
              <w:bottom w:val="nil"/>
              <w:right w:val="nil"/>
            </w:tcBorders>
          </w:tcPr>
          <w:p>
            <w:pPr>
              <w:pStyle w:val="0"/>
              <w:jc w:val="center"/>
            </w:pPr>
            <w:r>
              <w:rPr>
                <w:sz w:val="20"/>
              </w:rPr>
              <w:t xml:space="preserve">855,728 </w:t>
            </w:r>
            <w:hyperlink w:history="0" w:anchor="P2703" w:tooltip="&lt;24&gt; Объем финансирования, превышающий 740,809 млн. рублей, предусматривается отдельным постановлением Правительства Самарской области.">
              <w:r>
                <w:rPr>
                  <w:sz w:val="20"/>
                  <w:color w:val="0000ff"/>
                </w:rPr>
                <w:t xml:space="preserve">&lt;24&gt;</w:t>
              </w:r>
            </w:hyperlink>
          </w:p>
        </w:tc>
        <w:tc>
          <w:tcPr>
            <w:tcW w:w="1134" w:type="dxa"/>
            <w:tcBorders>
              <w:top w:val="nil"/>
              <w:left w:val="nil"/>
              <w:bottom w:val="nil"/>
              <w:right w:val="nil"/>
            </w:tcBorders>
          </w:tcPr>
          <w:p>
            <w:pPr>
              <w:pStyle w:val="0"/>
              <w:jc w:val="center"/>
            </w:pPr>
            <w:r>
              <w:rPr>
                <w:sz w:val="20"/>
              </w:rPr>
              <w:t xml:space="preserve">411,415</w:t>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pPr>
            <w:r>
              <w:rPr>
                <w:sz w:val="20"/>
              </w:rPr>
            </w:r>
          </w:p>
        </w:tc>
      </w:tr>
      <w:tr>
        <w:tc>
          <w:tcPr>
            <w:tcW w:w="708"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jc w:val="both"/>
            </w:pPr>
            <w:r>
              <w:rPr>
                <w:sz w:val="20"/>
              </w:rPr>
              <w:t xml:space="preserve">В том числе:</w:t>
            </w:r>
          </w:p>
        </w:tc>
        <w:tc>
          <w:tcPr>
            <w:tcW w:w="215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290" w:type="dxa"/>
            <w:tcBorders>
              <w:top w:val="nil"/>
              <w:left w:val="nil"/>
              <w:bottom w:val="nil"/>
              <w:right w:val="nil"/>
            </w:tcBorders>
          </w:tcPr>
          <w:p>
            <w:pPr>
              <w:pStyle w:val="0"/>
            </w:pPr>
            <w:r>
              <w:rPr>
                <w:sz w:val="20"/>
              </w:rPr>
            </w:r>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pPr>
            <w:r>
              <w:rPr>
                <w:sz w:val="20"/>
              </w:rPr>
            </w:r>
          </w:p>
        </w:tc>
      </w:tr>
      <w:tr>
        <w:tc>
          <w:tcPr>
            <w:tcW w:w="708"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jc w:val="both"/>
            </w:pPr>
            <w:r>
              <w:rPr>
                <w:sz w:val="20"/>
              </w:rPr>
              <w:t xml:space="preserve">безвозмездные поступления</w:t>
            </w:r>
          </w:p>
        </w:tc>
        <w:tc>
          <w:tcPr>
            <w:tcW w:w="215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290" w:type="dxa"/>
            <w:tcBorders>
              <w:top w:val="nil"/>
              <w:left w:val="nil"/>
              <w:bottom w:val="nil"/>
              <w:right w:val="nil"/>
            </w:tcBorders>
          </w:tcPr>
          <w:p>
            <w:pPr>
              <w:pStyle w:val="0"/>
              <w:jc w:val="center"/>
            </w:pPr>
            <w:r>
              <w:rPr>
                <w:sz w:val="20"/>
              </w:rPr>
              <w:t xml:space="preserve">561,439 </w:t>
            </w:r>
            <w:hyperlink w:history="0" w:anchor="P2736" w:tooltip="&lt;45&gt; В случае если по итогам финансового года имеется неиспользованный остаток прошлых лет, в графе &quot;Всего&quot; указываются значения, рассчитанные по формуле">
              <w:r>
                <w:rPr>
                  <w:sz w:val="20"/>
                  <w:color w:val="0000ff"/>
                </w:rPr>
                <w:t xml:space="preserve">&lt;45&gt;</w:t>
              </w:r>
            </w:hyperlink>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jc w:val="center"/>
            </w:pPr>
            <w:r>
              <w:rPr>
                <w:sz w:val="20"/>
              </w:rPr>
              <w:t xml:space="preserve">280,720 </w:t>
            </w:r>
            <w:hyperlink w:history="0" w:anchor="P2706" w:tooltip="&lt;27&gt; Авансовые поступления безвозмездных поступлений на исполнение расходных обязательств в 2023 году. Объем финансирования вводится в действие отдельным постановлением Правительства Самарской области.">
              <w:r>
                <w:rPr>
                  <w:sz w:val="20"/>
                  <w:color w:val="0000ff"/>
                </w:rPr>
                <w:t xml:space="preserve">&lt;27&gt;</w:t>
              </w:r>
            </w:hyperlink>
          </w:p>
        </w:tc>
        <w:tc>
          <w:tcPr>
            <w:tcW w:w="1474" w:type="dxa"/>
            <w:tcBorders>
              <w:top w:val="nil"/>
              <w:left w:val="nil"/>
              <w:bottom w:val="nil"/>
              <w:right w:val="nil"/>
            </w:tcBorders>
          </w:tcPr>
          <w:p>
            <w:pPr>
              <w:pStyle w:val="0"/>
              <w:jc w:val="center"/>
            </w:pPr>
            <w:r>
              <w:rPr>
                <w:sz w:val="20"/>
              </w:rPr>
              <w:t xml:space="preserve">543,917 </w:t>
            </w:r>
            <w:hyperlink w:history="0" w:anchor="P2708" w:tooltip="&lt;28&gt; Объем финансирования, превышающий 428,997 млн. рублей, предусматривается отдельным постановлением Правительства Самарской области.">
              <w:r>
                <w:rPr>
                  <w:sz w:val="20"/>
                  <w:color w:val="0000ff"/>
                </w:rPr>
                <w:t xml:space="preserve">&lt;28&gt;</w:t>
              </w:r>
            </w:hyperlink>
          </w:p>
        </w:tc>
        <w:tc>
          <w:tcPr>
            <w:tcW w:w="1134" w:type="dxa"/>
            <w:tcBorders>
              <w:top w:val="nil"/>
              <w:left w:val="nil"/>
              <w:bottom w:val="nil"/>
              <w:right w:val="nil"/>
            </w:tcBorders>
          </w:tcPr>
          <w:p>
            <w:pPr>
              <w:pStyle w:val="0"/>
              <w:jc w:val="center"/>
            </w:pPr>
            <w:r>
              <w:rPr>
                <w:sz w:val="20"/>
              </w:rPr>
              <w:t xml:space="preserve">17,522</w:t>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pPr>
            <w:r>
              <w:rPr>
                <w:sz w:val="20"/>
              </w:rPr>
            </w:r>
          </w:p>
        </w:tc>
      </w:tr>
      <w:tr>
        <w:tc>
          <w:tcPr>
            <w:tcW w:w="708"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jc w:val="both"/>
            </w:pPr>
            <w:r>
              <w:rPr>
                <w:sz w:val="20"/>
              </w:rPr>
              <w:t xml:space="preserve">из них за счет средств неиспользованного остатка безвозмездных поступлений прошлых лет</w:t>
            </w:r>
          </w:p>
        </w:tc>
        <w:tc>
          <w:tcPr>
            <w:tcW w:w="215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290" w:type="dxa"/>
            <w:tcBorders>
              <w:top w:val="nil"/>
              <w:left w:val="nil"/>
              <w:bottom w:val="nil"/>
              <w:right w:val="nil"/>
            </w:tcBorders>
          </w:tcPr>
          <w:p>
            <w:pPr>
              <w:pStyle w:val="0"/>
              <w:jc w:val="center"/>
            </w:pPr>
            <w:r>
              <w:rPr>
                <w:sz w:val="20"/>
              </w:rPr>
              <w:t xml:space="preserve">280,720</w:t>
            </w:r>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280,720</w:t>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pPr>
            <w:r>
              <w:rPr>
                <w:sz w:val="20"/>
              </w:rPr>
            </w:r>
          </w:p>
        </w:tc>
      </w:tr>
      <w:tr>
        <w:tc>
          <w:tcPr>
            <w:tcW w:w="708"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jc w:val="both"/>
            </w:pPr>
            <w:r>
              <w:rPr>
                <w:sz w:val="20"/>
              </w:rPr>
              <w:t xml:space="preserve">за счет средств неиспользованного остатка прошлых лет</w:t>
            </w:r>
          </w:p>
        </w:tc>
        <w:tc>
          <w:tcPr>
            <w:tcW w:w="215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290" w:type="dxa"/>
            <w:tcBorders>
              <w:top w:val="nil"/>
              <w:left w:val="nil"/>
              <w:bottom w:val="nil"/>
              <w:right w:val="nil"/>
            </w:tcBorders>
          </w:tcPr>
          <w:p>
            <w:pPr>
              <w:pStyle w:val="0"/>
              <w:jc w:val="center"/>
            </w:pPr>
            <w:r>
              <w:rPr>
                <w:sz w:val="20"/>
              </w:rPr>
              <w:t xml:space="preserve">0,330</w:t>
            </w:r>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0,330</w:t>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pPr>
            <w:r>
              <w:rPr>
                <w:sz w:val="20"/>
              </w:rPr>
            </w:r>
          </w:p>
        </w:tc>
      </w:tr>
      <w:tr>
        <w:tc>
          <w:tcPr>
            <w:gridSpan w:val="13"/>
            <w:tcW w:w="21487" w:type="dxa"/>
            <w:tcBorders>
              <w:top w:val="nil"/>
              <w:left w:val="nil"/>
              <w:bottom w:val="nil"/>
              <w:right w:val="nil"/>
            </w:tcBorders>
          </w:tcPr>
          <w:p>
            <w:pPr>
              <w:pStyle w:val="0"/>
              <w:jc w:val="both"/>
            </w:pPr>
            <w:r>
              <w:rPr>
                <w:sz w:val="20"/>
              </w:rPr>
              <w:t xml:space="preserve">(п. 19 в ред. </w:t>
            </w:r>
            <w:hyperlink w:history="0" r:id="rId1119"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18.04.2023 N 308)</w:t>
            </w:r>
          </w:p>
        </w:tc>
      </w:tr>
      <w:tr>
        <w:tc>
          <w:tcPr>
            <w:tcW w:w="708" w:type="dxa"/>
            <w:tcBorders>
              <w:top w:val="nil"/>
              <w:left w:val="nil"/>
              <w:bottom w:val="nil"/>
              <w:right w:val="nil"/>
            </w:tcBorders>
          </w:tcPr>
          <w:bookmarkStart w:id="2425" w:name="P2425"/>
          <w:bookmarkEnd w:id="2425"/>
          <w:p>
            <w:pPr>
              <w:pStyle w:val="0"/>
              <w:jc w:val="center"/>
            </w:pPr>
            <w:r>
              <w:rPr>
                <w:sz w:val="20"/>
              </w:rPr>
              <w:t xml:space="preserve">19.1.</w:t>
            </w:r>
          </w:p>
        </w:tc>
        <w:tc>
          <w:tcPr>
            <w:tcW w:w="3118" w:type="dxa"/>
            <w:tcBorders>
              <w:top w:val="nil"/>
              <w:left w:val="nil"/>
              <w:bottom w:val="nil"/>
              <w:right w:val="nil"/>
            </w:tcBorders>
          </w:tcPr>
          <w:p>
            <w:pPr>
              <w:pStyle w:val="0"/>
              <w:jc w:val="both"/>
            </w:pPr>
            <w:r>
              <w:rPr>
                <w:sz w:val="20"/>
              </w:rPr>
              <w:t xml:space="preserve">"Отдельно стоящие локальные очистные сооружения производственных сточных вод", в рамках реализации проекта "Строительство завода по производству сыра в г.о. Тольятти", "Канализационная насосная станция водоотведения производственных сточных вод", являющаяся инженерно-техническим сооружением в составе объекта капитального строительства "Отдельно стоящие локальные очистные сооружения производственных сточных вод", в рамках реализации проекта "Строительство завода по производству сыра в г.о. Тольятти"</w:t>
            </w:r>
          </w:p>
        </w:tc>
        <w:tc>
          <w:tcPr>
            <w:tcW w:w="2154" w:type="dxa"/>
            <w:tcBorders>
              <w:top w:val="nil"/>
              <w:left w:val="nil"/>
              <w:bottom w:val="nil"/>
              <w:right w:val="nil"/>
            </w:tcBorders>
          </w:tcPr>
          <w:p>
            <w:pPr>
              <w:pStyle w:val="0"/>
              <w:jc w:val="center"/>
            </w:pPr>
            <w:r>
              <w:rPr>
                <w:sz w:val="20"/>
              </w:rPr>
              <w:t xml:space="preserve">Министерство строительства Самарской области, государственное казенное учреждение Самарской области "Управление капитального строительства"</w:t>
            </w:r>
          </w:p>
        </w:tc>
        <w:tc>
          <w:tcPr>
            <w:tcW w:w="1120" w:type="dxa"/>
            <w:tcBorders>
              <w:top w:val="nil"/>
              <w:left w:val="nil"/>
              <w:bottom w:val="nil"/>
              <w:right w:val="nil"/>
            </w:tcBorders>
          </w:tcPr>
          <w:p>
            <w:pPr>
              <w:pStyle w:val="0"/>
              <w:jc w:val="center"/>
            </w:pPr>
            <w:r>
              <w:rPr>
                <w:sz w:val="20"/>
              </w:rPr>
              <w:t xml:space="preserve">2022 - 2024</w:t>
            </w:r>
          </w:p>
        </w:tc>
        <w:tc>
          <w:tcPr>
            <w:tcW w:w="1290" w:type="dxa"/>
            <w:tcBorders>
              <w:top w:val="nil"/>
              <w:left w:val="nil"/>
              <w:bottom w:val="nil"/>
              <w:right w:val="nil"/>
            </w:tcBorders>
          </w:tcPr>
          <w:p>
            <w:pPr>
              <w:pStyle w:val="0"/>
              <w:jc w:val="center"/>
            </w:pPr>
            <w:r>
              <w:rPr>
                <w:sz w:val="20"/>
              </w:rPr>
              <w:t xml:space="preserve">599,017 </w:t>
            </w:r>
            <w:hyperlink w:history="0" w:anchor="P2736" w:tooltip="&lt;45&gt; В случае если по итогам финансового года имеется неиспользованный остаток прошлых лет, в графе &quot;Всего&quot; указываются значения, рассчитанные по формуле">
              <w:r>
                <w:rPr>
                  <w:sz w:val="20"/>
                  <w:color w:val="0000ff"/>
                </w:rPr>
                <w:t xml:space="preserve">&lt;45&gt;</w:t>
              </w:r>
            </w:hyperlink>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jc w:val="center"/>
            </w:pPr>
            <w:r>
              <w:rPr>
                <w:sz w:val="20"/>
              </w:rPr>
              <w:t xml:space="preserve">155,050</w:t>
            </w:r>
          </w:p>
        </w:tc>
        <w:tc>
          <w:tcPr>
            <w:tcW w:w="1474" w:type="dxa"/>
            <w:tcBorders>
              <w:top w:val="nil"/>
              <w:left w:val="nil"/>
              <w:bottom w:val="nil"/>
              <w:right w:val="nil"/>
            </w:tcBorders>
          </w:tcPr>
          <w:p>
            <w:pPr>
              <w:pStyle w:val="0"/>
              <w:jc w:val="center"/>
            </w:pPr>
            <w:r>
              <w:rPr>
                <w:sz w:val="20"/>
              </w:rPr>
              <w:t xml:space="preserve">421,013 </w:t>
            </w:r>
            <w:hyperlink w:history="0" w:anchor="P2711" w:tooltip="&lt;30&gt; Объем финансирования, превышающий 358,287 млн. рублей, предусматривается отдельным постановлением Правительства Самарской области.">
              <w:r>
                <w:rPr>
                  <w:sz w:val="20"/>
                  <w:color w:val="0000ff"/>
                </w:rPr>
                <w:t xml:space="preserve">&lt;30&gt;</w:t>
              </w:r>
            </w:hyperlink>
          </w:p>
        </w:tc>
        <w:tc>
          <w:tcPr>
            <w:tcW w:w="1134" w:type="dxa"/>
            <w:tcBorders>
              <w:top w:val="nil"/>
              <w:left w:val="nil"/>
              <w:bottom w:val="nil"/>
              <w:right w:val="nil"/>
            </w:tcBorders>
          </w:tcPr>
          <w:p>
            <w:pPr>
              <w:pStyle w:val="0"/>
              <w:jc w:val="center"/>
            </w:pPr>
            <w:r>
              <w:rPr>
                <w:sz w:val="20"/>
              </w:rPr>
              <w:t xml:space="preserve">177,680</w:t>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jc w:val="both"/>
            </w:pPr>
            <w:r>
              <w:rPr>
                <w:sz w:val="20"/>
              </w:rPr>
              <w:t xml:space="preserve">Количество введенных объектов для осуществления инвестиционных проектов инициаторами проектов в монопрофильном муниципальном образовании - городском округе Тольятти Самарской области;</w:t>
            </w:r>
          </w:p>
          <w:p>
            <w:pPr>
              <w:pStyle w:val="0"/>
              <w:jc w:val="both"/>
            </w:pPr>
            <w:r>
              <w:rPr>
                <w:sz w:val="20"/>
              </w:rPr>
              <w:t xml:space="preserve">количество объектов, в отношении которых выполнены работы по оформлению правоустанавливающей документации на земельные участки</w:t>
            </w:r>
          </w:p>
        </w:tc>
      </w:tr>
      <w:tr>
        <w:tc>
          <w:tcPr>
            <w:tcW w:w="708"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jc w:val="both"/>
            </w:pPr>
            <w:r>
              <w:rPr>
                <w:sz w:val="20"/>
              </w:rPr>
              <w:t xml:space="preserve">В том числе:</w:t>
            </w:r>
          </w:p>
        </w:tc>
        <w:tc>
          <w:tcPr>
            <w:tcW w:w="215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290" w:type="dxa"/>
            <w:tcBorders>
              <w:top w:val="nil"/>
              <w:left w:val="nil"/>
              <w:bottom w:val="nil"/>
              <w:right w:val="nil"/>
            </w:tcBorders>
          </w:tcPr>
          <w:p>
            <w:pPr>
              <w:pStyle w:val="0"/>
            </w:pPr>
            <w:r>
              <w:rPr>
                <w:sz w:val="20"/>
              </w:rPr>
            </w:r>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pPr>
            <w:r>
              <w:rPr>
                <w:sz w:val="20"/>
              </w:rPr>
            </w:r>
          </w:p>
        </w:tc>
      </w:tr>
      <w:tr>
        <w:tc>
          <w:tcPr>
            <w:tcW w:w="708"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jc w:val="both"/>
            </w:pPr>
            <w:r>
              <w:rPr>
                <w:sz w:val="20"/>
              </w:rPr>
              <w:t xml:space="preserve">безвозмездные поступления</w:t>
            </w:r>
          </w:p>
        </w:tc>
        <w:tc>
          <w:tcPr>
            <w:tcW w:w="215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290" w:type="dxa"/>
            <w:tcBorders>
              <w:top w:val="nil"/>
              <w:left w:val="nil"/>
              <w:bottom w:val="nil"/>
              <w:right w:val="nil"/>
            </w:tcBorders>
          </w:tcPr>
          <w:p>
            <w:pPr>
              <w:pStyle w:val="0"/>
              <w:jc w:val="center"/>
            </w:pPr>
            <w:r>
              <w:rPr>
                <w:sz w:val="20"/>
              </w:rPr>
              <w:t xml:space="preserve">309,452 </w:t>
            </w:r>
            <w:hyperlink w:history="0" w:anchor="P2736" w:tooltip="&lt;45&gt; В случае если по итогам финансового года имеется неиспользованный остаток прошлых лет, в графе &quot;Всего&quot; указываются значения, рассчитанные по формуле">
              <w:r>
                <w:rPr>
                  <w:sz w:val="20"/>
                  <w:color w:val="0000ff"/>
                </w:rPr>
                <w:t xml:space="preserve">&lt;45&gt;</w:t>
              </w:r>
            </w:hyperlink>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jc w:val="center"/>
            </w:pPr>
            <w:r>
              <w:rPr>
                <w:sz w:val="20"/>
              </w:rPr>
              <w:t xml:space="preserve">154,726 </w:t>
            </w:r>
            <w:hyperlink w:history="0" w:anchor="P2706" w:tooltip="&lt;27&gt; Авансовые поступления безвозмездных поступлений на исполнение расходных обязательств в 2023 году. Объем финансирования вводится в действие отдельным постановлением Правительства Самарской области.">
              <w:r>
                <w:rPr>
                  <w:sz w:val="20"/>
                  <w:color w:val="0000ff"/>
                </w:rPr>
                <w:t xml:space="preserve">&lt;27&gt;</w:t>
              </w:r>
            </w:hyperlink>
          </w:p>
        </w:tc>
        <w:tc>
          <w:tcPr>
            <w:tcW w:w="1474" w:type="dxa"/>
            <w:tcBorders>
              <w:top w:val="nil"/>
              <w:left w:val="nil"/>
              <w:bottom w:val="nil"/>
              <w:right w:val="nil"/>
            </w:tcBorders>
          </w:tcPr>
          <w:p>
            <w:pPr>
              <w:pStyle w:val="0"/>
              <w:jc w:val="center"/>
            </w:pPr>
            <w:r>
              <w:rPr>
                <w:sz w:val="20"/>
              </w:rPr>
              <w:t xml:space="preserve">304,726 </w:t>
            </w:r>
            <w:hyperlink w:history="0" w:anchor="P2714" w:tooltip="&lt;32&gt; Объем финансирования, превышающий 242,000 млн. рублей, предусматривается отдельным постановлением Правительства Самарской области.">
              <w:r>
                <w:rPr>
                  <w:sz w:val="20"/>
                  <w:color w:val="0000ff"/>
                </w:rPr>
                <w:t xml:space="preserve">&lt;32&gt;</w:t>
              </w:r>
            </w:hyperlink>
          </w:p>
        </w:tc>
        <w:tc>
          <w:tcPr>
            <w:tcW w:w="1134" w:type="dxa"/>
            <w:tcBorders>
              <w:top w:val="nil"/>
              <w:left w:val="nil"/>
              <w:bottom w:val="nil"/>
              <w:right w:val="nil"/>
            </w:tcBorders>
          </w:tcPr>
          <w:p>
            <w:pPr>
              <w:pStyle w:val="0"/>
              <w:jc w:val="center"/>
            </w:pPr>
            <w:r>
              <w:rPr>
                <w:sz w:val="20"/>
              </w:rPr>
              <w:t xml:space="preserve">4,726</w:t>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pPr>
            <w:r>
              <w:rPr>
                <w:sz w:val="20"/>
              </w:rPr>
            </w:r>
          </w:p>
        </w:tc>
      </w:tr>
      <w:tr>
        <w:tc>
          <w:tcPr>
            <w:tcW w:w="708"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jc w:val="both"/>
            </w:pPr>
            <w:r>
              <w:rPr>
                <w:sz w:val="20"/>
              </w:rPr>
              <w:t xml:space="preserve">из них за счет средств неиспользованного остатка прошлых лет</w:t>
            </w:r>
          </w:p>
        </w:tc>
        <w:tc>
          <w:tcPr>
            <w:tcW w:w="215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290" w:type="dxa"/>
            <w:tcBorders>
              <w:top w:val="nil"/>
              <w:left w:val="nil"/>
              <w:bottom w:val="nil"/>
              <w:right w:val="nil"/>
            </w:tcBorders>
          </w:tcPr>
          <w:p>
            <w:pPr>
              <w:pStyle w:val="0"/>
              <w:jc w:val="center"/>
            </w:pPr>
            <w:r>
              <w:rPr>
                <w:sz w:val="20"/>
              </w:rPr>
              <w:t xml:space="preserve">154,726</w:t>
            </w:r>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154,726</w:t>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pPr>
            <w:r>
              <w:rPr>
                <w:sz w:val="20"/>
              </w:rPr>
            </w:r>
          </w:p>
        </w:tc>
      </w:tr>
      <w:tr>
        <w:tc>
          <w:tcPr>
            <w:gridSpan w:val="13"/>
            <w:tcW w:w="21487" w:type="dxa"/>
            <w:tcBorders>
              <w:top w:val="nil"/>
              <w:left w:val="nil"/>
              <w:bottom w:val="nil"/>
              <w:right w:val="nil"/>
            </w:tcBorders>
          </w:tcPr>
          <w:p>
            <w:pPr>
              <w:pStyle w:val="0"/>
              <w:jc w:val="both"/>
            </w:pPr>
            <w:r>
              <w:rPr>
                <w:sz w:val="20"/>
              </w:rPr>
              <w:t xml:space="preserve">(п. 19.1 в ред. </w:t>
            </w:r>
            <w:hyperlink w:history="0" r:id="rId1120"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18.04.2023 N 308)</w:t>
            </w:r>
          </w:p>
        </w:tc>
      </w:tr>
      <w:tr>
        <w:tc>
          <w:tcPr>
            <w:tcW w:w="708" w:type="dxa"/>
            <w:tcBorders>
              <w:top w:val="nil"/>
              <w:left w:val="nil"/>
              <w:bottom w:val="nil"/>
              <w:right w:val="nil"/>
            </w:tcBorders>
          </w:tcPr>
          <w:p>
            <w:pPr>
              <w:pStyle w:val="0"/>
              <w:jc w:val="center"/>
            </w:pPr>
            <w:r>
              <w:rPr>
                <w:sz w:val="20"/>
              </w:rPr>
              <w:t xml:space="preserve">19.2.</w:t>
            </w:r>
          </w:p>
        </w:tc>
        <w:tc>
          <w:tcPr>
            <w:tcW w:w="3118" w:type="dxa"/>
            <w:tcBorders>
              <w:top w:val="nil"/>
              <w:left w:val="nil"/>
              <w:bottom w:val="nil"/>
              <w:right w:val="nil"/>
            </w:tcBorders>
          </w:tcPr>
          <w:p>
            <w:pPr>
              <w:pStyle w:val="0"/>
              <w:jc w:val="both"/>
            </w:pPr>
            <w:r>
              <w:rPr>
                <w:sz w:val="20"/>
              </w:rPr>
              <w:t xml:space="preserve">"Внеплощадочные сети подготовки и водоотведения поверхностных сточных вод с сооружениями на них: канализационная насосная станция, локальные очистные сооружения поверхностных сточных вод", в рамках реализации проекта "Строительство завода по производству сыра в г.о. Тольятти"</w:t>
            </w:r>
          </w:p>
        </w:tc>
        <w:tc>
          <w:tcPr>
            <w:tcW w:w="2154" w:type="dxa"/>
            <w:tcBorders>
              <w:top w:val="nil"/>
              <w:left w:val="nil"/>
              <w:bottom w:val="nil"/>
              <w:right w:val="nil"/>
            </w:tcBorders>
          </w:tcPr>
          <w:p>
            <w:pPr>
              <w:pStyle w:val="0"/>
              <w:jc w:val="center"/>
            </w:pPr>
            <w:r>
              <w:rPr>
                <w:sz w:val="20"/>
              </w:rPr>
              <w:t xml:space="preserve">Министерство строительства Самарской области, государственное казенное учреждение Самарской области "Управление капитального строительства"</w:t>
            </w:r>
          </w:p>
        </w:tc>
        <w:tc>
          <w:tcPr>
            <w:tcW w:w="1120" w:type="dxa"/>
            <w:tcBorders>
              <w:top w:val="nil"/>
              <w:left w:val="nil"/>
              <w:bottom w:val="nil"/>
              <w:right w:val="nil"/>
            </w:tcBorders>
          </w:tcPr>
          <w:p>
            <w:pPr>
              <w:pStyle w:val="0"/>
              <w:jc w:val="center"/>
            </w:pPr>
            <w:r>
              <w:rPr>
                <w:sz w:val="20"/>
              </w:rPr>
              <w:t xml:space="preserve">2022 - 2024</w:t>
            </w:r>
          </w:p>
        </w:tc>
        <w:tc>
          <w:tcPr>
            <w:tcW w:w="1290" w:type="dxa"/>
            <w:tcBorders>
              <w:top w:val="nil"/>
              <w:left w:val="nil"/>
              <w:bottom w:val="nil"/>
              <w:right w:val="nil"/>
            </w:tcBorders>
          </w:tcPr>
          <w:p>
            <w:pPr>
              <w:pStyle w:val="0"/>
              <w:jc w:val="center"/>
            </w:pPr>
            <w:r>
              <w:rPr>
                <w:sz w:val="20"/>
              </w:rPr>
              <w:t xml:space="preserve">416,267 </w:t>
            </w:r>
            <w:hyperlink w:history="0" w:anchor="P2736" w:tooltip="&lt;45&gt; В случае если по итогам финансового года имеется неиспользованный остаток прошлых лет, в графе &quot;Всего&quot; указываются значения, рассчитанные по формуле">
              <w:r>
                <w:rPr>
                  <w:sz w:val="20"/>
                  <w:color w:val="0000ff"/>
                </w:rPr>
                <w:t xml:space="preserve">&lt;45&gt;</w:t>
              </w:r>
            </w:hyperlink>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jc w:val="center"/>
            </w:pPr>
            <w:r>
              <w:rPr>
                <w:sz w:val="20"/>
              </w:rPr>
              <w:t xml:space="preserve">89,996</w:t>
            </w:r>
          </w:p>
        </w:tc>
        <w:tc>
          <w:tcPr>
            <w:tcW w:w="1474" w:type="dxa"/>
            <w:tcBorders>
              <w:top w:val="nil"/>
              <w:left w:val="nil"/>
              <w:bottom w:val="nil"/>
              <w:right w:val="nil"/>
            </w:tcBorders>
          </w:tcPr>
          <w:p>
            <w:pPr>
              <w:pStyle w:val="0"/>
              <w:jc w:val="center"/>
            </w:pPr>
            <w:r>
              <w:rPr>
                <w:sz w:val="20"/>
              </w:rPr>
              <w:t xml:space="preserve">233,147 </w:t>
            </w:r>
            <w:hyperlink w:history="0" w:anchor="P2717" w:tooltip="&lt;34&gt; Объем финансирования, превышающий 196,904 млн. рублей, предусматривается отдельным постановлением Правительства Самарской области.">
              <w:r>
                <w:rPr>
                  <w:sz w:val="20"/>
                  <w:color w:val="0000ff"/>
                </w:rPr>
                <w:t xml:space="preserve">&lt;34&gt;</w:t>
              </w:r>
            </w:hyperlink>
          </w:p>
        </w:tc>
        <w:tc>
          <w:tcPr>
            <w:tcW w:w="1134" w:type="dxa"/>
            <w:tcBorders>
              <w:top w:val="nil"/>
              <w:left w:val="nil"/>
              <w:bottom w:val="nil"/>
              <w:right w:val="nil"/>
            </w:tcBorders>
          </w:tcPr>
          <w:p>
            <w:pPr>
              <w:pStyle w:val="0"/>
              <w:jc w:val="center"/>
            </w:pPr>
            <w:r>
              <w:rPr>
                <w:sz w:val="20"/>
              </w:rPr>
              <w:t xml:space="preserve">181,697</w:t>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jc w:val="both"/>
            </w:pPr>
            <w:r>
              <w:rPr>
                <w:sz w:val="20"/>
              </w:rPr>
              <w:t xml:space="preserve">Количество введенных объектов для осуществления инвестиционных проектов инициаторами проектов в монопрофильном муниципальном образовании - городском округе Тольятти Самарской области;</w:t>
            </w:r>
          </w:p>
          <w:p>
            <w:pPr>
              <w:pStyle w:val="0"/>
              <w:jc w:val="both"/>
            </w:pPr>
            <w:r>
              <w:rPr>
                <w:sz w:val="20"/>
              </w:rPr>
              <w:t xml:space="preserve">количество объектов, в отношении которых выполнены работы по оформлению правоустанавливающей документации на земельные участки</w:t>
            </w:r>
          </w:p>
        </w:tc>
      </w:tr>
      <w:tr>
        <w:tc>
          <w:tcPr>
            <w:tcW w:w="708"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jc w:val="both"/>
            </w:pPr>
            <w:r>
              <w:rPr>
                <w:sz w:val="20"/>
              </w:rPr>
              <w:t xml:space="preserve">В том числе:</w:t>
            </w:r>
          </w:p>
        </w:tc>
        <w:tc>
          <w:tcPr>
            <w:tcW w:w="215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290" w:type="dxa"/>
            <w:tcBorders>
              <w:top w:val="nil"/>
              <w:left w:val="nil"/>
              <w:bottom w:val="nil"/>
              <w:right w:val="nil"/>
            </w:tcBorders>
          </w:tcPr>
          <w:p>
            <w:pPr>
              <w:pStyle w:val="0"/>
            </w:pPr>
            <w:r>
              <w:rPr>
                <w:sz w:val="20"/>
              </w:rPr>
            </w:r>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pPr>
            <w:r>
              <w:rPr>
                <w:sz w:val="20"/>
              </w:rPr>
            </w:r>
          </w:p>
        </w:tc>
      </w:tr>
      <w:tr>
        <w:tc>
          <w:tcPr>
            <w:tcW w:w="708"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jc w:val="both"/>
            </w:pPr>
            <w:r>
              <w:rPr>
                <w:sz w:val="20"/>
              </w:rPr>
              <w:t xml:space="preserve">безвозмездные поступления</w:t>
            </w:r>
          </w:p>
        </w:tc>
        <w:tc>
          <w:tcPr>
            <w:tcW w:w="215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290" w:type="dxa"/>
            <w:tcBorders>
              <w:top w:val="nil"/>
              <w:left w:val="nil"/>
              <w:bottom w:val="nil"/>
              <w:right w:val="nil"/>
            </w:tcBorders>
          </w:tcPr>
          <w:p>
            <w:pPr>
              <w:pStyle w:val="0"/>
              <w:jc w:val="center"/>
            </w:pPr>
            <w:r>
              <w:rPr>
                <w:sz w:val="20"/>
              </w:rPr>
              <w:t xml:space="preserve">176,486 </w:t>
            </w:r>
            <w:hyperlink w:history="0" w:anchor="P2736" w:tooltip="&lt;45&gt; В случае если по итогам финансового года имеется неиспользованный остаток прошлых лет, в графе &quot;Всего&quot; указываются значения, рассчитанные по формуле">
              <w:r>
                <w:rPr>
                  <w:sz w:val="20"/>
                  <w:color w:val="0000ff"/>
                </w:rPr>
                <w:t xml:space="preserve">&lt;45&gt;</w:t>
              </w:r>
            </w:hyperlink>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jc w:val="center"/>
            </w:pPr>
            <w:r>
              <w:rPr>
                <w:sz w:val="20"/>
              </w:rPr>
              <w:t xml:space="preserve">88,243 </w:t>
            </w:r>
            <w:hyperlink w:history="0" w:anchor="P2706" w:tooltip="&lt;27&gt; Авансовые поступления безвозмездных поступлений на исполнение расходных обязательств в 2023 году. Объем финансирования вводится в действие отдельным постановлением Правительства Самарской области.">
              <w:r>
                <w:rPr>
                  <w:sz w:val="20"/>
                  <w:color w:val="0000ff"/>
                </w:rPr>
                <w:t xml:space="preserve">&lt;27&gt;</w:t>
              </w:r>
            </w:hyperlink>
          </w:p>
        </w:tc>
        <w:tc>
          <w:tcPr>
            <w:tcW w:w="1474" w:type="dxa"/>
            <w:tcBorders>
              <w:top w:val="nil"/>
              <w:left w:val="nil"/>
              <w:bottom w:val="nil"/>
              <w:right w:val="nil"/>
            </w:tcBorders>
          </w:tcPr>
          <w:p>
            <w:pPr>
              <w:pStyle w:val="0"/>
              <w:jc w:val="center"/>
            </w:pPr>
            <w:r>
              <w:rPr>
                <w:sz w:val="20"/>
              </w:rPr>
              <w:t xml:space="preserve">168,243 </w:t>
            </w:r>
            <w:hyperlink w:history="0" w:anchor="P2734" w:tooltip="&lt;44&gt; Объем финансирования, превышающий 132,000 млн. рублей, предусматривается отдельным постановлением Правительства Самарской области.">
              <w:r>
                <w:rPr>
                  <w:sz w:val="20"/>
                  <w:color w:val="0000ff"/>
                </w:rPr>
                <w:t xml:space="preserve">&lt;44&gt;</w:t>
              </w:r>
            </w:hyperlink>
          </w:p>
        </w:tc>
        <w:tc>
          <w:tcPr>
            <w:tcW w:w="1134" w:type="dxa"/>
            <w:tcBorders>
              <w:top w:val="nil"/>
              <w:left w:val="nil"/>
              <w:bottom w:val="nil"/>
              <w:right w:val="nil"/>
            </w:tcBorders>
          </w:tcPr>
          <w:p>
            <w:pPr>
              <w:pStyle w:val="0"/>
              <w:jc w:val="center"/>
            </w:pPr>
            <w:r>
              <w:rPr>
                <w:sz w:val="20"/>
              </w:rPr>
              <w:t xml:space="preserve">8,243</w:t>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pPr>
            <w:r>
              <w:rPr>
                <w:sz w:val="20"/>
              </w:rPr>
            </w:r>
          </w:p>
        </w:tc>
      </w:tr>
      <w:tr>
        <w:tc>
          <w:tcPr>
            <w:tcW w:w="708"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jc w:val="both"/>
            </w:pPr>
            <w:r>
              <w:rPr>
                <w:sz w:val="20"/>
              </w:rPr>
              <w:t xml:space="preserve">из них за счет средств неиспользованного остатка прошлых лет</w:t>
            </w:r>
          </w:p>
        </w:tc>
        <w:tc>
          <w:tcPr>
            <w:tcW w:w="215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290" w:type="dxa"/>
            <w:tcBorders>
              <w:top w:val="nil"/>
              <w:left w:val="nil"/>
              <w:bottom w:val="nil"/>
              <w:right w:val="nil"/>
            </w:tcBorders>
          </w:tcPr>
          <w:p>
            <w:pPr>
              <w:pStyle w:val="0"/>
              <w:jc w:val="center"/>
            </w:pPr>
            <w:r>
              <w:rPr>
                <w:sz w:val="20"/>
              </w:rPr>
              <w:t xml:space="preserve">88,243</w:t>
            </w:r>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88,243</w:t>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pPr>
            <w:r>
              <w:rPr>
                <w:sz w:val="20"/>
              </w:rPr>
            </w:r>
          </w:p>
        </w:tc>
      </w:tr>
      <w:tr>
        <w:tc>
          <w:tcPr>
            <w:tcW w:w="708"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jc w:val="both"/>
            </w:pPr>
            <w:r>
              <w:rPr>
                <w:sz w:val="20"/>
              </w:rPr>
              <w:t xml:space="preserve">за счет средств неиспользованного остатка прошлых лет</w:t>
            </w:r>
          </w:p>
        </w:tc>
        <w:tc>
          <w:tcPr>
            <w:tcW w:w="215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290" w:type="dxa"/>
            <w:tcBorders>
              <w:top w:val="nil"/>
              <w:left w:val="nil"/>
              <w:bottom w:val="nil"/>
              <w:right w:val="nil"/>
            </w:tcBorders>
          </w:tcPr>
          <w:p>
            <w:pPr>
              <w:pStyle w:val="0"/>
              <w:jc w:val="center"/>
            </w:pPr>
            <w:r>
              <w:rPr>
                <w:sz w:val="20"/>
              </w:rPr>
              <w:t xml:space="preserve">0,330</w:t>
            </w:r>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0,330</w:t>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pPr>
            <w:r>
              <w:rPr>
                <w:sz w:val="20"/>
              </w:rPr>
            </w:r>
          </w:p>
        </w:tc>
      </w:tr>
      <w:tr>
        <w:tc>
          <w:tcPr>
            <w:gridSpan w:val="13"/>
            <w:tcW w:w="21487" w:type="dxa"/>
            <w:tcBorders>
              <w:top w:val="nil"/>
              <w:left w:val="nil"/>
              <w:bottom w:val="nil"/>
              <w:right w:val="nil"/>
            </w:tcBorders>
          </w:tcPr>
          <w:p>
            <w:pPr>
              <w:pStyle w:val="0"/>
              <w:jc w:val="both"/>
            </w:pPr>
            <w:r>
              <w:rPr>
                <w:sz w:val="20"/>
              </w:rPr>
              <w:t xml:space="preserve">(п. 19.2 в ред. </w:t>
            </w:r>
            <w:hyperlink w:history="0" r:id="rId1121"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18.04.2023 N 308)</w:t>
            </w:r>
          </w:p>
        </w:tc>
      </w:tr>
      <w:tr>
        <w:tc>
          <w:tcPr>
            <w:tcW w:w="708" w:type="dxa"/>
            <w:tcBorders>
              <w:top w:val="nil"/>
              <w:left w:val="nil"/>
              <w:bottom w:val="nil"/>
              <w:right w:val="nil"/>
            </w:tcBorders>
          </w:tcPr>
          <w:p>
            <w:pPr>
              <w:pStyle w:val="0"/>
              <w:jc w:val="center"/>
            </w:pPr>
            <w:r>
              <w:rPr>
                <w:sz w:val="20"/>
              </w:rPr>
              <w:t xml:space="preserve">19.3.</w:t>
            </w:r>
          </w:p>
        </w:tc>
        <w:tc>
          <w:tcPr>
            <w:tcW w:w="3118" w:type="dxa"/>
            <w:tcBorders>
              <w:top w:val="nil"/>
              <w:left w:val="nil"/>
              <w:bottom w:val="nil"/>
              <w:right w:val="nil"/>
            </w:tcBorders>
          </w:tcPr>
          <w:p>
            <w:pPr>
              <w:pStyle w:val="0"/>
              <w:jc w:val="both"/>
            </w:pPr>
            <w:r>
              <w:rPr>
                <w:sz w:val="20"/>
              </w:rPr>
              <w:t xml:space="preserve">"Реконструкция подъездной автомобильной дороги к промышленным предприятиям в Комсомольском районе г.о. Тольятти в границах кадастрового квартала 63:09:0202052"</w:t>
            </w:r>
          </w:p>
        </w:tc>
        <w:tc>
          <w:tcPr>
            <w:tcW w:w="2154" w:type="dxa"/>
            <w:tcBorders>
              <w:top w:val="nil"/>
              <w:left w:val="nil"/>
              <w:bottom w:val="nil"/>
              <w:right w:val="nil"/>
            </w:tcBorders>
          </w:tcPr>
          <w:p>
            <w:pPr>
              <w:pStyle w:val="0"/>
              <w:jc w:val="center"/>
            </w:pPr>
            <w:r>
              <w:rPr>
                <w:sz w:val="20"/>
              </w:rPr>
              <w:t xml:space="preserve">Министерство строительства Самарской области, государственное казенное учреждение Самарской области "Управление капитального строительства"</w:t>
            </w:r>
          </w:p>
        </w:tc>
        <w:tc>
          <w:tcPr>
            <w:tcW w:w="1120" w:type="dxa"/>
            <w:tcBorders>
              <w:top w:val="nil"/>
              <w:left w:val="nil"/>
              <w:bottom w:val="nil"/>
              <w:right w:val="nil"/>
            </w:tcBorders>
          </w:tcPr>
          <w:p>
            <w:pPr>
              <w:pStyle w:val="0"/>
              <w:jc w:val="center"/>
            </w:pPr>
            <w:r>
              <w:rPr>
                <w:sz w:val="20"/>
              </w:rPr>
              <w:t xml:space="preserve">2022 - 2024</w:t>
            </w:r>
          </w:p>
        </w:tc>
        <w:tc>
          <w:tcPr>
            <w:tcW w:w="1290" w:type="dxa"/>
            <w:tcBorders>
              <w:top w:val="nil"/>
              <w:left w:val="nil"/>
              <w:bottom w:val="nil"/>
              <w:right w:val="nil"/>
            </w:tcBorders>
          </w:tcPr>
          <w:p>
            <w:pPr>
              <w:pStyle w:val="0"/>
              <w:jc w:val="center"/>
            </w:pPr>
            <w:r>
              <w:rPr>
                <w:sz w:val="20"/>
              </w:rPr>
              <w:t xml:space="preserve">206,843 </w:t>
            </w:r>
            <w:hyperlink w:history="0" w:anchor="P2736" w:tooltip="&lt;45&gt; В случае если по итогам финансового года имеется неиспользованный остаток прошлых лет, в графе &quot;Всего&quot; указываются значения, рассчитанные по формуле">
              <w:r>
                <w:rPr>
                  <w:sz w:val="20"/>
                  <w:color w:val="0000ff"/>
                </w:rPr>
                <w:t xml:space="preserve">&lt;45&gt;</w:t>
              </w:r>
            </w:hyperlink>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jc w:val="center"/>
            </w:pPr>
            <w:r>
              <w:rPr>
                <w:sz w:val="20"/>
              </w:rPr>
              <w:t xml:space="preserve">35,333</w:t>
            </w:r>
          </w:p>
        </w:tc>
        <w:tc>
          <w:tcPr>
            <w:tcW w:w="1474" w:type="dxa"/>
            <w:tcBorders>
              <w:top w:val="nil"/>
              <w:left w:val="nil"/>
              <w:bottom w:val="nil"/>
              <w:right w:val="nil"/>
            </w:tcBorders>
          </w:tcPr>
          <w:p>
            <w:pPr>
              <w:pStyle w:val="0"/>
              <w:jc w:val="center"/>
            </w:pPr>
            <w:r>
              <w:rPr>
                <w:sz w:val="20"/>
              </w:rPr>
              <w:t xml:space="preserve">157,223 </w:t>
            </w:r>
            <w:hyperlink w:history="0" w:anchor="P2726" w:tooltip="&lt;40&gt; Объем финансирования, превышающий 142,670 млн. рублей, предусматривается отдельным постановлением Правительства Самарской области.">
              <w:r>
                <w:rPr>
                  <w:sz w:val="20"/>
                  <w:color w:val="0000ff"/>
                </w:rPr>
                <w:t xml:space="preserve">&lt;40&gt;</w:t>
              </w:r>
            </w:hyperlink>
          </w:p>
        </w:tc>
        <w:tc>
          <w:tcPr>
            <w:tcW w:w="1134" w:type="dxa"/>
            <w:tcBorders>
              <w:top w:val="nil"/>
              <w:left w:val="nil"/>
              <w:bottom w:val="nil"/>
              <w:right w:val="nil"/>
            </w:tcBorders>
          </w:tcPr>
          <w:p>
            <w:pPr>
              <w:pStyle w:val="0"/>
              <w:jc w:val="center"/>
            </w:pPr>
            <w:r>
              <w:rPr>
                <w:sz w:val="20"/>
              </w:rPr>
              <w:t xml:space="preserve">48,840</w:t>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jc w:val="both"/>
            </w:pPr>
            <w:r>
              <w:rPr>
                <w:sz w:val="20"/>
              </w:rPr>
              <w:t xml:space="preserve">Количество введенных объектов для осуществления инвестиционных проектов инициаторами проектов в монопрофильном муниципальном образовании - городском округе Тольятти Самарской области;</w:t>
            </w:r>
          </w:p>
          <w:p>
            <w:pPr>
              <w:pStyle w:val="0"/>
              <w:jc w:val="both"/>
            </w:pPr>
            <w:r>
              <w:rPr>
                <w:sz w:val="20"/>
              </w:rPr>
              <w:t xml:space="preserve">количество объектов, в отношении которых выполнены работы по оформлению правоустанавливающей документации на земельные участки</w:t>
            </w:r>
          </w:p>
        </w:tc>
      </w:tr>
      <w:tr>
        <w:tc>
          <w:tcPr>
            <w:tcW w:w="708"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jc w:val="both"/>
            </w:pPr>
            <w:r>
              <w:rPr>
                <w:sz w:val="20"/>
              </w:rPr>
              <w:t xml:space="preserve">В том числе:</w:t>
            </w:r>
          </w:p>
        </w:tc>
        <w:tc>
          <w:tcPr>
            <w:tcW w:w="215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290" w:type="dxa"/>
            <w:tcBorders>
              <w:top w:val="nil"/>
              <w:left w:val="nil"/>
              <w:bottom w:val="nil"/>
              <w:right w:val="nil"/>
            </w:tcBorders>
          </w:tcPr>
          <w:p>
            <w:pPr>
              <w:pStyle w:val="0"/>
            </w:pPr>
            <w:r>
              <w:rPr>
                <w:sz w:val="20"/>
              </w:rPr>
            </w:r>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pPr>
            <w:r>
              <w:rPr>
                <w:sz w:val="20"/>
              </w:rPr>
            </w:r>
          </w:p>
        </w:tc>
      </w:tr>
      <w:tr>
        <w:tc>
          <w:tcPr>
            <w:tcW w:w="708"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jc w:val="both"/>
            </w:pPr>
            <w:r>
              <w:rPr>
                <w:sz w:val="20"/>
              </w:rPr>
              <w:t xml:space="preserve">безвозмездные поступления</w:t>
            </w:r>
          </w:p>
        </w:tc>
        <w:tc>
          <w:tcPr>
            <w:tcW w:w="215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290" w:type="dxa"/>
            <w:tcBorders>
              <w:top w:val="nil"/>
              <w:left w:val="nil"/>
              <w:bottom w:val="nil"/>
              <w:right w:val="nil"/>
            </w:tcBorders>
          </w:tcPr>
          <w:p>
            <w:pPr>
              <w:pStyle w:val="0"/>
              <w:jc w:val="center"/>
            </w:pPr>
            <w:r>
              <w:rPr>
                <w:sz w:val="20"/>
              </w:rPr>
              <w:t xml:space="preserve">69,106 </w:t>
            </w:r>
            <w:hyperlink w:history="0" w:anchor="P2736" w:tooltip="&lt;45&gt; В случае если по итогам финансового года имеется неиспользованный остаток прошлых лет, в графе &quot;Всего&quot; указываются значения, рассчитанные по формуле">
              <w:r>
                <w:rPr>
                  <w:sz w:val="20"/>
                  <w:color w:val="0000ff"/>
                </w:rPr>
                <w:t xml:space="preserve">&lt;45&gt;</w:t>
              </w:r>
            </w:hyperlink>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jc w:val="center"/>
            </w:pPr>
            <w:r>
              <w:rPr>
                <w:sz w:val="20"/>
              </w:rPr>
              <w:t xml:space="preserve">34,553 </w:t>
            </w:r>
            <w:hyperlink w:history="0" w:anchor="P2706" w:tooltip="&lt;27&gt; Авансовые поступления безвозмездных поступлений на исполнение расходных обязательств в 2023 году. Объем финансирования вводится в действие отдельным постановлением Правительства Самарской области.">
              <w:r>
                <w:rPr>
                  <w:sz w:val="20"/>
                  <w:color w:val="0000ff"/>
                </w:rPr>
                <w:t xml:space="preserve">&lt;27&gt;</w:t>
              </w:r>
            </w:hyperlink>
          </w:p>
        </w:tc>
        <w:tc>
          <w:tcPr>
            <w:tcW w:w="1474" w:type="dxa"/>
            <w:tcBorders>
              <w:top w:val="nil"/>
              <w:left w:val="nil"/>
              <w:bottom w:val="nil"/>
              <w:right w:val="nil"/>
            </w:tcBorders>
          </w:tcPr>
          <w:p>
            <w:pPr>
              <w:pStyle w:val="0"/>
              <w:jc w:val="center"/>
            </w:pPr>
            <w:r>
              <w:rPr>
                <w:sz w:val="20"/>
              </w:rPr>
              <w:t xml:space="preserve">64,553 </w:t>
            </w:r>
            <w:hyperlink w:history="0" w:anchor="P2728" w:tooltip="&lt;41&gt; Объем финансирования, превышающий 50,000 млн. рублей, предусматривается отдельным постановлением Правительства Самарской области.">
              <w:r>
                <w:rPr>
                  <w:sz w:val="20"/>
                  <w:color w:val="0000ff"/>
                </w:rPr>
                <w:t xml:space="preserve">&lt;41&gt;</w:t>
              </w:r>
            </w:hyperlink>
          </w:p>
        </w:tc>
        <w:tc>
          <w:tcPr>
            <w:tcW w:w="1134" w:type="dxa"/>
            <w:tcBorders>
              <w:top w:val="nil"/>
              <w:left w:val="nil"/>
              <w:bottom w:val="nil"/>
              <w:right w:val="nil"/>
            </w:tcBorders>
          </w:tcPr>
          <w:p>
            <w:pPr>
              <w:pStyle w:val="0"/>
              <w:jc w:val="center"/>
            </w:pPr>
            <w:r>
              <w:rPr>
                <w:sz w:val="20"/>
              </w:rPr>
              <w:t xml:space="preserve">4,553</w:t>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pPr>
            <w:r>
              <w:rPr>
                <w:sz w:val="20"/>
              </w:rPr>
            </w:r>
          </w:p>
        </w:tc>
      </w:tr>
      <w:tr>
        <w:tc>
          <w:tcPr>
            <w:tcW w:w="708"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jc w:val="both"/>
            </w:pPr>
            <w:r>
              <w:rPr>
                <w:sz w:val="20"/>
              </w:rPr>
              <w:t xml:space="preserve">из них за счет средств неиспользованного остатка прошлых лет</w:t>
            </w:r>
          </w:p>
        </w:tc>
        <w:tc>
          <w:tcPr>
            <w:tcW w:w="215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290" w:type="dxa"/>
            <w:tcBorders>
              <w:top w:val="nil"/>
              <w:left w:val="nil"/>
              <w:bottom w:val="nil"/>
              <w:right w:val="nil"/>
            </w:tcBorders>
          </w:tcPr>
          <w:p>
            <w:pPr>
              <w:pStyle w:val="0"/>
              <w:jc w:val="center"/>
            </w:pPr>
            <w:r>
              <w:rPr>
                <w:sz w:val="20"/>
              </w:rPr>
              <w:t xml:space="preserve">34,553</w:t>
            </w:r>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34,553</w:t>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pPr>
            <w:r>
              <w:rPr>
                <w:sz w:val="20"/>
              </w:rPr>
            </w:r>
          </w:p>
        </w:tc>
      </w:tr>
      <w:tr>
        <w:tc>
          <w:tcPr>
            <w:gridSpan w:val="13"/>
            <w:tcW w:w="21487" w:type="dxa"/>
            <w:tcBorders>
              <w:top w:val="nil"/>
              <w:left w:val="nil"/>
              <w:bottom w:val="nil"/>
              <w:right w:val="nil"/>
            </w:tcBorders>
          </w:tcPr>
          <w:p>
            <w:pPr>
              <w:pStyle w:val="0"/>
              <w:jc w:val="both"/>
            </w:pPr>
            <w:r>
              <w:rPr>
                <w:sz w:val="20"/>
              </w:rPr>
              <w:t xml:space="preserve">(п. 19.3 в ред. </w:t>
            </w:r>
            <w:hyperlink w:history="0" r:id="rId1122"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18.04.2023 N 308)</w:t>
            </w:r>
          </w:p>
        </w:tc>
      </w:tr>
      <w:tr>
        <w:tc>
          <w:tcPr>
            <w:tcW w:w="708" w:type="dxa"/>
            <w:tcBorders>
              <w:top w:val="nil"/>
              <w:left w:val="nil"/>
              <w:bottom w:val="nil"/>
              <w:right w:val="nil"/>
            </w:tcBorders>
          </w:tcPr>
          <w:bookmarkStart w:id="2600" w:name="P2600"/>
          <w:bookmarkEnd w:id="2600"/>
          <w:p>
            <w:pPr>
              <w:pStyle w:val="0"/>
              <w:jc w:val="center"/>
            </w:pPr>
            <w:r>
              <w:rPr>
                <w:sz w:val="20"/>
              </w:rPr>
              <w:t xml:space="preserve">19.4.</w:t>
            </w:r>
          </w:p>
        </w:tc>
        <w:tc>
          <w:tcPr>
            <w:tcW w:w="3118" w:type="dxa"/>
            <w:tcBorders>
              <w:top w:val="nil"/>
              <w:left w:val="nil"/>
              <w:bottom w:val="nil"/>
              <w:right w:val="nil"/>
            </w:tcBorders>
          </w:tcPr>
          <w:p>
            <w:pPr>
              <w:pStyle w:val="0"/>
              <w:jc w:val="both"/>
            </w:pPr>
            <w:r>
              <w:rPr>
                <w:sz w:val="20"/>
              </w:rPr>
              <w:t xml:space="preserve">"Комплекс электроснабжения в составе: трансформаторная подстанция 2 x 1000 кВА, кабельные линии 6,0 кВ", в рамках реализации проекта "Строительство завода по производству сыра в г.о. Тольятти" </w:t>
            </w:r>
            <w:hyperlink w:history="0" w:anchor="P2720" w:tooltip="&lt;36&gt; Мероприятие не участвует в оценке степени выполнения мероприятий, если в отчетном году объем финансирования на реализацию мероприятия, предусмотренный в рамках отдельных постановлений Правительства Самарской области, не выделялся в отчетном году по причине отсутствия в полном объеме бюджетных средств на его выполнение.">
              <w:r>
                <w:rPr>
                  <w:sz w:val="20"/>
                  <w:color w:val="0000ff"/>
                </w:rPr>
                <w:t xml:space="preserve">&lt;36&gt;</w:t>
              </w:r>
            </w:hyperlink>
          </w:p>
        </w:tc>
        <w:tc>
          <w:tcPr>
            <w:tcW w:w="2154" w:type="dxa"/>
            <w:tcBorders>
              <w:top w:val="nil"/>
              <w:left w:val="nil"/>
              <w:bottom w:val="nil"/>
              <w:right w:val="nil"/>
            </w:tcBorders>
          </w:tcPr>
          <w:p>
            <w:pPr>
              <w:pStyle w:val="0"/>
              <w:jc w:val="center"/>
            </w:pPr>
            <w:r>
              <w:rPr>
                <w:sz w:val="20"/>
              </w:rPr>
              <w:t xml:space="preserve">Министерство строительства Самарской области, государственное казенное учреждение Самарской области "Управление капитального строительства"</w:t>
            </w:r>
          </w:p>
        </w:tc>
        <w:tc>
          <w:tcPr>
            <w:tcW w:w="1120" w:type="dxa"/>
            <w:tcBorders>
              <w:top w:val="nil"/>
              <w:left w:val="nil"/>
              <w:bottom w:val="nil"/>
              <w:right w:val="nil"/>
            </w:tcBorders>
          </w:tcPr>
          <w:p>
            <w:pPr>
              <w:pStyle w:val="0"/>
              <w:jc w:val="center"/>
            </w:pPr>
            <w:r>
              <w:rPr>
                <w:sz w:val="20"/>
              </w:rPr>
              <w:t xml:space="preserve">2022 - 2024</w:t>
            </w:r>
          </w:p>
        </w:tc>
        <w:tc>
          <w:tcPr>
            <w:tcW w:w="1290" w:type="dxa"/>
            <w:tcBorders>
              <w:top w:val="nil"/>
              <w:left w:val="nil"/>
              <w:bottom w:val="nil"/>
              <w:right w:val="nil"/>
            </w:tcBorders>
          </w:tcPr>
          <w:p>
            <w:pPr>
              <w:pStyle w:val="0"/>
              <w:jc w:val="center"/>
            </w:pPr>
            <w:r>
              <w:rPr>
                <w:sz w:val="20"/>
              </w:rPr>
              <w:t xml:space="preserve">47,542 </w:t>
            </w:r>
            <w:hyperlink w:history="0" w:anchor="P2736" w:tooltip="&lt;45&gt; В случае если по итогам финансового года имеется неиспользованный остаток прошлых лет, в графе &quot;Всего&quot; указываются значения, рассчитанные по формуле">
              <w:r>
                <w:rPr>
                  <w:sz w:val="20"/>
                  <w:color w:val="0000ff"/>
                </w:rPr>
                <w:t xml:space="preserve">&lt;45&gt;</w:t>
              </w:r>
            </w:hyperlink>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jc w:val="center"/>
            </w:pPr>
            <w:r>
              <w:rPr>
                <w:sz w:val="20"/>
              </w:rPr>
              <w:t xml:space="preserve">3,198</w:t>
            </w:r>
          </w:p>
        </w:tc>
        <w:tc>
          <w:tcPr>
            <w:tcW w:w="1474" w:type="dxa"/>
            <w:tcBorders>
              <w:top w:val="nil"/>
              <w:left w:val="nil"/>
              <w:bottom w:val="nil"/>
              <w:right w:val="nil"/>
            </w:tcBorders>
          </w:tcPr>
          <w:p>
            <w:pPr>
              <w:pStyle w:val="0"/>
              <w:jc w:val="center"/>
            </w:pPr>
            <w:r>
              <w:rPr>
                <w:sz w:val="20"/>
              </w:rPr>
              <w:t xml:space="preserve">44,345 </w:t>
            </w:r>
            <w:hyperlink w:history="0" w:anchor="P2730" w:tooltip="&lt;42&gt; Объем финансирования, превышающий 42,947 млн. рублей, предусматривается отдельным постановлением Правительства Самарской области.">
              <w:r>
                <w:rPr>
                  <w:sz w:val="20"/>
                  <w:color w:val="0000ff"/>
                </w:rPr>
                <w:t xml:space="preserve">&lt;42&gt;</w:t>
              </w:r>
            </w:hyperlink>
          </w:p>
        </w:tc>
        <w:tc>
          <w:tcPr>
            <w:tcW w:w="1134" w:type="dxa"/>
            <w:tcBorders>
              <w:top w:val="nil"/>
              <w:left w:val="nil"/>
              <w:bottom w:val="nil"/>
              <w:right w:val="nil"/>
            </w:tcBorders>
          </w:tcPr>
          <w:p>
            <w:pPr>
              <w:pStyle w:val="0"/>
              <w:jc w:val="center"/>
            </w:pPr>
            <w:r>
              <w:rPr>
                <w:sz w:val="20"/>
              </w:rPr>
              <w:t xml:space="preserve">3,197</w:t>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jc w:val="both"/>
            </w:pPr>
            <w:r>
              <w:rPr>
                <w:sz w:val="20"/>
              </w:rPr>
              <w:t xml:space="preserve">Количество введенных объектов для осуществления инвестиционных проектов инициаторами проектов в монопрофильном муниципальном образовании - городском округе Тольятти Самарской области;</w:t>
            </w:r>
          </w:p>
          <w:p>
            <w:pPr>
              <w:pStyle w:val="0"/>
              <w:jc w:val="both"/>
            </w:pPr>
            <w:r>
              <w:rPr>
                <w:sz w:val="20"/>
              </w:rPr>
              <w:t xml:space="preserve">количество объектов, в отношении которых выполнены работы по оформлению правоустанавливающей документации на земельные участки</w:t>
            </w:r>
          </w:p>
        </w:tc>
      </w:tr>
      <w:tr>
        <w:tc>
          <w:tcPr>
            <w:tcW w:w="708"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jc w:val="both"/>
            </w:pPr>
            <w:r>
              <w:rPr>
                <w:sz w:val="20"/>
              </w:rPr>
              <w:t xml:space="preserve">В том числе:</w:t>
            </w:r>
          </w:p>
        </w:tc>
        <w:tc>
          <w:tcPr>
            <w:tcW w:w="215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290" w:type="dxa"/>
            <w:tcBorders>
              <w:top w:val="nil"/>
              <w:left w:val="nil"/>
              <w:bottom w:val="nil"/>
              <w:right w:val="nil"/>
            </w:tcBorders>
          </w:tcPr>
          <w:p>
            <w:pPr>
              <w:pStyle w:val="0"/>
            </w:pPr>
            <w:r>
              <w:rPr>
                <w:sz w:val="20"/>
              </w:rPr>
            </w:r>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pPr>
            <w:r>
              <w:rPr>
                <w:sz w:val="20"/>
              </w:rPr>
            </w:r>
          </w:p>
        </w:tc>
      </w:tr>
      <w:tr>
        <w:tc>
          <w:tcPr>
            <w:tcW w:w="708"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jc w:val="both"/>
            </w:pPr>
            <w:r>
              <w:rPr>
                <w:sz w:val="20"/>
              </w:rPr>
              <w:t xml:space="preserve">безвозмездные поступления</w:t>
            </w:r>
          </w:p>
        </w:tc>
        <w:tc>
          <w:tcPr>
            <w:tcW w:w="215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290" w:type="dxa"/>
            <w:tcBorders>
              <w:top w:val="nil"/>
              <w:left w:val="nil"/>
              <w:bottom w:val="nil"/>
              <w:right w:val="nil"/>
            </w:tcBorders>
          </w:tcPr>
          <w:p>
            <w:pPr>
              <w:pStyle w:val="0"/>
              <w:jc w:val="center"/>
            </w:pPr>
            <w:r>
              <w:rPr>
                <w:sz w:val="20"/>
              </w:rPr>
              <w:t xml:space="preserve">6,395 </w:t>
            </w:r>
            <w:hyperlink w:history="0" w:anchor="P2736" w:tooltip="&lt;45&gt; В случае если по итогам финансового года имеется неиспользованный остаток прошлых лет, в графе &quot;Всего&quot; указываются значения, рассчитанные по формуле">
              <w:r>
                <w:rPr>
                  <w:sz w:val="20"/>
                  <w:color w:val="0000ff"/>
                </w:rPr>
                <w:t xml:space="preserve">&lt;45&gt;</w:t>
              </w:r>
            </w:hyperlink>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jc w:val="center"/>
            </w:pPr>
            <w:r>
              <w:rPr>
                <w:sz w:val="20"/>
              </w:rPr>
              <w:t xml:space="preserve">3,198 </w:t>
            </w:r>
            <w:hyperlink w:history="0" w:anchor="P2706" w:tooltip="&lt;27&gt; Авансовые поступления безвозмездных поступлений на исполнение расходных обязательств в 2023 году. Объем финансирования вводится в действие отдельным постановлением Правительства Самарской области.">
              <w:r>
                <w:rPr>
                  <w:sz w:val="20"/>
                  <w:color w:val="0000ff"/>
                </w:rPr>
                <w:t xml:space="preserve">&lt;27&gt;</w:t>
              </w:r>
            </w:hyperlink>
          </w:p>
        </w:tc>
        <w:tc>
          <w:tcPr>
            <w:tcW w:w="1474" w:type="dxa"/>
            <w:tcBorders>
              <w:top w:val="nil"/>
              <w:left w:val="nil"/>
              <w:bottom w:val="nil"/>
              <w:right w:val="nil"/>
            </w:tcBorders>
          </w:tcPr>
          <w:p>
            <w:pPr>
              <w:pStyle w:val="0"/>
              <w:jc w:val="center"/>
            </w:pPr>
            <w:r>
              <w:rPr>
                <w:sz w:val="20"/>
              </w:rPr>
              <w:t xml:space="preserve">6,395 </w:t>
            </w:r>
            <w:hyperlink w:history="0" w:anchor="P2732" w:tooltip="&lt;43&gt; Объем финансирования, превышающий 4,997 млн. рублей, предусматривается отдельным постановлением Правительства Самарской области.">
              <w:r>
                <w:rPr>
                  <w:sz w:val="20"/>
                  <w:color w:val="0000ff"/>
                </w:rPr>
                <w:t xml:space="preserve">&lt;43&gt;</w:t>
              </w:r>
            </w:hyperlink>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pPr>
            <w:r>
              <w:rPr>
                <w:sz w:val="20"/>
              </w:rPr>
            </w:r>
          </w:p>
        </w:tc>
      </w:tr>
      <w:tr>
        <w:tc>
          <w:tcPr>
            <w:tcW w:w="708"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jc w:val="both"/>
            </w:pPr>
            <w:r>
              <w:rPr>
                <w:sz w:val="20"/>
              </w:rPr>
              <w:t xml:space="preserve">из них за счет средств неиспользованного остатка прошлых лет</w:t>
            </w:r>
          </w:p>
        </w:tc>
        <w:tc>
          <w:tcPr>
            <w:tcW w:w="215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290" w:type="dxa"/>
            <w:tcBorders>
              <w:top w:val="nil"/>
              <w:left w:val="nil"/>
              <w:bottom w:val="nil"/>
              <w:right w:val="nil"/>
            </w:tcBorders>
          </w:tcPr>
          <w:p>
            <w:pPr>
              <w:pStyle w:val="0"/>
              <w:jc w:val="center"/>
            </w:pPr>
            <w:r>
              <w:rPr>
                <w:sz w:val="20"/>
              </w:rPr>
              <w:t xml:space="preserve">3,198</w:t>
            </w:r>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3,198</w:t>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pPr>
            <w:r>
              <w:rPr>
                <w:sz w:val="20"/>
              </w:rPr>
            </w:r>
          </w:p>
        </w:tc>
      </w:tr>
      <w:tr>
        <w:tc>
          <w:tcPr>
            <w:gridSpan w:val="13"/>
            <w:tcW w:w="21487" w:type="dxa"/>
            <w:tcBorders>
              <w:top w:val="nil"/>
              <w:left w:val="nil"/>
              <w:bottom w:val="nil"/>
              <w:right w:val="nil"/>
            </w:tcBorders>
          </w:tcPr>
          <w:p>
            <w:pPr>
              <w:pStyle w:val="0"/>
              <w:jc w:val="both"/>
            </w:pPr>
            <w:r>
              <w:rPr>
                <w:sz w:val="20"/>
              </w:rPr>
              <w:t xml:space="preserve">(п. 19.4 в ред. </w:t>
            </w:r>
            <w:hyperlink w:history="0" r:id="rId1123"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18.04.2023 N 308)</w:t>
            </w:r>
          </w:p>
        </w:tc>
      </w:tr>
      <w:tr>
        <w:tc>
          <w:tcPr>
            <w:tcW w:w="708" w:type="dxa"/>
            <w:tcBorders>
              <w:top w:val="nil"/>
              <w:left w:val="nil"/>
              <w:bottom w:val="nil"/>
              <w:right w:val="nil"/>
            </w:tcBorders>
          </w:tcPr>
          <w:bookmarkStart w:id="2654" w:name="P2654"/>
          <w:bookmarkEnd w:id="2654"/>
          <w:p>
            <w:pPr>
              <w:pStyle w:val="0"/>
              <w:jc w:val="center"/>
            </w:pPr>
            <w:r>
              <w:rPr>
                <w:sz w:val="20"/>
              </w:rPr>
              <w:t xml:space="preserve">20.</w:t>
            </w:r>
          </w:p>
        </w:tc>
        <w:tc>
          <w:tcPr>
            <w:tcW w:w="3118" w:type="dxa"/>
            <w:tcBorders>
              <w:top w:val="nil"/>
              <w:left w:val="nil"/>
              <w:bottom w:val="nil"/>
              <w:right w:val="nil"/>
            </w:tcBorders>
          </w:tcPr>
          <w:p>
            <w:pPr>
              <w:pStyle w:val="0"/>
              <w:jc w:val="both"/>
            </w:pPr>
            <w:r>
              <w:rPr>
                <w:sz w:val="20"/>
              </w:rP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в целях возмещения затрат, связанных с технологическим присоединением объекта капитального строительства к сетям инженерно-технического обеспечения, при реализации инвестиционных проектов на территории монопрофильного городского округа Самарской области</w:t>
            </w:r>
          </w:p>
        </w:tc>
        <w:tc>
          <w:tcPr>
            <w:tcW w:w="215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2023 - 2024</w:t>
            </w:r>
          </w:p>
        </w:tc>
        <w:tc>
          <w:tcPr>
            <w:tcW w:w="1290" w:type="dxa"/>
            <w:tcBorders>
              <w:top w:val="nil"/>
              <w:left w:val="nil"/>
              <w:bottom w:val="nil"/>
              <w:right w:val="nil"/>
            </w:tcBorders>
          </w:tcPr>
          <w:p>
            <w:pPr>
              <w:pStyle w:val="0"/>
              <w:jc w:val="center"/>
            </w:pPr>
            <w:r>
              <w:rPr>
                <w:sz w:val="20"/>
              </w:rPr>
              <w:t xml:space="preserve">30,0</w:t>
            </w:r>
          </w:p>
        </w:tc>
        <w:tc>
          <w:tcPr>
            <w:tcW w:w="1276"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15,0</w:t>
            </w:r>
          </w:p>
        </w:tc>
        <w:tc>
          <w:tcPr>
            <w:tcW w:w="1134" w:type="dxa"/>
            <w:tcBorders>
              <w:top w:val="nil"/>
              <w:left w:val="nil"/>
              <w:bottom w:val="nil"/>
              <w:right w:val="nil"/>
            </w:tcBorders>
          </w:tcPr>
          <w:p>
            <w:pPr>
              <w:pStyle w:val="0"/>
              <w:jc w:val="center"/>
            </w:pPr>
            <w:r>
              <w:rPr>
                <w:sz w:val="20"/>
              </w:rPr>
              <w:t xml:space="preserve">15,0</w:t>
            </w:r>
          </w:p>
        </w:tc>
        <w:tc>
          <w:tcPr>
            <w:tcW w:w="993"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jc w:val="both"/>
            </w:pPr>
            <w:r>
              <w:rPr>
                <w:sz w:val="20"/>
              </w:rPr>
              <w:t xml:space="preserve">Количество созданных на территории монопрофильного городского округа Самарской области новых рабочих мест в рамках реализации инвестиционного проекта, получившего поддержку из областного бюджета на выполнение работ, связанных с технологическим присоединением объекта капитального строительства к сетям инженерно-технического обеспечения, в текущем году</w:t>
            </w:r>
          </w:p>
        </w:tc>
      </w:tr>
      <w:tr>
        <w:tc>
          <w:tcPr>
            <w:gridSpan w:val="13"/>
            <w:tcW w:w="21487" w:type="dxa"/>
            <w:tcBorders>
              <w:top w:val="nil"/>
              <w:left w:val="nil"/>
              <w:bottom w:val="nil"/>
              <w:right w:val="nil"/>
            </w:tcBorders>
          </w:tcPr>
          <w:p>
            <w:pPr>
              <w:pStyle w:val="0"/>
              <w:jc w:val="both"/>
            </w:pPr>
            <w:r>
              <w:rPr>
                <w:sz w:val="20"/>
              </w:rPr>
              <w:t xml:space="preserve">(п. 20 введен </w:t>
            </w:r>
            <w:hyperlink w:history="0" r:id="rId1124" w:tooltip="Постановление Правительства Самарской области от 25.03.2022 N 17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25.03.2022 N 170)</w:t>
            </w:r>
          </w:p>
        </w:tc>
      </w:tr>
      <w:tr>
        <w:tc>
          <w:tcPr>
            <w:tcW w:w="708"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t xml:space="preserve">Всего по Подпрограмме</w:t>
            </w:r>
          </w:p>
        </w:tc>
        <w:tc>
          <w:tcPr>
            <w:tcW w:w="215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290" w:type="dxa"/>
            <w:tcBorders>
              <w:top w:val="nil"/>
              <w:left w:val="nil"/>
              <w:bottom w:val="nil"/>
              <w:right w:val="nil"/>
            </w:tcBorders>
          </w:tcPr>
          <w:p>
            <w:pPr>
              <w:pStyle w:val="0"/>
              <w:jc w:val="center"/>
            </w:pPr>
            <w:r>
              <w:rPr>
                <w:sz w:val="20"/>
              </w:rPr>
              <w:t xml:space="preserve">12623,411 </w:t>
            </w:r>
            <w:hyperlink w:history="0" w:anchor="P2744" w:tooltip="&lt;46&gt; Объем финансирования, превышающий 12508,5 млн. рублей, предусматривается отдельным постановлением Правительства Самарской области.">
              <w:r>
                <w:rPr>
                  <w:sz w:val="20"/>
                  <w:color w:val="0000ff"/>
                </w:rPr>
                <w:t xml:space="preserve">&lt;46&gt;</w:t>
              </w:r>
            </w:hyperlink>
          </w:p>
        </w:tc>
        <w:tc>
          <w:tcPr>
            <w:tcW w:w="1276" w:type="dxa"/>
            <w:tcBorders>
              <w:top w:val="nil"/>
              <w:left w:val="nil"/>
              <w:bottom w:val="nil"/>
              <w:right w:val="nil"/>
            </w:tcBorders>
          </w:tcPr>
          <w:p>
            <w:pPr>
              <w:pStyle w:val="0"/>
              <w:jc w:val="center"/>
            </w:pPr>
            <w:r>
              <w:rPr>
                <w:sz w:val="20"/>
              </w:rPr>
              <w:t xml:space="preserve">490,757</w:t>
            </w:r>
          </w:p>
        </w:tc>
        <w:tc>
          <w:tcPr>
            <w:tcW w:w="1474" w:type="dxa"/>
            <w:tcBorders>
              <w:top w:val="nil"/>
              <w:left w:val="nil"/>
              <w:bottom w:val="nil"/>
              <w:right w:val="nil"/>
            </w:tcBorders>
          </w:tcPr>
          <w:p>
            <w:pPr>
              <w:pStyle w:val="0"/>
              <w:jc w:val="center"/>
            </w:pPr>
            <w:r>
              <w:rPr>
                <w:sz w:val="20"/>
              </w:rPr>
              <w:t xml:space="preserve">1646,865</w:t>
            </w:r>
          </w:p>
        </w:tc>
        <w:tc>
          <w:tcPr>
            <w:tcW w:w="1417" w:type="dxa"/>
            <w:tcBorders>
              <w:top w:val="nil"/>
              <w:left w:val="nil"/>
              <w:bottom w:val="nil"/>
              <w:right w:val="nil"/>
            </w:tcBorders>
          </w:tcPr>
          <w:p>
            <w:pPr>
              <w:pStyle w:val="0"/>
              <w:jc w:val="center"/>
            </w:pPr>
            <w:r>
              <w:rPr>
                <w:sz w:val="20"/>
              </w:rPr>
              <w:t xml:space="preserve">1963,742</w:t>
            </w:r>
          </w:p>
        </w:tc>
        <w:tc>
          <w:tcPr>
            <w:tcW w:w="1417" w:type="dxa"/>
            <w:tcBorders>
              <w:top w:val="nil"/>
              <w:left w:val="nil"/>
              <w:bottom w:val="nil"/>
              <w:right w:val="nil"/>
            </w:tcBorders>
          </w:tcPr>
          <w:p>
            <w:pPr>
              <w:pStyle w:val="0"/>
              <w:jc w:val="center"/>
            </w:pPr>
            <w:r>
              <w:rPr>
                <w:sz w:val="20"/>
              </w:rPr>
              <w:t xml:space="preserve">2936,276</w:t>
            </w:r>
          </w:p>
        </w:tc>
        <w:tc>
          <w:tcPr>
            <w:tcW w:w="1474" w:type="dxa"/>
            <w:tcBorders>
              <w:top w:val="nil"/>
              <w:left w:val="nil"/>
              <w:bottom w:val="nil"/>
              <w:right w:val="nil"/>
            </w:tcBorders>
          </w:tcPr>
          <w:p>
            <w:pPr>
              <w:pStyle w:val="0"/>
              <w:jc w:val="center"/>
            </w:pPr>
            <w:r>
              <w:rPr>
                <w:sz w:val="20"/>
              </w:rPr>
              <w:t xml:space="preserve">4507,549 </w:t>
            </w:r>
            <w:hyperlink w:history="0" w:anchor="P2722" w:tooltip="&lt;37&gt; Объем финансирования, превышающий 4392,63 млн. рублей, предусматривается отдельным постановлением Правительства Самарской области.">
              <w:r>
                <w:rPr>
                  <w:sz w:val="20"/>
                  <w:color w:val="0000ff"/>
                </w:rPr>
                <w:t xml:space="preserve">&lt;37&gt;</w:t>
              </w:r>
            </w:hyperlink>
          </w:p>
        </w:tc>
        <w:tc>
          <w:tcPr>
            <w:tcW w:w="1134" w:type="dxa"/>
            <w:tcBorders>
              <w:top w:val="nil"/>
              <w:left w:val="nil"/>
              <w:bottom w:val="nil"/>
              <w:right w:val="nil"/>
            </w:tcBorders>
          </w:tcPr>
          <w:p>
            <w:pPr>
              <w:pStyle w:val="0"/>
              <w:jc w:val="center"/>
            </w:pPr>
            <w:r>
              <w:rPr>
                <w:sz w:val="20"/>
              </w:rPr>
              <w:t xml:space="preserve">1076,757</w:t>
            </w:r>
          </w:p>
        </w:tc>
        <w:tc>
          <w:tcPr>
            <w:tcW w:w="993" w:type="dxa"/>
            <w:tcBorders>
              <w:top w:val="nil"/>
              <w:left w:val="nil"/>
              <w:bottom w:val="nil"/>
              <w:right w:val="nil"/>
            </w:tcBorders>
          </w:tcPr>
          <w:p>
            <w:pPr>
              <w:pStyle w:val="0"/>
              <w:jc w:val="center"/>
            </w:pPr>
            <w:r>
              <w:rPr>
                <w:sz w:val="20"/>
              </w:rPr>
              <w:t xml:space="preserve">282,514</w:t>
            </w:r>
          </w:p>
        </w:tc>
        <w:tc>
          <w:tcPr>
            <w:tcW w:w="3912" w:type="dxa"/>
            <w:tcBorders>
              <w:top w:val="nil"/>
              <w:left w:val="nil"/>
              <w:bottom w:val="nil"/>
              <w:right w:val="nil"/>
            </w:tcBorders>
          </w:tcPr>
          <w:p>
            <w:pPr>
              <w:pStyle w:val="0"/>
            </w:pPr>
            <w:r>
              <w:rPr>
                <w:sz w:val="20"/>
              </w:rPr>
            </w:r>
          </w:p>
        </w:tc>
      </w:tr>
      <w:tr>
        <w:tc>
          <w:tcPr>
            <w:gridSpan w:val="13"/>
            <w:tcW w:w="21487" w:type="dxa"/>
            <w:tcBorders>
              <w:top w:val="nil"/>
              <w:left w:val="nil"/>
              <w:bottom w:val="nil"/>
              <w:right w:val="nil"/>
            </w:tcBorders>
          </w:tcPr>
          <w:p>
            <w:pPr>
              <w:pStyle w:val="0"/>
              <w:jc w:val="both"/>
            </w:pPr>
            <w:r>
              <w:rPr>
                <w:sz w:val="20"/>
              </w:rPr>
              <w:t xml:space="preserve">(в ред. </w:t>
            </w:r>
            <w:hyperlink w:history="0" r:id="rId1125"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tc>
      </w:tr>
    </w:tbl>
    <w:p>
      <w:pPr>
        <w:sectPr>
          <w:headerReference w:type="default" r:id="rId1066"/>
          <w:headerReference w:type="first" r:id="rId1066"/>
          <w:footerReference w:type="default" r:id="rId1067"/>
          <w:footerReference w:type="first" r:id="rId106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 &lt;3&gt; Сноски утратили силу. - </w:t>
      </w:r>
      <w:hyperlink w:history="0" r:id="rId1126" w:tooltip="Постановление Правительства Самарской области от 25.03.2022 N 17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25.03.2022 N 170.</w:t>
      </w:r>
    </w:p>
    <w:p>
      <w:pPr>
        <w:pStyle w:val="0"/>
        <w:spacing w:before="200" w:line-rule="auto"/>
        <w:ind w:firstLine="540"/>
        <w:jc w:val="both"/>
      </w:pPr>
      <w:r>
        <w:rPr>
          <w:sz w:val="20"/>
        </w:rPr>
        <w:t xml:space="preserve">&lt;4&gt; - &lt;5&gt; Сноски утратили силу. - </w:t>
      </w:r>
      <w:hyperlink w:history="0" r:id="rId1127" w:tooltip="Постановление Правительства Самарской области от 22.06.2021 N 42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22.06.2021 N 427.</w:t>
      </w:r>
    </w:p>
    <w:p>
      <w:pPr>
        <w:pStyle w:val="0"/>
        <w:spacing w:before="200" w:line-rule="auto"/>
        <w:ind w:firstLine="540"/>
        <w:jc w:val="both"/>
      </w:pPr>
      <w:r>
        <w:rPr>
          <w:sz w:val="20"/>
        </w:rPr>
        <w:t xml:space="preserve">&lt;6&gt; Сноска утратила силу. - </w:t>
      </w:r>
      <w:hyperlink w:history="0" r:id="rId1128" w:tooltip="Постановление Правительства Самарской области от 23.12.2021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23.12.2021 N 1067.</w:t>
      </w:r>
    </w:p>
    <w:p>
      <w:pPr>
        <w:pStyle w:val="0"/>
        <w:spacing w:before="200" w:line-rule="auto"/>
        <w:ind w:firstLine="540"/>
        <w:jc w:val="both"/>
      </w:pPr>
      <w:r>
        <w:rPr>
          <w:sz w:val="20"/>
        </w:rPr>
        <w:t xml:space="preserve">&lt;7&gt; Объем финансирования за счет средств областного бюджета в размере, превышающем 617,2713 млн. рублей, вводится отдельным постановлением Правительства Самарской области.</w:t>
      </w:r>
    </w:p>
    <w:p>
      <w:pPr>
        <w:pStyle w:val="0"/>
        <w:jc w:val="both"/>
      </w:pPr>
      <w:r>
        <w:rPr>
          <w:sz w:val="20"/>
        </w:rPr>
        <w:t xml:space="preserve">(сноска введена </w:t>
      </w:r>
      <w:hyperlink w:history="0" r:id="rId1129" w:tooltip="Постановление Правительства Самарской области от 26.12.2020 N 111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26.12.2020 N 1112)</w:t>
      </w:r>
    </w:p>
    <w:p>
      <w:pPr>
        <w:pStyle w:val="0"/>
        <w:spacing w:before="200" w:line-rule="auto"/>
        <w:ind w:firstLine="540"/>
        <w:jc w:val="both"/>
      </w:pPr>
      <w:r>
        <w:rPr>
          <w:sz w:val="20"/>
        </w:rPr>
        <w:t xml:space="preserve">&lt;8&gt; Объем финансирования за счет средств областного бюджета в размере, превышающем 1275,0 млн. рублей, вводится отдельным постановлением Правительства Самарской области.</w:t>
      </w:r>
    </w:p>
    <w:p>
      <w:pPr>
        <w:pStyle w:val="0"/>
        <w:jc w:val="both"/>
      </w:pPr>
      <w:r>
        <w:rPr>
          <w:sz w:val="20"/>
        </w:rPr>
        <w:t xml:space="preserve">(сноска введена </w:t>
      </w:r>
      <w:hyperlink w:history="0" r:id="rId1130" w:tooltip="Постановление Правительства Самарской области от 26.12.2020 N 111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26.12.2020 N 1112)</w:t>
      </w:r>
    </w:p>
    <w:p>
      <w:pPr>
        <w:pStyle w:val="0"/>
        <w:spacing w:before="200" w:line-rule="auto"/>
        <w:ind w:firstLine="540"/>
        <w:jc w:val="both"/>
      </w:pPr>
      <w:r>
        <w:rPr>
          <w:sz w:val="20"/>
        </w:rPr>
        <w:t xml:space="preserve">&lt;9&gt; Объем финансирования за счет средств областного бюджета в размере, превышающем 1198,6337 млн. рублей, вводится отдельным постановлением Правительства Самарской области.</w:t>
      </w:r>
    </w:p>
    <w:p>
      <w:pPr>
        <w:pStyle w:val="0"/>
        <w:jc w:val="both"/>
      </w:pPr>
      <w:r>
        <w:rPr>
          <w:sz w:val="20"/>
        </w:rPr>
        <w:t xml:space="preserve">(сноска введена </w:t>
      </w:r>
      <w:hyperlink w:history="0" r:id="rId1131" w:tooltip="Постановление Правительства Самарской области от 26.12.2020 N 111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26.12.2020 N 1112)</w:t>
      </w:r>
    </w:p>
    <w:p>
      <w:pPr>
        <w:pStyle w:val="0"/>
        <w:spacing w:before="200" w:line-rule="auto"/>
        <w:ind w:firstLine="540"/>
        <w:jc w:val="both"/>
      </w:pPr>
      <w:r>
        <w:rPr>
          <w:sz w:val="20"/>
        </w:rPr>
        <w:t xml:space="preserve">&lt;10&gt; - &lt;11&gt; Сноски утратили силу. - </w:t>
      </w:r>
      <w:hyperlink w:history="0" r:id="rId1132" w:tooltip="Постановление Правительства Самарской области от 23.06.2021 N 432 (ред. от 06.09.2021)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Постановление</w:t>
        </w:r>
      </w:hyperlink>
      <w:r>
        <w:rPr>
          <w:sz w:val="20"/>
        </w:rPr>
        <w:t xml:space="preserve"> Правительства Самарской области от 23.06.2021 N 432.</w:t>
      </w:r>
    </w:p>
    <w:p>
      <w:pPr>
        <w:pStyle w:val="0"/>
        <w:spacing w:before="200" w:line-rule="auto"/>
        <w:ind w:firstLine="540"/>
        <w:jc w:val="both"/>
      </w:pPr>
      <w:r>
        <w:rPr>
          <w:sz w:val="20"/>
        </w:rPr>
        <w:t xml:space="preserve">&lt;12&gt; - &lt;14&gt; Сноски утратили силу. - </w:t>
      </w:r>
      <w:hyperlink w:history="0" r:id="rId1133" w:tooltip="Постановление Правительства Самарской области от 23.12.2021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23.12.2021 N 1067.</w:t>
      </w:r>
    </w:p>
    <w:bookmarkStart w:id="2695" w:name="P2695"/>
    <w:bookmarkEnd w:id="2695"/>
    <w:p>
      <w:pPr>
        <w:pStyle w:val="0"/>
        <w:spacing w:before="200" w:line-rule="auto"/>
        <w:ind w:firstLine="540"/>
        <w:jc w:val="both"/>
      </w:pPr>
      <w:r>
        <w:rPr>
          <w:sz w:val="20"/>
        </w:rPr>
        <w:t xml:space="preserve">&lt;15&gt; Объем финансирования за счет средств областного бюджета вводится отдельным постановлением Правительства Самарской области.</w:t>
      </w:r>
    </w:p>
    <w:p>
      <w:pPr>
        <w:pStyle w:val="0"/>
        <w:jc w:val="both"/>
      </w:pPr>
      <w:r>
        <w:rPr>
          <w:sz w:val="20"/>
        </w:rPr>
        <w:t xml:space="preserve">(сноска введена </w:t>
      </w:r>
      <w:hyperlink w:history="0" r:id="rId1134"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p>
      <w:pPr>
        <w:pStyle w:val="0"/>
        <w:spacing w:before="200" w:line-rule="auto"/>
        <w:ind w:firstLine="540"/>
        <w:jc w:val="both"/>
      </w:pPr>
      <w:r>
        <w:rPr>
          <w:sz w:val="20"/>
        </w:rPr>
        <w:t xml:space="preserve">&lt;16&gt; - &lt;20&gt; Сноски утратили силу. - </w:t>
      </w:r>
      <w:hyperlink w:history="0" r:id="rId1135" w:tooltip="Постановление Правительства Самарской области от 25.03.2022 N 17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25.03.2022 N 170.</w:t>
      </w:r>
    </w:p>
    <w:p>
      <w:pPr>
        <w:pStyle w:val="0"/>
        <w:spacing w:before="200" w:line-rule="auto"/>
        <w:ind w:firstLine="540"/>
        <w:jc w:val="both"/>
      </w:pPr>
      <w:r>
        <w:rPr>
          <w:sz w:val="20"/>
        </w:rPr>
        <w:t xml:space="preserve">&lt;21&gt; Сноска утратила силу. - </w:t>
      </w:r>
      <w:hyperlink w:history="0" r:id="rId1136"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02.12.2022 N 1065.</w:t>
      </w:r>
    </w:p>
    <w:bookmarkStart w:id="2699" w:name="P2699"/>
    <w:bookmarkEnd w:id="2699"/>
    <w:p>
      <w:pPr>
        <w:pStyle w:val="0"/>
        <w:spacing w:before="200" w:line-rule="auto"/>
        <w:ind w:firstLine="540"/>
        <w:jc w:val="both"/>
      </w:pPr>
      <w:r>
        <w:rPr>
          <w:sz w:val="20"/>
        </w:rPr>
        <w:t xml:space="preserve">&lt;22&gt; Объем финансирования за счет средств областного бюджета в размере, превышающем 1857,7302 млн. рублей, вводится отдельным постановлением Правительства Самарской области.</w:t>
      </w:r>
    </w:p>
    <w:p>
      <w:pPr>
        <w:pStyle w:val="0"/>
        <w:jc w:val="both"/>
      </w:pPr>
      <w:r>
        <w:rPr>
          <w:sz w:val="20"/>
        </w:rPr>
        <w:t xml:space="preserve">(сноска в ред. </w:t>
      </w:r>
      <w:hyperlink w:history="0" r:id="rId1137"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02.12.2022 N 1065)</w:t>
      </w:r>
    </w:p>
    <w:bookmarkStart w:id="2701" w:name="P2701"/>
    <w:bookmarkEnd w:id="2701"/>
    <w:p>
      <w:pPr>
        <w:pStyle w:val="0"/>
        <w:spacing w:before="200" w:line-rule="auto"/>
        <w:ind w:firstLine="540"/>
        <w:jc w:val="both"/>
      </w:pPr>
      <w:r>
        <w:rPr>
          <w:sz w:val="20"/>
        </w:rPr>
        <w:t xml:space="preserve">&lt;23&gt; Объем финансирования за счет средств областного бюджета в размере, превышающем 900 млн. рублей, вводится отдельным постановлением Правительства Самарской области.</w:t>
      </w:r>
    </w:p>
    <w:p>
      <w:pPr>
        <w:pStyle w:val="0"/>
        <w:jc w:val="both"/>
      </w:pPr>
      <w:r>
        <w:rPr>
          <w:sz w:val="20"/>
        </w:rPr>
        <w:t xml:space="preserve">(сноска введена </w:t>
      </w:r>
      <w:hyperlink w:history="0" r:id="rId1138" w:tooltip="Постановление Правительства Самарской области от 14.09.2022 N 7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14.09.2022 N 763)</w:t>
      </w:r>
    </w:p>
    <w:bookmarkStart w:id="2703" w:name="P2703"/>
    <w:bookmarkEnd w:id="2703"/>
    <w:p>
      <w:pPr>
        <w:pStyle w:val="0"/>
        <w:spacing w:before="200" w:line-rule="auto"/>
        <w:ind w:firstLine="540"/>
        <w:jc w:val="both"/>
      </w:pPr>
      <w:r>
        <w:rPr>
          <w:sz w:val="20"/>
        </w:rPr>
        <w:t xml:space="preserve">&lt;24&gt; Объем финансирования, превышающий 740,809 млн. рублей, предусматривается отдельным постановлением Правительства Самарской области.</w:t>
      </w:r>
    </w:p>
    <w:p>
      <w:pPr>
        <w:pStyle w:val="0"/>
        <w:jc w:val="both"/>
      </w:pPr>
      <w:r>
        <w:rPr>
          <w:sz w:val="20"/>
        </w:rPr>
        <w:t xml:space="preserve">(сноска в ред. </w:t>
      </w:r>
      <w:hyperlink w:history="0" r:id="rId1139"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18.04.2023 N 308)</w:t>
      </w:r>
    </w:p>
    <w:p>
      <w:pPr>
        <w:pStyle w:val="0"/>
        <w:spacing w:before="200" w:line-rule="auto"/>
        <w:ind w:firstLine="540"/>
        <w:jc w:val="both"/>
      </w:pPr>
      <w:r>
        <w:rPr>
          <w:sz w:val="20"/>
        </w:rPr>
        <w:t xml:space="preserve">&lt;25&gt; - &lt;26&gt; Сноски утратили силу с 1 января 2023 года. - </w:t>
      </w:r>
      <w:hyperlink w:history="0" r:id="rId1140"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29.12.2022 N 1266.</w:t>
      </w:r>
    </w:p>
    <w:bookmarkStart w:id="2706" w:name="P2706"/>
    <w:bookmarkEnd w:id="2706"/>
    <w:p>
      <w:pPr>
        <w:pStyle w:val="0"/>
        <w:spacing w:before="200" w:line-rule="auto"/>
        <w:ind w:firstLine="540"/>
        <w:jc w:val="both"/>
      </w:pPr>
      <w:r>
        <w:rPr>
          <w:sz w:val="20"/>
        </w:rPr>
        <w:t xml:space="preserve">&lt;27&gt; Авансовые поступления безвозмездных поступлений на исполнение расходных обязательств в 2023 году. Объем финансирования вводится в действие отдельным постановлением Правительства Самарской области.</w:t>
      </w:r>
    </w:p>
    <w:p>
      <w:pPr>
        <w:pStyle w:val="0"/>
        <w:jc w:val="both"/>
      </w:pPr>
      <w:r>
        <w:rPr>
          <w:sz w:val="20"/>
        </w:rPr>
        <w:t xml:space="preserve">(сноска введена </w:t>
      </w:r>
      <w:hyperlink w:history="0" r:id="rId1141"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23.12.2022 N 1225)</w:t>
      </w:r>
    </w:p>
    <w:bookmarkStart w:id="2708" w:name="P2708"/>
    <w:bookmarkEnd w:id="2708"/>
    <w:p>
      <w:pPr>
        <w:pStyle w:val="0"/>
        <w:spacing w:before="200" w:line-rule="auto"/>
        <w:ind w:firstLine="540"/>
        <w:jc w:val="both"/>
      </w:pPr>
      <w:r>
        <w:rPr>
          <w:sz w:val="20"/>
        </w:rPr>
        <w:t xml:space="preserve">&lt;28&gt; Объем финансирования, превышающий 428,997 млн. рублей, предусматривается отдельным постановлением Правительства Самарской области.</w:t>
      </w:r>
    </w:p>
    <w:p>
      <w:pPr>
        <w:pStyle w:val="0"/>
        <w:jc w:val="both"/>
      </w:pPr>
      <w:r>
        <w:rPr>
          <w:sz w:val="20"/>
        </w:rPr>
        <w:t xml:space="preserve">(сноска в ред. </w:t>
      </w:r>
      <w:hyperlink w:history="0" r:id="rId1142"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18.04.2023 N 308)</w:t>
      </w:r>
    </w:p>
    <w:p>
      <w:pPr>
        <w:pStyle w:val="0"/>
        <w:spacing w:before="200" w:line-rule="auto"/>
        <w:ind w:firstLine="540"/>
        <w:jc w:val="both"/>
      </w:pPr>
      <w:r>
        <w:rPr>
          <w:sz w:val="20"/>
        </w:rPr>
        <w:t xml:space="preserve">&lt;29&gt; Сноска утратила силу с 1 января 2023 года. - </w:t>
      </w:r>
      <w:hyperlink w:history="0" r:id="rId1143"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29.12.2022 N 1266.</w:t>
      </w:r>
    </w:p>
    <w:bookmarkStart w:id="2711" w:name="P2711"/>
    <w:bookmarkEnd w:id="2711"/>
    <w:p>
      <w:pPr>
        <w:pStyle w:val="0"/>
        <w:spacing w:before="200" w:line-rule="auto"/>
        <w:ind w:firstLine="540"/>
        <w:jc w:val="both"/>
      </w:pPr>
      <w:r>
        <w:rPr>
          <w:sz w:val="20"/>
        </w:rPr>
        <w:t xml:space="preserve">&lt;30&gt; Объем финансирования, превышающий 358,287 млн. рублей, предусматривается отдельным постановлением Правительства Самарской области.</w:t>
      </w:r>
    </w:p>
    <w:p>
      <w:pPr>
        <w:pStyle w:val="0"/>
        <w:jc w:val="both"/>
      </w:pPr>
      <w:r>
        <w:rPr>
          <w:sz w:val="20"/>
        </w:rPr>
        <w:t xml:space="preserve">(сноска в ред. </w:t>
      </w:r>
      <w:hyperlink w:history="0" r:id="rId1144"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18.04.2023 N 308)</w:t>
      </w:r>
    </w:p>
    <w:p>
      <w:pPr>
        <w:pStyle w:val="0"/>
        <w:spacing w:before="200" w:line-rule="auto"/>
        <w:ind w:firstLine="540"/>
        <w:jc w:val="both"/>
      </w:pPr>
      <w:r>
        <w:rPr>
          <w:sz w:val="20"/>
        </w:rPr>
        <w:t xml:space="preserve">&lt;31&gt; Сноска утратила силу с 1 января 2023 года. - </w:t>
      </w:r>
      <w:hyperlink w:history="0" r:id="rId1145"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29.12.2022 N 1266.</w:t>
      </w:r>
    </w:p>
    <w:bookmarkStart w:id="2714" w:name="P2714"/>
    <w:bookmarkEnd w:id="2714"/>
    <w:p>
      <w:pPr>
        <w:pStyle w:val="0"/>
        <w:spacing w:before="200" w:line-rule="auto"/>
        <w:ind w:firstLine="540"/>
        <w:jc w:val="both"/>
      </w:pPr>
      <w:r>
        <w:rPr>
          <w:sz w:val="20"/>
        </w:rPr>
        <w:t xml:space="preserve">&lt;32&gt; Объем финансирования, превышающий 242,000 млн. рублей, предусматривается отдельным постановлением Правительства Самарской области.</w:t>
      </w:r>
    </w:p>
    <w:p>
      <w:pPr>
        <w:pStyle w:val="0"/>
        <w:jc w:val="both"/>
      </w:pPr>
      <w:r>
        <w:rPr>
          <w:sz w:val="20"/>
        </w:rPr>
        <w:t xml:space="preserve">(сноска в ред. </w:t>
      </w:r>
      <w:hyperlink w:history="0" r:id="rId1146"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18.04.2023 N 308)</w:t>
      </w:r>
    </w:p>
    <w:p>
      <w:pPr>
        <w:pStyle w:val="0"/>
        <w:spacing w:before="200" w:line-rule="auto"/>
        <w:ind w:firstLine="540"/>
        <w:jc w:val="both"/>
      </w:pPr>
      <w:r>
        <w:rPr>
          <w:sz w:val="20"/>
        </w:rPr>
        <w:t xml:space="preserve">&lt;33&gt; Сноска утратила силу с 1 января 2023 года. - </w:t>
      </w:r>
      <w:hyperlink w:history="0" r:id="rId1147"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29.12.2022 N 1266.</w:t>
      </w:r>
    </w:p>
    <w:bookmarkStart w:id="2717" w:name="P2717"/>
    <w:bookmarkEnd w:id="2717"/>
    <w:p>
      <w:pPr>
        <w:pStyle w:val="0"/>
        <w:spacing w:before="200" w:line-rule="auto"/>
        <w:ind w:firstLine="540"/>
        <w:jc w:val="both"/>
      </w:pPr>
      <w:r>
        <w:rPr>
          <w:sz w:val="20"/>
        </w:rPr>
        <w:t xml:space="preserve">&lt;34&gt; Объем финансирования, превышающий 196,904 млн. рублей, предусматривается отдельным постановлением Правительства Самарской области.</w:t>
      </w:r>
    </w:p>
    <w:p>
      <w:pPr>
        <w:pStyle w:val="0"/>
        <w:jc w:val="both"/>
      </w:pPr>
      <w:r>
        <w:rPr>
          <w:sz w:val="20"/>
        </w:rPr>
        <w:t xml:space="preserve">(сноска в ред. </w:t>
      </w:r>
      <w:hyperlink w:history="0" r:id="rId1148"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18.04.2023 N 308)</w:t>
      </w:r>
    </w:p>
    <w:p>
      <w:pPr>
        <w:pStyle w:val="0"/>
        <w:spacing w:before="200" w:line-rule="auto"/>
        <w:ind w:firstLine="540"/>
        <w:jc w:val="both"/>
      </w:pPr>
      <w:r>
        <w:rPr>
          <w:sz w:val="20"/>
        </w:rPr>
        <w:t xml:space="preserve">&lt;35&gt; Сноска утратила силу с 1 января 2023 года. - </w:t>
      </w:r>
      <w:hyperlink w:history="0" r:id="rId1149"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29.12.2022 N 1266.</w:t>
      </w:r>
    </w:p>
    <w:bookmarkStart w:id="2720" w:name="P2720"/>
    <w:bookmarkEnd w:id="2720"/>
    <w:p>
      <w:pPr>
        <w:pStyle w:val="0"/>
        <w:spacing w:before="200" w:line-rule="auto"/>
        <w:ind w:firstLine="540"/>
        <w:jc w:val="both"/>
      </w:pPr>
      <w:r>
        <w:rPr>
          <w:sz w:val="20"/>
        </w:rPr>
        <w:t xml:space="preserve">&lt;36&gt; Мероприятие не участвует в оценке степени выполнения мероприятий, если в отчетном году объем финансирования на реализацию мероприятия, предусмотренный в рамках отдельных постановлений Правительства Самарской области, не выделялся в отчетном году по причине отсутствия в полном объеме бюджетных средств на его выполнение.</w:t>
      </w:r>
    </w:p>
    <w:p>
      <w:pPr>
        <w:pStyle w:val="0"/>
        <w:jc w:val="both"/>
      </w:pPr>
      <w:r>
        <w:rPr>
          <w:sz w:val="20"/>
        </w:rPr>
        <w:t xml:space="preserve">(сноска введена </w:t>
      </w:r>
      <w:hyperlink w:history="0" r:id="rId1150"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23.12.2022 N 1225)</w:t>
      </w:r>
    </w:p>
    <w:bookmarkStart w:id="2722" w:name="P2722"/>
    <w:bookmarkEnd w:id="2722"/>
    <w:p>
      <w:pPr>
        <w:pStyle w:val="0"/>
        <w:spacing w:before="200" w:line-rule="auto"/>
        <w:ind w:firstLine="540"/>
        <w:jc w:val="both"/>
      </w:pPr>
      <w:r>
        <w:rPr>
          <w:sz w:val="20"/>
        </w:rPr>
        <w:t xml:space="preserve">&lt;37&gt; Объем финансирования, превышающий 4392,63 млн. рублей, предусматривается отдельным постановлением Правительства Самарской области.</w:t>
      </w:r>
    </w:p>
    <w:p>
      <w:pPr>
        <w:pStyle w:val="0"/>
        <w:jc w:val="both"/>
      </w:pPr>
      <w:r>
        <w:rPr>
          <w:sz w:val="20"/>
        </w:rPr>
        <w:t xml:space="preserve">(сноска в ред. </w:t>
      </w:r>
      <w:hyperlink w:history="0" r:id="rId1151"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p>
      <w:pPr>
        <w:pStyle w:val="0"/>
        <w:spacing w:before="200" w:line-rule="auto"/>
        <w:ind w:firstLine="540"/>
        <w:jc w:val="both"/>
      </w:pPr>
      <w:r>
        <w:rPr>
          <w:sz w:val="20"/>
        </w:rPr>
        <w:t xml:space="preserve">&lt;38&gt; Сноска утратила силу. - </w:t>
      </w:r>
      <w:hyperlink w:history="0" r:id="rId1152"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18.04.2023 N 308.</w:t>
      </w:r>
    </w:p>
    <w:p>
      <w:pPr>
        <w:pStyle w:val="0"/>
        <w:spacing w:before="200" w:line-rule="auto"/>
        <w:ind w:firstLine="540"/>
        <w:jc w:val="both"/>
      </w:pPr>
      <w:r>
        <w:rPr>
          <w:sz w:val="20"/>
        </w:rPr>
        <w:t xml:space="preserve">&lt;39&gt; Сноска утратила силу с 1 января 2023 года. - </w:t>
      </w:r>
      <w:hyperlink w:history="0" r:id="rId1153"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29.12.2022 N 1266.</w:t>
      </w:r>
    </w:p>
    <w:bookmarkStart w:id="2726" w:name="P2726"/>
    <w:bookmarkEnd w:id="2726"/>
    <w:p>
      <w:pPr>
        <w:pStyle w:val="0"/>
        <w:spacing w:before="200" w:line-rule="auto"/>
        <w:ind w:firstLine="540"/>
        <w:jc w:val="both"/>
      </w:pPr>
      <w:r>
        <w:rPr>
          <w:sz w:val="20"/>
        </w:rPr>
        <w:t xml:space="preserve">&lt;40&gt; Объем финансирования, превышающий 142,670 млн. рублей, предусматривается отдельным постановлением Правительства Самарской области.</w:t>
      </w:r>
    </w:p>
    <w:p>
      <w:pPr>
        <w:pStyle w:val="0"/>
        <w:jc w:val="both"/>
      </w:pPr>
      <w:r>
        <w:rPr>
          <w:sz w:val="20"/>
        </w:rPr>
        <w:t xml:space="preserve">(сноска введена </w:t>
      </w:r>
      <w:hyperlink w:history="0" r:id="rId1154"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18.04.2023 N 308)</w:t>
      </w:r>
    </w:p>
    <w:bookmarkStart w:id="2728" w:name="P2728"/>
    <w:bookmarkEnd w:id="2728"/>
    <w:p>
      <w:pPr>
        <w:pStyle w:val="0"/>
        <w:spacing w:before="200" w:line-rule="auto"/>
        <w:ind w:firstLine="540"/>
        <w:jc w:val="both"/>
      </w:pPr>
      <w:r>
        <w:rPr>
          <w:sz w:val="20"/>
        </w:rPr>
        <w:t xml:space="preserve">&lt;41&gt; Объем финансирования, превышающий 50,000 млн. рублей, предусматривается отдельным постановлением Правительства Самарской области.</w:t>
      </w:r>
    </w:p>
    <w:p>
      <w:pPr>
        <w:pStyle w:val="0"/>
        <w:jc w:val="both"/>
      </w:pPr>
      <w:r>
        <w:rPr>
          <w:sz w:val="20"/>
        </w:rPr>
        <w:t xml:space="preserve">(сноска введена </w:t>
      </w:r>
      <w:hyperlink w:history="0" r:id="rId1155"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18.04.2023 N 308)</w:t>
      </w:r>
    </w:p>
    <w:bookmarkStart w:id="2730" w:name="P2730"/>
    <w:bookmarkEnd w:id="2730"/>
    <w:p>
      <w:pPr>
        <w:pStyle w:val="0"/>
        <w:spacing w:before="200" w:line-rule="auto"/>
        <w:ind w:firstLine="540"/>
        <w:jc w:val="both"/>
      </w:pPr>
      <w:r>
        <w:rPr>
          <w:sz w:val="20"/>
        </w:rPr>
        <w:t xml:space="preserve">&lt;42&gt; Объем финансирования, превышающий 42,947 млн. рублей, предусматривается отдельным постановлением Правительства Самарской области.</w:t>
      </w:r>
    </w:p>
    <w:p>
      <w:pPr>
        <w:pStyle w:val="0"/>
        <w:jc w:val="both"/>
      </w:pPr>
      <w:r>
        <w:rPr>
          <w:sz w:val="20"/>
        </w:rPr>
        <w:t xml:space="preserve">(сноска введена </w:t>
      </w:r>
      <w:hyperlink w:history="0" r:id="rId1156"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18.04.2023 N 308)</w:t>
      </w:r>
    </w:p>
    <w:bookmarkStart w:id="2732" w:name="P2732"/>
    <w:bookmarkEnd w:id="2732"/>
    <w:p>
      <w:pPr>
        <w:pStyle w:val="0"/>
        <w:spacing w:before="200" w:line-rule="auto"/>
        <w:ind w:firstLine="540"/>
        <w:jc w:val="both"/>
      </w:pPr>
      <w:r>
        <w:rPr>
          <w:sz w:val="20"/>
        </w:rPr>
        <w:t xml:space="preserve">&lt;43&gt; Объем финансирования, превышающий 4,997 млн. рублей, предусматривается отдельным постановлением Правительства Самарской области.</w:t>
      </w:r>
    </w:p>
    <w:p>
      <w:pPr>
        <w:pStyle w:val="0"/>
        <w:jc w:val="both"/>
      </w:pPr>
      <w:r>
        <w:rPr>
          <w:sz w:val="20"/>
        </w:rPr>
        <w:t xml:space="preserve">(сноска введена </w:t>
      </w:r>
      <w:hyperlink w:history="0" r:id="rId1157"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18.04.2023 N 308)</w:t>
      </w:r>
    </w:p>
    <w:bookmarkStart w:id="2734" w:name="P2734"/>
    <w:bookmarkEnd w:id="2734"/>
    <w:p>
      <w:pPr>
        <w:pStyle w:val="0"/>
        <w:spacing w:before="200" w:line-rule="auto"/>
        <w:ind w:firstLine="540"/>
        <w:jc w:val="both"/>
      </w:pPr>
      <w:r>
        <w:rPr>
          <w:sz w:val="20"/>
        </w:rPr>
        <w:t xml:space="preserve">&lt;44&gt; Объем финансирования, превышающий 132,000 млн. рублей, предусматривается отдельным постановлением Правительства Самарской области.</w:t>
      </w:r>
    </w:p>
    <w:p>
      <w:pPr>
        <w:pStyle w:val="0"/>
        <w:jc w:val="both"/>
      </w:pPr>
      <w:r>
        <w:rPr>
          <w:sz w:val="20"/>
        </w:rPr>
        <w:t xml:space="preserve">(сноска введена </w:t>
      </w:r>
      <w:hyperlink w:history="0" r:id="rId1158"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18.04.2023 N 308)</w:t>
      </w:r>
    </w:p>
    <w:bookmarkStart w:id="2736" w:name="P2736"/>
    <w:bookmarkEnd w:id="2736"/>
    <w:p>
      <w:pPr>
        <w:pStyle w:val="0"/>
        <w:spacing w:before="200" w:line-rule="auto"/>
        <w:ind w:firstLine="540"/>
        <w:jc w:val="both"/>
      </w:pPr>
      <w:r>
        <w:rPr>
          <w:sz w:val="20"/>
        </w:rPr>
        <w:t xml:space="preserve">&lt;45&gt; В случае если по итогам финансового года имеется неиспользованный остаток прошлых лет, в </w:t>
      </w:r>
      <w:hyperlink w:history="0" w:anchor="P1929" w:tooltip="Всего">
        <w:r>
          <w:rPr>
            <w:sz w:val="20"/>
            <w:color w:val="0000ff"/>
          </w:rPr>
          <w:t xml:space="preserve">графе</w:t>
        </w:r>
      </w:hyperlink>
      <w:r>
        <w:rPr>
          <w:sz w:val="20"/>
        </w:rPr>
        <w:t xml:space="preserve"> "Всего" указываются значения, рассчитанные по формуле</w:t>
      </w:r>
    </w:p>
    <w:p>
      <w:pPr>
        <w:pStyle w:val="0"/>
        <w:jc w:val="both"/>
      </w:pPr>
      <w:r>
        <w:rPr>
          <w:sz w:val="20"/>
        </w:rPr>
      </w:r>
    </w:p>
    <w:p>
      <w:pPr>
        <w:pStyle w:val="0"/>
        <w:jc w:val="center"/>
      </w:pPr>
      <w:r>
        <w:rPr>
          <w:position w:val="-23"/>
        </w:rPr>
        <w:drawing>
          <wp:inline distT="0" distB="0" distL="0" distR="0">
            <wp:extent cx="11049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9">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 V - объем финансирования;</w:t>
      </w:r>
    </w:p>
    <w:p>
      <w:pPr>
        <w:pStyle w:val="0"/>
        <w:spacing w:before="200" w:line-rule="auto"/>
        <w:ind w:firstLine="540"/>
        <w:jc w:val="both"/>
      </w:pPr>
      <w:r>
        <w:rPr>
          <w:sz w:val="20"/>
        </w:rPr>
        <w:t xml:space="preserve">V</w:t>
      </w:r>
      <w:r>
        <w:rPr>
          <w:sz w:val="20"/>
          <w:vertAlign w:val="subscript"/>
        </w:rPr>
        <w:t xml:space="preserve">n</w:t>
      </w:r>
      <w:r>
        <w:rPr>
          <w:sz w:val="20"/>
        </w:rPr>
        <w:t xml:space="preserve"> - финансирование мероприятий по годам;</w:t>
      </w:r>
    </w:p>
    <w:p>
      <w:pPr>
        <w:pStyle w:val="0"/>
        <w:spacing w:before="200" w:line-rule="auto"/>
        <w:ind w:firstLine="540"/>
        <w:jc w:val="both"/>
      </w:pPr>
      <w:r>
        <w:rPr>
          <w:sz w:val="20"/>
        </w:rPr>
        <w:t xml:space="preserve">O</w:t>
      </w:r>
      <w:r>
        <w:rPr>
          <w:sz w:val="20"/>
          <w:vertAlign w:val="subscript"/>
        </w:rPr>
        <w:t xml:space="preserve">n</w:t>
      </w:r>
      <w:r>
        <w:rPr>
          <w:sz w:val="20"/>
        </w:rPr>
        <w:t xml:space="preserve"> - неиспользованный остаток по годам.</w:t>
      </w:r>
    </w:p>
    <w:p>
      <w:pPr>
        <w:pStyle w:val="0"/>
        <w:jc w:val="both"/>
      </w:pPr>
      <w:r>
        <w:rPr>
          <w:sz w:val="20"/>
        </w:rPr>
        <w:t xml:space="preserve">(сноска введена </w:t>
      </w:r>
      <w:hyperlink w:history="0" r:id="rId1160"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18.04.2023 N 308)</w:t>
      </w:r>
    </w:p>
    <w:bookmarkStart w:id="2744" w:name="P2744"/>
    <w:bookmarkEnd w:id="2744"/>
    <w:p>
      <w:pPr>
        <w:pStyle w:val="0"/>
        <w:spacing w:before="200" w:line-rule="auto"/>
        <w:ind w:firstLine="540"/>
        <w:jc w:val="both"/>
      </w:pPr>
      <w:r>
        <w:rPr>
          <w:sz w:val="20"/>
        </w:rPr>
        <w:t xml:space="preserve">&lt;46&gt; Объем финансирования, превышающий 12508,5 млн. рублей, предусматривается отдельным постановлением Правительства Самарской области.</w:t>
      </w:r>
    </w:p>
    <w:p>
      <w:pPr>
        <w:pStyle w:val="0"/>
        <w:jc w:val="both"/>
      </w:pPr>
      <w:r>
        <w:rPr>
          <w:sz w:val="20"/>
        </w:rPr>
        <w:t xml:space="preserve">(сноска в ред. </w:t>
      </w:r>
      <w:hyperlink w:history="0" r:id="rId1161"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1.3</w:t>
      </w:r>
    </w:p>
    <w:p>
      <w:pPr>
        <w:pStyle w:val="0"/>
        <w:jc w:val="right"/>
      </w:pPr>
      <w:r>
        <w:rPr>
          <w:sz w:val="20"/>
        </w:rPr>
        <w:t xml:space="preserve">к Подпрограмме</w:t>
      </w:r>
    </w:p>
    <w:p>
      <w:pPr>
        <w:pStyle w:val="0"/>
        <w:jc w:val="right"/>
      </w:pPr>
      <w:r>
        <w:rPr>
          <w:sz w:val="20"/>
        </w:rPr>
        <w:t xml:space="preserve">"Создание благоприятных условий</w:t>
      </w:r>
    </w:p>
    <w:p>
      <w:pPr>
        <w:pStyle w:val="0"/>
        <w:jc w:val="right"/>
      </w:pPr>
      <w:r>
        <w:rPr>
          <w:sz w:val="20"/>
        </w:rPr>
        <w:t xml:space="preserve">для инвестиционной деятельности в Самарской</w:t>
      </w:r>
    </w:p>
    <w:p>
      <w:pPr>
        <w:pStyle w:val="0"/>
        <w:jc w:val="right"/>
      </w:pPr>
      <w:r>
        <w:rPr>
          <w:sz w:val="20"/>
        </w:rPr>
        <w:t xml:space="preserve">области" на 2014 - 2030 годы государственной</w:t>
      </w:r>
    </w:p>
    <w:p>
      <w:pPr>
        <w:pStyle w:val="0"/>
        <w:jc w:val="right"/>
      </w:pPr>
      <w:r>
        <w:rPr>
          <w:sz w:val="20"/>
        </w:rPr>
        <w:t xml:space="preserve">программы Самарской области "Создание</w:t>
      </w:r>
    </w:p>
    <w:p>
      <w:pPr>
        <w:pStyle w:val="0"/>
        <w:jc w:val="right"/>
      </w:pPr>
      <w:r>
        <w:rPr>
          <w:sz w:val="20"/>
        </w:rPr>
        <w:t xml:space="preserve">благоприятных условий для инвестиционной и</w:t>
      </w:r>
    </w:p>
    <w:p>
      <w:pPr>
        <w:pStyle w:val="0"/>
        <w:jc w:val="right"/>
      </w:pPr>
      <w:r>
        <w:rPr>
          <w:sz w:val="20"/>
        </w:rPr>
        <w:t xml:space="preserve">инновационной деятельности в Самарской</w:t>
      </w:r>
    </w:p>
    <w:p>
      <w:pPr>
        <w:pStyle w:val="0"/>
        <w:jc w:val="right"/>
      </w:pPr>
      <w:r>
        <w:rPr>
          <w:sz w:val="20"/>
        </w:rPr>
        <w:t xml:space="preserve">области" на 2014 - 2030 годы</w:t>
      </w:r>
    </w:p>
    <w:p>
      <w:pPr>
        <w:pStyle w:val="0"/>
        <w:jc w:val="both"/>
      </w:pPr>
      <w:r>
        <w:rPr>
          <w:sz w:val="20"/>
        </w:rPr>
      </w:r>
    </w:p>
    <w:bookmarkStart w:id="2761" w:name="P2761"/>
    <w:bookmarkEnd w:id="2761"/>
    <w:p>
      <w:pPr>
        <w:pStyle w:val="2"/>
        <w:jc w:val="center"/>
      </w:pPr>
      <w:r>
        <w:rPr>
          <w:sz w:val="20"/>
        </w:rPr>
        <w:t xml:space="preserve">ПЕРЕЧЕНЬ</w:t>
      </w:r>
    </w:p>
    <w:p>
      <w:pPr>
        <w:pStyle w:val="2"/>
        <w:jc w:val="center"/>
      </w:pPr>
      <w:r>
        <w:rPr>
          <w:sz w:val="20"/>
        </w:rPr>
        <w:t xml:space="preserve">МЕРОПРИЯТИЙ ПОДПРОГРАММЫ "СОЗДАНИЕ БЛАГОПРИЯТНЫХ УСЛОВИЙ</w:t>
      </w:r>
    </w:p>
    <w:p>
      <w:pPr>
        <w:pStyle w:val="2"/>
        <w:jc w:val="center"/>
      </w:pPr>
      <w:r>
        <w:rPr>
          <w:sz w:val="20"/>
        </w:rPr>
        <w:t xml:space="preserve">ДЛЯ ИНВЕСТИЦИОННОЙ ДЕЯТЕЛЬНОСТИ В САМАРСКОЙ ОБЛАСТИ"</w:t>
      </w:r>
    </w:p>
    <w:p>
      <w:pPr>
        <w:pStyle w:val="2"/>
        <w:jc w:val="center"/>
      </w:pPr>
      <w:r>
        <w:rPr>
          <w:sz w:val="20"/>
        </w:rPr>
        <w:t xml:space="preserve">НА 2014 - 2030 ГОДЫ ГОСУДАРСТВЕННОЙ ПРОГРАММЫ САМАРСКОЙ</w:t>
      </w:r>
    </w:p>
    <w:p>
      <w:pPr>
        <w:pStyle w:val="2"/>
        <w:jc w:val="center"/>
      </w:pPr>
      <w:r>
        <w:rPr>
          <w:sz w:val="20"/>
        </w:rPr>
        <w:t xml:space="preserve">ОБЛАСТИ "СОЗДАНИЕ БЛАГОПРИЯТНЫХ УСЛОВИЙ ДЛЯ ИНВЕСТИЦИОННОЙ</w:t>
      </w:r>
    </w:p>
    <w:p>
      <w:pPr>
        <w:pStyle w:val="2"/>
        <w:jc w:val="center"/>
      </w:pPr>
      <w:r>
        <w:rPr>
          <w:sz w:val="20"/>
        </w:rPr>
        <w:t xml:space="preserve">И ИННОВАЦИОННОЙ ДЕЯТЕЛЬНОСТИ В САМАРСКОЙ ОБЛАСТИ"</w:t>
      </w:r>
    </w:p>
    <w:p>
      <w:pPr>
        <w:pStyle w:val="2"/>
        <w:jc w:val="center"/>
      </w:pPr>
      <w:r>
        <w:rPr>
          <w:sz w:val="20"/>
        </w:rPr>
        <w:t xml:space="preserve">НА 2014 - 2030 ГОДЫ, II ЭТАП (2026 - 2030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10.10.2019 </w:t>
            </w:r>
            <w:hyperlink w:history="0" r:id="rId1162"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color w:val="392c69"/>
              </w:rPr>
              <w:t xml:space="preserve">,</w:t>
            </w:r>
          </w:p>
          <w:p>
            <w:pPr>
              <w:pStyle w:val="0"/>
              <w:jc w:val="center"/>
            </w:pPr>
            <w:r>
              <w:rPr>
                <w:sz w:val="20"/>
                <w:color w:val="392c69"/>
              </w:rPr>
              <w:t xml:space="preserve">от 24.08.2020 </w:t>
            </w:r>
            <w:hyperlink w:history="0" r:id="rId1163"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08"/>
        <w:gridCol w:w="3005"/>
        <w:gridCol w:w="1418"/>
        <w:gridCol w:w="1120"/>
        <w:gridCol w:w="1077"/>
        <w:gridCol w:w="964"/>
        <w:gridCol w:w="1020"/>
        <w:gridCol w:w="850"/>
        <w:gridCol w:w="1020"/>
        <w:gridCol w:w="1020"/>
        <w:gridCol w:w="3628"/>
      </w:tblGrid>
      <w:tr>
        <w:tblPrEx>
          <w:tblBorders>
            <w:left w:val="single" w:sz="4"/>
            <w:right w:val="single" w:sz="4"/>
            <w:insideV w:val="single" w:sz="4"/>
            <w:insideH w:val="single" w:sz="4"/>
          </w:tblBorders>
        </w:tblPrEx>
        <w:tc>
          <w:tcPr>
            <w:tcW w:w="708" w:type="dxa"/>
            <w:tcBorders>
              <w:top w:val="single" w:sz="4"/>
              <w:bottom w:val="single" w:sz="4"/>
            </w:tcBorders>
            <w:vMerge w:val="restart"/>
          </w:tcPr>
          <w:p>
            <w:pPr>
              <w:pStyle w:val="0"/>
              <w:jc w:val="center"/>
            </w:pPr>
            <w:r>
              <w:rPr>
                <w:sz w:val="20"/>
              </w:rPr>
              <w:t xml:space="preserve">N п/п</w:t>
            </w:r>
          </w:p>
        </w:tc>
        <w:tc>
          <w:tcPr>
            <w:tcW w:w="3005" w:type="dxa"/>
            <w:tcBorders>
              <w:top w:val="single" w:sz="4"/>
              <w:bottom w:val="single" w:sz="4"/>
            </w:tcBorders>
            <w:vMerge w:val="restart"/>
          </w:tcPr>
          <w:p>
            <w:pPr>
              <w:pStyle w:val="0"/>
              <w:jc w:val="center"/>
            </w:pPr>
            <w:r>
              <w:rPr>
                <w:sz w:val="20"/>
              </w:rPr>
              <w:t xml:space="preserve">Наименование цели, задачи, мероприятия</w:t>
            </w:r>
          </w:p>
        </w:tc>
        <w:tc>
          <w:tcPr>
            <w:tcW w:w="1418" w:type="dxa"/>
            <w:tcBorders>
              <w:top w:val="single" w:sz="4"/>
              <w:bottom w:val="single" w:sz="4"/>
            </w:tcBorders>
            <w:vMerge w:val="restart"/>
          </w:tcPr>
          <w:p>
            <w:pPr>
              <w:pStyle w:val="0"/>
              <w:jc w:val="center"/>
            </w:pPr>
            <w:r>
              <w:rPr>
                <w:sz w:val="20"/>
              </w:rPr>
              <w:t xml:space="preserve">Исполнители мероприятия</w:t>
            </w:r>
          </w:p>
        </w:tc>
        <w:tc>
          <w:tcPr>
            <w:tcW w:w="1120" w:type="dxa"/>
            <w:tcBorders>
              <w:top w:val="single" w:sz="4"/>
              <w:bottom w:val="single" w:sz="4"/>
            </w:tcBorders>
            <w:vMerge w:val="restart"/>
          </w:tcPr>
          <w:p>
            <w:pPr>
              <w:pStyle w:val="0"/>
              <w:jc w:val="center"/>
            </w:pPr>
            <w:r>
              <w:rPr>
                <w:sz w:val="20"/>
              </w:rPr>
              <w:t xml:space="preserve">Срок реализации, годы</w:t>
            </w:r>
          </w:p>
        </w:tc>
        <w:tc>
          <w:tcPr>
            <w:gridSpan w:val="6"/>
            <w:tcW w:w="5951" w:type="dxa"/>
            <w:tcBorders>
              <w:top w:val="single" w:sz="4"/>
              <w:bottom w:val="single" w:sz="4"/>
            </w:tcBorders>
          </w:tcPr>
          <w:p>
            <w:pPr>
              <w:pStyle w:val="0"/>
              <w:jc w:val="center"/>
            </w:pPr>
            <w:r>
              <w:rPr>
                <w:sz w:val="20"/>
              </w:rPr>
              <w:t xml:space="preserve">Объем финансирования по годам, млн. рублей</w:t>
            </w:r>
          </w:p>
        </w:tc>
        <w:tc>
          <w:tcPr>
            <w:tcW w:w="3628" w:type="dxa"/>
            <w:tcBorders>
              <w:top w:val="single" w:sz="4"/>
              <w:bottom w:val="single" w:sz="4"/>
            </w:tcBorders>
            <w:vMerge w:val="restart"/>
          </w:tcPr>
          <w:p>
            <w:pPr>
              <w:pStyle w:val="0"/>
              <w:jc w:val="center"/>
            </w:pPr>
            <w:r>
              <w:rPr>
                <w:sz w:val="20"/>
              </w:rPr>
              <w:t xml:space="preserve">Тактический показатель (индикатор), характеризующий выполнение соответствующего мероприятия (мероприятий)</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077" w:type="dxa"/>
            <w:tcBorders>
              <w:top w:val="single" w:sz="4"/>
              <w:bottom w:val="single" w:sz="4"/>
            </w:tcBorders>
            <w:vMerge w:val="restart"/>
          </w:tcPr>
          <w:p>
            <w:pPr>
              <w:pStyle w:val="0"/>
              <w:jc w:val="center"/>
            </w:pPr>
            <w:r>
              <w:rPr>
                <w:sz w:val="20"/>
              </w:rPr>
              <w:t xml:space="preserve">Всего</w:t>
            </w:r>
          </w:p>
        </w:tc>
        <w:tc>
          <w:tcPr>
            <w:gridSpan w:val="5"/>
            <w:tcW w:w="4874" w:type="dxa"/>
            <w:tcBorders>
              <w:top w:val="single" w:sz="4"/>
              <w:bottom w:val="single" w:sz="4"/>
            </w:tcBorders>
          </w:tcPr>
          <w:p>
            <w:pPr>
              <w:pStyle w:val="0"/>
              <w:jc w:val="center"/>
            </w:pPr>
            <w:r>
              <w:rPr>
                <w:sz w:val="20"/>
              </w:rPr>
              <w:t xml:space="preserve">в том числе по годам</w:t>
            </w:r>
          </w:p>
        </w:tc>
        <w:tc>
          <w:tcPr>
            <w:tcBorders>
              <w:top w:val="single" w:sz="4"/>
              <w:bottom w:val="single" w:sz="4"/>
            </w:tcBorders>
            <w:vMerge w:val="continue"/>
          </w:tcP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964" w:type="dxa"/>
            <w:tcBorders>
              <w:top w:val="single" w:sz="4"/>
              <w:bottom w:val="single" w:sz="4"/>
            </w:tcBorders>
          </w:tcPr>
          <w:p>
            <w:pPr>
              <w:pStyle w:val="0"/>
              <w:jc w:val="center"/>
            </w:pPr>
            <w:r>
              <w:rPr>
                <w:sz w:val="20"/>
              </w:rPr>
              <w:t xml:space="preserve">2026</w:t>
            </w:r>
          </w:p>
        </w:tc>
        <w:tc>
          <w:tcPr>
            <w:tcW w:w="1020" w:type="dxa"/>
            <w:tcBorders>
              <w:top w:val="single" w:sz="4"/>
              <w:bottom w:val="single" w:sz="4"/>
            </w:tcBorders>
          </w:tcPr>
          <w:p>
            <w:pPr>
              <w:pStyle w:val="0"/>
              <w:jc w:val="center"/>
            </w:pPr>
            <w:r>
              <w:rPr>
                <w:sz w:val="20"/>
              </w:rPr>
              <w:t xml:space="preserve">2027</w:t>
            </w:r>
          </w:p>
        </w:tc>
        <w:tc>
          <w:tcPr>
            <w:tcW w:w="850" w:type="dxa"/>
            <w:tcBorders>
              <w:top w:val="single" w:sz="4"/>
              <w:bottom w:val="single" w:sz="4"/>
            </w:tcBorders>
          </w:tcPr>
          <w:p>
            <w:pPr>
              <w:pStyle w:val="0"/>
              <w:jc w:val="center"/>
            </w:pPr>
            <w:r>
              <w:rPr>
                <w:sz w:val="20"/>
              </w:rPr>
              <w:t xml:space="preserve">2028</w:t>
            </w:r>
          </w:p>
        </w:tc>
        <w:tc>
          <w:tcPr>
            <w:tcW w:w="1020" w:type="dxa"/>
            <w:tcBorders>
              <w:top w:val="single" w:sz="4"/>
              <w:bottom w:val="single" w:sz="4"/>
            </w:tcBorders>
          </w:tcPr>
          <w:p>
            <w:pPr>
              <w:pStyle w:val="0"/>
              <w:jc w:val="center"/>
            </w:pPr>
            <w:r>
              <w:rPr>
                <w:sz w:val="20"/>
              </w:rPr>
              <w:t xml:space="preserve">2029</w:t>
            </w:r>
          </w:p>
        </w:tc>
        <w:tc>
          <w:tcPr>
            <w:tcW w:w="1020" w:type="dxa"/>
            <w:tcBorders>
              <w:top w:val="single" w:sz="4"/>
              <w:bottom w:val="single" w:sz="4"/>
            </w:tcBorders>
          </w:tcPr>
          <w:p>
            <w:pPr>
              <w:pStyle w:val="0"/>
              <w:jc w:val="center"/>
            </w:pPr>
            <w:r>
              <w:rPr>
                <w:sz w:val="20"/>
              </w:rPr>
              <w:t xml:space="preserve">2030</w:t>
            </w:r>
          </w:p>
        </w:tc>
        <w:tc>
          <w:tcPr>
            <w:tcBorders>
              <w:top w:val="single" w:sz="4"/>
              <w:bottom w:val="single" w:sz="4"/>
            </w:tcBorders>
            <w:vMerge w:val="continue"/>
          </w:tcPr>
          <w:p/>
        </w:tc>
      </w:tr>
      <w:tr>
        <w:tc>
          <w:tcPr>
            <w:gridSpan w:val="11"/>
            <w:tcW w:w="15830" w:type="dxa"/>
            <w:tcBorders>
              <w:top w:val="single" w:sz="4"/>
              <w:left w:val="nil"/>
              <w:bottom w:val="nil"/>
              <w:right w:val="nil"/>
            </w:tcBorders>
          </w:tcPr>
          <w:p>
            <w:pPr>
              <w:pStyle w:val="0"/>
              <w:outlineLvl w:val="3"/>
              <w:jc w:val="center"/>
            </w:pPr>
            <w:r>
              <w:rPr>
                <w:sz w:val="20"/>
              </w:rPr>
              <w:t xml:space="preserve">Цель: создание благоприятной инвестиционной среды для инвесторов</w:t>
            </w:r>
          </w:p>
        </w:tc>
      </w:tr>
      <w:tr>
        <w:tc>
          <w:tcPr>
            <w:gridSpan w:val="11"/>
            <w:tcW w:w="15830" w:type="dxa"/>
            <w:tcBorders>
              <w:top w:val="nil"/>
              <w:left w:val="nil"/>
              <w:bottom w:val="nil"/>
              <w:right w:val="nil"/>
            </w:tcBorders>
          </w:tcPr>
          <w:p>
            <w:pPr>
              <w:pStyle w:val="0"/>
              <w:outlineLvl w:val="4"/>
              <w:jc w:val="center"/>
            </w:pPr>
            <w:r>
              <w:rPr>
                <w:sz w:val="20"/>
              </w:rPr>
              <w:t xml:space="preserve">Задача 1. Стимулирование инвестиционной деятельности в Самарской области с использованием финансовых механизмов привлечения и поддержки инвестиций</w:t>
            </w:r>
          </w:p>
        </w:tc>
      </w:tr>
      <w:tr>
        <w:tc>
          <w:tcPr>
            <w:gridSpan w:val="11"/>
            <w:tcW w:w="15830" w:type="dxa"/>
            <w:tcBorders>
              <w:top w:val="nil"/>
              <w:left w:val="nil"/>
              <w:bottom w:val="nil"/>
              <w:right w:val="nil"/>
            </w:tcBorders>
          </w:tcPr>
          <w:p>
            <w:pPr>
              <w:pStyle w:val="0"/>
              <w:outlineLvl w:val="4"/>
              <w:jc w:val="center"/>
            </w:pPr>
            <w:r>
              <w:rPr>
                <w:sz w:val="20"/>
              </w:rPr>
              <w:t xml:space="preserve">Задача 2. Повышение эффективности деятельности существующей региональной инвестиционной инфраструктуры и создание новой подготовленной для инвестиций инфраструктуры</w:t>
            </w:r>
          </w:p>
        </w:tc>
      </w:tr>
      <w:tr>
        <w:tc>
          <w:tcPr>
            <w:gridSpan w:val="11"/>
            <w:tcW w:w="15830" w:type="dxa"/>
            <w:tcBorders>
              <w:top w:val="nil"/>
              <w:left w:val="nil"/>
              <w:bottom w:val="nil"/>
              <w:right w:val="nil"/>
            </w:tcBorders>
          </w:tcPr>
          <w:p>
            <w:pPr>
              <w:pStyle w:val="0"/>
              <w:outlineLvl w:val="4"/>
              <w:jc w:val="center"/>
            </w:pPr>
            <w:r>
              <w:rPr>
                <w:sz w:val="20"/>
              </w:rPr>
              <w:t xml:space="preserve">Задача 3. Снижение административных барьеров и создание благоприятной для инвестиций административной среды в Самарской области</w:t>
            </w:r>
          </w:p>
        </w:tc>
      </w:tr>
      <w:tr>
        <w:tc>
          <w:tcPr>
            <w:tcW w:w="708" w:type="dxa"/>
            <w:tcBorders>
              <w:top w:val="nil"/>
              <w:left w:val="nil"/>
              <w:bottom w:val="nil"/>
              <w:right w:val="nil"/>
            </w:tcBorders>
          </w:tcPr>
          <w:bookmarkStart w:id="2789" w:name="P2789"/>
          <w:bookmarkEnd w:id="2789"/>
          <w:p>
            <w:pPr>
              <w:pStyle w:val="0"/>
              <w:jc w:val="center"/>
            </w:pPr>
            <w:r>
              <w:rPr>
                <w:sz w:val="20"/>
              </w:rPr>
              <w:t xml:space="preserve">1.</w:t>
            </w:r>
          </w:p>
        </w:tc>
        <w:tc>
          <w:tcPr>
            <w:tcW w:w="3005"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направленной на стимулирование инвестиционной деятельности и повышение инвестиционной привлекательности Самарской области</w:t>
            </w:r>
          </w:p>
        </w:tc>
        <w:tc>
          <w:tcPr>
            <w:tcW w:w="141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2026 - 2030</w:t>
            </w:r>
          </w:p>
        </w:tc>
        <w:tc>
          <w:tcPr>
            <w:tcW w:w="1077" w:type="dxa"/>
            <w:tcBorders>
              <w:top w:val="nil"/>
              <w:left w:val="nil"/>
              <w:bottom w:val="nil"/>
              <w:right w:val="nil"/>
            </w:tcBorders>
          </w:tcPr>
          <w:p>
            <w:pPr>
              <w:pStyle w:val="0"/>
              <w:jc w:val="center"/>
            </w:pPr>
            <w:r>
              <w:rPr>
                <w:sz w:val="20"/>
              </w:rPr>
              <w:t xml:space="preserve">147,165 </w:t>
            </w:r>
            <w:hyperlink w:history="0" w:anchor="P2870" w:tooltip="&lt;1&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&lt;1&gt;</w:t>
              </w:r>
            </w:hyperlink>
          </w:p>
        </w:tc>
        <w:tc>
          <w:tcPr>
            <w:tcW w:w="964" w:type="dxa"/>
            <w:tcBorders>
              <w:top w:val="nil"/>
              <w:left w:val="nil"/>
              <w:bottom w:val="nil"/>
              <w:right w:val="nil"/>
            </w:tcBorders>
          </w:tcPr>
          <w:p>
            <w:pPr>
              <w:pStyle w:val="0"/>
              <w:jc w:val="center"/>
            </w:pPr>
            <w:r>
              <w:rPr>
                <w:sz w:val="20"/>
              </w:rPr>
              <w:t xml:space="preserve">29,433 </w:t>
            </w:r>
            <w:hyperlink w:history="0" w:anchor="P2870" w:tooltip="&lt;1&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&lt;1&gt;</w:t>
              </w:r>
            </w:hyperlink>
          </w:p>
        </w:tc>
        <w:tc>
          <w:tcPr>
            <w:tcW w:w="1020" w:type="dxa"/>
            <w:tcBorders>
              <w:top w:val="nil"/>
              <w:left w:val="nil"/>
              <w:bottom w:val="nil"/>
              <w:right w:val="nil"/>
            </w:tcBorders>
          </w:tcPr>
          <w:p>
            <w:pPr>
              <w:pStyle w:val="0"/>
              <w:jc w:val="center"/>
            </w:pPr>
            <w:r>
              <w:rPr>
                <w:sz w:val="20"/>
              </w:rPr>
              <w:t xml:space="preserve">29,433 </w:t>
            </w:r>
            <w:hyperlink w:history="0" w:anchor="P2870" w:tooltip="&lt;1&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&lt;1&gt;</w:t>
              </w:r>
            </w:hyperlink>
          </w:p>
        </w:tc>
        <w:tc>
          <w:tcPr>
            <w:tcW w:w="850" w:type="dxa"/>
            <w:tcBorders>
              <w:top w:val="nil"/>
              <w:left w:val="nil"/>
              <w:bottom w:val="nil"/>
              <w:right w:val="nil"/>
            </w:tcBorders>
          </w:tcPr>
          <w:p>
            <w:pPr>
              <w:pStyle w:val="0"/>
              <w:jc w:val="center"/>
            </w:pPr>
            <w:r>
              <w:rPr>
                <w:sz w:val="20"/>
              </w:rPr>
              <w:t xml:space="preserve">29,433 </w:t>
            </w:r>
            <w:hyperlink w:history="0" w:anchor="P2870" w:tooltip="&lt;1&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&lt;1&gt;</w:t>
              </w:r>
            </w:hyperlink>
          </w:p>
        </w:tc>
        <w:tc>
          <w:tcPr>
            <w:tcW w:w="1020" w:type="dxa"/>
            <w:tcBorders>
              <w:top w:val="nil"/>
              <w:left w:val="nil"/>
              <w:bottom w:val="nil"/>
              <w:right w:val="nil"/>
            </w:tcBorders>
          </w:tcPr>
          <w:p>
            <w:pPr>
              <w:pStyle w:val="0"/>
              <w:jc w:val="center"/>
            </w:pPr>
            <w:r>
              <w:rPr>
                <w:sz w:val="20"/>
              </w:rPr>
              <w:t xml:space="preserve">29,433 </w:t>
            </w:r>
            <w:hyperlink w:history="0" w:anchor="P2870" w:tooltip="&lt;1&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&lt;1&gt;</w:t>
              </w:r>
            </w:hyperlink>
          </w:p>
        </w:tc>
        <w:tc>
          <w:tcPr>
            <w:tcW w:w="1020" w:type="dxa"/>
            <w:tcBorders>
              <w:top w:val="nil"/>
              <w:left w:val="nil"/>
              <w:bottom w:val="nil"/>
              <w:right w:val="nil"/>
            </w:tcBorders>
          </w:tcPr>
          <w:p>
            <w:pPr>
              <w:pStyle w:val="0"/>
              <w:jc w:val="center"/>
            </w:pPr>
            <w:r>
              <w:rPr>
                <w:sz w:val="20"/>
              </w:rPr>
              <w:t xml:space="preserve">29,433 </w:t>
            </w:r>
            <w:hyperlink w:history="0" w:anchor="P2870" w:tooltip="&lt;1&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&lt;1&gt;</w:t>
              </w:r>
            </w:hyperlink>
          </w:p>
        </w:tc>
        <w:tc>
          <w:tcPr>
            <w:tcW w:w="3628" w:type="dxa"/>
            <w:tcBorders>
              <w:top w:val="nil"/>
              <w:left w:val="nil"/>
              <w:bottom w:val="nil"/>
              <w:right w:val="nil"/>
            </w:tcBorders>
          </w:tcPr>
          <w:p>
            <w:pPr>
              <w:pStyle w:val="0"/>
              <w:jc w:val="both"/>
            </w:pPr>
            <w:r>
              <w:rPr>
                <w:sz w:val="20"/>
              </w:rPr>
              <w:t xml:space="preserve">Доля принятых к реализации инвестиционных проектов в общем количестве рассмотренных инвестиционных проектов на заседаниях рабочей группы по инвестиционным проектам при совете по улучшению инвестиционного климата в Самарской области;</w:t>
            </w:r>
          </w:p>
          <w:p>
            <w:pPr>
              <w:pStyle w:val="0"/>
              <w:jc w:val="both"/>
            </w:pPr>
            <w:r>
              <w:rPr>
                <w:sz w:val="20"/>
              </w:rPr>
              <w:t xml:space="preserve">количество мероприятий, направленных на продвижение региона, и презентаций для потенциальных инвесторов, организованных на территории Самарской области, других субъектов Российской Федерации или за рубежом, в текущем году</w:t>
            </w:r>
          </w:p>
        </w:tc>
      </w:tr>
      <w:tr>
        <w:tc>
          <w:tcPr>
            <w:tcW w:w="708" w:type="dxa"/>
            <w:tcBorders>
              <w:top w:val="nil"/>
              <w:left w:val="nil"/>
              <w:bottom w:val="nil"/>
              <w:right w:val="nil"/>
            </w:tcBorders>
          </w:tcPr>
          <w:bookmarkStart w:id="2801" w:name="P2801"/>
          <w:bookmarkEnd w:id="2801"/>
          <w:p>
            <w:pPr>
              <w:pStyle w:val="0"/>
              <w:jc w:val="center"/>
            </w:pPr>
            <w:r>
              <w:rPr>
                <w:sz w:val="20"/>
              </w:rPr>
              <w:t xml:space="preserve">2.</w:t>
            </w:r>
          </w:p>
        </w:tc>
        <w:tc>
          <w:tcPr>
            <w:tcW w:w="3005" w:type="dxa"/>
            <w:tcBorders>
              <w:top w:val="nil"/>
              <w:left w:val="nil"/>
              <w:bottom w:val="nil"/>
              <w:right w:val="nil"/>
            </w:tcBorders>
          </w:tcPr>
          <w:p>
            <w:pPr>
              <w:pStyle w:val="0"/>
              <w:jc w:val="both"/>
            </w:pPr>
            <w:r>
              <w:rPr>
                <w:sz w:val="20"/>
              </w:rPr>
              <w:t xml:space="preserve">Предоставление за счет средств областного бюджета субсидий юридическим лицам (за исключением субсидий государственным (муниципальным) учреждениям) - производителям товаров, работ, услуг в целях возмещения части затрат на уплату процентов по кредитам, полученным в российских кредитных организациях в связи с реализацией инвестиционных проектов на территории Самарской области</w:t>
            </w:r>
          </w:p>
        </w:tc>
        <w:tc>
          <w:tcPr>
            <w:tcW w:w="141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3628" w:type="dxa"/>
            <w:tcBorders>
              <w:top w:val="nil"/>
              <w:left w:val="nil"/>
              <w:bottom w:val="nil"/>
              <w:right w:val="nil"/>
            </w:tcBorders>
          </w:tcPr>
          <w:p>
            <w:pPr>
              <w:pStyle w:val="0"/>
              <w:jc w:val="both"/>
            </w:pPr>
            <w:r>
              <w:rPr>
                <w:sz w:val="20"/>
              </w:rPr>
              <w:t xml:space="preserve">Количество организаций Самарской области, осуществляющих реализацию инвестиционных проектов, в том числе за счет кредитов, полученных в российских кредитных организациях, в рамках Программы</w:t>
            </w:r>
          </w:p>
        </w:tc>
      </w:tr>
      <w:tr>
        <w:tc>
          <w:tcPr>
            <w:tcW w:w="708" w:type="dxa"/>
            <w:tcBorders>
              <w:top w:val="nil"/>
              <w:left w:val="nil"/>
              <w:bottom w:val="nil"/>
              <w:right w:val="nil"/>
            </w:tcBorders>
          </w:tcPr>
          <w:bookmarkStart w:id="2812" w:name="P2812"/>
          <w:bookmarkEnd w:id="2812"/>
          <w:p>
            <w:pPr>
              <w:pStyle w:val="0"/>
              <w:jc w:val="center"/>
            </w:pPr>
            <w:r>
              <w:rPr>
                <w:sz w:val="20"/>
              </w:rPr>
              <w:t xml:space="preserve">3.</w:t>
            </w:r>
          </w:p>
        </w:tc>
        <w:tc>
          <w:tcPr>
            <w:tcW w:w="3005"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не являющимся государственными (муниципальными) учреждениями, на реализацию мероприятий по проведению экспортной акселерации для предприятий Самарской области в рамках национального проекта "Международная кооперация и экспорт"</w:t>
            </w:r>
          </w:p>
        </w:tc>
        <w:tc>
          <w:tcPr>
            <w:tcW w:w="141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3628" w:type="dxa"/>
            <w:tcBorders>
              <w:top w:val="nil"/>
              <w:left w:val="nil"/>
              <w:bottom w:val="nil"/>
              <w:right w:val="nil"/>
            </w:tcBorders>
          </w:tcPr>
          <w:p>
            <w:pPr>
              <w:pStyle w:val="0"/>
              <w:jc w:val="both"/>
            </w:pPr>
            <w:r>
              <w:rPr>
                <w:sz w:val="20"/>
              </w:rPr>
              <w:t xml:space="preserve">Количество экспортеров и экспортно ориентированных компаний Самарской области, прошедших региональную программу экспортной акселерации, для проведения которой предоставлены субсидии за счет средств областного бюджета в текущем году</w:t>
            </w:r>
          </w:p>
        </w:tc>
      </w:tr>
      <w:tr>
        <w:tc>
          <w:tcPr>
            <w:gridSpan w:val="11"/>
            <w:tcW w:w="15830" w:type="dxa"/>
            <w:tcBorders>
              <w:top w:val="nil"/>
              <w:left w:val="nil"/>
              <w:bottom w:val="nil"/>
              <w:right w:val="nil"/>
            </w:tcBorders>
          </w:tcPr>
          <w:p>
            <w:pPr>
              <w:pStyle w:val="0"/>
              <w:jc w:val="both"/>
            </w:pPr>
            <w:r>
              <w:rPr>
                <w:sz w:val="20"/>
              </w:rPr>
              <w:t xml:space="preserve">(в ред. </w:t>
            </w:r>
            <w:hyperlink w:history="0" r:id="rId1164"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24.08.2020 N 628)</w:t>
            </w:r>
          </w:p>
        </w:tc>
      </w:tr>
      <w:tr>
        <w:tc>
          <w:tcPr>
            <w:tcW w:w="708" w:type="dxa"/>
            <w:tcBorders>
              <w:top w:val="nil"/>
              <w:left w:val="nil"/>
              <w:bottom w:val="nil"/>
              <w:right w:val="nil"/>
            </w:tcBorders>
          </w:tcPr>
          <w:p>
            <w:pPr>
              <w:pStyle w:val="0"/>
              <w:jc w:val="center"/>
            </w:pPr>
            <w:r>
              <w:rPr>
                <w:sz w:val="20"/>
              </w:rPr>
              <w:t xml:space="preserve">4.</w:t>
            </w:r>
          </w:p>
        </w:tc>
        <w:tc>
          <w:tcPr>
            <w:tcW w:w="3005" w:type="dxa"/>
            <w:tcBorders>
              <w:top w:val="nil"/>
              <w:left w:val="nil"/>
              <w:bottom w:val="nil"/>
              <w:right w:val="nil"/>
            </w:tcBorders>
          </w:tcPr>
          <w:p>
            <w:pPr>
              <w:pStyle w:val="0"/>
              <w:jc w:val="both"/>
            </w:pPr>
            <w:r>
              <w:rPr>
                <w:sz w:val="20"/>
              </w:rPr>
              <w:t xml:space="preserve">Обеспечение функционирования инвестиционного портала - информационно-аналитического сайта (интернет-портала) Invest in Samara (Инвест Ин Самара)</w:t>
            </w:r>
          </w:p>
        </w:tc>
        <w:tc>
          <w:tcPr>
            <w:tcW w:w="141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2026 - 2030</w:t>
            </w:r>
          </w:p>
        </w:tc>
        <w:tc>
          <w:tcPr>
            <w:tcW w:w="1077" w:type="dxa"/>
            <w:tcBorders>
              <w:top w:val="nil"/>
              <w:left w:val="nil"/>
              <w:bottom w:val="nil"/>
              <w:right w:val="nil"/>
            </w:tcBorders>
          </w:tcPr>
          <w:p>
            <w:pPr>
              <w:pStyle w:val="0"/>
              <w:jc w:val="center"/>
            </w:pPr>
            <w:r>
              <w:rPr>
                <w:sz w:val="20"/>
              </w:rPr>
              <w:t xml:space="preserve">5,0 </w:t>
            </w:r>
            <w:hyperlink w:history="0" w:anchor="P2870" w:tooltip="&lt;1&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&lt;1&gt;</w:t>
              </w:r>
            </w:hyperlink>
          </w:p>
        </w:tc>
        <w:tc>
          <w:tcPr>
            <w:tcW w:w="964" w:type="dxa"/>
            <w:tcBorders>
              <w:top w:val="nil"/>
              <w:left w:val="nil"/>
              <w:bottom w:val="nil"/>
              <w:right w:val="nil"/>
            </w:tcBorders>
          </w:tcPr>
          <w:p>
            <w:pPr>
              <w:pStyle w:val="0"/>
              <w:jc w:val="center"/>
            </w:pPr>
            <w:r>
              <w:rPr>
                <w:sz w:val="20"/>
              </w:rPr>
              <w:t xml:space="preserve">1,0 </w:t>
            </w:r>
            <w:hyperlink w:history="0" w:anchor="P2870" w:tooltip="&lt;1&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&lt;1&gt;</w:t>
              </w:r>
            </w:hyperlink>
          </w:p>
        </w:tc>
        <w:tc>
          <w:tcPr>
            <w:tcW w:w="1020" w:type="dxa"/>
            <w:tcBorders>
              <w:top w:val="nil"/>
              <w:left w:val="nil"/>
              <w:bottom w:val="nil"/>
              <w:right w:val="nil"/>
            </w:tcBorders>
          </w:tcPr>
          <w:p>
            <w:pPr>
              <w:pStyle w:val="0"/>
              <w:jc w:val="center"/>
            </w:pPr>
            <w:r>
              <w:rPr>
                <w:sz w:val="20"/>
              </w:rPr>
              <w:t xml:space="preserve">1,0 </w:t>
            </w:r>
            <w:hyperlink w:history="0" w:anchor="P2870" w:tooltip="&lt;1&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&lt;1&gt;</w:t>
              </w:r>
            </w:hyperlink>
          </w:p>
        </w:tc>
        <w:tc>
          <w:tcPr>
            <w:tcW w:w="850" w:type="dxa"/>
            <w:tcBorders>
              <w:top w:val="nil"/>
              <w:left w:val="nil"/>
              <w:bottom w:val="nil"/>
              <w:right w:val="nil"/>
            </w:tcBorders>
          </w:tcPr>
          <w:p>
            <w:pPr>
              <w:pStyle w:val="0"/>
              <w:jc w:val="center"/>
            </w:pPr>
            <w:r>
              <w:rPr>
                <w:sz w:val="20"/>
              </w:rPr>
              <w:t xml:space="preserve">1,0 </w:t>
            </w:r>
            <w:hyperlink w:history="0" w:anchor="P2870" w:tooltip="&lt;1&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&lt;1&gt;</w:t>
              </w:r>
            </w:hyperlink>
          </w:p>
        </w:tc>
        <w:tc>
          <w:tcPr>
            <w:tcW w:w="1020" w:type="dxa"/>
            <w:tcBorders>
              <w:top w:val="nil"/>
              <w:left w:val="nil"/>
              <w:bottom w:val="nil"/>
              <w:right w:val="nil"/>
            </w:tcBorders>
          </w:tcPr>
          <w:p>
            <w:pPr>
              <w:pStyle w:val="0"/>
              <w:jc w:val="center"/>
            </w:pPr>
            <w:r>
              <w:rPr>
                <w:sz w:val="20"/>
              </w:rPr>
              <w:t xml:space="preserve">1,0 </w:t>
            </w:r>
            <w:hyperlink w:history="0" w:anchor="P2870" w:tooltip="&lt;1&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&lt;1&gt;</w:t>
              </w:r>
            </w:hyperlink>
          </w:p>
        </w:tc>
        <w:tc>
          <w:tcPr>
            <w:tcW w:w="1020" w:type="dxa"/>
            <w:tcBorders>
              <w:top w:val="nil"/>
              <w:left w:val="nil"/>
              <w:bottom w:val="nil"/>
              <w:right w:val="nil"/>
            </w:tcBorders>
          </w:tcPr>
          <w:p>
            <w:pPr>
              <w:pStyle w:val="0"/>
              <w:jc w:val="center"/>
            </w:pPr>
            <w:r>
              <w:rPr>
                <w:sz w:val="20"/>
              </w:rPr>
              <w:t xml:space="preserve">1,0 </w:t>
            </w:r>
            <w:hyperlink w:history="0" w:anchor="P2870" w:tooltip="&lt;1&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&lt;1&gt;</w:t>
              </w:r>
            </w:hyperlink>
          </w:p>
        </w:tc>
        <w:tc>
          <w:tcPr>
            <w:tcW w:w="3628" w:type="dxa"/>
            <w:tcBorders>
              <w:top w:val="nil"/>
              <w:left w:val="nil"/>
              <w:bottom w:val="nil"/>
              <w:right w:val="nil"/>
            </w:tcBorders>
          </w:tcPr>
          <w:p>
            <w:pPr>
              <w:pStyle w:val="0"/>
              <w:jc w:val="both"/>
            </w:pPr>
            <w:r>
              <w:rPr>
                <w:sz w:val="20"/>
              </w:rPr>
              <w:t xml:space="preserve">Степень обеспеченности функционирования информационно-аналитического сайта (интернет-портала) Invest in Samara (Инвест Ин Самара) в текущем году</w:t>
            </w:r>
          </w:p>
        </w:tc>
      </w:tr>
      <w:tr>
        <w:tc>
          <w:tcPr>
            <w:tcW w:w="708" w:type="dxa"/>
            <w:tcBorders>
              <w:top w:val="nil"/>
              <w:left w:val="nil"/>
              <w:bottom w:val="nil"/>
              <w:right w:val="nil"/>
            </w:tcBorders>
          </w:tcPr>
          <w:bookmarkStart w:id="2835" w:name="P2835"/>
          <w:bookmarkEnd w:id="2835"/>
          <w:p>
            <w:pPr>
              <w:pStyle w:val="0"/>
              <w:jc w:val="center"/>
            </w:pPr>
            <w:r>
              <w:rPr>
                <w:sz w:val="20"/>
              </w:rPr>
              <w:t xml:space="preserve">5.</w:t>
            </w:r>
          </w:p>
        </w:tc>
        <w:tc>
          <w:tcPr>
            <w:tcW w:w="3005" w:type="dxa"/>
            <w:tcBorders>
              <w:top w:val="nil"/>
              <w:left w:val="nil"/>
              <w:bottom w:val="nil"/>
              <w:right w:val="nil"/>
            </w:tcBorders>
          </w:tcPr>
          <w:p>
            <w:pPr>
              <w:pStyle w:val="0"/>
              <w:jc w:val="both"/>
            </w:pPr>
            <w:r>
              <w:rPr>
                <w:sz w:val="20"/>
              </w:rPr>
              <w:t xml:space="preserve">Предоставление субсидий юридическим лицам (за исключением субсидий государственным (муниципальным) учреждениям) - производителям товаров, работ, услуг в целях возмещения затрат в связи с созданием и развитием индустриальных (промышленных) парков</w:t>
            </w:r>
          </w:p>
        </w:tc>
        <w:tc>
          <w:tcPr>
            <w:tcW w:w="141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3628" w:type="dxa"/>
            <w:tcBorders>
              <w:top w:val="nil"/>
              <w:left w:val="nil"/>
              <w:bottom w:val="nil"/>
              <w:right w:val="nil"/>
            </w:tcBorders>
          </w:tcPr>
          <w:p>
            <w:pPr>
              <w:pStyle w:val="0"/>
              <w:jc w:val="both"/>
            </w:pPr>
            <w:r>
              <w:rPr>
                <w:sz w:val="20"/>
              </w:rPr>
              <w:t xml:space="preserve">Степень обеспеченности объектов инфраструктуры индустриальных (промышленных) парков проектной документацией в текущем году</w:t>
            </w:r>
          </w:p>
        </w:tc>
      </w:tr>
      <w:tr>
        <w:tc>
          <w:tcPr>
            <w:tcW w:w="708" w:type="dxa"/>
            <w:tcBorders>
              <w:top w:val="nil"/>
              <w:left w:val="nil"/>
              <w:bottom w:val="nil"/>
              <w:right w:val="nil"/>
            </w:tcBorders>
          </w:tcPr>
          <w:bookmarkStart w:id="2846" w:name="P2846"/>
          <w:bookmarkEnd w:id="2846"/>
          <w:p>
            <w:pPr>
              <w:pStyle w:val="0"/>
              <w:jc w:val="center"/>
            </w:pPr>
            <w:r>
              <w:rPr>
                <w:sz w:val="20"/>
              </w:rPr>
              <w:t xml:space="preserve">6.</w:t>
            </w:r>
          </w:p>
        </w:tc>
        <w:tc>
          <w:tcPr>
            <w:tcW w:w="3005" w:type="dxa"/>
            <w:tcBorders>
              <w:top w:val="nil"/>
              <w:left w:val="nil"/>
              <w:bottom w:val="nil"/>
              <w:right w:val="nil"/>
            </w:tcBorders>
          </w:tcPr>
          <w:p>
            <w:pPr>
              <w:pStyle w:val="0"/>
              <w:jc w:val="both"/>
            </w:pPr>
            <w:r>
              <w:rPr>
                <w:sz w:val="20"/>
              </w:rPr>
              <w:t xml:space="preserve">Предоставление субсидий юридическим лицам (за исключением субсидий государственным (муниципальным) учреждениям) - производителям товаров, работ, услуг в целях возмещения затрат в связи с созданием и развитием инфраструктуры агропромышленных парков</w:t>
            </w:r>
          </w:p>
        </w:tc>
        <w:tc>
          <w:tcPr>
            <w:tcW w:w="141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3628" w:type="dxa"/>
            <w:tcBorders>
              <w:top w:val="nil"/>
              <w:left w:val="nil"/>
              <w:bottom w:val="nil"/>
              <w:right w:val="nil"/>
            </w:tcBorders>
          </w:tcPr>
          <w:p>
            <w:pPr>
              <w:pStyle w:val="0"/>
              <w:jc w:val="both"/>
            </w:pPr>
            <w:r>
              <w:rPr>
                <w:sz w:val="20"/>
              </w:rPr>
              <w:t xml:space="preserve">Количество резидентов, заключивших соглашение о ведении хозяйственной деятельности на территории агропромышленного парка, имеющего статус агропромышленного парка Самарской области, либо договор аренды в отношении части площади или в отношении любого помещения агропромышленного парка, имеющего статус агропромышленного парка Самарской области</w:t>
            </w:r>
          </w:p>
        </w:tc>
      </w:tr>
      <w:tr>
        <w:tc>
          <w:tcPr>
            <w:tcW w:w="708" w:type="dxa"/>
            <w:tcBorders>
              <w:top w:val="nil"/>
              <w:left w:val="nil"/>
              <w:bottom w:val="nil"/>
              <w:right w:val="nil"/>
            </w:tcBorders>
          </w:tcPr>
          <w:p>
            <w:pPr>
              <w:pStyle w:val="0"/>
            </w:pPr>
            <w:r>
              <w:rPr>
                <w:sz w:val="20"/>
              </w:rPr>
            </w:r>
          </w:p>
        </w:tc>
        <w:tc>
          <w:tcPr>
            <w:tcW w:w="3005" w:type="dxa"/>
            <w:tcBorders>
              <w:top w:val="nil"/>
              <w:left w:val="nil"/>
              <w:bottom w:val="nil"/>
              <w:right w:val="nil"/>
            </w:tcBorders>
          </w:tcPr>
          <w:p>
            <w:pPr>
              <w:pStyle w:val="0"/>
            </w:pPr>
            <w:r>
              <w:rPr>
                <w:sz w:val="20"/>
              </w:rPr>
              <w:t xml:space="preserve">Всего по Подпрограмме</w:t>
            </w:r>
          </w:p>
        </w:tc>
        <w:tc>
          <w:tcPr>
            <w:tcW w:w="1418"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152,165 </w:t>
            </w:r>
            <w:hyperlink w:history="0" w:anchor="P2870" w:tooltip="&lt;1&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&lt;1&gt;</w:t>
              </w:r>
            </w:hyperlink>
          </w:p>
        </w:tc>
        <w:tc>
          <w:tcPr>
            <w:tcW w:w="964" w:type="dxa"/>
            <w:tcBorders>
              <w:top w:val="nil"/>
              <w:left w:val="nil"/>
              <w:bottom w:val="nil"/>
              <w:right w:val="nil"/>
            </w:tcBorders>
          </w:tcPr>
          <w:p>
            <w:pPr>
              <w:pStyle w:val="0"/>
              <w:jc w:val="center"/>
            </w:pPr>
            <w:r>
              <w:rPr>
                <w:sz w:val="20"/>
              </w:rPr>
              <w:t xml:space="preserve">30,433 </w:t>
            </w:r>
            <w:hyperlink w:history="0" w:anchor="P2870" w:tooltip="&lt;1&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&lt;1&gt;</w:t>
              </w:r>
            </w:hyperlink>
          </w:p>
        </w:tc>
        <w:tc>
          <w:tcPr>
            <w:tcW w:w="1020" w:type="dxa"/>
            <w:tcBorders>
              <w:top w:val="nil"/>
              <w:left w:val="nil"/>
              <w:bottom w:val="nil"/>
              <w:right w:val="nil"/>
            </w:tcBorders>
          </w:tcPr>
          <w:p>
            <w:pPr>
              <w:pStyle w:val="0"/>
              <w:jc w:val="center"/>
            </w:pPr>
            <w:r>
              <w:rPr>
                <w:sz w:val="20"/>
              </w:rPr>
              <w:t xml:space="preserve">30,433 </w:t>
            </w:r>
            <w:hyperlink w:history="0" w:anchor="P2870" w:tooltip="&lt;1&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&lt;1&gt;</w:t>
              </w:r>
            </w:hyperlink>
          </w:p>
        </w:tc>
        <w:tc>
          <w:tcPr>
            <w:tcW w:w="850" w:type="dxa"/>
            <w:tcBorders>
              <w:top w:val="nil"/>
              <w:left w:val="nil"/>
              <w:bottom w:val="nil"/>
              <w:right w:val="nil"/>
            </w:tcBorders>
          </w:tcPr>
          <w:p>
            <w:pPr>
              <w:pStyle w:val="0"/>
              <w:jc w:val="center"/>
            </w:pPr>
            <w:r>
              <w:rPr>
                <w:sz w:val="20"/>
              </w:rPr>
              <w:t xml:space="preserve">30,433 </w:t>
            </w:r>
            <w:hyperlink w:history="0" w:anchor="P2870" w:tooltip="&lt;1&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&lt;1&gt;</w:t>
              </w:r>
            </w:hyperlink>
          </w:p>
        </w:tc>
        <w:tc>
          <w:tcPr>
            <w:tcW w:w="1020" w:type="dxa"/>
            <w:tcBorders>
              <w:top w:val="nil"/>
              <w:left w:val="nil"/>
              <w:bottom w:val="nil"/>
              <w:right w:val="nil"/>
            </w:tcBorders>
          </w:tcPr>
          <w:p>
            <w:pPr>
              <w:pStyle w:val="0"/>
              <w:jc w:val="center"/>
            </w:pPr>
            <w:r>
              <w:rPr>
                <w:sz w:val="20"/>
              </w:rPr>
              <w:t xml:space="preserve">30,433 </w:t>
            </w:r>
            <w:hyperlink w:history="0" w:anchor="P2870" w:tooltip="&lt;1&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&lt;1&gt;</w:t>
              </w:r>
            </w:hyperlink>
          </w:p>
        </w:tc>
        <w:tc>
          <w:tcPr>
            <w:tcW w:w="1020" w:type="dxa"/>
            <w:tcBorders>
              <w:top w:val="nil"/>
              <w:left w:val="nil"/>
              <w:bottom w:val="nil"/>
              <w:right w:val="nil"/>
            </w:tcBorders>
          </w:tcPr>
          <w:p>
            <w:pPr>
              <w:pStyle w:val="0"/>
              <w:jc w:val="center"/>
            </w:pPr>
            <w:r>
              <w:rPr>
                <w:sz w:val="20"/>
              </w:rPr>
              <w:t xml:space="preserve">30,433 </w:t>
            </w:r>
            <w:hyperlink w:history="0" w:anchor="P2870" w:tooltip="&lt;1&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&lt;1&gt;</w:t>
              </w:r>
            </w:hyperlink>
          </w:p>
        </w:tc>
        <w:tc>
          <w:tcPr>
            <w:tcW w:w="3628" w:type="dxa"/>
            <w:tcBorders>
              <w:top w:val="nil"/>
              <w:left w:val="nil"/>
              <w:bottom w:val="nil"/>
              <w:right w:val="nil"/>
            </w:tcBorders>
          </w:tcPr>
          <w:p>
            <w:pPr>
              <w:pStyle w:val="0"/>
            </w:pPr>
            <w:r>
              <w:rPr>
                <w:sz w:val="20"/>
              </w:rPr>
            </w:r>
          </w:p>
        </w:tc>
      </w:tr>
    </w:tbl>
    <w:p>
      <w:pPr>
        <w:sectPr>
          <w:headerReference w:type="default" r:id="rId1066"/>
          <w:headerReference w:type="first" r:id="rId1066"/>
          <w:footerReference w:type="default" r:id="rId1067"/>
          <w:footerReference w:type="first" r:id="rId106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870" w:name="P2870"/>
    <w:bookmarkEnd w:id="2870"/>
    <w:p>
      <w:pPr>
        <w:pStyle w:val="0"/>
        <w:spacing w:before="200" w:line-rule="auto"/>
        <w:ind w:firstLine="540"/>
        <w:jc w:val="both"/>
      </w:pPr>
      <w:r>
        <w:rPr>
          <w:sz w:val="20"/>
        </w:rPr>
        <w:t xml:space="preserve">&lt;1&gt; Объем финансирования за счет средств областного бюджета предусматривается отдельным постановлением Правительства Самарской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Подпрограмме</w:t>
      </w:r>
    </w:p>
    <w:p>
      <w:pPr>
        <w:pStyle w:val="0"/>
        <w:jc w:val="right"/>
      </w:pPr>
      <w:r>
        <w:rPr>
          <w:sz w:val="20"/>
        </w:rPr>
        <w:t xml:space="preserve">"Создание благоприятных условий</w:t>
      </w:r>
    </w:p>
    <w:p>
      <w:pPr>
        <w:pStyle w:val="0"/>
        <w:jc w:val="right"/>
      </w:pPr>
      <w:r>
        <w:rPr>
          <w:sz w:val="20"/>
        </w:rPr>
        <w:t xml:space="preserve">для инвестиционной деятельности в Самарской</w:t>
      </w:r>
    </w:p>
    <w:p>
      <w:pPr>
        <w:pStyle w:val="0"/>
        <w:jc w:val="right"/>
      </w:pPr>
      <w:r>
        <w:rPr>
          <w:sz w:val="20"/>
        </w:rPr>
        <w:t xml:space="preserve">области" на 2014 - 2030 годы государственной</w:t>
      </w:r>
    </w:p>
    <w:p>
      <w:pPr>
        <w:pStyle w:val="0"/>
        <w:jc w:val="right"/>
      </w:pPr>
      <w:r>
        <w:rPr>
          <w:sz w:val="20"/>
        </w:rPr>
        <w:t xml:space="preserve">программы Самарской области "Создание</w:t>
      </w:r>
    </w:p>
    <w:p>
      <w:pPr>
        <w:pStyle w:val="0"/>
        <w:jc w:val="right"/>
      </w:pPr>
      <w:r>
        <w:rPr>
          <w:sz w:val="20"/>
        </w:rPr>
        <w:t xml:space="preserve">благоприятных условий для инвестиционной и</w:t>
      </w:r>
    </w:p>
    <w:p>
      <w:pPr>
        <w:pStyle w:val="0"/>
        <w:jc w:val="right"/>
      </w:pPr>
      <w:r>
        <w:rPr>
          <w:sz w:val="20"/>
        </w:rPr>
        <w:t xml:space="preserve">инновационной деятельности в Самарской</w:t>
      </w:r>
    </w:p>
    <w:p>
      <w:pPr>
        <w:pStyle w:val="0"/>
        <w:jc w:val="right"/>
      </w:pPr>
      <w:r>
        <w:rPr>
          <w:sz w:val="20"/>
        </w:rPr>
        <w:t xml:space="preserve">области" на 2014 - 2030 годы</w:t>
      </w:r>
    </w:p>
    <w:p>
      <w:pPr>
        <w:pStyle w:val="0"/>
        <w:jc w:val="both"/>
      </w:pPr>
      <w:r>
        <w:rPr>
          <w:sz w:val="20"/>
        </w:rPr>
      </w:r>
    </w:p>
    <w:bookmarkStart w:id="2886" w:name="P2886"/>
    <w:bookmarkEnd w:id="2886"/>
    <w:p>
      <w:pPr>
        <w:pStyle w:val="2"/>
        <w:jc w:val="center"/>
      </w:pPr>
      <w:r>
        <w:rPr>
          <w:sz w:val="20"/>
        </w:rPr>
        <w:t xml:space="preserve">МЕТОДИКА</w:t>
      </w:r>
    </w:p>
    <w:p>
      <w:pPr>
        <w:pStyle w:val="2"/>
        <w:jc w:val="center"/>
      </w:pPr>
      <w:r>
        <w:rPr>
          <w:sz w:val="20"/>
        </w:rPr>
        <w:t xml:space="preserve">КОМПЛЕКСНОЙ ОЦЕНКИ ЭФФЕКТИВНОСТИ РЕАЛИЗАЦИИ ПОДПРОГРАММЫ</w:t>
      </w:r>
    </w:p>
    <w:p>
      <w:pPr>
        <w:pStyle w:val="2"/>
        <w:jc w:val="center"/>
      </w:pPr>
      <w:r>
        <w:rPr>
          <w:sz w:val="20"/>
        </w:rPr>
        <w:t xml:space="preserve">"СОЗДАНИЕ БЛАГОПРИЯТНЫХ УСЛОВИЙ ДЛЯ ИНВЕСТИЦИОННОЙ</w:t>
      </w:r>
    </w:p>
    <w:p>
      <w:pPr>
        <w:pStyle w:val="2"/>
        <w:jc w:val="center"/>
      </w:pPr>
      <w:r>
        <w:rPr>
          <w:sz w:val="20"/>
        </w:rPr>
        <w:t xml:space="preserve">ДЕЯТЕЛЬНОСТИ В САМАРСКОЙ ОБЛАСТИ" НА 2014 - 2030 ГОДЫ</w:t>
      </w:r>
    </w:p>
    <w:p>
      <w:pPr>
        <w:pStyle w:val="2"/>
        <w:jc w:val="center"/>
      </w:pPr>
      <w:r>
        <w:rPr>
          <w:sz w:val="20"/>
        </w:rPr>
        <w:t xml:space="preserve">ГОСУДАРСТВЕННОЙ ПРОГРАММЫ САМАРСКОЙ ОБЛАСТИ "СОЗДАНИЕ</w:t>
      </w:r>
    </w:p>
    <w:p>
      <w:pPr>
        <w:pStyle w:val="2"/>
        <w:jc w:val="center"/>
      </w:pPr>
      <w:r>
        <w:rPr>
          <w:sz w:val="20"/>
        </w:rPr>
        <w:t xml:space="preserve">БЛАГОПРИЯТНЫХ УСЛОВИЙ ДЛЯ ИНВЕСТИЦИОННОЙ И ИННОВАЦИОННОЙ</w:t>
      </w:r>
    </w:p>
    <w:p>
      <w:pPr>
        <w:pStyle w:val="2"/>
        <w:jc w:val="center"/>
      </w:pPr>
      <w:r>
        <w:rPr>
          <w:sz w:val="20"/>
        </w:rPr>
        <w:t xml:space="preserve">ДЕЯТЕЛЬНОСТИ В САМАРСКОЙ ОБЛАСТИ" НА 2014 - 2030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21.12.2018 </w:t>
            </w:r>
            <w:hyperlink w:history="0" r:id="rId1165"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color w:val="392c69"/>
              </w:rPr>
              <w:t xml:space="preserve">,</w:t>
            </w:r>
          </w:p>
          <w:p>
            <w:pPr>
              <w:pStyle w:val="0"/>
              <w:jc w:val="center"/>
            </w:pPr>
            <w:r>
              <w:rPr>
                <w:sz w:val="20"/>
                <w:color w:val="392c69"/>
              </w:rPr>
              <w:t xml:space="preserve">от 04.02.2019 </w:t>
            </w:r>
            <w:hyperlink w:history="0" r:id="rId1166"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color w:val="392c69"/>
              </w:rPr>
              <w:t xml:space="preserve">, от 13.01.2021 </w:t>
            </w:r>
            <w:hyperlink w:history="0" r:id="rId1167"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color w:val="392c69"/>
              </w:rPr>
              <w:t xml:space="preserve">, от 29.07.2021 </w:t>
            </w:r>
            <w:hyperlink w:history="0" r:id="rId1168"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Комплексная оценка эффективности реализации Подпрограммы осуществляется министерством экономического развития и инвестиций Самарской области ежегодно в течение всего срока ее реализации и по окончании ее реализации и включает в себя оценку степени выполнения мероприятий Подпрограммы и оценку эффективности реализации Подпрограммы.</w:t>
      </w:r>
    </w:p>
    <w:p>
      <w:pPr>
        <w:pStyle w:val="0"/>
        <w:jc w:val="both"/>
      </w:pPr>
      <w:r>
        <w:rPr>
          <w:sz w:val="20"/>
        </w:rPr>
      </w:r>
    </w:p>
    <w:p>
      <w:pPr>
        <w:pStyle w:val="2"/>
        <w:outlineLvl w:val="3"/>
        <w:jc w:val="center"/>
      </w:pPr>
      <w:r>
        <w:rPr>
          <w:sz w:val="20"/>
        </w:rPr>
        <w:t xml:space="preserve">1. Оценка степени выполнения мероприятий Подпрограммы</w:t>
      </w:r>
    </w:p>
    <w:p>
      <w:pPr>
        <w:pStyle w:val="0"/>
        <w:jc w:val="both"/>
      </w:pPr>
      <w:r>
        <w:rPr>
          <w:sz w:val="20"/>
        </w:rPr>
      </w:r>
    </w:p>
    <w:p>
      <w:pPr>
        <w:pStyle w:val="0"/>
        <w:ind w:firstLine="540"/>
        <w:jc w:val="both"/>
      </w:pPr>
      <w:r>
        <w:rPr>
          <w:sz w:val="20"/>
        </w:rPr>
        <w:t xml:space="preserve">Степень выполнения мероприятий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pPr>
        <w:pStyle w:val="0"/>
        <w:spacing w:before="200" w:line-rule="auto"/>
        <w:ind w:firstLine="540"/>
        <w:jc w:val="both"/>
      </w:pPr>
      <w:r>
        <w:rPr>
          <w:sz w:val="20"/>
        </w:rPr>
        <w:t xml:space="preserve">В случае если на мероприятие Подпрограммы в полном объеме не доведены лимиты бюджетных обязательств в отчетном году, данное мероприятие не учитывается при расчете степени выполнения мероприятий Подпрограммы за отчетный год.</w:t>
      </w:r>
    </w:p>
    <w:p>
      <w:pPr>
        <w:pStyle w:val="0"/>
        <w:jc w:val="both"/>
      </w:pPr>
      <w:r>
        <w:rPr>
          <w:sz w:val="20"/>
        </w:rPr>
        <w:t xml:space="preserve">(абзац введен </w:t>
      </w:r>
      <w:hyperlink w:history="0" r:id="rId1169"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13.01.2021 N 2)</w:t>
      </w:r>
    </w:p>
    <w:p>
      <w:pPr>
        <w:pStyle w:val="0"/>
        <w:spacing w:before="200" w:line-rule="auto"/>
        <w:ind w:firstLine="540"/>
        <w:jc w:val="both"/>
      </w:pPr>
      <w:r>
        <w:rPr>
          <w:sz w:val="20"/>
        </w:rPr>
        <w:t xml:space="preserve">Степень выполнения мероприятий Подпрограммы по окончании ее реализации рассчитывается как отношение количества мероприятий, выполненных за весь период реализации Подпрограммы, к общему количеству мероприятий, предусмотренных к выполнению за весь период ее реализации.</w:t>
      </w:r>
    </w:p>
    <w:p>
      <w:pPr>
        <w:pStyle w:val="0"/>
        <w:jc w:val="both"/>
      </w:pPr>
      <w:r>
        <w:rPr>
          <w:sz w:val="20"/>
        </w:rPr>
      </w:r>
    </w:p>
    <w:p>
      <w:pPr>
        <w:pStyle w:val="2"/>
        <w:outlineLvl w:val="3"/>
        <w:jc w:val="center"/>
      </w:pPr>
      <w:r>
        <w:rPr>
          <w:sz w:val="20"/>
        </w:rPr>
        <w:t xml:space="preserve">2. Оценка эффективности реализации Подпрограммы</w:t>
      </w:r>
    </w:p>
    <w:p>
      <w:pPr>
        <w:pStyle w:val="0"/>
        <w:jc w:val="both"/>
      </w:pPr>
      <w:r>
        <w:rPr>
          <w:sz w:val="20"/>
        </w:rPr>
      </w:r>
    </w:p>
    <w:p>
      <w:pPr>
        <w:pStyle w:val="0"/>
        <w:ind w:firstLine="540"/>
        <w:jc w:val="both"/>
      </w:pPr>
      <w:r>
        <w:rPr>
          <w:sz w:val="20"/>
        </w:rPr>
        <w:t xml:space="preserve">Эффективность реализации Подпрограммы оценивается путем соотнесения степени достижения тактических показателей (индикаторов) Подпрограммы с уровнем ее финансирования (расходов).</w:t>
      </w:r>
    </w:p>
    <w:p>
      <w:pPr>
        <w:pStyle w:val="0"/>
        <w:spacing w:before="200" w:line-rule="auto"/>
        <w:ind w:firstLine="540"/>
        <w:jc w:val="both"/>
      </w:pPr>
      <w:r>
        <w:rPr>
          <w:sz w:val="20"/>
        </w:rPr>
        <w:t xml:space="preserve">Показатель эффективности реализации Подпрограммы R</w:t>
      </w:r>
      <w:r>
        <w:rPr>
          <w:sz w:val="20"/>
          <w:vertAlign w:val="subscript"/>
        </w:rPr>
        <w:t xml:space="preserve">1</w:t>
      </w:r>
      <w:r>
        <w:rPr>
          <w:sz w:val="20"/>
        </w:rPr>
        <w:t xml:space="preserve"> за отчетный период рассчитывается по формуле</w:t>
      </w:r>
    </w:p>
    <w:p>
      <w:pPr>
        <w:pStyle w:val="0"/>
        <w:jc w:val="both"/>
      </w:pPr>
      <w:r>
        <w:rPr>
          <w:sz w:val="20"/>
        </w:rPr>
      </w:r>
    </w:p>
    <w:p>
      <w:pPr>
        <w:pStyle w:val="0"/>
        <w:jc w:val="center"/>
      </w:pPr>
      <w:r>
        <w:rPr>
          <w:position w:val="-53"/>
        </w:rPr>
        <w:drawing>
          <wp:inline distT="0" distB="0" distL="0" distR="0">
            <wp:extent cx="1533525" cy="809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0">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 N - количество тактических показателей (индикаторов) Подпрограммы;</w:t>
      </w:r>
    </w:p>
    <w:p>
      <w:pPr>
        <w:pStyle w:val="0"/>
        <w:spacing w:before="200" w:line-rule="auto"/>
        <w:ind w:firstLine="540"/>
        <w:jc w:val="both"/>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1">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Pr>
          <w:sz w:val="20"/>
        </w:rPr>
        <w:t xml:space="preserve"> - плановое значение n-го тактического показателя (индикатора) в соответствии с объемом ресурсов, предусмотренных и направленных на реализацию Подпрограммы;</w:t>
      </w:r>
    </w:p>
    <w:p>
      <w:pPr>
        <w:pStyle w:val="0"/>
        <w:jc w:val="both"/>
      </w:pPr>
      <w:r>
        <w:rPr>
          <w:sz w:val="20"/>
        </w:rPr>
        <w:t xml:space="preserve">(в ред. </w:t>
      </w:r>
      <w:hyperlink w:history="0" r:id="rId1172"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29.07.2021 N 519)</w:t>
      </w:r>
    </w:p>
    <w:p>
      <w:pPr>
        <w:pStyle w:val="0"/>
        <w:spacing w:before="200" w:line-rule="auto"/>
        <w:ind w:firstLine="540"/>
        <w:jc w:val="both"/>
      </w:pPr>
      <w:r>
        <w:rPr>
          <w:position w:val="-8"/>
        </w:rPr>
        <w:drawing>
          <wp:inline distT="0" distB="0" distL="0" distR="0">
            <wp:extent cx="3714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3">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sz w:val="20"/>
        </w:rPr>
        <w:t xml:space="preserve"> - фактическое значение n-го тактического показателя (индикатора) на конец отчетного года;</w:t>
      </w:r>
    </w:p>
    <w:p>
      <w:pPr>
        <w:pStyle w:val="0"/>
        <w:jc w:val="both"/>
      </w:pPr>
      <w:r>
        <w:rPr>
          <w:sz w:val="20"/>
        </w:rPr>
        <w:t xml:space="preserve">(в ред. </w:t>
      </w:r>
      <w:hyperlink w:history="0" r:id="rId1174"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29.07.2021 N 519)</w:t>
      </w:r>
    </w:p>
    <w:p>
      <w:pPr>
        <w:pStyle w:val="0"/>
        <w:spacing w:before="200" w:line-rule="auto"/>
        <w:ind w:firstLine="540"/>
        <w:jc w:val="both"/>
      </w:pPr>
      <w:r>
        <w:rPr>
          <w:sz w:val="20"/>
        </w:rPr>
        <w:t xml:space="preserve">F</w:t>
      </w:r>
      <w:r>
        <w:rPr>
          <w:sz w:val="20"/>
          <w:vertAlign w:val="superscript"/>
        </w:rPr>
        <w:t xml:space="preserve">План.</w:t>
      </w:r>
      <w:r>
        <w:rPr>
          <w:sz w:val="20"/>
        </w:rPr>
        <w:t xml:space="preserve"> - объем ресурсов, предусмотренных (направленных) на реализацию Подпрограммы в отчетном году;</w:t>
      </w:r>
    </w:p>
    <w:p>
      <w:pPr>
        <w:pStyle w:val="0"/>
        <w:spacing w:before="200" w:line-rule="auto"/>
        <w:ind w:firstLine="540"/>
        <w:jc w:val="both"/>
      </w:pPr>
      <w:r>
        <w:rPr>
          <w:sz w:val="20"/>
        </w:rPr>
        <w:t xml:space="preserve">F</w:t>
      </w:r>
      <w:r>
        <w:rPr>
          <w:sz w:val="20"/>
          <w:vertAlign w:val="superscript"/>
        </w:rPr>
        <w:t xml:space="preserve">Факт.</w:t>
      </w:r>
      <w:r>
        <w:rPr>
          <w:sz w:val="20"/>
        </w:rPr>
        <w:t xml:space="preserve"> - объем ресурсов, освоенных в ходе реализации Подпрограммы на конец отчетного года.</w:t>
      </w:r>
    </w:p>
    <w:p>
      <w:pPr>
        <w:pStyle w:val="0"/>
        <w:spacing w:before="200" w:line-rule="auto"/>
        <w:ind w:firstLine="540"/>
        <w:jc w:val="both"/>
      </w:pPr>
      <w:r>
        <w:rPr>
          <w:sz w:val="20"/>
        </w:rPr>
        <w:t xml:space="preserve">Для расчета показателя эффективности реализации Подпрограммы используются тактические показатели (индикаторы), достижение значений которых запланировано в отчетном году.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pPr>
        <w:pStyle w:val="0"/>
        <w:spacing w:before="200" w:line-rule="auto"/>
        <w:ind w:firstLine="540"/>
        <w:jc w:val="both"/>
      </w:pPr>
      <w:r>
        <w:rPr>
          <w:sz w:val="20"/>
        </w:rPr>
        <w:t xml:space="preserve">Оценка эффективности реализации Подпрограммы за весь период реализации рассчитывается как среднее арифметическое показателей эффективности реализации Подпрограммы за все отчетные годы.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Самарской области "Создание благоприятных</w:t>
      </w:r>
    </w:p>
    <w:p>
      <w:pPr>
        <w:pStyle w:val="0"/>
        <w:jc w:val="right"/>
      </w:pPr>
      <w:r>
        <w:rPr>
          <w:sz w:val="20"/>
        </w:rPr>
        <w:t xml:space="preserve">условий для инвестиционной и инновационной</w:t>
      </w:r>
    </w:p>
    <w:p>
      <w:pPr>
        <w:pStyle w:val="0"/>
        <w:jc w:val="right"/>
      </w:pPr>
      <w:r>
        <w:rPr>
          <w:sz w:val="20"/>
        </w:rPr>
        <w:t xml:space="preserve">деятельности в Самарской области"</w:t>
      </w:r>
    </w:p>
    <w:p>
      <w:pPr>
        <w:pStyle w:val="0"/>
        <w:jc w:val="right"/>
      </w:pPr>
      <w:r>
        <w:rPr>
          <w:sz w:val="20"/>
        </w:rPr>
        <w:t xml:space="preserve">на 2014 - 2030 годы</w:t>
      </w:r>
    </w:p>
    <w:p>
      <w:pPr>
        <w:pStyle w:val="0"/>
        <w:jc w:val="both"/>
      </w:pPr>
      <w:r>
        <w:rPr>
          <w:sz w:val="20"/>
        </w:rPr>
      </w:r>
    </w:p>
    <w:bookmarkStart w:id="2934" w:name="P2934"/>
    <w:bookmarkEnd w:id="2934"/>
    <w:p>
      <w:pPr>
        <w:pStyle w:val="2"/>
        <w:jc w:val="center"/>
      </w:pPr>
      <w:r>
        <w:rPr>
          <w:sz w:val="20"/>
        </w:rPr>
        <w:t xml:space="preserve">ПОДПРОГРАММА</w:t>
      </w:r>
    </w:p>
    <w:p>
      <w:pPr>
        <w:pStyle w:val="2"/>
        <w:jc w:val="center"/>
      </w:pPr>
      <w:r>
        <w:rPr>
          <w:sz w:val="20"/>
        </w:rPr>
        <w:t xml:space="preserve">"РАЗВИТИЕ ИННОВАЦИОННОЙ ДЕЯТЕЛЬНОСТИ В САМАРСКОЙ ОБЛАСТИ"</w:t>
      </w:r>
    </w:p>
    <w:p>
      <w:pPr>
        <w:pStyle w:val="2"/>
        <w:jc w:val="center"/>
      </w:pPr>
      <w:r>
        <w:rPr>
          <w:sz w:val="20"/>
        </w:rPr>
        <w:t xml:space="preserve">НА 2014 - 2030 ГОДЫ ГОСУДАРСТВЕННОЙ ПРОГРАММЫ</w:t>
      </w:r>
    </w:p>
    <w:p>
      <w:pPr>
        <w:pStyle w:val="2"/>
        <w:jc w:val="center"/>
      </w:pPr>
      <w:r>
        <w:rPr>
          <w:sz w:val="20"/>
        </w:rPr>
        <w:t xml:space="preserve">САМАРСКОЙ ОБЛАСТИ "СОЗДАНИЕ БЛАГОПРИЯТНЫХ УСЛОВИЙ</w:t>
      </w:r>
    </w:p>
    <w:p>
      <w:pPr>
        <w:pStyle w:val="2"/>
        <w:jc w:val="center"/>
      </w:pPr>
      <w:r>
        <w:rPr>
          <w:sz w:val="20"/>
        </w:rPr>
        <w:t xml:space="preserve">ДЛЯ ИНВЕСТИЦИОННОЙ И ИННОВАЦИОННОЙ ДЕЯТЕЛЬНОСТИ</w:t>
      </w:r>
    </w:p>
    <w:p>
      <w:pPr>
        <w:pStyle w:val="2"/>
        <w:jc w:val="center"/>
      </w:pPr>
      <w:r>
        <w:rPr>
          <w:sz w:val="20"/>
        </w:rPr>
        <w:t xml:space="preserve">В САМАРСКОЙ ОБЛАСТИ" НА 2014 - 2030 ГОДЫ</w:t>
      </w:r>
    </w:p>
    <w:p>
      <w:pPr>
        <w:pStyle w:val="2"/>
        <w:jc w:val="center"/>
      </w:pPr>
      <w:r>
        <w:rPr>
          <w:sz w:val="20"/>
        </w:rPr>
        <w:t xml:space="preserve">(далее - Подпрограмма)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09.04.2014 </w:t>
            </w:r>
            <w:hyperlink w:history="0" r:id="rId1175" w:tooltip="Постановление Правительства Самарской области от 09.04.2014 N 1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184</w:t>
              </w:r>
            </w:hyperlink>
            <w:r>
              <w:rPr>
                <w:sz w:val="20"/>
                <w:color w:val="392c69"/>
              </w:rPr>
              <w:t xml:space="preserve">,</w:t>
            </w:r>
          </w:p>
          <w:p>
            <w:pPr>
              <w:pStyle w:val="0"/>
              <w:jc w:val="center"/>
            </w:pPr>
            <w:r>
              <w:rPr>
                <w:sz w:val="20"/>
                <w:color w:val="392c69"/>
              </w:rPr>
              <w:t xml:space="preserve">от 17.06.2014 </w:t>
            </w:r>
            <w:hyperlink w:history="0" r:id="rId1176" w:tooltip="Постановление Правительства Самарской области от 17.06.2014 N 33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337</w:t>
              </w:r>
            </w:hyperlink>
            <w:r>
              <w:rPr>
                <w:sz w:val="20"/>
                <w:color w:val="392c69"/>
              </w:rPr>
              <w:t xml:space="preserve">, от 29.08.2014 </w:t>
            </w:r>
            <w:hyperlink w:history="0" r:id="rId1177" w:tooltip="Постановление Правительства Самарской области от 29.08.2014 N 52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529</w:t>
              </w:r>
            </w:hyperlink>
            <w:r>
              <w:rPr>
                <w:sz w:val="20"/>
                <w:color w:val="392c69"/>
              </w:rPr>
              <w:t xml:space="preserve">, от 11.12.2014 </w:t>
            </w:r>
            <w:hyperlink w:history="0" r:id="rId1178" w:tooltip="Постановление Правительства Самарской области от 11.12.2014 N 77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774</w:t>
              </w:r>
            </w:hyperlink>
            <w:r>
              <w:rPr>
                <w:sz w:val="20"/>
                <w:color w:val="392c69"/>
              </w:rPr>
              <w:t xml:space="preserve">,</w:t>
            </w:r>
          </w:p>
          <w:p>
            <w:pPr>
              <w:pStyle w:val="0"/>
              <w:jc w:val="center"/>
            </w:pPr>
            <w:r>
              <w:rPr>
                <w:sz w:val="20"/>
                <w:color w:val="392c69"/>
              </w:rPr>
              <w:t xml:space="preserve">от 19.02.2015 </w:t>
            </w:r>
            <w:hyperlink w:history="0" r:id="rId1179" w:tooltip="Постановление Правительства Самарской области от 19.02.2015 N 8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82</w:t>
              </w:r>
            </w:hyperlink>
            <w:r>
              <w:rPr>
                <w:sz w:val="20"/>
                <w:color w:val="392c69"/>
              </w:rPr>
              <w:t xml:space="preserve">, от 14.05.2015 </w:t>
            </w:r>
            <w:hyperlink w:history="0" r:id="rId1180" w:tooltip="Постановление Правительства Самарской области от 14.05.2015 N 261 (ред. от 31.01.2020) &quot;О внесении изменений в отдельные постановления Правительства Самарской области&quot; {КонсультантПлюс}">
              <w:r>
                <w:rPr>
                  <w:sz w:val="20"/>
                  <w:color w:val="0000ff"/>
                </w:rPr>
                <w:t xml:space="preserve">N 261</w:t>
              </w:r>
            </w:hyperlink>
            <w:r>
              <w:rPr>
                <w:sz w:val="20"/>
                <w:color w:val="392c69"/>
              </w:rPr>
              <w:t xml:space="preserve">, от 01.07.2015 </w:t>
            </w:r>
            <w:hyperlink w:history="0" r:id="rId1181" w:tooltip="Постановление Правительства Самарской области от 01.07.2015 N 39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391</w:t>
              </w:r>
            </w:hyperlink>
            <w:r>
              <w:rPr>
                <w:sz w:val="20"/>
                <w:color w:val="392c69"/>
              </w:rPr>
              <w:t xml:space="preserve">,</w:t>
            </w:r>
          </w:p>
          <w:p>
            <w:pPr>
              <w:pStyle w:val="0"/>
              <w:jc w:val="center"/>
            </w:pPr>
            <w:r>
              <w:rPr>
                <w:sz w:val="20"/>
                <w:color w:val="392c69"/>
              </w:rPr>
              <w:t xml:space="preserve">от 20.08.2015 </w:t>
            </w:r>
            <w:hyperlink w:history="0" r:id="rId1182" w:tooltip="Постановление Правительства Самарской области от 20.08.2015 N 5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523</w:t>
              </w:r>
            </w:hyperlink>
            <w:r>
              <w:rPr>
                <w:sz w:val="20"/>
                <w:color w:val="392c69"/>
              </w:rPr>
              <w:t xml:space="preserve">, от 29.10.2015 </w:t>
            </w:r>
            <w:hyperlink w:history="0" r:id="rId1183" w:tooltip="Постановление Правительства Самарской области от 29.10.2015 N 6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683</w:t>
              </w:r>
            </w:hyperlink>
            <w:r>
              <w:rPr>
                <w:sz w:val="20"/>
                <w:color w:val="392c69"/>
              </w:rPr>
              <w:t xml:space="preserve">, от 04.12.2015 </w:t>
            </w:r>
            <w:hyperlink w:history="0" r:id="rId1184" w:tooltip="Постановление Правительства Самарской области от 04.12.2015 N 80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806</w:t>
              </w:r>
            </w:hyperlink>
            <w:r>
              <w:rPr>
                <w:sz w:val="20"/>
                <w:color w:val="392c69"/>
              </w:rPr>
              <w:t xml:space="preserve">,</w:t>
            </w:r>
          </w:p>
          <w:p>
            <w:pPr>
              <w:pStyle w:val="0"/>
              <w:jc w:val="center"/>
            </w:pPr>
            <w:r>
              <w:rPr>
                <w:sz w:val="20"/>
                <w:color w:val="392c69"/>
              </w:rPr>
              <w:t xml:space="preserve">от 22.12.2015 </w:t>
            </w:r>
            <w:hyperlink w:history="0" r:id="rId1185" w:tooltip="Постановление Правительства Самарской области от 22.12.2015 N 869 (ред. от 31.01.2020) &quot;О внесении изменений в отдельные постановления Правительства Самарской области&quot; {КонсультантПлюс}">
              <w:r>
                <w:rPr>
                  <w:sz w:val="20"/>
                  <w:color w:val="0000ff"/>
                </w:rPr>
                <w:t xml:space="preserve">N 869</w:t>
              </w:r>
            </w:hyperlink>
            <w:r>
              <w:rPr>
                <w:sz w:val="20"/>
                <w:color w:val="392c69"/>
              </w:rPr>
              <w:t xml:space="preserve">, от 29.12.2015 </w:t>
            </w:r>
            <w:hyperlink w:history="0" r:id="rId1186" w:tooltip="Постановление Правительства Самарской области от 29.12.2015 N 90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902</w:t>
              </w:r>
            </w:hyperlink>
            <w:r>
              <w:rPr>
                <w:sz w:val="20"/>
                <w:color w:val="392c69"/>
              </w:rPr>
              <w:t xml:space="preserve">, от 18.03.2016 </w:t>
            </w:r>
            <w:hyperlink w:history="0" r:id="rId1187" w:tooltip="Постановление Правительства Самарской области от 18.03.2016 N 1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120</w:t>
              </w:r>
            </w:hyperlink>
            <w:r>
              <w:rPr>
                <w:sz w:val="20"/>
                <w:color w:val="392c69"/>
              </w:rPr>
              <w:t xml:space="preserve">,</w:t>
            </w:r>
          </w:p>
          <w:p>
            <w:pPr>
              <w:pStyle w:val="0"/>
              <w:jc w:val="center"/>
            </w:pPr>
            <w:r>
              <w:rPr>
                <w:sz w:val="20"/>
                <w:color w:val="392c69"/>
              </w:rPr>
              <w:t xml:space="preserve">от 29.04.2016 </w:t>
            </w:r>
            <w:hyperlink w:history="0" r:id="rId1188" w:tooltip="Постановление Правительства Самарской области от 29.04.2016 N 21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210</w:t>
              </w:r>
            </w:hyperlink>
            <w:r>
              <w:rPr>
                <w:sz w:val="20"/>
                <w:color w:val="392c69"/>
              </w:rPr>
              <w:t xml:space="preserve">, от 10.06.2016 </w:t>
            </w:r>
            <w:hyperlink w:history="0" r:id="rId1189" w:tooltip="Постановление Правительства Самарской области от 10.06.2016 N 301 (ред. от 07.11.2018) &quot;О внесении изменений в отдельные постановления Правительства Самарской области&quot; {КонсультантПлюс}">
              <w:r>
                <w:rPr>
                  <w:sz w:val="20"/>
                  <w:color w:val="0000ff"/>
                </w:rPr>
                <w:t xml:space="preserve">N 301</w:t>
              </w:r>
            </w:hyperlink>
            <w:r>
              <w:rPr>
                <w:sz w:val="20"/>
                <w:color w:val="392c69"/>
              </w:rPr>
              <w:t xml:space="preserve">, от 20.12.2016 </w:t>
            </w:r>
            <w:hyperlink w:history="0" r:id="rId1190"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color w:val="392c69"/>
              </w:rPr>
              <w:t xml:space="preserve">,</w:t>
            </w:r>
          </w:p>
          <w:p>
            <w:pPr>
              <w:pStyle w:val="0"/>
              <w:jc w:val="center"/>
            </w:pPr>
            <w:r>
              <w:rPr>
                <w:sz w:val="20"/>
                <w:color w:val="392c69"/>
              </w:rPr>
              <w:t xml:space="preserve">от 10.03.2017 </w:t>
            </w:r>
            <w:hyperlink w:history="0" r:id="rId1191" w:tooltip="Постановление Правительства Самарской области от 10.03.2017 N 14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142</w:t>
              </w:r>
            </w:hyperlink>
            <w:r>
              <w:rPr>
                <w:sz w:val="20"/>
                <w:color w:val="392c69"/>
              </w:rPr>
              <w:t xml:space="preserve">, от 18.08.2017 </w:t>
            </w:r>
            <w:hyperlink w:history="0" r:id="rId1192" w:tooltip="Постановление Правительства Самарской области от 18.08.2017 N 54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540</w:t>
              </w:r>
            </w:hyperlink>
            <w:r>
              <w:rPr>
                <w:sz w:val="20"/>
                <w:color w:val="392c69"/>
              </w:rPr>
              <w:t xml:space="preserve">, от 25.10.2017 </w:t>
            </w:r>
            <w:hyperlink w:history="0" r:id="rId1193" w:tooltip="Постановление Правительства Самарской области от 25.10.2017 N 66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664</w:t>
              </w:r>
            </w:hyperlink>
            <w:r>
              <w:rPr>
                <w:sz w:val="20"/>
                <w:color w:val="392c69"/>
              </w:rPr>
              <w:t xml:space="preserve">,</w:t>
            </w:r>
          </w:p>
          <w:p>
            <w:pPr>
              <w:pStyle w:val="0"/>
              <w:jc w:val="center"/>
            </w:pPr>
            <w:r>
              <w:rPr>
                <w:sz w:val="20"/>
                <w:color w:val="392c69"/>
              </w:rPr>
              <w:t xml:space="preserve">от 30.11.2017 </w:t>
            </w:r>
            <w:hyperlink w:history="0" r:id="rId1194" w:tooltip="Постановление Правительства Самарской области от 30.11.2017 N 77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772</w:t>
              </w:r>
            </w:hyperlink>
            <w:r>
              <w:rPr>
                <w:sz w:val="20"/>
                <w:color w:val="392c69"/>
              </w:rPr>
              <w:t xml:space="preserve">, от 19.01.2018 </w:t>
            </w:r>
            <w:hyperlink w:history="0" r:id="rId1195"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color w:val="392c69"/>
              </w:rPr>
              <w:t xml:space="preserve">, от 30.03.2018 </w:t>
            </w:r>
            <w:hyperlink w:history="0" r:id="rId1196" w:tooltip="Постановление Правительства Самарской области от 30.03.2018 N 1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163</w:t>
              </w:r>
            </w:hyperlink>
            <w:r>
              <w:rPr>
                <w:sz w:val="20"/>
                <w:color w:val="392c69"/>
              </w:rPr>
              <w:t xml:space="preserve">,</w:t>
            </w:r>
          </w:p>
          <w:p>
            <w:pPr>
              <w:pStyle w:val="0"/>
              <w:jc w:val="center"/>
            </w:pPr>
            <w:r>
              <w:rPr>
                <w:sz w:val="20"/>
                <w:color w:val="392c69"/>
              </w:rPr>
              <w:t xml:space="preserve">от 15.06.2018 </w:t>
            </w:r>
            <w:hyperlink w:history="0" r:id="rId1197" w:tooltip="Постановление Правительства Самарской области от 15.06.2018 N 332 &quot;О внесении изменений в отдельные Постановления Правительства Самарской области&quot; {КонсультантПлюс}">
              <w:r>
                <w:rPr>
                  <w:sz w:val="20"/>
                  <w:color w:val="0000ff"/>
                </w:rPr>
                <w:t xml:space="preserve">N 332</w:t>
              </w:r>
            </w:hyperlink>
            <w:r>
              <w:rPr>
                <w:sz w:val="20"/>
                <w:color w:val="392c69"/>
              </w:rPr>
              <w:t xml:space="preserve">, от 21.12.2018 </w:t>
            </w:r>
            <w:hyperlink w:history="0" r:id="rId1198"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color w:val="392c69"/>
              </w:rPr>
              <w:t xml:space="preserve">, от 04.02.2019 </w:t>
            </w:r>
            <w:hyperlink w:history="0" r:id="rId1199"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color w:val="392c69"/>
              </w:rPr>
              <w:t xml:space="preserve">,</w:t>
            </w:r>
          </w:p>
          <w:p>
            <w:pPr>
              <w:pStyle w:val="0"/>
              <w:jc w:val="center"/>
            </w:pPr>
            <w:r>
              <w:rPr>
                <w:sz w:val="20"/>
                <w:color w:val="392c69"/>
              </w:rPr>
              <w:t xml:space="preserve">от 29.03.2019 </w:t>
            </w:r>
            <w:hyperlink w:history="0" r:id="rId1200"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color w:val="392c69"/>
              </w:rPr>
              <w:t xml:space="preserve">, от 17.05.2019 </w:t>
            </w:r>
            <w:hyperlink w:history="0" r:id="rId1201" w:tooltip="Постановление Правительства Самарской области от 17.05.2019 N 3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320</w:t>
              </w:r>
            </w:hyperlink>
            <w:r>
              <w:rPr>
                <w:sz w:val="20"/>
                <w:color w:val="392c69"/>
              </w:rPr>
              <w:t xml:space="preserve">, от 10.10.2019 </w:t>
            </w:r>
            <w:hyperlink w:history="0" r:id="rId1202"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color w:val="392c69"/>
              </w:rPr>
              <w:t xml:space="preserve">,</w:t>
            </w:r>
          </w:p>
          <w:p>
            <w:pPr>
              <w:pStyle w:val="0"/>
              <w:jc w:val="center"/>
            </w:pPr>
            <w:r>
              <w:rPr>
                <w:sz w:val="20"/>
                <w:color w:val="392c69"/>
              </w:rPr>
              <w:t xml:space="preserve">от 24.12.2019 </w:t>
            </w:r>
            <w:hyperlink w:history="0" r:id="rId1203"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984</w:t>
              </w:r>
            </w:hyperlink>
            <w:r>
              <w:rPr>
                <w:sz w:val="20"/>
                <w:color w:val="392c69"/>
              </w:rPr>
              <w:t xml:space="preserve">, от 27.12.2019 </w:t>
            </w:r>
            <w:hyperlink w:history="0" r:id="rId1204"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color w:val="392c69"/>
              </w:rPr>
              <w:t xml:space="preserve">, от 08.04.2020 </w:t>
            </w:r>
            <w:hyperlink w:history="0" r:id="rId1205"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230</w:t>
              </w:r>
            </w:hyperlink>
            <w:r>
              <w:rPr>
                <w:sz w:val="20"/>
                <w:color w:val="392c69"/>
              </w:rPr>
              <w:t xml:space="preserve">,</w:t>
            </w:r>
          </w:p>
          <w:p>
            <w:pPr>
              <w:pStyle w:val="0"/>
              <w:jc w:val="center"/>
            </w:pPr>
            <w:r>
              <w:rPr>
                <w:sz w:val="20"/>
                <w:color w:val="392c69"/>
              </w:rPr>
              <w:t xml:space="preserve">от 20.05.2020 </w:t>
            </w:r>
            <w:hyperlink w:history="0" r:id="rId1206" w:tooltip="Постановление Правительства Самарской области от 20.05.2020 N 33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338</w:t>
              </w:r>
            </w:hyperlink>
            <w:r>
              <w:rPr>
                <w:sz w:val="20"/>
                <w:color w:val="392c69"/>
              </w:rPr>
              <w:t xml:space="preserve">, от 24.08.2020 </w:t>
            </w:r>
            <w:hyperlink w:history="0" r:id="rId1207"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628</w:t>
              </w:r>
            </w:hyperlink>
            <w:r>
              <w:rPr>
                <w:sz w:val="20"/>
                <w:color w:val="392c69"/>
              </w:rPr>
              <w:t xml:space="preserve">, от 02.10.2020 </w:t>
            </w:r>
            <w:hyperlink w:history="0" r:id="rId1208" w:tooltip="Постановление Правительства Самарской области от 02.10.2020 N 7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762</w:t>
              </w:r>
            </w:hyperlink>
            <w:r>
              <w:rPr>
                <w:sz w:val="20"/>
                <w:color w:val="392c69"/>
              </w:rPr>
              <w:t xml:space="preserve">,</w:t>
            </w:r>
          </w:p>
          <w:p>
            <w:pPr>
              <w:pStyle w:val="0"/>
              <w:jc w:val="center"/>
            </w:pPr>
            <w:r>
              <w:rPr>
                <w:sz w:val="20"/>
                <w:color w:val="392c69"/>
              </w:rPr>
              <w:t xml:space="preserve">от 09.11.2020 </w:t>
            </w:r>
            <w:hyperlink w:history="0" r:id="rId1209" w:tooltip="Постановление Правительства Самарской области от 09.11.2020 N 8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862</w:t>
              </w:r>
            </w:hyperlink>
            <w:r>
              <w:rPr>
                <w:sz w:val="20"/>
                <w:color w:val="392c69"/>
              </w:rPr>
              <w:t xml:space="preserve">, от 13.01.2021 </w:t>
            </w:r>
            <w:hyperlink w:history="0" r:id="rId1210"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color w:val="392c69"/>
              </w:rPr>
              <w:t xml:space="preserve">, от 23.06.2021 </w:t>
            </w:r>
            <w:hyperlink w:history="0" r:id="rId1211" w:tooltip="Постановление Правительства Самарской области от 23.06.2021 N 432 (ред. от 06.09.2021)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432</w:t>
              </w:r>
            </w:hyperlink>
            <w:r>
              <w:rPr>
                <w:sz w:val="20"/>
                <w:color w:val="392c69"/>
              </w:rPr>
              <w:t xml:space="preserve">,</w:t>
            </w:r>
          </w:p>
          <w:p>
            <w:pPr>
              <w:pStyle w:val="0"/>
              <w:jc w:val="center"/>
            </w:pPr>
            <w:r>
              <w:rPr>
                <w:sz w:val="20"/>
                <w:color w:val="392c69"/>
              </w:rPr>
              <w:t xml:space="preserve">от 29.07.2021 </w:t>
            </w:r>
            <w:hyperlink w:history="0" r:id="rId1212"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519</w:t>
              </w:r>
            </w:hyperlink>
            <w:r>
              <w:rPr>
                <w:sz w:val="20"/>
                <w:color w:val="392c69"/>
              </w:rPr>
              <w:t xml:space="preserve">, от 06.09.2021 </w:t>
            </w:r>
            <w:hyperlink w:history="0" r:id="rId1213"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N 663</w:t>
              </w:r>
            </w:hyperlink>
            <w:r>
              <w:rPr>
                <w:sz w:val="20"/>
                <w:color w:val="392c69"/>
              </w:rPr>
              <w:t xml:space="preserve">, от 12.11.2021 </w:t>
            </w:r>
            <w:hyperlink w:history="0" r:id="rId1214" w:tooltip="Постановление Правительства Самарской области от 12.11.2021 N 8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884</w:t>
              </w:r>
            </w:hyperlink>
            <w:r>
              <w:rPr>
                <w:sz w:val="20"/>
                <w:color w:val="392c69"/>
              </w:rPr>
              <w:t xml:space="preserve">,</w:t>
            </w:r>
          </w:p>
          <w:p>
            <w:pPr>
              <w:pStyle w:val="0"/>
              <w:jc w:val="center"/>
            </w:pPr>
            <w:r>
              <w:rPr>
                <w:sz w:val="20"/>
                <w:color w:val="392c69"/>
              </w:rPr>
              <w:t xml:space="preserve">от 06.12.2021 </w:t>
            </w:r>
            <w:hyperlink w:history="0" r:id="rId1215" w:tooltip="Постановление Правительства Самарской области от 06.12.2021 N 96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961</w:t>
              </w:r>
            </w:hyperlink>
            <w:r>
              <w:rPr>
                <w:sz w:val="20"/>
                <w:color w:val="392c69"/>
              </w:rPr>
              <w:t xml:space="preserve">, от 07.02.2022 </w:t>
            </w:r>
            <w:hyperlink w:history="0" r:id="rId1216"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w:t>
              </w:r>
            </w:hyperlink>
            <w:r>
              <w:rPr>
                <w:sz w:val="20"/>
                <w:color w:val="392c69"/>
              </w:rPr>
              <w:t xml:space="preserve">, от 29.12.2022 </w:t>
            </w:r>
            <w:hyperlink w:history="0" r:id="rId1217"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3175"/>
        <w:gridCol w:w="360"/>
        <w:gridCol w:w="5499"/>
      </w:tblGrid>
      <w:tr>
        <w:tc>
          <w:tcPr>
            <w:tcW w:w="3175" w:type="dxa"/>
            <w:tcBorders>
              <w:top w:val="nil"/>
              <w:left w:val="nil"/>
              <w:bottom w:val="nil"/>
              <w:right w:val="nil"/>
            </w:tcBorders>
          </w:tcPr>
          <w:p>
            <w:pPr>
              <w:pStyle w:val="0"/>
            </w:pPr>
            <w:r>
              <w:rPr>
                <w:sz w:val="20"/>
              </w:rPr>
              <w:t xml:space="preserve">НАИМЕНОВАНИЕ ПОДПРОГРАММЫ</w:t>
            </w:r>
          </w:p>
        </w:tc>
        <w:tc>
          <w:tcPr>
            <w:tcW w:w="360" w:type="dxa"/>
            <w:tcBorders>
              <w:top w:val="nil"/>
              <w:left w:val="nil"/>
              <w:bottom w:val="nil"/>
              <w:right w:val="nil"/>
            </w:tcBorders>
          </w:tcPr>
          <w:p>
            <w:pPr>
              <w:pStyle w:val="0"/>
              <w:jc w:val="both"/>
            </w:pPr>
            <w:r>
              <w:rPr>
                <w:sz w:val="20"/>
              </w:rPr>
              <w:t xml:space="preserve">-</w:t>
            </w:r>
          </w:p>
        </w:tc>
        <w:tc>
          <w:tcPr>
            <w:tcW w:w="5499" w:type="dxa"/>
            <w:tcBorders>
              <w:top w:val="nil"/>
              <w:left w:val="nil"/>
              <w:bottom w:val="nil"/>
              <w:right w:val="nil"/>
            </w:tcBorders>
          </w:tcPr>
          <w:p>
            <w:pPr>
              <w:pStyle w:val="0"/>
              <w:jc w:val="both"/>
            </w:pPr>
            <w:r>
              <w:rPr>
                <w:sz w:val="20"/>
              </w:rPr>
              <w:t xml:space="preserve">подпрограмма "Развитие инновационной деятельности в Самарской области" на 2014 - 2030 годы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2014 - 2030 годы</w:t>
            </w:r>
          </w:p>
        </w:tc>
      </w:tr>
      <w:tr>
        <w:tc>
          <w:tcPr>
            <w:gridSpan w:val="3"/>
            <w:tcW w:w="9034"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19.02.2015 </w:t>
            </w:r>
            <w:hyperlink w:history="0" r:id="rId1218" w:tooltip="Постановление Правительства Самарской области от 19.02.2015 N 8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82</w:t>
              </w:r>
            </w:hyperlink>
            <w:r>
              <w:rPr>
                <w:sz w:val="20"/>
              </w:rPr>
              <w:t xml:space="preserve">, от 20.12.2016 </w:t>
            </w:r>
            <w:hyperlink w:history="0" r:id="rId1219"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rPr>
              <w:t xml:space="preserve">, от 19.01.2018 </w:t>
            </w:r>
            <w:hyperlink w:history="0" r:id="rId1220"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rPr>
              <w:t xml:space="preserve">, от 04.02.2019 </w:t>
            </w:r>
            <w:hyperlink w:history="0" r:id="rId1221"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rPr>
              <w:t xml:space="preserve">)</w:t>
            </w:r>
          </w:p>
        </w:tc>
      </w:tr>
      <w:tr>
        <w:tc>
          <w:tcPr>
            <w:tcW w:w="3175" w:type="dxa"/>
            <w:tcBorders>
              <w:top w:val="nil"/>
              <w:left w:val="nil"/>
              <w:bottom w:val="nil"/>
              <w:right w:val="nil"/>
            </w:tcBorders>
          </w:tcPr>
          <w:p>
            <w:pPr>
              <w:pStyle w:val="0"/>
            </w:pPr>
            <w:r>
              <w:rPr>
                <w:sz w:val="20"/>
              </w:rPr>
              <w:t xml:space="preserve">ОТВЕТСТВЕННЫЙ ИСПОЛНИТЕЛЬ (СОИСПОЛНИТЕЛЬ) ПРОГРАММЫ, ОТВЕТСТВЕННЫЙ ЗА РАЗРАБОТКУ ПОДПРОГРАММЫ</w:t>
            </w:r>
          </w:p>
        </w:tc>
        <w:tc>
          <w:tcPr>
            <w:tcW w:w="36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министерство экономического развития и инвестиций Самарской области</w:t>
            </w:r>
          </w:p>
        </w:tc>
      </w:tr>
      <w:tr>
        <w:tc>
          <w:tcPr>
            <w:gridSpan w:val="3"/>
            <w:tcW w:w="9034" w:type="dxa"/>
            <w:tcBorders>
              <w:top w:val="nil"/>
              <w:left w:val="nil"/>
              <w:bottom w:val="nil"/>
              <w:right w:val="nil"/>
            </w:tcBorders>
          </w:tcPr>
          <w:p>
            <w:pPr>
              <w:pStyle w:val="0"/>
              <w:jc w:val="both"/>
            </w:pPr>
            <w:r>
              <w:rPr>
                <w:sz w:val="20"/>
              </w:rPr>
              <w:t xml:space="preserve">(раздел в ред. </w:t>
            </w:r>
            <w:hyperlink w:history="0" r:id="rId1222"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21.12.2018 N 816)</w:t>
            </w:r>
          </w:p>
        </w:tc>
      </w:tr>
      <w:tr>
        <w:tc>
          <w:tcPr>
            <w:tcW w:w="3175" w:type="dxa"/>
            <w:tcBorders>
              <w:top w:val="nil"/>
              <w:left w:val="nil"/>
              <w:bottom w:val="nil"/>
              <w:right w:val="nil"/>
            </w:tcBorders>
          </w:tcPr>
          <w:p>
            <w:pPr>
              <w:pStyle w:val="0"/>
            </w:pPr>
            <w:r>
              <w:rPr>
                <w:sz w:val="20"/>
              </w:rPr>
              <w:t xml:space="preserve">УЧАСТНИКИ ПОДПРОГРАММЫ</w:t>
            </w:r>
          </w:p>
        </w:tc>
        <w:tc>
          <w:tcPr>
            <w:tcW w:w="36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государственное автономное учреждение Самарской области "Центр инновационного развития и кластерных инициатив"</w:t>
            </w:r>
          </w:p>
        </w:tc>
      </w:tr>
      <w:tr>
        <w:tc>
          <w:tcPr>
            <w:gridSpan w:val="3"/>
            <w:tcW w:w="9034" w:type="dxa"/>
            <w:tcBorders>
              <w:top w:val="nil"/>
              <w:left w:val="nil"/>
              <w:bottom w:val="nil"/>
              <w:right w:val="nil"/>
            </w:tcBorders>
          </w:tcPr>
          <w:p>
            <w:pPr>
              <w:pStyle w:val="0"/>
              <w:jc w:val="both"/>
            </w:pPr>
            <w:r>
              <w:rPr>
                <w:sz w:val="20"/>
              </w:rPr>
              <w:t xml:space="preserve">(раздел введен </w:t>
            </w:r>
            <w:hyperlink w:history="0" r:id="rId1223" w:tooltip="Постановление Правительства Самарской области от 19.02.2015 N 8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Постановлением</w:t>
              </w:r>
            </w:hyperlink>
            <w:r>
              <w:rPr>
                <w:sz w:val="20"/>
              </w:rPr>
              <w:t xml:space="preserve"> Правительства Самарской области от 19.02.2015 N 82; в ред. </w:t>
            </w:r>
            <w:hyperlink w:history="0" r:id="rId1224"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Постановления</w:t>
              </w:r>
            </w:hyperlink>
            <w:r>
              <w:rPr>
                <w:sz w:val="20"/>
              </w:rPr>
              <w:t xml:space="preserve"> Правительства Самарской области от 20.12.2016 N 765)</w:t>
            </w:r>
          </w:p>
        </w:tc>
      </w:tr>
      <w:tr>
        <w:tc>
          <w:tcPr>
            <w:tcW w:w="3175" w:type="dxa"/>
            <w:tcBorders>
              <w:top w:val="nil"/>
              <w:left w:val="nil"/>
              <w:bottom w:val="nil"/>
              <w:right w:val="nil"/>
            </w:tcBorders>
          </w:tcPr>
          <w:p>
            <w:pPr>
              <w:pStyle w:val="0"/>
            </w:pPr>
            <w:r>
              <w:rPr>
                <w:sz w:val="20"/>
              </w:rPr>
              <w:t xml:space="preserve">ЦЕЛЬ ПОДПРОГРАММЫ (I ЭТАП)</w:t>
            </w:r>
          </w:p>
        </w:tc>
        <w:tc>
          <w:tcPr>
            <w:tcW w:w="360" w:type="dxa"/>
            <w:tcBorders>
              <w:top w:val="nil"/>
              <w:left w:val="nil"/>
              <w:bottom w:val="nil"/>
              <w:right w:val="nil"/>
            </w:tcBorders>
          </w:tcPr>
          <w:p>
            <w:pPr>
              <w:pStyle w:val="0"/>
              <w:jc w:val="both"/>
            </w:pPr>
            <w:r>
              <w:rPr>
                <w:sz w:val="20"/>
              </w:rPr>
              <w:t xml:space="preserve">-</w:t>
            </w:r>
          </w:p>
        </w:tc>
        <w:tc>
          <w:tcPr>
            <w:tcW w:w="5499" w:type="dxa"/>
            <w:tcBorders>
              <w:top w:val="nil"/>
              <w:left w:val="nil"/>
              <w:bottom w:val="nil"/>
              <w:right w:val="nil"/>
            </w:tcBorders>
          </w:tcPr>
          <w:p>
            <w:pPr>
              <w:pStyle w:val="0"/>
              <w:jc w:val="both"/>
            </w:pPr>
            <w:r>
              <w:rPr>
                <w:sz w:val="20"/>
              </w:rPr>
              <w:t xml:space="preserve">развитие инновационной деятельности в Самарской области, рост конкурентоспособности кластеров на базе внедрения инновационных технологий</w:t>
            </w:r>
          </w:p>
        </w:tc>
      </w:tr>
      <w:tr>
        <w:tc>
          <w:tcPr>
            <w:gridSpan w:val="3"/>
            <w:tcW w:w="9034" w:type="dxa"/>
            <w:tcBorders>
              <w:top w:val="nil"/>
              <w:left w:val="nil"/>
              <w:bottom w:val="nil"/>
              <w:right w:val="nil"/>
            </w:tcBorders>
          </w:tcPr>
          <w:p>
            <w:pPr>
              <w:pStyle w:val="0"/>
              <w:jc w:val="both"/>
            </w:pPr>
            <w:r>
              <w:rPr>
                <w:sz w:val="20"/>
              </w:rPr>
              <w:t xml:space="preserve">(в ред. </w:t>
            </w:r>
            <w:hyperlink w:history="0" r:id="rId1225"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 от 04.02.2019 N 48)</w:t>
            </w:r>
          </w:p>
        </w:tc>
      </w:tr>
      <w:tr>
        <w:tc>
          <w:tcPr>
            <w:tcW w:w="3175" w:type="dxa"/>
            <w:tcBorders>
              <w:top w:val="nil"/>
              <w:left w:val="nil"/>
              <w:bottom w:val="nil"/>
              <w:right w:val="nil"/>
            </w:tcBorders>
          </w:tcPr>
          <w:p>
            <w:pPr>
              <w:pStyle w:val="0"/>
              <w:jc w:val="both"/>
            </w:pPr>
            <w:r>
              <w:rPr>
                <w:sz w:val="20"/>
              </w:rPr>
              <w:t xml:space="preserve">ЦЕЛЬ ПОДПРОГРАММЫ (II ЭТАП)</w:t>
            </w:r>
          </w:p>
        </w:tc>
        <w:tc>
          <w:tcPr>
            <w:tcW w:w="36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создание новых конкурентоспособных технологий, продуктов, поддержка инновационной активности</w:t>
            </w:r>
          </w:p>
        </w:tc>
      </w:tr>
      <w:tr>
        <w:tc>
          <w:tcPr>
            <w:gridSpan w:val="3"/>
            <w:tcW w:w="9034" w:type="dxa"/>
            <w:tcBorders>
              <w:top w:val="nil"/>
              <w:left w:val="nil"/>
              <w:bottom w:val="nil"/>
              <w:right w:val="nil"/>
            </w:tcBorders>
          </w:tcPr>
          <w:p>
            <w:pPr>
              <w:pStyle w:val="0"/>
              <w:jc w:val="both"/>
            </w:pPr>
            <w:r>
              <w:rPr>
                <w:sz w:val="20"/>
              </w:rPr>
              <w:t xml:space="preserve">(раздел введен </w:t>
            </w:r>
            <w:hyperlink w:history="0" r:id="rId1226"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tc>
      </w:tr>
      <w:tr>
        <w:tc>
          <w:tcPr>
            <w:tcW w:w="3175" w:type="dxa"/>
            <w:tcBorders>
              <w:top w:val="nil"/>
              <w:left w:val="nil"/>
              <w:bottom w:val="nil"/>
              <w:right w:val="nil"/>
            </w:tcBorders>
            <w:vMerge w:val="restart"/>
          </w:tcPr>
          <w:p>
            <w:pPr>
              <w:pStyle w:val="0"/>
            </w:pPr>
            <w:r>
              <w:rPr>
                <w:sz w:val="20"/>
              </w:rPr>
              <w:t xml:space="preserve">ЗАДАЧИ ПОДПРОГРАММЫ (I ЭТАП)</w:t>
            </w:r>
          </w:p>
        </w:tc>
        <w:tc>
          <w:tcPr>
            <w:tcW w:w="360" w:type="dxa"/>
            <w:tcBorders>
              <w:top w:val="nil"/>
              <w:left w:val="nil"/>
              <w:bottom w:val="nil"/>
              <w:right w:val="nil"/>
            </w:tcBorders>
            <w:vMerge w:val="restart"/>
          </w:tcPr>
          <w:p>
            <w:pPr>
              <w:pStyle w:val="0"/>
              <w:jc w:val="both"/>
            </w:pPr>
            <w:r>
              <w:rPr>
                <w:sz w:val="20"/>
              </w:rPr>
              <w:t xml:space="preserve">-</w:t>
            </w:r>
          </w:p>
        </w:tc>
        <w:tc>
          <w:tcPr>
            <w:tcW w:w="5499" w:type="dxa"/>
            <w:tcBorders>
              <w:top w:val="nil"/>
              <w:left w:val="nil"/>
              <w:bottom w:val="nil"/>
              <w:right w:val="nil"/>
            </w:tcBorders>
          </w:tcPr>
          <w:p>
            <w:pPr>
              <w:pStyle w:val="0"/>
              <w:jc w:val="both"/>
            </w:pPr>
            <w:r>
              <w:rPr>
                <w:sz w:val="20"/>
              </w:rPr>
              <w:t xml:space="preserve">поддержка инновационных проектов, стимулирование научных и научно-технических исследований и разработок, подготовки и освоения производства новых видов продукции, внедрения новых прогрессивных технологий в производство;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5499" w:type="dxa"/>
            <w:tcBorders>
              <w:top w:val="nil"/>
              <w:left w:val="nil"/>
              <w:bottom w:val="nil"/>
              <w:right w:val="nil"/>
            </w:tcBorders>
          </w:tcPr>
          <w:p>
            <w:pPr>
              <w:pStyle w:val="0"/>
              <w:jc w:val="both"/>
            </w:pPr>
            <w:r>
              <w:rPr>
                <w:sz w:val="20"/>
              </w:rPr>
              <w:t xml:space="preserve">развитие межрегионального и международного сотрудничества в инновационной сфере;</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5499" w:type="dxa"/>
            <w:tcBorders>
              <w:top w:val="nil"/>
              <w:left w:val="nil"/>
              <w:bottom w:val="nil"/>
              <w:right w:val="nil"/>
            </w:tcBorders>
          </w:tcPr>
          <w:p>
            <w:pPr>
              <w:pStyle w:val="0"/>
              <w:jc w:val="both"/>
            </w:pPr>
            <w:r>
              <w:rPr>
                <w:sz w:val="20"/>
              </w:rPr>
              <w:t xml:space="preserve">развитие научно-технологической базы инновационных кластеров Самарской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5499" w:type="dxa"/>
            <w:tcBorders>
              <w:top w:val="nil"/>
              <w:left w:val="nil"/>
              <w:bottom w:val="nil"/>
              <w:right w:val="nil"/>
            </w:tcBorders>
          </w:tcPr>
          <w:p>
            <w:pPr>
              <w:pStyle w:val="0"/>
              <w:jc w:val="both"/>
            </w:pPr>
            <w:r>
              <w:rPr>
                <w:sz w:val="20"/>
              </w:rPr>
              <w:t xml:space="preserve">создание эффективной системы привлечения внебюджетных инвестиций и венчурного финансирования</w:t>
            </w:r>
          </w:p>
        </w:tc>
      </w:tr>
      <w:tr>
        <w:tc>
          <w:tcPr>
            <w:gridSpan w:val="3"/>
            <w:tcW w:w="9034" w:type="dxa"/>
            <w:tcBorders>
              <w:top w:val="nil"/>
              <w:left w:val="nil"/>
              <w:bottom w:val="nil"/>
              <w:right w:val="nil"/>
            </w:tcBorders>
          </w:tcPr>
          <w:p>
            <w:pPr>
              <w:pStyle w:val="0"/>
              <w:jc w:val="both"/>
            </w:pPr>
            <w:r>
              <w:rPr>
                <w:sz w:val="20"/>
              </w:rPr>
              <w:t xml:space="preserve">(в ред. </w:t>
            </w:r>
            <w:hyperlink w:history="0" r:id="rId1227"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 от 04.02.2019 N 48)</w:t>
            </w:r>
          </w:p>
        </w:tc>
      </w:tr>
      <w:tr>
        <w:tc>
          <w:tcPr>
            <w:tcW w:w="3175" w:type="dxa"/>
            <w:tcBorders>
              <w:top w:val="nil"/>
              <w:left w:val="nil"/>
              <w:bottom w:val="nil"/>
              <w:right w:val="nil"/>
            </w:tcBorders>
          </w:tcPr>
          <w:p>
            <w:pPr>
              <w:pStyle w:val="0"/>
            </w:pPr>
            <w:r>
              <w:rPr>
                <w:sz w:val="20"/>
              </w:rPr>
              <w:t xml:space="preserve">ЗАДАЧИ ПОДПРОГРАММЫ (II ЭТАП)</w:t>
            </w:r>
          </w:p>
        </w:tc>
        <w:tc>
          <w:tcPr>
            <w:tcW w:w="36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создание условий для проведения исследований и разработок, соответствующих современным принципам организации научной, научно-технической и инновационной деятельности и лучшим российским практикам;</w:t>
            </w:r>
          </w:p>
          <w:p>
            <w:pPr>
              <w:pStyle w:val="0"/>
              <w:jc w:val="both"/>
            </w:pPr>
            <w:r>
              <w:rPr>
                <w:sz w:val="20"/>
              </w:rPr>
              <w:t xml:space="preserve">формирование эффективной системы коммуникации в области науки, технологий и инноваций, повышение восприимчивости экономики и общества к инновациям, развитие наукоемкого бизнеса;</w:t>
            </w:r>
          </w:p>
          <w:p>
            <w:pPr>
              <w:pStyle w:val="0"/>
              <w:jc w:val="both"/>
            </w:pPr>
            <w:r>
              <w:rPr>
                <w:sz w:val="20"/>
              </w:rPr>
              <w:t xml:space="preserve">развитие инструментов возвратного, посевного и венчурного финансирования для создания и (или) модернизации производств, основанных на использовании российских технологий, а также создания условий для осуществления инвестиций в сферу исследований и разработок</w:t>
            </w:r>
          </w:p>
        </w:tc>
      </w:tr>
      <w:tr>
        <w:tc>
          <w:tcPr>
            <w:gridSpan w:val="3"/>
            <w:tcW w:w="9034" w:type="dxa"/>
            <w:tcBorders>
              <w:top w:val="nil"/>
              <w:left w:val="nil"/>
              <w:bottom w:val="nil"/>
              <w:right w:val="nil"/>
            </w:tcBorders>
          </w:tcPr>
          <w:p>
            <w:pPr>
              <w:pStyle w:val="0"/>
              <w:jc w:val="both"/>
            </w:pPr>
            <w:r>
              <w:rPr>
                <w:sz w:val="20"/>
              </w:rPr>
              <w:t xml:space="preserve">(раздел введен </w:t>
            </w:r>
            <w:hyperlink w:history="0" r:id="rId1228"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tc>
      </w:tr>
      <w:tr>
        <w:tc>
          <w:tcPr>
            <w:tcW w:w="3175" w:type="dxa"/>
            <w:tcBorders>
              <w:top w:val="nil"/>
              <w:left w:val="nil"/>
              <w:bottom w:val="nil"/>
              <w:right w:val="nil"/>
            </w:tcBorders>
          </w:tcPr>
          <w:p>
            <w:pPr>
              <w:pStyle w:val="0"/>
            </w:pPr>
            <w:r>
              <w:rPr>
                <w:sz w:val="20"/>
              </w:rPr>
              <w:t xml:space="preserve">ТАКТИЧЕСКИЕ ПОКАЗАТЕЛИ (ИНДИКАТОРЫ) ПОДПРОГРАММЫ (I ЭТАП)</w:t>
            </w:r>
          </w:p>
        </w:tc>
        <w:tc>
          <w:tcPr>
            <w:tcW w:w="36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объем средств, привлеченных из внебюджетных источников, и федеральных средств в расчете на 1 рубль средств областного бюджета, направленных на софинансирование инновационных проектов в рамках реализации совместных программ с федеральными институтами развития и иных мероприятий в текущем году;</w:t>
            </w:r>
          </w:p>
          <w:p>
            <w:pPr>
              <w:pStyle w:val="0"/>
              <w:jc w:val="both"/>
            </w:pPr>
            <w:r>
              <w:rPr>
                <w:sz w:val="20"/>
              </w:rPr>
              <w:t xml:space="preserve">количество комплексных проектов трансфера технологий, для реализации которых предоставлены субсидии за счет средств областного бюджета в текущем году;</w:t>
            </w:r>
          </w:p>
          <w:p>
            <w:pPr>
              <w:pStyle w:val="0"/>
              <w:jc w:val="both"/>
            </w:pPr>
            <w:r>
              <w:rPr>
                <w:sz w:val="20"/>
              </w:rPr>
              <w:t xml:space="preserve">количество мероприятий, проведенных в сфере коммерциализации результатов интеллектуальной деятельности в рамках заключенных соглашений в текущем году;</w:t>
            </w:r>
          </w:p>
          <w:p>
            <w:pPr>
              <w:pStyle w:val="0"/>
              <w:jc w:val="both"/>
            </w:pPr>
            <w:r>
              <w:rPr>
                <w:sz w:val="20"/>
              </w:rPr>
              <w:t xml:space="preserve">количество компаний, созданных в текущем году в рамках реализации проекта по формированию компетенций в сфере коммерциализации результатов интеллектуальной деятельности в рамках заключенных соглашений;</w:t>
            </w:r>
          </w:p>
          <w:p>
            <w:pPr>
              <w:pStyle w:val="0"/>
              <w:jc w:val="both"/>
            </w:pPr>
            <w:r>
              <w:rPr>
                <w:sz w:val="20"/>
              </w:rPr>
              <w:t xml:space="preserve">количество стартапов, созданных на базе нанотехнологического центра Самарской области в текущем году;</w:t>
            </w:r>
          </w:p>
        </w:tc>
      </w:tr>
      <w:tr>
        <w:tc>
          <w:tcPr>
            <w:tcW w:w="3175"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5499" w:type="dxa"/>
            <w:tcBorders>
              <w:top w:val="nil"/>
              <w:left w:val="nil"/>
              <w:bottom w:val="nil"/>
              <w:right w:val="nil"/>
            </w:tcBorders>
          </w:tcPr>
          <w:p>
            <w:pPr>
              <w:pStyle w:val="0"/>
              <w:jc w:val="both"/>
            </w:pPr>
            <w:r>
              <w:rPr>
                <w:sz w:val="20"/>
              </w:rPr>
              <w:t xml:space="preserve">количество заключенных в текущем году соглашений между Самарской областью и организациями, действующими в сфере инновационного развития;</w:t>
            </w:r>
          </w:p>
          <w:p>
            <w:pPr>
              <w:pStyle w:val="0"/>
              <w:jc w:val="both"/>
            </w:pPr>
            <w:r>
              <w:rPr>
                <w:sz w:val="20"/>
              </w:rPr>
              <w:t xml:space="preserve">количество передовых производственных технологий, созданных на базе университетов, получивших поддержку из областного бюджета в текущем году;</w:t>
            </w:r>
          </w:p>
          <w:p>
            <w:pPr>
              <w:pStyle w:val="0"/>
              <w:jc w:val="both"/>
            </w:pPr>
            <w:r>
              <w:rPr>
                <w:sz w:val="20"/>
              </w:rPr>
              <w:t xml:space="preserve">доля университетов и центров прорывных исследований, достигнувших планового значения показателя реализации "дорожной карты" развития университета или центра прорывных исследований, в общем количестве университетов и центров прорывных исследований, получивших поддержку из областного бюджета;</w:t>
            </w:r>
          </w:p>
          <w:p>
            <w:pPr>
              <w:pStyle w:val="0"/>
              <w:jc w:val="both"/>
            </w:pPr>
            <w:r>
              <w:rPr>
                <w:sz w:val="20"/>
              </w:rPr>
              <w:t xml:space="preserve">количество вновь созданных кластеров, региональных технологических платформ в текущем году;</w:t>
            </w:r>
          </w:p>
          <w:p>
            <w:pPr>
              <w:pStyle w:val="0"/>
              <w:jc w:val="both"/>
            </w:pPr>
            <w:r>
              <w:rPr>
                <w:sz w:val="20"/>
              </w:rPr>
              <w:t xml:space="preserve">количество проектных компаний, профинансированных фондами прямых и посевных инвестиций в текущем году</w:t>
            </w:r>
          </w:p>
          <w:p>
            <w:pPr>
              <w:pStyle w:val="0"/>
              <w:jc w:val="both"/>
            </w:pPr>
            <w:r>
              <w:rPr>
                <w:sz w:val="20"/>
              </w:rPr>
              <w:t xml:space="preserve">количество резидентов технопарков и участников кластеров, участвующих в мероприятиях, проводимых государственным автономным учреждением Самарской области "Центр инновационного развития и кластерных инициатив" либо иными организаторами, участие в которых обеспечено государственным автономным учреждением Самарской области "Центр инновационного развития и кластерных инициатив", в текущем году;</w:t>
            </w:r>
          </w:p>
        </w:tc>
      </w:tr>
      <w:tr>
        <w:tc>
          <w:tcPr>
            <w:tcW w:w="3175"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5499" w:type="dxa"/>
            <w:tcBorders>
              <w:top w:val="nil"/>
              <w:left w:val="nil"/>
              <w:bottom w:val="nil"/>
              <w:right w:val="nil"/>
            </w:tcBorders>
          </w:tcPr>
          <w:p>
            <w:pPr>
              <w:pStyle w:val="0"/>
              <w:jc w:val="both"/>
            </w:pPr>
            <w:r>
              <w:rPr>
                <w:sz w:val="20"/>
              </w:rPr>
              <w:t xml:space="preserve">трудозатраты на работы по административному обеспечению деятельности по сбору и обработке статистической информации;</w:t>
            </w:r>
          </w:p>
          <w:p>
            <w:pPr>
              <w:pStyle w:val="0"/>
              <w:jc w:val="both"/>
            </w:pPr>
            <w:r>
              <w:rPr>
                <w:sz w:val="20"/>
              </w:rPr>
              <w:t xml:space="preserve">количество печатных листов, изготовленных для резидентов технопарков, участников кластеров и участников инфраструктуры поддержки инновационной деятельности в текущем году;</w:t>
            </w:r>
          </w:p>
          <w:p>
            <w:pPr>
              <w:pStyle w:val="0"/>
              <w:jc w:val="both"/>
            </w:pPr>
            <w:r>
              <w:rPr>
                <w:sz w:val="20"/>
              </w:rPr>
              <w:t xml:space="preserve">степень выполнения плана по реализации приоритетных комплексных проектов, определенных Научно-техническим советом при Губернаторе Самарской области;</w:t>
            </w:r>
          </w:p>
          <w:p>
            <w:pPr>
              <w:pStyle w:val="0"/>
              <w:jc w:val="both"/>
            </w:pPr>
            <w:r>
              <w:rPr>
                <w:sz w:val="20"/>
              </w:rPr>
              <w:t xml:space="preserve">количество заседаний Научно-технического совета при Губернаторе Самарской области, проведенных в текущем году;</w:t>
            </w:r>
          </w:p>
          <w:p>
            <w:pPr>
              <w:pStyle w:val="0"/>
              <w:jc w:val="both"/>
            </w:pPr>
            <w:r>
              <w:rPr>
                <w:sz w:val="20"/>
              </w:rPr>
              <w:t xml:space="preserve">доля поддержанных инновационных проектов в общем количестве инновационных проектов, презентованных венчурным инвесторам, в текущем году</w:t>
            </w:r>
          </w:p>
        </w:tc>
      </w:tr>
      <w:tr>
        <w:tc>
          <w:tcPr>
            <w:gridSpan w:val="3"/>
            <w:tcW w:w="9034"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20.12.2016 </w:t>
            </w:r>
            <w:hyperlink w:history="0" r:id="rId1229"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rPr>
              <w:t xml:space="preserve">, от 10.03.2017 </w:t>
            </w:r>
            <w:hyperlink w:history="0" r:id="rId1230" w:tooltip="Постановление Правительства Самарской области от 10.03.2017 N 14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142</w:t>
              </w:r>
            </w:hyperlink>
            <w:r>
              <w:rPr>
                <w:sz w:val="20"/>
              </w:rPr>
              <w:t xml:space="preserve">, от 15.06.2018 </w:t>
            </w:r>
            <w:hyperlink w:history="0" r:id="rId1231" w:tooltip="Постановление Правительства Самарской области от 15.06.2018 N 332 &quot;О внесении изменений в отдельные Постановления Правительства Самарской области&quot; {КонсультантПлюс}">
              <w:r>
                <w:rPr>
                  <w:sz w:val="20"/>
                  <w:color w:val="0000ff"/>
                </w:rPr>
                <w:t xml:space="preserve">N 332</w:t>
              </w:r>
            </w:hyperlink>
            <w:r>
              <w:rPr>
                <w:sz w:val="20"/>
              </w:rPr>
              <w:t xml:space="preserve">, от 21.12.2018 </w:t>
            </w:r>
            <w:hyperlink w:history="0" r:id="rId1232"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rPr>
              <w:t xml:space="preserve">, от 04.02.2019 </w:t>
            </w:r>
            <w:hyperlink w:history="0" r:id="rId1233"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rPr>
              <w:t xml:space="preserve">)</w:t>
            </w:r>
          </w:p>
        </w:tc>
      </w:tr>
      <w:tr>
        <w:tc>
          <w:tcPr>
            <w:tcW w:w="3175" w:type="dxa"/>
            <w:tcBorders>
              <w:top w:val="nil"/>
              <w:left w:val="nil"/>
              <w:bottom w:val="nil"/>
              <w:right w:val="nil"/>
            </w:tcBorders>
          </w:tcPr>
          <w:p>
            <w:pPr>
              <w:pStyle w:val="0"/>
            </w:pPr>
            <w:r>
              <w:rPr>
                <w:sz w:val="20"/>
              </w:rPr>
              <w:t xml:space="preserve">ТАКТИЧЕСКИЕ ПОКАЗАТЕЛИ (ИНДИКАТОРЫ) ПОДПРОГРАММЫ (II ЭТАП)</w:t>
            </w:r>
          </w:p>
        </w:tc>
        <w:tc>
          <w:tcPr>
            <w:tcW w:w="36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объем средств, привлеченных из внебюджетных источников, и федеральных средств в расчете на 1 рубль средств областного бюджета, направленных на софинансирование инновационных проектов в рамках реализации совместных программ с федеральными институтами развития и иных мероприятий в текущем году;</w:t>
            </w:r>
          </w:p>
          <w:p>
            <w:pPr>
              <w:pStyle w:val="0"/>
              <w:jc w:val="both"/>
            </w:pPr>
            <w:r>
              <w:rPr>
                <w:sz w:val="20"/>
              </w:rPr>
              <w:t xml:space="preserve">количество передовых производственных технологий, созданных на базе университетов, получивших поддержку из областного бюджета в текущем году;</w:t>
            </w:r>
          </w:p>
          <w:p>
            <w:pPr>
              <w:pStyle w:val="0"/>
              <w:jc w:val="both"/>
            </w:pPr>
            <w:r>
              <w:rPr>
                <w:sz w:val="20"/>
              </w:rPr>
              <w:t xml:space="preserve">количество передовых производственных технологий, созданных инициаторами инновационных проектов, получивших поддержку из областного бюджета в текущем году;</w:t>
            </w:r>
          </w:p>
          <w:p>
            <w:pPr>
              <w:pStyle w:val="0"/>
              <w:jc w:val="both"/>
            </w:pPr>
            <w:r>
              <w:rPr>
                <w:sz w:val="20"/>
              </w:rPr>
              <w:t xml:space="preserve">доля университетов и центров прорывных исследований, достигнувших планового значения показателя реализации "дорожной карты" развития университета или центра прорывных исследований, в общем количестве университетов и центров прорывных исследований, получивших поддержку из областного бюджета;</w:t>
            </w:r>
          </w:p>
          <w:p>
            <w:pPr>
              <w:pStyle w:val="0"/>
              <w:jc w:val="both"/>
            </w:pPr>
            <w:r>
              <w:rPr>
                <w:sz w:val="20"/>
              </w:rPr>
              <w:t xml:space="preserve">количество мероприятий, проведенных в сфере коммерциализации результатов интеллектуальной деятельности в рамках заключенных соглашений в текущем году;</w:t>
            </w:r>
          </w:p>
          <w:p>
            <w:pPr>
              <w:pStyle w:val="0"/>
              <w:jc w:val="both"/>
            </w:pPr>
            <w:r>
              <w:rPr>
                <w:sz w:val="20"/>
              </w:rPr>
              <w:t xml:space="preserve">количество компаний, созданных в рамках реализации проекта по формированию компетенций в сфере коммерциализации результатов интеллектуальной деятельности в рамках заключенных соглашений;</w:t>
            </w:r>
          </w:p>
          <w:p>
            <w:pPr>
              <w:pStyle w:val="0"/>
              <w:jc w:val="both"/>
            </w:pPr>
            <w:r>
              <w:rPr>
                <w:sz w:val="20"/>
              </w:rPr>
              <w:t xml:space="preserve">количество сформированных команд инновационных проектов;</w:t>
            </w:r>
          </w:p>
          <w:p>
            <w:pPr>
              <w:pStyle w:val="0"/>
              <w:jc w:val="both"/>
            </w:pPr>
            <w:r>
              <w:rPr>
                <w:sz w:val="20"/>
              </w:rPr>
              <w:t xml:space="preserve">количество заключенных в текущем году соглашений между Самарской областью и организациями, действующими в сфере инновационного развития;</w:t>
            </w:r>
          </w:p>
          <w:p>
            <w:pPr>
              <w:pStyle w:val="0"/>
              <w:jc w:val="both"/>
            </w:pPr>
            <w:r>
              <w:rPr>
                <w:sz w:val="20"/>
              </w:rPr>
              <w:t xml:space="preserve">степень выполнения плана мероприятий, проводимых в области науки, технологий и инноваций, а также мероприятий по выработке предложений по потенциальным моделям регионального развития и обеспечению деятельности пространства коллективной работы;</w:t>
            </w:r>
          </w:p>
          <w:p>
            <w:pPr>
              <w:pStyle w:val="0"/>
              <w:jc w:val="both"/>
            </w:pPr>
            <w:r>
              <w:rPr>
                <w:sz w:val="20"/>
              </w:rPr>
              <w:t xml:space="preserve">утратил силу. - </w:t>
            </w:r>
            <w:hyperlink w:history="0" r:id="rId1234"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24.08.2020 N 628;</w:t>
            </w:r>
          </w:p>
          <w:p>
            <w:pPr>
              <w:pStyle w:val="0"/>
              <w:jc w:val="both"/>
            </w:pPr>
            <w:r>
              <w:rPr>
                <w:sz w:val="20"/>
              </w:rPr>
              <w:t xml:space="preserve">доля поддержанных инновационных проектов в общем количестве инновационных проектов, презентованных венчурным инвесторам в текущем году;</w:t>
            </w:r>
          </w:p>
          <w:p>
            <w:pPr>
              <w:pStyle w:val="0"/>
              <w:jc w:val="both"/>
            </w:pPr>
            <w:r>
              <w:rPr>
                <w:sz w:val="20"/>
              </w:rPr>
              <w:t xml:space="preserve">степень выполнения плана мероприятий по поддержке инновационных проектов на территории Самарской области;</w:t>
            </w:r>
          </w:p>
          <w:p>
            <w:pPr>
              <w:pStyle w:val="0"/>
              <w:jc w:val="both"/>
            </w:pPr>
            <w:r>
              <w:rPr>
                <w:sz w:val="20"/>
              </w:rPr>
              <w:t xml:space="preserve">количество участников мероприятий, проводимых государственным автономным учреждением Самарской области "Центр инновационного развития и кластерных инициатив" (далее - ГАУ "ЦИК СО") либо иными организаторами, участие в которых обеспечено ГАУ "ЦИК СО", в текущем году;</w:t>
            </w:r>
          </w:p>
          <w:p>
            <w:pPr>
              <w:pStyle w:val="0"/>
              <w:jc w:val="both"/>
            </w:pPr>
            <w:r>
              <w:rPr>
                <w:sz w:val="20"/>
              </w:rPr>
              <w:t xml:space="preserve">количество проведенных мероприятий для членов некоммерческой организации Ассоциации экономического взаимодействия субъектов Российской Федерации "Ассоциация инновационных регионов России" с участием федеральных органов исполнительной власти и институтов развития</w:t>
            </w:r>
          </w:p>
        </w:tc>
      </w:tr>
      <w:tr>
        <w:tc>
          <w:tcPr>
            <w:gridSpan w:val="3"/>
            <w:tcW w:w="9034" w:type="dxa"/>
            <w:tcBorders>
              <w:top w:val="nil"/>
              <w:left w:val="nil"/>
              <w:bottom w:val="nil"/>
              <w:right w:val="nil"/>
            </w:tcBorders>
          </w:tcPr>
          <w:p>
            <w:pPr>
              <w:pStyle w:val="0"/>
              <w:jc w:val="both"/>
            </w:pPr>
            <w:r>
              <w:rPr>
                <w:sz w:val="20"/>
              </w:rPr>
              <w:t xml:space="preserve">(раздел введен </w:t>
            </w:r>
            <w:hyperlink w:history="0" r:id="rId1235"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 в ред. Постановлений Правительства Самарской области от 17.05.2019 </w:t>
            </w:r>
            <w:hyperlink w:history="0" r:id="rId1236" w:tooltip="Постановление Правительства Самарской области от 17.05.2019 N 3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320</w:t>
              </w:r>
            </w:hyperlink>
            <w:r>
              <w:rPr>
                <w:sz w:val="20"/>
              </w:rPr>
              <w:t xml:space="preserve">, от 10.10.2019 </w:t>
            </w:r>
            <w:hyperlink w:history="0" r:id="rId1237"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rPr>
              <w:t xml:space="preserve">, от 08.04.2020 </w:t>
            </w:r>
            <w:hyperlink w:history="0" r:id="rId1238"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230</w:t>
              </w:r>
            </w:hyperlink>
            <w:r>
              <w:rPr>
                <w:sz w:val="20"/>
              </w:rPr>
              <w:t xml:space="preserve">, от 20.05.2020 </w:t>
            </w:r>
            <w:hyperlink w:history="0" r:id="rId1239" w:tooltip="Постановление Правительства Самарской области от 20.05.2020 N 33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338</w:t>
              </w:r>
            </w:hyperlink>
            <w:r>
              <w:rPr>
                <w:sz w:val="20"/>
              </w:rPr>
              <w:t xml:space="preserve">, от 24.08.2020 </w:t>
            </w:r>
            <w:hyperlink w:history="0" r:id="rId1240"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628</w:t>
              </w:r>
            </w:hyperlink>
            <w:r>
              <w:rPr>
                <w:sz w:val="20"/>
              </w:rPr>
              <w:t xml:space="preserve">, от 23.06.2021 </w:t>
            </w:r>
            <w:hyperlink w:history="0" r:id="rId1241" w:tooltip="Постановление Правительства Самарской области от 23.06.2021 N 432 (ред. от 06.09.2021)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432</w:t>
              </w:r>
            </w:hyperlink>
            <w:r>
              <w:rPr>
                <w:sz w:val="20"/>
              </w:rPr>
              <w:t xml:space="preserve">, от 06.09.2021 </w:t>
            </w:r>
            <w:hyperlink w:history="0" r:id="rId1242"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N 663</w:t>
              </w:r>
            </w:hyperlink>
            <w:r>
              <w:rPr>
                <w:sz w:val="20"/>
              </w:rPr>
              <w:t xml:space="preserve">, от 12.11.2021 </w:t>
            </w:r>
            <w:hyperlink w:history="0" r:id="rId1243" w:tooltip="Постановление Правительства Самарской области от 12.11.2021 N 8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884</w:t>
              </w:r>
            </w:hyperlink>
            <w:r>
              <w:rPr>
                <w:sz w:val="20"/>
              </w:rPr>
              <w:t xml:space="preserve">)</w:t>
            </w:r>
          </w:p>
        </w:tc>
      </w:tr>
      <w:tr>
        <w:tc>
          <w:tcPr>
            <w:tcW w:w="3175" w:type="dxa"/>
            <w:tcBorders>
              <w:top w:val="nil"/>
              <w:left w:val="nil"/>
              <w:bottom w:val="nil"/>
              <w:right w:val="nil"/>
            </w:tcBorders>
          </w:tcPr>
          <w:p>
            <w:pPr>
              <w:pStyle w:val="0"/>
            </w:pPr>
            <w:r>
              <w:rPr>
                <w:sz w:val="20"/>
              </w:rPr>
              <w:t xml:space="preserve">ЭТАПЫ И СРОКИ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2014 - 2030 годы.</w:t>
            </w:r>
          </w:p>
          <w:p>
            <w:pPr>
              <w:pStyle w:val="0"/>
              <w:jc w:val="both"/>
            </w:pPr>
            <w:r>
              <w:rPr>
                <w:sz w:val="20"/>
              </w:rPr>
              <w:t xml:space="preserve">Подпрограмма реализуется в два этапа:</w:t>
            </w:r>
          </w:p>
          <w:p>
            <w:pPr>
              <w:pStyle w:val="0"/>
              <w:jc w:val="both"/>
            </w:pPr>
            <w:r>
              <w:rPr>
                <w:sz w:val="20"/>
              </w:rPr>
              <w:t xml:space="preserve">I этап: 2014 - 2018 годы;</w:t>
            </w:r>
          </w:p>
          <w:p>
            <w:pPr>
              <w:pStyle w:val="0"/>
              <w:jc w:val="both"/>
            </w:pPr>
            <w:r>
              <w:rPr>
                <w:sz w:val="20"/>
              </w:rPr>
              <w:t xml:space="preserve">II этап: 2019 - 2030 годы</w:t>
            </w:r>
          </w:p>
        </w:tc>
      </w:tr>
      <w:tr>
        <w:tc>
          <w:tcPr>
            <w:gridSpan w:val="3"/>
            <w:tcW w:w="9034" w:type="dxa"/>
            <w:tcBorders>
              <w:top w:val="nil"/>
              <w:left w:val="nil"/>
              <w:bottom w:val="nil"/>
              <w:right w:val="nil"/>
            </w:tcBorders>
          </w:tcPr>
          <w:p>
            <w:pPr>
              <w:pStyle w:val="0"/>
              <w:jc w:val="both"/>
            </w:pPr>
            <w:r>
              <w:rPr>
                <w:sz w:val="20"/>
              </w:rPr>
              <w:t xml:space="preserve">(раздел в ред. </w:t>
            </w:r>
            <w:hyperlink w:history="0" r:id="rId1244"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 от 04.02.2019 N 48)</w:t>
            </w:r>
          </w:p>
        </w:tc>
      </w:tr>
      <w:tr>
        <w:tc>
          <w:tcPr>
            <w:tcW w:w="3175" w:type="dxa"/>
            <w:tcBorders>
              <w:top w:val="nil"/>
              <w:left w:val="nil"/>
              <w:bottom w:val="nil"/>
              <w:right w:val="nil"/>
            </w:tcBorders>
          </w:tcPr>
          <w:p>
            <w:pPr>
              <w:pStyle w:val="0"/>
            </w:pPr>
            <w:r>
              <w:rPr>
                <w:sz w:val="20"/>
              </w:rPr>
              <w:t xml:space="preserve">ОБЪЕМЫ БЮДЖЕТНЫХ АССИГНОВАНИЙ ПОДПРОГРАММЫ</w:t>
            </w:r>
          </w:p>
        </w:tc>
        <w:tc>
          <w:tcPr>
            <w:tcW w:w="36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объем финансирования мероприятий Подпрограммы за счет средств областного бюджета составляет 2427,67 млн. рублей </w:t>
            </w:r>
            <w:hyperlink w:history="0" w:anchor="P3087" w:tooltip="&lt;1&gt; Объем финансирования за счет средств областного бюджета в размере, превышающем 2337,67 млн. рублей, предусматривается отдельными постановлениями Правительства Самарской области.">
              <w:r>
                <w:rPr>
                  <w:sz w:val="20"/>
                  <w:color w:val="0000ff"/>
                </w:rPr>
                <w:t xml:space="preserve">&lt;1&gt;</w:t>
              </w:r>
            </w:hyperlink>
            <w:r>
              <w:rPr>
                <w:sz w:val="20"/>
              </w:rPr>
              <w:t xml:space="preserve">, в том числе:</w:t>
            </w:r>
          </w:p>
          <w:p>
            <w:pPr>
              <w:pStyle w:val="0"/>
              <w:jc w:val="both"/>
            </w:pPr>
            <w:r>
              <w:rPr>
                <w:sz w:val="20"/>
              </w:rPr>
              <w:t xml:space="preserve">в 2014 году - 998,0 млн. рублей;</w:t>
            </w:r>
          </w:p>
          <w:p>
            <w:pPr>
              <w:pStyle w:val="0"/>
              <w:jc w:val="both"/>
            </w:pPr>
            <w:r>
              <w:rPr>
                <w:sz w:val="20"/>
              </w:rPr>
              <w:t xml:space="preserve">в 2015 году - 159,021 млн. рублей;</w:t>
            </w:r>
          </w:p>
          <w:p>
            <w:pPr>
              <w:pStyle w:val="0"/>
              <w:jc w:val="both"/>
            </w:pPr>
            <w:r>
              <w:rPr>
                <w:sz w:val="20"/>
              </w:rPr>
              <w:t xml:space="preserve">в 2016 году - 211,101 млн. рублей;</w:t>
            </w:r>
          </w:p>
          <w:p>
            <w:pPr>
              <w:pStyle w:val="0"/>
              <w:jc w:val="both"/>
            </w:pPr>
            <w:r>
              <w:rPr>
                <w:sz w:val="20"/>
              </w:rPr>
              <w:t xml:space="preserve">в 2017 году - 200,939 млн. рублей;</w:t>
            </w:r>
          </w:p>
          <w:p>
            <w:pPr>
              <w:pStyle w:val="0"/>
              <w:jc w:val="both"/>
            </w:pPr>
            <w:r>
              <w:rPr>
                <w:sz w:val="20"/>
              </w:rPr>
              <w:t xml:space="preserve">в 2018 году - 91,984 млн. рублей;</w:t>
            </w:r>
          </w:p>
          <w:p>
            <w:pPr>
              <w:pStyle w:val="0"/>
              <w:jc w:val="both"/>
            </w:pPr>
            <w:r>
              <w:rPr>
                <w:sz w:val="20"/>
              </w:rPr>
              <w:t xml:space="preserve">в 2019 году - 100,3 млн. рублей;</w:t>
            </w:r>
          </w:p>
          <w:p>
            <w:pPr>
              <w:pStyle w:val="0"/>
              <w:jc w:val="both"/>
            </w:pPr>
            <w:r>
              <w:rPr>
                <w:sz w:val="20"/>
              </w:rPr>
              <w:t xml:space="preserve">в 2020 году - 176,1 млн. рублей;</w:t>
            </w:r>
          </w:p>
          <w:p>
            <w:pPr>
              <w:pStyle w:val="0"/>
              <w:jc w:val="both"/>
            </w:pPr>
            <w:r>
              <w:rPr>
                <w:sz w:val="20"/>
              </w:rPr>
              <w:t xml:space="preserve">в 2021 году - 86,533 млн. рублей;</w:t>
            </w:r>
          </w:p>
          <w:p>
            <w:pPr>
              <w:pStyle w:val="0"/>
              <w:jc w:val="both"/>
            </w:pPr>
            <w:r>
              <w:rPr>
                <w:sz w:val="20"/>
              </w:rPr>
              <w:t xml:space="preserve">в 2022 году - 94,923 млн. рублей;</w:t>
            </w:r>
          </w:p>
          <w:p>
            <w:pPr>
              <w:pStyle w:val="0"/>
              <w:jc w:val="both"/>
            </w:pPr>
            <w:r>
              <w:rPr>
                <w:sz w:val="20"/>
              </w:rPr>
              <w:t xml:space="preserve">в 2023 году - 94,923 млн. рублей;</w:t>
            </w:r>
          </w:p>
          <w:p>
            <w:pPr>
              <w:pStyle w:val="0"/>
              <w:jc w:val="both"/>
            </w:pPr>
            <w:r>
              <w:rPr>
                <w:sz w:val="20"/>
              </w:rPr>
              <w:t xml:space="preserve">в 2024 году - 31,923 млн. рублей;</w:t>
            </w:r>
          </w:p>
          <w:p>
            <w:pPr>
              <w:pStyle w:val="0"/>
              <w:jc w:val="both"/>
            </w:pPr>
            <w:r>
              <w:rPr>
                <w:sz w:val="20"/>
              </w:rPr>
              <w:t xml:space="preserve">в 2025 году - 31,923 млн. рублей;</w:t>
            </w:r>
          </w:p>
          <w:p>
            <w:pPr>
              <w:pStyle w:val="0"/>
              <w:jc w:val="both"/>
            </w:pPr>
            <w:r>
              <w:rPr>
                <w:sz w:val="20"/>
              </w:rPr>
              <w:t xml:space="preserve">в 2026 году - 34,0 млн. рублей </w:t>
            </w:r>
            <w:hyperlink w:history="0" w:anchor="P3089" w:tooltip="&lt;2&gt; Объем финансирования за счет средств областного бюджета в размере, превышающем 12,0 млн. рублей, предусматривается отдельным постановлением Правительства Самарской области.">
              <w:r>
                <w:rPr>
                  <w:sz w:val="20"/>
                  <w:color w:val="0000ff"/>
                </w:rPr>
                <w:t xml:space="preserve">&lt;2&gt;</w:t>
              </w:r>
            </w:hyperlink>
            <w:r>
              <w:rPr>
                <w:sz w:val="20"/>
              </w:rPr>
              <w:t xml:space="preserve">;</w:t>
            </w:r>
          </w:p>
          <w:p>
            <w:pPr>
              <w:pStyle w:val="0"/>
              <w:jc w:val="both"/>
            </w:pPr>
            <w:r>
              <w:rPr>
                <w:sz w:val="20"/>
              </w:rPr>
              <w:t xml:space="preserve">в 2027 году - 24,0 млн. рублей </w:t>
            </w:r>
            <w:hyperlink w:history="0" w:anchor="P3089" w:tooltip="&lt;2&gt; Объем финансирования за счет средств областного бюджета в размере, превышающем 12,0 млн. рублей, предусматривается отдельным постановлением Правительства Самарской области.">
              <w:r>
                <w:rPr>
                  <w:sz w:val="20"/>
                  <w:color w:val="0000ff"/>
                </w:rPr>
                <w:t xml:space="preserve">&lt;2&gt;</w:t>
              </w:r>
            </w:hyperlink>
            <w:r>
              <w:rPr>
                <w:sz w:val="20"/>
              </w:rPr>
              <w:t xml:space="preserve">;</w:t>
            </w:r>
          </w:p>
          <w:p>
            <w:pPr>
              <w:pStyle w:val="0"/>
              <w:jc w:val="both"/>
            </w:pPr>
            <w:r>
              <w:rPr>
                <w:sz w:val="20"/>
              </w:rPr>
              <w:t xml:space="preserve">в 2028 году - 34,0 млн. рублей </w:t>
            </w:r>
            <w:hyperlink w:history="0" w:anchor="P3089" w:tooltip="&lt;2&gt; Объем финансирования за счет средств областного бюджета в размере, превышающем 12,0 млн. рублей, предусматривается отдельным постановлением Правительства Самарской области.">
              <w:r>
                <w:rPr>
                  <w:sz w:val="20"/>
                  <w:color w:val="0000ff"/>
                </w:rPr>
                <w:t xml:space="preserve">&lt;2&gt;</w:t>
              </w:r>
            </w:hyperlink>
            <w:r>
              <w:rPr>
                <w:sz w:val="20"/>
              </w:rPr>
              <w:t xml:space="preserve">;</w:t>
            </w:r>
          </w:p>
          <w:p>
            <w:pPr>
              <w:pStyle w:val="0"/>
              <w:jc w:val="both"/>
            </w:pPr>
            <w:r>
              <w:rPr>
                <w:sz w:val="20"/>
              </w:rPr>
              <w:t xml:space="preserve">в 2029 году - 24,0 млн. рублей </w:t>
            </w:r>
            <w:hyperlink w:history="0" w:anchor="P3089" w:tooltip="&lt;2&gt; Объем финансирования за счет средств областного бюджета в размере, превышающем 12,0 млн. рублей, предусматривается отдельным постановлением Правительства Самарской области.">
              <w:r>
                <w:rPr>
                  <w:sz w:val="20"/>
                  <w:color w:val="0000ff"/>
                </w:rPr>
                <w:t xml:space="preserve">&lt;2&gt;</w:t>
              </w:r>
            </w:hyperlink>
            <w:r>
              <w:rPr>
                <w:sz w:val="20"/>
              </w:rPr>
              <w:t xml:space="preserve">;</w:t>
            </w:r>
          </w:p>
          <w:p>
            <w:pPr>
              <w:pStyle w:val="0"/>
              <w:jc w:val="both"/>
            </w:pPr>
            <w:r>
              <w:rPr>
                <w:sz w:val="20"/>
              </w:rPr>
              <w:t xml:space="preserve">в 2030 году - 34,0 млн. рублей </w:t>
            </w:r>
            <w:hyperlink w:history="0" w:anchor="P3089" w:tooltip="&lt;2&gt; Объем финансирования за счет средств областного бюджета в размере, превышающем 12,0 млн. рублей, предусматривается отдельным постановлением Правительства Самарской области.">
              <w:r>
                <w:rPr>
                  <w:sz w:val="20"/>
                  <w:color w:val="0000ff"/>
                </w:rPr>
                <w:t xml:space="preserve">&lt;2&gt;</w:t>
              </w:r>
            </w:hyperlink>
          </w:p>
        </w:tc>
      </w:tr>
      <w:tr>
        <w:tc>
          <w:tcPr>
            <w:gridSpan w:val="3"/>
            <w:tcW w:w="9034"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19.01.2018 </w:t>
            </w:r>
            <w:hyperlink w:history="0" r:id="rId1245"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rPr>
              <w:t xml:space="preserve">, от 30.03.2018 </w:t>
            </w:r>
            <w:hyperlink w:history="0" r:id="rId1246" w:tooltip="Постановление Правительства Самарской области от 30.03.2018 N 1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163</w:t>
              </w:r>
            </w:hyperlink>
            <w:r>
              <w:rPr>
                <w:sz w:val="20"/>
              </w:rPr>
              <w:t xml:space="preserve">, от 15.06.2018 </w:t>
            </w:r>
            <w:hyperlink w:history="0" r:id="rId1247" w:tooltip="Постановление Правительства Самарской области от 15.06.2018 N 332 &quot;О внесении изменений в отдельные Постановления Правительства Самарской области&quot; {КонсультантПлюс}">
              <w:r>
                <w:rPr>
                  <w:sz w:val="20"/>
                  <w:color w:val="0000ff"/>
                </w:rPr>
                <w:t xml:space="preserve">N 332</w:t>
              </w:r>
            </w:hyperlink>
            <w:r>
              <w:rPr>
                <w:sz w:val="20"/>
              </w:rPr>
              <w:t xml:space="preserve">, от 21.12.2018 </w:t>
            </w:r>
            <w:hyperlink w:history="0" r:id="rId1248"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rPr>
              <w:t xml:space="preserve">, от 04.02.2019 </w:t>
            </w:r>
            <w:hyperlink w:history="0" r:id="rId1249"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rPr>
              <w:t xml:space="preserve">, от 29.03.2019 </w:t>
            </w:r>
            <w:hyperlink w:history="0" r:id="rId1250"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rPr>
              <w:t xml:space="preserve">, от 17.05.2019 </w:t>
            </w:r>
            <w:hyperlink w:history="0" r:id="rId1251" w:tooltip="Постановление Правительства Самарской области от 17.05.2019 N 3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320</w:t>
              </w:r>
            </w:hyperlink>
            <w:r>
              <w:rPr>
                <w:sz w:val="20"/>
              </w:rPr>
              <w:t xml:space="preserve">, от 10.10.2019 </w:t>
            </w:r>
            <w:hyperlink w:history="0" r:id="rId1252"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rPr>
              <w:t xml:space="preserve">, от 24.12.2019 </w:t>
            </w:r>
            <w:hyperlink w:history="0" r:id="rId1253"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984</w:t>
              </w:r>
            </w:hyperlink>
            <w:r>
              <w:rPr>
                <w:sz w:val="20"/>
              </w:rPr>
              <w:t xml:space="preserve">, от 27.12.2019 </w:t>
            </w:r>
            <w:hyperlink w:history="0" r:id="rId1254"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rPr>
              <w:t xml:space="preserve">, от 08.04.2020 </w:t>
            </w:r>
            <w:hyperlink w:history="0" r:id="rId1255"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230</w:t>
              </w:r>
            </w:hyperlink>
            <w:r>
              <w:rPr>
                <w:sz w:val="20"/>
              </w:rPr>
              <w:t xml:space="preserve">, от 24.08.2020 </w:t>
            </w:r>
            <w:hyperlink w:history="0" r:id="rId1256"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628</w:t>
              </w:r>
            </w:hyperlink>
            <w:r>
              <w:rPr>
                <w:sz w:val="20"/>
              </w:rPr>
              <w:t xml:space="preserve">, от 02.10.2020 </w:t>
            </w:r>
            <w:hyperlink w:history="0" r:id="rId1257" w:tooltip="Постановление Правительства Самарской области от 02.10.2020 N 7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762</w:t>
              </w:r>
            </w:hyperlink>
            <w:r>
              <w:rPr>
                <w:sz w:val="20"/>
              </w:rPr>
              <w:t xml:space="preserve">, от 13.01.2021 </w:t>
            </w:r>
            <w:hyperlink w:history="0" r:id="rId1258"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rPr>
              <w:t xml:space="preserve">, от 23.06.2021 </w:t>
            </w:r>
            <w:hyperlink w:history="0" r:id="rId1259" w:tooltip="Постановление Правительства Самарской области от 23.06.2021 N 432 (ред. от 06.09.2021)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432</w:t>
              </w:r>
            </w:hyperlink>
            <w:r>
              <w:rPr>
                <w:sz w:val="20"/>
              </w:rPr>
              <w:t xml:space="preserve">, от 29.07.2021 </w:t>
            </w:r>
            <w:hyperlink w:history="0" r:id="rId1260"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519</w:t>
              </w:r>
            </w:hyperlink>
            <w:r>
              <w:rPr>
                <w:sz w:val="20"/>
              </w:rPr>
              <w:t xml:space="preserve">, от 06.09.2021 </w:t>
            </w:r>
            <w:hyperlink w:history="0" r:id="rId1261"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N 663</w:t>
              </w:r>
            </w:hyperlink>
            <w:r>
              <w:rPr>
                <w:sz w:val="20"/>
              </w:rPr>
              <w:t xml:space="preserve">, от 06.12.2021 </w:t>
            </w:r>
            <w:hyperlink w:history="0" r:id="rId1262" w:tooltip="Постановление Правительства Самарской области от 06.12.2021 N 96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961</w:t>
              </w:r>
            </w:hyperlink>
            <w:r>
              <w:rPr>
                <w:sz w:val="20"/>
              </w:rPr>
              <w:t xml:space="preserve">, от 07.02.2022 </w:t>
            </w:r>
            <w:hyperlink w:history="0" r:id="rId1263"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w:t>
              </w:r>
            </w:hyperlink>
            <w:r>
              <w:rPr>
                <w:sz w:val="20"/>
              </w:rPr>
              <w:t xml:space="preserve">, от 29.12.2022 </w:t>
            </w:r>
            <w:hyperlink w:history="0" r:id="rId1264"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rPr>
              <w:t xml:space="preserve">)</w:t>
            </w:r>
          </w:p>
        </w:tc>
      </w:tr>
      <w:tr>
        <w:tc>
          <w:tcPr>
            <w:tcW w:w="3175" w:type="dxa"/>
            <w:tcBorders>
              <w:top w:val="nil"/>
              <w:left w:val="nil"/>
              <w:bottom w:val="nil"/>
              <w:right w:val="nil"/>
            </w:tcBorders>
            <w:vMerge w:val="restart"/>
          </w:tcPr>
          <w:p>
            <w:pPr>
              <w:pStyle w:val="0"/>
            </w:pPr>
            <w:r>
              <w:rPr>
                <w:sz w:val="20"/>
              </w:rPr>
              <w:t xml:space="preserve">РЕЗУЛЬТАТЫ РЕАЛИЗАЦИИ ПОДПРОГРАММЫ (I ЭТАП)</w:t>
            </w:r>
          </w:p>
        </w:tc>
        <w:tc>
          <w:tcPr>
            <w:tcW w:w="360" w:type="dxa"/>
            <w:tcBorders>
              <w:top w:val="nil"/>
              <w:left w:val="nil"/>
              <w:bottom w:val="nil"/>
              <w:right w:val="nil"/>
            </w:tcBorders>
            <w:vMerge w:val="restart"/>
          </w:tcPr>
          <w:p>
            <w:pPr>
              <w:pStyle w:val="0"/>
              <w:jc w:val="both"/>
            </w:pPr>
            <w:r>
              <w:rPr>
                <w:sz w:val="20"/>
              </w:rPr>
              <w:t xml:space="preserve">-</w:t>
            </w:r>
          </w:p>
        </w:tc>
        <w:tc>
          <w:tcPr>
            <w:tcW w:w="5499" w:type="dxa"/>
            <w:tcBorders>
              <w:top w:val="nil"/>
              <w:left w:val="nil"/>
              <w:bottom w:val="nil"/>
              <w:right w:val="nil"/>
            </w:tcBorders>
          </w:tcPr>
          <w:p>
            <w:pPr>
              <w:pStyle w:val="0"/>
              <w:jc w:val="both"/>
            </w:pPr>
            <w:r>
              <w:rPr>
                <w:sz w:val="20"/>
              </w:rPr>
              <w:t xml:space="preserve">создание эффективной системы поддержки и трансфера инновационных проектов;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5499" w:type="dxa"/>
            <w:tcBorders>
              <w:top w:val="nil"/>
              <w:left w:val="nil"/>
              <w:bottom w:val="nil"/>
              <w:right w:val="nil"/>
            </w:tcBorders>
          </w:tcPr>
          <w:p>
            <w:pPr>
              <w:pStyle w:val="0"/>
              <w:jc w:val="both"/>
            </w:pPr>
            <w:r>
              <w:rPr>
                <w:sz w:val="20"/>
              </w:rPr>
              <w:t xml:space="preserve">рост числа перспективных инновационных проектов, успешных стартапов, разработанных и внедренных технологий;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5499" w:type="dxa"/>
            <w:tcBorders>
              <w:top w:val="nil"/>
              <w:left w:val="nil"/>
              <w:bottom w:val="nil"/>
              <w:right w:val="nil"/>
            </w:tcBorders>
          </w:tcPr>
          <w:p>
            <w:pPr>
              <w:pStyle w:val="0"/>
              <w:jc w:val="both"/>
            </w:pPr>
            <w:r>
              <w:rPr>
                <w:sz w:val="20"/>
              </w:rPr>
              <w:t xml:space="preserve">создание системы коммуникаций как единого механизма взаимодействия участников инновационной деятельности Самарской области, способствующего повышению эффективности реализации инновационных проектов и увеличению привлеченных в Самарскую область ресурсов;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5499" w:type="dxa"/>
            <w:tcBorders>
              <w:top w:val="nil"/>
              <w:left w:val="nil"/>
              <w:bottom w:val="nil"/>
              <w:right w:val="nil"/>
            </w:tcBorders>
          </w:tcPr>
          <w:p>
            <w:pPr>
              <w:pStyle w:val="0"/>
              <w:jc w:val="both"/>
            </w:pPr>
            <w:r>
              <w:rPr>
                <w:sz w:val="20"/>
              </w:rPr>
              <w:t xml:space="preserve">повышение компетенций, усиление кадрового обеспечения системы коммерциализации инноваций посредством формирования команд инновационных менеджеров;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5499" w:type="dxa"/>
            <w:tcBorders>
              <w:top w:val="nil"/>
              <w:left w:val="nil"/>
              <w:bottom w:val="nil"/>
              <w:right w:val="nil"/>
            </w:tcBorders>
          </w:tcPr>
          <w:p>
            <w:pPr>
              <w:pStyle w:val="0"/>
              <w:jc w:val="both"/>
            </w:pPr>
            <w:r>
              <w:rPr>
                <w:sz w:val="20"/>
              </w:rPr>
              <w:t xml:space="preserve">развитие межрегионального взаимодействия инновационных регионов, использование лучших практик региональных инновационных систем;</w:t>
            </w:r>
          </w:p>
        </w:tc>
      </w:tr>
      <w:tr>
        <w:tc>
          <w:tcPr>
            <w:tcW w:w="3175" w:type="dxa"/>
            <w:tcBorders>
              <w:top w:val="nil"/>
              <w:left w:val="nil"/>
              <w:bottom w:val="nil"/>
              <w:right w:val="nil"/>
            </w:tcBorders>
            <w:vMerge w:val="restart"/>
          </w:tcPr>
          <w:p>
            <w:pPr>
              <w:pStyle w:val="0"/>
            </w:pPr>
            <w:r>
              <w:rPr>
                <w:sz w:val="20"/>
              </w:rPr>
            </w:r>
          </w:p>
        </w:tc>
        <w:tc>
          <w:tcPr>
            <w:tcW w:w="360" w:type="dxa"/>
            <w:tcBorders>
              <w:top w:val="nil"/>
              <w:left w:val="nil"/>
              <w:bottom w:val="nil"/>
              <w:right w:val="nil"/>
            </w:tcBorders>
            <w:vMerge w:val="restart"/>
          </w:tcPr>
          <w:p>
            <w:pPr>
              <w:pStyle w:val="0"/>
            </w:pPr>
            <w:r>
              <w:rPr>
                <w:sz w:val="20"/>
              </w:rPr>
            </w:r>
          </w:p>
        </w:tc>
        <w:tc>
          <w:tcPr>
            <w:tcW w:w="5499" w:type="dxa"/>
            <w:tcBorders>
              <w:top w:val="nil"/>
              <w:left w:val="nil"/>
              <w:bottom w:val="nil"/>
              <w:right w:val="nil"/>
            </w:tcBorders>
          </w:tcPr>
          <w:p>
            <w:pPr>
              <w:pStyle w:val="0"/>
              <w:jc w:val="both"/>
            </w:pPr>
            <w:r>
              <w:rPr>
                <w:sz w:val="20"/>
              </w:rPr>
              <w:t xml:space="preserve">реализация кластерных инициатив, проектов инновационных кластеров, направленных на повышение конкурентоспособности и рост эффективности взаимодействия организаций-участников кластеров, формирование условий для эффективного организационного развития инновационных кластеров, включая международную кооперацию;</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5499" w:type="dxa"/>
            <w:tcBorders>
              <w:top w:val="nil"/>
              <w:left w:val="nil"/>
              <w:bottom w:val="nil"/>
              <w:right w:val="nil"/>
            </w:tcBorders>
          </w:tcPr>
          <w:p>
            <w:pPr>
              <w:pStyle w:val="0"/>
              <w:jc w:val="both"/>
            </w:pPr>
            <w:r>
              <w:rPr>
                <w:sz w:val="20"/>
              </w:rPr>
              <w:t xml:space="preserve">увеличение объемов прямых инвестиций в Самарскую область;</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5499" w:type="dxa"/>
            <w:tcBorders>
              <w:top w:val="nil"/>
              <w:left w:val="nil"/>
              <w:bottom w:val="nil"/>
              <w:right w:val="nil"/>
            </w:tcBorders>
          </w:tcPr>
          <w:p>
            <w:pPr>
              <w:pStyle w:val="0"/>
              <w:jc w:val="both"/>
            </w:pPr>
            <w:r>
              <w:rPr>
                <w:sz w:val="20"/>
              </w:rPr>
              <w:t xml:space="preserve">увеличение объемов инвестиций в инновационные компании, стартапы Самарской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5499" w:type="dxa"/>
            <w:tcBorders>
              <w:top w:val="nil"/>
              <w:left w:val="nil"/>
              <w:bottom w:val="nil"/>
              <w:right w:val="nil"/>
            </w:tcBorders>
          </w:tcPr>
          <w:p>
            <w:pPr>
              <w:pStyle w:val="0"/>
              <w:jc w:val="both"/>
            </w:pPr>
            <w:r>
              <w:rPr>
                <w:sz w:val="20"/>
              </w:rPr>
              <w:t xml:space="preserve">увеличение количества инвесторов проектов ранних стадий</w:t>
            </w:r>
          </w:p>
        </w:tc>
      </w:tr>
      <w:tr>
        <w:tc>
          <w:tcPr>
            <w:gridSpan w:val="3"/>
            <w:tcW w:w="9034"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15.06.2018 </w:t>
            </w:r>
            <w:hyperlink w:history="0" r:id="rId1265" w:tooltip="Постановление Правительства Самарской области от 15.06.2018 N 332 &quot;О внесении изменений в отдельные Постановления Правительства Самарской области&quot; {КонсультантПлюс}">
              <w:r>
                <w:rPr>
                  <w:sz w:val="20"/>
                  <w:color w:val="0000ff"/>
                </w:rPr>
                <w:t xml:space="preserve">N 332</w:t>
              </w:r>
            </w:hyperlink>
            <w:r>
              <w:rPr>
                <w:sz w:val="20"/>
              </w:rPr>
              <w:t xml:space="preserve">, от 21.12.2018 </w:t>
            </w:r>
            <w:hyperlink w:history="0" r:id="rId1266"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rPr>
              <w:t xml:space="preserve">, от 04.02.2019 </w:t>
            </w:r>
            <w:hyperlink w:history="0" r:id="rId1267"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rPr>
              <w:t xml:space="preserve">)</w:t>
            </w:r>
          </w:p>
        </w:tc>
      </w:tr>
      <w:tr>
        <w:tc>
          <w:tcPr>
            <w:tcW w:w="3175" w:type="dxa"/>
            <w:tcBorders>
              <w:top w:val="nil"/>
              <w:left w:val="nil"/>
              <w:bottom w:val="nil"/>
              <w:right w:val="nil"/>
            </w:tcBorders>
          </w:tcPr>
          <w:p>
            <w:pPr>
              <w:pStyle w:val="0"/>
            </w:pPr>
            <w:r>
              <w:rPr>
                <w:sz w:val="20"/>
              </w:rPr>
              <w:t xml:space="preserve">РЕЗУЛЬТАТЫ РЕАЛИЗАЦИИ ПОДПРОГРАММЫ (II ЭТАП)</w:t>
            </w:r>
          </w:p>
        </w:tc>
        <w:tc>
          <w:tcPr>
            <w:tcW w:w="36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привлечение федеральных средств и средств из внебюджетных источников на софинансирование инновационных проектов в рамках реализации совместных программ с федеральными институтами развития и иных мероприятий;</w:t>
            </w:r>
          </w:p>
          <w:p>
            <w:pPr>
              <w:pStyle w:val="0"/>
              <w:jc w:val="both"/>
            </w:pPr>
            <w:r>
              <w:rPr>
                <w:sz w:val="20"/>
              </w:rPr>
              <w:t xml:space="preserve">рост числа перспективных инновационных проектов, успешных стартапов, разработанных и внедренных технологий;</w:t>
            </w:r>
          </w:p>
          <w:p>
            <w:pPr>
              <w:pStyle w:val="0"/>
              <w:jc w:val="both"/>
            </w:pPr>
            <w:r>
              <w:rPr>
                <w:sz w:val="20"/>
              </w:rPr>
              <w:t xml:space="preserve">повышение компетенций, усиление кадрового обеспечения системы коммерциализации инноваций посредством формирования команд инновационных менеджеров;</w:t>
            </w:r>
          </w:p>
          <w:p>
            <w:pPr>
              <w:pStyle w:val="0"/>
              <w:jc w:val="both"/>
            </w:pPr>
            <w:r>
              <w:rPr>
                <w:sz w:val="20"/>
              </w:rPr>
              <w:t xml:space="preserve">развитие межрегионального взаимодействия инновационных регионов, использование лучших практик региональных инновационных систем;</w:t>
            </w:r>
          </w:p>
          <w:p>
            <w:pPr>
              <w:pStyle w:val="0"/>
              <w:jc w:val="both"/>
            </w:pPr>
            <w:r>
              <w:rPr>
                <w:sz w:val="20"/>
              </w:rPr>
              <w:t xml:space="preserve">увеличение объемов инвестиций в инновационные компании, стартапы Самарской области;</w:t>
            </w:r>
          </w:p>
          <w:p>
            <w:pPr>
              <w:pStyle w:val="0"/>
              <w:jc w:val="both"/>
            </w:pPr>
            <w:r>
              <w:rPr>
                <w:sz w:val="20"/>
              </w:rPr>
              <w:t xml:space="preserve">увеличение количества инвесторов проектов ранних стадий</w:t>
            </w:r>
          </w:p>
        </w:tc>
      </w:tr>
      <w:tr>
        <w:tc>
          <w:tcPr>
            <w:gridSpan w:val="3"/>
            <w:tcW w:w="9034" w:type="dxa"/>
            <w:tcBorders>
              <w:top w:val="nil"/>
              <w:left w:val="nil"/>
              <w:bottom w:val="nil"/>
              <w:right w:val="nil"/>
            </w:tcBorders>
          </w:tcPr>
          <w:p>
            <w:pPr>
              <w:pStyle w:val="0"/>
              <w:jc w:val="both"/>
            </w:pPr>
            <w:r>
              <w:rPr>
                <w:sz w:val="20"/>
              </w:rPr>
              <w:t xml:space="preserve">(раздел введен </w:t>
            </w:r>
            <w:hyperlink w:history="0" r:id="rId1268"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 в ред. </w:t>
            </w:r>
            <w:hyperlink w:history="0" r:id="rId1269"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08.04.2020 N 230)</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 &lt;2&gt; Сноски утратили силу. - </w:t>
      </w:r>
      <w:hyperlink w:history="0" r:id="rId1270" w:tooltip="Постановление Правительства Самарской области от 29.12.2015 N 90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w:t>
        </w:r>
      </w:hyperlink>
      <w:r>
        <w:rPr>
          <w:sz w:val="20"/>
        </w:rPr>
        <w:t xml:space="preserve"> Правительства Самарской области от 29.12.2015 N 902.</w:t>
      </w:r>
    </w:p>
    <w:bookmarkStart w:id="3087" w:name="P3087"/>
    <w:bookmarkEnd w:id="3087"/>
    <w:p>
      <w:pPr>
        <w:pStyle w:val="0"/>
        <w:spacing w:before="200" w:line-rule="auto"/>
        <w:ind w:firstLine="540"/>
        <w:jc w:val="both"/>
      </w:pPr>
      <w:r>
        <w:rPr>
          <w:sz w:val="20"/>
        </w:rPr>
        <w:t xml:space="preserve">&lt;1&gt; Объем финансирования за счет средств областного бюджета в размере, превышающем 2337,67 млн. рублей, предусматривается отдельными постановлениями Правительства Самарской области.</w:t>
      </w:r>
    </w:p>
    <w:p>
      <w:pPr>
        <w:pStyle w:val="0"/>
        <w:jc w:val="both"/>
      </w:pPr>
      <w:r>
        <w:rPr>
          <w:sz w:val="20"/>
        </w:rPr>
        <w:t xml:space="preserve">(сноска введена </w:t>
      </w:r>
      <w:hyperlink w:history="0" r:id="rId1271"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 в ред. Постановлений Правительства Самарской области от 29.03.2019 </w:t>
      </w:r>
      <w:hyperlink w:history="0" r:id="rId1272"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rPr>
        <w:t xml:space="preserve">, от 17.05.2019 </w:t>
      </w:r>
      <w:hyperlink w:history="0" r:id="rId1273" w:tooltip="Постановление Правительства Самарской области от 17.05.2019 N 3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320</w:t>
        </w:r>
      </w:hyperlink>
      <w:r>
        <w:rPr>
          <w:sz w:val="20"/>
        </w:rPr>
        <w:t xml:space="preserve">, от 10.10.2019 </w:t>
      </w:r>
      <w:hyperlink w:history="0" r:id="rId1274"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rPr>
        <w:t xml:space="preserve">, от 27.12.2019 </w:t>
      </w:r>
      <w:hyperlink w:history="0" r:id="rId1275"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rPr>
        <w:t xml:space="preserve">, от 08.04.2020 </w:t>
      </w:r>
      <w:hyperlink w:history="0" r:id="rId1276"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230</w:t>
        </w:r>
      </w:hyperlink>
      <w:r>
        <w:rPr>
          <w:sz w:val="20"/>
        </w:rPr>
        <w:t xml:space="preserve">, от 24.08.2020 </w:t>
      </w:r>
      <w:hyperlink w:history="0" r:id="rId1277"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628</w:t>
        </w:r>
      </w:hyperlink>
      <w:r>
        <w:rPr>
          <w:sz w:val="20"/>
        </w:rPr>
        <w:t xml:space="preserve">, от 02.10.2020 </w:t>
      </w:r>
      <w:hyperlink w:history="0" r:id="rId1278" w:tooltip="Постановление Правительства Самарской области от 02.10.2020 N 7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762</w:t>
        </w:r>
      </w:hyperlink>
      <w:r>
        <w:rPr>
          <w:sz w:val="20"/>
        </w:rPr>
        <w:t xml:space="preserve">, от 13.01.2021 </w:t>
      </w:r>
      <w:hyperlink w:history="0" r:id="rId1279"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rPr>
        <w:t xml:space="preserve">, от 23.06.2021 </w:t>
      </w:r>
      <w:hyperlink w:history="0" r:id="rId1280" w:tooltip="Постановление Правительства Самарской области от 23.06.2021 N 432 (ред. от 06.09.2021)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432</w:t>
        </w:r>
      </w:hyperlink>
      <w:r>
        <w:rPr>
          <w:sz w:val="20"/>
        </w:rPr>
        <w:t xml:space="preserve">, от 29.07.2021 </w:t>
      </w:r>
      <w:hyperlink w:history="0" r:id="rId1281"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519</w:t>
        </w:r>
      </w:hyperlink>
      <w:r>
        <w:rPr>
          <w:sz w:val="20"/>
        </w:rPr>
        <w:t xml:space="preserve">, от 06.09.2021 </w:t>
      </w:r>
      <w:hyperlink w:history="0" r:id="rId1282"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N 663</w:t>
        </w:r>
      </w:hyperlink>
      <w:r>
        <w:rPr>
          <w:sz w:val="20"/>
        </w:rPr>
        <w:t xml:space="preserve">, от 06.12.2021 </w:t>
      </w:r>
      <w:hyperlink w:history="0" r:id="rId1283" w:tooltip="Постановление Правительства Самарской области от 06.12.2021 N 96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961</w:t>
        </w:r>
      </w:hyperlink>
      <w:r>
        <w:rPr>
          <w:sz w:val="20"/>
        </w:rPr>
        <w:t xml:space="preserve">, от 07.02.2022 </w:t>
      </w:r>
      <w:hyperlink w:history="0" r:id="rId1284"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w:t>
        </w:r>
      </w:hyperlink>
      <w:r>
        <w:rPr>
          <w:sz w:val="20"/>
        </w:rPr>
        <w:t xml:space="preserve">, от 29.12.2022 </w:t>
      </w:r>
      <w:hyperlink w:history="0" r:id="rId1285"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rPr>
        <w:t xml:space="preserve">)</w:t>
      </w:r>
    </w:p>
    <w:bookmarkStart w:id="3089" w:name="P3089"/>
    <w:bookmarkEnd w:id="3089"/>
    <w:p>
      <w:pPr>
        <w:pStyle w:val="0"/>
        <w:spacing w:before="200" w:line-rule="auto"/>
        <w:ind w:firstLine="540"/>
        <w:jc w:val="both"/>
      </w:pPr>
      <w:r>
        <w:rPr>
          <w:sz w:val="20"/>
        </w:rPr>
        <w:t xml:space="preserve">&lt;2&gt; Объем финансирования за счет средств областного бюджета в размере, превышающем 12,0 млн. рублей, предусматривается отдельным постановлением Правительства Самарской области.</w:t>
      </w:r>
    </w:p>
    <w:p>
      <w:pPr>
        <w:pStyle w:val="0"/>
        <w:jc w:val="both"/>
      </w:pPr>
      <w:r>
        <w:rPr>
          <w:sz w:val="20"/>
        </w:rPr>
        <w:t xml:space="preserve">(сноска введена </w:t>
      </w:r>
      <w:hyperlink w:history="0" r:id="rId1286"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 в ред. Постановлений Правительства Самарской области от 24.12.2019 </w:t>
      </w:r>
      <w:hyperlink w:history="0" r:id="rId1287"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984</w:t>
        </w:r>
      </w:hyperlink>
      <w:r>
        <w:rPr>
          <w:sz w:val="20"/>
        </w:rPr>
        <w:t xml:space="preserve">, от 08.04.2020 </w:t>
      </w:r>
      <w:hyperlink w:history="0" r:id="rId1288"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230</w:t>
        </w:r>
      </w:hyperlink>
      <w:r>
        <w:rPr>
          <w:sz w:val="20"/>
        </w:rPr>
        <w:t xml:space="preserve">)</w:t>
      </w:r>
    </w:p>
    <w:p>
      <w:pPr>
        <w:pStyle w:val="0"/>
        <w:jc w:val="both"/>
      </w:pPr>
      <w:r>
        <w:rPr>
          <w:sz w:val="20"/>
        </w:rPr>
      </w:r>
    </w:p>
    <w:p>
      <w:pPr>
        <w:pStyle w:val="2"/>
        <w:outlineLvl w:val="2"/>
        <w:jc w:val="center"/>
      </w:pPr>
      <w:r>
        <w:rPr>
          <w:sz w:val="20"/>
        </w:rPr>
        <w:t xml:space="preserve">1. ХАРАКТЕРИСТИКА ПРОБЛЕМЫ,</w:t>
      </w:r>
    </w:p>
    <w:p>
      <w:pPr>
        <w:pStyle w:val="2"/>
        <w:jc w:val="center"/>
      </w:pPr>
      <w:r>
        <w:rPr>
          <w:sz w:val="20"/>
        </w:rPr>
        <w:t xml:space="preserve">НА РЕШЕНИЕ КОТОРОЙ НАПРАВЛЕНА ПОДПРОГРАММА</w:t>
      </w:r>
    </w:p>
    <w:p>
      <w:pPr>
        <w:pStyle w:val="0"/>
        <w:jc w:val="both"/>
      </w:pPr>
      <w:r>
        <w:rPr>
          <w:sz w:val="20"/>
        </w:rPr>
      </w:r>
    </w:p>
    <w:p>
      <w:pPr>
        <w:pStyle w:val="0"/>
        <w:ind w:firstLine="540"/>
        <w:jc w:val="both"/>
      </w:pPr>
      <w:r>
        <w:rPr>
          <w:sz w:val="20"/>
        </w:rPr>
        <w:t xml:space="preserve">Самарская область является одним из самых развитых индустриальных регионов страны с диверсифицированной экономикой, высокой концентрацией обрабатывающих производств и мощным научно-инновационным потенциалом, составляющих промышленное ядро России. Регион обладает уникальным сочетанием крупных и технологически прогрессивных промышленных предприятий и современных научно-образовательных центров, и в области есть все предпосылки для развития передовых технологий во многих сферах производства.</w:t>
      </w:r>
    </w:p>
    <w:p>
      <w:pPr>
        <w:pStyle w:val="0"/>
        <w:spacing w:before="200" w:line-rule="auto"/>
        <w:ind w:firstLine="540"/>
        <w:jc w:val="both"/>
      </w:pPr>
      <w:r>
        <w:rPr>
          <w:sz w:val="20"/>
        </w:rPr>
        <w:t xml:space="preserve">Важнейшей характеристикой инновационного развития региона является ориентация предприятий на инновационную активность. Самарскую область можно охарактеризовать как инновационно активную, имеющую высокие абсолютные и относительные характеристики инновационного развития. По итогам 2012 года Самарская область занимает четвертое место в России по общему объему производства инновационной продукции. В регионе производится более 8% инновационной продукции России. По таким показателям, как внутренние затраты на исследования и разработки, выраженные в процентах к валовому региональному продукту, численность персонала, занятого исследованиями и разработками, в расчете на 10 тысяч занятых в экономике, Самарская область значительно превышает среднероссийские показатели в течение ряда лет. По комплексной оценке рейтингового агентства "Эксперт РА", в 2010 - 2011 годах Самарская область входит в первую десятку субъектов Российской Федерации по уровню инновационного потенциала.</w:t>
      </w:r>
    </w:p>
    <w:p>
      <w:pPr>
        <w:pStyle w:val="0"/>
        <w:spacing w:before="200" w:line-rule="auto"/>
        <w:ind w:firstLine="540"/>
        <w:jc w:val="both"/>
      </w:pPr>
      <w:r>
        <w:rPr>
          <w:sz w:val="20"/>
        </w:rPr>
        <w:t xml:space="preserve">Самарская область обладает значительным инновационным потенциалом. На ее территории действуют различные инновационно ориентированные организации: вузы, обладающие собственной научно-исследовательской и опытно-конструкторской базой, научные и отраслевые институты, промышленные предприятия, имеющие в своей структуре научно-технические и инженерно-технические центры, малые предприятия и организации, действующие в инновационной сфере, научные общественные организации, инфраструктурные организации, обеспечивающие развитие и поддержку инновационной деятельности.</w:t>
      </w:r>
    </w:p>
    <w:p>
      <w:pPr>
        <w:pStyle w:val="0"/>
        <w:spacing w:before="200" w:line-rule="auto"/>
        <w:ind w:firstLine="540"/>
        <w:jc w:val="both"/>
      </w:pPr>
      <w:r>
        <w:rPr>
          <w:sz w:val="20"/>
        </w:rPr>
        <w:t xml:space="preserve">Парадигма управления развитием и поддержки инновационной деятельности в регионе построена на минимизации административного вмешательства с целью создания конкурентной среды на рынке инновационных проектов, стимулирования спроса на инновации со стороны самарских предприятий, активного продвижения инновационных проектов и инновационной продукции на российский и международный рынки.</w:t>
      </w:r>
    </w:p>
    <w:p>
      <w:pPr>
        <w:pStyle w:val="0"/>
        <w:spacing w:before="200" w:line-rule="auto"/>
        <w:ind w:firstLine="540"/>
        <w:jc w:val="both"/>
      </w:pPr>
      <w:r>
        <w:rPr>
          <w:sz w:val="20"/>
        </w:rPr>
        <w:t xml:space="preserve">В Самарской области создана система элементов инновационной инфраструктуры, работающая по принципу "инновационного лифта". В этой системе поддержка инновационной деятельности организаций и отдельных предпринимателей осуществляется на всех этапах жизненного цикла инноваций: от зарождения идеи до реализации конкретного инновационного проекта в виде внедрения технологии, организации производства инновационной продукции на действующем производстве, создания нового производства. На этапе организации нового инновационного бизнеса важнейшее значение имеет организационная и финансовая поддержка, которая оказывается малым и средним предприятиям, индивидуальным предпринимателям в рамках государственной программы Самарской области "Развитие малого и среднего предпринимательства в Самарской области, туризма и торговли" на 2014 - 2019 годы.</w:t>
      </w:r>
    </w:p>
    <w:p>
      <w:pPr>
        <w:pStyle w:val="0"/>
        <w:spacing w:before="200" w:line-rule="auto"/>
        <w:ind w:firstLine="540"/>
        <w:jc w:val="both"/>
      </w:pPr>
      <w:r>
        <w:rPr>
          <w:sz w:val="20"/>
        </w:rPr>
        <w:t xml:space="preserve">В результате реализации проектов создания объекта капитального строительства "Технопарк в сфере высоких технологий, создаваемый в г. Тольятти Самарской области - строительство и (или) реконструкция объектов технопарков в сфере высоких технологий, в том числе объектов сетей водоснабжения, канализации, водоотведения, электроснабжения, теплоснабжения, бизнес-инкубаторов, бизнес-центров, административно-хозяйственных и транспортных объектов и технопарка Самарской области должны быть созданы максимально комфортные материально-технические условия и комплексная поддержка инновационных предприятий-резидентов технопарков.</w:t>
      </w:r>
    </w:p>
    <w:p>
      <w:pPr>
        <w:pStyle w:val="0"/>
        <w:jc w:val="both"/>
      </w:pPr>
      <w:r>
        <w:rPr>
          <w:sz w:val="20"/>
        </w:rPr>
        <w:t xml:space="preserve">(в ред. </w:t>
      </w:r>
      <w:hyperlink w:history="0" r:id="rId1289" w:tooltip="Постановление Правительства Самарской области от 17.06.2014 N 33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Постановления</w:t>
        </w:r>
      </w:hyperlink>
      <w:r>
        <w:rPr>
          <w:sz w:val="20"/>
        </w:rPr>
        <w:t xml:space="preserve"> Правительства Самарской области от 17.06.2014 N 337)</w:t>
      </w:r>
    </w:p>
    <w:p>
      <w:pPr>
        <w:pStyle w:val="0"/>
        <w:spacing w:before="200" w:line-rule="auto"/>
        <w:ind w:firstLine="540"/>
        <w:jc w:val="both"/>
      </w:pPr>
      <w:r>
        <w:rPr>
          <w:sz w:val="20"/>
        </w:rPr>
        <w:t xml:space="preserve">Подпрограмма является одним из инструментов реализации </w:t>
      </w:r>
      <w:hyperlink w:history="0" r:id="rId1290" w:tooltip="Постановление Правительства Самарской области от 12.07.2017 N 441 (ред. от 28.06.2022) &quot;О Стратегии социально-экономического развития Самарской области на период до 2030 года&quot; {КонсультантПлюс}">
        <w:r>
          <w:rPr>
            <w:sz w:val="20"/>
            <w:color w:val="0000ff"/>
          </w:rPr>
          <w:t xml:space="preserve">Стратегии</w:t>
        </w:r>
      </w:hyperlink>
      <w:r>
        <w:rPr>
          <w:sz w:val="20"/>
        </w:rPr>
        <w:t xml:space="preserve"> социально-экономического развития Самарской области на период до 2030 года, утвержденной постановлением Правительства Самарской области от 12.07.2017 N 441. Одной из задач по обеспечению экономического роста и повышения конкурентоспособности экономики Самарской области является поддержка инновационной активности и развитие новых перспективных секторов.</w:t>
      </w:r>
    </w:p>
    <w:p>
      <w:pPr>
        <w:pStyle w:val="0"/>
        <w:jc w:val="both"/>
      </w:pPr>
      <w:r>
        <w:rPr>
          <w:sz w:val="20"/>
        </w:rPr>
        <w:t xml:space="preserve">(в ред. </w:t>
      </w:r>
      <w:hyperlink w:history="0" r:id="rId1291"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Постановления</w:t>
        </w:r>
      </w:hyperlink>
      <w:r>
        <w:rPr>
          <w:sz w:val="20"/>
        </w:rPr>
        <w:t xml:space="preserve"> Правительства Самарской области от 19.01.2018 N 23)</w:t>
      </w:r>
    </w:p>
    <w:p>
      <w:pPr>
        <w:pStyle w:val="0"/>
        <w:spacing w:before="200" w:line-rule="auto"/>
        <w:ind w:firstLine="540"/>
        <w:jc w:val="both"/>
      </w:pPr>
      <w:r>
        <w:rPr>
          <w:sz w:val="20"/>
        </w:rPr>
        <w:t xml:space="preserve">Подпрограмма отвечает </w:t>
      </w:r>
      <w:hyperlink w:history="0" r:id="rId1292" w:tooltip="Распоряжение Правительства РФ от 08.12.2011 N 2227-р (ред. от 18.10.2018) &lt;Об утверждении Стратегии инновационного развития Российской Федерации на период до 2020 года&gt; {КонсультантПлюс}">
        <w:r>
          <w:rPr>
            <w:sz w:val="20"/>
            <w:color w:val="0000ff"/>
          </w:rPr>
          <w:t xml:space="preserve">Стратегии</w:t>
        </w:r>
      </w:hyperlink>
      <w:r>
        <w:rPr>
          <w:sz w:val="20"/>
        </w:rPr>
        <w:t xml:space="preserve"> инновационного развития Российской Федерации на период до 2020 года, утвержденной распоряжением Правительства Российской Федерации от 08.12.2011 N 2227-р, и направлена на стимулирование инновационной деятельности как в Самарской области, так и Российской Федерации в целом.</w:t>
      </w:r>
    </w:p>
    <w:p>
      <w:pPr>
        <w:pStyle w:val="0"/>
        <w:jc w:val="both"/>
      </w:pPr>
      <w:r>
        <w:rPr>
          <w:sz w:val="20"/>
        </w:rPr>
        <w:t xml:space="preserve">(в ред. </w:t>
      </w:r>
      <w:hyperlink w:history="0" r:id="rId1293"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Постановления</w:t>
        </w:r>
      </w:hyperlink>
      <w:r>
        <w:rPr>
          <w:sz w:val="20"/>
        </w:rPr>
        <w:t xml:space="preserve"> Правительства Самарской области от 19.01.2018 N 23)</w:t>
      </w:r>
    </w:p>
    <w:p>
      <w:pPr>
        <w:pStyle w:val="0"/>
        <w:spacing w:before="200" w:line-rule="auto"/>
        <w:ind w:firstLine="540"/>
        <w:jc w:val="both"/>
      </w:pPr>
      <w:r>
        <w:rPr>
          <w:sz w:val="20"/>
        </w:rPr>
        <w:t xml:space="preserve">Несмотря на значительный инновационный потенциал Самарской области, существует ряд сдерживающих интенсивное развитие инновационной деятельности проблем, таких как:</w:t>
      </w:r>
    </w:p>
    <w:p>
      <w:pPr>
        <w:pStyle w:val="0"/>
        <w:spacing w:before="200" w:line-rule="auto"/>
        <w:ind w:firstLine="540"/>
        <w:jc w:val="both"/>
      </w:pPr>
      <w:r>
        <w:rPr>
          <w:sz w:val="20"/>
        </w:rPr>
        <w:t xml:space="preserve">наличие разрывов в инновационном цикле и в переходе от фундаментальных исследований через научно-исследовательские и опытно-конструкторские работы к коммерческим технологиям;</w:t>
      </w:r>
    </w:p>
    <w:p>
      <w:pPr>
        <w:pStyle w:val="0"/>
        <w:spacing w:before="200" w:line-rule="auto"/>
        <w:ind w:firstLine="540"/>
        <w:jc w:val="both"/>
      </w:pPr>
      <w:r>
        <w:rPr>
          <w:sz w:val="20"/>
        </w:rPr>
        <w:t xml:space="preserve">малое количество проектов, готовность которых достаточна для осуществления инвестирования в их реализацию;</w:t>
      </w:r>
    </w:p>
    <w:p>
      <w:pPr>
        <w:pStyle w:val="0"/>
        <w:spacing w:before="200" w:line-rule="auto"/>
        <w:ind w:firstLine="540"/>
        <w:jc w:val="both"/>
      </w:pPr>
      <w:r>
        <w:rPr>
          <w:sz w:val="20"/>
        </w:rPr>
        <w:t xml:space="preserve">недостаточная инвестиционная привлекательность инновационной сферы в сравнении с другими отраслями экономики;</w:t>
      </w:r>
    </w:p>
    <w:p>
      <w:pPr>
        <w:pStyle w:val="0"/>
        <w:spacing w:before="200" w:line-rule="auto"/>
        <w:ind w:firstLine="540"/>
        <w:jc w:val="both"/>
      </w:pPr>
      <w:r>
        <w:rPr>
          <w:sz w:val="20"/>
        </w:rPr>
        <w:t xml:space="preserve">рост технологической отсталости основных отраслей экономики региона;</w:t>
      </w:r>
    </w:p>
    <w:p>
      <w:pPr>
        <w:pStyle w:val="0"/>
        <w:spacing w:before="200" w:line-rule="auto"/>
        <w:ind w:firstLine="540"/>
        <w:jc w:val="both"/>
      </w:pPr>
      <w:r>
        <w:rPr>
          <w:sz w:val="20"/>
        </w:rPr>
        <w:t xml:space="preserve">нехватка квалифицированных кадров, способных осуществлять процессы внедрения инновационных разработок в реальный сектор экономики;</w:t>
      </w:r>
    </w:p>
    <w:p>
      <w:pPr>
        <w:pStyle w:val="0"/>
        <w:spacing w:before="200" w:line-rule="auto"/>
        <w:ind w:firstLine="540"/>
        <w:jc w:val="both"/>
      </w:pPr>
      <w:r>
        <w:rPr>
          <w:sz w:val="20"/>
        </w:rPr>
        <w:t xml:space="preserve">недостаточная развитость региональной системы продвижения инновационной продукции.</w:t>
      </w:r>
    </w:p>
    <w:p>
      <w:pPr>
        <w:pStyle w:val="0"/>
        <w:spacing w:before="200" w:line-rule="auto"/>
        <w:ind w:firstLine="540"/>
        <w:jc w:val="both"/>
      </w:pPr>
      <w:r>
        <w:rPr>
          <w:sz w:val="20"/>
        </w:rPr>
        <w:t xml:space="preserve">Отбор этих проблем для их программной разработки и решения на областном уровне определяется необходимостью обеспечения инновационного развития российской экономики, наличием достаточно эффективных механизмов для решения этих проблем в рамках Подпрограммы, в том числе апробированных в рамках предыдущих областных целевых программ и обеспечивающих распространение прогрессивных научно-технических достижений.</w:t>
      </w:r>
    </w:p>
    <w:p>
      <w:pPr>
        <w:pStyle w:val="0"/>
        <w:spacing w:before="200" w:line-rule="auto"/>
        <w:ind w:firstLine="540"/>
        <w:jc w:val="both"/>
      </w:pPr>
      <w:r>
        <w:rPr>
          <w:sz w:val="20"/>
        </w:rPr>
        <w:t xml:space="preserve">Региональная инновационная политика в Самарской области строится на основе следующих принципов:</w:t>
      </w:r>
    </w:p>
    <w:p>
      <w:pPr>
        <w:pStyle w:val="0"/>
        <w:spacing w:before="200" w:line-rule="auto"/>
        <w:ind w:firstLine="540"/>
        <w:jc w:val="both"/>
      </w:pPr>
      <w:r>
        <w:rPr>
          <w:sz w:val="20"/>
        </w:rPr>
        <w:t xml:space="preserve">комплексность - учет совокупности всех социально-экономических, научно-технологических, ресурсно-производственных, правовых, экологических, инвестиционных и иных факторов, характеризующих развитие региона, охватывающих жизненный цикл инноваций и функции управления инновационным процессом - прогнозирование, планирование, координирование, учет, организация и т.д.;</w:t>
      </w:r>
    </w:p>
    <w:p>
      <w:pPr>
        <w:pStyle w:val="0"/>
        <w:spacing w:before="200" w:line-rule="auto"/>
        <w:ind w:firstLine="540"/>
        <w:jc w:val="both"/>
      </w:pPr>
      <w:r>
        <w:rPr>
          <w:sz w:val="20"/>
        </w:rPr>
        <w:t xml:space="preserve">системность - каждое явление, процесс, объект инновационной деятельности рассматривается и оценивается во взаимосвязи с другими процессами и объектами как единое целое;</w:t>
      </w:r>
    </w:p>
    <w:p>
      <w:pPr>
        <w:pStyle w:val="0"/>
        <w:spacing w:before="200" w:line-rule="auto"/>
        <w:ind w:firstLine="540"/>
        <w:jc w:val="both"/>
      </w:pPr>
      <w:r>
        <w:rPr>
          <w:sz w:val="20"/>
        </w:rPr>
        <w:t xml:space="preserve">открытость (гласность, публичность) - открытость выбора приоритетных направлений инновационной деятельности, механизмов формирования и реализации инновационных программ и проектов;</w:t>
      </w:r>
    </w:p>
    <w:p>
      <w:pPr>
        <w:pStyle w:val="0"/>
        <w:spacing w:before="200" w:line-rule="auto"/>
        <w:ind w:firstLine="540"/>
        <w:jc w:val="both"/>
      </w:pPr>
      <w:r>
        <w:rPr>
          <w:sz w:val="20"/>
        </w:rPr>
        <w:t xml:space="preserve">равенство субъектов инновационной деятельности - равенство прав на государственную поддержку субъектов инновационной деятельности;</w:t>
      </w:r>
    </w:p>
    <w:p>
      <w:pPr>
        <w:pStyle w:val="0"/>
        <w:spacing w:before="200" w:line-rule="auto"/>
        <w:ind w:firstLine="540"/>
        <w:jc w:val="both"/>
      </w:pPr>
      <w:r>
        <w:rPr>
          <w:sz w:val="20"/>
        </w:rPr>
        <w:t xml:space="preserve">баланс интересов - сочетание общегосударственных, республиканских, местных интересов и интересов субъектов инновационной деятельности;</w:t>
      </w:r>
    </w:p>
    <w:p>
      <w:pPr>
        <w:pStyle w:val="0"/>
        <w:spacing w:before="200" w:line-rule="auto"/>
        <w:ind w:firstLine="540"/>
        <w:jc w:val="both"/>
      </w:pPr>
      <w:r>
        <w:rPr>
          <w:sz w:val="20"/>
        </w:rPr>
        <w:t xml:space="preserve">интеграция - интеграция инновационной, инвестиционной, научной, научно-технической и научно-образовательной деятельности для обеспечения эффективного взаимодействия науки, образования и производства с целью развития рынка инноваций в условиях развития многоукладной экономики.</w:t>
      </w:r>
    </w:p>
    <w:p>
      <w:pPr>
        <w:pStyle w:val="0"/>
        <w:spacing w:before="200" w:line-rule="auto"/>
        <w:ind w:firstLine="540"/>
        <w:jc w:val="both"/>
      </w:pPr>
      <w:r>
        <w:rPr>
          <w:sz w:val="20"/>
        </w:rPr>
        <w:t xml:space="preserve">Инновационная деятельность осуществляется в следующих видах:</w:t>
      </w:r>
    </w:p>
    <w:p>
      <w:pPr>
        <w:pStyle w:val="0"/>
        <w:spacing w:before="200" w:line-rule="auto"/>
        <w:ind w:firstLine="540"/>
        <w:jc w:val="both"/>
      </w:pPr>
      <w:r>
        <w:rPr>
          <w:sz w:val="20"/>
        </w:rPr>
        <w:t xml:space="preserve">производство и выпуск новой или усовершенствованной продукции (работы, услуги), улучшение потребительских свойств и технических характеристик товаров (работ, услуг) и (или) способов (технологий) их производства, в том числе нового или усовершенствованного сырья или материалов, новой или усовершенствованной услуги, нового или усовершенствованного технологического процесса, предназначенных для практического применения;</w:t>
      </w:r>
    </w:p>
    <w:p>
      <w:pPr>
        <w:pStyle w:val="0"/>
        <w:spacing w:before="200" w:line-rule="auto"/>
        <w:ind w:firstLine="540"/>
        <w:jc w:val="both"/>
      </w:pPr>
      <w:r>
        <w:rPr>
          <w:sz w:val="20"/>
        </w:rPr>
        <w:t xml:space="preserve">выполнение и обслуживание научно-исследовательских, проектных, изыскательских, опытно-конструкторских и технологических работ, направленных на создание новой или усовершенствованной продукции (работы, услуги), новой или усовершенствованной технологии, реализуемых в экономическом обороте;</w:t>
      </w:r>
    </w:p>
    <w:p>
      <w:pPr>
        <w:pStyle w:val="0"/>
        <w:spacing w:before="200" w:line-rule="auto"/>
        <w:ind w:firstLine="540"/>
        <w:jc w:val="both"/>
      </w:pPr>
      <w:r>
        <w:rPr>
          <w:sz w:val="20"/>
        </w:rPr>
        <w:t xml:space="preserve">деятельность по продвижению инновационного продукта на внутренний и мировой рынки;</w:t>
      </w:r>
    </w:p>
    <w:p>
      <w:pPr>
        <w:pStyle w:val="0"/>
        <w:spacing w:before="200" w:line-rule="auto"/>
        <w:ind w:firstLine="540"/>
        <w:jc w:val="both"/>
      </w:pPr>
      <w:r>
        <w:rPr>
          <w:sz w:val="20"/>
        </w:rPr>
        <w:t xml:space="preserve">осуществление технологического переоснащения и подготовки производства к выпуску новой или усовершенствованной продукции, внедрению новой или усовершенствованной технологии, организация сервисного сопровождения и обслуживания инновационного проекта;</w:t>
      </w:r>
    </w:p>
    <w:p>
      <w:pPr>
        <w:pStyle w:val="0"/>
        <w:spacing w:before="200" w:line-rule="auto"/>
        <w:ind w:firstLine="540"/>
        <w:jc w:val="both"/>
      </w:pPr>
      <w:r>
        <w:rPr>
          <w:sz w:val="20"/>
        </w:rPr>
        <w:t xml:space="preserve">проведение испытаний с целью сертификации и стандартизации новых продукций (работ, услуг), технологий;</w:t>
      </w:r>
    </w:p>
    <w:p>
      <w:pPr>
        <w:pStyle w:val="0"/>
        <w:spacing w:before="200" w:line-rule="auto"/>
        <w:ind w:firstLine="540"/>
        <w:jc w:val="both"/>
      </w:pPr>
      <w:r>
        <w:rPr>
          <w:sz w:val="20"/>
        </w:rPr>
        <w:t xml:space="preserve">создание и развитие инновационной инфраструктуры;</w:t>
      </w:r>
    </w:p>
    <w:p>
      <w:pPr>
        <w:pStyle w:val="0"/>
        <w:spacing w:before="200" w:line-rule="auto"/>
        <w:ind w:firstLine="540"/>
        <w:jc w:val="both"/>
      </w:pPr>
      <w:r>
        <w:rPr>
          <w:sz w:val="20"/>
        </w:rPr>
        <w:t xml:space="preserve">охрана, приобретение и передача прав на результаты интеллектуальной деятельности и средства индивидуализации с целью их освоения и реализации способами, не противоречащими законодательству;</w:t>
      </w:r>
    </w:p>
    <w:p>
      <w:pPr>
        <w:pStyle w:val="0"/>
        <w:spacing w:before="200" w:line-rule="auto"/>
        <w:ind w:firstLine="540"/>
        <w:jc w:val="both"/>
      </w:pPr>
      <w:r>
        <w:rPr>
          <w:sz w:val="20"/>
        </w:rPr>
        <w:t xml:space="preserve">подготовка, переподготовка или повышение квалификации кадров для осуществления инновационной деятельности;</w:t>
      </w:r>
    </w:p>
    <w:p>
      <w:pPr>
        <w:pStyle w:val="0"/>
        <w:spacing w:before="200" w:line-rule="auto"/>
        <w:ind w:firstLine="540"/>
        <w:jc w:val="both"/>
      </w:pPr>
      <w:r>
        <w:rPr>
          <w:sz w:val="20"/>
        </w:rPr>
        <w:t xml:space="preserve">деятельность по проведению экспертиз, оказанию консультационных, информационных, юридических и иных услуг по созданию и (или) практическому применению новой или усовершенствованной продукции, нового или усовершенствованного технологического процесса;</w:t>
      </w:r>
    </w:p>
    <w:p>
      <w:pPr>
        <w:pStyle w:val="0"/>
        <w:spacing w:before="200" w:line-rule="auto"/>
        <w:ind w:firstLine="540"/>
        <w:jc w:val="both"/>
      </w:pPr>
      <w:r>
        <w:rPr>
          <w:sz w:val="20"/>
        </w:rPr>
        <w:t xml:space="preserve">иные виды деятельности, отвечающие принципам инновационной деятельности и направленные на создание инноваций и введение их в гражданский оборот.</w:t>
      </w:r>
    </w:p>
    <w:p>
      <w:pPr>
        <w:pStyle w:val="0"/>
        <w:spacing w:before="200" w:line-rule="auto"/>
        <w:ind w:firstLine="540"/>
        <w:jc w:val="both"/>
      </w:pPr>
      <w:r>
        <w:rPr>
          <w:sz w:val="20"/>
        </w:rPr>
        <w:t xml:space="preserve">Объектами инновационной деятельности являются:</w:t>
      </w:r>
    </w:p>
    <w:p>
      <w:pPr>
        <w:pStyle w:val="0"/>
        <w:spacing w:before="200" w:line-rule="auto"/>
        <w:ind w:firstLine="540"/>
        <w:jc w:val="both"/>
      </w:pPr>
      <w:r>
        <w:rPr>
          <w:sz w:val="20"/>
        </w:rPr>
        <w:t xml:space="preserve">новые технологии;</w:t>
      </w:r>
    </w:p>
    <w:p>
      <w:pPr>
        <w:pStyle w:val="0"/>
        <w:spacing w:before="200" w:line-rule="auto"/>
        <w:ind w:firstLine="540"/>
        <w:jc w:val="both"/>
      </w:pPr>
      <w:r>
        <w:rPr>
          <w:sz w:val="20"/>
        </w:rPr>
        <w:t xml:space="preserve">новые процессы в различных сферах деятельности человека, обеспечивающие социально-экономические и экологические эффекты от их реализации;</w:t>
      </w:r>
    </w:p>
    <w:p>
      <w:pPr>
        <w:pStyle w:val="0"/>
        <w:spacing w:before="200" w:line-rule="auto"/>
        <w:ind w:firstLine="540"/>
        <w:jc w:val="both"/>
      </w:pPr>
      <w:r>
        <w:rPr>
          <w:sz w:val="20"/>
        </w:rPr>
        <w:t xml:space="preserve">новые и значительно улучшенные продукты (товары, услуги) различного характера;</w:t>
      </w:r>
    </w:p>
    <w:p>
      <w:pPr>
        <w:pStyle w:val="0"/>
        <w:spacing w:before="200" w:line-rule="auto"/>
        <w:ind w:firstLine="540"/>
        <w:jc w:val="both"/>
      </w:pPr>
      <w:r>
        <w:rPr>
          <w:sz w:val="20"/>
        </w:rPr>
        <w:t xml:space="preserve">объекты исключительных прав, связанные с созданием инновационного продукта;</w:t>
      </w:r>
    </w:p>
    <w:p>
      <w:pPr>
        <w:pStyle w:val="0"/>
        <w:spacing w:before="200" w:line-rule="auto"/>
        <w:ind w:firstLine="540"/>
        <w:jc w:val="both"/>
      </w:pPr>
      <w:r>
        <w:rPr>
          <w:sz w:val="20"/>
        </w:rPr>
        <w:t xml:space="preserve">инновационные и инвестиционные проекты, программы, работы и услуги, связанные с созданием, освоением и распространением инновационного продукта;</w:t>
      </w:r>
    </w:p>
    <w:p>
      <w:pPr>
        <w:pStyle w:val="0"/>
        <w:spacing w:before="200" w:line-rule="auto"/>
        <w:ind w:firstLine="540"/>
        <w:jc w:val="both"/>
      </w:pPr>
      <w:r>
        <w:rPr>
          <w:sz w:val="20"/>
        </w:rPr>
        <w:t xml:space="preserve">финансовые активы, ценные бумаги инновационных организаций.</w:t>
      </w:r>
    </w:p>
    <w:p>
      <w:pPr>
        <w:pStyle w:val="0"/>
        <w:spacing w:before="200" w:line-rule="auto"/>
        <w:ind w:firstLine="540"/>
        <w:jc w:val="both"/>
      </w:pPr>
      <w:r>
        <w:rPr>
          <w:sz w:val="20"/>
        </w:rPr>
        <w:t xml:space="preserve">Для целей Подпрограммы используются следующие понятия:</w:t>
      </w:r>
    </w:p>
    <w:p>
      <w:pPr>
        <w:pStyle w:val="0"/>
        <w:spacing w:before="200" w:line-rule="auto"/>
        <w:ind w:firstLine="540"/>
        <w:jc w:val="both"/>
      </w:pPr>
      <w:r>
        <w:rPr>
          <w:sz w:val="20"/>
        </w:rPr>
        <w:t xml:space="preserve">инновационный цикл - период времени от зарождения идеи, создания и распространения новшества и до его использования (цепочка "фундаментальные исследования - прикладные исследования - конструкторские разработки - технологическое освоение - маркетинг - производство");</w:t>
      </w:r>
    </w:p>
    <w:p>
      <w:pPr>
        <w:pStyle w:val="0"/>
        <w:spacing w:before="200" w:line-rule="auto"/>
        <w:ind w:firstLine="540"/>
        <w:jc w:val="both"/>
      </w:pPr>
      <w:r>
        <w:rPr>
          <w:sz w:val="20"/>
        </w:rPr>
        <w:t xml:space="preserve">инфраструктурные организации - организации, способствующие осуществлению инновационной деятельности, обслуживающие и обеспечивающие ее (центры трансфера технологий, инновационно-технологические центры, технопарки, бизнес-инкубаторы, венчурные фонды, учебно-деловые центры и другие специализированные организации);</w:t>
      </w:r>
    </w:p>
    <w:p>
      <w:pPr>
        <w:pStyle w:val="0"/>
        <w:spacing w:before="200" w:line-rule="auto"/>
        <w:ind w:firstLine="540"/>
        <w:jc w:val="both"/>
      </w:pPr>
      <w:r>
        <w:rPr>
          <w:sz w:val="20"/>
        </w:rPr>
        <w:t xml:space="preserve">кластер - сконцентрированные по географическому признаку группы взаимосвязанных в своей деятельности организаций, специализированных поставщиков, поставщиков услуг, фирм в соответствующих отраслях, а также связанных с их деятельностью организаций (например, университетов, банков, агентств по стандартизации, торговых объединений) в определенных сферах, конкурирующих, но вместе с тем и ведущих совместную работу;</w:t>
      </w:r>
    </w:p>
    <w:p>
      <w:pPr>
        <w:pStyle w:val="0"/>
        <w:spacing w:before="200" w:line-rule="auto"/>
        <w:ind w:firstLine="540"/>
        <w:jc w:val="both"/>
      </w:pPr>
      <w:r>
        <w:rPr>
          <w:sz w:val="20"/>
        </w:rPr>
        <w:t xml:space="preserve">комплексный проект трансфера технологий - документация, содержащая систему мер по организации взаимодействия участников процесса трансфера технологий и включающая систематизированную информацию о результатах научно-исследовательских и опытно-конструкторских работ, о компетенциях научных организаций, об инициаторах инновационных проектов, инвестициях в инновационные проекты, о запросах предприятий на инновационные разработки, инновационных продуктах Самарской области, мероприятия по повышению компетенций участников инновационной деятельности, кадровому обеспечению коммерциализации и трансфера технологий;</w:t>
      </w:r>
    </w:p>
    <w:p>
      <w:pPr>
        <w:pStyle w:val="0"/>
        <w:jc w:val="both"/>
      </w:pPr>
      <w:r>
        <w:rPr>
          <w:sz w:val="20"/>
        </w:rPr>
        <w:t xml:space="preserve">(в ред. </w:t>
      </w:r>
      <w:hyperlink w:history="0" r:id="rId1294" w:tooltip="Постановление Правительства Самарской области от 09.04.2014 N 1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Постановления</w:t>
        </w:r>
      </w:hyperlink>
      <w:r>
        <w:rPr>
          <w:sz w:val="20"/>
        </w:rPr>
        <w:t xml:space="preserve"> Правительства Самарской области от 09.04.2014 N 184)</w:t>
      </w:r>
    </w:p>
    <w:p>
      <w:pPr>
        <w:pStyle w:val="0"/>
        <w:spacing w:before="200" w:line-rule="auto"/>
        <w:ind w:firstLine="540"/>
        <w:jc w:val="both"/>
      </w:pPr>
      <w:r>
        <w:rPr>
          <w:sz w:val="20"/>
        </w:rPr>
        <w:t xml:space="preserve">технологическая платформа - коммуникационный инструмент, направленный на активизацию усилий по созданию перспективных коммерческих технологий, новых продуктов (услуг), на привлечение дополнительных ресурсов для проведения исследований и разработок на основе участия всех заинтересованных сторон (бизнеса, науки, государства, гражданского общества), совершенствование нормативно-правовой базы в области научно-технологического, инновационного развития;</w:t>
      </w:r>
    </w:p>
    <w:p>
      <w:pPr>
        <w:pStyle w:val="0"/>
        <w:spacing w:before="200" w:line-rule="auto"/>
        <w:ind w:firstLine="540"/>
        <w:jc w:val="both"/>
      </w:pPr>
      <w:r>
        <w:rPr>
          <w:sz w:val="20"/>
        </w:rPr>
        <w:t xml:space="preserve">технопарк - форма территориальной интеграции коммерческих и некоммерческих организаций науки и образования, финансовых институтов, предприятий и предпринимателей, взаимодействующих между собой, с органами государственной власти, органами местного самоуправления, осуществляющих формирование современной технологической и организационной среды с целью инновационного предпринимательства.</w:t>
      </w:r>
    </w:p>
    <w:p>
      <w:pPr>
        <w:pStyle w:val="0"/>
        <w:spacing w:before="200" w:line-rule="auto"/>
        <w:ind w:firstLine="540"/>
        <w:jc w:val="both"/>
      </w:pPr>
      <w:r>
        <w:rPr>
          <w:sz w:val="20"/>
        </w:rPr>
        <w:t xml:space="preserve">Реализация Подпрограммы позволит создать условия для развития инновационной деятельности в Самарской области, повышения конкурентоспособности кластеров на базе внедрения инновационных технологий.</w:t>
      </w:r>
    </w:p>
    <w:p>
      <w:pPr>
        <w:pStyle w:val="0"/>
        <w:jc w:val="both"/>
      </w:pPr>
      <w:r>
        <w:rPr>
          <w:sz w:val="20"/>
        </w:rPr>
      </w:r>
    </w:p>
    <w:p>
      <w:pPr>
        <w:pStyle w:val="2"/>
        <w:outlineLvl w:val="2"/>
        <w:jc w:val="center"/>
      </w:pPr>
      <w:r>
        <w:rPr>
          <w:sz w:val="20"/>
        </w:rPr>
        <w:t xml:space="preserve">2. ЦЕЛЬ, ЗАДАЧИ, СРОКИ РЕАЛИЗАЦИИ ПОДПРОГРАММЫ</w:t>
      </w:r>
    </w:p>
    <w:p>
      <w:pPr>
        <w:pStyle w:val="0"/>
        <w:jc w:val="center"/>
      </w:pPr>
      <w:r>
        <w:rPr>
          <w:sz w:val="20"/>
        </w:rPr>
        <w:t xml:space="preserve">(в ред. </w:t>
      </w:r>
      <w:hyperlink w:history="0" r:id="rId1295"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04.02.2019 N 48)</w:t>
      </w:r>
    </w:p>
    <w:p>
      <w:pPr>
        <w:pStyle w:val="0"/>
        <w:jc w:val="both"/>
      </w:pPr>
      <w:r>
        <w:rPr>
          <w:sz w:val="20"/>
        </w:rPr>
      </w:r>
    </w:p>
    <w:p>
      <w:pPr>
        <w:pStyle w:val="0"/>
        <w:ind w:firstLine="540"/>
        <w:jc w:val="both"/>
      </w:pPr>
      <w:r>
        <w:rPr>
          <w:sz w:val="20"/>
        </w:rPr>
        <w:t xml:space="preserve">Целью настоящей Подпрограммы на I этапе реализации Программы является развитие инновационной деятельности в Самарской области, рост конкурентоспособности кластеров на базе внедрения инновационных технологий.</w:t>
      </w:r>
    </w:p>
    <w:p>
      <w:pPr>
        <w:pStyle w:val="0"/>
        <w:spacing w:before="200" w:line-rule="auto"/>
        <w:ind w:firstLine="540"/>
        <w:jc w:val="both"/>
      </w:pPr>
      <w:r>
        <w:rPr>
          <w:sz w:val="20"/>
        </w:rPr>
        <w:t xml:space="preserve">Целью настоящей Подпрограммы на II этапе реализации Программы является создание новых конкурентоспособных технологий, продуктов, поддержка инновационной активности.</w:t>
      </w:r>
    </w:p>
    <w:p>
      <w:pPr>
        <w:pStyle w:val="0"/>
        <w:spacing w:before="200" w:line-rule="auto"/>
        <w:ind w:firstLine="540"/>
        <w:jc w:val="both"/>
      </w:pPr>
      <w:r>
        <w:rPr>
          <w:sz w:val="20"/>
        </w:rPr>
        <w:t xml:space="preserve">Для достижения цели настоящей Подпрограммы на I этапе реализации Программы потребуется реализация мероприятий, направленных на решение следующих основных задач:</w:t>
      </w:r>
    </w:p>
    <w:p>
      <w:pPr>
        <w:pStyle w:val="0"/>
        <w:spacing w:before="200" w:line-rule="auto"/>
        <w:ind w:firstLine="540"/>
        <w:jc w:val="both"/>
      </w:pPr>
      <w:r>
        <w:rPr>
          <w:sz w:val="20"/>
        </w:rPr>
        <w:t xml:space="preserve">поддержка инновационных проектов, стимулирование научных и научно-технических исследований и разработок, подготовки и освоения производства новых видов продукции, внедрения новых прогрессивных технологий в производство;</w:t>
      </w:r>
    </w:p>
    <w:p>
      <w:pPr>
        <w:pStyle w:val="0"/>
        <w:spacing w:before="200" w:line-rule="auto"/>
        <w:ind w:firstLine="540"/>
        <w:jc w:val="both"/>
      </w:pPr>
      <w:r>
        <w:rPr>
          <w:sz w:val="20"/>
        </w:rPr>
        <w:t xml:space="preserve">развитие межрегионального и международного сотрудничества в инновационной сфере;</w:t>
      </w:r>
    </w:p>
    <w:p>
      <w:pPr>
        <w:pStyle w:val="0"/>
        <w:spacing w:before="200" w:line-rule="auto"/>
        <w:ind w:firstLine="540"/>
        <w:jc w:val="both"/>
      </w:pPr>
      <w:r>
        <w:rPr>
          <w:sz w:val="20"/>
        </w:rPr>
        <w:t xml:space="preserve">развитие научно-технологической базы инновационных кластеров Самарской области;</w:t>
      </w:r>
    </w:p>
    <w:p>
      <w:pPr>
        <w:pStyle w:val="0"/>
        <w:spacing w:before="200" w:line-rule="auto"/>
        <w:ind w:firstLine="540"/>
        <w:jc w:val="both"/>
      </w:pPr>
      <w:r>
        <w:rPr>
          <w:sz w:val="20"/>
        </w:rPr>
        <w:t xml:space="preserve">создание эффективной системы привлечения внебюджетных инвестиций и венчурного финансирования.</w:t>
      </w:r>
    </w:p>
    <w:p>
      <w:pPr>
        <w:pStyle w:val="0"/>
        <w:spacing w:before="200" w:line-rule="auto"/>
        <w:ind w:firstLine="540"/>
        <w:jc w:val="both"/>
      </w:pPr>
      <w:r>
        <w:rPr>
          <w:sz w:val="20"/>
        </w:rPr>
        <w:t xml:space="preserve">Для достижения цели настоящей Подпрограммы на II этапе реализации Программы потребуется реализация мероприятий, направленных на решение следующих основных задач:</w:t>
      </w:r>
    </w:p>
    <w:p>
      <w:pPr>
        <w:pStyle w:val="0"/>
        <w:spacing w:before="200" w:line-rule="auto"/>
        <w:ind w:firstLine="540"/>
        <w:jc w:val="both"/>
      </w:pPr>
      <w:r>
        <w:rPr>
          <w:sz w:val="20"/>
        </w:rPr>
        <w:t xml:space="preserve">создание условий для проведения исследований и разработок, соответствующих современным принципам организации научной, научно-технической и инновационной деятельности и лучшим российским практикам;</w:t>
      </w:r>
    </w:p>
    <w:p>
      <w:pPr>
        <w:pStyle w:val="0"/>
        <w:spacing w:before="200" w:line-rule="auto"/>
        <w:ind w:firstLine="540"/>
        <w:jc w:val="both"/>
      </w:pPr>
      <w:r>
        <w:rPr>
          <w:sz w:val="20"/>
        </w:rPr>
        <w:t xml:space="preserve">формирование эффективной системы коммуникации в области науки, технологий и инноваций, повышение восприимчивости экономики и общества к инновациям, развитие наукоемкого бизнеса;</w:t>
      </w:r>
    </w:p>
    <w:p>
      <w:pPr>
        <w:pStyle w:val="0"/>
        <w:spacing w:before="200" w:line-rule="auto"/>
        <w:ind w:firstLine="540"/>
        <w:jc w:val="both"/>
      </w:pPr>
      <w:r>
        <w:rPr>
          <w:sz w:val="20"/>
        </w:rPr>
        <w:t xml:space="preserve">развитие инструментов возвратного, посевного и венчурного финансирования для создания и (или) модернизации производств, основанных на использовании российских технологий, а также создания условий для осуществления инвестиций в сферу исследований и разработок.</w:t>
      </w:r>
    </w:p>
    <w:p>
      <w:pPr>
        <w:pStyle w:val="0"/>
        <w:spacing w:before="200" w:line-rule="auto"/>
        <w:ind w:firstLine="540"/>
        <w:jc w:val="both"/>
      </w:pPr>
      <w:r>
        <w:rPr>
          <w:sz w:val="20"/>
        </w:rPr>
        <w:t xml:space="preserve">В рамках данных задач запланирована система мероприятий, которые направлены на создание условий для развития инновационной деятельности в Самарской области.</w:t>
      </w:r>
    </w:p>
    <w:p>
      <w:pPr>
        <w:pStyle w:val="0"/>
        <w:spacing w:before="200" w:line-rule="auto"/>
        <w:ind w:firstLine="540"/>
        <w:jc w:val="both"/>
      </w:pPr>
      <w:r>
        <w:rPr>
          <w:sz w:val="20"/>
        </w:rPr>
        <w:t xml:space="preserve">Подпрограмма реализуется с 2014 по 2030 год в два этапа:</w:t>
      </w:r>
    </w:p>
    <w:p>
      <w:pPr>
        <w:pStyle w:val="0"/>
        <w:spacing w:before="200" w:line-rule="auto"/>
        <w:ind w:firstLine="540"/>
        <w:jc w:val="both"/>
      </w:pPr>
      <w:r>
        <w:rPr>
          <w:sz w:val="20"/>
        </w:rPr>
        <w:t xml:space="preserve">I этап: 2014 - 2018 годы;</w:t>
      </w:r>
    </w:p>
    <w:p>
      <w:pPr>
        <w:pStyle w:val="0"/>
        <w:spacing w:before="200" w:line-rule="auto"/>
        <w:ind w:firstLine="540"/>
        <w:jc w:val="both"/>
      </w:pPr>
      <w:r>
        <w:rPr>
          <w:sz w:val="20"/>
        </w:rPr>
        <w:t xml:space="preserve">II этап: 2019 - 2030 годы.</w:t>
      </w:r>
    </w:p>
    <w:p>
      <w:pPr>
        <w:pStyle w:val="0"/>
        <w:jc w:val="both"/>
      </w:pPr>
      <w:r>
        <w:rPr>
          <w:sz w:val="20"/>
        </w:rPr>
      </w:r>
    </w:p>
    <w:p>
      <w:pPr>
        <w:pStyle w:val="2"/>
        <w:outlineLvl w:val="2"/>
        <w:jc w:val="center"/>
      </w:pPr>
      <w:r>
        <w:rPr>
          <w:sz w:val="20"/>
        </w:rPr>
        <w:t xml:space="preserve">3. ТАКТИЧЕСКИЕ ПОКАЗАТЕЛИ (ИНДИКАТОРЫ), ХАРАКТЕРИЗУЮЩИЕ</w:t>
      </w:r>
    </w:p>
    <w:p>
      <w:pPr>
        <w:pStyle w:val="2"/>
        <w:jc w:val="center"/>
      </w:pPr>
      <w:r>
        <w:rPr>
          <w:sz w:val="20"/>
        </w:rPr>
        <w:t xml:space="preserve">ЕЖЕГОДНЫЙ ХОД И ИТОГИ РЕАЛИЗАЦИИ ПОДПРОГРАММЫ</w:t>
      </w:r>
    </w:p>
    <w:p>
      <w:pPr>
        <w:pStyle w:val="0"/>
        <w:jc w:val="center"/>
      </w:pPr>
      <w:r>
        <w:rPr>
          <w:sz w:val="20"/>
        </w:rPr>
        <w:t xml:space="preserve">(в ред. </w:t>
      </w:r>
      <w:hyperlink w:history="0" r:id="rId1296"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21.12.2018 N 816)</w:t>
      </w:r>
    </w:p>
    <w:p>
      <w:pPr>
        <w:pStyle w:val="0"/>
        <w:jc w:val="both"/>
      </w:pPr>
      <w:r>
        <w:rPr>
          <w:sz w:val="20"/>
        </w:rPr>
      </w:r>
    </w:p>
    <w:p>
      <w:pPr>
        <w:pStyle w:val="0"/>
        <w:ind w:firstLine="540"/>
        <w:jc w:val="both"/>
      </w:pPr>
      <w:r>
        <w:rPr>
          <w:sz w:val="20"/>
        </w:rPr>
        <w:t xml:space="preserve">Тактические показатели (индикаторы), характеризующие ежегодный ход и итоги реализации Подпрограммы, представлены в </w:t>
      </w:r>
      <w:hyperlink w:history="0" w:anchor="P5269" w:tooltip="ПЕРЕЧЕНЬ">
        <w:r>
          <w:rPr>
            <w:sz w:val="20"/>
            <w:color w:val="0000ff"/>
          </w:rPr>
          <w:t xml:space="preserve">приложениях 5.2</w:t>
        </w:r>
      </w:hyperlink>
      <w:r>
        <w:rPr>
          <w:sz w:val="20"/>
        </w:rPr>
        <w:t xml:space="preserve"> и </w:t>
      </w:r>
      <w:hyperlink w:history="0" w:anchor="P6057" w:tooltip="ПЕРЕЧЕНЬ">
        <w:r>
          <w:rPr>
            <w:sz w:val="20"/>
            <w:color w:val="0000ff"/>
          </w:rPr>
          <w:t xml:space="preserve">5.3</w:t>
        </w:r>
      </w:hyperlink>
      <w:r>
        <w:rPr>
          <w:sz w:val="20"/>
        </w:rPr>
        <w:t xml:space="preserve"> к государственной программе Самарской области "Создание благоприятных условий для инвестиционной и инновационной деятельности в Самарской области" на 2014 - 2030 годы.</w:t>
      </w:r>
    </w:p>
    <w:p>
      <w:pPr>
        <w:pStyle w:val="0"/>
        <w:jc w:val="both"/>
      </w:pPr>
      <w:r>
        <w:rPr>
          <w:sz w:val="20"/>
        </w:rPr>
        <w:t xml:space="preserve">(в ред. </w:t>
      </w:r>
      <w:hyperlink w:history="0" r:id="rId1297"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 от 04.02.2019 N 48)</w:t>
      </w:r>
    </w:p>
    <w:p>
      <w:pPr>
        <w:pStyle w:val="0"/>
        <w:jc w:val="both"/>
      </w:pPr>
      <w:r>
        <w:rPr>
          <w:sz w:val="20"/>
        </w:rPr>
      </w:r>
    </w:p>
    <w:p>
      <w:pPr>
        <w:pStyle w:val="2"/>
        <w:outlineLvl w:val="2"/>
        <w:jc w:val="center"/>
      </w:pPr>
      <w:r>
        <w:rPr>
          <w:sz w:val="20"/>
        </w:rPr>
        <w:t xml:space="preserve">4. ПЕРЕЧЕНЬ МЕРОПРИЯТИЙ ПОДПРОГРАММЫ</w:t>
      </w:r>
    </w:p>
    <w:p>
      <w:pPr>
        <w:pStyle w:val="0"/>
        <w:jc w:val="center"/>
      </w:pPr>
      <w:r>
        <w:rPr>
          <w:sz w:val="20"/>
        </w:rPr>
        <w:t xml:space="preserve">(в ред. </w:t>
      </w:r>
      <w:hyperlink w:history="0" r:id="rId1298"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04.02.2019 N 48)</w:t>
      </w:r>
    </w:p>
    <w:p>
      <w:pPr>
        <w:pStyle w:val="0"/>
        <w:jc w:val="both"/>
      </w:pPr>
      <w:r>
        <w:rPr>
          <w:sz w:val="20"/>
        </w:rPr>
      </w:r>
    </w:p>
    <w:p>
      <w:pPr>
        <w:pStyle w:val="0"/>
        <w:ind w:firstLine="540"/>
        <w:jc w:val="both"/>
      </w:pPr>
      <w:r>
        <w:rPr>
          <w:sz w:val="20"/>
        </w:rPr>
        <w:t xml:space="preserve">Достижение целей и решение поставленных задач Подпрограммы осуществляются путем скоординированного выполнения мероприятий Подпрограммы.</w:t>
      </w:r>
    </w:p>
    <w:p>
      <w:pPr>
        <w:pStyle w:val="0"/>
        <w:spacing w:before="200" w:line-rule="auto"/>
        <w:ind w:firstLine="540"/>
        <w:jc w:val="both"/>
      </w:pPr>
      <w:r>
        <w:rPr>
          <w:sz w:val="20"/>
        </w:rPr>
        <w:t xml:space="preserve">Структура и содержание мероприятий Подпрограммы соответствуют целям и поставленным задачам.</w:t>
      </w:r>
    </w:p>
    <w:p>
      <w:pPr>
        <w:pStyle w:val="0"/>
        <w:spacing w:before="200" w:line-rule="auto"/>
        <w:ind w:firstLine="540"/>
        <w:jc w:val="both"/>
      </w:pPr>
      <w:r>
        <w:rPr>
          <w:sz w:val="20"/>
        </w:rPr>
        <w:t xml:space="preserve">Перечни мероприятий, а также информация о необходимых для реализации каждого мероприятия финансовых ресурсах, сроках их реализации и исполнителях приведены в </w:t>
      </w:r>
      <w:hyperlink w:history="0" w:anchor="P3300" w:tooltip="ПЕРЕЧЕНЬ">
        <w:r>
          <w:rPr>
            <w:sz w:val="20"/>
            <w:color w:val="0000ff"/>
          </w:rPr>
          <w:t xml:space="preserve">приложениях 1.1</w:t>
        </w:r>
      </w:hyperlink>
      <w:r>
        <w:rPr>
          <w:sz w:val="20"/>
        </w:rPr>
        <w:t xml:space="preserve"> - </w:t>
      </w:r>
      <w:hyperlink w:history="0" w:anchor="P3768" w:tooltip="ПЕРЕЧЕНЬ">
        <w:r>
          <w:rPr>
            <w:sz w:val="20"/>
            <w:color w:val="0000ff"/>
          </w:rPr>
          <w:t xml:space="preserve">1.3</w:t>
        </w:r>
      </w:hyperlink>
      <w:r>
        <w:rPr>
          <w:sz w:val="20"/>
        </w:rPr>
        <w:t xml:space="preserve"> к Подпрограмме.</w:t>
      </w:r>
    </w:p>
    <w:p>
      <w:pPr>
        <w:pStyle w:val="0"/>
        <w:jc w:val="both"/>
      </w:pPr>
      <w:r>
        <w:rPr>
          <w:sz w:val="20"/>
        </w:rPr>
      </w:r>
    </w:p>
    <w:p>
      <w:pPr>
        <w:pStyle w:val="2"/>
        <w:outlineLvl w:val="2"/>
        <w:jc w:val="center"/>
      </w:pPr>
      <w:r>
        <w:rPr>
          <w:sz w:val="20"/>
        </w:rPr>
        <w:t xml:space="preserve">5. ОБОСНОВАНИЕ РЕСУРСНОГО ОБЕСПЕЧЕНИЯ ПОДПРОГРАММЫ</w:t>
      </w:r>
    </w:p>
    <w:p>
      <w:pPr>
        <w:pStyle w:val="0"/>
        <w:jc w:val="center"/>
      </w:pPr>
      <w:r>
        <w:rPr>
          <w:sz w:val="20"/>
        </w:rPr>
        <w:t xml:space="preserve">(в ред. </w:t>
      </w:r>
      <w:hyperlink w:history="0" r:id="rId1299"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04.02.2019 N 48)</w:t>
      </w:r>
    </w:p>
    <w:p>
      <w:pPr>
        <w:pStyle w:val="0"/>
        <w:jc w:val="both"/>
      </w:pPr>
      <w:r>
        <w:rPr>
          <w:sz w:val="20"/>
        </w:rPr>
      </w:r>
    </w:p>
    <w:p>
      <w:pPr>
        <w:pStyle w:val="0"/>
        <w:ind w:firstLine="540"/>
        <w:jc w:val="both"/>
      </w:pPr>
      <w:r>
        <w:rPr>
          <w:sz w:val="20"/>
        </w:rPr>
        <w:t xml:space="preserve">Общий объем финансирования Подпрограммы за счет средств областного бюджета составляет 2427,67 млн. рублей </w:t>
      </w:r>
      <w:hyperlink w:history="0" w:anchor="P3224" w:tooltip="&lt;1&gt; Объем финансирования за счет средств областного бюджета в размере, превышающем 2337,67 млн. рублей, предусматривается отдельными постановлениями Правительства Самарской области.">
        <w:r>
          <w:rPr>
            <w:sz w:val="20"/>
            <w:color w:val="0000ff"/>
          </w:rPr>
          <w:t xml:space="preserve">&lt;1&gt;</w:t>
        </w:r>
      </w:hyperlink>
      <w:r>
        <w:rPr>
          <w:sz w:val="20"/>
        </w:rPr>
        <w:t xml:space="preserve">, в том числе:</w:t>
      </w:r>
    </w:p>
    <w:p>
      <w:pPr>
        <w:pStyle w:val="0"/>
        <w:jc w:val="both"/>
      </w:pPr>
      <w:r>
        <w:rPr>
          <w:sz w:val="20"/>
        </w:rPr>
        <w:t xml:space="preserve">(в ред. Постановлений Правительства Самарской области от 29.03.2019 </w:t>
      </w:r>
      <w:hyperlink w:history="0" r:id="rId1300"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rPr>
        <w:t xml:space="preserve">, от 17.05.2019 </w:t>
      </w:r>
      <w:hyperlink w:history="0" r:id="rId1301" w:tooltip="Постановление Правительства Самарской области от 17.05.2019 N 3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320</w:t>
        </w:r>
      </w:hyperlink>
      <w:r>
        <w:rPr>
          <w:sz w:val="20"/>
        </w:rPr>
        <w:t xml:space="preserve">, от 10.10.2019 </w:t>
      </w:r>
      <w:hyperlink w:history="0" r:id="rId1302"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rPr>
        <w:t xml:space="preserve">, от 27.12.2019 </w:t>
      </w:r>
      <w:hyperlink w:history="0" r:id="rId1303"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rPr>
        <w:t xml:space="preserve">, от 08.04.2020 </w:t>
      </w:r>
      <w:hyperlink w:history="0" r:id="rId1304"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230</w:t>
        </w:r>
      </w:hyperlink>
      <w:r>
        <w:rPr>
          <w:sz w:val="20"/>
        </w:rPr>
        <w:t xml:space="preserve">, от 24.08.2020 </w:t>
      </w:r>
      <w:hyperlink w:history="0" r:id="rId1305"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628</w:t>
        </w:r>
      </w:hyperlink>
      <w:r>
        <w:rPr>
          <w:sz w:val="20"/>
        </w:rPr>
        <w:t xml:space="preserve">, от 02.10.2020 </w:t>
      </w:r>
      <w:hyperlink w:history="0" r:id="rId1306" w:tooltip="Постановление Правительства Самарской области от 02.10.2020 N 7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762</w:t>
        </w:r>
      </w:hyperlink>
      <w:r>
        <w:rPr>
          <w:sz w:val="20"/>
        </w:rPr>
        <w:t xml:space="preserve">, от 13.01.2021 </w:t>
      </w:r>
      <w:hyperlink w:history="0" r:id="rId1307"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rPr>
        <w:t xml:space="preserve">, от 23.06.2021 </w:t>
      </w:r>
      <w:hyperlink w:history="0" r:id="rId1308" w:tooltip="Постановление Правительства Самарской области от 23.06.2021 N 432 (ред. от 06.09.2021)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432</w:t>
        </w:r>
      </w:hyperlink>
      <w:r>
        <w:rPr>
          <w:sz w:val="20"/>
        </w:rPr>
        <w:t xml:space="preserve">, от 29.07.2021 </w:t>
      </w:r>
      <w:hyperlink w:history="0" r:id="rId1309"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519</w:t>
        </w:r>
      </w:hyperlink>
      <w:r>
        <w:rPr>
          <w:sz w:val="20"/>
        </w:rPr>
        <w:t xml:space="preserve">, от 06.09.2021 </w:t>
      </w:r>
      <w:hyperlink w:history="0" r:id="rId1310"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N 663</w:t>
        </w:r>
      </w:hyperlink>
      <w:r>
        <w:rPr>
          <w:sz w:val="20"/>
        </w:rPr>
        <w:t xml:space="preserve">, от 06.12.2021 </w:t>
      </w:r>
      <w:hyperlink w:history="0" r:id="rId1311" w:tooltip="Постановление Правительства Самарской области от 06.12.2021 N 96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961</w:t>
        </w:r>
      </w:hyperlink>
      <w:r>
        <w:rPr>
          <w:sz w:val="20"/>
        </w:rPr>
        <w:t xml:space="preserve">, от 07.02.2022 </w:t>
      </w:r>
      <w:hyperlink w:history="0" r:id="rId1312"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w:t>
        </w:r>
      </w:hyperlink>
      <w:r>
        <w:rPr>
          <w:sz w:val="20"/>
        </w:rPr>
        <w:t xml:space="preserve">, от 29.12.2022 </w:t>
      </w:r>
      <w:hyperlink w:history="0" r:id="rId1313"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rPr>
        <w:t xml:space="preserve">)</w:t>
      </w:r>
    </w:p>
    <w:p>
      <w:pPr>
        <w:pStyle w:val="0"/>
        <w:spacing w:before="200" w:line-rule="auto"/>
        <w:ind w:firstLine="540"/>
        <w:jc w:val="both"/>
      </w:pPr>
      <w:r>
        <w:rPr>
          <w:sz w:val="20"/>
        </w:rPr>
        <w:t xml:space="preserve">в 2014 году - 998,0 млн. рублей;</w:t>
      </w:r>
    </w:p>
    <w:p>
      <w:pPr>
        <w:pStyle w:val="0"/>
        <w:spacing w:before="200" w:line-rule="auto"/>
        <w:ind w:firstLine="540"/>
        <w:jc w:val="both"/>
      </w:pPr>
      <w:r>
        <w:rPr>
          <w:sz w:val="20"/>
        </w:rPr>
        <w:t xml:space="preserve">в 2015 году - 159,021 млн. рублей;</w:t>
      </w:r>
    </w:p>
    <w:p>
      <w:pPr>
        <w:pStyle w:val="0"/>
        <w:spacing w:before="200" w:line-rule="auto"/>
        <w:ind w:firstLine="540"/>
        <w:jc w:val="both"/>
      </w:pPr>
      <w:r>
        <w:rPr>
          <w:sz w:val="20"/>
        </w:rPr>
        <w:t xml:space="preserve">в 2016 году - 211,101 млн. рублей;</w:t>
      </w:r>
    </w:p>
    <w:p>
      <w:pPr>
        <w:pStyle w:val="0"/>
        <w:spacing w:before="200" w:line-rule="auto"/>
        <w:ind w:firstLine="540"/>
        <w:jc w:val="both"/>
      </w:pPr>
      <w:r>
        <w:rPr>
          <w:sz w:val="20"/>
        </w:rPr>
        <w:t xml:space="preserve">в 2017 году - 200,939 млн. рублей;</w:t>
      </w:r>
    </w:p>
    <w:p>
      <w:pPr>
        <w:pStyle w:val="0"/>
        <w:spacing w:before="200" w:line-rule="auto"/>
        <w:ind w:firstLine="540"/>
        <w:jc w:val="both"/>
      </w:pPr>
      <w:r>
        <w:rPr>
          <w:sz w:val="20"/>
        </w:rPr>
        <w:t xml:space="preserve">в 2018 году - 91,984 млн. рублей;</w:t>
      </w:r>
    </w:p>
    <w:p>
      <w:pPr>
        <w:pStyle w:val="0"/>
        <w:spacing w:before="200" w:line-rule="auto"/>
        <w:ind w:firstLine="540"/>
        <w:jc w:val="both"/>
      </w:pPr>
      <w:r>
        <w:rPr>
          <w:sz w:val="20"/>
        </w:rPr>
        <w:t xml:space="preserve">в 2019 году - 100,3 млн. рублей;</w:t>
      </w:r>
    </w:p>
    <w:p>
      <w:pPr>
        <w:pStyle w:val="0"/>
        <w:jc w:val="both"/>
      </w:pPr>
      <w:r>
        <w:rPr>
          <w:sz w:val="20"/>
        </w:rPr>
        <w:t xml:space="preserve">(в ред. Постановлений Правительства Самарской области от 29.03.2019 </w:t>
      </w:r>
      <w:hyperlink w:history="0" r:id="rId1314"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rPr>
        <w:t xml:space="preserve">, от 17.05.2019 </w:t>
      </w:r>
      <w:hyperlink w:history="0" r:id="rId1315" w:tooltip="Постановление Правительства Самарской области от 17.05.2019 N 3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320</w:t>
        </w:r>
      </w:hyperlink>
      <w:r>
        <w:rPr>
          <w:sz w:val="20"/>
        </w:rPr>
        <w:t xml:space="preserve">, от 10.10.2019 </w:t>
      </w:r>
      <w:hyperlink w:history="0" r:id="rId1316"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rPr>
        <w:t xml:space="preserve">, от 24.12.2019 </w:t>
      </w:r>
      <w:hyperlink w:history="0" r:id="rId1317"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984</w:t>
        </w:r>
      </w:hyperlink>
      <w:r>
        <w:rPr>
          <w:sz w:val="20"/>
        </w:rPr>
        <w:t xml:space="preserve">)</w:t>
      </w:r>
    </w:p>
    <w:p>
      <w:pPr>
        <w:pStyle w:val="0"/>
        <w:spacing w:before="200" w:line-rule="auto"/>
        <w:ind w:firstLine="540"/>
        <w:jc w:val="both"/>
      </w:pPr>
      <w:r>
        <w:rPr>
          <w:sz w:val="20"/>
        </w:rPr>
        <w:t xml:space="preserve">в 2020 году - 176,1 млн. рублей;</w:t>
      </w:r>
    </w:p>
    <w:p>
      <w:pPr>
        <w:pStyle w:val="0"/>
        <w:jc w:val="both"/>
      </w:pPr>
      <w:r>
        <w:rPr>
          <w:sz w:val="20"/>
        </w:rPr>
        <w:t xml:space="preserve">(в ред. Постановлений Правительства Самарской области от 24.12.2019 </w:t>
      </w:r>
      <w:hyperlink w:history="0" r:id="rId1318"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984</w:t>
        </w:r>
      </w:hyperlink>
      <w:r>
        <w:rPr>
          <w:sz w:val="20"/>
        </w:rPr>
        <w:t xml:space="preserve">, от 27.12.2019 </w:t>
      </w:r>
      <w:hyperlink w:history="0" r:id="rId1319"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rPr>
        <w:t xml:space="preserve">, от 08.04.2020 </w:t>
      </w:r>
      <w:hyperlink w:history="0" r:id="rId1320"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230</w:t>
        </w:r>
      </w:hyperlink>
      <w:r>
        <w:rPr>
          <w:sz w:val="20"/>
        </w:rPr>
        <w:t xml:space="preserve">, от 24.08.2020 </w:t>
      </w:r>
      <w:hyperlink w:history="0" r:id="rId1321"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628</w:t>
        </w:r>
      </w:hyperlink>
      <w:r>
        <w:rPr>
          <w:sz w:val="20"/>
        </w:rPr>
        <w:t xml:space="preserve">, от 02.10.2020 </w:t>
      </w:r>
      <w:hyperlink w:history="0" r:id="rId1322" w:tooltip="Постановление Правительства Самарской области от 02.10.2020 N 7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762</w:t>
        </w:r>
      </w:hyperlink>
      <w:r>
        <w:rPr>
          <w:sz w:val="20"/>
        </w:rPr>
        <w:t xml:space="preserve">)</w:t>
      </w:r>
    </w:p>
    <w:p>
      <w:pPr>
        <w:pStyle w:val="0"/>
        <w:spacing w:before="200" w:line-rule="auto"/>
        <w:ind w:firstLine="540"/>
        <w:jc w:val="both"/>
      </w:pPr>
      <w:r>
        <w:rPr>
          <w:sz w:val="20"/>
        </w:rPr>
        <w:t xml:space="preserve">в 2021 году - 86,533 млн. рублей;</w:t>
      </w:r>
    </w:p>
    <w:p>
      <w:pPr>
        <w:pStyle w:val="0"/>
        <w:jc w:val="both"/>
      </w:pPr>
      <w:r>
        <w:rPr>
          <w:sz w:val="20"/>
        </w:rPr>
        <w:t xml:space="preserve">(в ред. Постановлений Правительства Самарской области от 27.12.2019 </w:t>
      </w:r>
      <w:hyperlink w:history="0" r:id="rId1323"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rPr>
        <w:t xml:space="preserve">, от 13.01.2021 </w:t>
      </w:r>
      <w:hyperlink w:history="0" r:id="rId1324"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rPr>
        <w:t xml:space="preserve">, от 23.06.2021 </w:t>
      </w:r>
      <w:hyperlink w:history="0" r:id="rId1325" w:tooltip="Постановление Правительства Самарской области от 23.06.2021 N 432 (ред. от 06.09.2021)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432</w:t>
        </w:r>
      </w:hyperlink>
      <w:r>
        <w:rPr>
          <w:sz w:val="20"/>
        </w:rPr>
        <w:t xml:space="preserve">, от 29.07.2021 </w:t>
      </w:r>
      <w:hyperlink w:history="0" r:id="rId1326"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519</w:t>
        </w:r>
      </w:hyperlink>
      <w:r>
        <w:rPr>
          <w:sz w:val="20"/>
        </w:rPr>
        <w:t xml:space="preserve">, от 06.09.2021 </w:t>
      </w:r>
      <w:hyperlink w:history="0" r:id="rId1327"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N 663</w:t>
        </w:r>
      </w:hyperlink>
      <w:r>
        <w:rPr>
          <w:sz w:val="20"/>
        </w:rPr>
        <w:t xml:space="preserve">, от 06.12.2021 </w:t>
      </w:r>
      <w:hyperlink w:history="0" r:id="rId1328" w:tooltip="Постановление Правительства Самарской области от 06.12.2021 N 96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961</w:t>
        </w:r>
      </w:hyperlink>
      <w:r>
        <w:rPr>
          <w:sz w:val="20"/>
        </w:rPr>
        <w:t xml:space="preserve">)</w:t>
      </w:r>
    </w:p>
    <w:p>
      <w:pPr>
        <w:pStyle w:val="0"/>
        <w:spacing w:before="200" w:line-rule="auto"/>
        <w:ind w:firstLine="540"/>
        <w:jc w:val="both"/>
      </w:pPr>
      <w:r>
        <w:rPr>
          <w:sz w:val="20"/>
        </w:rPr>
        <w:t xml:space="preserve">в 2022 году - 94,923 млн. рублей;</w:t>
      </w:r>
    </w:p>
    <w:p>
      <w:pPr>
        <w:pStyle w:val="0"/>
        <w:jc w:val="both"/>
      </w:pPr>
      <w:r>
        <w:rPr>
          <w:sz w:val="20"/>
        </w:rPr>
        <w:t xml:space="preserve">(в ред. Постановлений Правительства Самарской области от 27.12.2019 </w:t>
      </w:r>
      <w:hyperlink w:history="0" r:id="rId1329"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rPr>
        <w:t xml:space="preserve">, от 13.01.2021 </w:t>
      </w:r>
      <w:hyperlink w:history="0" r:id="rId1330"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rPr>
        <w:t xml:space="preserve">, от 29.07.2021 </w:t>
      </w:r>
      <w:hyperlink w:history="0" r:id="rId1331"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519</w:t>
        </w:r>
      </w:hyperlink>
      <w:r>
        <w:rPr>
          <w:sz w:val="20"/>
        </w:rPr>
        <w:t xml:space="preserve">, от 07.02.2022 </w:t>
      </w:r>
      <w:hyperlink w:history="0" r:id="rId1332"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w:t>
        </w:r>
      </w:hyperlink>
      <w:r>
        <w:rPr>
          <w:sz w:val="20"/>
        </w:rPr>
        <w:t xml:space="preserve">)</w:t>
      </w:r>
    </w:p>
    <w:p>
      <w:pPr>
        <w:pStyle w:val="0"/>
        <w:spacing w:before="200" w:line-rule="auto"/>
        <w:ind w:firstLine="540"/>
        <w:jc w:val="both"/>
      </w:pPr>
      <w:r>
        <w:rPr>
          <w:sz w:val="20"/>
        </w:rPr>
        <w:t xml:space="preserve">в 2023 году - 94,923 млн. рублей;</w:t>
      </w:r>
    </w:p>
    <w:p>
      <w:pPr>
        <w:pStyle w:val="0"/>
        <w:jc w:val="both"/>
      </w:pPr>
      <w:r>
        <w:rPr>
          <w:sz w:val="20"/>
        </w:rPr>
        <w:t xml:space="preserve">(в ред. Постановлений Правительства Самарской области от 29.07.2021 </w:t>
      </w:r>
      <w:hyperlink w:history="0" r:id="rId1333"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519</w:t>
        </w:r>
      </w:hyperlink>
      <w:r>
        <w:rPr>
          <w:sz w:val="20"/>
        </w:rPr>
        <w:t xml:space="preserve">, от 07.02.2022 </w:t>
      </w:r>
      <w:hyperlink w:history="0" r:id="rId1334"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w:t>
        </w:r>
      </w:hyperlink>
      <w:r>
        <w:rPr>
          <w:sz w:val="20"/>
        </w:rPr>
        <w:t xml:space="preserve">, от 29.12.2022 </w:t>
      </w:r>
      <w:hyperlink w:history="0" r:id="rId1335"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rPr>
        <w:t xml:space="preserve">)</w:t>
      </w:r>
    </w:p>
    <w:p>
      <w:pPr>
        <w:pStyle w:val="0"/>
        <w:spacing w:before="200" w:line-rule="auto"/>
        <w:ind w:firstLine="540"/>
        <w:jc w:val="both"/>
      </w:pPr>
      <w:r>
        <w:rPr>
          <w:sz w:val="20"/>
        </w:rPr>
        <w:t xml:space="preserve">в 2024 году - 31,923 млн. рублей;</w:t>
      </w:r>
    </w:p>
    <w:p>
      <w:pPr>
        <w:pStyle w:val="0"/>
        <w:jc w:val="both"/>
      </w:pPr>
      <w:r>
        <w:rPr>
          <w:sz w:val="20"/>
        </w:rPr>
        <w:t xml:space="preserve">(в ред. </w:t>
      </w:r>
      <w:hyperlink w:history="0" r:id="rId1336"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07.02.2022 N 62)</w:t>
      </w:r>
    </w:p>
    <w:p>
      <w:pPr>
        <w:pStyle w:val="0"/>
        <w:spacing w:before="200" w:line-rule="auto"/>
        <w:ind w:firstLine="540"/>
        <w:jc w:val="both"/>
      </w:pPr>
      <w:r>
        <w:rPr>
          <w:sz w:val="20"/>
        </w:rPr>
        <w:t xml:space="preserve">в 2025 году - 31,923 млн. рублей;</w:t>
      </w:r>
    </w:p>
    <w:p>
      <w:pPr>
        <w:pStyle w:val="0"/>
        <w:jc w:val="both"/>
      </w:pPr>
      <w:r>
        <w:rPr>
          <w:sz w:val="20"/>
        </w:rPr>
        <w:t xml:space="preserve">(в ред. </w:t>
      </w:r>
      <w:hyperlink w:history="0" r:id="rId1337"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p>
      <w:pPr>
        <w:pStyle w:val="0"/>
        <w:spacing w:before="200" w:line-rule="auto"/>
        <w:ind w:firstLine="540"/>
        <w:jc w:val="both"/>
      </w:pPr>
      <w:r>
        <w:rPr>
          <w:sz w:val="20"/>
        </w:rPr>
        <w:t xml:space="preserve">в 2026 году - 34,0 млн. рублей </w:t>
      </w:r>
      <w:hyperlink w:history="0" w:anchor="P3226" w:tooltip="&lt;2&gt; Объем финансирования за счет средств областного бюджета в размере, превышающем 12,0 млн. рублей, предусматривается отдельным постановлением Правительства Самарской области.">
        <w:r>
          <w:rPr>
            <w:sz w:val="20"/>
            <w:color w:val="0000ff"/>
          </w:rPr>
          <w:t xml:space="preserve">&lt;2&gt;</w:t>
        </w:r>
      </w:hyperlink>
      <w:r>
        <w:rPr>
          <w:sz w:val="20"/>
        </w:rPr>
        <w:t xml:space="preserve">;</w:t>
      </w:r>
    </w:p>
    <w:p>
      <w:pPr>
        <w:pStyle w:val="0"/>
        <w:spacing w:before="200" w:line-rule="auto"/>
        <w:ind w:firstLine="540"/>
        <w:jc w:val="both"/>
      </w:pPr>
      <w:r>
        <w:rPr>
          <w:sz w:val="20"/>
        </w:rPr>
        <w:t xml:space="preserve">в 2027 году - 24,0 млн. рублей </w:t>
      </w:r>
      <w:hyperlink w:history="0" w:anchor="P3226" w:tooltip="&lt;2&gt; Объем финансирования за счет средств областного бюджета в размере, превышающем 12,0 млн. рублей, предусматривается отдельным постановлением Правительства Самарской области.">
        <w:r>
          <w:rPr>
            <w:sz w:val="20"/>
            <w:color w:val="0000ff"/>
          </w:rPr>
          <w:t xml:space="preserve">&lt;2&gt;</w:t>
        </w:r>
      </w:hyperlink>
      <w:r>
        <w:rPr>
          <w:sz w:val="20"/>
        </w:rPr>
        <w:t xml:space="preserve">;</w:t>
      </w:r>
    </w:p>
    <w:p>
      <w:pPr>
        <w:pStyle w:val="0"/>
        <w:spacing w:before="200" w:line-rule="auto"/>
        <w:ind w:firstLine="540"/>
        <w:jc w:val="both"/>
      </w:pPr>
      <w:r>
        <w:rPr>
          <w:sz w:val="20"/>
        </w:rPr>
        <w:t xml:space="preserve">в 2028 году - 34,0 млн. рублей </w:t>
      </w:r>
      <w:hyperlink w:history="0" w:anchor="P3226" w:tooltip="&lt;2&gt; Объем финансирования за счет средств областного бюджета в размере, превышающем 12,0 млн. рублей, предусматривается отдельным постановлением Правительства Самарской области.">
        <w:r>
          <w:rPr>
            <w:sz w:val="20"/>
            <w:color w:val="0000ff"/>
          </w:rPr>
          <w:t xml:space="preserve">&lt;2&gt;</w:t>
        </w:r>
      </w:hyperlink>
      <w:r>
        <w:rPr>
          <w:sz w:val="20"/>
        </w:rPr>
        <w:t xml:space="preserve">;</w:t>
      </w:r>
    </w:p>
    <w:p>
      <w:pPr>
        <w:pStyle w:val="0"/>
        <w:spacing w:before="200" w:line-rule="auto"/>
        <w:ind w:firstLine="540"/>
        <w:jc w:val="both"/>
      </w:pPr>
      <w:r>
        <w:rPr>
          <w:sz w:val="20"/>
        </w:rPr>
        <w:t xml:space="preserve">в 2029 году - 24,0 млн. рублей </w:t>
      </w:r>
      <w:hyperlink w:history="0" w:anchor="P3226" w:tooltip="&lt;2&gt; Объем финансирования за счет средств областного бюджета в размере, превышающем 12,0 млн. рублей, предусматривается отдельным постановлением Правительства Самарской области.">
        <w:r>
          <w:rPr>
            <w:sz w:val="20"/>
            <w:color w:val="0000ff"/>
          </w:rPr>
          <w:t xml:space="preserve">&lt;2&gt;</w:t>
        </w:r>
      </w:hyperlink>
      <w:r>
        <w:rPr>
          <w:sz w:val="20"/>
        </w:rPr>
        <w:t xml:space="preserve">;</w:t>
      </w:r>
    </w:p>
    <w:p>
      <w:pPr>
        <w:pStyle w:val="0"/>
        <w:spacing w:before="200" w:line-rule="auto"/>
        <w:ind w:firstLine="540"/>
        <w:jc w:val="both"/>
      </w:pPr>
      <w:r>
        <w:rPr>
          <w:sz w:val="20"/>
        </w:rPr>
        <w:t xml:space="preserve">в 2030 году - 34,0 млн. рублей </w:t>
      </w:r>
      <w:hyperlink w:history="0" w:anchor="P3226" w:tooltip="&lt;2&gt; Объем финансирования за счет средств областного бюджета в размере, превышающем 12,0 млн. рублей, предусматривается отдельным постановлением Правительства Самарской области.">
        <w:r>
          <w:rPr>
            <w:sz w:val="20"/>
            <w:color w:val="0000ff"/>
          </w:rPr>
          <w:t xml:space="preserve">&lt;2&gt;</w:t>
        </w:r>
      </w:hyperlink>
      <w:r>
        <w:rPr>
          <w:sz w:val="20"/>
        </w:rPr>
        <w:t xml:space="preserve">.</w:t>
      </w:r>
    </w:p>
    <w:p>
      <w:pPr>
        <w:pStyle w:val="0"/>
        <w:spacing w:before="200" w:line-rule="auto"/>
        <w:ind w:firstLine="540"/>
        <w:jc w:val="both"/>
      </w:pPr>
      <w:r>
        <w:rPr>
          <w:sz w:val="20"/>
        </w:rPr>
        <w:t xml:space="preserve">Мероприятия, указанные в </w:t>
      </w:r>
      <w:hyperlink w:history="0" w:anchor="P3325" w:tooltip="1.1.">
        <w:r>
          <w:rPr>
            <w:sz w:val="20"/>
            <w:color w:val="0000ff"/>
          </w:rPr>
          <w:t xml:space="preserve">пунктах 1.1</w:t>
        </w:r>
      </w:hyperlink>
      <w:r>
        <w:rPr>
          <w:sz w:val="20"/>
        </w:rPr>
        <w:t xml:space="preserve"> - </w:t>
      </w:r>
      <w:hyperlink w:history="0" w:anchor="P3381" w:tooltip="1.5.">
        <w:r>
          <w:rPr>
            <w:sz w:val="20"/>
            <w:color w:val="0000ff"/>
          </w:rPr>
          <w:t xml:space="preserve">1.5</w:t>
        </w:r>
      </w:hyperlink>
      <w:r>
        <w:rPr>
          <w:sz w:val="20"/>
        </w:rPr>
        <w:t xml:space="preserve">, </w:t>
      </w:r>
      <w:hyperlink w:history="0" w:anchor="P3405" w:tooltip="2.1.">
        <w:r>
          <w:rPr>
            <w:sz w:val="20"/>
            <w:color w:val="0000ff"/>
          </w:rPr>
          <w:t xml:space="preserve">2.1</w:t>
        </w:r>
      </w:hyperlink>
      <w:r>
        <w:rPr>
          <w:sz w:val="20"/>
        </w:rPr>
        <w:t xml:space="preserve">, </w:t>
      </w:r>
      <w:hyperlink w:history="0" w:anchor="P3416" w:tooltip="2.1.1.">
        <w:r>
          <w:rPr>
            <w:sz w:val="20"/>
            <w:color w:val="0000ff"/>
          </w:rPr>
          <w:t xml:space="preserve">2.1.1</w:t>
        </w:r>
      </w:hyperlink>
      <w:r>
        <w:rPr>
          <w:sz w:val="20"/>
        </w:rPr>
        <w:t xml:space="preserve">, </w:t>
      </w:r>
      <w:hyperlink w:history="0" w:anchor="P3461" w:tooltip="3.1.">
        <w:r>
          <w:rPr>
            <w:sz w:val="20"/>
            <w:color w:val="0000ff"/>
          </w:rPr>
          <w:t xml:space="preserve">3.1</w:t>
        </w:r>
      </w:hyperlink>
      <w:r>
        <w:rPr>
          <w:sz w:val="20"/>
        </w:rPr>
        <w:t xml:space="preserve">, </w:t>
      </w:r>
      <w:hyperlink w:history="0" w:anchor="P3529" w:tooltip="4.1.">
        <w:r>
          <w:rPr>
            <w:sz w:val="20"/>
            <w:color w:val="0000ff"/>
          </w:rPr>
          <w:t xml:space="preserve">4.1</w:t>
        </w:r>
      </w:hyperlink>
      <w:r>
        <w:rPr>
          <w:sz w:val="20"/>
        </w:rPr>
        <w:t xml:space="preserve">, </w:t>
      </w:r>
      <w:hyperlink w:history="0" w:anchor="P3540" w:tooltip="4.2.">
        <w:r>
          <w:rPr>
            <w:sz w:val="20"/>
            <w:color w:val="0000ff"/>
          </w:rPr>
          <w:t xml:space="preserve">4.2 приложения 1.1</w:t>
        </w:r>
      </w:hyperlink>
      <w:r>
        <w:rPr>
          <w:sz w:val="20"/>
        </w:rPr>
        <w:t xml:space="preserve"> к настоящей Подпрограмме, финансируются в форме бюджетных ассигнований на предоставление субсидий некоммерческим организациям, не являющимся государственными (муниципальными) учреждениями.</w:t>
      </w:r>
    </w:p>
    <w:p>
      <w:pPr>
        <w:pStyle w:val="0"/>
        <w:spacing w:before="200" w:line-rule="auto"/>
        <w:ind w:firstLine="540"/>
        <w:jc w:val="both"/>
      </w:pPr>
      <w:r>
        <w:rPr>
          <w:sz w:val="20"/>
        </w:rPr>
        <w:t xml:space="preserve">Мероприятия, указанные в </w:t>
      </w:r>
      <w:hyperlink w:history="0" w:anchor="P3617" w:tooltip="1.1.">
        <w:r>
          <w:rPr>
            <w:sz w:val="20"/>
            <w:color w:val="0000ff"/>
          </w:rPr>
          <w:t xml:space="preserve">пунктах 1.1</w:t>
        </w:r>
      </w:hyperlink>
      <w:r>
        <w:rPr>
          <w:sz w:val="20"/>
        </w:rPr>
        <w:t xml:space="preserve"> - </w:t>
      </w:r>
      <w:hyperlink w:history="0" w:anchor="P3643" w:tooltip="1.3.">
        <w:r>
          <w:rPr>
            <w:sz w:val="20"/>
            <w:color w:val="0000ff"/>
          </w:rPr>
          <w:t xml:space="preserve">1.3</w:t>
        </w:r>
      </w:hyperlink>
      <w:r>
        <w:rPr>
          <w:sz w:val="20"/>
        </w:rPr>
        <w:t xml:space="preserve">, </w:t>
      </w:r>
      <w:hyperlink w:history="0" w:anchor="P3659" w:tooltip="2.1.">
        <w:r>
          <w:rPr>
            <w:sz w:val="20"/>
            <w:color w:val="0000ff"/>
          </w:rPr>
          <w:t xml:space="preserve">2.1</w:t>
        </w:r>
      </w:hyperlink>
      <w:r>
        <w:rPr>
          <w:sz w:val="20"/>
        </w:rPr>
        <w:t xml:space="preserve"> - </w:t>
      </w:r>
      <w:hyperlink w:history="0" w:anchor="P3689" w:tooltip="2.3.">
        <w:r>
          <w:rPr>
            <w:sz w:val="20"/>
            <w:color w:val="0000ff"/>
          </w:rPr>
          <w:t xml:space="preserve">2.3</w:t>
        </w:r>
      </w:hyperlink>
      <w:r>
        <w:rPr>
          <w:sz w:val="20"/>
        </w:rPr>
        <w:t xml:space="preserve"> и </w:t>
      </w:r>
      <w:hyperlink w:history="0" w:anchor="P3717" w:tooltip="3.1.">
        <w:r>
          <w:rPr>
            <w:sz w:val="20"/>
            <w:color w:val="0000ff"/>
          </w:rPr>
          <w:t xml:space="preserve">3.1 приложения 1.2</w:t>
        </w:r>
      </w:hyperlink>
      <w:r>
        <w:rPr>
          <w:sz w:val="20"/>
        </w:rPr>
        <w:t xml:space="preserve"> и </w:t>
      </w:r>
      <w:hyperlink w:history="0" w:anchor="P3768" w:tooltip="ПЕРЕЧЕНЬ">
        <w:r>
          <w:rPr>
            <w:sz w:val="20"/>
            <w:color w:val="0000ff"/>
          </w:rPr>
          <w:t xml:space="preserve">приложении 1.3</w:t>
        </w:r>
      </w:hyperlink>
      <w:r>
        <w:rPr>
          <w:sz w:val="20"/>
        </w:rPr>
        <w:t xml:space="preserve"> к настоящей Подпрограмме, финансируются в форме бюджетных ассигнований на предоставление субсидий некоммерческим организациям, не являющимся государственными (муниципальными) учреждениями.</w:t>
      </w:r>
    </w:p>
    <w:p>
      <w:pPr>
        <w:pStyle w:val="0"/>
        <w:jc w:val="both"/>
      </w:pPr>
      <w:r>
        <w:rPr>
          <w:sz w:val="20"/>
        </w:rPr>
        <w:t xml:space="preserve">(в ред. </w:t>
      </w:r>
      <w:hyperlink w:history="0" r:id="rId1338"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08.04.2020 N 230)</w:t>
      </w:r>
    </w:p>
    <w:p>
      <w:pPr>
        <w:pStyle w:val="0"/>
        <w:spacing w:before="200" w:line-rule="auto"/>
        <w:ind w:firstLine="540"/>
        <w:jc w:val="both"/>
      </w:pPr>
      <w:r>
        <w:rPr>
          <w:sz w:val="20"/>
        </w:rPr>
        <w:t xml:space="preserve">Реализация вышеуказанных мероприятий Подпрограммы осуществляется в соответствии с утверждаемыми Правительством Самарской области порядками определения объема и предоставления субсидий некоммерческим организациям, не являющимся государственными (муниципальными) учреждениями.</w:t>
      </w:r>
    </w:p>
    <w:p>
      <w:pPr>
        <w:pStyle w:val="0"/>
        <w:spacing w:before="200" w:line-rule="auto"/>
        <w:ind w:firstLine="540"/>
        <w:jc w:val="both"/>
      </w:pPr>
      <w:r>
        <w:rPr>
          <w:sz w:val="20"/>
        </w:rPr>
        <w:t xml:space="preserve">Мероприятия, указанные в </w:t>
      </w:r>
      <w:hyperlink w:history="0" w:anchor="P3427" w:tooltip="2.2.">
        <w:r>
          <w:rPr>
            <w:sz w:val="20"/>
            <w:color w:val="0000ff"/>
          </w:rPr>
          <w:t xml:space="preserve">пунктах 2.2</w:t>
        </w:r>
      </w:hyperlink>
      <w:r>
        <w:rPr>
          <w:sz w:val="20"/>
        </w:rPr>
        <w:t xml:space="preserve">, </w:t>
      </w:r>
      <w:hyperlink w:history="0" w:anchor="P3483" w:tooltip="3.2.">
        <w:r>
          <w:rPr>
            <w:sz w:val="20"/>
            <w:color w:val="0000ff"/>
          </w:rPr>
          <w:t xml:space="preserve">3.2 приложения 1.1</w:t>
        </w:r>
      </w:hyperlink>
      <w:r>
        <w:rPr>
          <w:sz w:val="20"/>
        </w:rPr>
        <w:t xml:space="preserve"> к Подпрограмме, финансируются в форме бюджетных ассигнований на закупку товаров, работ, услуг для обеспечения государственных нужд в целях оказания государственных услуг физическим и юридическим лицам.</w:t>
      </w:r>
    </w:p>
    <w:p>
      <w:pPr>
        <w:pStyle w:val="0"/>
        <w:spacing w:before="200" w:line-rule="auto"/>
        <w:ind w:firstLine="540"/>
        <w:jc w:val="both"/>
      </w:pPr>
      <w:r>
        <w:rPr>
          <w:sz w:val="20"/>
        </w:rPr>
        <w:t xml:space="preserve">Мероприятия, указанные в </w:t>
      </w:r>
      <w:hyperlink w:history="0" w:anchor="P3438" w:tooltip="2.3.">
        <w:r>
          <w:rPr>
            <w:sz w:val="20"/>
            <w:color w:val="0000ff"/>
          </w:rPr>
          <w:t xml:space="preserve">пунктах 2.3</w:t>
        </w:r>
      </w:hyperlink>
      <w:r>
        <w:rPr>
          <w:sz w:val="20"/>
        </w:rPr>
        <w:t xml:space="preserve">, </w:t>
      </w:r>
      <w:hyperlink w:history="0" w:anchor="P3494" w:tooltip="3.3.">
        <w:r>
          <w:rPr>
            <w:sz w:val="20"/>
            <w:color w:val="0000ff"/>
          </w:rPr>
          <w:t xml:space="preserve">3.3</w:t>
        </w:r>
      </w:hyperlink>
      <w:r>
        <w:rPr>
          <w:sz w:val="20"/>
        </w:rPr>
        <w:t xml:space="preserve">, </w:t>
      </w:r>
      <w:hyperlink w:history="0" w:anchor="P3505" w:tooltip="3.4.">
        <w:r>
          <w:rPr>
            <w:sz w:val="20"/>
            <w:color w:val="0000ff"/>
          </w:rPr>
          <w:t xml:space="preserve">3.4 приложения 1.1</w:t>
        </w:r>
      </w:hyperlink>
      <w:r>
        <w:rPr>
          <w:sz w:val="20"/>
        </w:rPr>
        <w:t xml:space="preserve">, в </w:t>
      </w:r>
      <w:hyperlink w:history="0" w:anchor="P3702" w:tooltip="2.4.">
        <w:r>
          <w:rPr>
            <w:sz w:val="20"/>
            <w:color w:val="0000ff"/>
          </w:rPr>
          <w:t xml:space="preserve">пункте 2.4 приложения 1.2</w:t>
        </w:r>
      </w:hyperlink>
      <w:r>
        <w:rPr>
          <w:sz w:val="20"/>
        </w:rPr>
        <w:t xml:space="preserve"> к настоящей Подпрограмме, финансируются в форме бюджетных ассигнований на предоставление субсидий государственным автономным учреждениям Самарской области на иные цели в соответствии с </w:t>
      </w:r>
      <w:hyperlink w:history="0" r:id="rId133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абзацем вторым пункта 1 статьи 78.1</w:t>
        </w:r>
      </w:hyperlink>
      <w:r>
        <w:rPr>
          <w:sz w:val="20"/>
        </w:rPr>
        <w:t xml:space="preserve"> Бюджетного кодекса Российской Федерации.</w:t>
      </w:r>
    </w:p>
    <w:p>
      <w:pPr>
        <w:pStyle w:val="0"/>
        <w:jc w:val="both"/>
      </w:pPr>
      <w:r>
        <w:rPr>
          <w:sz w:val="20"/>
        </w:rPr>
        <w:t xml:space="preserve">(в ред. </w:t>
      </w:r>
      <w:hyperlink w:history="0" r:id="rId1340" w:tooltip="Постановление Правительства Самарской области от 23.06.2021 N 432 (ред. от 06.09.2021)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Постановления</w:t>
        </w:r>
      </w:hyperlink>
      <w:r>
        <w:rPr>
          <w:sz w:val="20"/>
        </w:rPr>
        <w:t xml:space="preserve"> Правительства Самарской области от 23.06.2021 N 432)</w:t>
      </w:r>
    </w:p>
    <w:p>
      <w:pPr>
        <w:pStyle w:val="0"/>
        <w:spacing w:before="200" w:line-rule="auto"/>
        <w:ind w:firstLine="540"/>
        <w:jc w:val="both"/>
      </w:pPr>
      <w:r>
        <w:rPr>
          <w:sz w:val="20"/>
        </w:rPr>
        <w:t xml:space="preserve">Порядки определения объема и условия предоставления вышеуказанных субсидий утверждаются постановлениями Правительства Самарской области.</w:t>
      </w:r>
    </w:p>
    <w:p>
      <w:pPr>
        <w:pStyle w:val="0"/>
        <w:spacing w:before="200" w:line-rule="auto"/>
        <w:ind w:firstLine="540"/>
        <w:jc w:val="both"/>
      </w:pPr>
      <w:r>
        <w:rPr>
          <w:sz w:val="20"/>
        </w:rPr>
        <w:t xml:space="preserve">--------------------------------</w:t>
      </w:r>
    </w:p>
    <w:bookmarkStart w:id="3224" w:name="P3224"/>
    <w:bookmarkEnd w:id="3224"/>
    <w:p>
      <w:pPr>
        <w:pStyle w:val="0"/>
        <w:spacing w:before="200" w:line-rule="auto"/>
        <w:ind w:firstLine="540"/>
        <w:jc w:val="both"/>
      </w:pPr>
      <w:r>
        <w:rPr>
          <w:sz w:val="20"/>
        </w:rPr>
        <w:t xml:space="preserve">&lt;1&gt; Объем финансирования за счет средств областного бюджета в размере, превышающем 2337,67 млн. рублей, предусматривается отдельными постановлениями Правительства Самарской области.</w:t>
      </w:r>
    </w:p>
    <w:p>
      <w:pPr>
        <w:pStyle w:val="0"/>
        <w:jc w:val="both"/>
      </w:pPr>
      <w:r>
        <w:rPr>
          <w:sz w:val="20"/>
        </w:rPr>
        <w:t xml:space="preserve">(в ред. Постановлений Правительства Самарской области от 29.03.2019 </w:t>
      </w:r>
      <w:hyperlink w:history="0" r:id="rId1341"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rPr>
        <w:t xml:space="preserve">, от 17.05.2019 </w:t>
      </w:r>
      <w:hyperlink w:history="0" r:id="rId1342" w:tooltip="Постановление Правительства Самарской области от 17.05.2019 N 3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320</w:t>
        </w:r>
      </w:hyperlink>
      <w:r>
        <w:rPr>
          <w:sz w:val="20"/>
        </w:rPr>
        <w:t xml:space="preserve">, от 10.10.2019 </w:t>
      </w:r>
      <w:hyperlink w:history="0" r:id="rId1343"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rPr>
        <w:t xml:space="preserve">, от 27.12.2019 </w:t>
      </w:r>
      <w:hyperlink w:history="0" r:id="rId1344"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rPr>
        <w:t xml:space="preserve">, от 08.04.2020 </w:t>
      </w:r>
      <w:hyperlink w:history="0" r:id="rId1345"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230</w:t>
        </w:r>
      </w:hyperlink>
      <w:r>
        <w:rPr>
          <w:sz w:val="20"/>
        </w:rPr>
        <w:t xml:space="preserve">, от 24.08.2020 </w:t>
      </w:r>
      <w:hyperlink w:history="0" r:id="rId1346"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628</w:t>
        </w:r>
      </w:hyperlink>
      <w:r>
        <w:rPr>
          <w:sz w:val="20"/>
        </w:rPr>
        <w:t xml:space="preserve">, от 02.10.2020 </w:t>
      </w:r>
      <w:hyperlink w:history="0" r:id="rId1347" w:tooltip="Постановление Правительства Самарской области от 02.10.2020 N 7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762</w:t>
        </w:r>
      </w:hyperlink>
      <w:r>
        <w:rPr>
          <w:sz w:val="20"/>
        </w:rPr>
        <w:t xml:space="preserve">, от 13.01.2021 </w:t>
      </w:r>
      <w:hyperlink w:history="0" r:id="rId1348"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rPr>
        <w:t xml:space="preserve">, от 23.06.2021 </w:t>
      </w:r>
      <w:hyperlink w:history="0" r:id="rId1349" w:tooltip="Постановление Правительства Самарской области от 23.06.2021 N 432 (ред. от 06.09.2021)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432</w:t>
        </w:r>
      </w:hyperlink>
      <w:r>
        <w:rPr>
          <w:sz w:val="20"/>
        </w:rPr>
        <w:t xml:space="preserve">, от 29.07.2021 </w:t>
      </w:r>
      <w:hyperlink w:history="0" r:id="rId1350"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519</w:t>
        </w:r>
      </w:hyperlink>
      <w:r>
        <w:rPr>
          <w:sz w:val="20"/>
        </w:rPr>
        <w:t xml:space="preserve">, от 06.09.2021 </w:t>
      </w:r>
      <w:hyperlink w:history="0" r:id="rId1351"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N 663</w:t>
        </w:r>
      </w:hyperlink>
      <w:r>
        <w:rPr>
          <w:sz w:val="20"/>
        </w:rPr>
        <w:t xml:space="preserve">, от 06.12.2021 </w:t>
      </w:r>
      <w:hyperlink w:history="0" r:id="rId1352" w:tooltip="Постановление Правительства Самарской области от 06.12.2021 N 96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961</w:t>
        </w:r>
      </w:hyperlink>
      <w:r>
        <w:rPr>
          <w:sz w:val="20"/>
        </w:rPr>
        <w:t xml:space="preserve">, от 07.02.2022 </w:t>
      </w:r>
      <w:hyperlink w:history="0" r:id="rId1353"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w:t>
        </w:r>
      </w:hyperlink>
      <w:r>
        <w:rPr>
          <w:sz w:val="20"/>
        </w:rPr>
        <w:t xml:space="preserve">, от 29.12.2022 </w:t>
      </w:r>
      <w:hyperlink w:history="0" r:id="rId1354"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rPr>
        <w:t xml:space="preserve">)</w:t>
      </w:r>
    </w:p>
    <w:bookmarkStart w:id="3226" w:name="P3226"/>
    <w:bookmarkEnd w:id="3226"/>
    <w:p>
      <w:pPr>
        <w:pStyle w:val="0"/>
        <w:spacing w:before="200" w:line-rule="auto"/>
        <w:ind w:firstLine="540"/>
        <w:jc w:val="both"/>
      </w:pPr>
      <w:r>
        <w:rPr>
          <w:sz w:val="20"/>
        </w:rPr>
        <w:t xml:space="preserve">&lt;2&gt; Объем финансирования за счет средств областного бюджета в размере, превышающем 12,0 млн. рублей, предусматривается отдельным постановлением Правительства Самарской области.</w:t>
      </w:r>
    </w:p>
    <w:p>
      <w:pPr>
        <w:pStyle w:val="0"/>
        <w:jc w:val="both"/>
      </w:pPr>
      <w:r>
        <w:rPr>
          <w:sz w:val="20"/>
        </w:rPr>
        <w:t xml:space="preserve">(в ред. Постановлений Правительства Самарской области от 24.12.2019 </w:t>
      </w:r>
      <w:hyperlink w:history="0" r:id="rId1355"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984</w:t>
        </w:r>
      </w:hyperlink>
      <w:r>
        <w:rPr>
          <w:sz w:val="20"/>
        </w:rPr>
        <w:t xml:space="preserve">, от 08.04.2020 </w:t>
      </w:r>
      <w:hyperlink w:history="0" r:id="rId1356"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230</w:t>
        </w:r>
      </w:hyperlink>
      <w:r>
        <w:rPr>
          <w:sz w:val="20"/>
        </w:rPr>
        <w:t xml:space="preserve">)</w:t>
      </w:r>
    </w:p>
    <w:p>
      <w:pPr>
        <w:pStyle w:val="0"/>
        <w:jc w:val="both"/>
      </w:pPr>
      <w:r>
        <w:rPr>
          <w:sz w:val="20"/>
        </w:rPr>
      </w:r>
    </w:p>
    <w:p>
      <w:pPr>
        <w:pStyle w:val="2"/>
        <w:outlineLvl w:val="2"/>
        <w:jc w:val="center"/>
      </w:pPr>
      <w:r>
        <w:rPr>
          <w:sz w:val="20"/>
        </w:rPr>
        <w:t xml:space="preserve">6. ОПИСАНИЕ МЕР ПРАВОВОГО И ГОСУДАРСТВЕННОГО РЕГУЛИРОВАНИЯ</w:t>
      </w:r>
    </w:p>
    <w:p>
      <w:pPr>
        <w:pStyle w:val="2"/>
        <w:jc w:val="center"/>
      </w:pPr>
      <w:r>
        <w:rPr>
          <w:sz w:val="20"/>
        </w:rPr>
        <w:t xml:space="preserve">В СООТВЕТСТВУЮЩЕЙ СФЕРЕ, НАПРАВЛЕННЫХ НА ДОСТИЖЕНИЕ ЦЕЛИ</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Достижению цели Подпрограммы будет способствовать реализация мер государственной поддержки инновационной деятельности на территории Самарской области, предусмотренных Федеральным </w:t>
      </w:r>
      <w:hyperlink w:history="0" r:id="rId1357"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 науке и государственной научно-технической политике" и </w:t>
      </w:r>
      <w:hyperlink w:history="0" r:id="rId1358" w:tooltip="Закон Самарской области от 09.11.2005 N 198-ГД (ред. от 16.12.2021) &quot;О государственной поддержке инновационной деятельности на территории Самарской области&quot; (принят Самарской Губернской Думой 25.10.2005) {КонсультантПлюс}">
        <w:r>
          <w:rPr>
            <w:sz w:val="20"/>
            <w:color w:val="0000ff"/>
          </w:rPr>
          <w:t xml:space="preserve">Законом</w:t>
        </w:r>
      </w:hyperlink>
      <w:r>
        <w:rPr>
          <w:sz w:val="20"/>
        </w:rPr>
        <w:t xml:space="preserve"> Самарской области "О государственной поддержке инновационной деятельности на территории Самарской области".</w:t>
      </w:r>
    </w:p>
    <w:p>
      <w:pPr>
        <w:pStyle w:val="0"/>
        <w:jc w:val="both"/>
      </w:pPr>
      <w:r>
        <w:rPr>
          <w:sz w:val="20"/>
        </w:rPr>
      </w:r>
    </w:p>
    <w:p>
      <w:pPr>
        <w:pStyle w:val="2"/>
        <w:outlineLvl w:val="2"/>
        <w:jc w:val="center"/>
      </w:pPr>
      <w:r>
        <w:rPr>
          <w:sz w:val="20"/>
        </w:rPr>
        <w:t xml:space="preserve">7. МЕХАНИЗМ РЕАЛИЗАЦИИ ПОДПРОГРАММЫ</w:t>
      </w:r>
    </w:p>
    <w:p>
      <w:pPr>
        <w:pStyle w:val="0"/>
        <w:jc w:val="both"/>
      </w:pPr>
      <w:r>
        <w:rPr>
          <w:sz w:val="20"/>
        </w:rPr>
      </w:r>
    </w:p>
    <w:p>
      <w:pPr>
        <w:pStyle w:val="0"/>
        <w:ind w:firstLine="540"/>
        <w:jc w:val="both"/>
      </w:pPr>
      <w:r>
        <w:rPr>
          <w:sz w:val="20"/>
        </w:rPr>
        <w:t xml:space="preserve">Управление и контроль за ходом реализации Подпрограммы осуществляет министерство экономического развития и инвестиций Самарской области в соответствии с действующим законодательством, в том числе с учетом требований </w:t>
      </w:r>
      <w:hyperlink w:history="0" r:id="rId1359" w:tooltip="Постановление Правительства Самарской области от 20.09.2013 N 498 (ред. от 14.04.2021) &quot;О разработке и реализации государственных программ в Самарской области&quot; (вместе с &quot;Порядком принятия решений о разработке, формирования и реализации государственных программ Самарской области&quot;) {КонсультантПлюс}">
        <w:r>
          <w:rPr>
            <w:sz w:val="20"/>
            <w:color w:val="0000ff"/>
          </w:rPr>
          <w:t xml:space="preserve">Порядка</w:t>
        </w:r>
      </w:hyperlink>
      <w:r>
        <w:rPr>
          <w:sz w:val="20"/>
        </w:rP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pPr>
        <w:pStyle w:val="0"/>
        <w:jc w:val="both"/>
      </w:pPr>
      <w:r>
        <w:rPr>
          <w:sz w:val="20"/>
        </w:rPr>
        <w:t xml:space="preserve">(в ред. </w:t>
      </w:r>
      <w:hyperlink w:history="0" r:id="rId1360"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21.12.2018 N 816)</w:t>
      </w:r>
    </w:p>
    <w:p>
      <w:pPr>
        <w:pStyle w:val="0"/>
        <w:jc w:val="both"/>
      </w:pPr>
      <w:r>
        <w:rPr>
          <w:sz w:val="20"/>
        </w:rPr>
      </w:r>
    </w:p>
    <w:p>
      <w:pPr>
        <w:pStyle w:val="2"/>
        <w:outlineLvl w:val="2"/>
        <w:jc w:val="center"/>
      </w:pPr>
      <w:r>
        <w:rPr>
          <w:sz w:val="20"/>
        </w:rPr>
        <w:t xml:space="preserve">8. Комплексная оценка эффективности реализации Подпрограммы</w:t>
      </w:r>
    </w:p>
    <w:p>
      <w:pPr>
        <w:pStyle w:val="0"/>
        <w:jc w:val="center"/>
      </w:pPr>
      <w:r>
        <w:rPr>
          <w:sz w:val="20"/>
        </w:rPr>
        <w:t xml:space="preserve">(в ред. </w:t>
      </w:r>
      <w:hyperlink w:history="0" r:id="rId1361"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08.04.2020 N 230)</w:t>
      </w:r>
    </w:p>
    <w:p>
      <w:pPr>
        <w:pStyle w:val="0"/>
        <w:jc w:val="both"/>
      </w:pPr>
      <w:r>
        <w:rPr>
          <w:sz w:val="20"/>
        </w:rPr>
      </w:r>
    </w:p>
    <w:p>
      <w:pPr>
        <w:pStyle w:val="0"/>
        <w:ind w:firstLine="540"/>
        <w:jc w:val="both"/>
      </w:pPr>
      <w:r>
        <w:rPr>
          <w:sz w:val="20"/>
        </w:rPr>
        <w:t xml:space="preserve">Ожидаемыми результатами реализации Подпрограммы (I этап) являются:</w:t>
      </w:r>
    </w:p>
    <w:p>
      <w:pPr>
        <w:pStyle w:val="0"/>
        <w:spacing w:before="200" w:line-rule="auto"/>
        <w:ind w:firstLine="540"/>
        <w:jc w:val="both"/>
      </w:pPr>
      <w:r>
        <w:rPr>
          <w:sz w:val="20"/>
        </w:rPr>
        <w:t xml:space="preserve">создание эффективной системы поддержки и трансфера инновационных проектов;</w:t>
      </w:r>
    </w:p>
    <w:p>
      <w:pPr>
        <w:pStyle w:val="0"/>
        <w:spacing w:before="200" w:line-rule="auto"/>
        <w:ind w:firstLine="540"/>
        <w:jc w:val="both"/>
      </w:pPr>
      <w:r>
        <w:rPr>
          <w:sz w:val="20"/>
        </w:rPr>
        <w:t xml:space="preserve">рост числа перспективных инновационных проектов, успешных стартапов, разработанных и внедренных технологий;</w:t>
      </w:r>
    </w:p>
    <w:p>
      <w:pPr>
        <w:pStyle w:val="0"/>
        <w:spacing w:before="200" w:line-rule="auto"/>
        <w:ind w:firstLine="540"/>
        <w:jc w:val="both"/>
      </w:pPr>
      <w:r>
        <w:rPr>
          <w:sz w:val="20"/>
        </w:rPr>
        <w:t xml:space="preserve">создание системы коммуникаций как единого механизма взаимодействия участников инновационной деятельности Самарской области, способствующего повышению эффективности реализации инновационных проектов и увеличению привлеченных в Самарскую область ресурсов;</w:t>
      </w:r>
    </w:p>
    <w:p>
      <w:pPr>
        <w:pStyle w:val="0"/>
        <w:spacing w:before="200" w:line-rule="auto"/>
        <w:ind w:firstLine="540"/>
        <w:jc w:val="both"/>
      </w:pPr>
      <w:r>
        <w:rPr>
          <w:sz w:val="20"/>
        </w:rPr>
        <w:t xml:space="preserve">повышение компетенций, усиление кадрового обеспечения системы коммерциализации инноваций посредством формирования команд инновационных менеджеров;</w:t>
      </w:r>
    </w:p>
    <w:p>
      <w:pPr>
        <w:pStyle w:val="0"/>
        <w:spacing w:before="200" w:line-rule="auto"/>
        <w:ind w:firstLine="540"/>
        <w:jc w:val="both"/>
      </w:pPr>
      <w:r>
        <w:rPr>
          <w:sz w:val="20"/>
        </w:rPr>
        <w:t xml:space="preserve">развитие межрегионального взаимодействия инновационных регионов, использование лучших практик региональных инновационных систем;</w:t>
      </w:r>
    </w:p>
    <w:p>
      <w:pPr>
        <w:pStyle w:val="0"/>
        <w:spacing w:before="200" w:line-rule="auto"/>
        <w:ind w:firstLine="540"/>
        <w:jc w:val="both"/>
      </w:pPr>
      <w:r>
        <w:rPr>
          <w:sz w:val="20"/>
        </w:rPr>
        <w:t xml:space="preserve">реализация кластерных инициатив, проектов инновационных кластеров, направленных на повышение конкурентоспособности и рост эффективности взаимодействия организаций - участников кластеров, формирование условий для эффективного организационного развития инновационных кластеров, включая международную кооперацию;</w:t>
      </w:r>
    </w:p>
    <w:p>
      <w:pPr>
        <w:pStyle w:val="0"/>
        <w:spacing w:before="200" w:line-rule="auto"/>
        <w:ind w:firstLine="540"/>
        <w:jc w:val="both"/>
      </w:pPr>
      <w:r>
        <w:rPr>
          <w:sz w:val="20"/>
        </w:rPr>
        <w:t xml:space="preserve">увеличение объемов прямых инвестиций в Самарскую область;</w:t>
      </w:r>
    </w:p>
    <w:p>
      <w:pPr>
        <w:pStyle w:val="0"/>
        <w:spacing w:before="200" w:line-rule="auto"/>
        <w:ind w:firstLine="540"/>
        <w:jc w:val="both"/>
      </w:pPr>
      <w:r>
        <w:rPr>
          <w:sz w:val="20"/>
        </w:rPr>
        <w:t xml:space="preserve">увеличение объемов инвестиций в инновационные компании, стартапы Самарской области;</w:t>
      </w:r>
    </w:p>
    <w:p>
      <w:pPr>
        <w:pStyle w:val="0"/>
        <w:spacing w:before="200" w:line-rule="auto"/>
        <w:ind w:firstLine="540"/>
        <w:jc w:val="both"/>
      </w:pPr>
      <w:r>
        <w:rPr>
          <w:sz w:val="20"/>
        </w:rPr>
        <w:t xml:space="preserve">увеличение количества инвесторов проектов ранних стадий.</w:t>
      </w:r>
    </w:p>
    <w:p>
      <w:pPr>
        <w:pStyle w:val="0"/>
        <w:spacing w:before="200" w:line-rule="auto"/>
        <w:ind w:firstLine="540"/>
        <w:jc w:val="both"/>
      </w:pPr>
      <w:r>
        <w:rPr>
          <w:sz w:val="20"/>
        </w:rPr>
        <w:t xml:space="preserve">Ожидаемыми результатами реализации Подпрограммы (II этап) являются:</w:t>
      </w:r>
    </w:p>
    <w:p>
      <w:pPr>
        <w:pStyle w:val="0"/>
        <w:spacing w:before="200" w:line-rule="auto"/>
        <w:ind w:firstLine="540"/>
        <w:jc w:val="both"/>
      </w:pPr>
      <w:r>
        <w:rPr>
          <w:sz w:val="20"/>
        </w:rPr>
        <w:t xml:space="preserve">привлечение федеральных средств и средств из внебюджетных источников на софинансирование инновационных проектов в рамках реализации совместных программ с федеральными институтами развития и иных мероприятий;</w:t>
      </w:r>
    </w:p>
    <w:p>
      <w:pPr>
        <w:pStyle w:val="0"/>
        <w:spacing w:before="200" w:line-rule="auto"/>
        <w:ind w:firstLine="540"/>
        <w:jc w:val="both"/>
      </w:pPr>
      <w:r>
        <w:rPr>
          <w:sz w:val="20"/>
        </w:rPr>
        <w:t xml:space="preserve">рост числа перспективных инновационных проектов, успешных стартапов, разработанных и внедренных технологий;</w:t>
      </w:r>
    </w:p>
    <w:p>
      <w:pPr>
        <w:pStyle w:val="0"/>
        <w:spacing w:before="200" w:line-rule="auto"/>
        <w:ind w:firstLine="540"/>
        <w:jc w:val="both"/>
      </w:pPr>
      <w:r>
        <w:rPr>
          <w:sz w:val="20"/>
        </w:rPr>
        <w:t xml:space="preserve">повышение компетенций, усиление кадрового обеспечения системы коммерциализации инноваций посредством формирования команд инновационных менеджеров;</w:t>
      </w:r>
    </w:p>
    <w:p>
      <w:pPr>
        <w:pStyle w:val="0"/>
        <w:spacing w:before="200" w:line-rule="auto"/>
        <w:ind w:firstLine="540"/>
        <w:jc w:val="both"/>
      </w:pPr>
      <w:r>
        <w:rPr>
          <w:sz w:val="20"/>
        </w:rPr>
        <w:t xml:space="preserve">развитие межрегионального взаимодействия инновационных регионов, использование лучших практик региональных инновационных систем;</w:t>
      </w:r>
    </w:p>
    <w:p>
      <w:pPr>
        <w:pStyle w:val="0"/>
        <w:spacing w:before="200" w:line-rule="auto"/>
        <w:ind w:firstLine="540"/>
        <w:jc w:val="both"/>
      </w:pPr>
      <w:r>
        <w:rPr>
          <w:sz w:val="20"/>
        </w:rPr>
        <w:t xml:space="preserve">увеличение объемов инвестиций в инновационные компании, стартапы Самарской области;</w:t>
      </w:r>
    </w:p>
    <w:p>
      <w:pPr>
        <w:pStyle w:val="0"/>
        <w:spacing w:before="200" w:line-rule="auto"/>
        <w:ind w:firstLine="540"/>
        <w:jc w:val="both"/>
      </w:pPr>
      <w:r>
        <w:rPr>
          <w:sz w:val="20"/>
        </w:rPr>
        <w:t xml:space="preserve">увеличение количества инвесторов проектов ранних стадий.</w:t>
      </w:r>
    </w:p>
    <w:p>
      <w:pPr>
        <w:pStyle w:val="0"/>
        <w:spacing w:before="200" w:line-rule="auto"/>
        <w:ind w:firstLine="540"/>
        <w:jc w:val="both"/>
      </w:pPr>
      <w:hyperlink w:history="0" w:anchor="P3915" w:tooltip="МЕТОДИКА">
        <w:r>
          <w:rPr>
            <w:sz w:val="20"/>
            <w:color w:val="0000ff"/>
          </w:rPr>
          <w:t xml:space="preserve">Методика</w:t>
        </w:r>
      </w:hyperlink>
      <w:r>
        <w:rPr>
          <w:sz w:val="20"/>
        </w:rPr>
        <w:t xml:space="preserve"> комплексной оценки эффективности реализации Подпрограммы приведена в приложении 2 к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Подпрограмме</w:t>
      </w:r>
    </w:p>
    <w:p>
      <w:pPr>
        <w:pStyle w:val="0"/>
        <w:jc w:val="right"/>
      </w:pPr>
      <w:r>
        <w:rPr>
          <w:sz w:val="20"/>
        </w:rPr>
        <w:t xml:space="preserve">"Развитие инновационной деятельности</w:t>
      </w:r>
    </w:p>
    <w:p>
      <w:pPr>
        <w:pStyle w:val="0"/>
        <w:jc w:val="right"/>
      </w:pPr>
      <w:r>
        <w:rPr>
          <w:sz w:val="20"/>
        </w:rPr>
        <w:t xml:space="preserve">в Самарской области" на 2014 - 2020 годы</w:t>
      </w:r>
    </w:p>
    <w:p>
      <w:pPr>
        <w:pStyle w:val="0"/>
        <w:jc w:val="right"/>
      </w:pPr>
      <w:r>
        <w:rPr>
          <w:sz w:val="20"/>
        </w:rPr>
        <w:t xml:space="preserve">государственной программы Самарской</w:t>
      </w:r>
    </w:p>
    <w:p>
      <w:pPr>
        <w:pStyle w:val="0"/>
        <w:jc w:val="right"/>
      </w:pPr>
      <w:r>
        <w:rPr>
          <w:sz w:val="20"/>
        </w:rPr>
        <w:t xml:space="preserve">области "Создание благоприятных</w:t>
      </w:r>
    </w:p>
    <w:p>
      <w:pPr>
        <w:pStyle w:val="0"/>
        <w:jc w:val="right"/>
      </w:pPr>
      <w:r>
        <w:rPr>
          <w:sz w:val="20"/>
        </w:rPr>
        <w:t xml:space="preserve">условий для инвестиционной и инновационной</w:t>
      </w:r>
    </w:p>
    <w:p>
      <w:pPr>
        <w:pStyle w:val="0"/>
        <w:jc w:val="right"/>
      </w:pPr>
      <w:r>
        <w:rPr>
          <w:sz w:val="20"/>
        </w:rPr>
        <w:t xml:space="preserve">деятельности в Самарской области"</w:t>
      </w:r>
    </w:p>
    <w:p>
      <w:pPr>
        <w:pStyle w:val="0"/>
        <w:jc w:val="right"/>
      </w:pPr>
      <w:r>
        <w:rPr>
          <w:sz w:val="20"/>
        </w:rPr>
        <w:t xml:space="preserve">на 2014 - 2020 годы</w:t>
      </w:r>
    </w:p>
    <w:p>
      <w:pPr>
        <w:pStyle w:val="0"/>
        <w:jc w:val="both"/>
      </w:pPr>
      <w:r>
        <w:rPr>
          <w:sz w:val="20"/>
        </w:rPr>
      </w:r>
    </w:p>
    <w:p>
      <w:pPr>
        <w:pStyle w:val="2"/>
        <w:jc w:val="center"/>
      </w:pPr>
      <w:r>
        <w:rPr>
          <w:sz w:val="20"/>
        </w:rPr>
        <w:t xml:space="preserve">ПЕРЕЧЕНЬ</w:t>
      </w:r>
    </w:p>
    <w:p>
      <w:pPr>
        <w:pStyle w:val="2"/>
        <w:jc w:val="center"/>
      </w:pPr>
      <w:r>
        <w:rPr>
          <w:sz w:val="20"/>
        </w:rPr>
        <w:t xml:space="preserve">МЕРОПРИЯТИЙ ПОДПРОГРАММЫ "РАЗВИТИЕ ИННОВАЦИОННОЙ</w:t>
      </w:r>
    </w:p>
    <w:p>
      <w:pPr>
        <w:pStyle w:val="2"/>
        <w:jc w:val="center"/>
      </w:pPr>
      <w:r>
        <w:rPr>
          <w:sz w:val="20"/>
        </w:rPr>
        <w:t xml:space="preserve">ДЕЯТЕЛЬНОСТИ В САМАРСКОЙ ОБЛАСТИ" НА 2014 - 2020 ГОДЫ</w:t>
      </w:r>
    </w:p>
    <w:p>
      <w:pPr>
        <w:pStyle w:val="2"/>
        <w:jc w:val="center"/>
      </w:pPr>
      <w:r>
        <w:rPr>
          <w:sz w:val="20"/>
        </w:rPr>
        <w:t xml:space="preserve">ГОСУДАРСТВЕННОЙ ПРОГРАММЫ САМАРСКОЙ ОБЛАСТИ "СОЗДАНИЕ</w:t>
      </w:r>
    </w:p>
    <w:p>
      <w:pPr>
        <w:pStyle w:val="2"/>
        <w:jc w:val="center"/>
      </w:pPr>
      <w:r>
        <w:rPr>
          <w:sz w:val="20"/>
        </w:rPr>
        <w:t xml:space="preserve">БЛАГОПРИЯТНЫХ УСЛОВИЙ ДЛЯ ИНВЕСТИЦИОННОЙ И ИННОВАЦИОННОЙ</w:t>
      </w:r>
    </w:p>
    <w:p>
      <w:pPr>
        <w:pStyle w:val="2"/>
        <w:jc w:val="center"/>
      </w:pPr>
      <w:r>
        <w:rPr>
          <w:sz w:val="20"/>
        </w:rPr>
        <w:t xml:space="preserve">ДЕЯТЕЛЬНОСТИ В САМАРСКОЙ ОБЛАСТИ" НА 2014 - 2020 ГОДЫ</w:t>
      </w:r>
    </w:p>
    <w:p>
      <w:pPr>
        <w:pStyle w:val="0"/>
        <w:jc w:val="both"/>
      </w:pPr>
      <w:r>
        <w:rPr>
          <w:sz w:val="20"/>
        </w:rPr>
      </w:r>
    </w:p>
    <w:p>
      <w:pPr>
        <w:pStyle w:val="0"/>
        <w:ind w:firstLine="540"/>
        <w:jc w:val="both"/>
      </w:pPr>
      <w:r>
        <w:rPr>
          <w:sz w:val="20"/>
        </w:rPr>
        <w:t xml:space="preserve">Утратил силу. - </w:t>
      </w:r>
      <w:hyperlink w:history="0" r:id="rId1362"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w:t>
        </w:r>
      </w:hyperlink>
      <w:r>
        <w:rPr>
          <w:sz w:val="20"/>
        </w:rPr>
        <w:t xml:space="preserve"> Правительства Самарской области от 04.02.2019 N 48.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1.1</w:t>
      </w:r>
    </w:p>
    <w:p>
      <w:pPr>
        <w:pStyle w:val="0"/>
        <w:jc w:val="right"/>
      </w:pPr>
      <w:r>
        <w:rPr>
          <w:sz w:val="20"/>
        </w:rPr>
        <w:t xml:space="preserve">к Подпрограмме</w:t>
      </w:r>
    </w:p>
    <w:p>
      <w:pPr>
        <w:pStyle w:val="0"/>
        <w:jc w:val="right"/>
      </w:pPr>
      <w:r>
        <w:rPr>
          <w:sz w:val="20"/>
        </w:rPr>
        <w:t xml:space="preserve">"Развитие инновационной деятельности</w:t>
      </w:r>
    </w:p>
    <w:p>
      <w:pPr>
        <w:pStyle w:val="0"/>
        <w:jc w:val="right"/>
      </w:pPr>
      <w:r>
        <w:rPr>
          <w:sz w:val="20"/>
        </w:rPr>
        <w:t xml:space="preserve">в Самарской области" на 2014 - 2030 годы</w:t>
      </w:r>
    </w:p>
    <w:p>
      <w:pPr>
        <w:pStyle w:val="0"/>
        <w:jc w:val="right"/>
      </w:pPr>
      <w:r>
        <w:rPr>
          <w:sz w:val="20"/>
        </w:rPr>
        <w:t xml:space="preserve">государственной программы Самарской</w:t>
      </w:r>
    </w:p>
    <w:p>
      <w:pPr>
        <w:pStyle w:val="0"/>
        <w:jc w:val="right"/>
      </w:pPr>
      <w:r>
        <w:rPr>
          <w:sz w:val="20"/>
        </w:rPr>
        <w:t xml:space="preserve">области "Создание благоприятных</w:t>
      </w:r>
    </w:p>
    <w:p>
      <w:pPr>
        <w:pStyle w:val="0"/>
        <w:jc w:val="right"/>
      </w:pPr>
      <w:r>
        <w:rPr>
          <w:sz w:val="20"/>
        </w:rPr>
        <w:t xml:space="preserve">условий для инвестиционной и инновационной</w:t>
      </w:r>
    </w:p>
    <w:p>
      <w:pPr>
        <w:pStyle w:val="0"/>
        <w:jc w:val="right"/>
      </w:pPr>
      <w:r>
        <w:rPr>
          <w:sz w:val="20"/>
        </w:rPr>
        <w:t xml:space="preserve">деятельности в Самарской области"</w:t>
      </w:r>
    </w:p>
    <w:p>
      <w:pPr>
        <w:pStyle w:val="0"/>
        <w:jc w:val="right"/>
      </w:pPr>
      <w:r>
        <w:rPr>
          <w:sz w:val="20"/>
        </w:rPr>
        <w:t xml:space="preserve">на 2014 - 2030 годы</w:t>
      </w:r>
    </w:p>
    <w:p>
      <w:pPr>
        <w:pStyle w:val="0"/>
        <w:jc w:val="both"/>
      </w:pPr>
      <w:r>
        <w:rPr>
          <w:sz w:val="20"/>
        </w:rPr>
      </w:r>
    </w:p>
    <w:bookmarkStart w:id="3300" w:name="P3300"/>
    <w:bookmarkEnd w:id="3300"/>
    <w:p>
      <w:pPr>
        <w:pStyle w:val="2"/>
        <w:jc w:val="center"/>
      </w:pPr>
      <w:r>
        <w:rPr>
          <w:sz w:val="20"/>
        </w:rPr>
        <w:t xml:space="preserve">ПЕРЕЧЕНЬ</w:t>
      </w:r>
    </w:p>
    <w:p>
      <w:pPr>
        <w:pStyle w:val="2"/>
        <w:jc w:val="center"/>
      </w:pPr>
      <w:r>
        <w:rPr>
          <w:sz w:val="20"/>
        </w:rPr>
        <w:t xml:space="preserve">МЕРОПРИЯТИЙ ПОДПРОГРАММЫ "РАЗВИТИЕ ИННОВАЦИОННОЙ</w:t>
      </w:r>
    </w:p>
    <w:p>
      <w:pPr>
        <w:pStyle w:val="2"/>
        <w:jc w:val="center"/>
      </w:pPr>
      <w:r>
        <w:rPr>
          <w:sz w:val="20"/>
        </w:rPr>
        <w:t xml:space="preserve">ДЕЯТЕЛЬНОСТИ В САМАРСКОЙ ОБЛАСТИ" НА 2014 - 2030 ГОДЫ</w:t>
      </w:r>
    </w:p>
    <w:p>
      <w:pPr>
        <w:pStyle w:val="2"/>
        <w:jc w:val="center"/>
      </w:pPr>
      <w:r>
        <w:rPr>
          <w:sz w:val="20"/>
        </w:rPr>
        <w:t xml:space="preserve">ГОСУДАРСТВЕННОЙ ПРОГРАММЫ САМАРСКОЙ ОБЛАСТИ "СОЗДАНИЕ</w:t>
      </w:r>
    </w:p>
    <w:p>
      <w:pPr>
        <w:pStyle w:val="2"/>
        <w:jc w:val="center"/>
      </w:pPr>
      <w:r>
        <w:rPr>
          <w:sz w:val="20"/>
        </w:rPr>
        <w:t xml:space="preserve">БЛАГОПРИЯТНЫХ УСЛОВИЙ ДЛЯ ИНВЕСТИЦИОННОЙ И ИННОВАЦИОННОЙ</w:t>
      </w:r>
    </w:p>
    <w:p>
      <w:pPr>
        <w:pStyle w:val="2"/>
        <w:jc w:val="center"/>
      </w:pPr>
      <w:r>
        <w:rPr>
          <w:sz w:val="20"/>
        </w:rPr>
        <w:t xml:space="preserve">ДЕЯТЕЛЬНОСТИ В САМАРСКОЙ ОБЛАСТИ" НА 2014 - 2030 ГОДЫ,</w:t>
      </w:r>
    </w:p>
    <w:p>
      <w:pPr>
        <w:pStyle w:val="2"/>
        <w:jc w:val="center"/>
      </w:pPr>
      <w:r>
        <w:rPr>
          <w:sz w:val="20"/>
        </w:rPr>
        <w:t xml:space="preserve">I ЭТАП (2014 - 2018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363"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color w:val="392c69"/>
              </w:rPr>
              <w:t xml:space="preserve"> Правительства Самарской области от 04.02.2019 N 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08"/>
        <w:gridCol w:w="2608"/>
        <w:gridCol w:w="1418"/>
        <w:gridCol w:w="1120"/>
        <w:gridCol w:w="1247"/>
        <w:gridCol w:w="964"/>
        <w:gridCol w:w="1361"/>
        <w:gridCol w:w="1304"/>
        <w:gridCol w:w="1247"/>
        <w:gridCol w:w="1191"/>
        <w:gridCol w:w="2438"/>
      </w:tblGrid>
      <w:tr>
        <w:tblPrEx>
          <w:tblBorders>
            <w:left w:val="single" w:sz="4"/>
            <w:right w:val="single" w:sz="4"/>
            <w:insideV w:val="single" w:sz="4"/>
            <w:insideH w:val="single" w:sz="4"/>
          </w:tblBorders>
        </w:tblPrEx>
        <w:tc>
          <w:tcPr>
            <w:tcW w:w="708" w:type="dxa"/>
            <w:tcBorders>
              <w:top w:val="single" w:sz="4"/>
              <w:bottom w:val="single" w:sz="4"/>
            </w:tcBorders>
            <w:vMerge w:val="restart"/>
          </w:tcPr>
          <w:p>
            <w:pPr>
              <w:pStyle w:val="0"/>
              <w:jc w:val="center"/>
            </w:pPr>
            <w:r>
              <w:rPr>
                <w:sz w:val="20"/>
              </w:rPr>
              <w:t xml:space="preserve">N п/п</w:t>
            </w:r>
          </w:p>
        </w:tc>
        <w:tc>
          <w:tcPr>
            <w:tcW w:w="2608" w:type="dxa"/>
            <w:tcBorders>
              <w:top w:val="single" w:sz="4"/>
              <w:bottom w:val="single" w:sz="4"/>
            </w:tcBorders>
            <w:vMerge w:val="restart"/>
          </w:tcPr>
          <w:p>
            <w:pPr>
              <w:pStyle w:val="0"/>
              <w:jc w:val="center"/>
            </w:pPr>
            <w:r>
              <w:rPr>
                <w:sz w:val="20"/>
              </w:rPr>
              <w:t xml:space="preserve">Наименование цели, задачи, мероприятия</w:t>
            </w:r>
          </w:p>
        </w:tc>
        <w:tc>
          <w:tcPr>
            <w:tcW w:w="1418" w:type="dxa"/>
            <w:tcBorders>
              <w:top w:val="single" w:sz="4"/>
              <w:bottom w:val="single" w:sz="4"/>
            </w:tcBorders>
            <w:vMerge w:val="restart"/>
          </w:tcPr>
          <w:p>
            <w:pPr>
              <w:pStyle w:val="0"/>
              <w:jc w:val="center"/>
            </w:pPr>
            <w:r>
              <w:rPr>
                <w:sz w:val="20"/>
              </w:rPr>
              <w:t xml:space="preserve">Исполнители мероприятия</w:t>
            </w:r>
          </w:p>
        </w:tc>
        <w:tc>
          <w:tcPr>
            <w:tcW w:w="1120" w:type="dxa"/>
            <w:tcBorders>
              <w:top w:val="single" w:sz="4"/>
              <w:bottom w:val="single" w:sz="4"/>
            </w:tcBorders>
            <w:vMerge w:val="restart"/>
          </w:tcPr>
          <w:p>
            <w:pPr>
              <w:pStyle w:val="0"/>
              <w:jc w:val="center"/>
            </w:pPr>
            <w:r>
              <w:rPr>
                <w:sz w:val="20"/>
              </w:rPr>
              <w:t xml:space="preserve">Срок реализации, годы</w:t>
            </w:r>
          </w:p>
        </w:tc>
        <w:tc>
          <w:tcPr>
            <w:gridSpan w:val="6"/>
            <w:tcW w:w="7314" w:type="dxa"/>
            <w:tcBorders>
              <w:top w:val="single" w:sz="4"/>
              <w:bottom w:val="single" w:sz="4"/>
            </w:tcBorders>
          </w:tcPr>
          <w:p>
            <w:pPr>
              <w:pStyle w:val="0"/>
              <w:jc w:val="center"/>
            </w:pPr>
            <w:r>
              <w:rPr>
                <w:sz w:val="20"/>
              </w:rPr>
              <w:t xml:space="preserve">Объем финансирования по годам, млн. рублей</w:t>
            </w:r>
          </w:p>
        </w:tc>
        <w:tc>
          <w:tcPr>
            <w:tcW w:w="2438" w:type="dxa"/>
            <w:tcBorders>
              <w:top w:val="single" w:sz="4"/>
              <w:bottom w:val="single" w:sz="4"/>
            </w:tcBorders>
            <w:vMerge w:val="restart"/>
          </w:tcPr>
          <w:p>
            <w:pPr>
              <w:pStyle w:val="0"/>
              <w:jc w:val="center"/>
            </w:pPr>
            <w:r>
              <w:rPr>
                <w:sz w:val="20"/>
              </w:rPr>
              <w:t xml:space="preserve">Тактический показатель (индикатор), характеризующий выполнение соответствующего мероприятия (мероприятий)</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247" w:type="dxa"/>
            <w:tcBorders>
              <w:top w:val="single" w:sz="4"/>
              <w:bottom w:val="single" w:sz="4"/>
            </w:tcBorders>
            <w:vMerge w:val="restart"/>
          </w:tcPr>
          <w:p>
            <w:pPr>
              <w:pStyle w:val="0"/>
              <w:jc w:val="center"/>
            </w:pPr>
            <w:r>
              <w:rPr>
                <w:sz w:val="20"/>
              </w:rPr>
              <w:t xml:space="preserve">Всего</w:t>
            </w:r>
          </w:p>
        </w:tc>
        <w:tc>
          <w:tcPr>
            <w:gridSpan w:val="5"/>
            <w:tcW w:w="6067" w:type="dxa"/>
            <w:tcBorders>
              <w:top w:val="single" w:sz="4"/>
              <w:bottom w:val="single" w:sz="4"/>
            </w:tcBorders>
          </w:tcPr>
          <w:p>
            <w:pPr>
              <w:pStyle w:val="0"/>
              <w:jc w:val="center"/>
            </w:pPr>
            <w:r>
              <w:rPr>
                <w:sz w:val="20"/>
              </w:rPr>
              <w:t xml:space="preserve">в том числе по годам</w:t>
            </w:r>
          </w:p>
        </w:tc>
        <w:tc>
          <w:tcPr>
            <w:tcBorders>
              <w:top w:val="single" w:sz="4"/>
              <w:bottom w:val="single" w:sz="4"/>
            </w:tcBorders>
            <w:vMerge w:val="continue"/>
          </w:tcP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964" w:type="dxa"/>
            <w:tcBorders>
              <w:top w:val="single" w:sz="4"/>
              <w:bottom w:val="single" w:sz="4"/>
            </w:tcBorders>
          </w:tcPr>
          <w:p>
            <w:pPr>
              <w:pStyle w:val="0"/>
              <w:jc w:val="center"/>
            </w:pPr>
            <w:r>
              <w:rPr>
                <w:sz w:val="20"/>
              </w:rPr>
              <w:t xml:space="preserve">2014</w:t>
            </w:r>
          </w:p>
        </w:tc>
        <w:tc>
          <w:tcPr>
            <w:tcW w:w="1361" w:type="dxa"/>
            <w:tcBorders>
              <w:top w:val="single" w:sz="4"/>
              <w:bottom w:val="single" w:sz="4"/>
            </w:tcBorders>
          </w:tcPr>
          <w:p>
            <w:pPr>
              <w:pStyle w:val="0"/>
              <w:jc w:val="center"/>
            </w:pPr>
            <w:r>
              <w:rPr>
                <w:sz w:val="20"/>
              </w:rPr>
              <w:t xml:space="preserve">2015</w:t>
            </w:r>
          </w:p>
        </w:tc>
        <w:tc>
          <w:tcPr>
            <w:tcW w:w="1304" w:type="dxa"/>
            <w:tcBorders>
              <w:top w:val="single" w:sz="4"/>
              <w:bottom w:val="single" w:sz="4"/>
            </w:tcBorders>
          </w:tcPr>
          <w:p>
            <w:pPr>
              <w:pStyle w:val="0"/>
              <w:jc w:val="center"/>
            </w:pPr>
            <w:r>
              <w:rPr>
                <w:sz w:val="20"/>
              </w:rPr>
              <w:t xml:space="preserve">2016</w:t>
            </w:r>
          </w:p>
        </w:tc>
        <w:tc>
          <w:tcPr>
            <w:tcW w:w="1247" w:type="dxa"/>
            <w:tcBorders>
              <w:top w:val="single" w:sz="4"/>
              <w:bottom w:val="single" w:sz="4"/>
            </w:tcBorders>
          </w:tcPr>
          <w:p>
            <w:pPr>
              <w:pStyle w:val="0"/>
              <w:jc w:val="center"/>
            </w:pPr>
            <w:r>
              <w:rPr>
                <w:sz w:val="20"/>
              </w:rPr>
              <w:t xml:space="preserve">2017</w:t>
            </w:r>
          </w:p>
        </w:tc>
        <w:tc>
          <w:tcPr>
            <w:tcW w:w="1191" w:type="dxa"/>
            <w:tcBorders>
              <w:top w:val="single" w:sz="4"/>
              <w:bottom w:val="single" w:sz="4"/>
            </w:tcBorders>
          </w:tcPr>
          <w:p>
            <w:pPr>
              <w:pStyle w:val="0"/>
              <w:jc w:val="center"/>
            </w:pPr>
            <w:r>
              <w:rPr>
                <w:sz w:val="20"/>
              </w:rPr>
              <w:t xml:space="preserve">2018</w:t>
            </w:r>
          </w:p>
        </w:tc>
        <w:tc>
          <w:tcPr>
            <w:tcBorders>
              <w:top w:val="single" w:sz="4"/>
              <w:bottom w:val="single" w:sz="4"/>
            </w:tcBorders>
            <w:vMerge w:val="continue"/>
          </w:tcPr>
          <w:p/>
        </w:tc>
      </w:tr>
      <w:tr>
        <w:tc>
          <w:tcPr>
            <w:gridSpan w:val="11"/>
            <w:tcW w:w="15606" w:type="dxa"/>
            <w:tcBorders>
              <w:top w:val="single" w:sz="4"/>
              <w:left w:val="nil"/>
              <w:bottom w:val="nil"/>
              <w:right w:val="nil"/>
            </w:tcBorders>
          </w:tcPr>
          <w:p>
            <w:pPr>
              <w:pStyle w:val="0"/>
              <w:outlineLvl w:val="3"/>
              <w:jc w:val="center"/>
            </w:pPr>
            <w:r>
              <w:rPr>
                <w:sz w:val="20"/>
              </w:rPr>
              <w:t xml:space="preserve">Цель: развитие инновационной деятельности в Самарской области, рост конкурентоспособности кластеров на базе внедрения инновационных технологий</w:t>
            </w:r>
          </w:p>
        </w:tc>
      </w:tr>
      <w:tr>
        <w:tc>
          <w:tcPr>
            <w:gridSpan w:val="11"/>
            <w:tcW w:w="15606" w:type="dxa"/>
            <w:tcBorders>
              <w:top w:val="nil"/>
              <w:left w:val="nil"/>
              <w:bottom w:val="nil"/>
              <w:right w:val="nil"/>
            </w:tcBorders>
          </w:tcPr>
          <w:p>
            <w:pPr>
              <w:pStyle w:val="0"/>
              <w:outlineLvl w:val="4"/>
              <w:jc w:val="center"/>
            </w:pPr>
            <w:r>
              <w:rPr>
                <w:sz w:val="20"/>
              </w:rPr>
              <w:t xml:space="preserve">Задача 1. Поддержка инновационных проектов, стимулирование научных и научно-технических исследований и разработок, подготовки и освоения производства новых видов продукции, внедрения новых прогрессивных технологий в производство</w:t>
            </w:r>
          </w:p>
        </w:tc>
      </w:tr>
      <w:tr>
        <w:tc>
          <w:tcPr>
            <w:tcW w:w="708" w:type="dxa"/>
            <w:tcBorders>
              <w:top w:val="nil"/>
              <w:left w:val="nil"/>
              <w:bottom w:val="nil"/>
              <w:right w:val="nil"/>
            </w:tcBorders>
          </w:tcPr>
          <w:bookmarkStart w:id="3325" w:name="P3325"/>
          <w:bookmarkEnd w:id="3325"/>
          <w:p>
            <w:pPr>
              <w:pStyle w:val="0"/>
              <w:jc w:val="center"/>
            </w:pPr>
            <w:r>
              <w:rPr>
                <w:sz w:val="20"/>
              </w:rPr>
              <w:t xml:space="preserve">1.1.</w:t>
            </w:r>
          </w:p>
        </w:tc>
        <w:tc>
          <w:tcPr>
            <w:tcW w:w="2608"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части софинансирования инновационных проектов, победивших в конкурсных отборах, проводимых федеральными органами власти и институтами развития, и иных мероприятий</w:t>
            </w:r>
          </w:p>
        </w:tc>
        <w:tc>
          <w:tcPr>
            <w:tcW w:w="141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2014 - 2018</w:t>
            </w:r>
          </w:p>
        </w:tc>
        <w:tc>
          <w:tcPr>
            <w:tcW w:w="1247" w:type="dxa"/>
            <w:tcBorders>
              <w:top w:val="nil"/>
              <w:left w:val="nil"/>
              <w:bottom w:val="nil"/>
              <w:right w:val="nil"/>
            </w:tcBorders>
          </w:tcPr>
          <w:p>
            <w:pPr>
              <w:pStyle w:val="0"/>
              <w:jc w:val="center"/>
            </w:pPr>
            <w:r>
              <w:rPr>
                <w:sz w:val="20"/>
              </w:rPr>
              <w:t xml:space="preserve">213,602</w:t>
            </w:r>
          </w:p>
        </w:tc>
        <w:tc>
          <w:tcPr>
            <w:tcW w:w="964" w:type="dxa"/>
            <w:tcBorders>
              <w:top w:val="nil"/>
              <w:left w:val="nil"/>
              <w:bottom w:val="nil"/>
              <w:right w:val="nil"/>
            </w:tcBorders>
          </w:tcPr>
          <w:p>
            <w:pPr>
              <w:pStyle w:val="0"/>
              <w:jc w:val="center"/>
            </w:pPr>
            <w:r>
              <w:rPr>
                <w:sz w:val="20"/>
              </w:rPr>
              <w:t xml:space="preserve">36,5</w:t>
            </w:r>
          </w:p>
        </w:tc>
        <w:tc>
          <w:tcPr>
            <w:tcW w:w="1361" w:type="dxa"/>
            <w:tcBorders>
              <w:top w:val="nil"/>
              <w:left w:val="nil"/>
              <w:bottom w:val="nil"/>
              <w:right w:val="nil"/>
            </w:tcBorders>
          </w:tcPr>
          <w:p>
            <w:pPr>
              <w:pStyle w:val="0"/>
              <w:jc w:val="center"/>
            </w:pPr>
            <w:r>
              <w:rPr>
                <w:sz w:val="20"/>
              </w:rPr>
              <w:t xml:space="preserve">48,601</w:t>
            </w:r>
          </w:p>
        </w:tc>
        <w:tc>
          <w:tcPr>
            <w:tcW w:w="1304" w:type="dxa"/>
            <w:tcBorders>
              <w:top w:val="nil"/>
              <w:left w:val="nil"/>
              <w:bottom w:val="nil"/>
              <w:right w:val="nil"/>
            </w:tcBorders>
          </w:tcPr>
          <w:p>
            <w:pPr>
              <w:pStyle w:val="0"/>
              <w:jc w:val="center"/>
            </w:pPr>
            <w:r>
              <w:rPr>
                <w:sz w:val="20"/>
              </w:rPr>
              <w:t xml:space="preserve">97,001</w:t>
            </w:r>
          </w:p>
        </w:tc>
        <w:tc>
          <w:tcPr>
            <w:tcW w:w="1247" w:type="dxa"/>
            <w:tcBorders>
              <w:top w:val="nil"/>
              <w:left w:val="nil"/>
              <w:bottom w:val="nil"/>
              <w:right w:val="nil"/>
            </w:tcBorders>
          </w:tcPr>
          <w:p>
            <w:pPr>
              <w:pStyle w:val="0"/>
              <w:jc w:val="center"/>
            </w:pPr>
            <w:r>
              <w:rPr>
                <w:sz w:val="20"/>
              </w:rPr>
              <w:t xml:space="preserve">31,5</w:t>
            </w:r>
          </w:p>
        </w:tc>
        <w:tc>
          <w:tcPr>
            <w:tcW w:w="1191"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jc w:val="both"/>
            </w:pPr>
            <w:r>
              <w:rPr>
                <w:sz w:val="20"/>
              </w:rPr>
              <w:t xml:space="preserve">Объем средств, привлеченных из внебюджетных источников, и федеральных средств в расчете на 1 рубль средств областного бюджета, направленных на софинансирование инновационных проектов в рамках реализации совместных программ с федеральными институтами развития и иных мероприятий в текущем году</w:t>
            </w:r>
          </w:p>
        </w:tc>
      </w:tr>
      <w:tr>
        <w:tc>
          <w:tcPr>
            <w:tcW w:w="708" w:type="dxa"/>
            <w:tcBorders>
              <w:top w:val="nil"/>
              <w:left w:val="nil"/>
              <w:bottom w:val="nil"/>
              <w:right w:val="nil"/>
            </w:tcBorders>
          </w:tcPr>
          <w:p>
            <w:pPr>
              <w:pStyle w:val="0"/>
            </w:pPr>
            <w:r>
              <w:rPr>
                <w:sz w:val="20"/>
              </w:rPr>
            </w:r>
          </w:p>
        </w:tc>
        <w:tc>
          <w:tcPr>
            <w:tcW w:w="2608" w:type="dxa"/>
            <w:tcBorders>
              <w:top w:val="nil"/>
              <w:left w:val="nil"/>
              <w:bottom w:val="nil"/>
              <w:right w:val="nil"/>
            </w:tcBorders>
          </w:tcPr>
          <w:p>
            <w:pPr>
              <w:pStyle w:val="0"/>
              <w:jc w:val="both"/>
            </w:pPr>
            <w:r>
              <w:rPr>
                <w:sz w:val="20"/>
              </w:rPr>
              <w:t xml:space="preserve">В том числе обязательства предыдущего года</w:t>
            </w:r>
          </w:p>
        </w:tc>
        <w:tc>
          <w:tcPr>
            <w:tcW w:w="1418"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48,601</w:t>
            </w:r>
          </w:p>
        </w:tc>
        <w:tc>
          <w:tcPr>
            <w:tcW w:w="96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48,601</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r>
      <w:tr>
        <w:tc>
          <w:tcPr>
            <w:tcW w:w="708" w:type="dxa"/>
            <w:tcBorders>
              <w:top w:val="nil"/>
              <w:left w:val="nil"/>
              <w:bottom w:val="nil"/>
              <w:right w:val="nil"/>
            </w:tcBorders>
          </w:tcPr>
          <w:p>
            <w:pPr>
              <w:pStyle w:val="0"/>
              <w:jc w:val="center"/>
            </w:pPr>
            <w:r>
              <w:rPr>
                <w:sz w:val="20"/>
              </w:rPr>
              <w:t xml:space="preserve">1.2.</w:t>
            </w:r>
          </w:p>
        </w:tc>
        <w:tc>
          <w:tcPr>
            <w:tcW w:w="2608"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не являющимся государственными (муниципальными) учреждениями, на поддержку комплексных проектов трансфера технологий в Самарской области</w:t>
            </w:r>
          </w:p>
        </w:tc>
        <w:tc>
          <w:tcPr>
            <w:tcW w:w="141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2014</w:t>
            </w:r>
          </w:p>
        </w:tc>
        <w:tc>
          <w:tcPr>
            <w:tcW w:w="1247" w:type="dxa"/>
            <w:tcBorders>
              <w:top w:val="nil"/>
              <w:left w:val="nil"/>
              <w:bottom w:val="nil"/>
              <w:right w:val="nil"/>
            </w:tcBorders>
          </w:tcPr>
          <w:p>
            <w:pPr>
              <w:pStyle w:val="0"/>
              <w:jc w:val="center"/>
            </w:pPr>
            <w:r>
              <w:rPr>
                <w:sz w:val="20"/>
              </w:rPr>
              <w:t xml:space="preserve">20,0</w:t>
            </w:r>
          </w:p>
        </w:tc>
        <w:tc>
          <w:tcPr>
            <w:tcW w:w="964" w:type="dxa"/>
            <w:tcBorders>
              <w:top w:val="nil"/>
              <w:left w:val="nil"/>
              <w:bottom w:val="nil"/>
              <w:right w:val="nil"/>
            </w:tcBorders>
          </w:tcPr>
          <w:p>
            <w:pPr>
              <w:pStyle w:val="0"/>
              <w:jc w:val="center"/>
            </w:pPr>
            <w:r>
              <w:rPr>
                <w:sz w:val="20"/>
              </w:rPr>
              <w:t xml:space="preserve">20,0</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jc w:val="both"/>
            </w:pPr>
            <w:r>
              <w:rPr>
                <w:sz w:val="20"/>
              </w:rPr>
              <w:t xml:space="preserve">Количество комплексных проектов трансфера технологий, для реализации которых предоставлены субсидии за счет средств областного бюджета в текущем году</w:t>
            </w:r>
          </w:p>
        </w:tc>
      </w:tr>
      <w:tr>
        <w:tc>
          <w:tcPr>
            <w:tcW w:w="708" w:type="dxa"/>
            <w:tcBorders>
              <w:top w:val="nil"/>
              <w:left w:val="nil"/>
              <w:bottom w:val="nil"/>
              <w:right w:val="nil"/>
            </w:tcBorders>
          </w:tcPr>
          <w:p>
            <w:pPr>
              <w:pStyle w:val="0"/>
              <w:jc w:val="center"/>
            </w:pPr>
            <w:r>
              <w:rPr>
                <w:sz w:val="20"/>
              </w:rPr>
              <w:t xml:space="preserve">1.3.</w:t>
            </w:r>
          </w:p>
        </w:tc>
        <w:tc>
          <w:tcPr>
            <w:tcW w:w="2608"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не являющимся государственными (муниципальными) учреждениями, на реализацию проекта по формированию компетенций в сфере коммерциализации результатов интеллектуальной деятельности в рамках заключенных соглашений</w:t>
            </w:r>
          </w:p>
        </w:tc>
        <w:tc>
          <w:tcPr>
            <w:tcW w:w="141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2014 - 2018</w:t>
            </w:r>
          </w:p>
        </w:tc>
        <w:tc>
          <w:tcPr>
            <w:tcW w:w="1247" w:type="dxa"/>
            <w:tcBorders>
              <w:top w:val="nil"/>
              <w:left w:val="nil"/>
              <w:bottom w:val="nil"/>
              <w:right w:val="nil"/>
            </w:tcBorders>
          </w:tcPr>
          <w:p>
            <w:pPr>
              <w:pStyle w:val="0"/>
              <w:jc w:val="center"/>
            </w:pPr>
            <w:r>
              <w:rPr>
                <w:sz w:val="20"/>
              </w:rPr>
              <w:t xml:space="preserve">66,0</w:t>
            </w:r>
          </w:p>
        </w:tc>
        <w:tc>
          <w:tcPr>
            <w:tcW w:w="964" w:type="dxa"/>
            <w:tcBorders>
              <w:top w:val="nil"/>
              <w:left w:val="nil"/>
              <w:bottom w:val="nil"/>
              <w:right w:val="nil"/>
            </w:tcBorders>
          </w:tcPr>
          <w:p>
            <w:pPr>
              <w:pStyle w:val="0"/>
              <w:jc w:val="center"/>
            </w:pPr>
            <w:r>
              <w:rPr>
                <w:sz w:val="20"/>
              </w:rPr>
              <w:t xml:space="preserve">31,5</w:t>
            </w:r>
          </w:p>
        </w:tc>
        <w:tc>
          <w:tcPr>
            <w:tcW w:w="1361" w:type="dxa"/>
            <w:tcBorders>
              <w:top w:val="nil"/>
              <w:left w:val="nil"/>
              <w:bottom w:val="nil"/>
              <w:right w:val="nil"/>
            </w:tcBorders>
          </w:tcPr>
          <w:p>
            <w:pPr>
              <w:pStyle w:val="0"/>
              <w:jc w:val="center"/>
            </w:pPr>
            <w:r>
              <w:rPr>
                <w:sz w:val="20"/>
              </w:rPr>
              <w:t xml:space="preserve">4,5</w:t>
            </w:r>
          </w:p>
        </w:tc>
        <w:tc>
          <w:tcPr>
            <w:tcW w:w="1304" w:type="dxa"/>
            <w:tcBorders>
              <w:top w:val="nil"/>
              <w:left w:val="nil"/>
              <w:bottom w:val="nil"/>
              <w:right w:val="nil"/>
            </w:tcBorders>
          </w:tcPr>
          <w:p>
            <w:pPr>
              <w:pStyle w:val="0"/>
              <w:jc w:val="center"/>
            </w:pPr>
            <w:r>
              <w:rPr>
                <w:sz w:val="20"/>
              </w:rPr>
              <w:t xml:space="preserve">10,0</w:t>
            </w:r>
          </w:p>
        </w:tc>
        <w:tc>
          <w:tcPr>
            <w:tcW w:w="1247" w:type="dxa"/>
            <w:tcBorders>
              <w:top w:val="nil"/>
              <w:left w:val="nil"/>
              <w:bottom w:val="nil"/>
              <w:right w:val="nil"/>
            </w:tcBorders>
          </w:tcPr>
          <w:p>
            <w:pPr>
              <w:pStyle w:val="0"/>
              <w:jc w:val="center"/>
            </w:pPr>
            <w:r>
              <w:rPr>
                <w:sz w:val="20"/>
              </w:rPr>
              <w:t xml:space="preserve">10,0</w:t>
            </w:r>
          </w:p>
        </w:tc>
        <w:tc>
          <w:tcPr>
            <w:tcW w:w="1191" w:type="dxa"/>
            <w:tcBorders>
              <w:top w:val="nil"/>
              <w:left w:val="nil"/>
              <w:bottom w:val="nil"/>
              <w:right w:val="nil"/>
            </w:tcBorders>
          </w:tcPr>
          <w:p>
            <w:pPr>
              <w:pStyle w:val="0"/>
              <w:jc w:val="center"/>
            </w:pPr>
            <w:r>
              <w:rPr>
                <w:sz w:val="20"/>
              </w:rPr>
              <w:t xml:space="preserve">10,0</w:t>
            </w:r>
          </w:p>
        </w:tc>
        <w:tc>
          <w:tcPr>
            <w:tcW w:w="2438" w:type="dxa"/>
            <w:tcBorders>
              <w:top w:val="nil"/>
              <w:left w:val="nil"/>
              <w:bottom w:val="nil"/>
              <w:right w:val="nil"/>
            </w:tcBorders>
          </w:tcPr>
          <w:p>
            <w:pPr>
              <w:pStyle w:val="0"/>
              <w:jc w:val="both"/>
            </w:pPr>
            <w:r>
              <w:rPr>
                <w:sz w:val="20"/>
              </w:rPr>
              <w:t xml:space="preserve">Количество мероприятий, проведенных в сфере коммерциализации результатов интеллектуальной деятельности в рамках заключенных соглашений в текущем году;</w:t>
            </w:r>
          </w:p>
          <w:p>
            <w:pPr>
              <w:pStyle w:val="0"/>
              <w:jc w:val="both"/>
            </w:pPr>
            <w:r>
              <w:rPr>
                <w:sz w:val="20"/>
              </w:rPr>
              <w:t xml:space="preserve">количество компаний, созданных в текущем году в рамках реализации проекта по формированию компетенций в сфере коммерциализации результатов интеллектуальной деятельности в рамках заключенных соглашений</w:t>
            </w:r>
          </w:p>
        </w:tc>
      </w:tr>
      <w:tr>
        <w:tc>
          <w:tcPr>
            <w:tcW w:w="708" w:type="dxa"/>
            <w:tcBorders>
              <w:top w:val="nil"/>
              <w:left w:val="nil"/>
              <w:bottom w:val="nil"/>
              <w:right w:val="nil"/>
            </w:tcBorders>
          </w:tcPr>
          <w:p>
            <w:pPr>
              <w:pStyle w:val="0"/>
              <w:jc w:val="center"/>
            </w:pPr>
            <w:r>
              <w:rPr>
                <w:sz w:val="20"/>
              </w:rPr>
              <w:t xml:space="preserve">1.4.</w:t>
            </w:r>
          </w:p>
        </w:tc>
        <w:tc>
          <w:tcPr>
            <w:tcW w:w="2608"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части создания нанотехнологического центра Самарской области</w:t>
            </w:r>
          </w:p>
        </w:tc>
        <w:tc>
          <w:tcPr>
            <w:tcW w:w="141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2014</w:t>
            </w:r>
          </w:p>
        </w:tc>
        <w:tc>
          <w:tcPr>
            <w:tcW w:w="1247" w:type="dxa"/>
            <w:tcBorders>
              <w:top w:val="nil"/>
              <w:left w:val="nil"/>
              <w:bottom w:val="nil"/>
              <w:right w:val="nil"/>
            </w:tcBorders>
          </w:tcPr>
          <w:p>
            <w:pPr>
              <w:pStyle w:val="0"/>
              <w:jc w:val="center"/>
            </w:pPr>
            <w:r>
              <w:rPr>
                <w:sz w:val="20"/>
              </w:rPr>
              <w:t xml:space="preserve">500,0</w:t>
            </w:r>
          </w:p>
        </w:tc>
        <w:tc>
          <w:tcPr>
            <w:tcW w:w="964" w:type="dxa"/>
            <w:tcBorders>
              <w:top w:val="nil"/>
              <w:left w:val="nil"/>
              <w:bottom w:val="nil"/>
              <w:right w:val="nil"/>
            </w:tcBorders>
          </w:tcPr>
          <w:p>
            <w:pPr>
              <w:pStyle w:val="0"/>
              <w:jc w:val="center"/>
            </w:pPr>
            <w:r>
              <w:rPr>
                <w:sz w:val="20"/>
              </w:rPr>
              <w:t xml:space="preserve">500,0</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jc w:val="both"/>
            </w:pPr>
            <w:r>
              <w:rPr>
                <w:sz w:val="20"/>
              </w:rPr>
              <w:t xml:space="preserve">Количество стартапов, созданных на базе нанотехнологического центра Самарской области в текущем году</w:t>
            </w:r>
          </w:p>
        </w:tc>
      </w:tr>
      <w:tr>
        <w:tc>
          <w:tcPr>
            <w:tcW w:w="708" w:type="dxa"/>
            <w:tcBorders>
              <w:top w:val="nil"/>
              <w:left w:val="nil"/>
              <w:bottom w:val="nil"/>
              <w:right w:val="nil"/>
            </w:tcBorders>
          </w:tcPr>
          <w:bookmarkStart w:id="3381" w:name="P3381"/>
          <w:bookmarkEnd w:id="3381"/>
          <w:p>
            <w:pPr>
              <w:pStyle w:val="0"/>
              <w:jc w:val="center"/>
            </w:pPr>
            <w:r>
              <w:rPr>
                <w:sz w:val="20"/>
              </w:rPr>
              <w:t xml:space="preserve">1.5.</w:t>
            </w:r>
          </w:p>
        </w:tc>
        <w:tc>
          <w:tcPr>
            <w:tcW w:w="2608"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а именно на осуществление научно-организационной деятельности в интересах экономики Самарской области</w:t>
            </w:r>
          </w:p>
        </w:tc>
        <w:tc>
          <w:tcPr>
            <w:tcW w:w="141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2017 - 2018</w:t>
            </w:r>
          </w:p>
        </w:tc>
        <w:tc>
          <w:tcPr>
            <w:tcW w:w="1247" w:type="dxa"/>
            <w:tcBorders>
              <w:top w:val="nil"/>
              <w:left w:val="nil"/>
              <w:bottom w:val="nil"/>
              <w:right w:val="nil"/>
            </w:tcBorders>
          </w:tcPr>
          <w:p>
            <w:pPr>
              <w:pStyle w:val="0"/>
              <w:jc w:val="center"/>
            </w:pPr>
            <w:r>
              <w:rPr>
                <w:sz w:val="20"/>
              </w:rPr>
              <w:t xml:space="preserve">30,298</w:t>
            </w:r>
          </w:p>
        </w:tc>
        <w:tc>
          <w:tcPr>
            <w:tcW w:w="96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25,298</w:t>
            </w:r>
          </w:p>
        </w:tc>
        <w:tc>
          <w:tcPr>
            <w:tcW w:w="1191" w:type="dxa"/>
            <w:tcBorders>
              <w:top w:val="nil"/>
              <w:left w:val="nil"/>
              <w:bottom w:val="nil"/>
              <w:right w:val="nil"/>
            </w:tcBorders>
          </w:tcPr>
          <w:p>
            <w:pPr>
              <w:pStyle w:val="0"/>
              <w:jc w:val="center"/>
            </w:pPr>
            <w:r>
              <w:rPr>
                <w:sz w:val="20"/>
              </w:rPr>
              <w:t xml:space="preserve">5,0</w:t>
            </w:r>
          </w:p>
        </w:tc>
        <w:tc>
          <w:tcPr>
            <w:tcW w:w="2438" w:type="dxa"/>
            <w:tcBorders>
              <w:top w:val="nil"/>
              <w:left w:val="nil"/>
              <w:bottom w:val="nil"/>
              <w:right w:val="nil"/>
            </w:tcBorders>
          </w:tcPr>
          <w:p>
            <w:pPr>
              <w:pStyle w:val="0"/>
              <w:jc w:val="both"/>
            </w:pPr>
            <w:r>
              <w:rPr>
                <w:sz w:val="20"/>
              </w:rPr>
              <w:t xml:space="preserve">Степень выполнения плана по реализации приоритетных комплексных проектов, определенных Научно-техническим советом при Губернаторе Самарской области;</w:t>
            </w:r>
          </w:p>
          <w:p>
            <w:pPr>
              <w:pStyle w:val="0"/>
              <w:jc w:val="both"/>
            </w:pPr>
            <w:r>
              <w:rPr>
                <w:sz w:val="20"/>
              </w:rPr>
              <w:t xml:space="preserve">количество заседаний Научно-технического совета при Губернаторе Самарской области, проведенных в текущем году</w:t>
            </w:r>
          </w:p>
        </w:tc>
      </w:tr>
      <w:tr>
        <w:tc>
          <w:tcPr>
            <w:tcW w:w="708" w:type="dxa"/>
            <w:tcBorders>
              <w:top w:val="nil"/>
              <w:left w:val="nil"/>
              <w:bottom w:val="nil"/>
              <w:right w:val="nil"/>
            </w:tcBorders>
          </w:tcPr>
          <w:p>
            <w:pPr>
              <w:pStyle w:val="0"/>
            </w:pPr>
            <w:r>
              <w:rPr>
                <w:sz w:val="20"/>
              </w:rPr>
            </w:r>
          </w:p>
        </w:tc>
        <w:tc>
          <w:tcPr>
            <w:tcW w:w="2608" w:type="dxa"/>
            <w:tcBorders>
              <w:top w:val="nil"/>
              <w:left w:val="nil"/>
              <w:bottom w:val="nil"/>
              <w:right w:val="nil"/>
            </w:tcBorders>
          </w:tcPr>
          <w:p>
            <w:pPr>
              <w:pStyle w:val="0"/>
            </w:pPr>
            <w:r>
              <w:rPr>
                <w:sz w:val="20"/>
              </w:rPr>
              <w:t xml:space="preserve">Итого по задаче 1</w:t>
            </w:r>
          </w:p>
        </w:tc>
        <w:tc>
          <w:tcPr>
            <w:tcW w:w="1418"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829,9</w:t>
            </w:r>
          </w:p>
        </w:tc>
        <w:tc>
          <w:tcPr>
            <w:tcW w:w="964" w:type="dxa"/>
            <w:tcBorders>
              <w:top w:val="nil"/>
              <w:left w:val="nil"/>
              <w:bottom w:val="nil"/>
              <w:right w:val="nil"/>
            </w:tcBorders>
          </w:tcPr>
          <w:p>
            <w:pPr>
              <w:pStyle w:val="0"/>
              <w:jc w:val="center"/>
            </w:pPr>
            <w:r>
              <w:rPr>
                <w:sz w:val="20"/>
              </w:rPr>
              <w:t xml:space="preserve">588,0</w:t>
            </w:r>
          </w:p>
        </w:tc>
        <w:tc>
          <w:tcPr>
            <w:tcW w:w="1361" w:type="dxa"/>
            <w:tcBorders>
              <w:top w:val="nil"/>
              <w:left w:val="nil"/>
              <w:bottom w:val="nil"/>
              <w:right w:val="nil"/>
            </w:tcBorders>
          </w:tcPr>
          <w:p>
            <w:pPr>
              <w:pStyle w:val="0"/>
              <w:jc w:val="center"/>
            </w:pPr>
            <w:r>
              <w:rPr>
                <w:sz w:val="20"/>
              </w:rPr>
              <w:t xml:space="preserve">53,101</w:t>
            </w:r>
          </w:p>
        </w:tc>
        <w:tc>
          <w:tcPr>
            <w:tcW w:w="1304" w:type="dxa"/>
            <w:tcBorders>
              <w:top w:val="nil"/>
              <w:left w:val="nil"/>
              <w:bottom w:val="nil"/>
              <w:right w:val="nil"/>
            </w:tcBorders>
          </w:tcPr>
          <w:p>
            <w:pPr>
              <w:pStyle w:val="0"/>
              <w:jc w:val="center"/>
            </w:pPr>
            <w:r>
              <w:rPr>
                <w:sz w:val="20"/>
              </w:rPr>
              <w:t xml:space="preserve">107,001</w:t>
            </w:r>
          </w:p>
        </w:tc>
        <w:tc>
          <w:tcPr>
            <w:tcW w:w="1247" w:type="dxa"/>
            <w:tcBorders>
              <w:top w:val="nil"/>
              <w:left w:val="nil"/>
              <w:bottom w:val="nil"/>
              <w:right w:val="nil"/>
            </w:tcBorders>
          </w:tcPr>
          <w:p>
            <w:pPr>
              <w:pStyle w:val="0"/>
              <w:jc w:val="center"/>
            </w:pPr>
            <w:r>
              <w:rPr>
                <w:sz w:val="20"/>
              </w:rPr>
              <w:t xml:space="preserve">66,798</w:t>
            </w:r>
          </w:p>
        </w:tc>
        <w:tc>
          <w:tcPr>
            <w:tcW w:w="1191" w:type="dxa"/>
            <w:tcBorders>
              <w:top w:val="nil"/>
              <w:left w:val="nil"/>
              <w:bottom w:val="nil"/>
              <w:right w:val="nil"/>
            </w:tcBorders>
          </w:tcPr>
          <w:p>
            <w:pPr>
              <w:pStyle w:val="0"/>
              <w:jc w:val="center"/>
            </w:pPr>
            <w:r>
              <w:rPr>
                <w:sz w:val="20"/>
              </w:rPr>
              <w:t xml:space="preserve">15,0</w:t>
            </w:r>
          </w:p>
        </w:tc>
        <w:tc>
          <w:tcPr>
            <w:tcW w:w="2438" w:type="dxa"/>
            <w:tcBorders>
              <w:top w:val="nil"/>
              <w:left w:val="nil"/>
              <w:bottom w:val="nil"/>
              <w:right w:val="nil"/>
            </w:tcBorders>
          </w:tcPr>
          <w:p>
            <w:pPr>
              <w:pStyle w:val="0"/>
            </w:pPr>
            <w:r>
              <w:rPr>
                <w:sz w:val="20"/>
              </w:rPr>
            </w:r>
          </w:p>
        </w:tc>
      </w:tr>
      <w:tr>
        <w:tc>
          <w:tcPr>
            <w:gridSpan w:val="11"/>
            <w:tcW w:w="15606" w:type="dxa"/>
            <w:tcBorders>
              <w:top w:val="nil"/>
              <w:left w:val="nil"/>
              <w:bottom w:val="nil"/>
              <w:right w:val="nil"/>
            </w:tcBorders>
          </w:tcPr>
          <w:p>
            <w:pPr>
              <w:pStyle w:val="0"/>
              <w:outlineLvl w:val="4"/>
              <w:jc w:val="center"/>
            </w:pPr>
            <w:r>
              <w:rPr>
                <w:sz w:val="20"/>
              </w:rPr>
              <w:t xml:space="preserve">Задача 2. Развитие межрегионального и международного сотрудничества в инновационной сфере</w:t>
            </w:r>
          </w:p>
        </w:tc>
      </w:tr>
      <w:tr>
        <w:tc>
          <w:tcPr>
            <w:tcW w:w="708" w:type="dxa"/>
            <w:tcBorders>
              <w:top w:val="nil"/>
              <w:left w:val="nil"/>
              <w:bottom w:val="nil"/>
              <w:right w:val="nil"/>
            </w:tcBorders>
          </w:tcPr>
          <w:bookmarkStart w:id="3405" w:name="P3405"/>
          <w:bookmarkEnd w:id="3405"/>
          <w:p>
            <w:pPr>
              <w:pStyle w:val="0"/>
              <w:jc w:val="center"/>
            </w:pPr>
            <w:r>
              <w:rPr>
                <w:sz w:val="20"/>
              </w:rPr>
              <w:t xml:space="preserve">2.1.</w:t>
            </w:r>
          </w:p>
        </w:tc>
        <w:tc>
          <w:tcPr>
            <w:tcW w:w="2608"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не являющимся государственными (муниципальными) учреждениями, в целях оплаты Самарской областью членских взносов для эффективного взаимодействия Самарской области с другими субъектами Российской Федерации, органами государственной власти Российской Федерации и организациями в сфере развития инноваций</w:t>
            </w:r>
          </w:p>
        </w:tc>
        <w:tc>
          <w:tcPr>
            <w:tcW w:w="141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2014 - 2015</w:t>
            </w:r>
          </w:p>
        </w:tc>
        <w:tc>
          <w:tcPr>
            <w:tcW w:w="1247" w:type="dxa"/>
            <w:tcBorders>
              <w:top w:val="nil"/>
              <w:left w:val="nil"/>
              <w:bottom w:val="nil"/>
              <w:right w:val="nil"/>
            </w:tcBorders>
          </w:tcPr>
          <w:p>
            <w:pPr>
              <w:pStyle w:val="0"/>
              <w:jc w:val="center"/>
            </w:pPr>
            <w:r>
              <w:rPr>
                <w:sz w:val="20"/>
              </w:rPr>
              <w:t xml:space="preserve">10,0</w:t>
            </w:r>
          </w:p>
        </w:tc>
        <w:tc>
          <w:tcPr>
            <w:tcW w:w="964" w:type="dxa"/>
            <w:tcBorders>
              <w:top w:val="nil"/>
              <w:left w:val="nil"/>
              <w:bottom w:val="nil"/>
              <w:right w:val="nil"/>
            </w:tcBorders>
          </w:tcPr>
          <w:p>
            <w:pPr>
              <w:pStyle w:val="0"/>
              <w:jc w:val="center"/>
            </w:pPr>
            <w:r>
              <w:rPr>
                <w:sz w:val="20"/>
              </w:rPr>
              <w:t xml:space="preserve">5,0</w:t>
            </w:r>
          </w:p>
        </w:tc>
        <w:tc>
          <w:tcPr>
            <w:tcW w:w="1361" w:type="dxa"/>
            <w:tcBorders>
              <w:top w:val="nil"/>
              <w:left w:val="nil"/>
              <w:bottom w:val="nil"/>
              <w:right w:val="nil"/>
            </w:tcBorders>
          </w:tcPr>
          <w:p>
            <w:pPr>
              <w:pStyle w:val="0"/>
              <w:jc w:val="center"/>
            </w:pPr>
            <w:r>
              <w:rPr>
                <w:sz w:val="20"/>
              </w:rPr>
              <w:t xml:space="preserve">5,0</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jc w:val="both"/>
            </w:pPr>
            <w:r>
              <w:rPr>
                <w:sz w:val="20"/>
              </w:rPr>
              <w:t xml:space="preserve">Количество заключенных в текущем году соглашений между Самарской областью и организациями, действующими в сфере инновационного развития</w:t>
            </w:r>
          </w:p>
        </w:tc>
      </w:tr>
      <w:tr>
        <w:tc>
          <w:tcPr>
            <w:tcW w:w="708" w:type="dxa"/>
            <w:tcBorders>
              <w:top w:val="nil"/>
              <w:left w:val="nil"/>
              <w:bottom w:val="nil"/>
              <w:right w:val="nil"/>
            </w:tcBorders>
          </w:tcPr>
          <w:bookmarkStart w:id="3416" w:name="P3416"/>
          <w:bookmarkEnd w:id="3416"/>
          <w:p>
            <w:pPr>
              <w:pStyle w:val="0"/>
              <w:jc w:val="center"/>
            </w:pPr>
            <w:r>
              <w:rPr>
                <w:sz w:val="20"/>
              </w:rPr>
              <w:t xml:space="preserve">2.1.1.</w:t>
            </w:r>
          </w:p>
        </w:tc>
        <w:tc>
          <w:tcPr>
            <w:tcW w:w="2608" w:type="dxa"/>
            <w:tcBorders>
              <w:top w:val="nil"/>
              <w:left w:val="nil"/>
              <w:bottom w:val="nil"/>
              <w:right w:val="nil"/>
            </w:tcBorders>
          </w:tcPr>
          <w:p>
            <w:pPr>
              <w:pStyle w:val="0"/>
              <w:jc w:val="both"/>
            </w:pPr>
            <w:r>
              <w:rPr>
                <w:sz w:val="20"/>
              </w:rPr>
              <w:t xml:space="preserve">Предоставление субсидии в виде членского взноса в некоммерческую организацию Ассоциацию экономического взаимодействия субъектов Российской Федерации "Ассоциация инновационных регионов России"</w:t>
            </w:r>
          </w:p>
        </w:tc>
        <w:tc>
          <w:tcPr>
            <w:tcW w:w="141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2016 - 2018</w:t>
            </w:r>
          </w:p>
        </w:tc>
        <w:tc>
          <w:tcPr>
            <w:tcW w:w="1247" w:type="dxa"/>
            <w:tcBorders>
              <w:top w:val="nil"/>
              <w:left w:val="nil"/>
              <w:bottom w:val="nil"/>
              <w:right w:val="nil"/>
            </w:tcBorders>
          </w:tcPr>
          <w:p>
            <w:pPr>
              <w:pStyle w:val="0"/>
              <w:jc w:val="center"/>
            </w:pPr>
            <w:r>
              <w:rPr>
                <w:sz w:val="20"/>
              </w:rPr>
              <w:t xml:space="preserve">15,0</w:t>
            </w:r>
          </w:p>
        </w:tc>
        <w:tc>
          <w:tcPr>
            <w:tcW w:w="96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5,0</w:t>
            </w:r>
          </w:p>
        </w:tc>
        <w:tc>
          <w:tcPr>
            <w:tcW w:w="1247" w:type="dxa"/>
            <w:tcBorders>
              <w:top w:val="nil"/>
              <w:left w:val="nil"/>
              <w:bottom w:val="nil"/>
              <w:right w:val="nil"/>
            </w:tcBorders>
          </w:tcPr>
          <w:p>
            <w:pPr>
              <w:pStyle w:val="0"/>
              <w:jc w:val="center"/>
            </w:pPr>
            <w:r>
              <w:rPr>
                <w:sz w:val="20"/>
              </w:rPr>
              <w:t xml:space="preserve">5,0</w:t>
            </w:r>
          </w:p>
        </w:tc>
        <w:tc>
          <w:tcPr>
            <w:tcW w:w="1191" w:type="dxa"/>
            <w:tcBorders>
              <w:top w:val="nil"/>
              <w:left w:val="nil"/>
              <w:bottom w:val="nil"/>
              <w:right w:val="nil"/>
            </w:tcBorders>
          </w:tcPr>
          <w:p>
            <w:pPr>
              <w:pStyle w:val="0"/>
              <w:jc w:val="center"/>
            </w:pPr>
            <w:r>
              <w:rPr>
                <w:sz w:val="20"/>
              </w:rPr>
              <w:t xml:space="preserve">5,0</w:t>
            </w:r>
          </w:p>
        </w:tc>
        <w:tc>
          <w:tcPr>
            <w:tcW w:w="2438" w:type="dxa"/>
            <w:tcBorders>
              <w:top w:val="nil"/>
              <w:left w:val="nil"/>
              <w:bottom w:val="nil"/>
              <w:right w:val="nil"/>
            </w:tcBorders>
          </w:tcPr>
          <w:p>
            <w:pPr>
              <w:pStyle w:val="0"/>
              <w:jc w:val="both"/>
            </w:pPr>
            <w:r>
              <w:rPr>
                <w:sz w:val="20"/>
              </w:rPr>
              <w:t xml:space="preserve">Количество заключенных в текущем году соглашений между Самарской областью и организациями, действующими в сфере инновационного развития</w:t>
            </w:r>
          </w:p>
        </w:tc>
      </w:tr>
      <w:tr>
        <w:tc>
          <w:tcPr>
            <w:tcW w:w="708" w:type="dxa"/>
            <w:tcBorders>
              <w:top w:val="nil"/>
              <w:left w:val="nil"/>
              <w:bottom w:val="nil"/>
              <w:right w:val="nil"/>
            </w:tcBorders>
          </w:tcPr>
          <w:bookmarkStart w:id="3427" w:name="P3427"/>
          <w:bookmarkEnd w:id="3427"/>
          <w:p>
            <w:pPr>
              <w:pStyle w:val="0"/>
              <w:jc w:val="center"/>
            </w:pPr>
            <w:r>
              <w:rPr>
                <w:sz w:val="20"/>
              </w:rPr>
              <w:t xml:space="preserve">2.2.</w:t>
            </w:r>
          </w:p>
        </w:tc>
        <w:tc>
          <w:tcPr>
            <w:tcW w:w="2608" w:type="dxa"/>
            <w:tcBorders>
              <w:top w:val="nil"/>
              <w:left w:val="nil"/>
              <w:bottom w:val="nil"/>
              <w:right w:val="nil"/>
            </w:tcBorders>
          </w:tcPr>
          <w:p>
            <w:pPr>
              <w:pStyle w:val="0"/>
              <w:jc w:val="both"/>
            </w:pPr>
            <w:r>
              <w:rPr>
                <w:sz w:val="20"/>
              </w:rPr>
              <w:t xml:space="preserve">Проведение ежегодного межрегионального экономического форума "Самарская инициатива: кластерная политика - основа инновационного развития национальной экономики"</w:t>
            </w:r>
          </w:p>
        </w:tc>
        <w:tc>
          <w:tcPr>
            <w:tcW w:w="141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2014 - 2015</w:t>
            </w:r>
          </w:p>
        </w:tc>
        <w:tc>
          <w:tcPr>
            <w:tcW w:w="1247" w:type="dxa"/>
            <w:tcBorders>
              <w:top w:val="nil"/>
              <w:left w:val="nil"/>
              <w:bottom w:val="nil"/>
              <w:right w:val="nil"/>
            </w:tcBorders>
          </w:tcPr>
          <w:p>
            <w:pPr>
              <w:pStyle w:val="0"/>
              <w:jc w:val="center"/>
            </w:pPr>
            <w:r>
              <w:rPr>
                <w:sz w:val="20"/>
              </w:rPr>
              <w:t xml:space="preserve">11,52</w:t>
            </w:r>
          </w:p>
        </w:tc>
        <w:tc>
          <w:tcPr>
            <w:tcW w:w="964" w:type="dxa"/>
            <w:tcBorders>
              <w:top w:val="nil"/>
              <w:left w:val="nil"/>
              <w:bottom w:val="nil"/>
              <w:right w:val="nil"/>
            </w:tcBorders>
          </w:tcPr>
          <w:p>
            <w:pPr>
              <w:pStyle w:val="0"/>
              <w:jc w:val="center"/>
            </w:pPr>
            <w:r>
              <w:rPr>
                <w:sz w:val="20"/>
              </w:rPr>
              <w:t xml:space="preserve">8,0</w:t>
            </w:r>
          </w:p>
        </w:tc>
        <w:tc>
          <w:tcPr>
            <w:tcW w:w="1361" w:type="dxa"/>
            <w:tcBorders>
              <w:top w:val="nil"/>
              <w:left w:val="nil"/>
              <w:bottom w:val="nil"/>
              <w:right w:val="nil"/>
            </w:tcBorders>
          </w:tcPr>
          <w:p>
            <w:pPr>
              <w:pStyle w:val="0"/>
              <w:jc w:val="center"/>
            </w:pPr>
            <w:r>
              <w:rPr>
                <w:sz w:val="20"/>
              </w:rPr>
              <w:t xml:space="preserve">3,52</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jc w:val="both"/>
            </w:pPr>
            <w:r>
              <w:rPr>
                <w:sz w:val="20"/>
              </w:rPr>
              <w:t xml:space="preserve">Количество заключенных в текущем году соглашений между Самарской областью и организациями, действующими в сфере инновационного развития</w:t>
            </w:r>
          </w:p>
        </w:tc>
      </w:tr>
      <w:tr>
        <w:tc>
          <w:tcPr>
            <w:tcW w:w="708" w:type="dxa"/>
            <w:tcBorders>
              <w:top w:val="nil"/>
              <w:left w:val="nil"/>
              <w:bottom w:val="nil"/>
              <w:right w:val="nil"/>
            </w:tcBorders>
          </w:tcPr>
          <w:bookmarkStart w:id="3438" w:name="P3438"/>
          <w:bookmarkEnd w:id="3438"/>
          <w:p>
            <w:pPr>
              <w:pStyle w:val="0"/>
              <w:jc w:val="center"/>
            </w:pPr>
            <w:r>
              <w:rPr>
                <w:sz w:val="20"/>
              </w:rPr>
              <w:t xml:space="preserve">2.3.</w:t>
            </w:r>
          </w:p>
        </w:tc>
        <w:tc>
          <w:tcPr>
            <w:tcW w:w="2608" w:type="dxa"/>
            <w:tcBorders>
              <w:top w:val="nil"/>
              <w:left w:val="nil"/>
              <w:bottom w:val="nil"/>
              <w:right w:val="nil"/>
            </w:tcBorders>
          </w:tcPr>
          <w:p>
            <w:pPr>
              <w:pStyle w:val="0"/>
              <w:jc w:val="both"/>
            </w:pPr>
            <w:r>
              <w:rPr>
                <w:sz w:val="20"/>
              </w:rPr>
              <w:t xml:space="preserve">Предоставление субсидий государственному автономному учреждению Самарской области "Центр инновационного развития и кластерных инициатив" (далее - ГАУ СО "Центр инновационного развития и кластерных инициатив") на организацию и проведение мероприятий в сфере развития инноваций (выставок, конференций, семинаров, переговоров, совещаний, форумов, конкурсов, смотров)</w:t>
            </w:r>
          </w:p>
        </w:tc>
        <w:tc>
          <w:tcPr>
            <w:tcW w:w="141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 ГАУ СО "Центр инновационного развития и кластерных инициатив"</w:t>
            </w:r>
          </w:p>
        </w:tc>
        <w:tc>
          <w:tcPr>
            <w:tcW w:w="1120" w:type="dxa"/>
            <w:tcBorders>
              <w:top w:val="nil"/>
              <w:left w:val="nil"/>
              <w:bottom w:val="nil"/>
              <w:right w:val="nil"/>
            </w:tcBorders>
          </w:tcPr>
          <w:p>
            <w:pPr>
              <w:pStyle w:val="0"/>
              <w:jc w:val="center"/>
            </w:pPr>
            <w:r>
              <w:rPr>
                <w:sz w:val="20"/>
              </w:rPr>
              <w:t xml:space="preserve">2017</w:t>
            </w:r>
          </w:p>
        </w:tc>
        <w:tc>
          <w:tcPr>
            <w:tcW w:w="1247" w:type="dxa"/>
            <w:tcBorders>
              <w:top w:val="nil"/>
              <w:left w:val="nil"/>
              <w:bottom w:val="nil"/>
              <w:right w:val="nil"/>
            </w:tcBorders>
          </w:tcPr>
          <w:p>
            <w:pPr>
              <w:pStyle w:val="0"/>
              <w:jc w:val="center"/>
            </w:pPr>
            <w:r>
              <w:rPr>
                <w:sz w:val="20"/>
              </w:rPr>
              <w:t xml:space="preserve">7,065</w:t>
            </w:r>
          </w:p>
        </w:tc>
        <w:tc>
          <w:tcPr>
            <w:tcW w:w="96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7,065</w:t>
            </w:r>
          </w:p>
        </w:tc>
        <w:tc>
          <w:tcPr>
            <w:tcW w:w="1191"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jc w:val="both"/>
            </w:pPr>
            <w:r>
              <w:rPr>
                <w:sz w:val="20"/>
              </w:rPr>
              <w:t xml:space="preserve">Количество участников мероприятий - резидентов технопарков и участников кластеров в мероприятиях, проводимых ГАУ СО "Центр инновационного развития и кластерных инициатив" либо иными организаторами, участие в которых обеспечено ГАУ СО "Центр инновационного развития и кластерных инициатив", в текущем году</w:t>
            </w:r>
          </w:p>
        </w:tc>
      </w:tr>
      <w:tr>
        <w:tc>
          <w:tcPr>
            <w:tcW w:w="708" w:type="dxa"/>
            <w:tcBorders>
              <w:top w:val="nil"/>
              <w:left w:val="nil"/>
              <w:bottom w:val="nil"/>
              <w:right w:val="nil"/>
            </w:tcBorders>
          </w:tcPr>
          <w:p>
            <w:pPr>
              <w:pStyle w:val="0"/>
            </w:pPr>
            <w:r>
              <w:rPr>
                <w:sz w:val="20"/>
              </w:rPr>
            </w:r>
          </w:p>
        </w:tc>
        <w:tc>
          <w:tcPr>
            <w:tcW w:w="2608" w:type="dxa"/>
            <w:tcBorders>
              <w:top w:val="nil"/>
              <w:left w:val="nil"/>
              <w:bottom w:val="nil"/>
              <w:right w:val="nil"/>
            </w:tcBorders>
          </w:tcPr>
          <w:p>
            <w:pPr>
              <w:pStyle w:val="0"/>
            </w:pPr>
            <w:r>
              <w:rPr>
                <w:sz w:val="20"/>
              </w:rPr>
              <w:t xml:space="preserve">Итого по задаче 2</w:t>
            </w:r>
          </w:p>
        </w:tc>
        <w:tc>
          <w:tcPr>
            <w:tcW w:w="1418"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43,585</w:t>
            </w:r>
          </w:p>
        </w:tc>
        <w:tc>
          <w:tcPr>
            <w:tcW w:w="964" w:type="dxa"/>
            <w:tcBorders>
              <w:top w:val="nil"/>
              <w:left w:val="nil"/>
              <w:bottom w:val="nil"/>
              <w:right w:val="nil"/>
            </w:tcBorders>
          </w:tcPr>
          <w:p>
            <w:pPr>
              <w:pStyle w:val="0"/>
              <w:jc w:val="center"/>
            </w:pPr>
            <w:r>
              <w:rPr>
                <w:sz w:val="20"/>
              </w:rPr>
              <w:t xml:space="preserve">13,0</w:t>
            </w:r>
          </w:p>
        </w:tc>
        <w:tc>
          <w:tcPr>
            <w:tcW w:w="1361" w:type="dxa"/>
            <w:tcBorders>
              <w:top w:val="nil"/>
              <w:left w:val="nil"/>
              <w:bottom w:val="nil"/>
              <w:right w:val="nil"/>
            </w:tcBorders>
          </w:tcPr>
          <w:p>
            <w:pPr>
              <w:pStyle w:val="0"/>
              <w:jc w:val="center"/>
            </w:pPr>
            <w:r>
              <w:rPr>
                <w:sz w:val="20"/>
              </w:rPr>
              <w:t xml:space="preserve">8,52</w:t>
            </w:r>
          </w:p>
        </w:tc>
        <w:tc>
          <w:tcPr>
            <w:tcW w:w="1304" w:type="dxa"/>
            <w:tcBorders>
              <w:top w:val="nil"/>
              <w:left w:val="nil"/>
              <w:bottom w:val="nil"/>
              <w:right w:val="nil"/>
            </w:tcBorders>
          </w:tcPr>
          <w:p>
            <w:pPr>
              <w:pStyle w:val="0"/>
              <w:jc w:val="center"/>
            </w:pPr>
            <w:r>
              <w:rPr>
                <w:sz w:val="20"/>
              </w:rPr>
              <w:t xml:space="preserve">5,0</w:t>
            </w:r>
          </w:p>
        </w:tc>
        <w:tc>
          <w:tcPr>
            <w:tcW w:w="1247" w:type="dxa"/>
            <w:tcBorders>
              <w:top w:val="nil"/>
              <w:left w:val="nil"/>
              <w:bottom w:val="nil"/>
              <w:right w:val="nil"/>
            </w:tcBorders>
          </w:tcPr>
          <w:p>
            <w:pPr>
              <w:pStyle w:val="0"/>
              <w:jc w:val="center"/>
            </w:pPr>
            <w:r>
              <w:rPr>
                <w:sz w:val="20"/>
              </w:rPr>
              <w:t xml:space="preserve">12,065</w:t>
            </w:r>
          </w:p>
        </w:tc>
        <w:tc>
          <w:tcPr>
            <w:tcW w:w="1191" w:type="dxa"/>
            <w:tcBorders>
              <w:top w:val="nil"/>
              <w:left w:val="nil"/>
              <w:bottom w:val="nil"/>
              <w:right w:val="nil"/>
            </w:tcBorders>
          </w:tcPr>
          <w:p>
            <w:pPr>
              <w:pStyle w:val="0"/>
              <w:jc w:val="center"/>
            </w:pPr>
            <w:r>
              <w:rPr>
                <w:sz w:val="20"/>
              </w:rPr>
              <w:t xml:space="preserve">5,0</w:t>
            </w:r>
          </w:p>
        </w:tc>
        <w:tc>
          <w:tcPr>
            <w:tcW w:w="2438" w:type="dxa"/>
            <w:tcBorders>
              <w:top w:val="nil"/>
              <w:left w:val="nil"/>
              <w:bottom w:val="nil"/>
              <w:right w:val="nil"/>
            </w:tcBorders>
          </w:tcPr>
          <w:p>
            <w:pPr>
              <w:pStyle w:val="0"/>
            </w:pPr>
            <w:r>
              <w:rPr>
                <w:sz w:val="20"/>
              </w:rPr>
            </w:r>
          </w:p>
        </w:tc>
      </w:tr>
      <w:tr>
        <w:tc>
          <w:tcPr>
            <w:gridSpan w:val="11"/>
            <w:tcW w:w="15606" w:type="dxa"/>
            <w:tcBorders>
              <w:top w:val="nil"/>
              <w:left w:val="nil"/>
              <w:bottom w:val="nil"/>
              <w:right w:val="nil"/>
            </w:tcBorders>
          </w:tcPr>
          <w:p>
            <w:pPr>
              <w:pStyle w:val="0"/>
              <w:outlineLvl w:val="4"/>
              <w:jc w:val="center"/>
            </w:pPr>
            <w:r>
              <w:rPr>
                <w:sz w:val="20"/>
              </w:rPr>
              <w:t xml:space="preserve">Задача 3. Развитие научно-технологической базы инновационных кластеров Самарской области</w:t>
            </w:r>
          </w:p>
        </w:tc>
      </w:tr>
      <w:tr>
        <w:tc>
          <w:tcPr>
            <w:tcW w:w="708" w:type="dxa"/>
            <w:tcBorders>
              <w:top w:val="nil"/>
              <w:left w:val="nil"/>
              <w:bottom w:val="nil"/>
              <w:right w:val="nil"/>
            </w:tcBorders>
          </w:tcPr>
          <w:bookmarkStart w:id="3461" w:name="P3461"/>
          <w:bookmarkEnd w:id="3461"/>
          <w:p>
            <w:pPr>
              <w:pStyle w:val="0"/>
              <w:jc w:val="center"/>
            </w:pPr>
            <w:r>
              <w:rPr>
                <w:sz w:val="20"/>
              </w:rPr>
              <w:t xml:space="preserve">3.1.</w:t>
            </w:r>
          </w:p>
        </w:tc>
        <w:tc>
          <w:tcPr>
            <w:tcW w:w="2608"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части поддержки реализации на территории Самарской области инновационных и научно-технических проектов, направленных на содействие реализации программ развития университетов и центров исследований, по приоритетным направлениям</w:t>
            </w:r>
          </w:p>
        </w:tc>
        <w:tc>
          <w:tcPr>
            <w:tcW w:w="141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2014 - 2018</w:t>
            </w:r>
          </w:p>
        </w:tc>
        <w:tc>
          <w:tcPr>
            <w:tcW w:w="1247" w:type="dxa"/>
            <w:tcBorders>
              <w:top w:val="nil"/>
              <w:left w:val="nil"/>
              <w:bottom w:val="nil"/>
              <w:right w:val="nil"/>
            </w:tcBorders>
          </w:tcPr>
          <w:p>
            <w:pPr>
              <w:pStyle w:val="0"/>
              <w:jc w:val="center"/>
            </w:pPr>
            <w:r>
              <w:rPr>
                <w:sz w:val="20"/>
              </w:rPr>
              <w:t xml:space="preserve">571,0</w:t>
            </w:r>
          </w:p>
        </w:tc>
        <w:tc>
          <w:tcPr>
            <w:tcW w:w="964" w:type="dxa"/>
            <w:tcBorders>
              <w:top w:val="nil"/>
              <w:left w:val="nil"/>
              <w:bottom w:val="nil"/>
              <w:right w:val="nil"/>
            </w:tcBorders>
          </w:tcPr>
          <w:p>
            <w:pPr>
              <w:pStyle w:val="0"/>
              <w:jc w:val="center"/>
            </w:pPr>
            <w:r>
              <w:rPr>
                <w:sz w:val="20"/>
              </w:rPr>
              <w:t xml:space="preserve">195,0</w:t>
            </w:r>
          </w:p>
        </w:tc>
        <w:tc>
          <w:tcPr>
            <w:tcW w:w="1361" w:type="dxa"/>
            <w:tcBorders>
              <w:top w:val="nil"/>
              <w:left w:val="nil"/>
              <w:bottom w:val="nil"/>
              <w:right w:val="nil"/>
            </w:tcBorders>
          </w:tcPr>
          <w:p>
            <w:pPr>
              <w:pStyle w:val="0"/>
              <w:jc w:val="center"/>
            </w:pPr>
            <w:r>
              <w:rPr>
                <w:sz w:val="20"/>
              </w:rPr>
              <w:t xml:space="preserve">97,4</w:t>
            </w:r>
          </w:p>
        </w:tc>
        <w:tc>
          <w:tcPr>
            <w:tcW w:w="1304" w:type="dxa"/>
            <w:tcBorders>
              <w:top w:val="nil"/>
              <w:left w:val="nil"/>
              <w:bottom w:val="nil"/>
              <w:right w:val="nil"/>
            </w:tcBorders>
          </w:tcPr>
          <w:p>
            <w:pPr>
              <w:pStyle w:val="0"/>
              <w:jc w:val="center"/>
            </w:pPr>
            <w:r>
              <w:rPr>
                <w:sz w:val="20"/>
              </w:rPr>
              <w:t xml:space="preserve">99,1</w:t>
            </w:r>
          </w:p>
        </w:tc>
        <w:tc>
          <w:tcPr>
            <w:tcW w:w="1247" w:type="dxa"/>
            <w:tcBorders>
              <w:top w:val="nil"/>
              <w:left w:val="nil"/>
              <w:bottom w:val="nil"/>
              <w:right w:val="nil"/>
            </w:tcBorders>
          </w:tcPr>
          <w:p>
            <w:pPr>
              <w:pStyle w:val="0"/>
              <w:jc w:val="center"/>
            </w:pPr>
            <w:r>
              <w:rPr>
                <w:sz w:val="20"/>
              </w:rPr>
              <w:t xml:space="preserve">117,5</w:t>
            </w:r>
          </w:p>
        </w:tc>
        <w:tc>
          <w:tcPr>
            <w:tcW w:w="1191" w:type="dxa"/>
            <w:tcBorders>
              <w:top w:val="nil"/>
              <w:left w:val="nil"/>
              <w:bottom w:val="nil"/>
              <w:right w:val="nil"/>
            </w:tcBorders>
          </w:tcPr>
          <w:p>
            <w:pPr>
              <w:pStyle w:val="0"/>
              <w:jc w:val="center"/>
            </w:pPr>
            <w:r>
              <w:rPr>
                <w:sz w:val="20"/>
              </w:rPr>
              <w:t xml:space="preserve">62,0</w:t>
            </w:r>
          </w:p>
        </w:tc>
        <w:tc>
          <w:tcPr>
            <w:tcW w:w="2438" w:type="dxa"/>
            <w:tcBorders>
              <w:top w:val="nil"/>
              <w:left w:val="nil"/>
              <w:bottom w:val="nil"/>
              <w:right w:val="nil"/>
            </w:tcBorders>
          </w:tcPr>
          <w:p>
            <w:pPr>
              <w:pStyle w:val="0"/>
              <w:jc w:val="both"/>
            </w:pPr>
            <w:r>
              <w:rPr>
                <w:sz w:val="20"/>
              </w:rPr>
              <w:t xml:space="preserve">Количество передовых производственных технологий, созданных на базе университетов, получивших поддержку из областного бюджета в текущем году; доля университетов и центров прорывных исследований, достигнувших планового значения показателя реализации "дорожной карты" развития университета или центра прорывных исследований, в общем количестве университетов и центров прорывных исследований, получивших поддержку из областного бюджета</w:t>
            </w:r>
          </w:p>
        </w:tc>
      </w:tr>
      <w:tr>
        <w:tc>
          <w:tcPr>
            <w:tcW w:w="708" w:type="dxa"/>
            <w:tcBorders>
              <w:top w:val="nil"/>
              <w:left w:val="nil"/>
              <w:bottom w:val="nil"/>
              <w:right w:val="nil"/>
            </w:tcBorders>
          </w:tcPr>
          <w:p>
            <w:pPr>
              <w:pStyle w:val="0"/>
            </w:pPr>
            <w:r>
              <w:rPr>
                <w:sz w:val="20"/>
              </w:rPr>
            </w:r>
          </w:p>
        </w:tc>
        <w:tc>
          <w:tcPr>
            <w:tcW w:w="2608" w:type="dxa"/>
            <w:tcBorders>
              <w:top w:val="nil"/>
              <w:left w:val="nil"/>
              <w:bottom w:val="nil"/>
              <w:right w:val="nil"/>
            </w:tcBorders>
          </w:tcPr>
          <w:p>
            <w:pPr>
              <w:pStyle w:val="0"/>
              <w:jc w:val="both"/>
            </w:pPr>
            <w:r>
              <w:rPr>
                <w:sz w:val="20"/>
              </w:rPr>
              <w:t xml:space="preserve">В том числе включая обязательства предыдущего года</w:t>
            </w:r>
          </w:p>
        </w:tc>
        <w:tc>
          <w:tcPr>
            <w:tcW w:w="1418"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7,7</w:t>
            </w:r>
          </w:p>
        </w:tc>
        <w:tc>
          <w:tcPr>
            <w:tcW w:w="96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7,7</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r>
      <w:tr>
        <w:tc>
          <w:tcPr>
            <w:tcW w:w="708" w:type="dxa"/>
            <w:tcBorders>
              <w:top w:val="nil"/>
              <w:left w:val="nil"/>
              <w:bottom w:val="nil"/>
              <w:right w:val="nil"/>
            </w:tcBorders>
          </w:tcPr>
          <w:bookmarkStart w:id="3483" w:name="P3483"/>
          <w:bookmarkEnd w:id="3483"/>
          <w:p>
            <w:pPr>
              <w:pStyle w:val="0"/>
              <w:jc w:val="center"/>
            </w:pPr>
            <w:r>
              <w:rPr>
                <w:sz w:val="20"/>
              </w:rPr>
              <w:t xml:space="preserve">3.2.</w:t>
            </w:r>
          </w:p>
        </w:tc>
        <w:tc>
          <w:tcPr>
            <w:tcW w:w="2608" w:type="dxa"/>
            <w:tcBorders>
              <w:top w:val="nil"/>
              <w:left w:val="nil"/>
              <w:bottom w:val="nil"/>
              <w:right w:val="nil"/>
            </w:tcBorders>
          </w:tcPr>
          <w:p>
            <w:pPr>
              <w:pStyle w:val="0"/>
              <w:jc w:val="both"/>
            </w:pPr>
            <w:r>
              <w:rPr>
                <w:sz w:val="20"/>
              </w:rPr>
              <w:t xml:space="preserve">Формирование и реализация проектов технологических платформ и инновационных кластеров в Самарской области</w:t>
            </w:r>
          </w:p>
        </w:tc>
        <w:tc>
          <w:tcPr>
            <w:tcW w:w="141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2014</w:t>
            </w:r>
          </w:p>
        </w:tc>
        <w:tc>
          <w:tcPr>
            <w:tcW w:w="1247" w:type="dxa"/>
            <w:tcBorders>
              <w:top w:val="nil"/>
              <w:left w:val="nil"/>
              <w:bottom w:val="nil"/>
              <w:right w:val="nil"/>
            </w:tcBorders>
          </w:tcPr>
          <w:p>
            <w:pPr>
              <w:pStyle w:val="0"/>
              <w:jc w:val="center"/>
            </w:pPr>
            <w:r>
              <w:rPr>
                <w:sz w:val="20"/>
              </w:rPr>
              <w:t xml:space="preserve">0,5</w:t>
            </w:r>
          </w:p>
        </w:tc>
        <w:tc>
          <w:tcPr>
            <w:tcW w:w="964" w:type="dxa"/>
            <w:tcBorders>
              <w:top w:val="nil"/>
              <w:left w:val="nil"/>
              <w:bottom w:val="nil"/>
              <w:right w:val="nil"/>
            </w:tcBorders>
          </w:tcPr>
          <w:p>
            <w:pPr>
              <w:pStyle w:val="0"/>
              <w:jc w:val="center"/>
            </w:pPr>
            <w:r>
              <w:rPr>
                <w:sz w:val="20"/>
              </w:rPr>
              <w:t xml:space="preserve">0,5</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jc w:val="both"/>
            </w:pPr>
            <w:r>
              <w:rPr>
                <w:sz w:val="20"/>
              </w:rPr>
              <w:t xml:space="preserve">Количество вновь созданных кластеров, региональных технологических платформ в текущем году</w:t>
            </w:r>
          </w:p>
        </w:tc>
      </w:tr>
      <w:tr>
        <w:tc>
          <w:tcPr>
            <w:tcW w:w="708" w:type="dxa"/>
            <w:tcBorders>
              <w:top w:val="nil"/>
              <w:left w:val="nil"/>
              <w:bottom w:val="nil"/>
              <w:right w:val="nil"/>
            </w:tcBorders>
          </w:tcPr>
          <w:bookmarkStart w:id="3494" w:name="P3494"/>
          <w:bookmarkEnd w:id="3494"/>
          <w:p>
            <w:pPr>
              <w:pStyle w:val="0"/>
              <w:jc w:val="center"/>
            </w:pPr>
            <w:r>
              <w:rPr>
                <w:sz w:val="20"/>
              </w:rPr>
              <w:t xml:space="preserve">3.3.</w:t>
            </w:r>
          </w:p>
        </w:tc>
        <w:tc>
          <w:tcPr>
            <w:tcW w:w="2608" w:type="dxa"/>
            <w:tcBorders>
              <w:top w:val="nil"/>
              <w:left w:val="nil"/>
              <w:bottom w:val="nil"/>
              <w:right w:val="nil"/>
            </w:tcBorders>
          </w:tcPr>
          <w:p>
            <w:pPr>
              <w:pStyle w:val="0"/>
              <w:jc w:val="both"/>
            </w:pPr>
            <w:r>
              <w:rPr>
                <w:sz w:val="20"/>
              </w:rPr>
              <w:t xml:space="preserve">Содействие в проведении II Российского конгресса по катализу "РОСКАТАЛИЗ"</w:t>
            </w:r>
          </w:p>
        </w:tc>
        <w:tc>
          <w:tcPr>
            <w:tcW w:w="141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2014</w:t>
            </w:r>
          </w:p>
        </w:tc>
        <w:tc>
          <w:tcPr>
            <w:tcW w:w="1247" w:type="dxa"/>
            <w:tcBorders>
              <w:top w:val="nil"/>
              <w:left w:val="nil"/>
              <w:bottom w:val="nil"/>
              <w:right w:val="nil"/>
            </w:tcBorders>
          </w:tcPr>
          <w:p>
            <w:pPr>
              <w:pStyle w:val="0"/>
              <w:jc w:val="center"/>
            </w:pPr>
            <w:r>
              <w:rPr>
                <w:sz w:val="20"/>
              </w:rPr>
              <w:t xml:space="preserve">1,5</w:t>
            </w:r>
          </w:p>
        </w:tc>
        <w:tc>
          <w:tcPr>
            <w:tcW w:w="964" w:type="dxa"/>
            <w:tcBorders>
              <w:top w:val="nil"/>
              <w:left w:val="nil"/>
              <w:bottom w:val="nil"/>
              <w:right w:val="nil"/>
            </w:tcBorders>
          </w:tcPr>
          <w:p>
            <w:pPr>
              <w:pStyle w:val="0"/>
              <w:jc w:val="center"/>
            </w:pPr>
            <w:r>
              <w:rPr>
                <w:sz w:val="20"/>
              </w:rPr>
              <w:t xml:space="preserve">1,5</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r>
      <w:tr>
        <w:tc>
          <w:tcPr>
            <w:tcW w:w="708" w:type="dxa"/>
            <w:tcBorders>
              <w:top w:val="nil"/>
              <w:left w:val="nil"/>
              <w:bottom w:val="nil"/>
              <w:right w:val="nil"/>
            </w:tcBorders>
          </w:tcPr>
          <w:bookmarkStart w:id="3505" w:name="P3505"/>
          <w:bookmarkEnd w:id="3505"/>
          <w:p>
            <w:pPr>
              <w:pStyle w:val="0"/>
              <w:jc w:val="center"/>
            </w:pPr>
            <w:r>
              <w:rPr>
                <w:sz w:val="20"/>
              </w:rPr>
              <w:t xml:space="preserve">3.4.</w:t>
            </w:r>
          </w:p>
        </w:tc>
        <w:tc>
          <w:tcPr>
            <w:tcW w:w="2608" w:type="dxa"/>
            <w:tcBorders>
              <w:top w:val="nil"/>
              <w:left w:val="nil"/>
              <w:bottom w:val="nil"/>
              <w:right w:val="nil"/>
            </w:tcBorders>
          </w:tcPr>
          <w:p>
            <w:pPr>
              <w:pStyle w:val="0"/>
              <w:jc w:val="both"/>
            </w:pPr>
            <w:r>
              <w:rPr>
                <w:sz w:val="20"/>
              </w:rPr>
              <w:t xml:space="preserve">Предоставление субсидий государственному автономному учреждению Самарской области "Центр инновационного развития и кластерных инициатив" на административное обеспечение деятельности организации по сбору и обработке статистической информации и осуществление издательской деятельности</w:t>
            </w:r>
          </w:p>
        </w:tc>
        <w:tc>
          <w:tcPr>
            <w:tcW w:w="141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 ГАУ СО "Центр инновационного развития и кластерных инициатив"</w:t>
            </w:r>
          </w:p>
        </w:tc>
        <w:tc>
          <w:tcPr>
            <w:tcW w:w="1120" w:type="dxa"/>
            <w:tcBorders>
              <w:top w:val="nil"/>
              <w:left w:val="nil"/>
              <w:bottom w:val="nil"/>
              <w:right w:val="nil"/>
            </w:tcBorders>
          </w:tcPr>
          <w:p>
            <w:pPr>
              <w:pStyle w:val="0"/>
              <w:jc w:val="center"/>
            </w:pPr>
            <w:r>
              <w:rPr>
                <w:sz w:val="20"/>
              </w:rPr>
              <w:t xml:space="preserve">2017</w:t>
            </w:r>
          </w:p>
        </w:tc>
        <w:tc>
          <w:tcPr>
            <w:tcW w:w="1247" w:type="dxa"/>
            <w:tcBorders>
              <w:top w:val="nil"/>
              <w:left w:val="nil"/>
              <w:bottom w:val="nil"/>
              <w:right w:val="nil"/>
            </w:tcBorders>
          </w:tcPr>
          <w:p>
            <w:pPr>
              <w:pStyle w:val="0"/>
              <w:jc w:val="center"/>
            </w:pPr>
            <w:r>
              <w:rPr>
                <w:sz w:val="20"/>
              </w:rPr>
              <w:t xml:space="preserve">4,576</w:t>
            </w:r>
          </w:p>
        </w:tc>
        <w:tc>
          <w:tcPr>
            <w:tcW w:w="96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4,576</w:t>
            </w:r>
          </w:p>
        </w:tc>
        <w:tc>
          <w:tcPr>
            <w:tcW w:w="1191"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t xml:space="preserve">Трудозатраты на работы по административному обеспечению деятельности по сбору и обработке статистической информации;</w:t>
            </w:r>
          </w:p>
          <w:p>
            <w:pPr>
              <w:pStyle w:val="0"/>
            </w:pPr>
            <w:r>
              <w:rPr>
                <w:sz w:val="20"/>
              </w:rPr>
              <w:t xml:space="preserve">количество печатных листов, изготовленных для резидентов технопарков, участников кластеров и участников инфраструктуры поддержки инновационной деятельности в текущем году</w:t>
            </w:r>
          </w:p>
        </w:tc>
      </w:tr>
      <w:tr>
        <w:tc>
          <w:tcPr>
            <w:tcW w:w="708" w:type="dxa"/>
            <w:tcBorders>
              <w:top w:val="nil"/>
              <w:left w:val="nil"/>
              <w:bottom w:val="nil"/>
              <w:right w:val="nil"/>
            </w:tcBorders>
          </w:tcPr>
          <w:p>
            <w:pPr>
              <w:pStyle w:val="0"/>
            </w:pPr>
            <w:r>
              <w:rPr>
                <w:sz w:val="20"/>
              </w:rPr>
            </w:r>
          </w:p>
        </w:tc>
        <w:tc>
          <w:tcPr>
            <w:tcW w:w="2608" w:type="dxa"/>
            <w:tcBorders>
              <w:top w:val="nil"/>
              <w:left w:val="nil"/>
              <w:bottom w:val="nil"/>
              <w:right w:val="nil"/>
            </w:tcBorders>
          </w:tcPr>
          <w:p>
            <w:pPr>
              <w:pStyle w:val="0"/>
            </w:pPr>
            <w:r>
              <w:rPr>
                <w:sz w:val="20"/>
              </w:rPr>
              <w:t xml:space="preserve">Итого по задаче 3</w:t>
            </w:r>
          </w:p>
        </w:tc>
        <w:tc>
          <w:tcPr>
            <w:tcW w:w="1418"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577,576</w:t>
            </w:r>
          </w:p>
        </w:tc>
        <w:tc>
          <w:tcPr>
            <w:tcW w:w="964" w:type="dxa"/>
            <w:tcBorders>
              <w:top w:val="nil"/>
              <w:left w:val="nil"/>
              <w:bottom w:val="nil"/>
              <w:right w:val="nil"/>
            </w:tcBorders>
          </w:tcPr>
          <w:p>
            <w:pPr>
              <w:pStyle w:val="0"/>
              <w:jc w:val="center"/>
            </w:pPr>
            <w:r>
              <w:rPr>
                <w:sz w:val="20"/>
              </w:rPr>
              <w:t xml:space="preserve">197,0</w:t>
            </w:r>
          </w:p>
        </w:tc>
        <w:tc>
          <w:tcPr>
            <w:tcW w:w="1361" w:type="dxa"/>
            <w:tcBorders>
              <w:top w:val="nil"/>
              <w:left w:val="nil"/>
              <w:bottom w:val="nil"/>
              <w:right w:val="nil"/>
            </w:tcBorders>
          </w:tcPr>
          <w:p>
            <w:pPr>
              <w:pStyle w:val="0"/>
              <w:jc w:val="center"/>
            </w:pPr>
            <w:r>
              <w:rPr>
                <w:sz w:val="20"/>
              </w:rPr>
              <w:t xml:space="preserve">97,4</w:t>
            </w:r>
          </w:p>
        </w:tc>
        <w:tc>
          <w:tcPr>
            <w:tcW w:w="1304" w:type="dxa"/>
            <w:tcBorders>
              <w:top w:val="nil"/>
              <w:left w:val="nil"/>
              <w:bottom w:val="nil"/>
              <w:right w:val="nil"/>
            </w:tcBorders>
          </w:tcPr>
          <w:p>
            <w:pPr>
              <w:pStyle w:val="0"/>
              <w:jc w:val="center"/>
            </w:pPr>
            <w:r>
              <w:rPr>
                <w:sz w:val="20"/>
              </w:rPr>
              <w:t xml:space="preserve">99,1</w:t>
            </w:r>
          </w:p>
        </w:tc>
        <w:tc>
          <w:tcPr>
            <w:tcW w:w="1247" w:type="dxa"/>
            <w:tcBorders>
              <w:top w:val="nil"/>
              <w:left w:val="nil"/>
              <w:bottom w:val="nil"/>
              <w:right w:val="nil"/>
            </w:tcBorders>
          </w:tcPr>
          <w:p>
            <w:pPr>
              <w:pStyle w:val="0"/>
              <w:jc w:val="center"/>
            </w:pPr>
            <w:r>
              <w:rPr>
                <w:sz w:val="20"/>
              </w:rPr>
              <w:t xml:space="preserve">122,076</w:t>
            </w:r>
          </w:p>
        </w:tc>
        <w:tc>
          <w:tcPr>
            <w:tcW w:w="1191" w:type="dxa"/>
            <w:tcBorders>
              <w:top w:val="nil"/>
              <w:left w:val="nil"/>
              <w:bottom w:val="nil"/>
              <w:right w:val="nil"/>
            </w:tcBorders>
          </w:tcPr>
          <w:p>
            <w:pPr>
              <w:pStyle w:val="0"/>
              <w:jc w:val="center"/>
            </w:pPr>
            <w:r>
              <w:rPr>
                <w:sz w:val="20"/>
              </w:rPr>
              <w:t xml:space="preserve">62,0</w:t>
            </w:r>
          </w:p>
        </w:tc>
        <w:tc>
          <w:tcPr>
            <w:tcW w:w="2438" w:type="dxa"/>
            <w:tcBorders>
              <w:top w:val="nil"/>
              <w:left w:val="nil"/>
              <w:bottom w:val="nil"/>
              <w:right w:val="nil"/>
            </w:tcBorders>
          </w:tcPr>
          <w:p>
            <w:pPr>
              <w:pStyle w:val="0"/>
            </w:pPr>
            <w:r>
              <w:rPr>
                <w:sz w:val="20"/>
              </w:rPr>
            </w:r>
          </w:p>
        </w:tc>
      </w:tr>
      <w:tr>
        <w:tc>
          <w:tcPr>
            <w:gridSpan w:val="11"/>
            <w:tcW w:w="15606" w:type="dxa"/>
            <w:tcBorders>
              <w:top w:val="nil"/>
              <w:left w:val="nil"/>
              <w:bottom w:val="nil"/>
              <w:right w:val="nil"/>
            </w:tcBorders>
          </w:tcPr>
          <w:p>
            <w:pPr>
              <w:pStyle w:val="0"/>
              <w:outlineLvl w:val="4"/>
              <w:jc w:val="center"/>
            </w:pPr>
            <w:r>
              <w:rPr>
                <w:sz w:val="20"/>
              </w:rPr>
              <w:t xml:space="preserve">Задача 4. Создание эффективной системы привлечения внебюджетных инвестиций и венчурного финансирования</w:t>
            </w:r>
          </w:p>
        </w:tc>
      </w:tr>
      <w:tr>
        <w:tc>
          <w:tcPr>
            <w:tcW w:w="708" w:type="dxa"/>
            <w:tcBorders>
              <w:top w:val="nil"/>
              <w:left w:val="nil"/>
              <w:bottom w:val="nil"/>
              <w:right w:val="nil"/>
            </w:tcBorders>
          </w:tcPr>
          <w:bookmarkStart w:id="3529" w:name="P3529"/>
          <w:bookmarkEnd w:id="3529"/>
          <w:p>
            <w:pPr>
              <w:pStyle w:val="0"/>
              <w:jc w:val="center"/>
            </w:pPr>
            <w:r>
              <w:rPr>
                <w:sz w:val="20"/>
              </w:rPr>
              <w:t xml:space="preserve">4.1.</w:t>
            </w:r>
          </w:p>
        </w:tc>
        <w:tc>
          <w:tcPr>
            <w:tcW w:w="2608" w:type="dxa"/>
            <w:tcBorders>
              <w:top w:val="nil"/>
              <w:left w:val="nil"/>
              <w:bottom w:val="nil"/>
              <w:right w:val="nil"/>
            </w:tcBorders>
          </w:tcPr>
          <w:p>
            <w:pPr>
              <w:pStyle w:val="0"/>
              <w:jc w:val="both"/>
            </w:pPr>
            <w:r>
              <w:rPr>
                <w:sz w:val="20"/>
              </w:rPr>
              <w:t xml:space="preserve">Предоставление субсидии некоммерческой организации, не являющейся государственным (муниципальным) учреждением, в виде имущественного взноса при создании некоммерческой организации - фонда "Фонд долгосрочных прямых инвестиций"</w:t>
            </w:r>
          </w:p>
        </w:tc>
        <w:tc>
          <w:tcPr>
            <w:tcW w:w="141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2014</w:t>
            </w:r>
          </w:p>
        </w:tc>
        <w:tc>
          <w:tcPr>
            <w:tcW w:w="1247" w:type="dxa"/>
            <w:tcBorders>
              <w:top w:val="nil"/>
              <w:left w:val="nil"/>
              <w:bottom w:val="nil"/>
              <w:right w:val="nil"/>
            </w:tcBorders>
          </w:tcPr>
          <w:p>
            <w:pPr>
              <w:pStyle w:val="0"/>
              <w:jc w:val="center"/>
            </w:pPr>
            <w:r>
              <w:rPr>
                <w:sz w:val="20"/>
              </w:rPr>
              <w:t xml:space="preserve">200,0</w:t>
            </w:r>
          </w:p>
        </w:tc>
        <w:tc>
          <w:tcPr>
            <w:tcW w:w="964" w:type="dxa"/>
            <w:tcBorders>
              <w:top w:val="nil"/>
              <w:left w:val="nil"/>
              <w:bottom w:val="nil"/>
              <w:right w:val="nil"/>
            </w:tcBorders>
          </w:tcPr>
          <w:p>
            <w:pPr>
              <w:pStyle w:val="0"/>
              <w:jc w:val="center"/>
            </w:pPr>
            <w:r>
              <w:rPr>
                <w:sz w:val="20"/>
              </w:rPr>
              <w:t xml:space="preserve">200,0</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jc w:val="both"/>
            </w:pPr>
            <w:r>
              <w:rPr>
                <w:sz w:val="20"/>
              </w:rPr>
              <w:t xml:space="preserve">Количество проектных компаний, профинансированных фондами прямых и посевных инвестиций в текущем году</w:t>
            </w:r>
          </w:p>
        </w:tc>
      </w:tr>
      <w:tr>
        <w:tc>
          <w:tcPr>
            <w:tcW w:w="708" w:type="dxa"/>
            <w:tcBorders>
              <w:top w:val="nil"/>
              <w:left w:val="nil"/>
              <w:bottom w:val="nil"/>
              <w:right w:val="nil"/>
            </w:tcBorders>
          </w:tcPr>
          <w:bookmarkStart w:id="3540" w:name="P3540"/>
          <w:bookmarkEnd w:id="3540"/>
          <w:p>
            <w:pPr>
              <w:pStyle w:val="0"/>
              <w:jc w:val="center"/>
            </w:pPr>
            <w:r>
              <w:rPr>
                <w:sz w:val="20"/>
              </w:rPr>
              <w:t xml:space="preserve">4.2.</w:t>
            </w:r>
          </w:p>
        </w:tc>
        <w:tc>
          <w:tcPr>
            <w:tcW w:w="2608"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части создания условий для развития венчурного инвестирования малых предприятий в научно-технической сфере</w:t>
            </w:r>
          </w:p>
        </w:tc>
        <w:tc>
          <w:tcPr>
            <w:tcW w:w="1418"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jc w:val="center"/>
            </w:pPr>
            <w:r>
              <w:rPr>
                <w:sz w:val="20"/>
              </w:rPr>
              <w:t xml:space="preserve">2018</w:t>
            </w:r>
          </w:p>
        </w:tc>
        <w:tc>
          <w:tcPr>
            <w:tcW w:w="1247" w:type="dxa"/>
            <w:tcBorders>
              <w:top w:val="nil"/>
              <w:left w:val="nil"/>
              <w:bottom w:val="nil"/>
              <w:right w:val="nil"/>
            </w:tcBorders>
          </w:tcPr>
          <w:p>
            <w:pPr>
              <w:pStyle w:val="0"/>
              <w:jc w:val="center"/>
            </w:pPr>
            <w:r>
              <w:rPr>
                <w:sz w:val="20"/>
              </w:rPr>
              <w:t xml:space="preserve">9,984</w:t>
            </w:r>
          </w:p>
        </w:tc>
        <w:tc>
          <w:tcPr>
            <w:tcW w:w="96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jc w:val="center"/>
            </w:pPr>
            <w:r>
              <w:rPr>
                <w:sz w:val="20"/>
              </w:rPr>
              <w:t xml:space="preserve">9,984</w:t>
            </w:r>
          </w:p>
        </w:tc>
        <w:tc>
          <w:tcPr>
            <w:tcW w:w="2438" w:type="dxa"/>
            <w:tcBorders>
              <w:top w:val="nil"/>
              <w:left w:val="nil"/>
              <w:bottom w:val="nil"/>
              <w:right w:val="nil"/>
            </w:tcBorders>
          </w:tcPr>
          <w:p>
            <w:pPr>
              <w:pStyle w:val="0"/>
              <w:jc w:val="both"/>
            </w:pPr>
            <w:r>
              <w:rPr>
                <w:sz w:val="20"/>
              </w:rPr>
              <w:t xml:space="preserve">Доля поддержанных инновационных проектов в общем количестве инновационных проектов, презентованных венчурным инвесторам, в текущем году</w:t>
            </w:r>
          </w:p>
        </w:tc>
      </w:tr>
      <w:tr>
        <w:tc>
          <w:tcPr>
            <w:tcW w:w="708" w:type="dxa"/>
            <w:tcBorders>
              <w:top w:val="nil"/>
              <w:left w:val="nil"/>
              <w:bottom w:val="nil"/>
              <w:right w:val="nil"/>
            </w:tcBorders>
          </w:tcPr>
          <w:p>
            <w:pPr>
              <w:pStyle w:val="0"/>
            </w:pPr>
            <w:r>
              <w:rPr>
                <w:sz w:val="20"/>
              </w:rPr>
            </w:r>
          </w:p>
        </w:tc>
        <w:tc>
          <w:tcPr>
            <w:tcW w:w="2608" w:type="dxa"/>
            <w:tcBorders>
              <w:top w:val="nil"/>
              <w:left w:val="nil"/>
              <w:bottom w:val="nil"/>
              <w:right w:val="nil"/>
            </w:tcBorders>
          </w:tcPr>
          <w:p>
            <w:pPr>
              <w:pStyle w:val="0"/>
            </w:pPr>
            <w:r>
              <w:rPr>
                <w:sz w:val="20"/>
              </w:rPr>
              <w:t xml:space="preserve">Итого по задаче 4</w:t>
            </w:r>
          </w:p>
        </w:tc>
        <w:tc>
          <w:tcPr>
            <w:tcW w:w="1418"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209,984</w:t>
            </w:r>
          </w:p>
        </w:tc>
        <w:tc>
          <w:tcPr>
            <w:tcW w:w="964" w:type="dxa"/>
            <w:tcBorders>
              <w:top w:val="nil"/>
              <w:left w:val="nil"/>
              <w:bottom w:val="nil"/>
              <w:right w:val="nil"/>
            </w:tcBorders>
          </w:tcPr>
          <w:p>
            <w:pPr>
              <w:pStyle w:val="0"/>
              <w:jc w:val="center"/>
            </w:pPr>
            <w:r>
              <w:rPr>
                <w:sz w:val="20"/>
              </w:rPr>
              <w:t xml:space="preserve">200,0</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jc w:val="center"/>
            </w:pPr>
            <w:r>
              <w:rPr>
                <w:sz w:val="20"/>
              </w:rPr>
              <w:t xml:space="preserve">9,984</w:t>
            </w:r>
          </w:p>
        </w:tc>
        <w:tc>
          <w:tcPr>
            <w:tcW w:w="2438" w:type="dxa"/>
            <w:tcBorders>
              <w:top w:val="nil"/>
              <w:left w:val="nil"/>
              <w:bottom w:val="nil"/>
              <w:right w:val="nil"/>
            </w:tcBorders>
          </w:tcPr>
          <w:p>
            <w:pPr>
              <w:pStyle w:val="0"/>
            </w:pPr>
            <w:r>
              <w:rPr>
                <w:sz w:val="20"/>
              </w:rPr>
            </w:r>
          </w:p>
        </w:tc>
      </w:tr>
      <w:tr>
        <w:tc>
          <w:tcPr>
            <w:tcW w:w="708" w:type="dxa"/>
            <w:tcBorders>
              <w:top w:val="nil"/>
              <w:left w:val="nil"/>
              <w:bottom w:val="nil"/>
              <w:right w:val="nil"/>
            </w:tcBorders>
          </w:tcPr>
          <w:p>
            <w:pPr>
              <w:pStyle w:val="0"/>
            </w:pPr>
            <w:r>
              <w:rPr>
                <w:sz w:val="20"/>
              </w:rPr>
            </w:r>
          </w:p>
        </w:tc>
        <w:tc>
          <w:tcPr>
            <w:tcW w:w="2608" w:type="dxa"/>
            <w:tcBorders>
              <w:top w:val="nil"/>
              <w:left w:val="nil"/>
              <w:bottom w:val="nil"/>
              <w:right w:val="nil"/>
            </w:tcBorders>
          </w:tcPr>
          <w:p>
            <w:pPr>
              <w:pStyle w:val="0"/>
            </w:pPr>
            <w:r>
              <w:rPr>
                <w:sz w:val="20"/>
              </w:rPr>
              <w:t xml:space="preserve">Всего по Подпрограмме</w:t>
            </w:r>
          </w:p>
        </w:tc>
        <w:tc>
          <w:tcPr>
            <w:tcW w:w="1418"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1661,045</w:t>
            </w:r>
          </w:p>
        </w:tc>
        <w:tc>
          <w:tcPr>
            <w:tcW w:w="964" w:type="dxa"/>
            <w:tcBorders>
              <w:top w:val="nil"/>
              <w:left w:val="nil"/>
              <w:bottom w:val="nil"/>
              <w:right w:val="nil"/>
            </w:tcBorders>
          </w:tcPr>
          <w:p>
            <w:pPr>
              <w:pStyle w:val="0"/>
              <w:jc w:val="center"/>
            </w:pPr>
            <w:r>
              <w:rPr>
                <w:sz w:val="20"/>
              </w:rPr>
              <w:t xml:space="preserve">998,0</w:t>
            </w:r>
          </w:p>
        </w:tc>
        <w:tc>
          <w:tcPr>
            <w:tcW w:w="1361" w:type="dxa"/>
            <w:tcBorders>
              <w:top w:val="nil"/>
              <w:left w:val="nil"/>
              <w:bottom w:val="nil"/>
              <w:right w:val="nil"/>
            </w:tcBorders>
          </w:tcPr>
          <w:p>
            <w:pPr>
              <w:pStyle w:val="0"/>
              <w:jc w:val="center"/>
            </w:pPr>
            <w:r>
              <w:rPr>
                <w:sz w:val="20"/>
              </w:rPr>
              <w:t xml:space="preserve">159,021</w:t>
            </w:r>
          </w:p>
        </w:tc>
        <w:tc>
          <w:tcPr>
            <w:tcW w:w="1304" w:type="dxa"/>
            <w:tcBorders>
              <w:top w:val="nil"/>
              <w:left w:val="nil"/>
              <w:bottom w:val="nil"/>
              <w:right w:val="nil"/>
            </w:tcBorders>
          </w:tcPr>
          <w:p>
            <w:pPr>
              <w:pStyle w:val="0"/>
              <w:jc w:val="center"/>
            </w:pPr>
            <w:r>
              <w:rPr>
                <w:sz w:val="20"/>
              </w:rPr>
              <w:t xml:space="preserve">211,101</w:t>
            </w:r>
          </w:p>
        </w:tc>
        <w:tc>
          <w:tcPr>
            <w:tcW w:w="1247" w:type="dxa"/>
            <w:tcBorders>
              <w:top w:val="nil"/>
              <w:left w:val="nil"/>
              <w:bottom w:val="nil"/>
              <w:right w:val="nil"/>
            </w:tcBorders>
          </w:tcPr>
          <w:p>
            <w:pPr>
              <w:pStyle w:val="0"/>
              <w:jc w:val="center"/>
            </w:pPr>
            <w:r>
              <w:rPr>
                <w:sz w:val="20"/>
              </w:rPr>
              <w:t xml:space="preserve">200,939</w:t>
            </w:r>
          </w:p>
        </w:tc>
        <w:tc>
          <w:tcPr>
            <w:tcW w:w="1191" w:type="dxa"/>
            <w:tcBorders>
              <w:top w:val="nil"/>
              <w:left w:val="nil"/>
              <w:bottom w:val="nil"/>
              <w:right w:val="nil"/>
            </w:tcBorders>
          </w:tcPr>
          <w:p>
            <w:pPr>
              <w:pStyle w:val="0"/>
              <w:jc w:val="center"/>
            </w:pPr>
            <w:r>
              <w:rPr>
                <w:sz w:val="20"/>
              </w:rPr>
              <w:t xml:space="preserve">91,984</w:t>
            </w:r>
          </w:p>
        </w:tc>
        <w:tc>
          <w:tcPr>
            <w:tcW w:w="2438"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1.2</w:t>
      </w:r>
    </w:p>
    <w:p>
      <w:pPr>
        <w:pStyle w:val="0"/>
        <w:jc w:val="right"/>
      </w:pPr>
      <w:r>
        <w:rPr>
          <w:sz w:val="20"/>
        </w:rPr>
        <w:t xml:space="preserve">к Подпрограмме</w:t>
      </w:r>
    </w:p>
    <w:p>
      <w:pPr>
        <w:pStyle w:val="0"/>
        <w:jc w:val="right"/>
      </w:pPr>
      <w:r>
        <w:rPr>
          <w:sz w:val="20"/>
        </w:rPr>
        <w:t xml:space="preserve">"Развитие инновационной деятельности</w:t>
      </w:r>
    </w:p>
    <w:p>
      <w:pPr>
        <w:pStyle w:val="0"/>
        <w:jc w:val="right"/>
      </w:pPr>
      <w:r>
        <w:rPr>
          <w:sz w:val="20"/>
        </w:rPr>
        <w:t xml:space="preserve">в Самарской области" на 2014 - 2030 годы</w:t>
      </w:r>
    </w:p>
    <w:p>
      <w:pPr>
        <w:pStyle w:val="0"/>
        <w:jc w:val="right"/>
      </w:pPr>
      <w:r>
        <w:rPr>
          <w:sz w:val="20"/>
        </w:rPr>
        <w:t xml:space="preserve">государственной программы Самарской</w:t>
      </w:r>
    </w:p>
    <w:p>
      <w:pPr>
        <w:pStyle w:val="0"/>
        <w:jc w:val="right"/>
      </w:pPr>
      <w:r>
        <w:rPr>
          <w:sz w:val="20"/>
        </w:rPr>
        <w:t xml:space="preserve">области "Создание благоприятных</w:t>
      </w:r>
    </w:p>
    <w:p>
      <w:pPr>
        <w:pStyle w:val="0"/>
        <w:jc w:val="right"/>
      </w:pPr>
      <w:r>
        <w:rPr>
          <w:sz w:val="20"/>
        </w:rPr>
        <w:t xml:space="preserve">условий для инвестиционной и инновационной</w:t>
      </w:r>
    </w:p>
    <w:p>
      <w:pPr>
        <w:pStyle w:val="0"/>
        <w:jc w:val="right"/>
      </w:pPr>
      <w:r>
        <w:rPr>
          <w:sz w:val="20"/>
        </w:rPr>
        <w:t xml:space="preserve">деятельности в Самарской области"</w:t>
      </w:r>
    </w:p>
    <w:p>
      <w:pPr>
        <w:pStyle w:val="0"/>
        <w:jc w:val="right"/>
      </w:pPr>
      <w:r>
        <w:rPr>
          <w:sz w:val="20"/>
        </w:rPr>
        <w:t xml:space="preserve">на 2014 - 2030 годы</w:t>
      </w:r>
    </w:p>
    <w:p>
      <w:pPr>
        <w:pStyle w:val="0"/>
        <w:jc w:val="both"/>
      </w:pPr>
      <w:r>
        <w:rPr>
          <w:sz w:val="20"/>
        </w:rPr>
      </w:r>
    </w:p>
    <w:p>
      <w:pPr>
        <w:pStyle w:val="2"/>
        <w:jc w:val="center"/>
      </w:pPr>
      <w:r>
        <w:rPr>
          <w:sz w:val="20"/>
        </w:rPr>
        <w:t xml:space="preserve">ПЕРЕЧЕНЬ</w:t>
      </w:r>
    </w:p>
    <w:p>
      <w:pPr>
        <w:pStyle w:val="2"/>
        <w:jc w:val="center"/>
      </w:pPr>
      <w:r>
        <w:rPr>
          <w:sz w:val="20"/>
        </w:rPr>
        <w:t xml:space="preserve">МЕРОПРИЯТИЙ ПОДПРОГРАММЫ "РАЗВИТИЕ ИННОВАЦИОННОЙ</w:t>
      </w:r>
    </w:p>
    <w:p>
      <w:pPr>
        <w:pStyle w:val="2"/>
        <w:jc w:val="center"/>
      </w:pPr>
      <w:r>
        <w:rPr>
          <w:sz w:val="20"/>
        </w:rPr>
        <w:t xml:space="preserve">ДЕЯТЕЛЬНОСТИ В САМАРСКОЙ ОБЛАСТИ" НА 2014 - 2030 ГОДЫ</w:t>
      </w:r>
    </w:p>
    <w:p>
      <w:pPr>
        <w:pStyle w:val="2"/>
        <w:jc w:val="center"/>
      </w:pPr>
      <w:r>
        <w:rPr>
          <w:sz w:val="20"/>
        </w:rPr>
        <w:t xml:space="preserve">ГОСУДАРСТВЕННОЙ ПРОГРАММЫ САМАРСКОЙ ОБЛАСТИ "СОЗДАНИЕ</w:t>
      </w:r>
    </w:p>
    <w:p>
      <w:pPr>
        <w:pStyle w:val="2"/>
        <w:jc w:val="center"/>
      </w:pPr>
      <w:r>
        <w:rPr>
          <w:sz w:val="20"/>
        </w:rPr>
        <w:t xml:space="preserve">БЛАГОПРИЯТНЫХ УСЛОВИЙ ДЛЯ ИНВЕСТИЦИОННОЙ И ИННОВАЦИОННОЙ</w:t>
      </w:r>
    </w:p>
    <w:p>
      <w:pPr>
        <w:pStyle w:val="2"/>
        <w:jc w:val="center"/>
      </w:pPr>
      <w:r>
        <w:rPr>
          <w:sz w:val="20"/>
        </w:rPr>
        <w:t xml:space="preserve">ДЕЯТЕЛЬНОСТИ В САМАРСКОЙ ОБЛАСТИ" НА 2014 - 2030 ГОДЫ,</w:t>
      </w:r>
    </w:p>
    <w:p>
      <w:pPr>
        <w:pStyle w:val="2"/>
        <w:jc w:val="center"/>
      </w:pPr>
      <w:r>
        <w:rPr>
          <w:sz w:val="20"/>
        </w:rPr>
        <w:t xml:space="preserve">II ЭТАП (2019 - 2025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23.06.2021 </w:t>
            </w:r>
            <w:hyperlink w:history="0" r:id="rId1364" w:tooltip="Постановление Правительства Самарской области от 23.06.2021 N 432 (ред. от 06.09.2021)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432</w:t>
              </w:r>
            </w:hyperlink>
            <w:r>
              <w:rPr>
                <w:sz w:val="20"/>
                <w:color w:val="392c69"/>
              </w:rPr>
              <w:t xml:space="preserve">,</w:t>
            </w:r>
          </w:p>
          <w:p>
            <w:pPr>
              <w:pStyle w:val="0"/>
              <w:jc w:val="center"/>
            </w:pPr>
            <w:r>
              <w:rPr>
                <w:sz w:val="20"/>
                <w:color w:val="392c69"/>
              </w:rPr>
              <w:t xml:space="preserve">от 29.07.2021 </w:t>
            </w:r>
            <w:hyperlink w:history="0" r:id="rId1365"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519</w:t>
              </w:r>
            </w:hyperlink>
            <w:r>
              <w:rPr>
                <w:sz w:val="20"/>
                <w:color w:val="392c69"/>
              </w:rPr>
              <w:t xml:space="preserve">, от 06.09.2021 </w:t>
            </w:r>
            <w:hyperlink w:history="0" r:id="rId1366"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N 663</w:t>
              </w:r>
            </w:hyperlink>
            <w:r>
              <w:rPr>
                <w:sz w:val="20"/>
                <w:color w:val="392c69"/>
              </w:rPr>
              <w:t xml:space="preserve">, от 12.11.2021 </w:t>
            </w:r>
            <w:hyperlink w:history="0" r:id="rId1367" w:tooltip="Постановление Правительства Самарской области от 12.11.2021 N 8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884</w:t>
              </w:r>
            </w:hyperlink>
            <w:r>
              <w:rPr>
                <w:sz w:val="20"/>
                <w:color w:val="392c69"/>
              </w:rPr>
              <w:t xml:space="preserve">,</w:t>
            </w:r>
          </w:p>
          <w:p>
            <w:pPr>
              <w:pStyle w:val="0"/>
              <w:jc w:val="center"/>
            </w:pPr>
            <w:r>
              <w:rPr>
                <w:sz w:val="20"/>
                <w:color w:val="392c69"/>
              </w:rPr>
              <w:t xml:space="preserve">от 06.12.2021 </w:t>
            </w:r>
            <w:hyperlink w:history="0" r:id="rId1368" w:tooltip="Постановление Правительства Самарской области от 06.12.2021 N 96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961</w:t>
              </w:r>
            </w:hyperlink>
            <w:r>
              <w:rPr>
                <w:sz w:val="20"/>
                <w:color w:val="392c69"/>
              </w:rPr>
              <w:t xml:space="preserve">, от 07.02.2022 </w:t>
            </w:r>
            <w:hyperlink w:history="0" r:id="rId1369"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w:t>
              </w:r>
            </w:hyperlink>
            <w:r>
              <w:rPr>
                <w:sz w:val="20"/>
                <w:color w:val="392c69"/>
              </w:rPr>
              <w:t xml:space="preserve">, от 29.12.2022 </w:t>
            </w:r>
            <w:hyperlink w:history="0" r:id="rId1370"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67"/>
        <w:gridCol w:w="2891"/>
        <w:gridCol w:w="1587"/>
        <w:gridCol w:w="850"/>
        <w:gridCol w:w="1134"/>
        <w:gridCol w:w="992"/>
        <w:gridCol w:w="1020"/>
        <w:gridCol w:w="1020"/>
        <w:gridCol w:w="1077"/>
        <w:gridCol w:w="964"/>
        <w:gridCol w:w="1020"/>
        <w:gridCol w:w="964"/>
        <w:gridCol w:w="2665"/>
      </w:tblGrid>
      <w:tr>
        <w:tblPrEx>
          <w:tblBorders>
            <w:left w:val="single" w:sz="4"/>
            <w:right w:val="single" w:sz="4"/>
            <w:insideV w:val="single" w:sz="4"/>
            <w:insideH w:val="single" w:sz="4"/>
          </w:tblBorders>
        </w:tblPrEx>
        <w:tc>
          <w:tcPr>
            <w:tcW w:w="567" w:type="dxa"/>
            <w:tcBorders>
              <w:top w:val="single" w:sz="4"/>
              <w:bottom w:val="single" w:sz="4"/>
            </w:tcBorders>
            <w:vMerge w:val="restart"/>
          </w:tcPr>
          <w:p>
            <w:pPr>
              <w:pStyle w:val="0"/>
              <w:jc w:val="center"/>
            </w:pPr>
            <w:r>
              <w:rPr>
                <w:sz w:val="20"/>
              </w:rPr>
              <w:t xml:space="preserve">N п/п</w:t>
            </w:r>
          </w:p>
        </w:tc>
        <w:tc>
          <w:tcPr>
            <w:tcW w:w="2891" w:type="dxa"/>
            <w:tcBorders>
              <w:top w:val="single" w:sz="4"/>
              <w:bottom w:val="single" w:sz="4"/>
            </w:tcBorders>
            <w:vMerge w:val="restart"/>
          </w:tcPr>
          <w:p>
            <w:pPr>
              <w:pStyle w:val="0"/>
              <w:jc w:val="center"/>
            </w:pPr>
            <w:r>
              <w:rPr>
                <w:sz w:val="20"/>
              </w:rPr>
              <w:t xml:space="preserve">Наименование цели, задачи, мероприятия</w:t>
            </w:r>
          </w:p>
        </w:tc>
        <w:tc>
          <w:tcPr>
            <w:tcW w:w="1587" w:type="dxa"/>
            <w:tcBorders>
              <w:top w:val="single" w:sz="4"/>
              <w:bottom w:val="single" w:sz="4"/>
            </w:tcBorders>
            <w:vMerge w:val="restart"/>
          </w:tcPr>
          <w:p>
            <w:pPr>
              <w:pStyle w:val="0"/>
              <w:jc w:val="center"/>
            </w:pPr>
            <w:r>
              <w:rPr>
                <w:sz w:val="20"/>
              </w:rPr>
              <w:t xml:space="preserve">Исполнители мероприятия</w:t>
            </w:r>
          </w:p>
        </w:tc>
        <w:tc>
          <w:tcPr>
            <w:tcW w:w="850" w:type="dxa"/>
            <w:tcBorders>
              <w:top w:val="single" w:sz="4"/>
              <w:bottom w:val="single" w:sz="4"/>
            </w:tcBorders>
            <w:vMerge w:val="restart"/>
          </w:tcPr>
          <w:p>
            <w:pPr>
              <w:pStyle w:val="0"/>
              <w:jc w:val="center"/>
            </w:pPr>
            <w:r>
              <w:rPr>
                <w:sz w:val="20"/>
              </w:rPr>
              <w:t xml:space="preserve">Срок реализации, годы</w:t>
            </w:r>
          </w:p>
        </w:tc>
        <w:tc>
          <w:tcPr>
            <w:gridSpan w:val="8"/>
            <w:tcW w:w="8191" w:type="dxa"/>
            <w:tcBorders>
              <w:top w:val="single" w:sz="4"/>
              <w:bottom w:val="single" w:sz="4"/>
            </w:tcBorders>
          </w:tcPr>
          <w:p>
            <w:pPr>
              <w:pStyle w:val="0"/>
              <w:jc w:val="center"/>
            </w:pPr>
            <w:r>
              <w:rPr>
                <w:sz w:val="20"/>
              </w:rPr>
              <w:t xml:space="preserve">Объем финансирования по годам, млн. рублей</w:t>
            </w:r>
          </w:p>
        </w:tc>
        <w:tc>
          <w:tcPr>
            <w:tcW w:w="2665" w:type="dxa"/>
            <w:tcBorders>
              <w:top w:val="single" w:sz="4"/>
              <w:bottom w:val="single" w:sz="4"/>
            </w:tcBorders>
            <w:vMerge w:val="restart"/>
          </w:tcPr>
          <w:p>
            <w:pPr>
              <w:pStyle w:val="0"/>
              <w:jc w:val="center"/>
            </w:pPr>
            <w:r>
              <w:rPr>
                <w:sz w:val="20"/>
              </w:rPr>
              <w:t xml:space="preserve">Тактический показатель (индикатор), характеризующий выполнение соответствующего мероприятия (мероприятий)</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134" w:type="dxa"/>
            <w:tcBorders>
              <w:top w:val="single" w:sz="4"/>
              <w:bottom w:val="single" w:sz="4"/>
            </w:tcBorders>
            <w:vMerge w:val="restart"/>
          </w:tcPr>
          <w:p>
            <w:pPr>
              <w:pStyle w:val="0"/>
              <w:jc w:val="center"/>
            </w:pPr>
            <w:r>
              <w:rPr>
                <w:sz w:val="20"/>
              </w:rPr>
              <w:t xml:space="preserve">Всего</w:t>
            </w:r>
          </w:p>
        </w:tc>
        <w:tc>
          <w:tcPr>
            <w:gridSpan w:val="7"/>
            <w:tcW w:w="7057" w:type="dxa"/>
            <w:tcBorders>
              <w:top w:val="single" w:sz="4"/>
              <w:bottom w:val="single" w:sz="4"/>
            </w:tcBorders>
          </w:tcPr>
          <w:p>
            <w:pPr>
              <w:pStyle w:val="0"/>
              <w:jc w:val="center"/>
            </w:pPr>
            <w:r>
              <w:rPr>
                <w:sz w:val="20"/>
              </w:rPr>
              <w:t xml:space="preserve">в том числе по годам</w:t>
            </w:r>
          </w:p>
        </w:tc>
        <w:tc>
          <w:tcPr>
            <w:tcBorders>
              <w:top w:val="single" w:sz="4"/>
              <w:bottom w:val="single" w:sz="4"/>
            </w:tcBorders>
            <w:vMerge w:val="continue"/>
          </w:tcP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992" w:type="dxa"/>
            <w:tcBorders>
              <w:top w:val="single" w:sz="4"/>
              <w:bottom w:val="single" w:sz="4"/>
            </w:tcBorders>
          </w:tcPr>
          <w:p>
            <w:pPr>
              <w:pStyle w:val="0"/>
              <w:jc w:val="center"/>
            </w:pPr>
            <w:r>
              <w:rPr>
                <w:sz w:val="20"/>
              </w:rPr>
              <w:t xml:space="preserve">2019</w:t>
            </w:r>
          </w:p>
        </w:tc>
        <w:tc>
          <w:tcPr>
            <w:tcW w:w="1020" w:type="dxa"/>
            <w:tcBorders>
              <w:top w:val="single" w:sz="4"/>
              <w:bottom w:val="single" w:sz="4"/>
            </w:tcBorders>
          </w:tcPr>
          <w:p>
            <w:pPr>
              <w:pStyle w:val="0"/>
              <w:jc w:val="center"/>
            </w:pPr>
            <w:r>
              <w:rPr>
                <w:sz w:val="20"/>
              </w:rPr>
              <w:t xml:space="preserve">2020</w:t>
            </w:r>
          </w:p>
        </w:tc>
        <w:tc>
          <w:tcPr>
            <w:tcW w:w="1020" w:type="dxa"/>
            <w:tcBorders>
              <w:top w:val="single" w:sz="4"/>
              <w:bottom w:val="single" w:sz="4"/>
            </w:tcBorders>
          </w:tcPr>
          <w:p>
            <w:pPr>
              <w:pStyle w:val="0"/>
              <w:jc w:val="center"/>
            </w:pPr>
            <w:r>
              <w:rPr>
                <w:sz w:val="20"/>
              </w:rPr>
              <w:t xml:space="preserve">2021</w:t>
            </w:r>
          </w:p>
        </w:tc>
        <w:tc>
          <w:tcPr>
            <w:tcW w:w="1077" w:type="dxa"/>
            <w:tcBorders>
              <w:top w:val="single" w:sz="4"/>
              <w:bottom w:val="single" w:sz="4"/>
            </w:tcBorders>
          </w:tcPr>
          <w:p>
            <w:pPr>
              <w:pStyle w:val="0"/>
              <w:jc w:val="center"/>
            </w:pPr>
            <w:r>
              <w:rPr>
                <w:sz w:val="20"/>
              </w:rPr>
              <w:t xml:space="preserve">2022</w:t>
            </w:r>
          </w:p>
        </w:tc>
        <w:tc>
          <w:tcPr>
            <w:tcW w:w="964" w:type="dxa"/>
            <w:tcBorders>
              <w:top w:val="single" w:sz="4"/>
              <w:bottom w:val="single" w:sz="4"/>
            </w:tcBorders>
          </w:tcPr>
          <w:p>
            <w:pPr>
              <w:pStyle w:val="0"/>
              <w:jc w:val="center"/>
            </w:pPr>
            <w:r>
              <w:rPr>
                <w:sz w:val="20"/>
              </w:rPr>
              <w:t xml:space="preserve">2023</w:t>
            </w:r>
          </w:p>
        </w:tc>
        <w:tc>
          <w:tcPr>
            <w:tcW w:w="1020" w:type="dxa"/>
            <w:tcBorders>
              <w:top w:val="single" w:sz="4"/>
              <w:bottom w:val="single" w:sz="4"/>
            </w:tcBorders>
          </w:tcPr>
          <w:p>
            <w:pPr>
              <w:pStyle w:val="0"/>
              <w:jc w:val="center"/>
            </w:pPr>
            <w:r>
              <w:rPr>
                <w:sz w:val="20"/>
              </w:rPr>
              <w:t xml:space="preserve">2024</w:t>
            </w:r>
          </w:p>
        </w:tc>
        <w:tc>
          <w:tcPr>
            <w:tcW w:w="964" w:type="dxa"/>
            <w:tcBorders>
              <w:top w:val="single" w:sz="4"/>
              <w:bottom w:val="single" w:sz="4"/>
            </w:tcBorders>
          </w:tcPr>
          <w:p>
            <w:pPr>
              <w:pStyle w:val="0"/>
              <w:jc w:val="center"/>
            </w:pPr>
            <w:r>
              <w:rPr>
                <w:sz w:val="20"/>
              </w:rPr>
              <w:t xml:space="preserve">2025</w:t>
            </w:r>
          </w:p>
        </w:tc>
        <w:tc>
          <w:tcPr>
            <w:tcBorders>
              <w:top w:val="single" w:sz="4"/>
              <w:bottom w:val="single" w:sz="4"/>
            </w:tcBorders>
            <w:vMerge w:val="continue"/>
          </w:tcPr>
          <w:p/>
        </w:tc>
      </w:tr>
      <w:tr>
        <w:tc>
          <w:tcPr>
            <w:gridSpan w:val="13"/>
            <w:tcW w:w="16751" w:type="dxa"/>
            <w:tcBorders>
              <w:top w:val="single" w:sz="4"/>
              <w:left w:val="nil"/>
              <w:bottom w:val="nil"/>
              <w:right w:val="nil"/>
            </w:tcBorders>
          </w:tcPr>
          <w:p>
            <w:pPr>
              <w:pStyle w:val="0"/>
              <w:outlineLvl w:val="3"/>
              <w:jc w:val="center"/>
            </w:pPr>
            <w:r>
              <w:rPr>
                <w:sz w:val="20"/>
              </w:rPr>
              <w:t xml:space="preserve">Цель: создание новых конкурентоспособных технологий, продуктов, поддержка инновационной активности</w:t>
            </w:r>
          </w:p>
        </w:tc>
      </w:tr>
      <w:tr>
        <w:tc>
          <w:tcPr>
            <w:gridSpan w:val="13"/>
            <w:tcW w:w="16751" w:type="dxa"/>
            <w:tcBorders>
              <w:top w:val="nil"/>
              <w:left w:val="nil"/>
              <w:bottom w:val="nil"/>
              <w:right w:val="nil"/>
            </w:tcBorders>
          </w:tcPr>
          <w:p>
            <w:pPr>
              <w:pStyle w:val="0"/>
              <w:outlineLvl w:val="4"/>
              <w:jc w:val="center"/>
            </w:pPr>
            <w:r>
              <w:rPr>
                <w:sz w:val="20"/>
              </w:rPr>
              <w:t xml:space="preserve">Задача 1. Создание условий для проведения исследований и разработок, соответствующих современным принципам организации научной, научно-технической и инновационной деятельности и лучшим российским практикам</w:t>
            </w:r>
          </w:p>
        </w:tc>
      </w:tr>
      <w:tr>
        <w:tc>
          <w:tcPr>
            <w:tcW w:w="567" w:type="dxa"/>
            <w:tcBorders>
              <w:top w:val="nil"/>
              <w:left w:val="nil"/>
              <w:bottom w:val="nil"/>
              <w:right w:val="nil"/>
            </w:tcBorders>
          </w:tcPr>
          <w:bookmarkStart w:id="3617" w:name="P3617"/>
          <w:bookmarkEnd w:id="3617"/>
          <w:p>
            <w:pPr>
              <w:pStyle w:val="0"/>
              <w:jc w:val="center"/>
            </w:pPr>
            <w:r>
              <w:rPr>
                <w:sz w:val="20"/>
              </w:rPr>
              <w:t xml:space="preserve">1.1.</w:t>
            </w:r>
          </w:p>
        </w:tc>
        <w:tc>
          <w:tcPr>
            <w:tcW w:w="2891"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части софинансирования инновационных проектов, победивших в конкурсных отборах, проводимых федеральными органами власти и институтами развития, и иных мероприятий</w:t>
            </w:r>
          </w:p>
        </w:tc>
        <w:tc>
          <w:tcPr>
            <w:tcW w:w="1587"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850" w:type="dxa"/>
            <w:tcBorders>
              <w:top w:val="nil"/>
              <w:left w:val="nil"/>
              <w:bottom w:val="nil"/>
              <w:right w:val="nil"/>
            </w:tcBorders>
          </w:tcPr>
          <w:p>
            <w:pPr>
              <w:pStyle w:val="0"/>
              <w:jc w:val="center"/>
            </w:pPr>
            <w:r>
              <w:rPr>
                <w:sz w:val="20"/>
              </w:rPr>
              <w:t xml:space="preserve">2019 - 2020</w:t>
            </w:r>
          </w:p>
        </w:tc>
        <w:tc>
          <w:tcPr>
            <w:tcW w:w="1134" w:type="dxa"/>
            <w:tcBorders>
              <w:top w:val="nil"/>
              <w:left w:val="nil"/>
              <w:bottom w:val="nil"/>
              <w:right w:val="nil"/>
            </w:tcBorders>
          </w:tcPr>
          <w:p>
            <w:pPr>
              <w:pStyle w:val="0"/>
              <w:jc w:val="center"/>
            </w:pPr>
            <w:r>
              <w:rPr>
                <w:sz w:val="20"/>
              </w:rPr>
              <w:t xml:space="preserve">16,0</w:t>
            </w:r>
          </w:p>
        </w:tc>
        <w:tc>
          <w:tcPr>
            <w:tcW w:w="992"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16,0</w:t>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jc w:val="both"/>
            </w:pPr>
            <w:r>
              <w:rPr>
                <w:sz w:val="20"/>
              </w:rPr>
              <w:t xml:space="preserve">Объем средств, привлеченных из внебюджетных источников, и федеральных средств в расчете на 1 рубль средств областного бюджета, направленных на софинансирование инновационных проектов в рамках реализации совместных программ с федеральными институтами развития и иных мероприятий в текущем году</w:t>
            </w:r>
          </w:p>
        </w:tc>
      </w:tr>
      <w:tr>
        <w:tc>
          <w:tcPr>
            <w:tcW w:w="567" w:type="dxa"/>
            <w:tcBorders>
              <w:top w:val="nil"/>
              <w:left w:val="nil"/>
              <w:bottom w:val="nil"/>
              <w:right w:val="nil"/>
            </w:tcBorders>
          </w:tcPr>
          <w:p>
            <w:pPr>
              <w:pStyle w:val="0"/>
              <w:jc w:val="center"/>
            </w:pPr>
            <w:r>
              <w:rPr>
                <w:sz w:val="20"/>
              </w:rPr>
              <w:t xml:space="preserve">1.2.</w:t>
            </w:r>
          </w:p>
        </w:tc>
        <w:tc>
          <w:tcPr>
            <w:tcW w:w="2891"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части поддержки реализации на территории Самарской области инновационных и научно-технических проектов, направленных на содействие реализации программ развития университетов и центров исследований, по приоритетным направлениям</w:t>
            </w:r>
          </w:p>
        </w:tc>
        <w:tc>
          <w:tcPr>
            <w:tcW w:w="1587"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850" w:type="dxa"/>
            <w:tcBorders>
              <w:top w:val="nil"/>
              <w:left w:val="nil"/>
              <w:bottom w:val="nil"/>
              <w:right w:val="nil"/>
            </w:tcBorders>
          </w:tcPr>
          <w:p>
            <w:pPr>
              <w:pStyle w:val="0"/>
              <w:jc w:val="center"/>
            </w:pPr>
            <w:r>
              <w:rPr>
                <w:sz w:val="20"/>
              </w:rPr>
              <w:t xml:space="preserve">2019</w:t>
            </w:r>
          </w:p>
        </w:tc>
        <w:tc>
          <w:tcPr>
            <w:tcW w:w="1134" w:type="dxa"/>
            <w:tcBorders>
              <w:top w:val="nil"/>
              <w:left w:val="nil"/>
              <w:bottom w:val="nil"/>
              <w:right w:val="nil"/>
            </w:tcBorders>
          </w:tcPr>
          <w:p>
            <w:pPr>
              <w:pStyle w:val="0"/>
              <w:jc w:val="center"/>
            </w:pPr>
            <w:r>
              <w:rPr>
                <w:sz w:val="20"/>
              </w:rPr>
              <w:t xml:space="preserve">83,3</w:t>
            </w:r>
          </w:p>
        </w:tc>
        <w:tc>
          <w:tcPr>
            <w:tcW w:w="992" w:type="dxa"/>
            <w:tcBorders>
              <w:top w:val="nil"/>
              <w:left w:val="nil"/>
              <w:bottom w:val="nil"/>
              <w:right w:val="nil"/>
            </w:tcBorders>
          </w:tcPr>
          <w:p>
            <w:pPr>
              <w:pStyle w:val="0"/>
              <w:jc w:val="center"/>
            </w:pPr>
            <w:r>
              <w:rPr>
                <w:sz w:val="20"/>
              </w:rPr>
              <w:t xml:space="preserve">83,3</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jc w:val="both"/>
            </w:pPr>
            <w:r>
              <w:rPr>
                <w:sz w:val="20"/>
              </w:rPr>
              <w:t xml:space="preserve">Количество передовых производственных технологий, созданных на базе университетов, получивших поддержку из областного бюджета в текущем году; доля университетов и центров прорывных исследований, достигнувших планового значения показателя реализации "дорожной карты" развития университета или центра прорывных исследований, в общем количестве университетов и центров прорывных исследований, получивших поддержку из областного бюджета</w:t>
            </w:r>
          </w:p>
        </w:tc>
      </w:tr>
      <w:tr>
        <w:tc>
          <w:tcPr>
            <w:tcW w:w="567" w:type="dxa"/>
            <w:tcBorders>
              <w:top w:val="nil"/>
              <w:left w:val="nil"/>
              <w:bottom w:val="nil"/>
              <w:right w:val="nil"/>
            </w:tcBorders>
          </w:tcPr>
          <w:bookmarkStart w:id="3643" w:name="P3643"/>
          <w:bookmarkEnd w:id="3643"/>
          <w:p>
            <w:pPr>
              <w:pStyle w:val="0"/>
              <w:jc w:val="center"/>
            </w:pPr>
            <w:r>
              <w:rPr>
                <w:sz w:val="20"/>
              </w:rPr>
              <w:t xml:space="preserve">1.3.</w:t>
            </w:r>
          </w:p>
        </w:tc>
        <w:tc>
          <w:tcPr>
            <w:tcW w:w="2891"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части поддержки реализации на территории Самарской области инновационных проектов</w:t>
            </w:r>
          </w:p>
        </w:tc>
        <w:tc>
          <w:tcPr>
            <w:tcW w:w="1587"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850" w:type="dxa"/>
            <w:tcBorders>
              <w:top w:val="nil"/>
              <w:left w:val="nil"/>
              <w:bottom w:val="nil"/>
              <w:right w:val="nil"/>
            </w:tcBorders>
          </w:tcPr>
          <w:p>
            <w:pPr>
              <w:pStyle w:val="0"/>
              <w:jc w:val="center"/>
            </w:pPr>
            <w:r>
              <w:rPr>
                <w:sz w:val="20"/>
              </w:rPr>
              <w:t xml:space="preserve">2020 - 2025</w:t>
            </w:r>
          </w:p>
        </w:tc>
        <w:tc>
          <w:tcPr>
            <w:tcW w:w="1134" w:type="dxa"/>
            <w:tcBorders>
              <w:top w:val="nil"/>
              <w:left w:val="nil"/>
              <w:bottom w:val="nil"/>
              <w:right w:val="nil"/>
            </w:tcBorders>
          </w:tcPr>
          <w:p>
            <w:pPr>
              <w:pStyle w:val="0"/>
              <w:jc w:val="center"/>
            </w:pPr>
            <w:r>
              <w:rPr>
                <w:sz w:val="20"/>
              </w:rPr>
              <w:t xml:space="preserve">354,1</w:t>
            </w:r>
          </w:p>
        </w:tc>
        <w:tc>
          <w:tcPr>
            <w:tcW w:w="992"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135,1</w:t>
            </w:r>
          </w:p>
        </w:tc>
        <w:tc>
          <w:tcPr>
            <w:tcW w:w="1020" w:type="dxa"/>
            <w:tcBorders>
              <w:top w:val="nil"/>
              <w:left w:val="nil"/>
              <w:bottom w:val="nil"/>
              <w:right w:val="nil"/>
            </w:tcBorders>
          </w:tcPr>
          <w:p>
            <w:pPr>
              <w:pStyle w:val="0"/>
              <w:jc w:val="center"/>
            </w:pPr>
            <w:r>
              <w:rPr>
                <w:sz w:val="20"/>
              </w:rPr>
              <w:t xml:space="preserve">65,0</w:t>
            </w:r>
          </w:p>
        </w:tc>
        <w:tc>
          <w:tcPr>
            <w:tcW w:w="1077" w:type="dxa"/>
            <w:tcBorders>
              <w:top w:val="nil"/>
              <w:left w:val="nil"/>
              <w:bottom w:val="nil"/>
              <w:right w:val="nil"/>
            </w:tcBorders>
          </w:tcPr>
          <w:p>
            <w:pPr>
              <w:pStyle w:val="0"/>
              <w:jc w:val="center"/>
            </w:pPr>
            <w:r>
              <w:rPr>
                <w:sz w:val="20"/>
              </w:rPr>
              <w:t xml:space="preserve">70,0</w:t>
            </w:r>
          </w:p>
        </w:tc>
        <w:tc>
          <w:tcPr>
            <w:tcW w:w="964" w:type="dxa"/>
            <w:tcBorders>
              <w:top w:val="nil"/>
              <w:left w:val="nil"/>
              <w:bottom w:val="nil"/>
              <w:right w:val="nil"/>
            </w:tcBorders>
          </w:tcPr>
          <w:p>
            <w:pPr>
              <w:pStyle w:val="0"/>
              <w:jc w:val="center"/>
            </w:pPr>
            <w:r>
              <w:rPr>
                <w:sz w:val="20"/>
              </w:rPr>
              <w:t xml:space="preserve">70,0</w:t>
            </w:r>
          </w:p>
        </w:tc>
        <w:tc>
          <w:tcPr>
            <w:tcW w:w="1020" w:type="dxa"/>
            <w:tcBorders>
              <w:top w:val="nil"/>
              <w:left w:val="nil"/>
              <w:bottom w:val="nil"/>
              <w:right w:val="nil"/>
            </w:tcBorders>
          </w:tcPr>
          <w:p>
            <w:pPr>
              <w:pStyle w:val="0"/>
              <w:jc w:val="center"/>
            </w:pPr>
            <w:r>
              <w:rPr>
                <w:sz w:val="20"/>
              </w:rPr>
              <w:t xml:space="preserve">7,0</w:t>
            </w:r>
          </w:p>
        </w:tc>
        <w:tc>
          <w:tcPr>
            <w:tcW w:w="964" w:type="dxa"/>
            <w:tcBorders>
              <w:top w:val="nil"/>
              <w:left w:val="nil"/>
              <w:bottom w:val="nil"/>
              <w:right w:val="nil"/>
            </w:tcBorders>
          </w:tcPr>
          <w:p>
            <w:pPr>
              <w:pStyle w:val="0"/>
              <w:jc w:val="center"/>
            </w:pPr>
            <w:r>
              <w:rPr>
                <w:sz w:val="20"/>
              </w:rPr>
              <w:t xml:space="preserve">7,0</w:t>
            </w:r>
          </w:p>
        </w:tc>
        <w:tc>
          <w:tcPr>
            <w:tcW w:w="2665" w:type="dxa"/>
            <w:tcBorders>
              <w:top w:val="nil"/>
              <w:left w:val="nil"/>
              <w:bottom w:val="nil"/>
              <w:right w:val="nil"/>
            </w:tcBorders>
          </w:tcPr>
          <w:p>
            <w:pPr>
              <w:pStyle w:val="0"/>
              <w:jc w:val="both"/>
            </w:pPr>
            <w:r>
              <w:rPr>
                <w:sz w:val="20"/>
              </w:rPr>
              <w:t xml:space="preserve">Количество передовых производственных технологий, созданных инициаторами инновационных проектов, получивших поддержку из областного бюджета в текущем году;</w:t>
            </w:r>
          </w:p>
          <w:p>
            <w:pPr>
              <w:pStyle w:val="0"/>
              <w:jc w:val="both"/>
            </w:pPr>
            <w:r>
              <w:rPr>
                <w:sz w:val="20"/>
              </w:rPr>
              <w:t xml:space="preserve">степень выполнения плана мероприятий по поддержке инновационных проектов на территории Самарской области</w:t>
            </w:r>
          </w:p>
        </w:tc>
      </w:tr>
      <w:tr>
        <w:tc>
          <w:tcPr>
            <w:gridSpan w:val="13"/>
            <w:tcW w:w="16751" w:type="dxa"/>
            <w:tcBorders>
              <w:top w:val="nil"/>
              <w:left w:val="nil"/>
              <w:bottom w:val="nil"/>
              <w:right w:val="nil"/>
            </w:tcBorders>
          </w:tcPr>
          <w:p>
            <w:pPr>
              <w:pStyle w:val="0"/>
              <w:jc w:val="both"/>
            </w:pPr>
            <w:r>
              <w:rPr>
                <w:sz w:val="20"/>
              </w:rPr>
              <w:t xml:space="preserve">(п. 1.3 в ред. </w:t>
            </w:r>
            <w:hyperlink w:history="0" r:id="rId1371"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tc>
      </w:tr>
      <w:tr>
        <w:tc>
          <w:tcPr>
            <w:gridSpan w:val="13"/>
            <w:tcW w:w="16751" w:type="dxa"/>
            <w:tcBorders>
              <w:top w:val="nil"/>
              <w:left w:val="nil"/>
              <w:bottom w:val="nil"/>
              <w:right w:val="nil"/>
            </w:tcBorders>
          </w:tcPr>
          <w:p>
            <w:pPr>
              <w:pStyle w:val="0"/>
              <w:outlineLvl w:val="4"/>
              <w:jc w:val="center"/>
            </w:pPr>
            <w:r>
              <w:rPr>
                <w:sz w:val="20"/>
              </w:rPr>
              <w:t xml:space="preserve">Задача 2. Формирование эффективной системы коммуникации в области науки, технологий и инноваций, повышение восприимчивости экономики и общества к инновациям, развитие наукоемкого бизнеса</w:t>
            </w:r>
          </w:p>
        </w:tc>
      </w:tr>
      <w:tr>
        <w:tc>
          <w:tcPr>
            <w:tcW w:w="567" w:type="dxa"/>
            <w:tcBorders>
              <w:top w:val="nil"/>
              <w:left w:val="nil"/>
              <w:bottom w:val="nil"/>
              <w:right w:val="nil"/>
            </w:tcBorders>
          </w:tcPr>
          <w:bookmarkStart w:id="3659" w:name="P3659"/>
          <w:bookmarkEnd w:id="3659"/>
          <w:p>
            <w:pPr>
              <w:pStyle w:val="0"/>
              <w:jc w:val="center"/>
            </w:pPr>
            <w:r>
              <w:rPr>
                <w:sz w:val="20"/>
              </w:rPr>
              <w:t xml:space="preserve">2.1.</w:t>
            </w:r>
          </w:p>
        </w:tc>
        <w:tc>
          <w:tcPr>
            <w:tcW w:w="2891"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не являющимся государственными (муниципальными) учреждениями, на реализацию проекта по формированию компетенций в сфере коммерциализации результатов интеллектуальной деятельности в рамках заключенных соглашений</w:t>
            </w:r>
          </w:p>
        </w:tc>
        <w:tc>
          <w:tcPr>
            <w:tcW w:w="1587"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850" w:type="dxa"/>
            <w:tcBorders>
              <w:top w:val="nil"/>
              <w:left w:val="nil"/>
              <w:bottom w:val="nil"/>
              <w:right w:val="nil"/>
            </w:tcBorders>
          </w:tcPr>
          <w:p>
            <w:pPr>
              <w:pStyle w:val="0"/>
              <w:jc w:val="center"/>
            </w:pPr>
            <w:r>
              <w:rPr>
                <w:sz w:val="20"/>
              </w:rPr>
              <w:t xml:space="preserve">2019 - 2025</w:t>
            </w:r>
          </w:p>
        </w:tc>
        <w:tc>
          <w:tcPr>
            <w:tcW w:w="1134" w:type="dxa"/>
            <w:tcBorders>
              <w:top w:val="nil"/>
              <w:left w:val="nil"/>
              <w:bottom w:val="nil"/>
              <w:right w:val="nil"/>
            </w:tcBorders>
          </w:tcPr>
          <w:p>
            <w:pPr>
              <w:pStyle w:val="0"/>
              <w:jc w:val="center"/>
            </w:pPr>
            <w:r>
              <w:rPr>
                <w:sz w:val="20"/>
              </w:rPr>
              <w:t xml:space="preserve">93,56</w:t>
            </w:r>
          </w:p>
        </w:tc>
        <w:tc>
          <w:tcPr>
            <w:tcW w:w="992" w:type="dxa"/>
            <w:tcBorders>
              <w:top w:val="nil"/>
              <w:left w:val="nil"/>
              <w:bottom w:val="nil"/>
              <w:right w:val="nil"/>
            </w:tcBorders>
          </w:tcPr>
          <w:p>
            <w:pPr>
              <w:pStyle w:val="0"/>
              <w:jc w:val="center"/>
            </w:pPr>
            <w:r>
              <w:rPr>
                <w:sz w:val="20"/>
              </w:rPr>
              <w:t xml:space="preserve">12,0</w:t>
            </w:r>
          </w:p>
        </w:tc>
        <w:tc>
          <w:tcPr>
            <w:tcW w:w="1020" w:type="dxa"/>
            <w:tcBorders>
              <w:top w:val="nil"/>
              <w:left w:val="nil"/>
              <w:bottom w:val="nil"/>
              <w:right w:val="nil"/>
            </w:tcBorders>
          </w:tcPr>
          <w:p>
            <w:pPr>
              <w:pStyle w:val="0"/>
              <w:jc w:val="center"/>
            </w:pPr>
            <w:r>
              <w:rPr>
                <w:sz w:val="20"/>
              </w:rPr>
              <w:t xml:space="preserve">10,0</w:t>
            </w:r>
          </w:p>
        </w:tc>
        <w:tc>
          <w:tcPr>
            <w:tcW w:w="1020"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15,39</w:t>
            </w:r>
          </w:p>
        </w:tc>
        <w:tc>
          <w:tcPr>
            <w:tcW w:w="964" w:type="dxa"/>
            <w:tcBorders>
              <w:top w:val="nil"/>
              <w:left w:val="nil"/>
              <w:bottom w:val="nil"/>
              <w:right w:val="nil"/>
            </w:tcBorders>
          </w:tcPr>
          <w:p>
            <w:pPr>
              <w:pStyle w:val="0"/>
              <w:jc w:val="center"/>
            </w:pPr>
            <w:r>
              <w:rPr>
                <w:sz w:val="20"/>
              </w:rPr>
              <w:t xml:space="preserve">15,39</w:t>
            </w:r>
          </w:p>
        </w:tc>
        <w:tc>
          <w:tcPr>
            <w:tcW w:w="1020" w:type="dxa"/>
            <w:tcBorders>
              <w:top w:val="nil"/>
              <w:left w:val="nil"/>
              <w:bottom w:val="nil"/>
              <w:right w:val="nil"/>
            </w:tcBorders>
          </w:tcPr>
          <w:p>
            <w:pPr>
              <w:pStyle w:val="0"/>
              <w:jc w:val="center"/>
            </w:pPr>
            <w:r>
              <w:rPr>
                <w:sz w:val="20"/>
              </w:rPr>
              <w:t xml:space="preserve">15,39</w:t>
            </w:r>
          </w:p>
        </w:tc>
        <w:tc>
          <w:tcPr>
            <w:tcW w:w="964" w:type="dxa"/>
            <w:tcBorders>
              <w:top w:val="nil"/>
              <w:left w:val="nil"/>
              <w:bottom w:val="nil"/>
              <w:right w:val="nil"/>
            </w:tcBorders>
          </w:tcPr>
          <w:p>
            <w:pPr>
              <w:pStyle w:val="0"/>
              <w:jc w:val="center"/>
            </w:pPr>
            <w:r>
              <w:rPr>
                <w:sz w:val="20"/>
              </w:rPr>
              <w:t xml:space="preserve">15,39</w:t>
            </w:r>
          </w:p>
        </w:tc>
        <w:tc>
          <w:tcPr>
            <w:tcW w:w="2665" w:type="dxa"/>
            <w:tcBorders>
              <w:top w:val="nil"/>
              <w:left w:val="nil"/>
              <w:bottom w:val="nil"/>
              <w:right w:val="nil"/>
            </w:tcBorders>
          </w:tcPr>
          <w:p>
            <w:pPr>
              <w:pStyle w:val="0"/>
              <w:jc w:val="both"/>
            </w:pPr>
            <w:r>
              <w:rPr>
                <w:sz w:val="20"/>
              </w:rPr>
              <w:t xml:space="preserve">Количество мероприятий, проведенных в сфере коммерциализации результатов интеллектуальной деятельности в рамках заключенных соглашений в текущем году;</w:t>
            </w:r>
          </w:p>
          <w:p>
            <w:pPr>
              <w:pStyle w:val="0"/>
              <w:jc w:val="both"/>
            </w:pPr>
            <w:r>
              <w:rPr>
                <w:sz w:val="20"/>
              </w:rPr>
              <w:t xml:space="preserve">количество сформированных команд инновационных проектов</w:t>
            </w:r>
          </w:p>
        </w:tc>
      </w:tr>
      <w:tr>
        <w:tc>
          <w:tcPr>
            <w:gridSpan w:val="13"/>
            <w:tcW w:w="16751" w:type="dxa"/>
            <w:tcBorders>
              <w:top w:val="nil"/>
              <w:left w:val="nil"/>
              <w:bottom w:val="nil"/>
              <w:right w:val="nil"/>
            </w:tcBorders>
          </w:tcPr>
          <w:p>
            <w:pPr>
              <w:pStyle w:val="0"/>
              <w:jc w:val="both"/>
            </w:pPr>
            <w:r>
              <w:rPr>
                <w:sz w:val="20"/>
              </w:rPr>
              <w:t xml:space="preserve">(п. 2.1 в ред. </w:t>
            </w:r>
            <w:hyperlink w:history="0" r:id="rId1372"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tc>
      </w:tr>
      <w:tr>
        <w:tc>
          <w:tcPr>
            <w:tcW w:w="567" w:type="dxa"/>
            <w:tcBorders>
              <w:top w:val="nil"/>
              <w:left w:val="nil"/>
              <w:bottom w:val="nil"/>
              <w:right w:val="nil"/>
            </w:tcBorders>
          </w:tcPr>
          <w:p>
            <w:pPr>
              <w:pStyle w:val="0"/>
              <w:jc w:val="center"/>
            </w:pPr>
            <w:r>
              <w:rPr>
                <w:sz w:val="20"/>
              </w:rPr>
              <w:t xml:space="preserve">2.2.</w:t>
            </w:r>
          </w:p>
        </w:tc>
        <w:tc>
          <w:tcPr>
            <w:tcW w:w="2891" w:type="dxa"/>
            <w:tcBorders>
              <w:top w:val="nil"/>
              <w:left w:val="nil"/>
              <w:bottom w:val="nil"/>
              <w:right w:val="nil"/>
            </w:tcBorders>
          </w:tcPr>
          <w:p>
            <w:pPr>
              <w:pStyle w:val="0"/>
              <w:jc w:val="both"/>
            </w:pPr>
            <w:r>
              <w:rPr>
                <w:sz w:val="20"/>
              </w:rPr>
              <w:t xml:space="preserve">Предоставление субсидии в виде членского взноса в некоммерческую организацию Ассоциацию экономического взаимодействия субъектов Российской Федерации "Ассоциация инновационных регионов России"</w:t>
            </w:r>
          </w:p>
        </w:tc>
        <w:tc>
          <w:tcPr>
            <w:tcW w:w="1587"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850" w:type="dxa"/>
            <w:tcBorders>
              <w:top w:val="nil"/>
              <w:left w:val="nil"/>
              <w:bottom w:val="nil"/>
              <w:right w:val="nil"/>
            </w:tcBorders>
          </w:tcPr>
          <w:p>
            <w:pPr>
              <w:pStyle w:val="0"/>
              <w:jc w:val="center"/>
            </w:pPr>
            <w:r>
              <w:rPr>
                <w:sz w:val="20"/>
              </w:rPr>
              <w:t xml:space="preserve">2019 - 2025</w:t>
            </w:r>
          </w:p>
        </w:tc>
        <w:tc>
          <w:tcPr>
            <w:tcW w:w="1134" w:type="dxa"/>
            <w:tcBorders>
              <w:top w:val="nil"/>
              <w:left w:val="nil"/>
              <w:bottom w:val="nil"/>
              <w:right w:val="nil"/>
            </w:tcBorders>
          </w:tcPr>
          <w:p>
            <w:pPr>
              <w:pStyle w:val="0"/>
              <w:jc w:val="center"/>
            </w:pPr>
            <w:r>
              <w:rPr>
                <w:sz w:val="20"/>
              </w:rPr>
              <w:t xml:space="preserve">35,0</w:t>
            </w:r>
          </w:p>
        </w:tc>
        <w:tc>
          <w:tcPr>
            <w:tcW w:w="992" w:type="dxa"/>
            <w:tcBorders>
              <w:top w:val="nil"/>
              <w:left w:val="nil"/>
              <w:bottom w:val="nil"/>
              <w:right w:val="nil"/>
            </w:tcBorders>
          </w:tcPr>
          <w:p>
            <w:pPr>
              <w:pStyle w:val="0"/>
              <w:jc w:val="center"/>
            </w:pPr>
            <w:r>
              <w:rPr>
                <w:sz w:val="20"/>
              </w:rPr>
              <w:t xml:space="preserve">5,0</w:t>
            </w:r>
          </w:p>
        </w:tc>
        <w:tc>
          <w:tcPr>
            <w:tcW w:w="1020" w:type="dxa"/>
            <w:tcBorders>
              <w:top w:val="nil"/>
              <w:left w:val="nil"/>
              <w:bottom w:val="nil"/>
              <w:right w:val="nil"/>
            </w:tcBorders>
          </w:tcPr>
          <w:p>
            <w:pPr>
              <w:pStyle w:val="0"/>
              <w:jc w:val="center"/>
            </w:pPr>
            <w:r>
              <w:rPr>
                <w:sz w:val="20"/>
              </w:rPr>
              <w:t xml:space="preserve">5,0</w:t>
            </w:r>
          </w:p>
        </w:tc>
        <w:tc>
          <w:tcPr>
            <w:tcW w:w="1020" w:type="dxa"/>
            <w:tcBorders>
              <w:top w:val="nil"/>
              <w:left w:val="nil"/>
              <w:bottom w:val="nil"/>
              <w:right w:val="nil"/>
            </w:tcBorders>
          </w:tcPr>
          <w:p>
            <w:pPr>
              <w:pStyle w:val="0"/>
              <w:jc w:val="center"/>
            </w:pPr>
            <w:r>
              <w:rPr>
                <w:sz w:val="20"/>
              </w:rPr>
              <w:t xml:space="preserve">5,0</w:t>
            </w:r>
          </w:p>
        </w:tc>
        <w:tc>
          <w:tcPr>
            <w:tcW w:w="1077" w:type="dxa"/>
            <w:tcBorders>
              <w:top w:val="nil"/>
              <w:left w:val="nil"/>
              <w:bottom w:val="nil"/>
              <w:right w:val="nil"/>
            </w:tcBorders>
          </w:tcPr>
          <w:p>
            <w:pPr>
              <w:pStyle w:val="0"/>
              <w:jc w:val="center"/>
            </w:pPr>
            <w:r>
              <w:rPr>
                <w:sz w:val="20"/>
              </w:rPr>
              <w:t xml:space="preserve">5,0</w:t>
            </w:r>
          </w:p>
        </w:tc>
        <w:tc>
          <w:tcPr>
            <w:tcW w:w="964" w:type="dxa"/>
            <w:tcBorders>
              <w:top w:val="nil"/>
              <w:left w:val="nil"/>
              <w:bottom w:val="nil"/>
              <w:right w:val="nil"/>
            </w:tcBorders>
          </w:tcPr>
          <w:p>
            <w:pPr>
              <w:pStyle w:val="0"/>
              <w:jc w:val="center"/>
            </w:pPr>
            <w:r>
              <w:rPr>
                <w:sz w:val="20"/>
              </w:rPr>
              <w:t xml:space="preserve">5,0</w:t>
            </w:r>
          </w:p>
        </w:tc>
        <w:tc>
          <w:tcPr>
            <w:tcW w:w="1020" w:type="dxa"/>
            <w:tcBorders>
              <w:top w:val="nil"/>
              <w:left w:val="nil"/>
              <w:bottom w:val="nil"/>
              <w:right w:val="nil"/>
            </w:tcBorders>
          </w:tcPr>
          <w:p>
            <w:pPr>
              <w:pStyle w:val="0"/>
              <w:jc w:val="center"/>
            </w:pPr>
            <w:r>
              <w:rPr>
                <w:sz w:val="20"/>
              </w:rPr>
              <w:t xml:space="preserve">5,0</w:t>
            </w:r>
          </w:p>
        </w:tc>
        <w:tc>
          <w:tcPr>
            <w:tcW w:w="964" w:type="dxa"/>
            <w:tcBorders>
              <w:top w:val="nil"/>
              <w:left w:val="nil"/>
              <w:bottom w:val="nil"/>
              <w:right w:val="nil"/>
            </w:tcBorders>
          </w:tcPr>
          <w:p>
            <w:pPr>
              <w:pStyle w:val="0"/>
              <w:jc w:val="center"/>
            </w:pPr>
            <w:r>
              <w:rPr>
                <w:sz w:val="20"/>
              </w:rPr>
              <w:t xml:space="preserve">5,0</w:t>
            </w:r>
          </w:p>
        </w:tc>
        <w:tc>
          <w:tcPr>
            <w:tcW w:w="2665" w:type="dxa"/>
            <w:tcBorders>
              <w:top w:val="nil"/>
              <w:left w:val="nil"/>
              <w:bottom w:val="nil"/>
              <w:right w:val="nil"/>
            </w:tcBorders>
          </w:tcPr>
          <w:p>
            <w:pPr>
              <w:pStyle w:val="0"/>
              <w:jc w:val="both"/>
            </w:pPr>
            <w:r>
              <w:rPr>
                <w:sz w:val="20"/>
              </w:rPr>
              <w:t xml:space="preserve">Количество заключенных в текущем году соглашений между Самарской областью и организациями, действующими в сфере инновационного развития;</w:t>
            </w:r>
          </w:p>
          <w:p>
            <w:pPr>
              <w:pStyle w:val="0"/>
              <w:jc w:val="both"/>
            </w:pPr>
            <w:r>
              <w:rPr>
                <w:sz w:val="20"/>
              </w:rPr>
              <w:t xml:space="preserve">количество проведенных мероприятий для членов некоммерческой организации Ассоциации экономического взаимодействия субъектов Российской Федерации "Ассоциация инновационных регионов России" с участием федеральных органов исполнительной власти и институтов развития</w:t>
            </w:r>
          </w:p>
        </w:tc>
      </w:tr>
      <w:tr>
        <w:tc>
          <w:tcPr>
            <w:gridSpan w:val="13"/>
            <w:tcW w:w="16751" w:type="dxa"/>
            <w:tcBorders>
              <w:top w:val="nil"/>
              <w:left w:val="nil"/>
              <w:bottom w:val="nil"/>
              <w:right w:val="nil"/>
            </w:tcBorders>
          </w:tcPr>
          <w:p>
            <w:pPr>
              <w:pStyle w:val="0"/>
              <w:jc w:val="both"/>
            </w:pPr>
            <w:r>
              <w:rPr>
                <w:sz w:val="20"/>
              </w:rPr>
              <w:t xml:space="preserve">(п. 2.2 в ред. </w:t>
            </w:r>
            <w:hyperlink w:history="0" r:id="rId1373"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Постановления</w:t>
              </w:r>
            </w:hyperlink>
            <w:r>
              <w:rPr>
                <w:sz w:val="20"/>
              </w:rPr>
              <w:t xml:space="preserve"> Правительства Самарской области от 06.09.2021 N 663)</w:t>
            </w:r>
          </w:p>
        </w:tc>
      </w:tr>
      <w:tr>
        <w:tc>
          <w:tcPr>
            <w:tcW w:w="567" w:type="dxa"/>
            <w:tcBorders>
              <w:top w:val="nil"/>
              <w:left w:val="nil"/>
              <w:bottom w:val="nil"/>
              <w:right w:val="nil"/>
            </w:tcBorders>
          </w:tcPr>
          <w:bookmarkStart w:id="3689" w:name="P3689"/>
          <w:bookmarkEnd w:id="3689"/>
          <w:p>
            <w:pPr>
              <w:pStyle w:val="0"/>
              <w:jc w:val="center"/>
            </w:pPr>
            <w:r>
              <w:rPr>
                <w:sz w:val="20"/>
              </w:rPr>
              <w:t xml:space="preserve">2.3.</w:t>
            </w:r>
          </w:p>
        </w:tc>
        <w:tc>
          <w:tcPr>
            <w:tcW w:w="2891"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не являющимся государственными (муниципальными) учреждениями, на организацию пространств коллективной работы по выработке предложений по потенциальным моделям регионального развития и (или) координации такой деятельности</w:t>
            </w:r>
          </w:p>
        </w:tc>
        <w:tc>
          <w:tcPr>
            <w:tcW w:w="1587"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850" w:type="dxa"/>
            <w:tcBorders>
              <w:top w:val="nil"/>
              <w:left w:val="nil"/>
              <w:bottom w:val="nil"/>
              <w:right w:val="nil"/>
            </w:tcBorders>
          </w:tcPr>
          <w:p>
            <w:pPr>
              <w:pStyle w:val="0"/>
              <w:jc w:val="center"/>
            </w:pPr>
            <w:r>
              <w:rPr>
                <w:sz w:val="20"/>
              </w:rPr>
              <w:t xml:space="preserve">2020 - 2021</w:t>
            </w:r>
          </w:p>
        </w:tc>
        <w:tc>
          <w:tcPr>
            <w:tcW w:w="1134" w:type="dxa"/>
            <w:tcBorders>
              <w:top w:val="nil"/>
              <w:left w:val="nil"/>
              <w:bottom w:val="nil"/>
              <w:right w:val="nil"/>
            </w:tcBorders>
          </w:tcPr>
          <w:p>
            <w:pPr>
              <w:pStyle w:val="0"/>
              <w:jc w:val="center"/>
            </w:pPr>
            <w:r>
              <w:rPr>
                <w:sz w:val="20"/>
              </w:rPr>
              <w:t xml:space="preserve">12,0</w:t>
            </w:r>
          </w:p>
        </w:tc>
        <w:tc>
          <w:tcPr>
            <w:tcW w:w="992"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10,0</w:t>
            </w:r>
          </w:p>
        </w:tc>
        <w:tc>
          <w:tcPr>
            <w:tcW w:w="1020" w:type="dxa"/>
            <w:tcBorders>
              <w:top w:val="nil"/>
              <w:left w:val="nil"/>
              <w:bottom w:val="nil"/>
              <w:right w:val="nil"/>
            </w:tcBorders>
          </w:tcPr>
          <w:p>
            <w:pPr>
              <w:pStyle w:val="0"/>
              <w:jc w:val="center"/>
            </w:pPr>
            <w:r>
              <w:rPr>
                <w:sz w:val="20"/>
              </w:rPr>
              <w:t xml:space="preserve">2,0</w:t>
            </w:r>
          </w:p>
        </w:tc>
        <w:tc>
          <w:tcPr>
            <w:tcW w:w="1077"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jc w:val="both"/>
            </w:pPr>
            <w:r>
              <w:rPr>
                <w:sz w:val="20"/>
              </w:rPr>
              <w:t xml:space="preserve">Степень выполнения плана мероприятий, проводимых в области науки, технологий и инноваций, а также мероприятий по выработке предложений по потенциальным моделям регионального развития и обеспечению деятельности пространства коллективной работы</w:t>
            </w:r>
          </w:p>
        </w:tc>
      </w:tr>
      <w:tr>
        <w:tc>
          <w:tcPr>
            <w:tcW w:w="567" w:type="dxa"/>
            <w:tcBorders>
              <w:top w:val="nil"/>
              <w:left w:val="nil"/>
              <w:bottom w:val="nil"/>
              <w:right w:val="nil"/>
            </w:tcBorders>
          </w:tcPr>
          <w:bookmarkStart w:id="3702" w:name="P3702"/>
          <w:bookmarkEnd w:id="3702"/>
          <w:p>
            <w:pPr>
              <w:pStyle w:val="0"/>
              <w:jc w:val="center"/>
            </w:pPr>
            <w:r>
              <w:rPr>
                <w:sz w:val="20"/>
              </w:rPr>
              <w:t xml:space="preserve">2.4.</w:t>
            </w:r>
          </w:p>
        </w:tc>
        <w:tc>
          <w:tcPr>
            <w:tcW w:w="2891" w:type="dxa"/>
            <w:tcBorders>
              <w:top w:val="nil"/>
              <w:left w:val="nil"/>
              <w:bottom w:val="nil"/>
              <w:right w:val="nil"/>
            </w:tcBorders>
          </w:tcPr>
          <w:p>
            <w:pPr>
              <w:pStyle w:val="0"/>
              <w:jc w:val="both"/>
            </w:pPr>
            <w:r>
              <w:rPr>
                <w:sz w:val="20"/>
              </w:rPr>
              <w:t xml:space="preserve">Предоставление субсидий государственному автономному учреждению Самарской области "Центр инновационного развития и кластерных инициатив" (далее - ГАУ СО "Центр инновационного развития и кластерных инициатив") на организацию и проведение мероприятий в сфере развития инноваций (выставок, конференций, семинаров, переговоров, совещаний, форумов, конкурсов, смотров)</w:t>
            </w:r>
          </w:p>
        </w:tc>
        <w:tc>
          <w:tcPr>
            <w:tcW w:w="1587"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 ГАУ СО "Центр инновационного развития и кластерных инициатив"</w:t>
            </w:r>
          </w:p>
        </w:tc>
        <w:tc>
          <w:tcPr>
            <w:tcW w:w="850" w:type="dxa"/>
            <w:tcBorders>
              <w:top w:val="nil"/>
              <w:left w:val="nil"/>
              <w:bottom w:val="nil"/>
              <w:right w:val="nil"/>
            </w:tcBorders>
          </w:tcPr>
          <w:p>
            <w:pPr>
              <w:pStyle w:val="0"/>
              <w:jc w:val="center"/>
            </w:pPr>
            <w:r>
              <w:rPr>
                <w:sz w:val="20"/>
              </w:rPr>
              <w:t xml:space="preserve">2021 - 2025</w:t>
            </w:r>
          </w:p>
        </w:tc>
        <w:tc>
          <w:tcPr>
            <w:tcW w:w="1134" w:type="dxa"/>
            <w:tcBorders>
              <w:top w:val="nil"/>
              <w:left w:val="nil"/>
              <w:bottom w:val="nil"/>
              <w:right w:val="nil"/>
            </w:tcBorders>
          </w:tcPr>
          <w:p>
            <w:pPr>
              <w:pStyle w:val="0"/>
              <w:jc w:val="center"/>
            </w:pPr>
            <w:r>
              <w:rPr>
                <w:sz w:val="20"/>
              </w:rPr>
              <w:t xml:space="preserve">22,665</w:t>
            </w:r>
          </w:p>
        </w:tc>
        <w:tc>
          <w:tcPr>
            <w:tcW w:w="992"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4,533</w:t>
            </w:r>
          </w:p>
        </w:tc>
        <w:tc>
          <w:tcPr>
            <w:tcW w:w="1077" w:type="dxa"/>
            <w:tcBorders>
              <w:top w:val="nil"/>
              <w:left w:val="nil"/>
              <w:bottom w:val="nil"/>
              <w:right w:val="nil"/>
            </w:tcBorders>
          </w:tcPr>
          <w:p>
            <w:pPr>
              <w:pStyle w:val="0"/>
              <w:jc w:val="center"/>
            </w:pPr>
            <w:r>
              <w:rPr>
                <w:sz w:val="20"/>
              </w:rPr>
              <w:t xml:space="preserve">4,533</w:t>
            </w:r>
          </w:p>
        </w:tc>
        <w:tc>
          <w:tcPr>
            <w:tcW w:w="964" w:type="dxa"/>
            <w:tcBorders>
              <w:top w:val="nil"/>
              <w:left w:val="nil"/>
              <w:bottom w:val="nil"/>
              <w:right w:val="nil"/>
            </w:tcBorders>
          </w:tcPr>
          <w:p>
            <w:pPr>
              <w:pStyle w:val="0"/>
              <w:jc w:val="center"/>
            </w:pPr>
            <w:r>
              <w:rPr>
                <w:sz w:val="20"/>
              </w:rPr>
              <w:t xml:space="preserve">4,533</w:t>
            </w:r>
          </w:p>
        </w:tc>
        <w:tc>
          <w:tcPr>
            <w:tcW w:w="1020" w:type="dxa"/>
            <w:tcBorders>
              <w:top w:val="nil"/>
              <w:left w:val="nil"/>
              <w:bottom w:val="nil"/>
              <w:right w:val="nil"/>
            </w:tcBorders>
          </w:tcPr>
          <w:p>
            <w:pPr>
              <w:pStyle w:val="0"/>
              <w:jc w:val="center"/>
            </w:pPr>
            <w:r>
              <w:rPr>
                <w:sz w:val="20"/>
              </w:rPr>
              <w:t xml:space="preserve">4,533</w:t>
            </w:r>
          </w:p>
        </w:tc>
        <w:tc>
          <w:tcPr>
            <w:tcW w:w="964" w:type="dxa"/>
            <w:tcBorders>
              <w:top w:val="nil"/>
              <w:left w:val="nil"/>
              <w:bottom w:val="nil"/>
              <w:right w:val="nil"/>
            </w:tcBorders>
          </w:tcPr>
          <w:p>
            <w:pPr>
              <w:pStyle w:val="0"/>
              <w:jc w:val="center"/>
            </w:pPr>
            <w:r>
              <w:rPr>
                <w:sz w:val="20"/>
              </w:rPr>
              <w:t xml:space="preserve">4,533</w:t>
            </w:r>
          </w:p>
        </w:tc>
        <w:tc>
          <w:tcPr>
            <w:tcW w:w="2665" w:type="dxa"/>
            <w:tcBorders>
              <w:top w:val="nil"/>
              <w:left w:val="nil"/>
              <w:bottom w:val="nil"/>
              <w:right w:val="nil"/>
            </w:tcBorders>
          </w:tcPr>
          <w:p>
            <w:pPr>
              <w:pStyle w:val="0"/>
              <w:jc w:val="both"/>
            </w:pPr>
            <w:r>
              <w:rPr>
                <w:sz w:val="20"/>
              </w:rPr>
              <w:t xml:space="preserve">Количество участников мероприятий, проводимых ГАУ СО "Центр инновационного развития и кластерных инициатив" либо иными организаторами, участие в которых обеспечено ГАУ СО "Центр инновационного развития и кластерных инициатив", в текущем году</w:t>
            </w:r>
          </w:p>
        </w:tc>
      </w:tr>
      <w:tr>
        <w:tc>
          <w:tcPr>
            <w:gridSpan w:val="13"/>
            <w:tcW w:w="16751" w:type="dxa"/>
            <w:tcBorders>
              <w:top w:val="nil"/>
              <w:left w:val="nil"/>
              <w:bottom w:val="nil"/>
              <w:right w:val="nil"/>
            </w:tcBorders>
          </w:tcPr>
          <w:p>
            <w:pPr>
              <w:pStyle w:val="0"/>
              <w:jc w:val="both"/>
            </w:pPr>
            <w:r>
              <w:rPr>
                <w:sz w:val="20"/>
              </w:rPr>
              <w:t xml:space="preserve">(п. 2.4 в ред. </w:t>
            </w:r>
            <w:hyperlink w:history="0" r:id="rId1374"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tc>
      </w:tr>
      <w:tr>
        <w:tc>
          <w:tcPr>
            <w:gridSpan w:val="13"/>
            <w:tcW w:w="16751" w:type="dxa"/>
            <w:tcBorders>
              <w:top w:val="nil"/>
              <w:left w:val="nil"/>
              <w:bottom w:val="nil"/>
              <w:right w:val="nil"/>
            </w:tcBorders>
          </w:tcPr>
          <w:p>
            <w:pPr>
              <w:pStyle w:val="0"/>
              <w:outlineLvl w:val="4"/>
              <w:jc w:val="center"/>
            </w:pPr>
            <w:r>
              <w:rPr>
                <w:sz w:val="20"/>
              </w:rPr>
              <w:t xml:space="preserve">Задача 3. Развитие инструментов возвратного, посевного и венчурного финансирования для создания и (или) модернизации производств, основанных на использовании российских технологий, а также создания условий для осуществления инвестиций в сферу исследований и разработок</w:t>
            </w:r>
          </w:p>
        </w:tc>
      </w:tr>
      <w:tr>
        <w:tc>
          <w:tcPr>
            <w:tcW w:w="567" w:type="dxa"/>
            <w:tcBorders>
              <w:top w:val="nil"/>
              <w:left w:val="nil"/>
              <w:bottom w:val="nil"/>
              <w:right w:val="nil"/>
            </w:tcBorders>
          </w:tcPr>
          <w:bookmarkStart w:id="3717" w:name="P3717"/>
          <w:bookmarkEnd w:id="3717"/>
          <w:p>
            <w:pPr>
              <w:pStyle w:val="0"/>
              <w:jc w:val="center"/>
            </w:pPr>
            <w:r>
              <w:rPr>
                <w:sz w:val="20"/>
              </w:rPr>
              <w:t xml:space="preserve">3.1.</w:t>
            </w:r>
          </w:p>
        </w:tc>
        <w:tc>
          <w:tcPr>
            <w:tcW w:w="2891"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части создания условий для развития венчурного инвестирования малых предприятий в научно-технической сфере</w:t>
            </w:r>
          </w:p>
        </w:tc>
        <w:tc>
          <w:tcPr>
            <w:tcW w:w="1587"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850" w:type="dxa"/>
            <w:tcBorders>
              <w:top w:val="nil"/>
              <w:left w:val="nil"/>
              <w:bottom w:val="nil"/>
              <w:right w:val="nil"/>
            </w:tcBorders>
          </w:tcPr>
          <w:p>
            <w:pPr>
              <w:pStyle w:val="0"/>
              <w:jc w:val="center"/>
            </w:pPr>
            <w:r>
              <w:rPr>
                <w:sz w:val="20"/>
              </w:rPr>
              <w:t xml:space="preserve">2019 - 2025</w:t>
            </w:r>
          </w:p>
        </w:tc>
        <w:tc>
          <w:tcPr>
            <w:tcW w:w="1134" w:type="dxa"/>
            <w:tcBorders>
              <w:top w:val="nil"/>
              <w:left w:val="nil"/>
              <w:bottom w:val="nil"/>
              <w:right w:val="nil"/>
            </w:tcBorders>
          </w:tcPr>
          <w:p>
            <w:pPr>
              <w:pStyle w:val="0"/>
              <w:jc w:val="center"/>
            </w:pPr>
            <w:r>
              <w:rPr>
                <w:sz w:val="20"/>
              </w:rPr>
              <w:t xml:space="preserve">0</w:t>
            </w:r>
          </w:p>
        </w:tc>
        <w:tc>
          <w:tcPr>
            <w:tcW w:w="992"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w:t>
            </w:r>
          </w:p>
        </w:tc>
        <w:tc>
          <w:tcPr>
            <w:tcW w:w="1020"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1020"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2665" w:type="dxa"/>
            <w:tcBorders>
              <w:top w:val="nil"/>
              <w:left w:val="nil"/>
              <w:bottom w:val="nil"/>
              <w:right w:val="nil"/>
            </w:tcBorders>
          </w:tcPr>
          <w:p>
            <w:pPr>
              <w:pStyle w:val="0"/>
              <w:jc w:val="both"/>
            </w:pPr>
            <w:r>
              <w:rPr>
                <w:sz w:val="20"/>
              </w:rPr>
              <w:t xml:space="preserve">Доля поддержанных инновационных проектов в общем количестве инновационных проектов, презентованных венчурным инвесторам, в текущем году</w:t>
            </w:r>
          </w:p>
        </w:tc>
      </w:tr>
      <w:tr>
        <w:tc>
          <w:tcPr>
            <w:gridSpan w:val="13"/>
            <w:tcW w:w="16751" w:type="dxa"/>
            <w:tcBorders>
              <w:top w:val="nil"/>
              <w:left w:val="nil"/>
              <w:bottom w:val="nil"/>
              <w:right w:val="nil"/>
            </w:tcBorders>
          </w:tcPr>
          <w:p>
            <w:pPr>
              <w:pStyle w:val="0"/>
              <w:jc w:val="both"/>
            </w:pPr>
            <w:r>
              <w:rPr>
                <w:sz w:val="20"/>
              </w:rPr>
              <w:t xml:space="preserve">(п. 3.1 в ред. </w:t>
            </w:r>
            <w:hyperlink w:history="0" r:id="rId1375"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07.02.2022 N 62)</w:t>
            </w:r>
          </w:p>
        </w:tc>
      </w:tr>
      <w:tr>
        <w:tc>
          <w:tcPr>
            <w:tcW w:w="56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Всего по Подпрограмме</w:t>
            </w:r>
          </w:p>
        </w:tc>
        <w:tc>
          <w:tcPr>
            <w:tcW w:w="158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616,625</w:t>
            </w:r>
          </w:p>
        </w:tc>
        <w:tc>
          <w:tcPr>
            <w:tcW w:w="992" w:type="dxa"/>
            <w:tcBorders>
              <w:top w:val="nil"/>
              <w:left w:val="nil"/>
              <w:bottom w:val="nil"/>
              <w:right w:val="nil"/>
            </w:tcBorders>
          </w:tcPr>
          <w:p>
            <w:pPr>
              <w:pStyle w:val="0"/>
              <w:jc w:val="center"/>
            </w:pPr>
            <w:r>
              <w:rPr>
                <w:sz w:val="20"/>
              </w:rPr>
              <w:t xml:space="preserve">100,3</w:t>
            </w:r>
          </w:p>
        </w:tc>
        <w:tc>
          <w:tcPr>
            <w:tcW w:w="1020" w:type="dxa"/>
            <w:tcBorders>
              <w:top w:val="nil"/>
              <w:left w:val="nil"/>
              <w:bottom w:val="nil"/>
              <w:right w:val="nil"/>
            </w:tcBorders>
          </w:tcPr>
          <w:p>
            <w:pPr>
              <w:pStyle w:val="0"/>
              <w:jc w:val="center"/>
            </w:pPr>
            <w:r>
              <w:rPr>
                <w:sz w:val="20"/>
              </w:rPr>
              <w:t xml:space="preserve">176,1</w:t>
            </w:r>
          </w:p>
        </w:tc>
        <w:tc>
          <w:tcPr>
            <w:tcW w:w="1020" w:type="dxa"/>
            <w:tcBorders>
              <w:top w:val="nil"/>
              <w:left w:val="nil"/>
              <w:bottom w:val="nil"/>
              <w:right w:val="nil"/>
            </w:tcBorders>
          </w:tcPr>
          <w:p>
            <w:pPr>
              <w:pStyle w:val="0"/>
              <w:jc w:val="center"/>
            </w:pPr>
            <w:r>
              <w:rPr>
                <w:sz w:val="20"/>
              </w:rPr>
              <w:t xml:space="preserve">86,533</w:t>
            </w:r>
          </w:p>
        </w:tc>
        <w:tc>
          <w:tcPr>
            <w:tcW w:w="1077" w:type="dxa"/>
            <w:tcBorders>
              <w:top w:val="nil"/>
              <w:left w:val="nil"/>
              <w:bottom w:val="nil"/>
              <w:right w:val="nil"/>
            </w:tcBorders>
          </w:tcPr>
          <w:p>
            <w:pPr>
              <w:pStyle w:val="0"/>
              <w:jc w:val="center"/>
            </w:pPr>
            <w:r>
              <w:rPr>
                <w:sz w:val="20"/>
              </w:rPr>
              <w:t xml:space="preserve">94,923</w:t>
            </w:r>
          </w:p>
        </w:tc>
        <w:tc>
          <w:tcPr>
            <w:tcW w:w="964" w:type="dxa"/>
            <w:tcBorders>
              <w:top w:val="nil"/>
              <w:left w:val="nil"/>
              <w:bottom w:val="nil"/>
              <w:right w:val="nil"/>
            </w:tcBorders>
          </w:tcPr>
          <w:p>
            <w:pPr>
              <w:pStyle w:val="0"/>
              <w:jc w:val="center"/>
            </w:pPr>
            <w:r>
              <w:rPr>
                <w:sz w:val="20"/>
              </w:rPr>
              <w:t xml:space="preserve">94,923</w:t>
            </w:r>
          </w:p>
        </w:tc>
        <w:tc>
          <w:tcPr>
            <w:tcW w:w="1020" w:type="dxa"/>
            <w:tcBorders>
              <w:top w:val="nil"/>
              <w:left w:val="nil"/>
              <w:bottom w:val="nil"/>
              <w:right w:val="nil"/>
            </w:tcBorders>
          </w:tcPr>
          <w:p>
            <w:pPr>
              <w:pStyle w:val="0"/>
              <w:jc w:val="center"/>
            </w:pPr>
            <w:r>
              <w:rPr>
                <w:sz w:val="20"/>
              </w:rPr>
              <w:t xml:space="preserve">31,923</w:t>
            </w:r>
          </w:p>
        </w:tc>
        <w:tc>
          <w:tcPr>
            <w:tcW w:w="964" w:type="dxa"/>
            <w:tcBorders>
              <w:top w:val="nil"/>
              <w:left w:val="nil"/>
              <w:bottom w:val="nil"/>
              <w:right w:val="nil"/>
            </w:tcBorders>
          </w:tcPr>
          <w:p>
            <w:pPr>
              <w:pStyle w:val="0"/>
              <w:jc w:val="center"/>
            </w:pPr>
            <w:r>
              <w:rPr>
                <w:sz w:val="20"/>
              </w:rPr>
              <w:t xml:space="preserve">31,923</w:t>
            </w:r>
          </w:p>
        </w:tc>
        <w:tc>
          <w:tcPr>
            <w:tcW w:w="2665" w:type="dxa"/>
            <w:tcBorders>
              <w:top w:val="nil"/>
              <w:left w:val="nil"/>
              <w:bottom w:val="nil"/>
              <w:right w:val="nil"/>
            </w:tcBorders>
          </w:tcPr>
          <w:p>
            <w:pPr>
              <w:pStyle w:val="0"/>
            </w:pPr>
            <w:r>
              <w:rPr>
                <w:sz w:val="20"/>
              </w:rPr>
            </w:r>
          </w:p>
        </w:tc>
      </w:tr>
      <w:tr>
        <w:tc>
          <w:tcPr>
            <w:gridSpan w:val="13"/>
            <w:tcW w:w="16751" w:type="dxa"/>
            <w:tcBorders>
              <w:top w:val="nil"/>
              <w:left w:val="nil"/>
              <w:bottom w:val="nil"/>
              <w:right w:val="nil"/>
            </w:tcBorders>
          </w:tcPr>
          <w:p>
            <w:pPr>
              <w:pStyle w:val="0"/>
              <w:jc w:val="both"/>
            </w:pPr>
            <w:r>
              <w:rPr>
                <w:sz w:val="20"/>
              </w:rPr>
              <w:t xml:space="preserve">(в ред. </w:t>
            </w:r>
            <w:hyperlink w:history="0" r:id="rId1376"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tc>
      </w:tr>
    </w:tbl>
    <w:p>
      <w:pPr>
        <w:sectPr>
          <w:headerReference w:type="default" r:id="rId1066"/>
          <w:headerReference w:type="first" r:id="rId1066"/>
          <w:footerReference w:type="default" r:id="rId1067"/>
          <w:footerReference w:type="first" r:id="rId106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Объем финансирования за счет средств областного бюджета предусматривается отдельным постановлением Правительства Самарской области.</w:t>
      </w:r>
    </w:p>
    <w:p>
      <w:pPr>
        <w:pStyle w:val="0"/>
        <w:spacing w:before="200" w:line-rule="auto"/>
        <w:ind w:firstLine="540"/>
        <w:jc w:val="both"/>
      </w:pPr>
      <w:r>
        <w:rPr>
          <w:sz w:val="20"/>
        </w:rPr>
        <w:t xml:space="preserve">&lt;2&gt; Объем финансирования за счет средств областного бюджета в размере, превышающем 12,0 млн. рублей, предусматривается отдельным постановлением Правительства Самарской области.</w:t>
      </w:r>
    </w:p>
    <w:p>
      <w:pPr>
        <w:pStyle w:val="0"/>
        <w:spacing w:before="200" w:line-rule="auto"/>
        <w:ind w:firstLine="540"/>
        <w:jc w:val="both"/>
      </w:pPr>
      <w:r>
        <w:rPr>
          <w:sz w:val="20"/>
        </w:rPr>
        <w:t xml:space="preserve">&lt;3&gt; Объем финансирования за счет средств областного бюджета в размере, превышающем 78,17 млн. рублей, предусматривается отдельным постановлением Правительства Самарской области.</w:t>
      </w:r>
    </w:p>
    <w:p>
      <w:pPr>
        <w:pStyle w:val="0"/>
        <w:jc w:val="both"/>
      </w:pPr>
      <w:r>
        <w:rPr>
          <w:sz w:val="20"/>
        </w:rPr>
        <w:t xml:space="preserve">(сноска в ред. </w:t>
      </w:r>
      <w:hyperlink w:history="0" r:id="rId1377"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07.02.2022 N 62)</w:t>
      </w:r>
    </w:p>
    <w:p>
      <w:pPr>
        <w:pStyle w:val="0"/>
        <w:spacing w:before="200" w:line-rule="auto"/>
        <w:ind w:firstLine="540"/>
        <w:jc w:val="both"/>
      </w:pPr>
      <w:r>
        <w:rPr>
          <w:sz w:val="20"/>
        </w:rPr>
        <w:t xml:space="preserve">&lt;4&gt; Объем финансирования за счет средств областного бюджета в размере, превышающем 538,102 млн. рублей, предусматривается отдельным постановлением Правительства Самарской области.</w:t>
      </w:r>
    </w:p>
    <w:p>
      <w:pPr>
        <w:pStyle w:val="0"/>
        <w:jc w:val="both"/>
      </w:pPr>
      <w:r>
        <w:rPr>
          <w:sz w:val="20"/>
        </w:rPr>
        <w:t xml:space="preserve">(сноска в ред. </w:t>
      </w:r>
      <w:hyperlink w:history="0" r:id="rId1378"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07.02.2022 N 62)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1.3</w:t>
      </w:r>
    </w:p>
    <w:p>
      <w:pPr>
        <w:pStyle w:val="0"/>
        <w:jc w:val="right"/>
      </w:pPr>
      <w:r>
        <w:rPr>
          <w:sz w:val="20"/>
        </w:rPr>
        <w:t xml:space="preserve">к Подпрограмме</w:t>
      </w:r>
    </w:p>
    <w:p>
      <w:pPr>
        <w:pStyle w:val="0"/>
        <w:jc w:val="right"/>
      </w:pPr>
      <w:r>
        <w:rPr>
          <w:sz w:val="20"/>
        </w:rPr>
        <w:t xml:space="preserve">"Развитие инновационной деятельности</w:t>
      </w:r>
    </w:p>
    <w:p>
      <w:pPr>
        <w:pStyle w:val="0"/>
        <w:jc w:val="right"/>
      </w:pPr>
      <w:r>
        <w:rPr>
          <w:sz w:val="20"/>
        </w:rPr>
        <w:t xml:space="preserve">в Самарской области" на 2014 - 2030 годы</w:t>
      </w:r>
    </w:p>
    <w:p>
      <w:pPr>
        <w:pStyle w:val="0"/>
        <w:jc w:val="right"/>
      </w:pPr>
      <w:r>
        <w:rPr>
          <w:sz w:val="20"/>
        </w:rPr>
        <w:t xml:space="preserve">государственной программы Самарской</w:t>
      </w:r>
    </w:p>
    <w:p>
      <w:pPr>
        <w:pStyle w:val="0"/>
        <w:jc w:val="right"/>
      </w:pPr>
      <w:r>
        <w:rPr>
          <w:sz w:val="20"/>
        </w:rPr>
        <w:t xml:space="preserve">области "Создание благоприятных</w:t>
      </w:r>
    </w:p>
    <w:p>
      <w:pPr>
        <w:pStyle w:val="0"/>
        <w:jc w:val="right"/>
      </w:pPr>
      <w:r>
        <w:rPr>
          <w:sz w:val="20"/>
        </w:rPr>
        <w:t xml:space="preserve">условий для инвестиционной и инновационной</w:t>
      </w:r>
    </w:p>
    <w:p>
      <w:pPr>
        <w:pStyle w:val="0"/>
        <w:jc w:val="right"/>
      </w:pPr>
      <w:r>
        <w:rPr>
          <w:sz w:val="20"/>
        </w:rPr>
        <w:t xml:space="preserve">деятельности в Самарской области"</w:t>
      </w:r>
    </w:p>
    <w:p>
      <w:pPr>
        <w:pStyle w:val="0"/>
        <w:jc w:val="right"/>
      </w:pPr>
      <w:r>
        <w:rPr>
          <w:sz w:val="20"/>
        </w:rPr>
        <w:t xml:space="preserve">на 2014 - 2030 годы</w:t>
      </w:r>
    </w:p>
    <w:p>
      <w:pPr>
        <w:pStyle w:val="0"/>
        <w:jc w:val="both"/>
      </w:pPr>
      <w:r>
        <w:rPr>
          <w:sz w:val="20"/>
        </w:rPr>
      </w:r>
    </w:p>
    <w:bookmarkStart w:id="3768" w:name="P3768"/>
    <w:bookmarkEnd w:id="3768"/>
    <w:p>
      <w:pPr>
        <w:pStyle w:val="2"/>
        <w:jc w:val="center"/>
      </w:pPr>
      <w:r>
        <w:rPr>
          <w:sz w:val="20"/>
        </w:rPr>
        <w:t xml:space="preserve">ПЕРЕЧЕНЬ</w:t>
      </w:r>
    </w:p>
    <w:p>
      <w:pPr>
        <w:pStyle w:val="2"/>
        <w:jc w:val="center"/>
      </w:pPr>
      <w:r>
        <w:rPr>
          <w:sz w:val="20"/>
        </w:rPr>
        <w:t xml:space="preserve">МЕРОПРИЯТИЙ ПОДПРОГРАММЫ "РАЗВИТИЕ ИННОВАЦИОННОЙ</w:t>
      </w:r>
    </w:p>
    <w:p>
      <w:pPr>
        <w:pStyle w:val="2"/>
        <w:jc w:val="center"/>
      </w:pPr>
      <w:r>
        <w:rPr>
          <w:sz w:val="20"/>
        </w:rPr>
        <w:t xml:space="preserve">ДЕЯТЕЛЬНОСТИ В САМАРСКОЙ ОБЛАСТИ" НА 2014 - 2030 ГОДЫ</w:t>
      </w:r>
    </w:p>
    <w:p>
      <w:pPr>
        <w:pStyle w:val="2"/>
        <w:jc w:val="center"/>
      </w:pPr>
      <w:r>
        <w:rPr>
          <w:sz w:val="20"/>
        </w:rPr>
        <w:t xml:space="preserve">ГОСУДАРСТВЕННОЙ ПРОГРАММЫ САМАРСКОЙ ОБЛАСТИ "СОЗДАНИЕ</w:t>
      </w:r>
    </w:p>
    <w:p>
      <w:pPr>
        <w:pStyle w:val="2"/>
        <w:jc w:val="center"/>
      </w:pPr>
      <w:r>
        <w:rPr>
          <w:sz w:val="20"/>
        </w:rPr>
        <w:t xml:space="preserve">БЛАГОПРИЯТНЫХ УСЛОВИЙ ДЛЯ ИНВЕСТИЦИОННОЙ И ИННОВАЦИОННОЙ</w:t>
      </w:r>
    </w:p>
    <w:p>
      <w:pPr>
        <w:pStyle w:val="2"/>
        <w:jc w:val="center"/>
      </w:pPr>
      <w:r>
        <w:rPr>
          <w:sz w:val="20"/>
        </w:rPr>
        <w:t xml:space="preserve">ДЕЯТЕЛЬНОСТИ В САМАРСКОЙ ОБЛАСТИ" НА 2014 - 2030 ГОДЫ,</w:t>
      </w:r>
    </w:p>
    <w:p>
      <w:pPr>
        <w:pStyle w:val="2"/>
        <w:jc w:val="center"/>
      </w:pPr>
      <w:r>
        <w:rPr>
          <w:sz w:val="20"/>
        </w:rPr>
        <w:t xml:space="preserve">II ЭТАП (2026 - 2030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379"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color w:val="392c69"/>
              </w:rPr>
              <w:t xml:space="preserve"> Правительства Самарской области от 04.02.2019 N 48;</w:t>
            </w:r>
          </w:p>
          <w:p>
            <w:pPr>
              <w:pStyle w:val="0"/>
              <w:jc w:val="center"/>
            </w:pPr>
            <w:r>
              <w:rPr>
                <w:sz w:val="20"/>
                <w:color w:val="392c69"/>
              </w:rPr>
              <w:t xml:space="preserve">в ред. Постановлений Правительства Самарской области от 17.05.2019 </w:t>
            </w:r>
            <w:hyperlink w:history="0" r:id="rId1380" w:tooltip="Постановление Правительства Самарской области от 17.05.2019 N 3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320</w:t>
              </w:r>
            </w:hyperlink>
            <w:r>
              <w:rPr>
                <w:sz w:val="20"/>
                <w:color w:val="392c69"/>
              </w:rPr>
              <w:t xml:space="preserve">,</w:t>
            </w:r>
          </w:p>
          <w:p>
            <w:pPr>
              <w:pStyle w:val="0"/>
              <w:jc w:val="center"/>
            </w:pPr>
            <w:r>
              <w:rPr>
                <w:sz w:val="20"/>
                <w:color w:val="392c69"/>
              </w:rPr>
              <w:t xml:space="preserve">от 10.10.2019 </w:t>
            </w:r>
            <w:hyperlink w:history="0" r:id="rId1381"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color w:val="392c69"/>
              </w:rPr>
              <w:t xml:space="preserve">, от 08.04.2020 </w:t>
            </w:r>
            <w:hyperlink w:history="0" r:id="rId1382"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230</w:t>
              </w:r>
            </w:hyperlink>
            <w:r>
              <w:rPr>
                <w:sz w:val="20"/>
                <w:color w:val="392c69"/>
              </w:rPr>
              <w:t xml:space="preserve">, от 20.05.2020 </w:t>
            </w:r>
            <w:hyperlink w:history="0" r:id="rId1383" w:tooltip="Постановление Правительства Самарской области от 20.05.2020 N 33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338</w:t>
              </w:r>
            </w:hyperlink>
            <w:r>
              <w:rPr>
                <w:sz w:val="20"/>
                <w:color w:val="392c69"/>
              </w:rPr>
              <w:t xml:space="preserve">,</w:t>
            </w:r>
          </w:p>
          <w:p>
            <w:pPr>
              <w:pStyle w:val="0"/>
              <w:jc w:val="center"/>
            </w:pPr>
            <w:r>
              <w:rPr>
                <w:sz w:val="20"/>
                <w:color w:val="392c69"/>
              </w:rPr>
              <w:t xml:space="preserve">от 23.06.2021 </w:t>
            </w:r>
            <w:hyperlink w:history="0" r:id="rId1384" w:tooltip="Постановление Правительства Самарской области от 23.06.2021 N 432 (ред. от 06.09.2021)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432</w:t>
              </w:r>
            </w:hyperlink>
            <w:r>
              <w:rPr>
                <w:sz w:val="20"/>
                <w:color w:val="392c69"/>
              </w:rPr>
              <w:t xml:space="preserve">, от 06.09.2021 </w:t>
            </w:r>
            <w:hyperlink w:history="0" r:id="rId1385"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N 663</w:t>
              </w:r>
            </w:hyperlink>
            <w:r>
              <w:rPr>
                <w:sz w:val="20"/>
                <w:color w:val="392c69"/>
              </w:rPr>
              <w:t xml:space="preserve">, от 12.11.2021 </w:t>
            </w:r>
            <w:hyperlink w:history="0" r:id="rId1386" w:tooltip="Постановление Правительства Самарской области от 12.11.2021 N 8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884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07"/>
        <w:gridCol w:w="2665"/>
        <w:gridCol w:w="1304"/>
        <w:gridCol w:w="1120"/>
        <w:gridCol w:w="850"/>
        <w:gridCol w:w="907"/>
        <w:gridCol w:w="907"/>
        <w:gridCol w:w="907"/>
        <w:gridCol w:w="850"/>
        <w:gridCol w:w="850"/>
        <w:gridCol w:w="2494"/>
      </w:tblGrid>
      <w:tr>
        <w:tblPrEx>
          <w:tblBorders>
            <w:left w:val="single" w:sz="4"/>
            <w:right w:val="single" w:sz="4"/>
            <w:insideV w:val="single" w:sz="4"/>
            <w:insideH w:val="single" w:sz="4"/>
          </w:tblBorders>
        </w:tblPrEx>
        <w:tc>
          <w:tcPr>
            <w:tcW w:w="707" w:type="dxa"/>
            <w:tcBorders>
              <w:top w:val="single" w:sz="4"/>
              <w:bottom w:val="single" w:sz="4"/>
            </w:tcBorders>
            <w:vMerge w:val="restart"/>
          </w:tcPr>
          <w:p>
            <w:pPr>
              <w:pStyle w:val="0"/>
              <w:jc w:val="center"/>
            </w:pPr>
            <w:r>
              <w:rPr>
                <w:sz w:val="20"/>
              </w:rPr>
              <w:t xml:space="preserve">N п/п</w:t>
            </w:r>
          </w:p>
        </w:tc>
        <w:tc>
          <w:tcPr>
            <w:tcW w:w="2665" w:type="dxa"/>
            <w:tcBorders>
              <w:top w:val="single" w:sz="4"/>
              <w:bottom w:val="single" w:sz="4"/>
            </w:tcBorders>
            <w:vMerge w:val="restart"/>
          </w:tcPr>
          <w:p>
            <w:pPr>
              <w:pStyle w:val="0"/>
              <w:jc w:val="center"/>
            </w:pPr>
            <w:r>
              <w:rPr>
                <w:sz w:val="20"/>
              </w:rPr>
              <w:t xml:space="preserve">Наименование цели, задачи, мероприятия</w:t>
            </w:r>
          </w:p>
        </w:tc>
        <w:tc>
          <w:tcPr>
            <w:tcW w:w="1304" w:type="dxa"/>
            <w:tcBorders>
              <w:top w:val="single" w:sz="4"/>
              <w:bottom w:val="single" w:sz="4"/>
            </w:tcBorders>
            <w:vMerge w:val="restart"/>
          </w:tcPr>
          <w:p>
            <w:pPr>
              <w:pStyle w:val="0"/>
              <w:jc w:val="center"/>
            </w:pPr>
            <w:r>
              <w:rPr>
                <w:sz w:val="20"/>
              </w:rPr>
              <w:t xml:space="preserve">Исполнители мероприятия</w:t>
            </w:r>
          </w:p>
        </w:tc>
        <w:tc>
          <w:tcPr>
            <w:tcW w:w="1120" w:type="dxa"/>
            <w:tcBorders>
              <w:top w:val="single" w:sz="4"/>
              <w:bottom w:val="single" w:sz="4"/>
            </w:tcBorders>
            <w:vMerge w:val="restart"/>
          </w:tcPr>
          <w:p>
            <w:pPr>
              <w:pStyle w:val="0"/>
              <w:jc w:val="center"/>
            </w:pPr>
            <w:r>
              <w:rPr>
                <w:sz w:val="20"/>
              </w:rPr>
              <w:t xml:space="preserve">Срок реализации, годы</w:t>
            </w:r>
          </w:p>
        </w:tc>
        <w:tc>
          <w:tcPr>
            <w:gridSpan w:val="6"/>
            <w:tcW w:w="5271" w:type="dxa"/>
            <w:tcBorders>
              <w:top w:val="single" w:sz="4"/>
              <w:bottom w:val="single" w:sz="4"/>
            </w:tcBorders>
          </w:tcPr>
          <w:p>
            <w:pPr>
              <w:pStyle w:val="0"/>
              <w:jc w:val="center"/>
            </w:pPr>
            <w:r>
              <w:rPr>
                <w:sz w:val="20"/>
              </w:rPr>
              <w:t xml:space="preserve">Объем финансирования по годам, млн. рублей</w:t>
            </w:r>
          </w:p>
        </w:tc>
        <w:tc>
          <w:tcPr>
            <w:tcW w:w="2494" w:type="dxa"/>
            <w:tcBorders>
              <w:top w:val="single" w:sz="4"/>
              <w:bottom w:val="single" w:sz="4"/>
            </w:tcBorders>
            <w:vMerge w:val="restart"/>
          </w:tcPr>
          <w:p>
            <w:pPr>
              <w:pStyle w:val="0"/>
              <w:jc w:val="center"/>
            </w:pPr>
            <w:r>
              <w:rPr>
                <w:sz w:val="20"/>
              </w:rPr>
              <w:t xml:space="preserve">Тактический показатель (индикатор), характеризующий выполнение соответствующего мероприятия (мероприятий)</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850" w:type="dxa"/>
            <w:tcBorders>
              <w:top w:val="single" w:sz="4"/>
              <w:bottom w:val="single" w:sz="4"/>
            </w:tcBorders>
            <w:vMerge w:val="restart"/>
          </w:tcPr>
          <w:p>
            <w:pPr>
              <w:pStyle w:val="0"/>
              <w:jc w:val="center"/>
            </w:pPr>
            <w:r>
              <w:rPr>
                <w:sz w:val="20"/>
              </w:rPr>
              <w:t xml:space="preserve">Всего</w:t>
            </w:r>
          </w:p>
        </w:tc>
        <w:tc>
          <w:tcPr>
            <w:gridSpan w:val="5"/>
            <w:tcW w:w="4421" w:type="dxa"/>
            <w:tcBorders>
              <w:top w:val="single" w:sz="4"/>
              <w:bottom w:val="single" w:sz="4"/>
            </w:tcBorders>
          </w:tcPr>
          <w:p>
            <w:pPr>
              <w:pStyle w:val="0"/>
              <w:jc w:val="center"/>
            </w:pPr>
            <w:r>
              <w:rPr>
                <w:sz w:val="20"/>
              </w:rPr>
              <w:t xml:space="preserve">в том числе по годам</w:t>
            </w:r>
          </w:p>
        </w:tc>
        <w:tc>
          <w:tcPr>
            <w:tcBorders>
              <w:top w:val="single" w:sz="4"/>
              <w:bottom w:val="single" w:sz="4"/>
            </w:tcBorders>
            <w:vMerge w:val="continue"/>
          </w:tcP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907" w:type="dxa"/>
            <w:tcBorders>
              <w:top w:val="single" w:sz="4"/>
              <w:bottom w:val="single" w:sz="4"/>
            </w:tcBorders>
          </w:tcPr>
          <w:p>
            <w:pPr>
              <w:pStyle w:val="0"/>
              <w:jc w:val="center"/>
            </w:pPr>
            <w:r>
              <w:rPr>
                <w:sz w:val="20"/>
              </w:rPr>
              <w:t xml:space="preserve">2026</w:t>
            </w:r>
          </w:p>
        </w:tc>
        <w:tc>
          <w:tcPr>
            <w:tcW w:w="907" w:type="dxa"/>
            <w:tcBorders>
              <w:top w:val="single" w:sz="4"/>
              <w:bottom w:val="single" w:sz="4"/>
            </w:tcBorders>
          </w:tcPr>
          <w:p>
            <w:pPr>
              <w:pStyle w:val="0"/>
              <w:jc w:val="center"/>
            </w:pPr>
            <w:r>
              <w:rPr>
                <w:sz w:val="20"/>
              </w:rPr>
              <w:t xml:space="preserve">2027</w:t>
            </w:r>
          </w:p>
        </w:tc>
        <w:tc>
          <w:tcPr>
            <w:tcW w:w="907" w:type="dxa"/>
            <w:tcBorders>
              <w:top w:val="single" w:sz="4"/>
              <w:bottom w:val="single" w:sz="4"/>
            </w:tcBorders>
          </w:tcPr>
          <w:p>
            <w:pPr>
              <w:pStyle w:val="0"/>
              <w:jc w:val="center"/>
            </w:pPr>
            <w:r>
              <w:rPr>
                <w:sz w:val="20"/>
              </w:rPr>
              <w:t xml:space="preserve">2028</w:t>
            </w:r>
          </w:p>
        </w:tc>
        <w:tc>
          <w:tcPr>
            <w:tcW w:w="850" w:type="dxa"/>
            <w:tcBorders>
              <w:top w:val="single" w:sz="4"/>
              <w:bottom w:val="single" w:sz="4"/>
            </w:tcBorders>
          </w:tcPr>
          <w:p>
            <w:pPr>
              <w:pStyle w:val="0"/>
              <w:jc w:val="center"/>
            </w:pPr>
            <w:r>
              <w:rPr>
                <w:sz w:val="20"/>
              </w:rPr>
              <w:t xml:space="preserve">2029</w:t>
            </w:r>
          </w:p>
        </w:tc>
        <w:tc>
          <w:tcPr>
            <w:tcW w:w="850" w:type="dxa"/>
            <w:tcBorders>
              <w:top w:val="single" w:sz="4"/>
              <w:bottom w:val="single" w:sz="4"/>
            </w:tcBorders>
          </w:tcPr>
          <w:p>
            <w:pPr>
              <w:pStyle w:val="0"/>
              <w:jc w:val="center"/>
            </w:pPr>
            <w:r>
              <w:rPr>
                <w:sz w:val="20"/>
              </w:rPr>
              <w:t xml:space="preserve">2030</w:t>
            </w:r>
          </w:p>
        </w:tc>
        <w:tc>
          <w:tcPr>
            <w:tcBorders>
              <w:top w:val="single" w:sz="4"/>
              <w:bottom w:val="single" w:sz="4"/>
            </w:tcBorders>
            <w:vMerge w:val="continue"/>
          </w:tcPr>
          <w:p/>
        </w:tc>
      </w:tr>
      <w:tr>
        <w:tc>
          <w:tcPr>
            <w:gridSpan w:val="11"/>
            <w:tcW w:w="13561" w:type="dxa"/>
            <w:tcBorders>
              <w:top w:val="single" w:sz="4"/>
              <w:left w:val="nil"/>
              <w:bottom w:val="nil"/>
              <w:right w:val="nil"/>
            </w:tcBorders>
          </w:tcPr>
          <w:p>
            <w:pPr>
              <w:pStyle w:val="0"/>
              <w:outlineLvl w:val="3"/>
              <w:jc w:val="center"/>
            </w:pPr>
            <w:r>
              <w:rPr>
                <w:sz w:val="20"/>
              </w:rPr>
              <w:t xml:space="preserve">Цель: создание новых конкурентоспособных технологий, продуктов, поддержка инновационной активности</w:t>
            </w:r>
          </w:p>
        </w:tc>
      </w:tr>
      <w:tr>
        <w:tc>
          <w:tcPr>
            <w:gridSpan w:val="11"/>
            <w:tcW w:w="13561" w:type="dxa"/>
            <w:tcBorders>
              <w:top w:val="nil"/>
              <w:left w:val="nil"/>
              <w:bottom w:val="nil"/>
              <w:right w:val="nil"/>
            </w:tcBorders>
          </w:tcPr>
          <w:p>
            <w:pPr>
              <w:pStyle w:val="0"/>
              <w:outlineLvl w:val="4"/>
              <w:jc w:val="center"/>
            </w:pPr>
            <w:r>
              <w:rPr>
                <w:sz w:val="20"/>
              </w:rPr>
              <w:t xml:space="preserve">Задача 1. Создание условий для проведения исследований и разработок, соответствующих современным принципам организации научной, научно-технической и инновационной деятельности и лучшим российским практикам</w:t>
            </w:r>
          </w:p>
        </w:tc>
      </w:tr>
      <w:tr>
        <w:tc>
          <w:tcPr>
            <w:tcW w:w="707" w:type="dxa"/>
            <w:tcBorders>
              <w:top w:val="nil"/>
              <w:left w:val="nil"/>
              <w:bottom w:val="nil"/>
              <w:right w:val="nil"/>
            </w:tcBorders>
          </w:tcPr>
          <w:p>
            <w:pPr>
              <w:pStyle w:val="0"/>
              <w:jc w:val="center"/>
            </w:pPr>
            <w:r>
              <w:rPr>
                <w:sz w:val="20"/>
              </w:rPr>
              <w:t xml:space="preserve">1.1.</w:t>
            </w:r>
          </w:p>
        </w:tc>
        <w:tc>
          <w:tcPr>
            <w:tcW w:w="2665"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части софинансирования инновационных проектов, победивших в конкурсных отборах, проводимых федеральными органами власти и институтами развития, и иных мероприятий</w:t>
            </w:r>
          </w:p>
        </w:tc>
        <w:tc>
          <w:tcPr>
            <w:tcW w:w="130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2026 - 2030</w:t>
            </w:r>
          </w:p>
        </w:tc>
        <w:tc>
          <w:tcPr>
            <w:tcW w:w="850" w:type="dxa"/>
            <w:tcBorders>
              <w:top w:val="nil"/>
              <w:left w:val="nil"/>
              <w:bottom w:val="nil"/>
              <w:right w:val="nil"/>
            </w:tcBorders>
          </w:tcPr>
          <w:p>
            <w:pPr>
              <w:pStyle w:val="0"/>
              <w:jc w:val="center"/>
            </w:pPr>
            <w:r>
              <w:rPr>
                <w:sz w:val="20"/>
              </w:rPr>
              <w:t xml:space="preserve">0</w:t>
            </w:r>
          </w:p>
        </w:tc>
        <w:tc>
          <w:tcPr>
            <w:tcW w:w="907" w:type="dxa"/>
            <w:tcBorders>
              <w:top w:val="nil"/>
              <w:left w:val="nil"/>
              <w:bottom w:val="nil"/>
              <w:right w:val="nil"/>
            </w:tcBorders>
          </w:tcPr>
          <w:p>
            <w:pPr>
              <w:pStyle w:val="0"/>
              <w:jc w:val="center"/>
            </w:pPr>
            <w:r>
              <w:rPr>
                <w:sz w:val="20"/>
              </w:rPr>
              <w:t xml:space="preserve">0 </w:t>
            </w:r>
            <w:hyperlink w:history="0" w:anchor="P3896" w:tooltip="&lt;1&gt; Объем финансирования будет определен на основании поступающих от инициаторов инновационных проектов запросов.">
              <w:r>
                <w:rPr>
                  <w:sz w:val="20"/>
                  <w:color w:val="0000ff"/>
                </w:rPr>
                <w:t xml:space="preserve">&lt;1&gt;</w:t>
              </w:r>
            </w:hyperlink>
          </w:p>
        </w:tc>
        <w:tc>
          <w:tcPr>
            <w:tcW w:w="907" w:type="dxa"/>
            <w:tcBorders>
              <w:top w:val="nil"/>
              <w:left w:val="nil"/>
              <w:bottom w:val="nil"/>
              <w:right w:val="nil"/>
            </w:tcBorders>
          </w:tcPr>
          <w:p>
            <w:pPr>
              <w:pStyle w:val="0"/>
              <w:jc w:val="center"/>
            </w:pPr>
            <w:r>
              <w:rPr>
                <w:sz w:val="20"/>
              </w:rPr>
              <w:t xml:space="preserve">0 </w:t>
            </w:r>
            <w:hyperlink w:history="0" w:anchor="P3896" w:tooltip="&lt;1&gt; Объем финансирования будет определен на основании поступающих от инициаторов инновационных проектов запросов.">
              <w:r>
                <w:rPr>
                  <w:sz w:val="20"/>
                  <w:color w:val="0000ff"/>
                </w:rPr>
                <w:t xml:space="preserve">&lt;1&gt;</w:t>
              </w:r>
            </w:hyperlink>
          </w:p>
        </w:tc>
        <w:tc>
          <w:tcPr>
            <w:tcW w:w="907" w:type="dxa"/>
            <w:tcBorders>
              <w:top w:val="nil"/>
              <w:left w:val="nil"/>
              <w:bottom w:val="nil"/>
              <w:right w:val="nil"/>
            </w:tcBorders>
          </w:tcPr>
          <w:p>
            <w:pPr>
              <w:pStyle w:val="0"/>
              <w:jc w:val="center"/>
            </w:pPr>
            <w:r>
              <w:rPr>
                <w:sz w:val="20"/>
              </w:rPr>
              <w:t xml:space="preserve">0 </w:t>
            </w:r>
            <w:hyperlink w:history="0" w:anchor="P3896" w:tooltip="&lt;1&gt; Объем финансирования будет определен на основании поступающих от инициаторов инновационных проектов запросов.">
              <w:r>
                <w:rPr>
                  <w:sz w:val="20"/>
                  <w:color w:val="0000ff"/>
                </w:rPr>
                <w:t xml:space="preserve">&lt;1&gt;</w:t>
              </w:r>
            </w:hyperlink>
          </w:p>
        </w:tc>
        <w:tc>
          <w:tcPr>
            <w:tcW w:w="850" w:type="dxa"/>
            <w:tcBorders>
              <w:top w:val="nil"/>
              <w:left w:val="nil"/>
              <w:bottom w:val="nil"/>
              <w:right w:val="nil"/>
            </w:tcBorders>
          </w:tcPr>
          <w:p>
            <w:pPr>
              <w:pStyle w:val="0"/>
              <w:jc w:val="center"/>
            </w:pPr>
            <w:r>
              <w:rPr>
                <w:sz w:val="20"/>
              </w:rPr>
              <w:t xml:space="preserve">0 </w:t>
            </w:r>
            <w:hyperlink w:history="0" w:anchor="P3896" w:tooltip="&lt;1&gt; Объем финансирования будет определен на основании поступающих от инициаторов инновационных проектов запросов.">
              <w:r>
                <w:rPr>
                  <w:sz w:val="20"/>
                  <w:color w:val="0000ff"/>
                </w:rPr>
                <w:t xml:space="preserve">&lt;1&gt;</w:t>
              </w:r>
            </w:hyperlink>
          </w:p>
        </w:tc>
        <w:tc>
          <w:tcPr>
            <w:tcW w:w="850" w:type="dxa"/>
            <w:tcBorders>
              <w:top w:val="nil"/>
              <w:left w:val="nil"/>
              <w:bottom w:val="nil"/>
              <w:right w:val="nil"/>
            </w:tcBorders>
          </w:tcPr>
          <w:p>
            <w:pPr>
              <w:pStyle w:val="0"/>
              <w:jc w:val="center"/>
            </w:pPr>
            <w:r>
              <w:rPr>
                <w:sz w:val="20"/>
              </w:rPr>
              <w:t xml:space="preserve">0 </w:t>
            </w:r>
            <w:hyperlink w:history="0" w:anchor="P3896" w:tooltip="&lt;1&gt; Объем финансирования будет определен на основании поступающих от инициаторов инновационных проектов запросов.">
              <w:r>
                <w:rPr>
                  <w:sz w:val="20"/>
                  <w:color w:val="0000ff"/>
                </w:rPr>
                <w:t xml:space="preserve">&lt;1&gt;</w:t>
              </w:r>
            </w:hyperlink>
          </w:p>
        </w:tc>
        <w:tc>
          <w:tcPr>
            <w:tcW w:w="2494" w:type="dxa"/>
            <w:tcBorders>
              <w:top w:val="nil"/>
              <w:left w:val="nil"/>
              <w:bottom w:val="nil"/>
              <w:right w:val="nil"/>
            </w:tcBorders>
          </w:tcPr>
          <w:p>
            <w:pPr>
              <w:pStyle w:val="0"/>
              <w:jc w:val="both"/>
            </w:pPr>
            <w:r>
              <w:rPr>
                <w:sz w:val="20"/>
              </w:rPr>
              <w:t xml:space="preserve">Объем средств, привлеченных из внебюджетных источников, и федеральных средств в расчете на 1 рубль средств областного бюджета, направленных на софинансирование инновационных проектов в рамках реализации совместных программ с федеральными институтами развития и иных мероприятий в текущем году</w:t>
            </w:r>
          </w:p>
        </w:tc>
      </w:tr>
      <w:tr>
        <w:tc>
          <w:tcPr>
            <w:tcW w:w="707" w:type="dxa"/>
            <w:tcBorders>
              <w:top w:val="nil"/>
              <w:left w:val="nil"/>
              <w:bottom w:val="nil"/>
              <w:right w:val="nil"/>
            </w:tcBorders>
          </w:tcPr>
          <w:p>
            <w:pPr>
              <w:pStyle w:val="0"/>
              <w:jc w:val="center"/>
            </w:pPr>
            <w:r>
              <w:rPr>
                <w:sz w:val="20"/>
              </w:rPr>
              <w:t xml:space="preserve">1.2.</w:t>
            </w:r>
          </w:p>
        </w:tc>
        <w:tc>
          <w:tcPr>
            <w:tcW w:w="2665"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части поддержки реализации на территории Самарской области инновационных проектов</w:t>
            </w:r>
          </w:p>
        </w:tc>
        <w:tc>
          <w:tcPr>
            <w:tcW w:w="130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2026 - 2030</w:t>
            </w:r>
          </w:p>
        </w:tc>
        <w:tc>
          <w:tcPr>
            <w:tcW w:w="850" w:type="dxa"/>
            <w:tcBorders>
              <w:top w:val="nil"/>
              <w:left w:val="nil"/>
              <w:bottom w:val="nil"/>
              <w:right w:val="nil"/>
            </w:tcBorders>
          </w:tcPr>
          <w:p>
            <w:pPr>
              <w:pStyle w:val="0"/>
              <w:jc w:val="center"/>
            </w:pPr>
            <w:r>
              <w:rPr>
                <w:sz w:val="20"/>
              </w:rPr>
              <w:t xml:space="preserve">35,0</w:t>
            </w:r>
          </w:p>
        </w:tc>
        <w:tc>
          <w:tcPr>
            <w:tcW w:w="907" w:type="dxa"/>
            <w:tcBorders>
              <w:top w:val="nil"/>
              <w:left w:val="nil"/>
              <w:bottom w:val="nil"/>
              <w:right w:val="nil"/>
            </w:tcBorders>
          </w:tcPr>
          <w:p>
            <w:pPr>
              <w:pStyle w:val="0"/>
              <w:jc w:val="center"/>
            </w:pPr>
            <w:r>
              <w:rPr>
                <w:sz w:val="20"/>
              </w:rPr>
              <w:t xml:space="preserve">7,0</w:t>
            </w:r>
          </w:p>
        </w:tc>
        <w:tc>
          <w:tcPr>
            <w:tcW w:w="907" w:type="dxa"/>
            <w:tcBorders>
              <w:top w:val="nil"/>
              <w:left w:val="nil"/>
              <w:bottom w:val="nil"/>
              <w:right w:val="nil"/>
            </w:tcBorders>
          </w:tcPr>
          <w:p>
            <w:pPr>
              <w:pStyle w:val="0"/>
              <w:jc w:val="center"/>
            </w:pPr>
            <w:r>
              <w:rPr>
                <w:sz w:val="20"/>
              </w:rPr>
              <w:t xml:space="preserve">7,0</w:t>
            </w:r>
          </w:p>
        </w:tc>
        <w:tc>
          <w:tcPr>
            <w:tcW w:w="907" w:type="dxa"/>
            <w:tcBorders>
              <w:top w:val="nil"/>
              <w:left w:val="nil"/>
              <w:bottom w:val="nil"/>
              <w:right w:val="nil"/>
            </w:tcBorders>
          </w:tcPr>
          <w:p>
            <w:pPr>
              <w:pStyle w:val="0"/>
              <w:jc w:val="center"/>
            </w:pPr>
            <w:r>
              <w:rPr>
                <w:sz w:val="20"/>
              </w:rPr>
              <w:t xml:space="preserve">7,0</w:t>
            </w:r>
          </w:p>
        </w:tc>
        <w:tc>
          <w:tcPr>
            <w:tcW w:w="850" w:type="dxa"/>
            <w:tcBorders>
              <w:top w:val="nil"/>
              <w:left w:val="nil"/>
              <w:bottom w:val="nil"/>
              <w:right w:val="nil"/>
            </w:tcBorders>
          </w:tcPr>
          <w:p>
            <w:pPr>
              <w:pStyle w:val="0"/>
              <w:jc w:val="center"/>
            </w:pPr>
            <w:r>
              <w:rPr>
                <w:sz w:val="20"/>
              </w:rPr>
              <w:t xml:space="preserve">7,0</w:t>
            </w:r>
          </w:p>
        </w:tc>
        <w:tc>
          <w:tcPr>
            <w:tcW w:w="850" w:type="dxa"/>
            <w:tcBorders>
              <w:top w:val="nil"/>
              <w:left w:val="nil"/>
              <w:bottom w:val="nil"/>
              <w:right w:val="nil"/>
            </w:tcBorders>
          </w:tcPr>
          <w:p>
            <w:pPr>
              <w:pStyle w:val="0"/>
              <w:jc w:val="center"/>
            </w:pPr>
            <w:r>
              <w:rPr>
                <w:sz w:val="20"/>
              </w:rPr>
              <w:t xml:space="preserve">7,0</w:t>
            </w:r>
          </w:p>
        </w:tc>
        <w:tc>
          <w:tcPr>
            <w:tcW w:w="2494" w:type="dxa"/>
            <w:tcBorders>
              <w:top w:val="nil"/>
              <w:left w:val="nil"/>
              <w:bottom w:val="nil"/>
              <w:right w:val="nil"/>
            </w:tcBorders>
          </w:tcPr>
          <w:p>
            <w:pPr>
              <w:pStyle w:val="0"/>
              <w:jc w:val="both"/>
            </w:pPr>
            <w:r>
              <w:rPr>
                <w:sz w:val="20"/>
              </w:rPr>
              <w:t xml:space="preserve">степень выполнения плана мероприятий по поддержке инновационных проектов на территории Самарской области</w:t>
            </w:r>
          </w:p>
        </w:tc>
      </w:tr>
      <w:tr>
        <w:tc>
          <w:tcPr>
            <w:gridSpan w:val="11"/>
            <w:tcW w:w="13561"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08.04.2020 </w:t>
            </w:r>
            <w:hyperlink w:history="0" r:id="rId1387"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230</w:t>
              </w:r>
            </w:hyperlink>
            <w:r>
              <w:rPr>
                <w:sz w:val="20"/>
              </w:rPr>
              <w:t xml:space="preserve">,</w:t>
            </w:r>
          </w:p>
          <w:p>
            <w:pPr>
              <w:pStyle w:val="0"/>
              <w:jc w:val="both"/>
            </w:pPr>
            <w:r>
              <w:rPr>
                <w:sz w:val="20"/>
              </w:rPr>
              <w:t xml:space="preserve">от 23.06.2021 </w:t>
            </w:r>
            <w:hyperlink w:history="0" r:id="rId1388" w:tooltip="Постановление Правительства Самарской области от 23.06.2021 N 432 (ред. от 06.09.2021)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432</w:t>
              </w:r>
            </w:hyperlink>
            <w:r>
              <w:rPr>
                <w:sz w:val="20"/>
              </w:rPr>
              <w:t xml:space="preserve">, от 12.11.2021 </w:t>
            </w:r>
            <w:hyperlink w:history="0" r:id="rId1389" w:tooltip="Постановление Правительства Самарской области от 12.11.2021 N 8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884</w:t>
              </w:r>
            </w:hyperlink>
            <w:r>
              <w:rPr>
                <w:sz w:val="20"/>
              </w:rPr>
              <w:t xml:space="preserve">)</w:t>
            </w:r>
          </w:p>
        </w:tc>
      </w:tr>
      <w:tr>
        <w:tc>
          <w:tcPr>
            <w:gridSpan w:val="11"/>
            <w:tcW w:w="13561" w:type="dxa"/>
            <w:tcBorders>
              <w:top w:val="nil"/>
              <w:left w:val="nil"/>
              <w:bottom w:val="nil"/>
              <w:right w:val="nil"/>
            </w:tcBorders>
          </w:tcPr>
          <w:p>
            <w:pPr>
              <w:pStyle w:val="0"/>
              <w:outlineLvl w:val="4"/>
              <w:jc w:val="center"/>
            </w:pPr>
            <w:r>
              <w:rPr>
                <w:sz w:val="20"/>
              </w:rPr>
              <w:t xml:space="preserve">Задача 2. Формирование эффективной системы коммуникации в области науки, технологий и инноваций, повышение восприимчивости экономики и общества к инновациям, развитие наукоемкого бизнеса</w:t>
            </w:r>
          </w:p>
        </w:tc>
      </w:tr>
      <w:tr>
        <w:tc>
          <w:tcPr>
            <w:tcW w:w="707" w:type="dxa"/>
            <w:tcBorders>
              <w:top w:val="nil"/>
              <w:left w:val="nil"/>
              <w:bottom w:val="nil"/>
              <w:right w:val="nil"/>
            </w:tcBorders>
          </w:tcPr>
          <w:p>
            <w:pPr>
              <w:pStyle w:val="0"/>
              <w:jc w:val="center"/>
            </w:pPr>
            <w:r>
              <w:rPr>
                <w:sz w:val="20"/>
              </w:rPr>
              <w:t xml:space="preserve">2.1.</w:t>
            </w:r>
          </w:p>
        </w:tc>
        <w:tc>
          <w:tcPr>
            <w:tcW w:w="2665"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не являющимся государственными (муниципальными) учреждениями, на реализацию проекта по формированию компетенций в сфере коммерциализации результатов интеллектуальной деятельности в рамках заключенных соглашений</w:t>
            </w:r>
          </w:p>
        </w:tc>
        <w:tc>
          <w:tcPr>
            <w:tcW w:w="130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2026 - 2030</w:t>
            </w:r>
          </w:p>
        </w:tc>
        <w:tc>
          <w:tcPr>
            <w:tcW w:w="850" w:type="dxa"/>
            <w:tcBorders>
              <w:top w:val="nil"/>
              <w:left w:val="nil"/>
              <w:bottom w:val="nil"/>
              <w:right w:val="nil"/>
            </w:tcBorders>
          </w:tcPr>
          <w:p>
            <w:pPr>
              <w:pStyle w:val="0"/>
              <w:jc w:val="center"/>
            </w:pPr>
            <w:r>
              <w:rPr>
                <w:sz w:val="20"/>
              </w:rPr>
              <w:t xml:space="preserve">60,0 </w:t>
            </w:r>
            <w:hyperlink w:history="0" w:anchor="P3897" w:tooltip="&lt;2&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&lt;2&gt;</w:t>
              </w:r>
            </w:hyperlink>
          </w:p>
        </w:tc>
        <w:tc>
          <w:tcPr>
            <w:tcW w:w="907" w:type="dxa"/>
            <w:tcBorders>
              <w:top w:val="nil"/>
              <w:left w:val="nil"/>
              <w:bottom w:val="nil"/>
              <w:right w:val="nil"/>
            </w:tcBorders>
          </w:tcPr>
          <w:p>
            <w:pPr>
              <w:pStyle w:val="0"/>
              <w:jc w:val="center"/>
            </w:pPr>
            <w:r>
              <w:rPr>
                <w:sz w:val="20"/>
              </w:rPr>
              <w:t xml:space="preserve">12,0 </w:t>
            </w:r>
            <w:hyperlink w:history="0" w:anchor="P3897" w:tooltip="&lt;2&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&lt;2&gt;</w:t>
              </w:r>
            </w:hyperlink>
          </w:p>
        </w:tc>
        <w:tc>
          <w:tcPr>
            <w:tcW w:w="907" w:type="dxa"/>
            <w:tcBorders>
              <w:top w:val="nil"/>
              <w:left w:val="nil"/>
              <w:bottom w:val="nil"/>
              <w:right w:val="nil"/>
            </w:tcBorders>
          </w:tcPr>
          <w:p>
            <w:pPr>
              <w:pStyle w:val="0"/>
              <w:jc w:val="center"/>
            </w:pPr>
            <w:r>
              <w:rPr>
                <w:sz w:val="20"/>
              </w:rPr>
              <w:t xml:space="preserve">12,0 </w:t>
            </w:r>
            <w:hyperlink w:history="0" w:anchor="P3897" w:tooltip="&lt;2&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&lt;2&gt;</w:t>
              </w:r>
            </w:hyperlink>
          </w:p>
        </w:tc>
        <w:tc>
          <w:tcPr>
            <w:tcW w:w="907" w:type="dxa"/>
            <w:tcBorders>
              <w:top w:val="nil"/>
              <w:left w:val="nil"/>
              <w:bottom w:val="nil"/>
              <w:right w:val="nil"/>
            </w:tcBorders>
          </w:tcPr>
          <w:p>
            <w:pPr>
              <w:pStyle w:val="0"/>
              <w:jc w:val="center"/>
            </w:pPr>
            <w:r>
              <w:rPr>
                <w:sz w:val="20"/>
              </w:rPr>
              <w:t xml:space="preserve">12,0 </w:t>
            </w:r>
            <w:hyperlink w:history="0" w:anchor="P3897" w:tooltip="&lt;2&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&lt;2&gt;</w:t>
              </w:r>
            </w:hyperlink>
          </w:p>
        </w:tc>
        <w:tc>
          <w:tcPr>
            <w:tcW w:w="850" w:type="dxa"/>
            <w:tcBorders>
              <w:top w:val="nil"/>
              <w:left w:val="nil"/>
              <w:bottom w:val="nil"/>
              <w:right w:val="nil"/>
            </w:tcBorders>
          </w:tcPr>
          <w:p>
            <w:pPr>
              <w:pStyle w:val="0"/>
              <w:jc w:val="center"/>
            </w:pPr>
            <w:r>
              <w:rPr>
                <w:sz w:val="20"/>
              </w:rPr>
              <w:t xml:space="preserve">12,0 </w:t>
            </w:r>
            <w:hyperlink w:history="0" w:anchor="P3897" w:tooltip="&lt;2&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&lt;2&gt;</w:t>
              </w:r>
            </w:hyperlink>
          </w:p>
        </w:tc>
        <w:tc>
          <w:tcPr>
            <w:tcW w:w="850" w:type="dxa"/>
            <w:tcBorders>
              <w:top w:val="nil"/>
              <w:left w:val="nil"/>
              <w:bottom w:val="nil"/>
              <w:right w:val="nil"/>
            </w:tcBorders>
          </w:tcPr>
          <w:p>
            <w:pPr>
              <w:pStyle w:val="0"/>
              <w:jc w:val="center"/>
            </w:pPr>
            <w:r>
              <w:rPr>
                <w:sz w:val="20"/>
              </w:rPr>
              <w:t xml:space="preserve">12,0 </w:t>
            </w:r>
            <w:hyperlink w:history="0" w:anchor="P3897" w:tooltip="&lt;2&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&lt;2&gt;</w:t>
              </w:r>
            </w:hyperlink>
          </w:p>
        </w:tc>
        <w:tc>
          <w:tcPr>
            <w:tcW w:w="2494" w:type="dxa"/>
            <w:tcBorders>
              <w:top w:val="nil"/>
              <w:left w:val="nil"/>
              <w:bottom w:val="nil"/>
              <w:right w:val="nil"/>
            </w:tcBorders>
          </w:tcPr>
          <w:p>
            <w:pPr>
              <w:pStyle w:val="0"/>
              <w:jc w:val="both"/>
            </w:pPr>
            <w:r>
              <w:rPr>
                <w:sz w:val="20"/>
              </w:rPr>
              <w:t xml:space="preserve">Количество мероприятий, проведенных в сфере коммерциализации результатов интеллектуальной деятельности в рамках заключенных соглашений в текущем году;</w:t>
            </w:r>
          </w:p>
          <w:p>
            <w:pPr>
              <w:pStyle w:val="0"/>
              <w:jc w:val="both"/>
            </w:pPr>
            <w:r>
              <w:rPr>
                <w:sz w:val="20"/>
              </w:rPr>
              <w:t xml:space="preserve">количество компаний, созданных в текущем году в рамках реализации проекта по формированию компетенций в сфере коммерциализации результатов интеллектуальной деятельности в рамках заключенных соглашений</w:t>
            </w:r>
          </w:p>
        </w:tc>
      </w:tr>
      <w:tr>
        <w:tc>
          <w:tcPr>
            <w:tcW w:w="707" w:type="dxa"/>
            <w:tcBorders>
              <w:top w:val="nil"/>
              <w:left w:val="nil"/>
              <w:bottom w:val="nil"/>
              <w:right w:val="nil"/>
            </w:tcBorders>
          </w:tcPr>
          <w:p>
            <w:pPr>
              <w:pStyle w:val="0"/>
              <w:jc w:val="center"/>
            </w:pPr>
            <w:r>
              <w:rPr>
                <w:sz w:val="20"/>
              </w:rPr>
              <w:t xml:space="preserve">2.2.</w:t>
            </w:r>
          </w:p>
        </w:tc>
        <w:tc>
          <w:tcPr>
            <w:tcW w:w="2665" w:type="dxa"/>
            <w:tcBorders>
              <w:top w:val="nil"/>
              <w:left w:val="nil"/>
              <w:bottom w:val="nil"/>
              <w:right w:val="nil"/>
            </w:tcBorders>
          </w:tcPr>
          <w:p>
            <w:pPr>
              <w:pStyle w:val="0"/>
              <w:jc w:val="both"/>
            </w:pPr>
            <w:r>
              <w:rPr>
                <w:sz w:val="20"/>
              </w:rPr>
              <w:t xml:space="preserve">Предоставление субсидии в виде членского взноса в некоммерческую организацию Ассоциацию экономического взаимодействия субъектов Российской Федерации "Ассоциация инновационных регионов России"</w:t>
            </w:r>
          </w:p>
        </w:tc>
        <w:tc>
          <w:tcPr>
            <w:tcW w:w="130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2026 - 2030</w:t>
            </w:r>
          </w:p>
        </w:tc>
        <w:tc>
          <w:tcPr>
            <w:tcW w:w="850" w:type="dxa"/>
            <w:tcBorders>
              <w:top w:val="nil"/>
              <w:left w:val="nil"/>
              <w:bottom w:val="nil"/>
              <w:right w:val="nil"/>
            </w:tcBorders>
          </w:tcPr>
          <w:p>
            <w:pPr>
              <w:pStyle w:val="0"/>
              <w:jc w:val="center"/>
            </w:pPr>
            <w:r>
              <w:rPr>
                <w:sz w:val="20"/>
              </w:rPr>
              <w:t xml:space="preserve">25,0</w:t>
            </w:r>
          </w:p>
        </w:tc>
        <w:tc>
          <w:tcPr>
            <w:tcW w:w="907" w:type="dxa"/>
            <w:tcBorders>
              <w:top w:val="nil"/>
              <w:left w:val="nil"/>
              <w:bottom w:val="nil"/>
              <w:right w:val="nil"/>
            </w:tcBorders>
          </w:tcPr>
          <w:p>
            <w:pPr>
              <w:pStyle w:val="0"/>
              <w:jc w:val="center"/>
            </w:pPr>
            <w:r>
              <w:rPr>
                <w:sz w:val="20"/>
              </w:rPr>
              <w:t xml:space="preserve">5,0</w:t>
            </w:r>
          </w:p>
        </w:tc>
        <w:tc>
          <w:tcPr>
            <w:tcW w:w="907" w:type="dxa"/>
            <w:tcBorders>
              <w:top w:val="nil"/>
              <w:left w:val="nil"/>
              <w:bottom w:val="nil"/>
              <w:right w:val="nil"/>
            </w:tcBorders>
          </w:tcPr>
          <w:p>
            <w:pPr>
              <w:pStyle w:val="0"/>
              <w:jc w:val="center"/>
            </w:pPr>
            <w:r>
              <w:rPr>
                <w:sz w:val="20"/>
              </w:rPr>
              <w:t xml:space="preserve">5,0</w:t>
            </w:r>
          </w:p>
        </w:tc>
        <w:tc>
          <w:tcPr>
            <w:tcW w:w="907" w:type="dxa"/>
            <w:tcBorders>
              <w:top w:val="nil"/>
              <w:left w:val="nil"/>
              <w:bottom w:val="nil"/>
              <w:right w:val="nil"/>
            </w:tcBorders>
          </w:tcPr>
          <w:p>
            <w:pPr>
              <w:pStyle w:val="0"/>
              <w:jc w:val="center"/>
            </w:pPr>
            <w:r>
              <w:rPr>
                <w:sz w:val="20"/>
              </w:rPr>
              <w:t xml:space="preserve">5,0</w:t>
            </w:r>
          </w:p>
        </w:tc>
        <w:tc>
          <w:tcPr>
            <w:tcW w:w="850" w:type="dxa"/>
            <w:tcBorders>
              <w:top w:val="nil"/>
              <w:left w:val="nil"/>
              <w:bottom w:val="nil"/>
              <w:right w:val="nil"/>
            </w:tcBorders>
          </w:tcPr>
          <w:p>
            <w:pPr>
              <w:pStyle w:val="0"/>
              <w:jc w:val="center"/>
            </w:pPr>
            <w:r>
              <w:rPr>
                <w:sz w:val="20"/>
              </w:rPr>
              <w:t xml:space="preserve">5,0</w:t>
            </w:r>
          </w:p>
        </w:tc>
        <w:tc>
          <w:tcPr>
            <w:tcW w:w="850" w:type="dxa"/>
            <w:tcBorders>
              <w:top w:val="nil"/>
              <w:left w:val="nil"/>
              <w:bottom w:val="nil"/>
              <w:right w:val="nil"/>
            </w:tcBorders>
          </w:tcPr>
          <w:p>
            <w:pPr>
              <w:pStyle w:val="0"/>
              <w:jc w:val="center"/>
            </w:pPr>
            <w:r>
              <w:rPr>
                <w:sz w:val="20"/>
              </w:rPr>
              <w:t xml:space="preserve">5,0</w:t>
            </w:r>
          </w:p>
        </w:tc>
        <w:tc>
          <w:tcPr>
            <w:tcW w:w="2494" w:type="dxa"/>
            <w:tcBorders>
              <w:top w:val="nil"/>
              <w:left w:val="nil"/>
              <w:bottom w:val="nil"/>
              <w:right w:val="nil"/>
            </w:tcBorders>
          </w:tcPr>
          <w:p>
            <w:pPr>
              <w:pStyle w:val="0"/>
              <w:jc w:val="both"/>
            </w:pPr>
            <w:r>
              <w:rPr>
                <w:sz w:val="20"/>
              </w:rPr>
              <w:t xml:space="preserve">Количество заключенных в текущем году соглашений между Самарской областью и организациями, действующими в сфере инновационного развития;</w:t>
            </w:r>
          </w:p>
          <w:p>
            <w:pPr>
              <w:pStyle w:val="0"/>
              <w:jc w:val="both"/>
            </w:pPr>
            <w:r>
              <w:rPr>
                <w:sz w:val="20"/>
              </w:rPr>
              <w:t xml:space="preserve">количество проведенных мероприятий для членов некоммерческой организации Ассоциации экономического взаимодействия субъектов Российской Федерации "Ассоциация инновационных регионов России" с участием федеральных органов исполнительной власти и институтов развития</w:t>
            </w:r>
          </w:p>
        </w:tc>
      </w:tr>
      <w:tr>
        <w:tc>
          <w:tcPr>
            <w:gridSpan w:val="11"/>
            <w:tcW w:w="13561" w:type="dxa"/>
            <w:tcBorders>
              <w:top w:val="nil"/>
              <w:left w:val="nil"/>
              <w:bottom w:val="nil"/>
              <w:right w:val="nil"/>
            </w:tcBorders>
          </w:tcPr>
          <w:p>
            <w:pPr>
              <w:pStyle w:val="0"/>
              <w:jc w:val="both"/>
            </w:pPr>
            <w:r>
              <w:rPr>
                <w:sz w:val="20"/>
              </w:rPr>
              <w:t xml:space="preserve">(в ред. </w:t>
            </w:r>
            <w:hyperlink w:history="0" r:id="rId1390"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Постановления</w:t>
              </w:r>
            </w:hyperlink>
            <w:r>
              <w:rPr>
                <w:sz w:val="20"/>
              </w:rPr>
              <w:t xml:space="preserve"> Правительства Самарской области от 06.09.2021 N 663)</w:t>
            </w:r>
          </w:p>
        </w:tc>
      </w:tr>
      <w:tr>
        <w:tc>
          <w:tcPr>
            <w:tcW w:w="707" w:type="dxa"/>
            <w:tcBorders>
              <w:top w:val="nil"/>
              <w:left w:val="nil"/>
              <w:bottom w:val="nil"/>
              <w:right w:val="nil"/>
            </w:tcBorders>
          </w:tcPr>
          <w:p>
            <w:pPr>
              <w:pStyle w:val="0"/>
              <w:jc w:val="center"/>
            </w:pPr>
            <w:r>
              <w:rPr>
                <w:sz w:val="20"/>
              </w:rPr>
              <w:t xml:space="preserve">2.3.</w:t>
            </w:r>
          </w:p>
        </w:tc>
        <w:tc>
          <w:tcPr>
            <w:tcW w:w="2665"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части организации пространств коллективной работы по выработке предложений по потенциальным моделям регионального развития и (или) координации такой деятельности</w:t>
            </w:r>
          </w:p>
        </w:tc>
        <w:tc>
          <w:tcPr>
            <w:tcW w:w="130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2494" w:type="dxa"/>
            <w:tcBorders>
              <w:top w:val="nil"/>
              <w:left w:val="nil"/>
              <w:bottom w:val="nil"/>
              <w:right w:val="nil"/>
            </w:tcBorders>
          </w:tcPr>
          <w:p>
            <w:pPr>
              <w:pStyle w:val="0"/>
              <w:jc w:val="both"/>
            </w:pPr>
            <w:r>
              <w:rPr>
                <w:sz w:val="20"/>
              </w:rPr>
              <w:t xml:space="preserve">Степень выполнения плана мероприятий, проводимых в области науки, технологий и инноваций, а также мероприятий по выработке предложений по потенциальным моделям регионального развития и обеспечению деятельности пространства коллективной работы</w:t>
            </w:r>
          </w:p>
        </w:tc>
      </w:tr>
      <w:tr>
        <w:tc>
          <w:tcPr>
            <w:gridSpan w:val="11"/>
            <w:tcW w:w="13561" w:type="dxa"/>
            <w:tcBorders>
              <w:top w:val="nil"/>
              <w:left w:val="nil"/>
              <w:bottom w:val="nil"/>
              <w:right w:val="nil"/>
            </w:tcBorders>
          </w:tcPr>
          <w:p>
            <w:pPr>
              <w:pStyle w:val="0"/>
              <w:jc w:val="both"/>
            </w:pPr>
            <w:r>
              <w:rPr>
                <w:sz w:val="20"/>
              </w:rPr>
              <w:t xml:space="preserve">(п. 2.3 введен </w:t>
            </w:r>
            <w:hyperlink w:history="0" r:id="rId1391" w:tooltip="Постановление Правительства Самарской области от 17.05.2019 N 3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17.05.2019 N 320;</w:t>
            </w:r>
          </w:p>
          <w:p>
            <w:pPr>
              <w:pStyle w:val="0"/>
              <w:jc w:val="both"/>
            </w:pPr>
            <w:r>
              <w:rPr>
                <w:sz w:val="20"/>
              </w:rPr>
              <w:t xml:space="preserve">в ред. Постановлений Правительства Самарской области от 10.10.2019 </w:t>
            </w:r>
            <w:hyperlink w:history="0" r:id="rId1392"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rPr>
              <w:t xml:space="preserve">,</w:t>
            </w:r>
          </w:p>
          <w:p>
            <w:pPr>
              <w:pStyle w:val="0"/>
              <w:jc w:val="both"/>
            </w:pPr>
            <w:r>
              <w:rPr>
                <w:sz w:val="20"/>
              </w:rPr>
              <w:t xml:space="preserve">от 20.05.2020 </w:t>
            </w:r>
            <w:hyperlink w:history="0" r:id="rId1393" w:tooltip="Постановление Правительства Самарской области от 20.05.2020 N 33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338</w:t>
              </w:r>
            </w:hyperlink>
            <w:r>
              <w:rPr>
                <w:sz w:val="20"/>
              </w:rPr>
              <w:t xml:space="preserve">)</w:t>
            </w:r>
          </w:p>
        </w:tc>
      </w:tr>
      <w:tr>
        <w:tc>
          <w:tcPr>
            <w:gridSpan w:val="11"/>
            <w:tcW w:w="13561" w:type="dxa"/>
            <w:tcBorders>
              <w:top w:val="nil"/>
              <w:left w:val="nil"/>
              <w:bottom w:val="nil"/>
              <w:right w:val="nil"/>
            </w:tcBorders>
          </w:tcPr>
          <w:p>
            <w:pPr>
              <w:pStyle w:val="0"/>
              <w:outlineLvl w:val="4"/>
              <w:jc w:val="center"/>
            </w:pPr>
            <w:r>
              <w:rPr>
                <w:sz w:val="20"/>
              </w:rPr>
              <w:t xml:space="preserve">Задача 3. Развития инструментов возвратного, посевного и венчурного финансирования для создания и (или) модернизации производств, основанных на использовании российских технологий, а также создания условий для осуществления инвестиций в сферу исследований и разработок</w:t>
            </w:r>
          </w:p>
        </w:tc>
      </w:tr>
      <w:tr>
        <w:tc>
          <w:tcPr>
            <w:tcW w:w="707" w:type="dxa"/>
            <w:tcBorders>
              <w:top w:val="nil"/>
              <w:left w:val="nil"/>
              <w:bottom w:val="nil"/>
              <w:right w:val="nil"/>
            </w:tcBorders>
          </w:tcPr>
          <w:p>
            <w:pPr>
              <w:pStyle w:val="0"/>
              <w:jc w:val="center"/>
            </w:pPr>
            <w:r>
              <w:rPr>
                <w:sz w:val="20"/>
              </w:rPr>
              <w:t xml:space="preserve">3.1.</w:t>
            </w:r>
          </w:p>
        </w:tc>
        <w:tc>
          <w:tcPr>
            <w:tcW w:w="2665"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части создания условий для развития венчурного инвестирования малых предприятий в научно-технической сфере</w:t>
            </w:r>
          </w:p>
        </w:tc>
        <w:tc>
          <w:tcPr>
            <w:tcW w:w="130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2026 - 2030</w:t>
            </w:r>
          </w:p>
        </w:tc>
        <w:tc>
          <w:tcPr>
            <w:tcW w:w="850" w:type="dxa"/>
            <w:tcBorders>
              <w:top w:val="nil"/>
              <w:left w:val="nil"/>
              <w:bottom w:val="nil"/>
              <w:right w:val="nil"/>
            </w:tcBorders>
          </w:tcPr>
          <w:p>
            <w:pPr>
              <w:pStyle w:val="0"/>
              <w:jc w:val="center"/>
            </w:pPr>
            <w:r>
              <w:rPr>
                <w:sz w:val="20"/>
              </w:rPr>
              <w:t xml:space="preserve">30,0 </w:t>
            </w:r>
            <w:hyperlink w:history="0" w:anchor="P3897" w:tooltip="&lt;2&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&lt;2&gt;</w:t>
              </w:r>
            </w:hyperlink>
          </w:p>
        </w:tc>
        <w:tc>
          <w:tcPr>
            <w:tcW w:w="907" w:type="dxa"/>
            <w:tcBorders>
              <w:top w:val="nil"/>
              <w:left w:val="nil"/>
              <w:bottom w:val="nil"/>
              <w:right w:val="nil"/>
            </w:tcBorders>
          </w:tcPr>
          <w:p>
            <w:pPr>
              <w:pStyle w:val="0"/>
              <w:jc w:val="center"/>
            </w:pPr>
            <w:r>
              <w:rPr>
                <w:sz w:val="20"/>
              </w:rPr>
              <w:t xml:space="preserve">10,0 </w:t>
            </w:r>
            <w:hyperlink w:history="0" w:anchor="P3897" w:tooltip="&lt;2&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&lt;2&gt;</w:t>
              </w:r>
            </w:hyperlink>
          </w:p>
        </w:tc>
        <w:tc>
          <w:tcPr>
            <w:tcW w:w="907" w:type="dxa"/>
            <w:tcBorders>
              <w:top w:val="nil"/>
              <w:left w:val="nil"/>
              <w:bottom w:val="nil"/>
              <w:right w:val="nil"/>
            </w:tcBorders>
          </w:tcPr>
          <w:p>
            <w:pPr>
              <w:pStyle w:val="0"/>
              <w:jc w:val="center"/>
            </w:pPr>
            <w:r>
              <w:rPr>
                <w:sz w:val="20"/>
              </w:rPr>
              <w:t xml:space="preserve">-</w:t>
            </w:r>
          </w:p>
        </w:tc>
        <w:tc>
          <w:tcPr>
            <w:tcW w:w="907" w:type="dxa"/>
            <w:tcBorders>
              <w:top w:val="nil"/>
              <w:left w:val="nil"/>
              <w:bottom w:val="nil"/>
              <w:right w:val="nil"/>
            </w:tcBorders>
          </w:tcPr>
          <w:p>
            <w:pPr>
              <w:pStyle w:val="0"/>
              <w:jc w:val="center"/>
            </w:pPr>
            <w:r>
              <w:rPr>
                <w:sz w:val="20"/>
              </w:rPr>
              <w:t xml:space="preserve">10,0 </w:t>
            </w:r>
            <w:hyperlink w:history="0" w:anchor="P3897" w:tooltip="&lt;2&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&lt;2&gt;</w:t>
              </w:r>
            </w:hyperlink>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10,0 </w:t>
            </w:r>
            <w:hyperlink w:history="0" w:anchor="P3897" w:tooltip="&lt;2&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&lt;2&gt;</w:t>
              </w:r>
            </w:hyperlink>
          </w:p>
        </w:tc>
        <w:tc>
          <w:tcPr>
            <w:tcW w:w="2494" w:type="dxa"/>
            <w:tcBorders>
              <w:top w:val="nil"/>
              <w:left w:val="nil"/>
              <w:bottom w:val="nil"/>
              <w:right w:val="nil"/>
            </w:tcBorders>
          </w:tcPr>
          <w:p>
            <w:pPr>
              <w:pStyle w:val="0"/>
              <w:jc w:val="both"/>
            </w:pPr>
            <w:r>
              <w:rPr>
                <w:sz w:val="20"/>
              </w:rPr>
              <w:t xml:space="preserve">Доля поддержанных инновационных проектов в общем количестве инновационных проектов, презентованных венчурным инвесторам в текущем году</w:t>
            </w:r>
          </w:p>
        </w:tc>
      </w:tr>
      <w:tr>
        <w:tc>
          <w:tcPr>
            <w:tcW w:w="70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Итого по задаче 3</w:t>
            </w:r>
          </w:p>
        </w:tc>
        <w:tc>
          <w:tcPr>
            <w:tcW w:w="130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30,0 </w:t>
            </w:r>
            <w:hyperlink w:history="0" w:anchor="P3897" w:tooltip="&lt;2&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&lt;2&gt;</w:t>
              </w:r>
            </w:hyperlink>
          </w:p>
        </w:tc>
        <w:tc>
          <w:tcPr>
            <w:tcW w:w="907" w:type="dxa"/>
            <w:tcBorders>
              <w:top w:val="nil"/>
              <w:left w:val="nil"/>
              <w:bottom w:val="nil"/>
              <w:right w:val="nil"/>
            </w:tcBorders>
          </w:tcPr>
          <w:p>
            <w:pPr>
              <w:pStyle w:val="0"/>
              <w:jc w:val="center"/>
            </w:pPr>
            <w:r>
              <w:rPr>
                <w:sz w:val="20"/>
              </w:rPr>
              <w:t xml:space="preserve">10,0 </w:t>
            </w:r>
            <w:hyperlink w:history="0" w:anchor="P3897" w:tooltip="&lt;2&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&lt;2&gt;</w:t>
              </w:r>
            </w:hyperlink>
          </w:p>
        </w:tc>
        <w:tc>
          <w:tcPr>
            <w:tcW w:w="907" w:type="dxa"/>
            <w:tcBorders>
              <w:top w:val="nil"/>
              <w:left w:val="nil"/>
              <w:bottom w:val="nil"/>
              <w:right w:val="nil"/>
            </w:tcBorders>
          </w:tcPr>
          <w:p>
            <w:pPr>
              <w:pStyle w:val="0"/>
              <w:jc w:val="center"/>
            </w:pPr>
            <w:r>
              <w:rPr>
                <w:sz w:val="20"/>
              </w:rPr>
              <w:t xml:space="preserve">0</w:t>
            </w:r>
          </w:p>
        </w:tc>
        <w:tc>
          <w:tcPr>
            <w:tcW w:w="907" w:type="dxa"/>
            <w:tcBorders>
              <w:top w:val="nil"/>
              <w:left w:val="nil"/>
              <w:bottom w:val="nil"/>
              <w:right w:val="nil"/>
            </w:tcBorders>
          </w:tcPr>
          <w:p>
            <w:pPr>
              <w:pStyle w:val="0"/>
              <w:jc w:val="center"/>
            </w:pPr>
            <w:r>
              <w:rPr>
                <w:sz w:val="20"/>
              </w:rPr>
              <w:t xml:space="preserve">10,0 </w:t>
            </w:r>
            <w:hyperlink w:history="0" w:anchor="P3897" w:tooltip="&lt;2&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&lt;2&gt;</w:t>
              </w:r>
            </w:hyperlink>
          </w:p>
        </w:tc>
        <w:tc>
          <w:tcPr>
            <w:tcW w:w="850" w:type="dxa"/>
            <w:tcBorders>
              <w:top w:val="nil"/>
              <w:left w:val="nil"/>
              <w:bottom w:val="nil"/>
              <w:right w:val="nil"/>
            </w:tcBorders>
          </w:tcPr>
          <w:p>
            <w:pPr>
              <w:pStyle w:val="0"/>
              <w:jc w:val="center"/>
            </w:pPr>
            <w:r>
              <w:rPr>
                <w:sz w:val="20"/>
              </w:rPr>
              <w:t xml:space="preserve">0</w:t>
            </w:r>
          </w:p>
        </w:tc>
        <w:tc>
          <w:tcPr>
            <w:tcW w:w="850" w:type="dxa"/>
            <w:tcBorders>
              <w:top w:val="nil"/>
              <w:left w:val="nil"/>
              <w:bottom w:val="nil"/>
              <w:right w:val="nil"/>
            </w:tcBorders>
          </w:tcPr>
          <w:p>
            <w:pPr>
              <w:pStyle w:val="0"/>
              <w:jc w:val="center"/>
            </w:pPr>
            <w:r>
              <w:rPr>
                <w:sz w:val="20"/>
              </w:rPr>
              <w:t xml:space="preserve">10,0 </w:t>
            </w:r>
            <w:hyperlink w:history="0" w:anchor="P3897" w:tooltip="&lt;2&gt; Объем финансирования за счет средств областного бюджета предусматривается отдельным постановлением Правительства Самарской области.">
              <w:r>
                <w:rPr>
                  <w:sz w:val="20"/>
                  <w:color w:val="0000ff"/>
                </w:rPr>
                <w:t xml:space="preserve">&lt;2&gt;</w:t>
              </w:r>
            </w:hyperlink>
          </w:p>
        </w:tc>
        <w:tc>
          <w:tcPr>
            <w:tcW w:w="2494" w:type="dxa"/>
            <w:tcBorders>
              <w:top w:val="nil"/>
              <w:left w:val="nil"/>
              <w:bottom w:val="nil"/>
              <w:right w:val="nil"/>
            </w:tcBorders>
          </w:tcPr>
          <w:p>
            <w:pPr>
              <w:pStyle w:val="0"/>
            </w:pPr>
            <w:r>
              <w:rPr>
                <w:sz w:val="20"/>
              </w:rPr>
            </w:r>
          </w:p>
        </w:tc>
      </w:tr>
      <w:tr>
        <w:tc>
          <w:tcPr>
            <w:tcW w:w="70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Всего по Подпрограмме</w:t>
            </w:r>
          </w:p>
        </w:tc>
        <w:tc>
          <w:tcPr>
            <w:tcW w:w="1304"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150,0 </w:t>
            </w:r>
            <w:hyperlink w:history="0" w:anchor="P3899" w:tooltip="&lt;4&gt; Объем финансирования за счет средств областного бюджета в размере, превышающем 60,0 млн. рублей, предусматривается отдельным постановлением Правительства Самарской области.">
              <w:r>
                <w:rPr>
                  <w:sz w:val="20"/>
                  <w:color w:val="0000ff"/>
                </w:rPr>
                <w:t xml:space="preserve">&lt;4&gt;</w:t>
              </w:r>
            </w:hyperlink>
          </w:p>
        </w:tc>
        <w:tc>
          <w:tcPr>
            <w:tcW w:w="907" w:type="dxa"/>
            <w:tcBorders>
              <w:top w:val="nil"/>
              <w:left w:val="nil"/>
              <w:bottom w:val="nil"/>
              <w:right w:val="nil"/>
            </w:tcBorders>
          </w:tcPr>
          <w:p>
            <w:pPr>
              <w:pStyle w:val="0"/>
              <w:jc w:val="center"/>
            </w:pPr>
            <w:r>
              <w:rPr>
                <w:sz w:val="20"/>
              </w:rPr>
              <w:t xml:space="preserve">34,00 </w:t>
            </w:r>
            <w:hyperlink w:history="0" w:anchor="P3898" w:tooltip="&lt;3&gt; Объем финансирования за счет средств областного бюджета в размере, превышающем 12,0 млн. рублей, предусматривается отдельным постановлением Правительства Самарской области.">
              <w:r>
                <w:rPr>
                  <w:sz w:val="20"/>
                  <w:color w:val="0000ff"/>
                </w:rPr>
                <w:t xml:space="preserve">&lt;3&gt;</w:t>
              </w:r>
            </w:hyperlink>
          </w:p>
        </w:tc>
        <w:tc>
          <w:tcPr>
            <w:tcW w:w="907" w:type="dxa"/>
            <w:tcBorders>
              <w:top w:val="nil"/>
              <w:left w:val="nil"/>
              <w:bottom w:val="nil"/>
              <w:right w:val="nil"/>
            </w:tcBorders>
          </w:tcPr>
          <w:p>
            <w:pPr>
              <w:pStyle w:val="0"/>
              <w:jc w:val="center"/>
            </w:pPr>
            <w:r>
              <w:rPr>
                <w:sz w:val="20"/>
              </w:rPr>
              <w:t xml:space="preserve">24,00 </w:t>
            </w:r>
            <w:hyperlink w:history="0" w:anchor="P3898" w:tooltip="&lt;3&gt; Объем финансирования за счет средств областного бюджета в размере, превышающем 12,0 млн. рублей, предусматривается отдельным постановлением Правительства Самарской области.">
              <w:r>
                <w:rPr>
                  <w:sz w:val="20"/>
                  <w:color w:val="0000ff"/>
                </w:rPr>
                <w:t xml:space="preserve">&lt;3&gt;</w:t>
              </w:r>
            </w:hyperlink>
          </w:p>
        </w:tc>
        <w:tc>
          <w:tcPr>
            <w:tcW w:w="907" w:type="dxa"/>
            <w:tcBorders>
              <w:top w:val="nil"/>
              <w:left w:val="nil"/>
              <w:bottom w:val="nil"/>
              <w:right w:val="nil"/>
            </w:tcBorders>
          </w:tcPr>
          <w:p>
            <w:pPr>
              <w:pStyle w:val="0"/>
              <w:jc w:val="center"/>
            </w:pPr>
            <w:r>
              <w:rPr>
                <w:sz w:val="20"/>
              </w:rPr>
              <w:t xml:space="preserve">34,00 </w:t>
            </w:r>
            <w:hyperlink w:history="0" w:anchor="P3898" w:tooltip="&lt;3&gt; Объем финансирования за счет средств областного бюджета в размере, превышающем 12,0 млн. рублей, предусматривается отдельным постановлением Правительства Самарской области.">
              <w:r>
                <w:rPr>
                  <w:sz w:val="20"/>
                  <w:color w:val="0000ff"/>
                </w:rPr>
                <w:t xml:space="preserve">&lt;3&gt;</w:t>
              </w:r>
            </w:hyperlink>
          </w:p>
        </w:tc>
        <w:tc>
          <w:tcPr>
            <w:tcW w:w="850" w:type="dxa"/>
            <w:tcBorders>
              <w:top w:val="nil"/>
              <w:left w:val="nil"/>
              <w:bottom w:val="nil"/>
              <w:right w:val="nil"/>
            </w:tcBorders>
          </w:tcPr>
          <w:p>
            <w:pPr>
              <w:pStyle w:val="0"/>
              <w:jc w:val="center"/>
            </w:pPr>
            <w:r>
              <w:rPr>
                <w:sz w:val="20"/>
              </w:rPr>
              <w:t xml:space="preserve">24,00 </w:t>
            </w:r>
            <w:hyperlink w:history="0" w:anchor="P3898" w:tooltip="&lt;3&gt; Объем финансирования за счет средств областного бюджета в размере, превышающем 12,0 млн. рублей, предусматривается отдельным постановлением Правительства Самарской области.">
              <w:r>
                <w:rPr>
                  <w:sz w:val="20"/>
                  <w:color w:val="0000ff"/>
                </w:rPr>
                <w:t xml:space="preserve">&lt;3&gt;</w:t>
              </w:r>
            </w:hyperlink>
          </w:p>
        </w:tc>
        <w:tc>
          <w:tcPr>
            <w:tcW w:w="850" w:type="dxa"/>
            <w:tcBorders>
              <w:top w:val="nil"/>
              <w:left w:val="nil"/>
              <w:bottom w:val="nil"/>
              <w:right w:val="nil"/>
            </w:tcBorders>
          </w:tcPr>
          <w:p>
            <w:pPr>
              <w:pStyle w:val="0"/>
              <w:jc w:val="center"/>
            </w:pPr>
            <w:r>
              <w:rPr>
                <w:sz w:val="20"/>
              </w:rPr>
              <w:t xml:space="preserve">34,00 </w:t>
            </w:r>
            <w:hyperlink w:history="0" w:anchor="P3898" w:tooltip="&lt;3&gt; Объем финансирования за счет средств областного бюджета в размере, превышающем 12,0 млн. рублей, предусматривается отдельным постановлением Правительства Самарской области.">
              <w:r>
                <w:rPr>
                  <w:sz w:val="20"/>
                  <w:color w:val="0000ff"/>
                </w:rPr>
                <w:t xml:space="preserve">&lt;3&gt;</w:t>
              </w:r>
            </w:hyperlink>
          </w:p>
        </w:tc>
        <w:tc>
          <w:tcPr>
            <w:tcW w:w="2494" w:type="dxa"/>
            <w:tcBorders>
              <w:top w:val="nil"/>
              <w:left w:val="nil"/>
              <w:bottom w:val="nil"/>
              <w:right w:val="nil"/>
            </w:tcBorders>
          </w:tcPr>
          <w:p>
            <w:pPr>
              <w:pStyle w:val="0"/>
            </w:pPr>
            <w:r>
              <w:rPr>
                <w:sz w:val="20"/>
              </w:rPr>
            </w:r>
          </w:p>
        </w:tc>
      </w:tr>
    </w:tbl>
    <w:p>
      <w:pPr>
        <w:sectPr>
          <w:headerReference w:type="default" r:id="rId1066"/>
          <w:headerReference w:type="first" r:id="rId1066"/>
          <w:footerReference w:type="default" r:id="rId1067"/>
          <w:footerReference w:type="first" r:id="rId106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3896" w:name="P3896"/>
    <w:bookmarkEnd w:id="3896"/>
    <w:p>
      <w:pPr>
        <w:pStyle w:val="0"/>
        <w:spacing w:before="200" w:line-rule="auto"/>
        <w:ind w:firstLine="540"/>
        <w:jc w:val="both"/>
      </w:pPr>
      <w:r>
        <w:rPr>
          <w:sz w:val="20"/>
        </w:rPr>
        <w:t xml:space="preserve">&lt;1&gt; Объем финансирования будет определен на основании поступающих от инициаторов инновационных проектов запросов.</w:t>
      </w:r>
    </w:p>
    <w:bookmarkStart w:id="3897" w:name="P3897"/>
    <w:bookmarkEnd w:id="3897"/>
    <w:p>
      <w:pPr>
        <w:pStyle w:val="0"/>
        <w:spacing w:before="200" w:line-rule="auto"/>
        <w:ind w:firstLine="540"/>
        <w:jc w:val="both"/>
      </w:pPr>
      <w:r>
        <w:rPr>
          <w:sz w:val="20"/>
        </w:rPr>
        <w:t xml:space="preserve">&lt;2&gt; Объем финансирования за счет средств областного бюджета предусматривается отдельным постановлением Правительства Самарской области.</w:t>
      </w:r>
    </w:p>
    <w:bookmarkStart w:id="3898" w:name="P3898"/>
    <w:bookmarkEnd w:id="3898"/>
    <w:p>
      <w:pPr>
        <w:pStyle w:val="0"/>
        <w:spacing w:before="200" w:line-rule="auto"/>
        <w:ind w:firstLine="540"/>
        <w:jc w:val="both"/>
      </w:pPr>
      <w:r>
        <w:rPr>
          <w:sz w:val="20"/>
        </w:rPr>
        <w:t xml:space="preserve">&lt;3&gt; Объем финансирования за счет средств областного бюджета в размере, превышающем 12,0 млн. рублей, предусматривается отдельным постановлением Правительства Самарской области.</w:t>
      </w:r>
    </w:p>
    <w:bookmarkStart w:id="3899" w:name="P3899"/>
    <w:bookmarkEnd w:id="3899"/>
    <w:p>
      <w:pPr>
        <w:pStyle w:val="0"/>
        <w:spacing w:before="200" w:line-rule="auto"/>
        <w:ind w:firstLine="540"/>
        <w:jc w:val="both"/>
      </w:pPr>
      <w:r>
        <w:rPr>
          <w:sz w:val="20"/>
        </w:rPr>
        <w:t xml:space="preserve">&lt;4&gt; Объем финансирования за счет средств областного бюджета в размере, превышающем 60,0 млн. рублей, предусматривается отдельным постановлением Правительства Самарской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Подпрограмме</w:t>
      </w:r>
    </w:p>
    <w:p>
      <w:pPr>
        <w:pStyle w:val="0"/>
        <w:jc w:val="right"/>
      </w:pPr>
      <w:r>
        <w:rPr>
          <w:sz w:val="20"/>
        </w:rPr>
        <w:t xml:space="preserve">"Развитие инновационной деятельности</w:t>
      </w:r>
    </w:p>
    <w:p>
      <w:pPr>
        <w:pStyle w:val="0"/>
        <w:jc w:val="right"/>
      </w:pPr>
      <w:r>
        <w:rPr>
          <w:sz w:val="20"/>
        </w:rPr>
        <w:t xml:space="preserve">в Самарской области" на 2014 - 2030 годы</w:t>
      </w:r>
    </w:p>
    <w:p>
      <w:pPr>
        <w:pStyle w:val="0"/>
        <w:jc w:val="right"/>
      </w:pPr>
      <w:r>
        <w:rPr>
          <w:sz w:val="20"/>
        </w:rPr>
        <w:t xml:space="preserve">государственной программы Самарской</w:t>
      </w:r>
    </w:p>
    <w:p>
      <w:pPr>
        <w:pStyle w:val="0"/>
        <w:jc w:val="right"/>
      </w:pPr>
      <w:r>
        <w:rPr>
          <w:sz w:val="20"/>
        </w:rPr>
        <w:t xml:space="preserve">области "Создание благоприятных</w:t>
      </w:r>
    </w:p>
    <w:p>
      <w:pPr>
        <w:pStyle w:val="0"/>
        <w:jc w:val="right"/>
      </w:pPr>
      <w:r>
        <w:rPr>
          <w:sz w:val="20"/>
        </w:rPr>
        <w:t xml:space="preserve">условий для инвестиционной и инновационной</w:t>
      </w:r>
    </w:p>
    <w:p>
      <w:pPr>
        <w:pStyle w:val="0"/>
        <w:jc w:val="right"/>
      </w:pPr>
      <w:r>
        <w:rPr>
          <w:sz w:val="20"/>
        </w:rPr>
        <w:t xml:space="preserve">деятельности в Самарской области"</w:t>
      </w:r>
    </w:p>
    <w:p>
      <w:pPr>
        <w:pStyle w:val="0"/>
        <w:jc w:val="right"/>
      </w:pPr>
      <w:r>
        <w:rPr>
          <w:sz w:val="20"/>
        </w:rPr>
        <w:t xml:space="preserve">на 2014 - 2030 годы</w:t>
      </w:r>
    </w:p>
    <w:p>
      <w:pPr>
        <w:pStyle w:val="0"/>
        <w:jc w:val="both"/>
      </w:pPr>
      <w:r>
        <w:rPr>
          <w:sz w:val="20"/>
        </w:rPr>
      </w:r>
    </w:p>
    <w:bookmarkStart w:id="3915" w:name="P3915"/>
    <w:bookmarkEnd w:id="3915"/>
    <w:p>
      <w:pPr>
        <w:pStyle w:val="2"/>
        <w:jc w:val="center"/>
      </w:pPr>
      <w:r>
        <w:rPr>
          <w:sz w:val="20"/>
        </w:rPr>
        <w:t xml:space="preserve">МЕТОДИКА</w:t>
      </w:r>
    </w:p>
    <w:p>
      <w:pPr>
        <w:pStyle w:val="2"/>
        <w:jc w:val="center"/>
      </w:pPr>
      <w:r>
        <w:rPr>
          <w:sz w:val="20"/>
        </w:rPr>
        <w:t xml:space="preserve">КОМПЛЕКСНОЙ ОЦЕНКИ ЭФФЕКТИВНОСТИ РЕАЛИЗАЦИИ ПОДПРОГРАММЫ</w:t>
      </w:r>
    </w:p>
    <w:p>
      <w:pPr>
        <w:pStyle w:val="2"/>
        <w:jc w:val="center"/>
      </w:pPr>
      <w:r>
        <w:rPr>
          <w:sz w:val="20"/>
        </w:rPr>
        <w:t xml:space="preserve">"РАЗВИТИЕ ИННОВАЦИОННОЙ ДЕЯТЕЛЬНОСТИ В САМАРСКОЙ ОБЛАСТИ"</w:t>
      </w:r>
    </w:p>
    <w:p>
      <w:pPr>
        <w:pStyle w:val="2"/>
        <w:jc w:val="center"/>
      </w:pPr>
      <w:r>
        <w:rPr>
          <w:sz w:val="20"/>
        </w:rPr>
        <w:t xml:space="preserve">НА 2014 - 2030 ГОДЫ ГОСУДАРСТВЕННОЙ ПРОГРАММЫ САМАРСКОЙ</w:t>
      </w:r>
    </w:p>
    <w:p>
      <w:pPr>
        <w:pStyle w:val="2"/>
        <w:jc w:val="center"/>
      </w:pPr>
      <w:r>
        <w:rPr>
          <w:sz w:val="20"/>
        </w:rPr>
        <w:t xml:space="preserve">ОБЛАСТИ "СОЗДАНИЕ БЛАГОПРИЯТНЫХ УСЛОВИЙ ДЛЯ ИНВЕСТИЦИОННОЙ</w:t>
      </w:r>
    </w:p>
    <w:p>
      <w:pPr>
        <w:pStyle w:val="2"/>
        <w:jc w:val="center"/>
      </w:pPr>
      <w:r>
        <w:rPr>
          <w:sz w:val="20"/>
        </w:rPr>
        <w:t xml:space="preserve">И ИННОВАЦИОННОЙ ДЕЯТЕЛЬНОСТИ В САМАРСКОЙ ОБЛАСТИ"</w:t>
      </w:r>
    </w:p>
    <w:p>
      <w:pPr>
        <w:pStyle w:val="2"/>
        <w:jc w:val="center"/>
      </w:pPr>
      <w:r>
        <w:rPr>
          <w:sz w:val="20"/>
        </w:rPr>
        <w:t xml:space="preserve">НА 2014 - 2030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21.12.2018 </w:t>
            </w:r>
            <w:hyperlink w:history="0" r:id="rId1394"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color w:val="392c69"/>
              </w:rPr>
              <w:t xml:space="preserve">,</w:t>
            </w:r>
          </w:p>
          <w:p>
            <w:pPr>
              <w:pStyle w:val="0"/>
              <w:jc w:val="center"/>
            </w:pPr>
            <w:r>
              <w:rPr>
                <w:sz w:val="20"/>
                <w:color w:val="392c69"/>
              </w:rPr>
              <w:t xml:space="preserve">от 04.02.2019 </w:t>
            </w:r>
            <w:hyperlink w:history="0" r:id="rId1395"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color w:val="392c69"/>
              </w:rPr>
              <w:t xml:space="preserve">, от 13.01.2021 </w:t>
            </w:r>
            <w:hyperlink w:history="0" r:id="rId1396"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color w:val="392c69"/>
              </w:rPr>
              <w:t xml:space="preserve">, от 29.07.2021 </w:t>
            </w:r>
            <w:hyperlink w:history="0" r:id="rId1397"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Комплексная оценка эффективности реализации Подпрограммы осуществляется министерством экономического развития и инвестиций Самарской области ежегодно в течение всего срока ее реализации и по окончании ее реализации и включает в себя оценку степени выполнения мероприятий Подпрограммы и оценку эффективности реализации Подпрограммы.</w:t>
      </w:r>
    </w:p>
    <w:p>
      <w:pPr>
        <w:pStyle w:val="0"/>
        <w:jc w:val="both"/>
      </w:pPr>
      <w:r>
        <w:rPr>
          <w:sz w:val="20"/>
        </w:rPr>
      </w:r>
    </w:p>
    <w:p>
      <w:pPr>
        <w:pStyle w:val="2"/>
        <w:outlineLvl w:val="3"/>
        <w:jc w:val="center"/>
      </w:pPr>
      <w:r>
        <w:rPr>
          <w:sz w:val="20"/>
        </w:rPr>
        <w:t xml:space="preserve">1. Оценка степени выполнения мероприятий Подпрограммы</w:t>
      </w:r>
    </w:p>
    <w:p>
      <w:pPr>
        <w:pStyle w:val="0"/>
        <w:jc w:val="both"/>
      </w:pPr>
      <w:r>
        <w:rPr>
          <w:sz w:val="20"/>
        </w:rPr>
      </w:r>
    </w:p>
    <w:p>
      <w:pPr>
        <w:pStyle w:val="0"/>
        <w:ind w:firstLine="540"/>
        <w:jc w:val="both"/>
      </w:pPr>
      <w:r>
        <w:rPr>
          <w:sz w:val="20"/>
        </w:rPr>
        <w:t xml:space="preserve">Степень выполнения мероприятий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pPr>
        <w:pStyle w:val="0"/>
        <w:spacing w:before="200" w:line-rule="auto"/>
        <w:ind w:firstLine="540"/>
        <w:jc w:val="both"/>
      </w:pPr>
      <w:r>
        <w:rPr>
          <w:sz w:val="20"/>
        </w:rPr>
        <w:t xml:space="preserve">В случае если на мероприятие Подпрограммы в полном объеме не доведены лимиты бюджетных обязательств в отчетном году, данное мероприятие не учитывается при расчете степени выполнения мероприятий Подпрограммы за отчетный год.</w:t>
      </w:r>
    </w:p>
    <w:p>
      <w:pPr>
        <w:pStyle w:val="0"/>
        <w:jc w:val="both"/>
      </w:pPr>
      <w:r>
        <w:rPr>
          <w:sz w:val="20"/>
        </w:rPr>
        <w:t xml:space="preserve">(абзац введен </w:t>
      </w:r>
      <w:hyperlink w:history="0" r:id="rId1398"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13.01.2021 N 2)</w:t>
      </w:r>
    </w:p>
    <w:p>
      <w:pPr>
        <w:pStyle w:val="0"/>
        <w:spacing w:before="200" w:line-rule="auto"/>
        <w:ind w:firstLine="540"/>
        <w:jc w:val="both"/>
      </w:pPr>
      <w:r>
        <w:rPr>
          <w:sz w:val="20"/>
        </w:rPr>
        <w:t xml:space="preserve">Степень выполнения мероприятий Подпрограммы по окончании ее реализации рассчитывается как отношение количества мероприятий, выполненных за весь период реализации Подпрограммы, к общему количеству мероприятий, предусмотренных к выполнению за весь период ее реализации.</w:t>
      </w:r>
    </w:p>
    <w:p>
      <w:pPr>
        <w:pStyle w:val="0"/>
        <w:jc w:val="both"/>
      </w:pPr>
      <w:r>
        <w:rPr>
          <w:sz w:val="20"/>
        </w:rPr>
      </w:r>
    </w:p>
    <w:p>
      <w:pPr>
        <w:pStyle w:val="2"/>
        <w:outlineLvl w:val="3"/>
        <w:jc w:val="center"/>
      </w:pPr>
      <w:r>
        <w:rPr>
          <w:sz w:val="20"/>
        </w:rPr>
        <w:t xml:space="preserve">2. Оценка эффективности реализации Подпрограммы</w:t>
      </w:r>
    </w:p>
    <w:p>
      <w:pPr>
        <w:pStyle w:val="0"/>
        <w:jc w:val="both"/>
      </w:pPr>
      <w:r>
        <w:rPr>
          <w:sz w:val="20"/>
        </w:rPr>
      </w:r>
    </w:p>
    <w:p>
      <w:pPr>
        <w:pStyle w:val="0"/>
        <w:ind w:firstLine="540"/>
        <w:jc w:val="both"/>
      </w:pPr>
      <w:r>
        <w:rPr>
          <w:sz w:val="20"/>
        </w:rPr>
        <w:t xml:space="preserve">Эффективность реализации Подпрограммы оценивается путем соотнесения степени достижения тактических показателей (индикаторов) Подпрограммы с уровнем ее финансирования (расходов). Показатель эффективности реализации Подпрограммы R</w:t>
      </w:r>
      <w:r>
        <w:rPr>
          <w:sz w:val="20"/>
          <w:vertAlign w:val="subscript"/>
        </w:rPr>
        <w:t xml:space="preserve">2</w:t>
      </w:r>
      <w:r>
        <w:rPr>
          <w:sz w:val="20"/>
        </w:rPr>
        <w:t xml:space="preserve"> за отчетный период рассчитывается по формуле</w:t>
      </w:r>
    </w:p>
    <w:p>
      <w:pPr>
        <w:pStyle w:val="0"/>
        <w:jc w:val="both"/>
      </w:pPr>
      <w:r>
        <w:rPr>
          <w:sz w:val="20"/>
        </w:rPr>
      </w:r>
    </w:p>
    <w:p>
      <w:pPr>
        <w:pStyle w:val="0"/>
        <w:jc w:val="center"/>
      </w:pPr>
      <w:r>
        <w:rPr>
          <w:position w:val="-53"/>
        </w:rPr>
        <w:drawing>
          <wp:inline distT="0" distB="0" distL="0" distR="0">
            <wp:extent cx="1562100" cy="809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9">
                      <a:extLst>
                        <a:ext uri="{28A0092B-C50C-407E-A947-70E740481C1C}">
                          <a14:useLocalDpi xmlns:a14="http://schemas.microsoft.com/office/drawing/2010/main" val="0"/>
                        </a:ext>
                      </a:extLst>
                    </a:blip>
                    <a:srcRect/>
                    <a:stretch>
                      <a:fillRect/>
                    </a:stretch>
                  </pic:blipFill>
                  <pic:spPr bwMode="auto">
                    <a:xfrm>
                      <a:off x="0" y="0"/>
                      <a:ext cx="1562100" cy="809625"/>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 N - количество тактических показателей (индикаторов) Подпрограммы;</w:t>
      </w:r>
    </w:p>
    <w:p>
      <w:pPr>
        <w:pStyle w:val="0"/>
        <w:spacing w:before="200" w:line-rule="auto"/>
        <w:ind w:firstLine="540"/>
        <w:jc w:val="both"/>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1">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Pr>
          <w:sz w:val="20"/>
        </w:rPr>
        <w:t xml:space="preserve"> - плановое значение n-го тактического показателя (индикатора) в соответствии с объемом ресурсов, предусмотренных и направленных на реализацию Подпрограммы;</w:t>
      </w:r>
    </w:p>
    <w:p>
      <w:pPr>
        <w:pStyle w:val="0"/>
        <w:jc w:val="both"/>
      </w:pPr>
      <w:r>
        <w:rPr>
          <w:sz w:val="20"/>
        </w:rPr>
        <w:t xml:space="preserve">(в ред. </w:t>
      </w:r>
      <w:hyperlink w:history="0" r:id="rId1400"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29.07.2021 N 519)</w:t>
      </w:r>
    </w:p>
    <w:p>
      <w:pPr>
        <w:pStyle w:val="0"/>
        <w:spacing w:before="200" w:line-rule="auto"/>
        <w:ind w:firstLine="540"/>
        <w:jc w:val="both"/>
      </w:pPr>
      <w:r>
        <w:rPr>
          <w:position w:val="-8"/>
        </w:rPr>
        <w:drawing>
          <wp:inline distT="0" distB="0" distL="0" distR="0">
            <wp:extent cx="3714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3">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sz w:val="20"/>
        </w:rPr>
        <w:t xml:space="preserve"> - фактическое значение n-го тактического показателя (индикатора) на конец отчетного года;</w:t>
      </w:r>
    </w:p>
    <w:p>
      <w:pPr>
        <w:pStyle w:val="0"/>
        <w:jc w:val="both"/>
      </w:pPr>
      <w:r>
        <w:rPr>
          <w:sz w:val="20"/>
        </w:rPr>
        <w:t xml:space="preserve">(в ред. </w:t>
      </w:r>
      <w:hyperlink w:history="0" r:id="rId1401"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29.07.2021 N 519)</w:t>
      </w:r>
    </w:p>
    <w:p>
      <w:pPr>
        <w:pStyle w:val="0"/>
        <w:spacing w:before="200" w:line-rule="auto"/>
        <w:ind w:firstLine="540"/>
        <w:jc w:val="both"/>
      </w:pPr>
      <w:r>
        <w:rPr>
          <w:sz w:val="20"/>
        </w:rPr>
        <w:t xml:space="preserve">F</w:t>
      </w:r>
      <w:r>
        <w:rPr>
          <w:sz w:val="20"/>
          <w:vertAlign w:val="superscript"/>
        </w:rPr>
        <w:t xml:space="preserve">План.</w:t>
      </w:r>
      <w:r>
        <w:rPr>
          <w:sz w:val="20"/>
        </w:rPr>
        <w:t xml:space="preserve"> - объем ресурсов, предусмотренных (направленных) на реализацию Подпрограммы в отчетном году;</w:t>
      </w:r>
    </w:p>
    <w:p>
      <w:pPr>
        <w:pStyle w:val="0"/>
        <w:spacing w:before="200" w:line-rule="auto"/>
        <w:ind w:firstLine="540"/>
        <w:jc w:val="both"/>
      </w:pPr>
      <w:r>
        <w:rPr>
          <w:sz w:val="20"/>
        </w:rPr>
        <w:t xml:space="preserve">F</w:t>
      </w:r>
      <w:r>
        <w:rPr>
          <w:sz w:val="20"/>
          <w:vertAlign w:val="superscript"/>
        </w:rPr>
        <w:t xml:space="preserve">Факт.</w:t>
      </w:r>
      <w:r>
        <w:rPr>
          <w:sz w:val="20"/>
        </w:rPr>
        <w:t xml:space="preserve"> - объем ресурсов, освоенных в ходе реализации Подпрограммы на конец отчетного года.</w:t>
      </w:r>
    </w:p>
    <w:p>
      <w:pPr>
        <w:pStyle w:val="0"/>
        <w:spacing w:before="200" w:line-rule="auto"/>
        <w:ind w:firstLine="540"/>
        <w:jc w:val="both"/>
      </w:pPr>
      <w:r>
        <w:rPr>
          <w:sz w:val="20"/>
        </w:rPr>
        <w:t xml:space="preserve">Для расчета показателя эффективности реализации Подпрограммы используются тактические показатели (индикаторы), достижение значений которых предусмотрено в отчетном году.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pPr>
        <w:pStyle w:val="0"/>
        <w:spacing w:before="200" w:line-rule="auto"/>
        <w:ind w:firstLine="540"/>
        <w:jc w:val="both"/>
      </w:pPr>
      <w:r>
        <w:rPr>
          <w:sz w:val="20"/>
        </w:rPr>
        <w:t xml:space="preserve">Оценка эффективности реализации Подпрограммы за весь период реализации рассчитывается как среднее арифметическое показателей эффективности реализации Подпрограммы за все отчетные годы.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Подпрограмме</w:t>
      </w:r>
    </w:p>
    <w:p>
      <w:pPr>
        <w:pStyle w:val="0"/>
        <w:jc w:val="right"/>
      </w:pPr>
      <w:r>
        <w:rPr>
          <w:sz w:val="20"/>
        </w:rPr>
        <w:t xml:space="preserve">"Развитие инновационной деятельности</w:t>
      </w:r>
    </w:p>
    <w:p>
      <w:pPr>
        <w:pStyle w:val="0"/>
        <w:jc w:val="right"/>
      </w:pPr>
      <w:r>
        <w:rPr>
          <w:sz w:val="20"/>
        </w:rPr>
        <w:t xml:space="preserve">в Самарской области" на 2014 - 2018 годы</w:t>
      </w:r>
    </w:p>
    <w:p>
      <w:pPr>
        <w:pStyle w:val="0"/>
        <w:jc w:val="right"/>
      </w:pPr>
      <w:r>
        <w:rPr>
          <w:sz w:val="20"/>
        </w:rPr>
        <w:t xml:space="preserve">государственной программы Самарской</w:t>
      </w:r>
    </w:p>
    <w:p>
      <w:pPr>
        <w:pStyle w:val="0"/>
        <w:jc w:val="right"/>
      </w:pPr>
      <w:r>
        <w:rPr>
          <w:sz w:val="20"/>
        </w:rPr>
        <w:t xml:space="preserve">области "Создание благоприятных</w:t>
      </w:r>
    </w:p>
    <w:p>
      <w:pPr>
        <w:pStyle w:val="0"/>
        <w:jc w:val="right"/>
      </w:pPr>
      <w:r>
        <w:rPr>
          <w:sz w:val="20"/>
        </w:rPr>
        <w:t xml:space="preserve">условий для инвестиционной и инновационной</w:t>
      </w:r>
    </w:p>
    <w:p>
      <w:pPr>
        <w:pStyle w:val="0"/>
        <w:jc w:val="right"/>
      </w:pPr>
      <w:r>
        <w:rPr>
          <w:sz w:val="20"/>
        </w:rPr>
        <w:t xml:space="preserve">деятельности в Самарской области"</w:t>
      </w:r>
    </w:p>
    <w:p>
      <w:pPr>
        <w:pStyle w:val="0"/>
        <w:jc w:val="right"/>
      </w:pPr>
      <w:r>
        <w:rPr>
          <w:sz w:val="20"/>
        </w:rPr>
        <w:t xml:space="preserve">на 2014 - 2018 годы</w:t>
      </w:r>
    </w:p>
    <w:p>
      <w:pPr>
        <w:pStyle w:val="0"/>
        <w:jc w:val="both"/>
      </w:pPr>
      <w:r>
        <w:rPr>
          <w:sz w:val="20"/>
        </w:rPr>
      </w:r>
    </w:p>
    <w:p>
      <w:pPr>
        <w:pStyle w:val="0"/>
        <w:jc w:val="center"/>
      </w:pPr>
      <w:r>
        <w:rPr>
          <w:sz w:val="20"/>
        </w:rPr>
        <w:t xml:space="preserve">МЕТОДИКА</w:t>
      </w:r>
    </w:p>
    <w:p>
      <w:pPr>
        <w:pStyle w:val="0"/>
        <w:jc w:val="center"/>
      </w:pPr>
      <w:r>
        <w:rPr>
          <w:sz w:val="20"/>
        </w:rPr>
        <w:t xml:space="preserve">РАСЧЕТА ПОКАЗАТЕЛЕЙ (ИНДИКАТОРОВ) ПОДПРОГРАММЫ</w:t>
      </w:r>
    </w:p>
    <w:p>
      <w:pPr>
        <w:pStyle w:val="0"/>
        <w:jc w:val="both"/>
      </w:pPr>
      <w:r>
        <w:rPr>
          <w:sz w:val="20"/>
        </w:rPr>
      </w:r>
    </w:p>
    <w:p>
      <w:pPr>
        <w:pStyle w:val="0"/>
        <w:ind w:firstLine="540"/>
        <w:jc w:val="both"/>
      </w:pPr>
      <w:r>
        <w:rPr>
          <w:sz w:val="20"/>
        </w:rPr>
        <w:t xml:space="preserve">Утратила силу. - </w:t>
      </w:r>
      <w:hyperlink w:history="0" r:id="rId1402"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w:t>
        </w:r>
      </w:hyperlink>
      <w:r>
        <w:rPr>
          <w:sz w:val="20"/>
        </w:rPr>
        <w:t xml:space="preserve"> Правительства Самарской области от 20.12.2016 N 765.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Самарской области "Создание благоприятных</w:t>
      </w:r>
    </w:p>
    <w:p>
      <w:pPr>
        <w:pStyle w:val="0"/>
        <w:jc w:val="right"/>
      </w:pPr>
      <w:r>
        <w:rPr>
          <w:sz w:val="20"/>
        </w:rPr>
        <w:t xml:space="preserve">условий для инвестиционной и инновационной</w:t>
      </w:r>
    </w:p>
    <w:p>
      <w:pPr>
        <w:pStyle w:val="0"/>
        <w:jc w:val="right"/>
      </w:pPr>
      <w:r>
        <w:rPr>
          <w:sz w:val="20"/>
        </w:rPr>
        <w:t xml:space="preserve">деятельности в Самарской области"</w:t>
      </w:r>
    </w:p>
    <w:p>
      <w:pPr>
        <w:pStyle w:val="0"/>
        <w:jc w:val="right"/>
      </w:pPr>
      <w:r>
        <w:rPr>
          <w:sz w:val="20"/>
        </w:rPr>
        <w:t xml:space="preserve">на 2014 - 2030 годы</w:t>
      </w:r>
    </w:p>
    <w:p>
      <w:pPr>
        <w:pStyle w:val="0"/>
        <w:jc w:val="both"/>
      </w:pPr>
      <w:r>
        <w:rPr>
          <w:sz w:val="20"/>
        </w:rPr>
      </w:r>
    </w:p>
    <w:bookmarkStart w:id="3981" w:name="P3981"/>
    <w:bookmarkEnd w:id="3981"/>
    <w:p>
      <w:pPr>
        <w:pStyle w:val="2"/>
        <w:jc w:val="center"/>
      </w:pPr>
      <w:r>
        <w:rPr>
          <w:sz w:val="20"/>
        </w:rPr>
        <w:t xml:space="preserve">ПОДПРОГРАММА</w:t>
      </w:r>
    </w:p>
    <w:p>
      <w:pPr>
        <w:pStyle w:val="2"/>
        <w:jc w:val="center"/>
      </w:pPr>
      <w:r>
        <w:rPr>
          <w:sz w:val="20"/>
        </w:rPr>
        <w:t xml:space="preserve">СУБСИДИРОВАНИЯ СОЗДАНИЯ РАБОЧИХ МЕСТ В МОНОПРОФИЛЬНЫХ</w:t>
      </w:r>
    </w:p>
    <w:p>
      <w:pPr>
        <w:pStyle w:val="2"/>
        <w:jc w:val="center"/>
      </w:pPr>
      <w:r>
        <w:rPr>
          <w:sz w:val="20"/>
        </w:rPr>
        <w:t xml:space="preserve">ГОРОДСКИХ ОКРУГАХ САМАРСКОЙ ОБЛАСТИ НА 2014 - 2024 ГОДЫ</w:t>
      </w:r>
    </w:p>
    <w:p>
      <w:pPr>
        <w:pStyle w:val="2"/>
        <w:jc w:val="center"/>
      </w:pPr>
      <w:r>
        <w:rPr>
          <w:sz w:val="20"/>
        </w:rPr>
        <w:t xml:space="preserve">ГОСУДАРСТВЕННОЙ ПРОГРАММЫ САМАРСКОЙ ОБЛАСТИ "СОЗДАНИЕ</w:t>
      </w:r>
    </w:p>
    <w:p>
      <w:pPr>
        <w:pStyle w:val="2"/>
        <w:jc w:val="center"/>
      </w:pPr>
      <w:r>
        <w:rPr>
          <w:sz w:val="20"/>
        </w:rPr>
        <w:t xml:space="preserve">БЛАГОПРИЯТНЫХ УСЛОВИЙ ДЛЯ ИНВЕСТИЦИОННОЙ И ИННОВАЦИОННОЙ</w:t>
      </w:r>
    </w:p>
    <w:p>
      <w:pPr>
        <w:pStyle w:val="2"/>
        <w:jc w:val="center"/>
      </w:pPr>
      <w:r>
        <w:rPr>
          <w:sz w:val="20"/>
        </w:rPr>
        <w:t xml:space="preserve">ДЕЯТЕЛЬНОСТИ В САМАРСКОЙ ОБЛАСТИ" НА 2014 - 2030 ГОДЫ</w:t>
      </w:r>
    </w:p>
    <w:p>
      <w:pPr>
        <w:pStyle w:val="2"/>
        <w:jc w:val="center"/>
      </w:pPr>
      <w:r>
        <w:rPr>
          <w:sz w:val="20"/>
        </w:rPr>
        <w:t xml:space="preserve">(далее - Подпрограмма)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26.05.2014 </w:t>
            </w:r>
            <w:hyperlink w:history="0" r:id="rId1403" w:tooltip="Постановление Правительства Самарской области от 26.05.2014 N 29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297</w:t>
              </w:r>
            </w:hyperlink>
            <w:r>
              <w:rPr>
                <w:sz w:val="20"/>
                <w:color w:val="392c69"/>
              </w:rPr>
              <w:t xml:space="preserve">,</w:t>
            </w:r>
          </w:p>
          <w:p>
            <w:pPr>
              <w:pStyle w:val="0"/>
              <w:jc w:val="center"/>
            </w:pPr>
            <w:r>
              <w:rPr>
                <w:sz w:val="20"/>
                <w:color w:val="392c69"/>
              </w:rPr>
              <w:t xml:space="preserve">от 28.10.2014 </w:t>
            </w:r>
            <w:hyperlink w:history="0" r:id="rId1404" w:tooltip="Постановление Правительства Самарской области от 28.10.2014 N 65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655</w:t>
              </w:r>
            </w:hyperlink>
            <w:r>
              <w:rPr>
                <w:sz w:val="20"/>
                <w:color w:val="392c69"/>
              </w:rPr>
              <w:t xml:space="preserve">, от 19.02.2015 </w:t>
            </w:r>
            <w:hyperlink w:history="0" r:id="rId1405" w:tooltip="Постановление Правительства Самарской области от 19.02.2015 N 8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82</w:t>
              </w:r>
            </w:hyperlink>
            <w:r>
              <w:rPr>
                <w:sz w:val="20"/>
                <w:color w:val="392c69"/>
              </w:rPr>
              <w:t xml:space="preserve">, от 01.07.2015 </w:t>
            </w:r>
            <w:hyperlink w:history="0" r:id="rId1406" w:tooltip="Постановление Правительства Самарской области от 01.07.2015 N 39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391</w:t>
              </w:r>
            </w:hyperlink>
            <w:r>
              <w:rPr>
                <w:sz w:val="20"/>
                <w:color w:val="392c69"/>
              </w:rPr>
              <w:t xml:space="preserve">,</w:t>
            </w:r>
          </w:p>
          <w:p>
            <w:pPr>
              <w:pStyle w:val="0"/>
              <w:jc w:val="center"/>
            </w:pPr>
            <w:r>
              <w:rPr>
                <w:sz w:val="20"/>
                <w:color w:val="392c69"/>
              </w:rPr>
              <w:t xml:space="preserve">от 29.10.2015 </w:t>
            </w:r>
            <w:hyperlink w:history="0" r:id="rId1407" w:tooltip="Постановление Правительства Самарской области от 29.10.2015 N 6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683</w:t>
              </w:r>
            </w:hyperlink>
            <w:r>
              <w:rPr>
                <w:sz w:val="20"/>
                <w:color w:val="392c69"/>
              </w:rPr>
              <w:t xml:space="preserve">, от 29.12.2015 </w:t>
            </w:r>
            <w:hyperlink w:history="0" r:id="rId1408" w:tooltip="Постановление Правительства Самарской области от 29.12.2015 N 90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902</w:t>
              </w:r>
            </w:hyperlink>
            <w:r>
              <w:rPr>
                <w:sz w:val="20"/>
                <w:color w:val="392c69"/>
              </w:rPr>
              <w:t xml:space="preserve">, от 09.06.2016 </w:t>
            </w:r>
            <w:hyperlink w:history="0" r:id="rId1409" w:tooltip="Постановление Правительства Самарской области от 09.06.2016 N 299 &quot;О внесении изменений в отдельные постановления Правительства Самарской области&quot; {КонсультантПлюс}">
              <w:r>
                <w:rPr>
                  <w:sz w:val="20"/>
                  <w:color w:val="0000ff"/>
                </w:rPr>
                <w:t xml:space="preserve">N 299</w:t>
              </w:r>
            </w:hyperlink>
            <w:r>
              <w:rPr>
                <w:sz w:val="20"/>
                <w:color w:val="392c69"/>
              </w:rPr>
              <w:t xml:space="preserve">,</w:t>
            </w:r>
          </w:p>
          <w:p>
            <w:pPr>
              <w:pStyle w:val="0"/>
              <w:jc w:val="center"/>
            </w:pPr>
            <w:r>
              <w:rPr>
                <w:sz w:val="20"/>
                <w:color w:val="392c69"/>
              </w:rPr>
              <w:t xml:space="preserve">от 20.12.2016 </w:t>
            </w:r>
            <w:hyperlink w:history="0" r:id="rId1410"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color w:val="392c69"/>
              </w:rPr>
              <w:t xml:space="preserve">, от 10.08.2017 </w:t>
            </w:r>
            <w:hyperlink w:history="0" r:id="rId1411" w:tooltip="Постановление Правительства Самарской области от 10.08.2017 N 52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526</w:t>
              </w:r>
            </w:hyperlink>
            <w:r>
              <w:rPr>
                <w:sz w:val="20"/>
                <w:color w:val="392c69"/>
              </w:rPr>
              <w:t xml:space="preserve">, от 30.11.2017 </w:t>
            </w:r>
            <w:hyperlink w:history="0" r:id="rId1412" w:tooltip="Постановление Правительства Самарской области от 30.11.2017 N 77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772</w:t>
              </w:r>
            </w:hyperlink>
            <w:r>
              <w:rPr>
                <w:sz w:val="20"/>
                <w:color w:val="392c69"/>
              </w:rPr>
              <w:t xml:space="preserve">,</w:t>
            </w:r>
          </w:p>
          <w:p>
            <w:pPr>
              <w:pStyle w:val="0"/>
              <w:jc w:val="center"/>
            </w:pPr>
            <w:r>
              <w:rPr>
                <w:sz w:val="20"/>
                <w:color w:val="392c69"/>
              </w:rPr>
              <w:t xml:space="preserve">от 19.01.2018 </w:t>
            </w:r>
            <w:hyperlink w:history="0" r:id="rId1413"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color w:val="392c69"/>
              </w:rPr>
              <w:t xml:space="preserve">, от 15.06.2018 </w:t>
            </w:r>
            <w:hyperlink w:history="0" r:id="rId1414" w:tooltip="Постановление Правительства Самарской области от 15.06.2018 N 332 &quot;О внесении изменений в отдельные Постановления Правительства Самарской области&quot; {КонсультантПлюс}">
              <w:r>
                <w:rPr>
                  <w:sz w:val="20"/>
                  <w:color w:val="0000ff"/>
                </w:rPr>
                <w:t xml:space="preserve">N 332</w:t>
              </w:r>
            </w:hyperlink>
            <w:r>
              <w:rPr>
                <w:sz w:val="20"/>
                <w:color w:val="392c69"/>
              </w:rPr>
              <w:t xml:space="preserve">, от 21.12.2018 </w:t>
            </w:r>
            <w:hyperlink w:history="0" r:id="rId1415"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color w:val="392c69"/>
              </w:rPr>
              <w:t xml:space="preserve">,</w:t>
            </w:r>
          </w:p>
          <w:p>
            <w:pPr>
              <w:pStyle w:val="0"/>
              <w:jc w:val="center"/>
            </w:pPr>
            <w:r>
              <w:rPr>
                <w:sz w:val="20"/>
                <w:color w:val="392c69"/>
              </w:rPr>
              <w:t xml:space="preserve">от 04.02.2019 </w:t>
            </w:r>
            <w:hyperlink w:history="0" r:id="rId1416"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color w:val="392c69"/>
              </w:rPr>
              <w:t xml:space="preserve">, от 06.03.2019 </w:t>
            </w:r>
            <w:hyperlink w:history="0" r:id="rId1417" w:tooltip="Постановление Правительства Самарской области от 06.03.2019 N 1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120</w:t>
              </w:r>
            </w:hyperlink>
            <w:r>
              <w:rPr>
                <w:sz w:val="20"/>
                <w:color w:val="392c69"/>
              </w:rPr>
              <w:t xml:space="preserve">, от 29.03.2019 </w:t>
            </w:r>
            <w:hyperlink w:history="0" r:id="rId1418"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color w:val="392c69"/>
              </w:rPr>
              <w:t xml:space="preserve">,</w:t>
            </w:r>
          </w:p>
          <w:p>
            <w:pPr>
              <w:pStyle w:val="0"/>
              <w:jc w:val="center"/>
            </w:pPr>
            <w:r>
              <w:rPr>
                <w:sz w:val="20"/>
                <w:color w:val="392c69"/>
              </w:rPr>
              <w:t xml:space="preserve">от 10.10.2019 </w:t>
            </w:r>
            <w:hyperlink w:history="0" r:id="rId1419"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color w:val="392c69"/>
              </w:rPr>
              <w:t xml:space="preserve">, от 24.12.2019 </w:t>
            </w:r>
            <w:hyperlink w:history="0" r:id="rId1420"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984</w:t>
              </w:r>
            </w:hyperlink>
            <w:r>
              <w:rPr>
                <w:sz w:val="20"/>
                <w:color w:val="392c69"/>
              </w:rPr>
              <w:t xml:space="preserve">, от 07.04.2020 </w:t>
            </w:r>
            <w:hyperlink w:history="0" r:id="rId1421"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222</w:t>
              </w:r>
            </w:hyperlink>
            <w:r>
              <w:rPr>
                <w:sz w:val="20"/>
                <w:color w:val="392c69"/>
              </w:rPr>
              <w:t xml:space="preserve">,</w:t>
            </w:r>
          </w:p>
          <w:p>
            <w:pPr>
              <w:pStyle w:val="0"/>
              <w:jc w:val="center"/>
            </w:pPr>
            <w:r>
              <w:rPr>
                <w:sz w:val="20"/>
                <w:color w:val="392c69"/>
              </w:rPr>
              <w:t xml:space="preserve">от 08.04.2020 </w:t>
            </w:r>
            <w:hyperlink w:history="0" r:id="rId1422"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230</w:t>
              </w:r>
            </w:hyperlink>
            <w:r>
              <w:rPr>
                <w:sz w:val="20"/>
                <w:color w:val="392c69"/>
              </w:rPr>
              <w:t xml:space="preserve">, от 10.04.2020 </w:t>
            </w:r>
            <w:hyperlink w:history="0" r:id="rId1423" w:tooltip="Постановление Правительства Самарской области от 10.04.2020 N 237 (ред. от 21.06.2023) &quot;Об утверждении Порядка предоставления субсидий из областного бюджета юридическим лицам (за исключением государственных (муниципальных) учреждений), индивидуальным предпринимателям, реализующим инвестиционный проект монопрофильного городского округа Самарской области, в целях возмещения затрат в связи с созданием новых рабочих мест при реализации инвестиционного проекта монопрофильного городского округа Самарской области  {КонсультантПлюс}">
              <w:r>
                <w:rPr>
                  <w:sz w:val="20"/>
                  <w:color w:val="0000ff"/>
                </w:rPr>
                <w:t xml:space="preserve">N 237</w:t>
              </w:r>
            </w:hyperlink>
            <w:r>
              <w:rPr>
                <w:sz w:val="20"/>
                <w:color w:val="392c69"/>
              </w:rPr>
              <w:t xml:space="preserve">, от 13.01.2021 </w:t>
            </w:r>
            <w:hyperlink w:history="0" r:id="rId1424"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color w:val="392c69"/>
              </w:rPr>
              <w:t xml:space="preserve">,</w:t>
            </w:r>
          </w:p>
          <w:p>
            <w:pPr>
              <w:pStyle w:val="0"/>
              <w:jc w:val="center"/>
            </w:pPr>
            <w:r>
              <w:rPr>
                <w:sz w:val="20"/>
                <w:color w:val="392c69"/>
              </w:rPr>
              <w:t xml:space="preserve">от 26.02.2021 </w:t>
            </w:r>
            <w:hyperlink w:history="0" r:id="rId1425" w:tooltip="Постановление Правительства Самарской области от 26.02.2021 N 10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103</w:t>
              </w:r>
            </w:hyperlink>
            <w:r>
              <w:rPr>
                <w:sz w:val="20"/>
                <w:color w:val="392c69"/>
              </w:rPr>
              <w:t xml:space="preserve">, от 29.07.2021 </w:t>
            </w:r>
            <w:hyperlink w:history="0" r:id="rId1426"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519</w:t>
              </w:r>
            </w:hyperlink>
            <w:r>
              <w:rPr>
                <w:sz w:val="20"/>
                <w:color w:val="392c69"/>
              </w:rPr>
              <w:t xml:space="preserve"> от 06.09.2021 </w:t>
            </w:r>
            <w:hyperlink w:history="0" r:id="rId1427"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N 663</w:t>
              </w:r>
            </w:hyperlink>
            <w:r>
              <w:rPr>
                <w:sz w:val="20"/>
                <w:color w:val="392c69"/>
              </w:rPr>
              <w:t xml:space="preserve">,</w:t>
            </w:r>
          </w:p>
          <w:p>
            <w:pPr>
              <w:pStyle w:val="0"/>
              <w:jc w:val="center"/>
            </w:pPr>
            <w:r>
              <w:rPr>
                <w:sz w:val="20"/>
                <w:color w:val="392c69"/>
              </w:rPr>
              <w:t xml:space="preserve">от 07.02.2022 </w:t>
            </w:r>
            <w:hyperlink w:history="0" r:id="rId1428"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w:t>
              </w:r>
            </w:hyperlink>
            <w:r>
              <w:rPr>
                <w:sz w:val="20"/>
                <w:color w:val="392c69"/>
              </w:rPr>
              <w:t xml:space="preserve">, от 17.08.2022 </w:t>
            </w:r>
            <w:hyperlink w:history="0" r:id="rId1429" w:tooltip="Постановление Правительства Самарской области от 17.08.2022 N 67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679</w:t>
              </w:r>
            </w:hyperlink>
            <w:r>
              <w:rPr>
                <w:sz w:val="20"/>
                <w:color w:val="392c69"/>
              </w:rPr>
              <w:t xml:space="preserve">, от 03.11.2022 </w:t>
            </w:r>
            <w:hyperlink w:history="0" r:id="rId1430" w:tooltip="Постановление Правительства Самарской области от 03.11.2022 N 947 &quot;О внесении изменений в отдельные постановления Правительства Самарской области&quot; {КонсультантПлюс}">
              <w:r>
                <w:rPr>
                  <w:sz w:val="20"/>
                  <w:color w:val="0000ff"/>
                </w:rPr>
                <w:t xml:space="preserve">N 947</w:t>
              </w:r>
            </w:hyperlink>
            <w:r>
              <w:rPr>
                <w:sz w:val="20"/>
                <w:color w:val="392c69"/>
              </w:rPr>
              <w:t xml:space="preserve">,</w:t>
            </w:r>
          </w:p>
          <w:p>
            <w:pPr>
              <w:pStyle w:val="0"/>
              <w:jc w:val="center"/>
            </w:pPr>
            <w:r>
              <w:rPr>
                <w:sz w:val="20"/>
                <w:color w:val="392c69"/>
              </w:rPr>
              <w:t xml:space="preserve">от 02.12.2022 </w:t>
            </w:r>
            <w:hyperlink w:history="0" r:id="rId1431" w:tooltip="Постановление Правительства Самарской области от 02.12.2022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1067</w:t>
              </w:r>
            </w:hyperlink>
            <w:r>
              <w:rPr>
                <w:sz w:val="20"/>
                <w:color w:val="392c69"/>
              </w:rPr>
              <w:t xml:space="preserve">, от 29.12.2022 </w:t>
            </w:r>
            <w:hyperlink w:history="0" r:id="rId1432"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color w:val="392c69"/>
              </w:rPr>
              <w:t xml:space="preserve">, от 05.09.2023 </w:t>
            </w:r>
            <w:hyperlink w:history="0" r:id="rId1433"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715</w:t>
              </w:r>
            </w:hyperlink>
            <w:r>
              <w:rPr>
                <w:sz w:val="20"/>
                <w:color w:val="392c69"/>
              </w:rPr>
              <w:t xml:space="preserve">,</w:t>
            </w:r>
          </w:p>
          <w:p>
            <w:pPr>
              <w:pStyle w:val="0"/>
              <w:jc w:val="center"/>
            </w:pPr>
            <w:r>
              <w:rPr>
                <w:sz w:val="20"/>
                <w:color w:val="392c69"/>
              </w:rPr>
              <w:t xml:space="preserve">с изм., внесенными </w:t>
            </w:r>
            <w:hyperlink w:history="0" r:id="rId1434" w:tooltip="Решение Самарского областного суда от 25.09.2018 по делу N 3а-1370/2018 &lt;О признании недействующим абзаца второго пункта 5.2 Порядка предоставления субсидий из областного бюджета юридическим лицам (за исключением государственных (муниципальных) учреждений), индивидуальным предпринимателям, реализующим инвестиционный проект монопрофильного городского округа Самарской области, в целях возмещения затрат в связи с созданием новых рабочих мест при реализации инвестиционного проекта монопрофильного городского окр {КонсультантПлюс}">
              <w:r>
                <w:rPr>
                  <w:sz w:val="20"/>
                  <w:color w:val="0000ff"/>
                </w:rPr>
                <w:t xml:space="preserve">Решением</w:t>
              </w:r>
            </w:hyperlink>
            <w:r>
              <w:rPr>
                <w:sz w:val="20"/>
                <w:color w:val="392c69"/>
              </w:rPr>
              <w:t xml:space="preserve"> Самарского областного суда</w:t>
            </w:r>
          </w:p>
          <w:p>
            <w:pPr>
              <w:pStyle w:val="0"/>
              <w:jc w:val="center"/>
            </w:pPr>
            <w:r>
              <w:rPr>
                <w:sz w:val="20"/>
                <w:color w:val="392c69"/>
              </w:rPr>
              <w:t xml:space="preserve">от 25.09.2018 N 3а-1370/2018)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3118"/>
        <w:gridCol w:w="360"/>
        <w:gridCol w:w="5499"/>
      </w:tblGrid>
      <w:tr>
        <w:tc>
          <w:tcPr>
            <w:tcW w:w="3118" w:type="dxa"/>
            <w:tcBorders>
              <w:top w:val="nil"/>
              <w:left w:val="nil"/>
              <w:bottom w:val="nil"/>
              <w:right w:val="nil"/>
            </w:tcBorders>
          </w:tcPr>
          <w:p>
            <w:pPr>
              <w:pStyle w:val="0"/>
            </w:pPr>
            <w:r>
              <w:rPr>
                <w:sz w:val="20"/>
              </w:rPr>
              <w:t xml:space="preserve">НАИМЕНОВАНИЕ ПОДПРОГРАММЫ</w:t>
            </w:r>
          </w:p>
        </w:tc>
        <w:tc>
          <w:tcPr>
            <w:tcW w:w="36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подпрограмма субсидирования создания рабочих мест в монопрофильных городских округах Самарской области на 2014 - 2024 годы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2014 - 2030 годы</w:t>
            </w:r>
          </w:p>
        </w:tc>
      </w:tr>
      <w:tr>
        <w:tc>
          <w:tcPr>
            <w:gridSpan w:val="3"/>
            <w:tcW w:w="8977"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04.02.2019 </w:t>
            </w:r>
            <w:hyperlink w:history="0" r:id="rId1435"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rPr>
              <w:t xml:space="preserve">, от 29.12.2022 </w:t>
            </w:r>
            <w:hyperlink w:history="0" r:id="rId1436"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rPr>
              <w:t xml:space="preserve">)</w:t>
            </w:r>
          </w:p>
        </w:tc>
      </w:tr>
      <w:tr>
        <w:tc>
          <w:tcPr>
            <w:tcW w:w="3118" w:type="dxa"/>
            <w:tcBorders>
              <w:top w:val="nil"/>
              <w:left w:val="nil"/>
              <w:bottom w:val="nil"/>
              <w:right w:val="nil"/>
            </w:tcBorders>
          </w:tcPr>
          <w:p>
            <w:pPr>
              <w:pStyle w:val="0"/>
            </w:pPr>
            <w:r>
              <w:rPr>
                <w:sz w:val="20"/>
              </w:rPr>
              <w:t xml:space="preserve">ОТВЕТСТВЕННЫЙ ИСПОЛНИТЕЛЬ (СОИСПОЛНИТЕЛЬ) ПРОГРАММЫ, ОТВЕТСТВЕННЫЙ ЗА РАЗРАБОТКУ ПОДПРОГРАММЫ</w:t>
            </w:r>
          </w:p>
        </w:tc>
        <w:tc>
          <w:tcPr>
            <w:tcW w:w="36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министерство экономического развития и инвестиций Самарской области</w:t>
            </w:r>
          </w:p>
        </w:tc>
      </w:tr>
      <w:tr>
        <w:tc>
          <w:tcPr>
            <w:gridSpan w:val="3"/>
            <w:tcW w:w="8977" w:type="dxa"/>
            <w:tcBorders>
              <w:top w:val="nil"/>
              <w:left w:val="nil"/>
              <w:bottom w:val="nil"/>
              <w:right w:val="nil"/>
            </w:tcBorders>
          </w:tcPr>
          <w:p>
            <w:pPr>
              <w:pStyle w:val="0"/>
              <w:jc w:val="both"/>
            </w:pPr>
            <w:r>
              <w:rPr>
                <w:sz w:val="20"/>
              </w:rPr>
              <w:t xml:space="preserve">(раздел в ред. </w:t>
            </w:r>
            <w:hyperlink w:history="0" r:id="rId1437"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21.12.2018 N 816)</w:t>
            </w:r>
          </w:p>
        </w:tc>
      </w:tr>
      <w:tr>
        <w:tc>
          <w:tcPr>
            <w:tcW w:w="3118" w:type="dxa"/>
            <w:tcBorders>
              <w:top w:val="nil"/>
              <w:left w:val="nil"/>
              <w:bottom w:val="nil"/>
              <w:right w:val="nil"/>
            </w:tcBorders>
          </w:tcPr>
          <w:p>
            <w:pPr>
              <w:pStyle w:val="0"/>
              <w:jc w:val="both"/>
            </w:pPr>
            <w:r>
              <w:rPr>
                <w:sz w:val="20"/>
              </w:rPr>
              <w:t xml:space="preserve">УЧАСТНИКИ ПОДПРОГРАММЫ</w:t>
            </w:r>
          </w:p>
        </w:tc>
        <w:tc>
          <w:tcPr>
            <w:tcW w:w="36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отсутствуют</w:t>
            </w:r>
          </w:p>
        </w:tc>
      </w:tr>
      <w:tr>
        <w:tc>
          <w:tcPr>
            <w:gridSpan w:val="3"/>
            <w:tcW w:w="8977" w:type="dxa"/>
            <w:tcBorders>
              <w:top w:val="nil"/>
              <w:left w:val="nil"/>
              <w:bottom w:val="nil"/>
              <w:right w:val="nil"/>
            </w:tcBorders>
          </w:tcPr>
          <w:p>
            <w:pPr>
              <w:pStyle w:val="0"/>
              <w:jc w:val="both"/>
            </w:pPr>
            <w:r>
              <w:rPr>
                <w:sz w:val="20"/>
              </w:rPr>
              <w:t xml:space="preserve">(раздел введен </w:t>
            </w:r>
            <w:hyperlink w:history="0" r:id="rId1438" w:tooltip="Постановление Правительства Самарской области от 19.02.2015 N 8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Постановлением</w:t>
              </w:r>
            </w:hyperlink>
            <w:r>
              <w:rPr>
                <w:sz w:val="20"/>
              </w:rPr>
              <w:t xml:space="preserve"> Правительства Самарской области от 19.02.2015 N 82)</w:t>
            </w:r>
          </w:p>
        </w:tc>
      </w:tr>
      <w:tr>
        <w:tc>
          <w:tcPr>
            <w:tcW w:w="3118" w:type="dxa"/>
            <w:tcBorders>
              <w:top w:val="nil"/>
              <w:left w:val="nil"/>
              <w:bottom w:val="nil"/>
              <w:right w:val="nil"/>
            </w:tcBorders>
          </w:tcPr>
          <w:p>
            <w:pPr>
              <w:pStyle w:val="0"/>
            </w:pPr>
            <w:r>
              <w:rPr>
                <w:sz w:val="20"/>
              </w:rPr>
              <w:t xml:space="preserve">ЦЕЛЬ ПОДПРОГРАММЫ</w:t>
            </w:r>
          </w:p>
        </w:tc>
        <w:tc>
          <w:tcPr>
            <w:tcW w:w="36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создание новых рабочих мест на территории монопрофильных городских округов Самарской области</w:t>
            </w:r>
          </w:p>
        </w:tc>
      </w:tr>
      <w:tr>
        <w:tc>
          <w:tcPr>
            <w:gridSpan w:val="3"/>
            <w:tcW w:w="8977" w:type="dxa"/>
            <w:tcBorders>
              <w:top w:val="nil"/>
              <w:left w:val="nil"/>
              <w:bottom w:val="nil"/>
              <w:right w:val="nil"/>
            </w:tcBorders>
          </w:tcPr>
          <w:p>
            <w:pPr>
              <w:pStyle w:val="0"/>
              <w:jc w:val="both"/>
            </w:pPr>
            <w:r>
              <w:rPr>
                <w:sz w:val="20"/>
              </w:rPr>
              <w:t xml:space="preserve">(в ред. </w:t>
            </w:r>
            <w:hyperlink w:history="0" r:id="rId1439"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07.04.2020 N 222)</w:t>
            </w:r>
          </w:p>
        </w:tc>
      </w:tr>
      <w:tr>
        <w:tc>
          <w:tcPr>
            <w:tcW w:w="3118" w:type="dxa"/>
            <w:tcBorders>
              <w:top w:val="nil"/>
              <w:left w:val="nil"/>
              <w:bottom w:val="nil"/>
              <w:right w:val="nil"/>
            </w:tcBorders>
            <w:vMerge w:val="restart"/>
          </w:tcPr>
          <w:p>
            <w:pPr>
              <w:pStyle w:val="0"/>
            </w:pPr>
            <w:r>
              <w:rPr>
                <w:sz w:val="20"/>
              </w:rPr>
              <w:t xml:space="preserve">ЗАДАЧИ</w:t>
            </w:r>
          </w:p>
          <w:p>
            <w:pPr>
              <w:pStyle w:val="0"/>
            </w:pPr>
            <w:r>
              <w:rPr>
                <w:sz w:val="20"/>
              </w:rPr>
              <w:t xml:space="preserve">ПОДПРОГРАММЫ</w:t>
            </w:r>
          </w:p>
        </w:tc>
        <w:tc>
          <w:tcPr>
            <w:tcW w:w="360" w:type="dxa"/>
            <w:tcBorders>
              <w:top w:val="nil"/>
              <w:left w:val="nil"/>
              <w:bottom w:val="nil"/>
              <w:right w:val="nil"/>
            </w:tcBorders>
            <w:vMerge w:val="restart"/>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создание условий для привлечения инвесторов в монопрофильные городские округа Самарской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5499" w:type="dxa"/>
            <w:tcBorders>
              <w:top w:val="nil"/>
              <w:left w:val="nil"/>
              <w:bottom w:val="nil"/>
              <w:right w:val="nil"/>
            </w:tcBorders>
          </w:tcPr>
          <w:p>
            <w:pPr>
              <w:pStyle w:val="0"/>
              <w:jc w:val="both"/>
            </w:pPr>
            <w:r>
              <w:rPr>
                <w:sz w:val="20"/>
              </w:rPr>
              <w:t xml:space="preserve">оценка социально-экономической ситуации, сложившейся в монопрофильных городских округах Самарской области</w:t>
            </w:r>
          </w:p>
        </w:tc>
      </w:tr>
      <w:tr>
        <w:tc>
          <w:tcPr>
            <w:tcW w:w="3118" w:type="dxa"/>
            <w:tcBorders>
              <w:top w:val="nil"/>
              <w:left w:val="nil"/>
              <w:bottom w:val="nil"/>
              <w:right w:val="nil"/>
            </w:tcBorders>
          </w:tcPr>
          <w:p>
            <w:pPr>
              <w:pStyle w:val="0"/>
            </w:pPr>
            <w:r>
              <w:rPr>
                <w:sz w:val="20"/>
              </w:rPr>
              <w:t xml:space="preserve">ТАКТИЧЕСКИЕ ПОКАЗАТЕЛИ (ИНДИКАТОРЫ) ПОДПРОГРАММЫ (I этап)</w:t>
            </w:r>
          </w:p>
        </w:tc>
        <w:tc>
          <w:tcPr>
            <w:tcW w:w="36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количество созданных на территории монопрофильных городских округов Самарской области новых рабочих мест в рамках реализации инвестиционных проектов, получивших статус инвестиционных проектов монопрофильных городских округов Самарской области;</w:t>
            </w:r>
          </w:p>
          <w:p>
            <w:pPr>
              <w:pStyle w:val="0"/>
              <w:jc w:val="both"/>
            </w:pPr>
            <w:r>
              <w:rPr>
                <w:sz w:val="20"/>
              </w:rPr>
              <w:t xml:space="preserve">количество проведенных мониторингов социально-экономической ситуации в монопрофильных городских округах Самарской области в отчетном году;</w:t>
            </w:r>
          </w:p>
          <w:p>
            <w:pPr>
              <w:pStyle w:val="0"/>
              <w:jc w:val="both"/>
            </w:pPr>
            <w:r>
              <w:rPr>
                <w:sz w:val="20"/>
              </w:rPr>
              <w:t xml:space="preserve">количество проведенных коммуникационных мероприятий по развитию моногородов в Самарской области</w:t>
            </w:r>
          </w:p>
        </w:tc>
      </w:tr>
      <w:tr>
        <w:tc>
          <w:tcPr>
            <w:gridSpan w:val="3"/>
            <w:tcW w:w="8977" w:type="dxa"/>
            <w:tcBorders>
              <w:top w:val="nil"/>
              <w:left w:val="nil"/>
              <w:bottom w:val="nil"/>
              <w:right w:val="nil"/>
            </w:tcBorders>
          </w:tcPr>
          <w:p>
            <w:pPr>
              <w:pStyle w:val="0"/>
              <w:jc w:val="both"/>
            </w:pPr>
            <w:r>
              <w:rPr>
                <w:sz w:val="20"/>
              </w:rPr>
              <w:t xml:space="preserve">(раздел в ред. </w:t>
            </w:r>
            <w:hyperlink w:history="0" r:id="rId1440"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07.04.2020 N 222)</w:t>
            </w:r>
          </w:p>
        </w:tc>
      </w:tr>
      <w:tr>
        <w:tc>
          <w:tcPr>
            <w:tcW w:w="3118" w:type="dxa"/>
            <w:tcBorders>
              <w:top w:val="nil"/>
              <w:left w:val="nil"/>
              <w:bottom w:val="nil"/>
              <w:right w:val="nil"/>
            </w:tcBorders>
          </w:tcPr>
          <w:p>
            <w:pPr>
              <w:pStyle w:val="0"/>
            </w:pPr>
            <w:r>
              <w:rPr>
                <w:sz w:val="20"/>
              </w:rPr>
              <w:t xml:space="preserve">ТАКТИЧЕСКИЕ ПОКАЗАТЕЛИ (ИНДИКАТОРЫ) ПОДПРОГРАММЫ (II этап)</w:t>
            </w:r>
          </w:p>
        </w:tc>
        <w:tc>
          <w:tcPr>
            <w:tcW w:w="36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количество созданных на территории монопрофильных городских округов Самарской области новых рабочих мест в рамках реализации инвестиционных проектов, получивших статус инвестиционных проектов монопрофильных городских округов Самарской области;</w:t>
            </w:r>
          </w:p>
          <w:p>
            <w:pPr>
              <w:pStyle w:val="0"/>
              <w:jc w:val="both"/>
            </w:pPr>
            <w:r>
              <w:rPr>
                <w:sz w:val="20"/>
              </w:rPr>
              <w:t xml:space="preserve">количество сохраненных субсидируемых рабочих мест, созданных инвестором до даты предоставления субсидии;</w:t>
            </w:r>
          </w:p>
          <w:p>
            <w:pPr>
              <w:pStyle w:val="0"/>
              <w:jc w:val="both"/>
            </w:pPr>
            <w:r>
              <w:rPr>
                <w:sz w:val="20"/>
              </w:rPr>
              <w:t xml:space="preserve">количество созданных рабочих мест резидентами территорий опережающего развития;</w:t>
            </w:r>
          </w:p>
          <w:p>
            <w:pPr>
              <w:pStyle w:val="0"/>
              <w:jc w:val="both"/>
            </w:pPr>
            <w:r>
              <w:rPr>
                <w:sz w:val="20"/>
              </w:rPr>
              <w:t xml:space="preserve">количество проведенных мониторингов социально-экономической ситуации в монопрофильных городских округах Самарской области в отчетном году;</w:t>
            </w:r>
          </w:p>
          <w:p>
            <w:pPr>
              <w:pStyle w:val="0"/>
              <w:jc w:val="both"/>
            </w:pPr>
            <w:r>
              <w:rPr>
                <w:sz w:val="20"/>
              </w:rPr>
              <w:t xml:space="preserve">количество проведенных коммуникационных мероприятий по развитию моногородов в Самарской области";</w:t>
            </w:r>
          </w:p>
        </w:tc>
      </w:tr>
      <w:tr>
        <w:tc>
          <w:tcPr>
            <w:gridSpan w:val="3"/>
            <w:tcW w:w="8977"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07.04.2020 </w:t>
            </w:r>
            <w:hyperlink w:history="0" r:id="rId1441"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222</w:t>
              </w:r>
            </w:hyperlink>
            <w:r>
              <w:rPr>
                <w:sz w:val="20"/>
              </w:rPr>
              <w:t xml:space="preserve">, от 05.09.2023 </w:t>
            </w:r>
            <w:hyperlink w:history="0" r:id="rId1442"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715</w:t>
              </w:r>
            </w:hyperlink>
            <w:r>
              <w:rPr>
                <w:sz w:val="20"/>
              </w:rPr>
              <w:t xml:space="preserve">)</w:t>
            </w:r>
          </w:p>
        </w:tc>
      </w:tr>
      <w:tr>
        <w:tc>
          <w:tcPr>
            <w:tcW w:w="3118" w:type="dxa"/>
            <w:tcBorders>
              <w:top w:val="nil"/>
              <w:left w:val="nil"/>
              <w:bottom w:val="nil"/>
              <w:right w:val="nil"/>
            </w:tcBorders>
          </w:tcPr>
          <w:p>
            <w:pPr>
              <w:pStyle w:val="0"/>
            </w:pPr>
            <w:r>
              <w:rPr>
                <w:sz w:val="20"/>
              </w:rPr>
              <w:t xml:space="preserve">ЭТАПЫ И СРОКИ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2014 - 2024 годы.</w:t>
            </w:r>
          </w:p>
          <w:p>
            <w:pPr>
              <w:pStyle w:val="0"/>
              <w:jc w:val="both"/>
            </w:pPr>
            <w:r>
              <w:rPr>
                <w:sz w:val="20"/>
              </w:rPr>
              <w:t xml:space="preserve">Подпрограмма реализуется в два этапа:</w:t>
            </w:r>
          </w:p>
          <w:p>
            <w:pPr>
              <w:pStyle w:val="0"/>
              <w:jc w:val="both"/>
            </w:pPr>
            <w:r>
              <w:rPr>
                <w:sz w:val="20"/>
              </w:rPr>
              <w:t xml:space="preserve">I этап: 2014 - 2018 годы;</w:t>
            </w:r>
          </w:p>
          <w:p>
            <w:pPr>
              <w:pStyle w:val="0"/>
              <w:jc w:val="both"/>
            </w:pPr>
            <w:r>
              <w:rPr>
                <w:sz w:val="20"/>
              </w:rPr>
              <w:t xml:space="preserve">II этап: 2019 - 2024 годы</w:t>
            </w:r>
          </w:p>
        </w:tc>
      </w:tr>
      <w:tr>
        <w:tc>
          <w:tcPr>
            <w:gridSpan w:val="3"/>
            <w:tcW w:w="8977"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04.02.2019 </w:t>
            </w:r>
            <w:hyperlink w:history="0" r:id="rId1443"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rPr>
              <w:t xml:space="preserve">, от 29.12.2022 </w:t>
            </w:r>
            <w:hyperlink w:history="0" r:id="rId1444"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rPr>
              <w:t xml:space="preserve">)</w:t>
            </w:r>
          </w:p>
        </w:tc>
      </w:tr>
      <w:tr>
        <w:tc>
          <w:tcPr>
            <w:tcW w:w="3118" w:type="dxa"/>
            <w:tcBorders>
              <w:top w:val="nil"/>
              <w:left w:val="nil"/>
              <w:bottom w:val="nil"/>
              <w:right w:val="nil"/>
            </w:tcBorders>
          </w:tcPr>
          <w:p>
            <w:pPr>
              <w:pStyle w:val="0"/>
            </w:pPr>
            <w:r>
              <w:rPr>
                <w:sz w:val="20"/>
              </w:rPr>
              <w:t xml:space="preserve">ОБЪЕМЫ БЮДЖЕТНЫХ АССИГНОВАНИЙ ПОДПРОГРАММЫ</w:t>
            </w:r>
          </w:p>
        </w:tc>
        <w:tc>
          <w:tcPr>
            <w:tcW w:w="36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реализация Подпрограммы осуществляется за счет средств областного бюджета.</w:t>
            </w:r>
          </w:p>
          <w:p>
            <w:pPr>
              <w:pStyle w:val="0"/>
              <w:jc w:val="both"/>
            </w:pPr>
            <w:r>
              <w:rPr>
                <w:sz w:val="20"/>
              </w:rPr>
              <w:t xml:space="preserve">Объем финансирования Подпрограммы за счет средств областного бюджета составляет 161,098 млн. рублей </w:t>
            </w:r>
            <w:hyperlink w:history="0" w:anchor="P4070" w:tooltip="&lt;1&gt; Объем финансирования за счет средств областного бюджета в размере, превышающем 125,098 млн. рублей, предусматривается отдельными постановлениями Правительства Самарской области.">
              <w:r>
                <w:rPr>
                  <w:sz w:val="20"/>
                  <w:color w:val="0000ff"/>
                </w:rPr>
                <w:t xml:space="preserve">&lt;1&gt;</w:t>
              </w:r>
            </w:hyperlink>
            <w:r>
              <w:rPr>
                <w:sz w:val="20"/>
              </w:rPr>
              <w:t xml:space="preserve">, в том числе:</w:t>
            </w:r>
          </w:p>
          <w:p>
            <w:pPr>
              <w:pStyle w:val="0"/>
              <w:jc w:val="both"/>
            </w:pPr>
            <w:r>
              <w:rPr>
                <w:sz w:val="20"/>
              </w:rPr>
              <w:t xml:space="preserve">в 2014 году - 16,85 млн. рублей;</w:t>
            </w:r>
          </w:p>
          <w:p>
            <w:pPr>
              <w:pStyle w:val="0"/>
              <w:jc w:val="both"/>
            </w:pPr>
            <w:r>
              <w:rPr>
                <w:sz w:val="20"/>
              </w:rPr>
              <w:t xml:space="preserve">в 2015 году - 11,5 млн. рублей;</w:t>
            </w:r>
          </w:p>
          <w:p>
            <w:pPr>
              <w:pStyle w:val="0"/>
              <w:jc w:val="both"/>
            </w:pPr>
            <w:r>
              <w:rPr>
                <w:sz w:val="20"/>
              </w:rPr>
              <w:t xml:space="preserve">в 2016 году - 30,0 млн. рублей </w:t>
            </w:r>
            <w:hyperlink w:history="0" w:anchor="P4072" w:tooltip="&lt;2&gt; Объем финансирования за счет средств областного бюджета предусматривается отдельными постановлениями Правительства Самарской области. В 2016 году финансирование Подпрограммы за счет средств областного бюджета не предусматривалось.">
              <w:r>
                <w:rPr>
                  <w:sz w:val="20"/>
                  <w:color w:val="0000ff"/>
                </w:rPr>
                <w:t xml:space="preserve">&lt;2&gt;</w:t>
              </w:r>
            </w:hyperlink>
            <w:r>
              <w:rPr>
                <w:sz w:val="20"/>
              </w:rPr>
              <w:t xml:space="preserve">;</w:t>
            </w:r>
          </w:p>
          <w:p>
            <w:pPr>
              <w:pStyle w:val="0"/>
              <w:jc w:val="both"/>
            </w:pPr>
            <w:r>
              <w:rPr>
                <w:sz w:val="20"/>
              </w:rPr>
              <w:t xml:space="preserve">в 2017 году - 40,0 млн. рублей;</w:t>
            </w:r>
          </w:p>
          <w:p>
            <w:pPr>
              <w:pStyle w:val="0"/>
              <w:jc w:val="both"/>
            </w:pPr>
            <w:r>
              <w:rPr>
                <w:sz w:val="20"/>
              </w:rPr>
              <w:t xml:space="preserve">в 2018 году - 6,0 млн. рублей </w:t>
            </w:r>
            <w:hyperlink w:history="0" w:anchor="P4072" w:tooltip="&lt;2&gt; Объем финансирования за счет средств областного бюджета предусматривается отдельными постановлениями Правительства Самарской области. В 2016 году финансирование Подпрограммы за счет средств областного бюджета не предусматривалось.">
              <w:r>
                <w:rPr>
                  <w:sz w:val="20"/>
                  <w:color w:val="0000ff"/>
                </w:rPr>
                <w:t xml:space="preserve">&lt;2&gt;</w:t>
              </w:r>
            </w:hyperlink>
            <w:r>
              <w:rPr>
                <w:sz w:val="20"/>
              </w:rPr>
              <w:t xml:space="preserve">;</w:t>
            </w:r>
          </w:p>
          <w:p>
            <w:pPr>
              <w:pStyle w:val="0"/>
              <w:jc w:val="both"/>
            </w:pPr>
            <w:r>
              <w:rPr>
                <w:sz w:val="20"/>
              </w:rPr>
              <w:t xml:space="preserve">в 2019 году - 20,078 млн. рублей;</w:t>
            </w:r>
          </w:p>
          <w:p>
            <w:pPr>
              <w:pStyle w:val="0"/>
              <w:jc w:val="both"/>
            </w:pPr>
            <w:r>
              <w:rPr>
                <w:sz w:val="20"/>
              </w:rPr>
              <w:t xml:space="preserve">в 2020 году - 3,4 млн. рублей;</w:t>
            </w:r>
          </w:p>
          <w:p>
            <w:pPr>
              <w:pStyle w:val="0"/>
              <w:jc w:val="both"/>
            </w:pPr>
            <w:r>
              <w:rPr>
                <w:sz w:val="20"/>
              </w:rPr>
              <w:t xml:space="preserve">в 2021 году - 0 млн. рублей;</w:t>
            </w:r>
          </w:p>
          <w:p>
            <w:pPr>
              <w:pStyle w:val="0"/>
              <w:jc w:val="both"/>
            </w:pPr>
            <w:r>
              <w:rPr>
                <w:sz w:val="20"/>
              </w:rPr>
              <w:t xml:space="preserve">в 2022 году - 8,3 млн. рублей;</w:t>
            </w:r>
          </w:p>
          <w:p>
            <w:pPr>
              <w:pStyle w:val="0"/>
              <w:jc w:val="both"/>
            </w:pPr>
            <w:r>
              <w:rPr>
                <w:sz w:val="20"/>
              </w:rPr>
              <w:t xml:space="preserve">в 2023 году - 10,57 млн. рублей;</w:t>
            </w:r>
          </w:p>
          <w:p>
            <w:pPr>
              <w:pStyle w:val="0"/>
              <w:jc w:val="both"/>
            </w:pPr>
            <w:r>
              <w:rPr>
                <w:sz w:val="20"/>
              </w:rPr>
              <w:t xml:space="preserve">в 2024 году - 14,4 млн. рублей</w:t>
            </w:r>
          </w:p>
        </w:tc>
      </w:tr>
      <w:tr>
        <w:tc>
          <w:tcPr>
            <w:gridSpan w:val="3"/>
            <w:tcW w:w="8977"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29.03.2019 </w:t>
            </w:r>
            <w:hyperlink w:history="0" r:id="rId1445"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rPr>
              <w:t xml:space="preserve">, от 10.10.2019 </w:t>
            </w:r>
            <w:hyperlink w:history="0" r:id="rId1446"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rPr>
              <w:t xml:space="preserve">, от 24.12.2019 </w:t>
            </w:r>
            <w:hyperlink w:history="0" r:id="rId1447"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984</w:t>
              </w:r>
            </w:hyperlink>
            <w:r>
              <w:rPr>
                <w:sz w:val="20"/>
              </w:rPr>
              <w:t xml:space="preserve">, от 08.04.2020 </w:t>
            </w:r>
            <w:hyperlink w:history="0" r:id="rId1448"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230</w:t>
              </w:r>
            </w:hyperlink>
            <w:r>
              <w:rPr>
                <w:sz w:val="20"/>
              </w:rPr>
              <w:t xml:space="preserve">, от 13.01.2021 </w:t>
            </w:r>
            <w:hyperlink w:history="0" r:id="rId1449"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rPr>
              <w:t xml:space="preserve">, от 06.09.2021 </w:t>
            </w:r>
            <w:hyperlink w:history="0" r:id="rId1450"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N 663</w:t>
              </w:r>
            </w:hyperlink>
            <w:r>
              <w:rPr>
                <w:sz w:val="20"/>
              </w:rPr>
              <w:t xml:space="preserve">, от 07.02.2022 </w:t>
            </w:r>
            <w:hyperlink w:history="0" r:id="rId1451"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w:t>
              </w:r>
            </w:hyperlink>
            <w:r>
              <w:rPr>
                <w:sz w:val="20"/>
              </w:rPr>
              <w:t xml:space="preserve">, от 17.08.2022 </w:t>
            </w:r>
            <w:hyperlink w:history="0" r:id="rId1452" w:tooltip="Постановление Правительства Самарской области от 17.08.2022 N 67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679</w:t>
              </w:r>
            </w:hyperlink>
            <w:r>
              <w:rPr>
                <w:sz w:val="20"/>
              </w:rPr>
              <w:t xml:space="preserve">, от 03.11.2022 </w:t>
            </w:r>
            <w:hyperlink w:history="0" r:id="rId1453" w:tooltip="Постановление Правительства Самарской области от 03.11.2022 N 947 &quot;О внесении изменений в отдельные постановления Правительства Самарской области&quot; {КонсультантПлюс}">
              <w:r>
                <w:rPr>
                  <w:sz w:val="20"/>
                  <w:color w:val="0000ff"/>
                </w:rPr>
                <w:t xml:space="preserve">N 947</w:t>
              </w:r>
            </w:hyperlink>
            <w:r>
              <w:rPr>
                <w:sz w:val="20"/>
              </w:rPr>
              <w:t xml:space="preserve">, от 02.12.2022 </w:t>
            </w:r>
            <w:hyperlink w:history="0" r:id="rId1454" w:tooltip="Постановление Правительства Самарской области от 02.12.2022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1067</w:t>
              </w:r>
            </w:hyperlink>
            <w:r>
              <w:rPr>
                <w:sz w:val="20"/>
              </w:rPr>
              <w:t xml:space="preserve">, от 29.12.2022 </w:t>
            </w:r>
            <w:hyperlink w:history="0" r:id="rId1455"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rPr>
              <w:t xml:space="preserve">, от 05.09.2023 </w:t>
            </w:r>
            <w:hyperlink w:history="0" r:id="rId1456"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715</w:t>
              </w:r>
            </w:hyperlink>
            <w:r>
              <w:rPr>
                <w:sz w:val="20"/>
              </w:rPr>
              <w:t xml:space="preserve">)</w:t>
            </w:r>
          </w:p>
        </w:tc>
      </w:tr>
      <w:tr>
        <w:tc>
          <w:tcPr>
            <w:tcW w:w="3118" w:type="dxa"/>
            <w:tcBorders>
              <w:top w:val="nil"/>
              <w:left w:val="nil"/>
              <w:bottom w:val="nil"/>
              <w:right w:val="nil"/>
            </w:tcBorders>
          </w:tcPr>
          <w:p>
            <w:pPr>
              <w:pStyle w:val="0"/>
            </w:pPr>
            <w:r>
              <w:rPr>
                <w:sz w:val="20"/>
              </w:rPr>
              <w:t xml:space="preserve">РЕЗУЛЬТАТЫ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реализация мероприятий Подпрограммы позволит создать новые рабочие места в альтернативных отраслях экономики, что обеспечит диверсификацию экономики монопрофильных городских округов Самарской области и в долгосрочной перспективе приведет к росту налоговых поступлений в бюджеты всех уровней</w:t>
            </w:r>
          </w:p>
        </w:tc>
      </w:tr>
      <w:tr>
        <w:tc>
          <w:tcPr>
            <w:gridSpan w:val="3"/>
            <w:tcW w:w="8977"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19.02.2015 </w:t>
            </w:r>
            <w:hyperlink w:history="0" r:id="rId1457" w:tooltip="Постановление Правительства Самарской области от 19.02.2015 N 8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82</w:t>
              </w:r>
            </w:hyperlink>
            <w:r>
              <w:rPr>
                <w:sz w:val="20"/>
              </w:rPr>
              <w:t xml:space="preserve">, от 29.10.2015 </w:t>
            </w:r>
            <w:hyperlink w:history="0" r:id="rId1458" w:tooltip="Постановление Правительства Самарской области от 29.10.2015 N 6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683</w:t>
              </w:r>
            </w:hyperlink>
            <w:r>
              <w:rPr>
                <w:sz w:val="20"/>
              </w:rPr>
              <w:t xml:space="preserve">, от 29.12.2015 </w:t>
            </w:r>
            <w:hyperlink w:history="0" r:id="rId1459" w:tooltip="Постановление Правительства Самарской области от 29.12.2015 N 90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902</w:t>
              </w:r>
            </w:hyperlink>
            <w:r>
              <w:rPr>
                <w:sz w:val="20"/>
              </w:rPr>
              <w:t xml:space="preserve">, от 20.12.2016 </w:t>
            </w:r>
            <w:hyperlink w:history="0" r:id="rId1460"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rPr>
              <w:t xml:space="preserve">, от 30.11.2017 </w:t>
            </w:r>
            <w:hyperlink w:history="0" r:id="rId1461" w:tooltip="Постановление Правительства Самарской области от 30.11.2017 N 77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772</w:t>
              </w:r>
            </w:hyperlink>
            <w:r>
              <w:rPr>
                <w:sz w:val="20"/>
              </w:rPr>
              <w:t xml:space="preserve">, от 21.12.2018 </w:t>
            </w:r>
            <w:hyperlink w:history="0" r:id="rId1462"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rPr>
              <w:t xml:space="preserve">, от 10.10.2019 </w:t>
            </w:r>
            <w:hyperlink w:history="0" r:id="rId1463"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rPr>
              <w:t xml:space="preserve">, от 24.12.2019 </w:t>
            </w:r>
            <w:hyperlink w:history="0" r:id="rId1464"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984</w:t>
              </w:r>
            </w:hyperlink>
            <w:r>
              <w:rPr>
                <w:sz w:val="20"/>
              </w:rPr>
              <w:t xml:space="preserve">, от 07.04.2020 </w:t>
            </w:r>
            <w:hyperlink w:history="0" r:id="rId1465"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222</w:t>
              </w:r>
            </w:hyperlink>
            <w:r>
              <w:rPr>
                <w:sz w:val="20"/>
              </w:rPr>
              <w:t xml:space="preserve">)</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 &lt;**&gt; Сноски утратили силу. - </w:t>
      </w:r>
      <w:hyperlink w:history="0" r:id="rId1466" w:tooltip="Постановление Правительства Самарской области от 29.10.2015 N 6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w:t>
        </w:r>
      </w:hyperlink>
      <w:r>
        <w:rPr>
          <w:sz w:val="20"/>
        </w:rPr>
        <w:t xml:space="preserve"> Правительства Самарской области от 29.10.2015 N 683.</w:t>
      </w:r>
    </w:p>
    <w:bookmarkStart w:id="4070" w:name="P4070"/>
    <w:bookmarkEnd w:id="4070"/>
    <w:p>
      <w:pPr>
        <w:pStyle w:val="0"/>
        <w:spacing w:before="200" w:line-rule="auto"/>
        <w:ind w:firstLine="540"/>
        <w:jc w:val="both"/>
      </w:pPr>
      <w:r>
        <w:rPr>
          <w:sz w:val="20"/>
        </w:rPr>
        <w:t xml:space="preserve">&lt;1&gt; Объем финансирования за счет средств областного бюджета в размере, превышающем 125,098 млн. рублей, предусматривается отдельными постановлениями Правительства Самарской области.</w:t>
      </w:r>
    </w:p>
    <w:p>
      <w:pPr>
        <w:pStyle w:val="0"/>
        <w:jc w:val="both"/>
      </w:pPr>
      <w:r>
        <w:rPr>
          <w:sz w:val="20"/>
        </w:rPr>
        <w:t xml:space="preserve">(в ред. Постановлений Правительства Самарской области от 29.03.2019 </w:t>
      </w:r>
      <w:hyperlink w:history="0" r:id="rId1467"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rPr>
        <w:t xml:space="preserve">, от 10.10.2019 </w:t>
      </w:r>
      <w:hyperlink w:history="0" r:id="rId1468"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rPr>
        <w:t xml:space="preserve">, от 24.12.2019 </w:t>
      </w:r>
      <w:hyperlink w:history="0" r:id="rId1469"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984</w:t>
        </w:r>
      </w:hyperlink>
      <w:r>
        <w:rPr>
          <w:sz w:val="20"/>
        </w:rPr>
        <w:t xml:space="preserve">, от 08.04.2020 </w:t>
      </w:r>
      <w:hyperlink w:history="0" r:id="rId1470"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230</w:t>
        </w:r>
      </w:hyperlink>
      <w:r>
        <w:rPr>
          <w:sz w:val="20"/>
        </w:rPr>
        <w:t xml:space="preserve">, от 13.01.2021 </w:t>
      </w:r>
      <w:hyperlink w:history="0" r:id="rId1471"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rPr>
        <w:t xml:space="preserve">, от 06.09.2021 </w:t>
      </w:r>
      <w:hyperlink w:history="0" r:id="rId1472"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N 663</w:t>
        </w:r>
      </w:hyperlink>
      <w:r>
        <w:rPr>
          <w:sz w:val="20"/>
        </w:rPr>
        <w:t xml:space="preserve">, от 07.02.2022 </w:t>
      </w:r>
      <w:hyperlink w:history="0" r:id="rId1473"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w:t>
        </w:r>
      </w:hyperlink>
      <w:r>
        <w:rPr>
          <w:sz w:val="20"/>
        </w:rPr>
        <w:t xml:space="preserve">, от 17.08.2022 </w:t>
      </w:r>
      <w:hyperlink w:history="0" r:id="rId1474" w:tooltip="Постановление Правительства Самарской области от 17.08.2022 N 67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679</w:t>
        </w:r>
      </w:hyperlink>
      <w:r>
        <w:rPr>
          <w:sz w:val="20"/>
        </w:rPr>
        <w:t xml:space="preserve">, от 03.11.2022 </w:t>
      </w:r>
      <w:hyperlink w:history="0" r:id="rId1475" w:tooltip="Постановление Правительства Самарской области от 03.11.2022 N 947 &quot;О внесении изменений в отдельные постановления Правительства Самарской области&quot; {КонсультантПлюс}">
        <w:r>
          <w:rPr>
            <w:sz w:val="20"/>
            <w:color w:val="0000ff"/>
          </w:rPr>
          <w:t xml:space="preserve">N 947</w:t>
        </w:r>
      </w:hyperlink>
      <w:r>
        <w:rPr>
          <w:sz w:val="20"/>
        </w:rPr>
        <w:t xml:space="preserve">, от 02.12.2022 </w:t>
      </w:r>
      <w:hyperlink w:history="0" r:id="rId1476" w:tooltip="Постановление Правительства Самарской области от 02.12.2022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1067</w:t>
        </w:r>
      </w:hyperlink>
      <w:r>
        <w:rPr>
          <w:sz w:val="20"/>
        </w:rPr>
        <w:t xml:space="preserve">, от 29.12.2022 </w:t>
      </w:r>
      <w:hyperlink w:history="0" r:id="rId1477"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rPr>
        <w:t xml:space="preserve">, от 05.09.2023 </w:t>
      </w:r>
      <w:hyperlink w:history="0" r:id="rId1478"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715</w:t>
        </w:r>
      </w:hyperlink>
      <w:r>
        <w:rPr>
          <w:sz w:val="20"/>
        </w:rPr>
        <w:t xml:space="preserve">)</w:t>
      </w:r>
    </w:p>
    <w:bookmarkStart w:id="4072" w:name="P4072"/>
    <w:bookmarkEnd w:id="4072"/>
    <w:p>
      <w:pPr>
        <w:pStyle w:val="0"/>
        <w:spacing w:before="200" w:line-rule="auto"/>
        <w:ind w:firstLine="540"/>
        <w:jc w:val="both"/>
      </w:pPr>
      <w:r>
        <w:rPr>
          <w:sz w:val="20"/>
        </w:rPr>
        <w:t xml:space="preserve">&lt;2&gt; Объем финансирования за счет средств областного бюджета предусматривается отдельными постановлениями Правительства Самарской области. В 2016 году финансирование Подпрограммы за счет средств областного бюджета не предусматривалось.</w:t>
      </w:r>
    </w:p>
    <w:p>
      <w:pPr>
        <w:pStyle w:val="0"/>
        <w:jc w:val="both"/>
      </w:pPr>
      <w:r>
        <w:rPr>
          <w:sz w:val="20"/>
        </w:rPr>
        <w:t xml:space="preserve">(сноска в ред. </w:t>
      </w:r>
      <w:hyperlink w:history="0" r:id="rId1479"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29.03.2019 N 183)</w:t>
      </w:r>
    </w:p>
    <w:p>
      <w:pPr>
        <w:pStyle w:val="0"/>
        <w:jc w:val="both"/>
      </w:pPr>
      <w:r>
        <w:rPr>
          <w:sz w:val="20"/>
        </w:rPr>
      </w:r>
    </w:p>
    <w:p>
      <w:pPr>
        <w:pStyle w:val="2"/>
        <w:outlineLvl w:val="2"/>
        <w:jc w:val="center"/>
      </w:pPr>
      <w:r>
        <w:rPr>
          <w:sz w:val="20"/>
        </w:rPr>
        <w:t xml:space="preserve">1. ХАРАКТЕРИСТИКА ПРОБЛЕМЫ,</w:t>
      </w:r>
    </w:p>
    <w:p>
      <w:pPr>
        <w:pStyle w:val="2"/>
        <w:jc w:val="center"/>
      </w:pPr>
      <w:r>
        <w:rPr>
          <w:sz w:val="20"/>
        </w:rPr>
        <w:t xml:space="preserve">НА РЕШЕНИЕ КОТОРОЙ НАПРАВЛЕНА ПОДПРОГРАММА</w:t>
      </w:r>
    </w:p>
    <w:p>
      <w:pPr>
        <w:pStyle w:val="0"/>
        <w:jc w:val="both"/>
      </w:pPr>
      <w:r>
        <w:rPr>
          <w:sz w:val="20"/>
        </w:rPr>
      </w:r>
    </w:p>
    <w:p>
      <w:pPr>
        <w:pStyle w:val="0"/>
        <w:ind w:firstLine="540"/>
        <w:jc w:val="both"/>
      </w:pPr>
      <w:r>
        <w:rPr>
          <w:sz w:val="20"/>
        </w:rPr>
        <w:t xml:space="preserve">Последствия финансово-экономического кризиса привели к обострению проблемы монопрофильных территорий. В соответствии с </w:t>
      </w:r>
      <w:hyperlink w:history="0" r:id="rId1480" w:tooltip="Закон Самарской области от 07.12.2011 N 140-ГД (ред. от 14.03.2019) &quot;О государственной поддержке монопрофильных городских округов Самарской области&quot; (принят Самарской Губернской Думой 29.11.2011) {КонсультантПлюс}">
        <w:r>
          <w:rPr>
            <w:sz w:val="20"/>
            <w:color w:val="0000ff"/>
          </w:rPr>
          <w:t xml:space="preserve">Законом</w:t>
        </w:r>
      </w:hyperlink>
      <w:r>
        <w:rPr>
          <w:sz w:val="20"/>
        </w:rPr>
        <w:t xml:space="preserve"> Самарской области "О государственной поддержке монопрофильных городских округов Самарской области", </w:t>
      </w:r>
      <w:hyperlink w:history="0" r:id="rId1481" w:tooltip="Постановление Правительства Самарской области от 21.05.2012 N 250 (ред. от 15.07.2022) &quot;Об утверждении Порядка подготовки предложения о признании городского округа Самарской области монопрофильным городским округом Самарской области и Порядка отбора инвестиционных проектов и принятия решения о присвоении инвестиционному проекту статуса инвестиционного проекта монопрофильного городского округа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21.05.2012 N 250 "Об утверждении Порядка подготовки предложения о признании городского округа Самарской области монопрофильным городским округом Самарской области и Порядка отбора инвестиционных проектов и принятия решения о присвоении инвестиционному проекту статуса инвестиционного проекта монопрофильного городского округа Самарской области" городские округа Чапаевск, Октябрьск и Похвистнево Самарской области признаны монопрофильными городскими округами Самарской области (</w:t>
      </w:r>
      <w:hyperlink w:history="0" r:id="rId1482" w:tooltip="Постановление Правительства Самарской области от 12.09.2012 N 430 &quot;О признании городского округа Октябрьск Самарской области, городского округа Похвистнево Самарской области, городского округа Чапаевск Самарской области монопрофильными городскими округами Самарской области&quot; {КонсультантПлюс}">
        <w:r>
          <w:rPr>
            <w:sz w:val="20"/>
            <w:color w:val="0000ff"/>
          </w:rPr>
          <w:t xml:space="preserve">постановление</w:t>
        </w:r>
      </w:hyperlink>
      <w:r>
        <w:rPr>
          <w:sz w:val="20"/>
        </w:rPr>
        <w:t xml:space="preserve"> Правительства Самарской области от 12.09.2012 N 430 "О признании городского округа Октябрьск Самарской области, городского округа Похвистнево Самарской области, городского округа Чапаевск Самарской области монопрофильными городскими округами Самарской области", </w:t>
      </w:r>
      <w:hyperlink w:history="0" r:id="rId1483" w:tooltip="Постановление Правительства Самарской области от 19.08.2022 N 689 &quot;О признании городского округа Октябрьск Самарской области, городского округа Похвистнево Самарской области, городского округа Чапаевск Самарской области монопрофильными городскими округами Самарской области&quot; {КонсультантПлюс}">
        <w:r>
          <w:rPr>
            <w:sz w:val="20"/>
            <w:color w:val="0000ff"/>
          </w:rPr>
          <w:t xml:space="preserve">постановление</w:t>
        </w:r>
      </w:hyperlink>
      <w:r>
        <w:rPr>
          <w:sz w:val="20"/>
        </w:rPr>
        <w:t xml:space="preserve"> Правительства Самарской области от 19.08.2022 N 689 "О признании городского округа Октябрьск Самарской области, городского округа Похвистнево Самарской области, городского округа Чапаевск Самарской области монопрофильными городскими округами Самарской области").</w:t>
      </w:r>
    </w:p>
    <w:p>
      <w:pPr>
        <w:pStyle w:val="0"/>
        <w:jc w:val="both"/>
      </w:pPr>
      <w:r>
        <w:rPr>
          <w:sz w:val="20"/>
        </w:rPr>
        <w:t xml:space="preserve">(в ред. </w:t>
      </w:r>
      <w:hyperlink w:history="0" r:id="rId1484"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p>
      <w:pPr>
        <w:pStyle w:val="0"/>
        <w:spacing w:before="200" w:line-rule="auto"/>
        <w:ind w:firstLine="540"/>
        <w:jc w:val="both"/>
      </w:pPr>
      <w:r>
        <w:rPr>
          <w:sz w:val="20"/>
        </w:rPr>
        <w:t xml:space="preserve">Численность населения в этих городских округах не превышает 100 тысяч человек, и на их территории функционируют организации, на долю которых приходится более 50 процентов объема промышленного производства (объема отгруженных товаров собственного производства, выполненных работ и оказанных услуг): общество с ограниченной ответственностью "АутокомпонентИнжиниринг-2" (Октябрьск), открытое акционерное общество "Самаранефтегаз" (цех добычи нефти и газа - 2, Похвистнево), открытое акционерное общество "Промсинтез" (Чапаевск).</w:t>
      </w:r>
    </w:p>
    <w:p>
      <w:pPr>
        <w:pStyle w:val="0"/>
        <w:spacing w:before="200" w:line-rule="auto"/>
        <w:ind w:firstLine="540"/>
        <w:jc w:val="both"/>
      </w:pPr>
      <w:r>
        <w:rPr>
          <w:sz w:val="20"/>
        </w:rPr>
        <w:t xml:space="preserve">Абзац утратил силу. - </w:t>
      </w:r>
      <w:hyperlink w:history="0" r:id="rId1485"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07.04.2020 N 222.</w:t>
      </w:r>
    </w:p>
    <w:p>
      <w:pPr>
        <w:pStyle w:val="0"/>
        <w:spacing w:before="200" w:line-rule="auto"/>
        <w:ind w:firstLine="540"/>
        <w:jc w:val="both"/>
      </w:pPr>
      <w:r>
        <w:rPr>
          <w:sz w:val="20"/>
        </w:rPr>
        <w:t xml:space="preserve">С учетом того факта, что малые и средние монопрофильные городские округа обладают гораздо меньшей инвестиционной привлекательностью, в целях обеспечения максимально благоприятных инвестиционных условий </w:t>
      </w:r>
      <w:hyperlink w:history="0" r:id="rId1486" w:tooltip="Закон Самарской области от 07.12.2011 N 140-ГД (ред. от 14.03.2019) &quot;О государственной поддержке монопрофильных городских округов Самарской области&quot; (принят Самарской Губернской Думой 29.11.2011) {КонсультантПлюс}">
        <w:r>
          <w:rPr>
            <w:sz w:val="20"/>
            <w:color w:val="0000ff"/>
          </w:rPr>
          <w:t xml:space="preserve">Законом</w:t>
        </w:r>
      </w:hyperlink>
      <w:r>
        <w:rPr>
          <w:sz w:val="20"/>
        </w:rPr>
        <w:t xml:space="preserve"> Самарской области "О государственной поддержке монопрофильных городских округов Самарской области" предусмотрено предоставление инвесторам, реализующим инвестиционные проекты монопрофильных городских округов Самарской области, субсидий за счет средств областного бюджета в размере ста тысяч рублей за одно фактически созданное рабочее место.</w:t>
      </w:r>
    </w:p>
    <w:p>
      <w:pPr>
        <w:pStyle w:val="0"/>
        <w:jc w:val="both"/>
      </w:pPr>
      <w:r>
        <w:rPr>
          <w:sz w:val="20"/>
        </w:rPr>
        <w:t xml:space="preserve">(в ред. </w:t>
      </w:r>
      <w:hyperlink w:history="0" r:id="rId1487" w:tooltip="Постановление Правительства Самарской области от 01.07.2015 N 39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Постановления</w:t>
        </w:r>
      </w:hyperlink>
      <w:r>
        <w:rPr>
          <w:sz w:val="20"/>
        </w:rPr>
        <w:t xml:space="preserve"> Правительства Самарской области от 01.07.2015 N 391)</w:t>
      </w:r>
    </w:p>
    <w:p>
      <w:pPr>
        <w:pStyle w:val="0"/>
        <w:spacing w:before="200" w:line-rule="auto"/>
        <w:ind w:firstLine="540"/>
        <w:jc w:val="both"/>
      </w:pPr>
      <w:r>
        <w:rPr>
          <w:sz w:val="20"/>
        </w:rPr>
        <w:t xml:space="preserve">В связи с важностью проблемы диверсификации экономики монопрофильных городских округов Самарской области работа по привлечению инвесторов должна носить системный характер и осуществляться программно-целевым методом. Необходимо обеспечить эффективное решение проблем диверсификации экономики монопрофильных городских округов Самарской области за счет реализации комплекса мероприятий в соответствии с задачами, ресурсами и сроками.</w:t>
      </w:r>
    </w:p>
    <w:p>
      <w:pPr>
        <w:pStyle w:val="0"/>
        <w:spacing w:before="200" w:line-rule="auto"/>
        <w:ind w:firstLine="540"/>
        <w:jc w:val="both"/>
      </w:pPr>
      <w:r>
        <w:rPr>
          <w:sz w:val="20"/>
        </w:rPr>
        <w:t xml:space="preserve">В соответствии с </w:t>
      </w:r>
      <w:hyperlink w:history="0" r:id="rId1488" w:tooltip="Постановление Правительства РФ от 29.07.2014 N 709 &quot;О критериях отнесения муниципальных образований Российской Федерации к монопрофильным (моногородам) и категориях монопрофильных муниципальных образований Российской Федерации (моногородов) в зависимости от рисков ухудшения их социально-экономического положения&quot; {КонсультантПлюс}">
        <w:r>
          <w:rPr>
            <w:sz w:val="20"/>
            <w:color w:val="0000ff"/>
          </w:rPr>
          <w:t xml:space="preserve">критериями</w:t>
        </w:r>
      </w:hyperlink>
      <w:r>
        <w:rPr>
          <w:sz w:val="20"/>
        </w:rPr>
        <w:t xml:space="preserve"> отнесения муниципальных образований Российской Федерации к монопрофильным (моногородам), утвержденными постановлением Правительства Российской Федерации от 29.07.2014 N 709 "О критериях отнесения муниципальных образований Российской Федерации к монопрофильным (моногородам) и категориях монопрофильных муниципальных образований Российской Федерации (моногородов) в зависимости от рисков ухудшения их социально-экономического положения", </w:t>
      </w:r>
      <w:hyperlink w:history="0" r:id="rId1489"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Pr>
            <w:sz w:val="20"/>
            <w:color w:val="0000ff"/>
          </w:rPr>
          <w:t xml:space="preserve">распоряжением</w:t>
        </w:r>
      </w:hyperlink>
      <w:r>
        <w:rPr>
          <w:sz w:val="20"/>
        </w:rPr>
        <w:t xml:space="preserve"> Правительства Российской Федерации от 29.07.2014 N 1398-р, в федеральный перечень монопрофильных городских округов от Самарской области входят городские округа Тольятти, Чапаевск и Новокуйбышевск. Монопрофильным городским округам Самарской области предоставляется комплекс мер федеральной поддержки, одной из которых является режим территории опережающего развития (далее - ТОР), обеспечивающий создание привлекательных условий для открытия новых предприятий и создания новых рабочих мест, не связанных с традиционными отраслями экономики. </w:t>
      </w:r>
      <w:hyperlink w:history="0" r:id="rId1490" w:tooltip="Постановление Правительства РФ от 28.09.2016 N 974 (ред. от 21.07.2023) &quot;О создании территории опережающего социально-экономического развития &quot;Тольятти&quot; {КонсультантПлюс}">
        <w:r>
          <w:rPr>
            <w:sz w:val="20"/>
            <w:color w:val="0000ff"/>
          </w:rPr>
          <w:t xml:space="preserve">Постановлением</w:t>
        </w:r>
      </w:hyperlink>
      <w:r>
        <w:rPr>
          <w:sz w:val="20"/>
        </w:rPr>
        <w:t xml:space="preserve"> Правительства Российской Федерации от 28.09.2016 N 974 "О создании территории опережающего социально-экономического развития "Тольятти" создана ТОР "Тольятти", </w:t>
      </w:r>
      <w:hyperlink w:history="0" r:id="rId1491" w:tooltip="Постановление Правительства РФ от 12.02.2019 N 126 (ред. от 21.07.2023) &quot;О создании территории опережающего социально-экономического развития &quot;Чапаевск&quot; {КонсультантПлюс}">
        <w:r>
          <w:rPr>
            <w:sz w:val="20"/>
            <w:color w:val="0000ff"/>
          </w:rPr>
          <w:t xml:space="preserve">постановлением</w:t>
        </w:r>
      </w:hyperlink>
      <w:r>
        <w:rPr>
          <w:sz w:val="20"/>
        </w:rPr>
        <w:t xml:space="preserve"> Правительства Российской Федерации от 12.02.2019 N 126 "О создании территории опережающего социально-экономического развития "Чапаевск" создана ТОР "Чапаевск".</w:t>
      </w:r>
    </w:p>
    <w:p>
      <w:pPr>
        <w:pStyle w:val="0"/>
        <w:jc w:val="both"/>
      </w:pPr>
      <w:r>
        <w:rPr>
          <w:sz w:val="20"/>
        </w:rPr>
        <w:t xml:space="preserve">(абзац введен </w:t>
      </w:r>
      <w:hyperlink w:history="0" r:id="rId1492"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07.04.2020 N 222; в ред. </w:t>
      </w:r>
      <w:hyperlink w:history="0" r:id="rId1493"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p>
      <w:pPr>
        <w:pStyle w:val="0"/>
        <w:jc w:val="both"/>
      </w:pPr>
      <w:r>
        <w:rPr>
          <w:sz w:val="20"/>
        </w:rPr>
      </w:r>
    </w:p>
    <w:p>
      <w:pPr>
        <w:pStyle w:val="2"/>
        <w:outlineLvl w:val="2"/>
        <w:jc w:val="center"/>
      </w:pPr>
      <w:r>
        <w:rPr>
          <w:sz w:val="20"/>
        </w:rPr>
        <w:t xml:space="preserve">2. ЦЕЛЬ, ЗАДАЧИ И СРОКИ РЕАЛИЗАЦИИ ПОДПРОГРАММЫ</w:t>
      </w:r>
    </w:p>
    <w:p>
      <w:pPr>
        <w:pStyle w:val="0"/>
        <w:jc w:val="both"/>
      </w:pPr>
      <w:r>
        <w:rPr>
          <w:sz w:val="20"/>
        </w:rPr>
      </w:r>
    </w:p>
    <w:p>
      <w:pPr>
        <w:pStyle w:val="0"/>
        <w:ind w:firstLine="540"/>
        <w:jc w:val="both"/>
      </w:pPr>
      <w:r>
        <w:rPr>
          <w:sz w:val="20"/>
        </w:rPr>
        <w:t xml:space="preserve">Целью Подпрограммы является создание новых рабочих мест на территории монопрофильных городских округов Самарской области.</w:t>
      </w:r>
    </w:p>
    <w:p>
      <w:pPr>
        <w:pStyle w:val="0"/>
        <w:jc w:val="both"/>
      </w:pPr>
      <w:r>
        <w:rPr>
          <w:sz w:val="20"/>
        </w:rPr>
        <w:t xml:space="preserve">(в ред. </w:t>
      </w:r>
      <w:hyperlink w:history="0" r:id="rId1494"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07.04.2020 N 222)</w:t>
      </w:r>
    </w:p>
    <w:p>
      <w:pPr>
        <w:pStyle w:val="0"/>
        <w:spacing w:before="200" w:line-rule="auto"/>
        <w:ind w:firstLine="540"/>
        <w:jc w:val="both"/>
      </w:pPr>
      <w:r>
        <w:rPr>
          <w:sz w:val="20"/>
        </w:rPr>
        <w:t xml:space="preserve">Для достижения цели Подпрограммы предусматривается решение следующих задач:</w:t>
      </w:r>
    </w:p>
    <w:p>
      <w:pPr>
        <w:pStyle w:val="0"/>
        <w:spacing w:before="200" w:line-rule="auto"/>
        <w:ind w:firstLine="540"/>
        <w:jc w:val="both"/>
      </w:pPr>
      <w:r>
        <w:rPr>
          <w:sz w:val="20"/>
        </w:rPr>
        <w:t xml:space="preserve">создание условий для привлечения инвесторов в монопрофильные городские округа Самарской области;</w:t>
      </w:r>
    </w:p>
    <w:p>
      <w:pPr>
        <w:pStyle w:val="0"/>
        <w:spacing w:before="200" w:line-rule="auto"/>
        <w:ind w:firstLine="540"/>
        <w:jc w:val="both"/>
      </w:pPr>
      <w:r>
        <w:rPr>
          <w:sz w:val="20"/>
        </w:rPr>
        <w:t xml:space="preserve">оценка социально-экономической ситуации, сложившейся в монопрофильных городских округах Самарской области.</w:t>
      </w:r>
    </w:p>
    <w:p>
      <w:pPr>
        <w:pStyle w:val="0"/>
        <w:spacing w:before="200" w:line-rule="auto"/>
        <w:ind w:firstLine="540"/>
        <w:jc w:val="both"/>
      </w:pPr>
      <w:r>
        <w:rPr>
          <w:sz w:val="20"/>
        </w:rPr>
        <w:t xml:space="preserve">Подпрограмма реализуется с 2014 по 2024 год в два этапа:</w:t>
      </w:r>
    </w:p>
    <w:p>
      <w:pPr>
        <w:pStyle w:val="0"/>
        <w:jc w:val="both"/>
      </w:pPr>
      <w:r>
        <w:rPr>
          <w:sz w:val="20"/>
        </w:rPr>
        <w:t xml:space="preserve">(абзац введен </w:t>
      </w:r>
      <w:hyperlink w:history="0" r:id="rId1495"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 в ред. </w:t>
      </w:r>
      <w:hyperlink w:history="0" r:id="rId1496"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p>
      <w:pPr>
        <w:pStyle w:val="0"/>
        <w:spacing w:before="200" w:line-rule="auto"/>
        <w:ind w:firstLine="540"/>
        <w:jc w:val="both"/>
      </w:pPr>
      <w:r>
        <w:rPr>
          <w:sz w:val="20"/>
        </w:rPr>
        <w:t xml:space="preserve">I этап: 2014 - 2018 годы;</w:t>
      </w:r>
    </w:p>
    <w:p>
      <w:pPr>
        <w:pStyle w:val="0"/>
        <w:jc w:val="both"/>
      </w:pPr>
      <w:r>
        <w:rPr>
          <w:sz w:val="20"/>
        </w:rPr>
        <w:t xml:space="preserve">(абзац введен </w:t>
      </w:r>
      <w:hyperlink w:history="0" r:id="rId1497"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II этап: 2019 - 2024 годы.</w:t>
      </w:r>
    </w:p>
    <w:p>
      <w:pPr>
        <w:pStyle w:val="0"/>
        <w:jc w:val="both"/>
      </w:pPr>
      <w:r>
        <w:rPr>
          <w:sz w:val="20"/>
        </w:rPr>
        <w:t xml:space="preserve">(абзац введен </w:t>
      </w:r>
      <w:hyperlink w:history="0" r:id="rId1498"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 в ред. </w:t>
      </w:r>
      <w:hyperlink w:history="0" r:id="rId1499"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p>
      <w:pPr>
        <w:pStyle w:val="0"/>
        <w:jc w:val="both"/>
      </w:pPr>
      <w:r>
        <w:rPr>
          <w:sz w:val="20"/>
        </w:rPr>
      </w:r>
    </w:p>
    <w:p>
      <w:pPr>
        <w:pStyle w:val="2"/>
        <w:outlineLvl w:val="2"/>
        <w:jc w:val="center"/>
      </w:pPr>
      <w:r>
        <w:rPr>
          <w:sz w:val="20"/>
        </w:rPr>
        <w:t xml:space="preserve">3. ТАКТИЧЕСКИЕ ПОКАЗАТЕЛИ (ИНДИКАТОРЫ), ХАРАКТЕРИЗУЮЩИЕ</w:t>
      </w:r>
    </w:p>
    <w:p>
      <w:pPr>
        <w:pStyle w:val="2"/>
        <w:jc w:val="center"/>
      </w:pPr>
      <w:r>
        <w:rPr>
          <w:sz w:val="20"/>
        </w:rPr>
        <w:t xml:space="preserve">ЕЖЕГОДНЫЙ ХОД И ИТОГИ РЕАЛИЗАЦИИ ПОДПРОГРАММЫ</w:t>
      </w:r>
    </w:p>
    <w:p>
      <w:pPr>
        <w:pStyle w:val="0"/>
        <w:jc w:val="center"/>
      </w:pPr>
      <w:r>
        <w:rPr>
          <w:sz w:val="20"/>
        </w:rPr>
        <w:t xml:space="preserve">(в ред. </w:t>
      </w:r>
      <w:hyperlink w:history="0" r:id="rId1500"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21.12.2018 N 816)</w:t>
      </w:r>
    </w:p>
    <w:p>
      <w:pPr>
        <w:pStyle w:val="0"/>
        <w:jc w:val="both"/>
      </w:pPr>
      <w:r>
        <w:rPr>
          <w:sz w:val="20"/>
        </w:rPr>
      </w:r>
    </w:p>
    <w:p>
      <w:pPr>
        <w:pStyle w:val="0"/>
        <w:ind w:firstLine="540"/>
        <w:jc w:val="both"/>
      </w:pPr>
      <w:r>
        <w:rPr>
          <w:sz w:val="20"/>
        </w:rPr>
        <w:t xml:space="preserve">Тактические показатели (индикаторы), характеризующие ежегодный ход и итоги реализации Подпрограммы, представлены в </w:t>
      </w:r>
      <w:hyperlink w:history="0" w:anchor="P5269" w:tooltip="ПЕРЕЧЕНЬ">
        <w:r>
          <w:rPr>
            <w:sz w:val="20"/>
            <w:color w:val="0000ff"/>
          </w:rPr>
          <w:t xml:space="preserve">приложениях 5.2</w:t>
        </w:r>
      </w:hyperlink>
      <w:r>
        <w:rPr>
          <w:sz w:val="20"/>
        </w:rPr>
        <w:t xml:space="preserve"> и </w:t>
      </w:r>
      <w:hyperlink w:history="0" w:anchor="P6057" w:tooltip="ПЕРЕЧЕНЬ">
        <w:r>
          <w:rPr>
            <w:sz w:val="20"/>
            <w:color w:val="0000ff"/>
          </w:rPr>
          <w:t xml:space="preserve">5.3</w:t>
        </w:r>
      </w:hyperlink>
      <w:r>
        <w:rPr>
          <w:sz w:val="20"/>
        </w:rPr>
        <w:t xml:space="preserve"> к государственной программе Самарской области "Создание благоприятных условий для инвестиционной и инновационной деятельности в Самарской области" на 2014 - 2030 годы.</w:t>
      </w:r>
    </w:p>
    <w:p>
      <w:pPr>
        <w:pStyle w:val="0"/>
        <w:jc w:val="both"/>
      </w:pPr>
      <w:r>
        <w:rPr>
          <w:sz w:val="20"/>
        </w:rPr>
        <w:t xml:space="preserve">(в ред. </w:t>
      </w:r>
      <w:hyperlink w:history="0" r:id="rId1501"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 от 04.02.2019 N 48)</w:t>
      </w:r>
    </w:p>
    <w:p>
      <w:pPr>
        <w:pStyle w:val="0"/>
        <w:jc w:val="both"/>
      </w:pPr>
      <w:r>
        <w:rPr>
          <w:sz w:val="20"/>
        </w:rPr>
      </w:r>
    </w:p>
    <w:p>
      <w:pPr>
        <w:pStyle w:val="2"/>
        <w:outlineLvl w:val="2"/>
        <w:jc w:val="center"/>
      </w:pPr>
      <w:r>
        <w:rPr>
          <w:sz w:val="20"/>
        </w:rPr>
        <w:t xml:space="preserve">4. ПЕРЕЧЕНЬ МЕРОПРИЯТИЙ ПОДПРОГРАММЫ</w:t>
      </w:r>
    </w:p>
    <w:p>
      <w:pPr>
        <w:pStyle w:val="0"/>
        <w:jc w:val="both"/>
      </w:pPr>
      <w:r>
        <w:rPr>
          <w:sz w:val="20"/>
        </w:rPr>
      </w:r>
    </w:p>
    <w:p>
      <w:pPr>
        <w:pStyle w:val="0"/>
        <w:ind w:firstLine="540"/>
        <w:jc w:val="both"/>
      </w:pPr>
      <w:r>
        <w:rPr>
          <w:sz w:val="20"/>
        </w:rPr>
        <w:t xml:space="preserve">Перечень мероприятий, финансирование которых планируется осуществить за счет средств областного бюджета, приведен в </w:t>
      </w:r>
      <w:hyperlink w:history="0" w:anchor="P4202" w:tooltip="ПЕРЕЧЕНЬ">
        <w:r>
          <w:rPr>
            <w:sz w:val="20"/>
            <w:color w:val="0000ff"/>
          </w:rPr>
          <w:t xml:space="preserve">приложениях 1.1</w:t>
        </w:r>
      </w:hyperlink>
      <w:r>
        <w:rPr>
          <w:sz w:val="20"/>
        </w:rPr>
        <w:t xml:space="preserve">, </w:t>
      </w:r>
      <w:hyperlink w:history="0" w:anchor="P4277" w:tooltip="ПЕРЕЧЕНЬ">
        <w:r>
          <w:rPr>
            <w:sz w:val="20"/>
            <w:color w:val="0000ff"/>
          </w:rPr>
          <w:t xml:space="preserve">1.2</w:t>
        </w:r>
      </w:hyperlink>
      <w:r>
        <w:rPr>
          <w:sz w:val="20"/>
        </w:rPr>
        <w:t xml:space="preserve"> к Подпрограмме.</w:t>
      </w:r>
    </w:p>
    <w:p>
      <w:pPr>
        <w:pStyle w:val="0"/>
        <w:jc w:val="both"/>
      </w:pPr>
      <w:r>
        <w:rPr>
          <w:sz w:val="20"/>
        </w:rPr>
        <w:t xml:space="preserve">(в ред. </w:t>
      </w:r>
      <w:hyperlink w:history="0" r:id="rId1502"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 от 04.02.2019 N 48)</w:t>
      </w:r>
    </w:p>
    <w:p>
      <w:pPr>
        <w:pStyle w:val="0"/>
        <w:jc w:val="both"/>
      </w:pPr>
      <w:r>
        <w:rPr>
          <w:sz w:val="20"/>
        </w:rPr>
      </w:r>
    </w:p>
    <w:p>
      <w:pPr>
        <w:pStyle w:val="2"/>
        <w:outlineLvl w:val="2"/>
        <w:jc w:val="center"/>
      </w:pPr>
      <w:r>
        <w:rPr>
          <w:sz w:val="20"/>
        </w:rPr>
        <w:t xml:space="preserve">5. ОБОСНОВАНИЕ РЕСУРСНОГО ОБЕСПЕЧЕНИЯ ПОДПРОГРАММЫ</w:t>
      </w:r>
    </w:p>
    <w:p>
      <w:pPr>
        <w:pStyle w:val="0"/>
        <w:jc w:val="center"/>
      </w:pPr>
      <w:r>
        <w:rPr>
          <w:sz w:val="20"/>
        </w:rPr>
        <w:t xml:space="preserve">(в ред. </w:t>
      </w:r>
      <w:hyperlink w:history="0" r:id="rId1503"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29.03.2019 N 183)</w:t>
      </w:r>
    </w:p>
    <w:p>
      <w:pPr>
        <w:pStyle w:val="0"/>
        <w:jc w:val="both"/>
      </w:pPr>
      <w:r>
        <w:rPr>
          <w:sz w:val="20"/>
        </w:rPr>
      </w:r>
    </w:p>
    <w:p>
      <w:pPr>
        <w:pStyle w:val="0"/>
        <w:ind w:firstLine="540"/>
        <w:jc w:val="both"/>
      </w:pPr>
      <w:r>
        <w:rPr>
          <w:sz w:val="20"/>
        </w:rPr>
        <w:t xml:space="preserve">Реализация Подпрограммы осуществляется за счет средств областного бюджета. Общий объем финансирования Подпрограммы за счет средств областного бюджета составляет 161,098 млн. рублей </w:t>
      </w:r>
      <w:hyperlink w:history="0" w:anchor="P4130" w:tooltip="&lt;1&gt; Объем финансирования за счет средств областного бюджета в размере, превышающем 125,098 млн. рублей, предусматривается отдельными постановлениями Правительства Самарской области.">
        <w:r>
          <w:rPr>
            <w:sz w:val="20"/>
            <w:color w:val="0000ff"/>
          </w:rPr>
          <w:t xml:space="preserve">&lt;1&gt;</w:t>
        </w:r>
      </w:hyperlink>
      <w:r>
        <w:rPr>
          <w:sz w:val="20"/>
        </w:rPr>
        <w:t xml:space="preserve">, в том числе в 2014 году - 16,85 млн. рублей, в 2015 году - 11,5 млн. рублей, в 2016 году - 30,0 млн. рублей </w:t>
      </w:r>
      <w:hyperlink w:history="0" w:anchor="P4132" w:tooltip="&lt;2&gt; Объем финансирования за счет средств областного бюджета предусматривается отдельными постановлениями Правительства Самарской области. В 2016 году финансирование Подпрограммы за счет средств областного бюджета не предусматривалось.">
        <w:r>
          <w:rPr>
            <w:sz w:val="20"/>
            <w:color w:val="0000ff"/>
          </w:rPr>
          <w:t xml:space="preserve">&lt;2&gt;</w:t>
        </w:r>
      </w:hyperlink>
      <w:r>
        <w:rPr>
          <w:sz w:val="20"/>
        </w:rPr>
        <w:t xml:space="preserve">, в 2017 году - 40,0 млн. рублей, в 2018 году - 6,0 млн. рублей </w:t>
      </w:r>
      <w:hyperlink w:history="0" w:anchor="P4132" w:tooltip="&lt;2&gt; Объем финансирования за счет средств областного бюджета предусматривается отдельными постановлениями Правительства Самарской области. В 2016 году финансирование Подпрограммы за счет средств областного бюджета не предусматривалось.">
        <w:r>
          <w:rPr>
            <w:sz w:val="20"/>
            <w:color w:val="0000ff"/>
          </w:rPr>
          <w:t xml:space="preserve">&lt;2&gt;</w:t>
        </w:r>
      </w:hyperlink>
      <w:r>
        <w:rPr>
          <w:sz w:val="20"/>
        </w:rPr>
        <w:t xml:space="preserve">, в 2019 году - 20,078 млн. рублей, в 2020 году - 3,4 млн. рублей, в 2021 году - 0 млн. рублей, в 2022 году - 8,3 млн. рублей, в 2023 году - 10,57 млн. рублей, в 2024 году - 14,4 млн. рублей.</w:t>
      </w:r>
    </w:p>
    <w:p>
      <w:pPr>
        <w:pStyle w:val="0"/>
        <w:jc w:val="both"/>
      </w:pPr>
      <w:r>
        <w:rPr>
          <w:sz w:val="20"/>
        </w:rPr>
        <w:t xml:space="preserve">(в ред. Постановлений Правительства Самарской области от 10.10.2019 </w:t>
      </w:r>
      <w:hyperlink w:history="0" r:id="rId1504"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rPr>
        <w:t xml:space="preserve">, от 24.12.2019 </w:t>
      </w:r>
      <w:hyperlink w:history="0" r:id="rId1505"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984</w:t>
        </w:r>
      </w:hyperlink>
      <w:r>
        <w:rPr>
          <w:sz w:val="20"/>
        </w:rPr>
        <w:t xml:space="preserve">, от 08.04.2020 </w:t>
      </w:r>
      <w:hyperlink w:history="0" r:id="rId1506"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230</w:t>
        </w:r>
      </w:hyperlink>
      <w:r>
        <w:rPr>
          <w:sz w:val="20"/>
        </w:rPr>
        <w:t xml:space="preserve">, от 13.01.2021 </w:t>
      </w:r>
      <w:hyperlink w:history="0" r:id="rId1507"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rPr>
        <w:t xml:space="preserve">, от 06.09.2021 </w:t>
      </w:r>
      <w:hyperlink w:history="0" r:id="rId1508"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N 663</w:t>
        </w:r>
      </w:hyperlink>
      <w:r>
        <w:rPr>
          <w:sz w:val="20"/>
        </w:rPr>
        <w:t xml:space="preserve">, от 07.02.2022 </w:t>
      </w:r>
      <w:hyperlink w:history="0" r:id="rId1509"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w:t>
        </w:r>
      </w:hyperlink>
      <w:r>
        <w:rPr>
          <w:sz w:val="20"/>
        </w:rPr>
        <w:t xml:space="preserve">, от 17.08.2022 </w:t>
      </w:r>
      <w:hyperlink w:history="0" r:id="rId1510" w:tooltip="Постановление Правительства Самарской области от 17.08.2022 N 67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679</w:t>
        </w:r>
      </w:hyperlink>
      <w:r>
        <w:rPr>
          <w:sz w:val="20"/>
        </w:rPr>
        <w:t xml:space="preserve">, от 03.11.2022 </w:t>
      </w:r>
      <w:hyperlink w:history="0" r:id="rId1511" w:tooltip="Постановление Правительства Самарской области от 03.11.2022 N 947 &quot;О внесении изменений в отдельные постановления Правительства Самарской области&quot; {КонсультантПлюс}">
        <w:r>
          <w:rPr>
            <w:sz w:val="20"/>
            <w:color w:val="0000ff"/>
          </w:rPr>
          <w:t xml:space="preserve">N 947</w:t>
        </w:r>
      </w:hyperlink>
      <w:r>
        <w:rPr>
          <w:sz w:val="20"/>
        </w:rPr>
        <w:t xml:space="preserve">, от 02.12.2022 </w:t>
      </w:r>
      <w:hyperlink w:history="0" r:id="rId1512" w:tooltip="Постановление Правительства Самарской области от 02.12.2022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1067</w:t>
        </w:r>
      </w:hyperlink>
      <w:r>
        <w:rPr>
          <w:sz w:val="20"/>
        </w:rPr>
        <w:t xml:space="preserve">, от 29.12.2022 </w:t>
      </w:r>
      <w:hyperlink w:history="0" r:id="rId1513"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rPr>
        <w:t xml:space="preserve">, от 05.09.2023 </w:t>
      </w:r>
      <w:hyperlink w:history="0" r:id="rId1514"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715</w:t>
        </w:r>
      </w:hyperlink>
      <w:r>
        <w:rPr>
          <w:sz w:val="20"/>
        </w:rPr>
        <w:t xml:space="preserve">)</w:t>
      </w:r>
    </w:p>
    <w:p>
      <w:pPr>
        <w:pStyle w:val="0"/>
        <w:spacing w:before="200" w:line-rule="auto"/>
        <w:ind w:firstLine="540"/>
        <w:jc w:val="both"/>
      </w:pPr>
      <w:r>
        <w:rPr>
          <w:sz w:val="20"/>
        </w:rPr>
        <w:t xml:space="preserve">Мероприятие, указанное в </w:t>
      </w:r>
      <w:hyperlink w:history="0" w:anchor="P4228" w:tooltip="1.">
        <w:r>
          <w:rPr>
            <w:sz w:val="20"/>
            <w:color w:val="0000ff"/>
          </w:rPr>
          <w:t xml:space="preserve">пункте 1 приложений 1.1</w:t>
        </w:r>
      </w:hyperlink>
      <w:r>
        <w:rPr>
          <w:sz w:val="20"/>
        </w:rPr>
        <w:t xml:space="preserve">, </w:t>
      </w:r>
      <w:hyperlink w:history="0" w:anchor="P4277" w:tooltip="ПЕРЕЧЕНЬ">
        <w:r>
          <w:rPr>
            <w:sz w:val="20"/>
            <w:color w:val="0000ff"/>
          </w:rPr>
          <w:t xml:space="preserve">1.2</w:t>
        </w:r>
      </w:hyperlink>
      <w:r>
        <w:rPr>
          <w:sz w:val="20"/>
        </w:rPr>
        <w:t xml:space="preserve"> к Подпрограмме, финансируется в форме бюджетных ассигнований на предоставление субсидий из областного бюджета юридическим лицам (за исключением государственных (муниципальных) учреждений), индивидуальным предпринимателям. Порядок определения объема и условия предоставления субсидий утверждаются постановлением Правительства Самарской области.</w:t>
      </w:r>
    </w:p>
    <w:p>
      <w:pPr>
        <w:pStyle w:val="0"/>
        <w:jc w:val="both"/>
      </w:pPr>
      <w:r>
        <w:rPr>
          <w:sz w:val="20"/>
        </w:rPr>
        <w:t xml:space="preserve">(в ред. </w:t>
      </w:r>
      <w:hyperlink w:history="0" r:id="rId1515"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07.04.2020 N 222)</w:t>
      </w:r>
    </w:p>
    <w:p>
      <w:pPr>
        <w:pStyle w:val="0"/>
        <w:spacing w:before="200" w:line-rule="auto"/>
        <w:ind w:firstLine="540"/>
        <w:jc w:val="both"/>
      </w:pPr>
      <w:r>
        <w:rPr>
          <w:sz w:val="20"/>
        </w:rPr>
        <w:t xml:space="preserve">Мероприятие, указанное в </w:t>
      </w:r>
      <w:hyperlink w:history="0" w:anchor="P4317" w:tooltip="2.">
        <w:r>
          <w:rPr>
            <w:sz w:val="20"/>
            <w:color w:val="0000ff"/>
          </w:rPr>
          <w:t xml:space="preserve">пункте 2 приложения 1.2</w:t>
        </w:r>
      </w:hyperlink>
      <w:r>
        <w:rPr>
          <w:sz w:val="20"/>
        </w:rPr>
        <w:t xml:space="preserve"> к Подпрограмме, финансируется в форме бюджетных ассигнований на предоставление субсидий государственным автономным учреждениям Самарской области на иные цели в соответствии с </w:t>
      </w:r>
      <w:hyperlink w:history="0" r:id="rId151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абзацем вторым пункта 1 статьи 78.1</w:t>
        </w:r>
      </w:hyperlink>
      <w:r>
        <w:rPr>
          <w:sz w:val="20"/>
        </w:rPr>
        <w:t xml:space="preserve"> Бюджетного кодекса Российской Федерации. Порядок определения объема и условия предоставления субсидий утверждаются постановлением Правительства Самарской области.</w:t>
      </w:r>
    </w:p>
    <w:p>
      <w:pPr>
        <w:pStyle w:val="0"/>
        <w:spacing w:before="200" w:line-rule="auto"/>
        <w:ind w:firstLine="540"/>
        <w:jc w:val="both"/>
      </w:pPr>
      <w:r>
        <w:rPr>
          <w:sz w:val="20"/>
        </w:rPr>
        <w:t xml:space="preserve">Абзац утратил силу. - </w:t>
      </w:r>
      <w:hyperlink w:history="0" r:id="rId1517"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07.04.2020 N 222.</w:t>
      </w:r>
    </w:p>
    <w:p>
      <w:pPr>
        <w:pStyle w:val="0"/>
        <w:spacing w:before="200" w:line-rule="auto"/>
        <w:ind w:firstLine="540"/>
        <w:jc w:val="both"/>
      </w:pPr>
      <w:r>
        <w:rPr>
          <w:sz w:val="20"/>
        </w:rPr>
        <w:t xml:space="preserve">Мероприятие, указанное в </w:t>
      </w:r>
      <w:hyperlink w:history="0" w:anchor="P4329" w:tooltip="3.">
        <w:r>
          <w:rPr>
            <w:sz w:val="20"/>
            <w:color w:val="0000ff"/>
          </w:rPr>
          <w:t xml:space="preserve">пункте 3 приложения 1.2</w:t>
        </w:r>
      </w:hyperlink>
      <w:r>
        <w:rPr>
          <w:sz w:val="20"/>
        </w:rPr>
        <w:t xml:space="preserve"> к Подпрограмме, финансируется в рамках расходов по основной деятельности министерства экономического развития и инвестиций Самарской области.</w:t>
      </w:r>
    </w:p>
    <w:p>
      <w:pPr>
        <w:pStyle w:val="0"/>
        <w:jc w:val="both"/>
      </w:pPr>
      <w:r>
        <w:rPr>
          <w:sz w:val="20"/>
        </w:rPr>
        <w:t xml:space="preserve">(абзац введен </w:t>
      </w:r>
      <w:hyperlink w:history="0" r:id="rId1518"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07.04.2020 N 222)</w:t>
      </w:r>
    </w:p>
    <w:p>
      <w:pPr>
        <w:pStyle w:val="0"/>
        <w:spacing w:before="200" w:line-rule="auto"/>
        <w:ind w:firstLine="540"/>
        <w:jc w:val="both"/>
      </w:pPr>
      <w:r>
        <w:rPr>
          <w:sz w:val="20"/>
        </w:rPr>
        <w:t xml:space="preserve">Мероприятия, указанные в </w:t>
      </w:r>
      <w:hyperlink w:history="0" w:anchor="P4240" w:tooltip="2.">
        <w:r>
          <w:rPr>
            <w:sz w:val="20"/>
            <w:color w:val="0000ff"/>
          </w:rPr>
          <w:t xml:space="preserve">пункте 2 приложения 1.1</w:t>
        </w:r>
      </w:hyperlink>
      <w:r>
        <w:rPr>
          <w:sz w:val="20"/>
        </w:rPr>
        <w:t xml:space="preserve"> к Подпрограмме и </w:t>
      </w:r>
      <w:hyperlink w:history="0" w:anchor="P4337" w:tooltip="4.">
        <w:r>
          <w:rPr>
            <w:sz w:val="20"/>
            <w:color w:val="0000ff"/>
          </w:rPr>
          <w:t xml:space="preserve">пункте 4 приложения 1.2</w:t>
        </w:r>
      </w:hyperlink>
      <w:r>
        <w:rPr>
          <w:sz w:val="20"/>
        </w:rPr>
        <w:t xml:space="preserve"> к Подпрограмме, финансируются в рамках расходов по основной деятельности министерства экономического развития и инвестиций Самарской области.</w:t>
      </w:r>
    </w:p>
    <w:p>
      <w:pPr>
        <w:pStyle w:val="0"/>
        <w:jc w:val="both"/>
      </w:pPr>
      <w:r>
        <w:rPr>
          <w:sz w:val="20"/>
        </w:rPr>
        <w:t xml:space="preserve">(абзац введен </w:t>
      </w:r>
      <w:hyperlink w:history="0" r:id="rId1519"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07.04.2020 N 222)</w:t>
      </w:r>
    </w:p>
    <w:p>
      <w:pPr>
        <w:pStyle w:val="0"/>
        <w:spacing w:before="200" w:line-rule="auto"/>
        <w:ind w:firstLine="540"/>
        <w:jc w:val="both"/>
      </w:pPr>
      <w:r>
        <w:rPr>
          <w:sz w:val="20"/>
        </w:rPr>
        <w:t xml:space="preserve">--------------------------------</w:t>
      </w:r>
    </w:p>
    <w:bookmarkStart w:id="4130" w:name="P4130"/>
    <w:bookmarkEnd w:id="4130"/>
    <w:p>
      <w:pPr>
        <w:pStyle w:val="0"/>
        <w:spacing w:before="200" w:line-rule="auto"/>
        <w:ind w:firstLine="540"/>
        <w:jc w:val="both"/>
      </w:pPr>
      <w:r>
        <w:rPr>
          <w:sz w:val="20"/>
        </w:rPr>
        <w:t xml:space="preserve">&lt;1&gt; Объем финансирования за счет средств областного бюджета в размере, превышающем 125,098 млн. рублей, предусматривается отдельными постановлениями Правительства Самарской области.</w:t>
      </w:r>
    </w:p>
    <w:p>
      <w:pPr>
        <w:pStyle w:val="0"/>
        <w:jc w:val="both"/>
      </w:pPr>
      <w:r>
        <w:rPr>
          <w:sz w:val="20"/>
        </w:rPr>
        <w:t xml:space="preserve">(в ред. Постановлений Правительства Самарской области от 10.10.2019 </w:t>
      </w:r>
      <w:hyperlink w:history="0" r:id="rId1520"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rPr>
        <w:t xml:space="preserve">, от 24.12.2019 </w:t>
      </w:r>
      <w:hyperlink w:history="0" r:id="rId1521"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984</w:t>
        </w:r>
      </w:hyperlink>
      <w:r>
        <w:rPr>
          <w:sz w:val="20"/>
        </w:rPr>
        <w:t xml:space="preserve">, от 08.04.2020 </w:t>
      </w:r>
      <w:hyperlink w:history="0" r:id="rId1522"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230</w:t>
        </w:r>
      </w:hyperlink>
      <w:r>
        <w:rPr>
          <w:sz w:val="20"/>
        </w:rPr>
        <w:t xml:space="preserve">, от 13.01.2021 </w:t>
      </w:r>
      <w:hyperlink w:history="0" r:id="rId1523"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rPr>
        <w:t xml:space="preserve">, от 06.09.2021 </w:t>
      </w:r>
      <w:hyperlink w:history="0" r:id="rId1524"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N 663</w:t>
        </w:r>
      </w:hyperlink>
      <w:r>
        <w:rPr>
          <w:sz w:val="20"/>
        </w:rPr>
        <w:t xml:space="preserve">, от 07.02.2022 </w:t>
      </w:r>
      <w:hyperlink w:history="0" r:id="rId1525"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w:t>
        </w:r>
      </w:hyperlink>
      <w:r>
        <w:rPr>
          <w:sz w:val="20"/>
        </w:rPr>
        <w:t xml:space="preserve">, от 17.08.2022 </w:t>
      </w:r>
      <w:hyperlink w:history="0" r:id="rId1526" w:tooltip="Постановление Правительства Самарской области от 17.08.2022 N 67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679</w:t>
        </w:r>
      </w:hyperlink>
      <w:r>
        <w:rPr>
          <w:sz w:val="20"/>
        </w:rPr>
        <w:t xml:space="preserve">, от 03.11.2022 </w:t>
      </w:r>
      <w:hyperlink w:history="0" r:id="rId1527" w:tooltip="Постановление Правительства Самарской области от 03.11.2022 N 947 &quot;О внесении изменений в отдельные постановления Правительства Самарской области&quot; {КонсультантПлюс}">
        <w:r>
          <w:rPr>
            <w:sz w:val="20"/>
            <w:color w:val="0000ff"/>
          </w:rPr>
          <w:t xml:space="preserve">N 947</w:t>
        </w:r>
      </w:hyperlink>
      <w:r>
        <w:rPr>
          <w:sz w:val="20"/>
        </w:rPr>
        <w:t xml:space="preserve">, от 02.12.2022 </w:t>
      </w:r>
      <w:hyperlink w:history="0" r:id="rId1528" w:tooltip="Постановление Правительства Самарской области от 02.12.2022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1067</w:t>
        </w:r>
      </w:hyperlink>
      <w:r>
        <w:rPr>
          <w:sz w:val="20"/>
        </w:rPr>
        <w:t xml:space="preserve">, от 29.12.2022 </w:t>
      </w:r>
      <w:hyperlink w:history="0" r:id="rId1529"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rPr>
        <w:t xml:space="preserve">, от 05.09.2023 </w:t>
      </w:r>
      <w:hyperlink w:history="0" r:id="rId1530"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715</w:t>
        </w:r>
      </w:hyperlink>
      <w:r>
        <w:rPr>
          <w:sz w:val="20"/>
        </w:rPr>
        <w:t xml:space="preserve">)</w:t>
      </w:r>
    </w:p>
    <w:bookmarkStart w:id="4132" w:name="P4132"/>
    <w:bookmarkEnd w:id="4132"/>
    <w:p>
      <w:pPr>
        <w:pStyle w:val="0"/>
        <w:spacing w:before="200" w:line-rule="auto"/>
        <w:ind w:firstLine="540"/>
        <w:jc w:val="both"/>
      </w:pPr>
      <w:r>
        <w:rPr>
          <w:sz w:val="20"/>
        </w:rPr>
        <w:t xml:space="preserve">&lt;2&gt; Объем финансирования за счет средств областного бюджета предусматривается отдельными постановлениями Правительства Самарской области. В 2016 году финансирование Подпрограммы за счет средств областного бюджета не предусматривалось.</w:t>
      </w:r>
    </w:p>
    <w:p>
      <w:pPr>
        <w:pStyle w:val="0"/>
        <w:jc w:val="both"/>
      </w:pPr>
      <w:r>
        <w:rPr>
          <w:sz w:val="20"/>
        </w:rPr>
      </w:r>
    </w:p>
    <w:p>
      <w:pPr>
        <w:pStyle w:val="2"/>
        <w:outlineLvl w:val="2"/>
        <w:jc w:val="center"/>
      </w:pPr>
      <w:r>
        <w:rPr>
          <w:sz w:val="20"/>
        </w:rPr>
        <w:t xml:space="preserve">6. ОПИСАНИЕ МЕР ПРАВОВОГО И ГОСУДАРСТВЕННОГО РЕГУЛИРОВАНИЯ</w:t>
      </w:r>
    </w:p>
    <w:p>
      <w:pPr>
        <w:pStyle w:val="2"/>
        <w:jc w:val="center"/>
      </w:pPr>
      <w:r>
        <w:rPr>
          <w:sz w:val="20"/>
        </w:rPr>
        <w:t xml:space="preserve">В СООТВЕТСТВУЮЩЕЙ СФЕРЕ, НАПРАВЛЕННЫХ НА ДОСТИЖЕНИЕ ЦЕЛИ</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В соответствии с </w:t>
      </w:r>
      <w:hyperlink w:history="0" r:id="rId1531" w:tooltip="Закон Самарской области от 07.12.2011 N 140-ГД (ред. от 14.03.2019) &quot;О государственной поддержке монопрофильных городских округов Самарской области&quot; (принят Самарской Губернской Думой 29.11.2011) {КонсультантПлюс}">
        <w:r>
          <w:rPr>
            <w:sz w:val="20"/>
            <w:color w:val="0000ff"/>
          </w:rPr>
          <w:t xml:space="preserve">Законом</w:t>
        </w:r>
      </w:hyperlink>
      <w:r>
        <w:rPr>
          <w:sz w:val="20"/>
        </w:rPr>
        <w:t xml:space="preserve"> Самарской области "О государственной поддержке монопрофильных городских округов Самарской области", </w:t>
      </w:r>
      <w:hyperlink w:history="0" r:id="rId1532" w:tooltip="Постановление Правительства Самарской области от 21.05.2012 N 250 (ред. от 15.07.2022) &quot;Об утверждении Порядка подготовки предложения о признании городского округа Самарской области монопрофильным городским округом Самарской области и Порядка отбора инвестиционных проектов и принятия решения о присвоении инвестиционному проекту статуса инвестиционного проекта монопрофильного городского округа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21.05.2012 N 250 "Об утверждении Порядка подготовки предложения о признании городского округа Самарской области монопрофильным городским округом Самарской области и Порядка отбора инвестиционных проектов и принятия решения о присвоении инвестиционному проекту статуса инвестиционного проекта монопрофильного городского округа Самарской области" были приняты </w:t>
      </w:r>
      <w:hyperlink w:history="0" r:id="rId1533" w:tooltip="Постановление Правительства Самарской области от 12.09.2012 N 430 &quot;О признании городского округа Октябрьск Самарской области, городского округа Похвистнево Самарской области, городского округа Чапаевск Самарской области монопрофильными городскими округами Самарской области&quot; {КонсультантПлюс}">
        <w:r>
          <w:rPr>
            <w:sz w:val="20"/>
            <w:color w:val="0000ff"/>
          </w:rPr>
          <w:t xml:space="preserve">постановление</w:t>
        </w:r>
      </w:hyperlink>
      <w:r>
        <w:rPr>
          <w:sz w:val="20"/>
        </w:rPr>
        <w:t xml:space="preserve"> Правительства Самарской области от 12.09.2012 N 430 "О признании городского округа Октябрьск Самарской области, городского округа Похвистнево Самарской области, городского округа Чапаевск Самарской области монопрофильными городскими округами Самарской области", </w:t>
      </w:r>
      <w:hyperlink w:history="0" r:id="rId1534" w:tooltip="Постановление Правительства Самарской области от 19.08.2022 N 689 &quot;О признании городского округа Октябрьск Самарской области, городского округа Похвистнево Самарской области, городского округа Чапаевск Самарской области монопрофильными городскими округами Самарской области&quot; {КонсультантПлюс}">
        <w:r>
          <w:rPr>
            <w:sz w:val="20"/>
            <w:color w:val="0000ff"/>
          </w:rPr>
          <w:t xml:space="preserve">постановление</w:t>
        </w:r>
      </w:hyperlink>
      <w:r>
        <w:rPr>
          <w:sz w:val="20"/>
        </w:rPr>
        <w:t xml:space="preserve"> Правительства Самарской области от 19.08.2022 N 689 "О признании городского округа Октябрьск Самарской области, городского округа Похвистнево Самарской области, городского округа Чапаевск Самарской области монопрофильными городскими округами Самарской области".</w:t>
      </w:r>
    </w:p>
    <w:p>
      <w:pPr>
        <w:pStyle w:val="0"/>
        <w:jc w:val="both"/>
      </w:pPr>
      <w:r>
        <w:rPr>
          <w:sz w:val="20"/>
        </w:rPr>
        <w:t xml:space="preserve">(в ред. </w:t>
      </w:r>
      <w:hyperlink w:history="0" r:id="rId1535"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p>
      <w:pPr>
        <w:pStyle w:val="0"/>
        <w:spacing w:before="200" w:line-rule="auto"/>
        <w:ind w:firstLine="540"/>
        <w:jc w:val="both"/>
      </w:pPr>
      <w:r>
        <w:rPr>
          <w:sz w:val="20"/>
        </w:rPr>
        <w:t xml:space="preserve">В соответствии с </w:t>
      </w:r>
      <w:hyperlink w:history="0" r:id="rId1536" w:tooltip="Постановление Правительства РФ от 29.07.2014 N 709 &quot;О критериях отнесения муниципальных образований Российской Федерации к монопрофильным (моногородам) и категориях монопрофильных муниципальных образований Российской Федерации (моногородов) в зависимости от рисков ухудшения их социально-экономического положения&quot; {КонсультантПлюс}">
        <w:r>
          <w:rPr>
            <w:sz w:val="20"/>
            <w:color w:val="0000ff"/>
          </w:rPr>
          <w:t xml:space="preserve">критериями</w:t>
        </w:r>
      </w:hyperlink>
      <w:r>
        <w:rPr>
          <w:sz w:val="20"/>
        </w:rPr>
        <w:t xml:space="preserve"> отнесения муниципальных образований Российской Федерации к монопрофильным (моногородам), утвержденными постановлением Правительства Российской Федерации от 29.07.2014 N 709 "О критериях отнесения муниципальных образований Российской Федерации к монопрофильным (моногородам) и категориях монопрофильных муниципальных образований Российской Федерации (моногородов) в зависимости от рисков ухудшения их социально-экономического положения", </w:t>
      </w:r>
      <w:hyperlink w:history="0" r:id="rId1537"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Pr>
            <w:sz w:val="20"/>
            <w:color w:val="0000ff"/>
          </w:rPr>
          <w:t xml:space="preserve">распоряжением</w:t>
        </w:r>
      </w:hyperlink>
      <w:r>
        <w:rPr>
          <w:sz w:val="20"/>
        </w:rPr>
        <w:t xml:space="preserve"> Правительства Российской Федерации от 29.07.2014 N 1398-р, в федеральный перечень моногородов от Самарской области входят городские округа Тольятти, Чапаевск и Новокуйбышевск. Создание и функционирование ТОР регламентируется Федеральным </w:t>
      </w:r>
      <w:hyperlink w:history="0" r:id="rId1538" w:tooltip="Федеральный закон от 29.12.2014 N 473-ФЗ (ред. от 10.07.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развития в Российской Федерации", </w:t>
      </w:r>
      <w:hyperlink w:history="0" r:id="rId1539" w:tooltip="Постановление Правительства РФ от 22.06.2015 N 614 (ред. от 21.07.2023) &quot;Об особенностях создания территорий опережающего развития на территориях монопрофильных муниципальных образований Российской Федерации (моногородов)&quot; (вместе с &quot;Правилами создания территорий опережающего развития на территориях монопрофильных муниципальных образований Российской Федерации (моногородов)&quot;, &quot;Требованиями к инвестиционным проектам, реализуемым резидентами территорий опережающего развития, создаваемых на территориях монопро {КонсультантПлюс}">
        <w:r>
          <w:rPr>
            <w:sz w:val="20"/>
            <w:color w:val="0000ff"/>
          </w:rPr>
          <w:t xml:space="preserve">постановлением</w:t>
        </w:r>
      </w:hyperlink>
      <w:r>
        <w:rPr>
          <w:sz w:val="20"/>
        </w:rPr>
        <w:t xml:space="preserve"> Правительства Российской Федерации от 22.06.2015 N 614 "Об особенностях создания территорий опережающего развития на территориях монопрофильных муниципальных образований Российской Федерации (моногородов)", </w:t>
      </w:r>
      <w:hyperlink w:history="0" r:id="rId1540" w:tooltip="Постановление Правительства Самарской области от 21.11.2016 N 658 (ред. от 17.11.2022, с изм. от 25.11.2022) &quot;Об обеспечении функционирования территории опережающего развития, созданной на территории монопрофильного муниципального образования (моногорода) Самарской области&quot; (с изм. и доп., вступившими в силу с 11.01.2023) {КонсультантПлюс}">
        <w:r>
          <w:rPr>
            <w:sz w:val="20"/>
            <w:color w:val="0000ff"/>
          </w:rPr>
          <w:t xml:space="preserve">постановлением</w:t>
        </w:r>
      </w:hyperlink>
      <w:r>
        <w:rPr>
          <w:sz w:val="20"/>
        </w:rPr>
        <w:t xml:space="preserve"> Правительства Самарской области от 21.11.2016 N 658 "Об обеспечении функционирования территории опережающего развития, созданной на территории монопрофильного муниципального образования (моногорода) Самарской области".</w:t>
      </w:r>
    </w:p>
    <w:p>
      <w:pPr>
        <w:pStyle w:val="0"/>
        <w:jc w:val="both"/>
      </w:pPr>
      <w:r>
        <w:rPr>
          <w:sz w:val="20"/>
        </w:rPr>
        <w:t xml:space="preserve">(абзац введен </w:t>
      </w:r>
      <w:hyperlink w:history="0" r:id="rId1541"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07.04.2020 N 222; в ред. </w:t>
      </w:r>
      <w:hyperlink w:history="0" r:id="rId1542"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p>
      <w:pPr>
        <w:pStyle w:val="0"/>
        <w:spacing w:before="200" w:line-rule="auto"/>
        <w:ind w:firstLine="540"/>
        <w:jc w:val="both"/>
      </w:pPr>
      <w:r>
        <w:rPr>
          <w:sz w:val="20"/>
        </w:rPr>
        <w:t xml:space="preserve">Достижению цели Подпрограммы будет способствовать реализация мер государственной поддержки инвестиционной деятельности на территории монопрофильных городских округов Самарской области, предусмотренных законами Самарской области "</w:t>
      </w:r>
      <w:hyperlink w:history="0" r:id="rId1543" w:tooltip="Закон Самарской области от 16.03.2006 N 19-ГД (ред. от 20.06.2022) &quot;Об инвестициях и государственной поддержке инвестиционной деятельности в Самарской области&quot; (принят Самарской Губернской Думой 28.02.2006) {КонсультантПлюс}">
        <w:r>
          <w:rPr>
            <w:sz w:val="20"/>
            <w:color w:val="0000ff"/>
          </w:rPr>
          <w:t xml:space="preserve">Об инвестициях</w:t>
        </w:r>
      </w:hyperlink>
      <w:r>
        <w:rPr>
          <w:sz w:val="20"/>
        </w:rPr>
        <w:t xml:space="preserve"> и государственной поддержке инвестиционной деятельности в Самарской области", "</w:t>
      </w:r>
      <w:hyperlink w:history="0" r:id="rId1544" w:tooltip="Закон Самарской области от 07.12.2011 N 140-ГД (ред. от 14.03.2019) &quot;О государственной поддержке монопрофильных городских округов Самарской области&quot; (принят Самарской Губернской Думой 29.11.2011) {КонсультантПлюс}">
        <w:r>
          <w:rPr>
            <w:sz w:val="20"/>
            <w:color w:val="0000ff"/>
          </w:rPr>
          <w:t xml:space="preserve">О государственной поддержке</w:t>
        </w:r>
      </w:hyperlink>
      <w:r>
        <w:rPr>
          <w:sz w:val="20"/>
        </w:rPr>
        <w:t xml:space="preserve"> монопрофильных городских округов Самарской области", "</w:t>
      </w:r>
      <w:hyperlink w:history="0" r:id="rId1545" w:tooltip="Закон Самарской области от 25.11.2003 N 98-ГД (ред. от 14.11.2022) &quot;О налоге на имущество организаций на территории Самарской области&quot; (принят Самарской Губернской Думой 25.11.2003) (с изм. и доп., вступившими в силу с 01.01.2023) {КонсультантПлюс}">
        <w:r>
          <w:rPr>
            <w:sz w:val="20"/>
            <w:color w:val="0000ff"/>
          </w:rPr>
          <w:t xml:space="preserve">О налоге</w:t>
        </w:r>
      </w:hyperlink>
      <w:r>
        <w:rPr>
          <w:sz w:val="20"/>
        </w:rPr>
        <w:t xml:space="preserve"> на имущество организаций на территории Самарской области", "</w:t>
      </w:r>
      <w:hyperlink w:history="0" r:id="rId1546" w:tooltip="Закон Самарской области от 07.11.2005 N 187-ГД (ред. от 06.05.2022) &quot;О пониженных ставках налога на прибыль организаций, зачисляемого в областной бюджет&quot; (принят Самарской Губернской Думой 25.10.2005) (с изм. и доп., вступившими в силу с 01.01.2023) {КонсультантПлюс}">
        <w:r>
          <w:rPr>
            <w:sz w:val="20"/>
            <w:color w:val="0000ff"/>
          </w:rPr>
          <w:t xml:space="preserve">О пониженных ставках</w:t>
        </w:r>
      </w:hyperlink>
      <w:r>
        <w:rPr>
          <w:sz w:val="20"/>
        </w:rPr>
        <w:t xml:space="preserve"> налога на прибыль организаций, зачисляемого в областной бюджет", таких как:</w:t>
      </w:r>
    </w:p>
    <w:p>
      <w:pPr>
        <w:pStyle w:val="0"/>
        <w:spacing w:before="200" w:line-rule="auto"/>
        <w:ind w:firstLine="540"/>
        <w:jc w:val="both"/>
      </w:pPr>
      <w:r>
        <w:rPr>
          <w:sz w:val="20"/>
        </w:rPr>
        <w:t xml:space="preserve">увеличение для инвесторов, реализующих инвестиционный проект на территории монопрофильного городского округа Самарской области, на два налоговых периода срока освобождения от уплаты налога на имущество организаций и срока установления пониженной (13,5%) ставки по налогу на прибыль организаций, подлежащему зачислению в региональный бюджет, по сравнению с инвесторами, реализующими инвестиционные проекты на других территориях области;</w:t>
      </w:r>
    </w:p>
    <w:p>
      <w:pPr>
        <w:pStyle w:val="0"/>
        <w:spacing w:before="200" w:line-rule="auto"/>
        <w:ind w:firstLine="540"/>
        <w:jc w:val="both"/>
      </w:pPr>
      <w:r>
        <w:rPr>
          <w:sz w:val="20"/>
        </w:rPr>
        <w:t xml:space="preserve">освобождение резидентов ТОР, созданных на территории монопрофильных городских округов Самарской области, от уплаты налога на имущество организаций и снижение ставки налога на прибыль организаций, зачисляемого в областной бюджет, до 2% в первые пять лет и до 10% в последующие 5 лет;</w:t>
      </w:r>
    </w:p>
    <w:p>
      <w:pPr>
        <w:pStyle w:val="0"/>
        <w:jc w:val="both"/>
      </w:pPr>
      <w:r>
        <w:rPr>
          <w:sz w:val="20"/>
        </w:rPr>
        <w:t xml:space="preserve">(абзац введен </w:t>
      </w:r>
      <w:hyperlink w:history="0" r:id="rId1547"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07.04.2020 N 222; в ред. </w:t>
      </w:r>
      <w:hyperlink w:history="0" r:id="rId1548"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p>
      <w:pPr>
        <w:pStyle w:val="0"/>
        <w:spacing w:before="200" w:line-rule="auto"/>
        <w:ind w:firstLine="540"/>
        <w:jc w:val="both"/>
      </w:pPr>
      <w:r>
        <w:rPr>
          <w:sz w:val="20"/>
        </w:rPr>
        <w:t xml:space="preserve">заключение концессионных соглашений и иных соглашений, включая аренду имущества, находящегося в собственности Самарской области, в установленном действующим законодательством порядке;</w:t>
      </w:r>
    </w:p>
    <w:p>
      <w:pPr>
        <w:pStyle w:val="0"/>
        <w:spacing w:before="200" w:line-rule="auto"/>
        <w:ind w:firstLine="540"/>
        <w:jc w:val="both"/>
      </w:pPr>
      <w:r>
        <w:rPr>
          <w:sz w:val="20"/>
        </w:rPr>
        <w:t xml:space="preserve">создание хозяйственных обществ с участием Самарской области для реализации инвестиционных проектов;</w:t>
      </w:r>
    </w:p>
    <w:p>
      <w:pPr>
        <w:pStyle w:val="0"/>
        <w:spacing w:before="200" w:line-rule="auto"/>
        <w:ind w:firstLine="540"/>
        <w:jc w:val="both"/>
      </w:pPr>
      <w:r>
        <w:rPr>
          <w:sz w:val="20"/>
        </w:rPr>
        <w:t xml:space="preserve">предоставление иных форм государственной поддержки инвестиционной деятельности в соответствии с </w:t>
      </w:r>
      <w:hyperlink w:history="0" r:id="rId1549" w:tooltip="Закон Самарской области от 16.03.2006 N 19-ГД (ред. от 20.06.2022) &quot;Об инвестициях и государственной поддержке инвестиционной деятельности в Самарской области&quot; (принят Самарской Губернской Думой 28.02.2006) {КонсультантПлюс}">
        <w:r>
          <w:rPr>
            <w:sz w:val="20"/>
            <w:color w:val="0000ff"/>
          </w:rPr>
          <w:t xml:space="preserve">Законом</w:t>
        </w:r>
      </w:hyperlink>
      <w:r>
        <w:rPr>
          <w:sz w:val="20"/>
        </w:rPr>
        <w:t xml:space="preserve"> Самарской области "Об инвестициях и государственной поддержке инвестиционной деятельности в Самарской области".</w:t>
      </w:r>
    </w:p>
    <w:p>
      <w:pPr>
        <w:pStyle w:val="0"/>
        <w:spacing w:before="200" w:line-rule="auto"/>
        <w:ind w:firstLine="540"/>
        <w:jc w:val="both"/>
      </w:pPr>
      <w:r>
        <w:rPr>
          <w:sz w:val="20"/>
        </w:rPr>
        <w:t xml:space="preserve">Введение дополнительных форм государственной поддержки инвестиционной деятельности на территории монопрофильных городских округов Самарской области в ходе реализации Подпрограммы не планируется.</w:t>
      </w:r>
    </w:p>
    <w:p>
      <w:pPr>
        <w:pStyle w:val="0"/>
        <w:jc w:val="both"/>
      </w:pPr>
      <w:r>
        <w:rPr>
          <w:sz w:val="20"/>
        </w:rPr>
      </w:r>
    </w:p>
    <w:p>
      <w:pPr>
        <w:pStyle w:val="2"/>
        <w:outlineLvl w:val="2"/>
        <w:jc w:val="center"/>
      </w:pPr>
      <w:r>
        <w:rPr>
          <w:sz w:val="20"/>
        </w:rPr>
        <w:t xml:space="preserve">7. МЕХАНИЗМ РЕАЛИЗАЦИИ ПОДПРОГРАММЫ</w:t>
      </w:r>
    </w:p>
    <w:p>
      <w:pPr>
        <w:pStyle w:val="0"/>
        <w:jc w:val="both"/>
      </w:pPr>
      <w:r>
        <w:rPr>
          <w:sz w:val="20"/>
        </w:rPr>
      </w:r>
    </w:p>
    <w:p>
      <w:pPr>
        <w:pStyle w:val="0"/>
        <w:ind w:firstLine="540"/>
        <w:jc w:val="both"/>
      </w:pPr>
      <w:r>
        <w:rPr>
          <w:sz w:val="20"/>
        </w:rPr>
        <w:t xml:space="preserve">Управление и контроль за ходом реализации Подпрограммы осуществляет министерство экономического развития и инвестиций Самарской области в соответствии с действующим законодательством, в том числе с учетом требований </w:t>
      </w:r>
      <w:hyperlink w:history="0" r:id="rId1550" w:tooltip="Постановление Правительства Самарской области от 20.09.2013 N 498 (ред. от 14.04.2021) &quot;О разработке и реализации государственных программ в Самарской области&quot; (вместе с &quot;Порядком принятия решений о разработке, формирования и реализации государственных программ Самарской области&quot;) {КонсультантПлюс}">
        <w:r>
          <w:rPr>
            <w:sz w:val="20"/>
            <w:color w:val="0000ff"/>
          </w:rPr>
          <w:t xml:space="preserve">Порядка</w:t>
        </w:r>
      </w:hyperlink>
      <w:r>
        <w:rPr>
          <w:sz w:val="20"/>
        </w:rP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pPr>
        <w:pStyle w:val="0"/>
        <w:jc w:val="both"/>
      </w:pPr>
      <w:r>
        <w:rPr>
          <w:sz w:val="20"/>
        </w:rPr>
        <w:t xml:space="preserve">(в ред. </w:t>
      </w:r>
      <w:hyperlink w:history="0" r:id="rId1551"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21.12.2018 N 816)</w:t>
      </w:r>
    </w:p>
    <w:p>
      <w:pPr>
        <w:pStyle w:val="0"/>
        <w:jc w:val="both"/>
      </w:pPr>
      <w:r>
        <w:rPr>
          <w:sz w:val="20"/>
        </w:rPr>
      </w:r>
    </w:p>
    <w:p>
      <w:pPr>
        <w:pStyle w:val="2"/>
        <w:outlineLvl w:val="2"/>
        <w:jc w:val="center"/>
      </w:pPr>
      <w:r>
        <w:rPr>
          <w:sz w:val="20"/>
        </w:rPr>
        <w:t xml:space="preserve">8. КОМПЛЕКСНАЯ ОЦЕНКА ЭФФЕКТИВНОСТИ РЕАЛИЗАЦИИ ПОДПРОГРАММЫ</w:t>
      </w:r>
    </w:p>
    <w:p>
      <w:pPr>
        <w:pStyle w:val="0"/>
        <w:jc w:val="both"/>
      </w:pPr>
      <w:r>
        <w:rPr>
          <w:sz w:val="20"/>
        </w:rPr>
      </w:r>
    </w:p>
    <w:p>
      <w:pPr>
        <w:pStyle w:val="0"/>
        <w:ind w:firstLine="540"/>
        <w:jc w:val="both"/>
      </w:pPr>
      <w:r>
        <w:rPr>
          <w:sz w:val="20"/>
        </w:rPr>
        <w:t xml:space="preserve">В результате реализации Подпрограммы будет оказана поддержка монопрофильным городским округам Самарской области. Реализация мероприятий позволит создать новые рабочие места в альтернативных отраслях экономики, что обеспечит диверсификацию экономики монопрофильных городских округов Самарской области и в долгосрочной перспективе приведет к росту налоговых поступлений в бюджеты всех уровней.</w:t>
      </w:r>
    </w:p>
    <w:p>
      <w:pPr>
        <w:pStyle w:val="0"/>
        <w:jc w:val="both"/>
      </w:pPr>
      <w:r>
        <w:rPr>
          <w:sz w:val="20"/>
        </w:rPr>
        <w:t xml:space="preserve">(в ред. Постановлений Правительства Самарской области от 19.02.2015 </w:t>
      </w:r>
      <w:hyperlink w:history="0" r:id="rId1552" w:tooltip="Постановление Правительства Самарской области от 19.02.2015 N 8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82</w:t>
        </w:r>
      </w:hyperlink>
      <w:r>
        <w:rPr>
          <w:sz w:val="20"/>
        </w:rPr>
        <w:t xml:space="preserve">, от 29.10.2015 </w:t>
      </w:r>
      <w:hyperlink w:history="0" r:id="rId1553" w:tooltip="Постановление Правительства Самарской области от 29.10.2015 N 6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683</w:t>
        </w:r>
      </w:hyperlink>
      <w:r>
        <w:rPr>
          <w:sz w:val="20"/>
        </w:rPr>
        <w:t xml:space="preserve">, от 29.12.2015 </w:t>
      </w:r>
      <w:hyperlink w:history="0" r:id="rId1554" w:tooltip="Постановление Правительства Самарской области от 29.12.2015 N 90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902</w:t>
        </w:r>
      </w:hyperlink>
      <w:r>
        <w:rPr>
          <w:sz w:val="20"/>
        </w:rPr>
        <w:t xml:space="preserve">, от 20.12.2016 </w:t>
      </w:r>
      <w:hyperlink w:history="0" r:id="rId1555"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rPr>
        <w:t xml:space="preserve">, от 30.11.2017 </w:t>
      </w:r>
      <w:hyperlink w:history="0" r:id="rId1556" w:tooltip="Постановление Правительства Самарской области от 30.11.2017 N 77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772</w:t>
        </w:r>
      </w:hyperlink>
      <w:r>
        <w:rPr>
          <w:sz w:val="20"/>
        </w:rPr>
        <w:t xml:space="preserve">, от 10.10.2019 </w:t>
      </w:r>
      <w:hyperlink w:history="0" r:id="rId1557"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rPr>
        <w:t xml:space="preserve">, от 24.12.2019 </w:t>
      </w:r>
      <w:hyperlink w:history="0" r:id="rId1558"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984</w:t>
        </w:r>
      </w:hyperlink>
      <w:r>
        <w:rPr>
          <w:sz w:val="20"/>
        </w:rPr>
        <w:t xml:space="preserve">, от 07.04.2020 </w:t>
      </w:r>
      <w:hyperlink w:history="0" r:id="rId1559"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222</w:t>
        </w:r>
      </w:hyperlink>
      <w:r>
        <w:rPr>
          <w:sz w:val="20"/>
        </w:rPr>
        <w:t xml:space="preserve">)</w:t>
      </w:r>
    </w:p>
    <w:p>
      <w:pPr>
        <w:pStyle w:val="0"/>
        <w:spacing w:before="200" w:line-rule="auto"/>
        <w:ind w:firstLine="540"/>
        <w:jc w:val="both"/>
      </w:pPr>
      <w:hyperlink w:history="0" w:anchor="P4396" w:tooltip="МЕТОДИКА">
        <w:r>
          <w:rPr>
            <w:sz w:val="20"/>
            <w:color w:val="0000ff"/>
          </w:rPr>
          <w:t xml:space="preserve">Методика</w:t>
        </w:r>
      </w:hyperlink>
      <w:r>
        <w:rPr>
          <w:sz w:val="20"/>
        </w:rPr>
        <w:t xml:space="preserve"> комплексной оценки эффективности реализации Подпрограммы приведена в приложении 3 к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Подпрограмме</w:t>
      </w:r>
    </w:p>
    <w:p>
      <w:pPr>
        <w:pStyle w:val="0"/>
        <w:jc w:val="right"/>
      </w:pPr>
      <w:r>
        <w:rPr>
          <w:sz w:val="20"/>
        </w:rPr>
        <w:t xml:space="preserve">субсидирования создания рабочих мест в</w:t>
      </w:r>
    </w:p>
    <w:p>
      <w:pPr>
        <w:pStyle w:val="0"/>
        <w:jc w:val="right"/>
      </w:pPr>
      <w:r>
        <w:rPr>
          <w:sz w:val="20"/>
        </w:rPr>
        <w:t xml:space="preserve">монопрофильных городских округах</w:t>
      </w:r>
    </w:p>
    <w:p>
      <w:pPr>
        <w:pStyle w:val="0"/>
        <w:jc w:val="right"/>
      </w:pPr>
      <w:r>
        <w:rPr>
          <w:sz w:val="20"/>
        </w:rPr>
        <w:t xml:space="preserve">Самарской области на 2014 - 2020 годы</w:t>
      </w:r>
    </w:p>
    <w:p>
      <w:pPr>
        <w:pStyle w:val="0"/>
        <w:jc w:val="right"/>
      </w:pPr>
      <w:r>
        <w:rPr>
          <w:sz w:val="20"/>
        </w:rPr>
        <w:t xml:space="preserve">государственной программы Самарской</w:t>
      </w:r>
    </w:p>
    <w:p>
      <w:pPr>
        <w:pStyle w:val="0"/>
        <w:jc w:val="right"/>
      </w:pPr>
      <w:r>
        <w:rPr>
          <w:sz w:val="20"/>
        </w:rPr>
        <w:t xml:space="preserve">области "Создание благоприятных</w:t>
      </w:r>
    </w:p>
    <w:p>
      <w:pPr>
        <w:pStyle w:val="0"/>
        <w:jc w:val="right"/>
      </w:pPr>
      <w:r>
        <w:rPr>
          <w:sz w:val="20"/>
        </w:rPr>
        <w:t xml:space="preserve">условий для инвестиционной</w:t>
      </w:r>
    </w:p>
    <w:p>
      <w:pPr>
        <w:pStyle w:val="0"/>
        <w:jc w:val="right"/>
      </w:pPr>
      <w:r>
        <w:rPr>
          <w:sz w:val="20"/>
        </w:rPr>
        <w:t xml:space="preserve">и инновационной деятельности в</w:t>
      </w:r>
    </w:p>
    <w:p>
      <w:pPr>
        <w:pStyle w:val="0"/>
        <w:jc w:val="right"/>
      </w:pPr>
      <w:r>
        <w:rPr>
          <w:sz w:val="20"/>
        </w:rPr>
        <w:t xml:space="preserve">Самарской области" на 2014 - 2020 годы</w:t>
      </w:r>
    </w:p>
    <w:p>
      <w:pPr>
        <w:pStyle w:val="0"/>
        <w:jc w:val="both"/>
      </w:pPr>
      <w:r>
        <w:rPr>
          <w:sz w:val="20"/>
        </w:rPr>
      </w:r>
    </w:p>
    <w:p>
      <w:pPr>
        <w:pStyle w:val="2"/>
        <w:jc w:val="center"/>
      </w:pPr>
      <w:r>
        <w:rPr>
          <w:sz w:val="20"/>
        </w:rPr>
        <w:t xml:space="preserve">ПЕРЕЧЕНЬ</w:t>
      </w:r>
    </w:p>
    <w:p>
      <w:pPr>
        <w:pStyle w:val="2"/>
        <w:jc w:val="center"/>
      </w:pPr>
      <w:r>
        <w:rPr>
          <w:sz w:val="20"/>
        </w:rPr>
        <w:t xml:space="preserve">МЕРОПРИЯТИЙ ПОДПРОГРАММЫ СУБСИДИРОВАНИЯ СОЗДАНИЯ РАБОЧИХ</w:t>
      </w:r>
    </w:p>
    <w:p>
      <w:pPr>
        <w:pStyle w:val="2"/>
        <w:jc w:val="center"/>
      </w:pPr>
      <w:r>
        <w:rPr>
          <w:sz w:val="20"/>
        </w:rPr>
        <w:t xml:space="preserve">МЕСТ В МОНОПРОФИЛЬНЫХ ГОРОДСКИХ ОКРУГАХ САМАРСКОЙ ОБЛАСТИ</w:t>
      </w:r>
    </w:p>
    <w:p>
      <w:pPr>
        <w:pStyle w:val="2"/>
        <w:jc w:val="center"/>
      </w:pPr>
      <w:r>
        <w:rPr>
          <w:sz w:val="20"/>
        </w:rPr>
        <w:t xml:space="preserve">НА 2014 - 2020 ГОДЫ ГОСУДАРСТВЕННОЙ ПРОГРАММЫ САМАРСКОЙ</w:t>
      </w:r>
    </w:p>
    <w:p>
      <w:pPr>
        <w:pStyle w:val="2"/>
        <w:jc w:val="center"/>
      </w:pPr>
      <w:r>
        <w:rPr>
          <w:sz w:val="20"/>
        </w:rPr>
        <w:t xml:space="preserve">ОБЛАСТИ "СОЗДАНИЕ БЛАГОПРИЯТНЫХ УСЛОВИЙ ДЛЯ ИНВЕСТИЦИОННОЙ</w:t>
      </w:r>
    </w:p>
    <w:p>
      <w:pPr>
        <w:pStyle w:val="2"/>
        <w:jc w:val="center"/>
      </w:pPr>
      <w:r>
        <w:rPr>
          <w:sz w:val="20"/>
        </w:rPr>
        <w:t xml:space="preserve">И ИННОВАЦИОННОЙ ДЕЯТЕЛЬНОСТИ В САМАРСКОЙ ОБЛАСТИ"</w:t>
      </w:r>
    </w:p>
    <w:p>
      <w:pPr>
        <w:pStyle w:val="2"/>
        <w:jc w:val="center"/>
      </w:pPr>
      <w:r>
        <w:rPr>
          <w:sz w:val="20"/>
        </w:rPr>
        <w:t xml:space="preserve">НА 2014 - 2020 ГОДЫ</w:t>
      </w:r>
    </w:p>
    <w:p>
      <w:pPr>
        <w:pStyle w:val="0"/>
        <w:jc w:val="both"/>
      </w:pPr>
      <w:r>
        <w:rPr>
          <w:sz w:val="20"/>
        </w:rPr>
      </w:r>
    </w:p>
    <w:p>
      <w:pPr>
        <w:pStyle w:val="0"/>
        <w:ind w:firstLine="540"/>
        <w:jc w:val="both"/>
      </w:pPr>
      <w:r>
        <w:rPr>
          <w:sz w:val="20"/>
        </w:rPr>
        <w:t xml:space="preserve">Утратил силу. - </w:t>
      </w:r>
      <w:hyperlink w:history="0" r:id="rId1560"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w:t>
        </w:r>
      </w:hyperlink>
      <w:r>
        <w:rPr>
          <w:sz w:val="20"/>
        </w:rPr>
        <w:t xml:space="preserve"> Правительства Самарской области от 04.02.2019 N 48.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1.1</w:t>
      </w:r>
    </w:p>
    <w:p>
      <w:pPr>
        <w:pStyle w:val="0"/>
        <w:jc w:val="right"/>
      </w:pPr>
      <w:r>
        <w:rPr>
          <w:sz w:val="20"/>
        </w:rPr>
        <w:t xml:space="preserve">к Подпрограмме</w:t>
      </w:r>
    </w:p>
    <w:p>
      <w:pPr>
        <w:pStyle w:val="0"/>
        <w:jc w:val="right"/>
      </w:pPr>
      <w:r>
        <w:rPr>
          <w:sz w:val="20"/>
        </w:rPr>
        <w:t xml:space="preserve">субсидирования создания рабочих мест в</w:t>
      </w:r>
    </w:p>
    <w:p>
      <w:pPr>
        <w:pStyle w:val="0"/>
        <w:jc w:val="right"/>
      </w:pPr>
      <w:r>
        <w:rPr>
          <w:sz w:val="20"/>
        </w:rPr>
        <w:t xml:space="preserve">монопрофильных городских округах</w:t>
      </w:r>
    </w:p>
    <w:p>
      <w:pPr>
        <w:pStyle w:val="0"/>
        <w:jc w:val="right"/>
      </w:pPr>
      <w:r>
        <w:rPr>
          <w:sz w:val="20"/>
        </w:rPr>
        <w:t xml:space="preserve">Самарской области на 2014 - 2024 годы</w:t>
      </w:r>
    </w:p>
    <w:p>
      <w:pPr>
        <w:pStyle w:val="0"/>
        <w:jc w:val="right"/>
      </w:pPr>
      <w:r>
        <w:rPr>
          <w:sz w:val="20"/>
        </w:rPr>
        <w:t xml:space="preserve">государственной программы Самарской</w:t>
      </w:r>
    </w:p>
    <w:p>
      <w:pPr>
        <w:pStyle w:val="0"/>
        <w:jc w:val="right"/>
      </w:pPr>
      <w:r>
        <w:rPr>
          <w:sz w:val="20"/>
        </w:rPr>
        <w:t xml:space="preserve">области "Создание благоприятных условий</w:t>
      </w:r>
    </w:p>
    <w:p>
      <w:pPr>
        <w:pStyle w:val="0"/>
        <w:jc w:val="right"/>
      </w:pPr>
      <w:r>
        <w:rPr>
          <w:sz w:val="20"/>
        </w:rPr>
        <w:t xml:space="preserve">для инвестиционной и инновационной</w:t>
      </w:r>
    </w:p>
    <w:p>
      <w:pPr>
        <w:pStyle w:val="0"/>
        <w:jc w:val="right"/>
      </w:pPr>
      <w:r>
        <w:rPr>
          <w:sz w:val="20"/>
        </w:rPr>
        <w:t xml:space="preserve">деятельности в Самарской области"</w:t>
      </w:r>
    </w:p>
    <w:p>
      <w:pPr>
        <w:pStyle w:val="0"/>
        <w:jc w:val="right"/>
      </w:pPr>
      <w:r>
        <w:rPr>
          <w:sz w:val="20"/>
        </w:rPr>
        <w:t xml:space="preserve">на 2014 - 2030 годы</w:t>
      </w:r>
    </w:p>
    <w:p>
      <w:pPr>
        <w:pStyle w:val="0"/>
        <w:jc w:val="both"/>
      </w:pPr>
      <w:r>
        <w:rPr>
          <w:sz w:val="20"/>
        </w:rPr>
      </w:r>
    </w:p>
    <w:bookmarkStart w:id="4202" w:name="P4202"/>
    <w:bookmarkEnd w:id="4202"/>
    <w:p>
      <w:pPr>
        <w:pStyle w:val="2"/>
        <w:jc w:val="center"/>
      </w:pPr>
      <w:r>
        <w:rPr>
          <w:sz w:val="20"/>
        </w:rPr>
        <w:t xml:space="preserve">ПЕРЕЧЕНЬ</w:t>
      </w:r>
    </w:p>
    <w:p>
      <w:pPr>
        <w:pStyle w:val="2"/>
        <w:jc w:val="center"/>
      </w:pPr>
      <w:r>
        <w:rPr>
          <w:sz w:val="20"/>
        </w:rPr>
        <w:t xml:space="preserve">МЕРОПРИЯТИЙ ПОДПРОГРАММЫ СУБСИДИРОВАНИЯ СОЗДАНИЯ РАБОЧИХ</w:t>
      </w:r>
    </w:p>
    <w:p>
      <w:pPr>
        <w:pStyle w:val="2"/>
        <w:jc w:val="center"/>
      </w:pPr>
      <w:r>
        <w:rPr>
          <w:sz w:val="20"/>
        </w:rPr>
        <w:t xml:space="preserve">МЕСТ В МОНОПРОФИЛЬНЫХ ГОРОДСКИХ ОКРУГАХ САМАРСКОЙ ОБЛАСТИ</w:t>
      </w:r>
    </w:p>
    <w:p>
      <w:pPr>
        <w:pStyle w:val="2"/>
        <w:jc w:val="center"/>
      </w:pPr>
      <w:r>
        <w:rPr>
          <w:sz w:val="20"/>
        </w:rPr>
        <w:t xml:space="preserve">НА 2014 - 2024 ГОДЫ ГОСУДАРСТВЕННОЙ ПРОГРАММЫ САМАРСКОЙ</w:t>
      </w:r>
    </w:p>
    <w:p>
      <w:pPr>
        <w:pStyle w:val="2"/>
        <w:jc w:val="center"/>
      </w:pPr>
      <w:r>
        <w:rPr>
          <w:sz w:val="20"/>
        </w:rPr>
        <w:t xml:space="preserve">ОБЛАСТИ "СОЗДАНИЕ БЛАГОПРИЯТНЫХ УСЛОВИЙ ДЛЯ ИНВЕСТИЦИОННОЙ</w:t>
      </w:r>
    </w:p>
    <w:p>
      <w:pPr>
        <w:pStyle w:val="2"/>
        <w:jc w:val="center"/>
      </w:pPr>
      <w:r>
        <w:rPr>
          <w:sz w:val="20"/>
        </w:rPr>
        <w:t xml:space="preserve">И ИННОВАЦИОННОЙ ДЕЯТЕЛЬНОСТИ В САМАРСКОЙ ОБЛАСТИ"</w:t>
      </w:r>
    </w:p>
    <w:p>
      <w:pPr>
        <w:pStyle w:val="2"/>
        <w:jc w:val="center"/>
      </w:pPr>
      <w:r>
        <w:rPr>
          <w:sz w:val="20"/>
        </w:rPr>
        <w:t xml:space="preserve">НА 2014 - 2030 ГОДЫ, I ЭТАП (2014 - 2018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561"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color w:val="392c69"/>
              </w:rPr>
              <w:t xml:space="preserve"> Правительства Самарской области от 04.02.2019 N 48;</w:t>
            </w:r>
          </w:p>
          <w:p>
            <w:pPr>
              <w:pStyle w:val="0"/>
              <w:jc w:val="center"/>
            </w:pPr>
            <w:r>
              <w:rPr>
                <w:sz w:val="20"/>
                <w:color w:val="392c69"/>
              </w:rPr>
              <w:t xml:space="preserve">в ред. </w:t>
            </w:r>
            <w:hyperlink w:history="0" r:id="rId1562"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color w:val="392c69"/>
              </w:rPr>
              <w:t xml:space="preserve"> Правительства Самарской области от 29.12.2022 N 1266)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08"/>
        <w:gridCol w:w="2438"/>
        <w:gridCol w:w="1418"/>
        <w:gridCol w:w="1120"/>
        <w:gridCol w:w="1020"/>
        <w:gridCol w:w="850"/>
        <w:gridCol w:w="794"/>
        <w:gridCol w:w="907"/>
        <w:gridCol w:w="794"/>
        <w:gridCol w:w="850"/>
        <w:gridCol w:w="2608"/>
      </w:tblGrid>
      <w:tr>
        <w:tblPrEx>
          <w:tblBorders>
            <w:left w:val="single" w:sz="4"/>
            <w:right w:val="single" w:sz="4"/>
            <w:insideV w:val="single" w:sz="4"/>
            <w:insideH w:val="single" w:sz="4"/>
          </w:tblBorders>
        </w:tblPrEx>
        <w:tc>
          <w:tcPr>
            <w:tcW w:w="708" w:type="dxa"/>
            <w:tcBorders>
              <w:top w:val="single" w:sz="4"/>
              <w:bottom w:val="single" w:sz="4"/>
            </w:tcBorders>
            <w:vMerge w:val="restart"/>
          </w:tcPr>
          <w:p>
            <w:pPr>
              <w:pStyle w:val="0"/>
              <w:jc w:val="center"/>
            </w:pPr>
            <w:r>
              <w:rPr>
                <w:sz w:val="20"/>
              </w:rPr>
              <w:t xml:space="preserve">N п/п</w:t>
            </w:r>
          </w:p>
        </w:tc>
        <w:tc>
          <w:tcPr>
            <w:tcW w:w="2438" w:type="dxa"/>
            <w:tcBorders>
              <w:top w:val="single" w:sz="4"/>
              <w:bottom w:val="single" w:sz="4"/>
            </w:tcBorders>
            <w:vMerge w:val="restart"/>
          </w:tcPr>
          <w:p>
            <w:pPr>
              <w:pStyle w:val="0"/>
              <w:jc w:val="center"/>
            </w:pPr>
            <w:r>
              <w:rPr>
                <w:sz w:val="20"/>
              </w:rPr>
              <w:t xml:space="preserve">Наименование цели, задачи, мероприятия</w:t>
            </w:r>
          </w:p>
        </w:tc>
        <w:tc>
          <w:tcPr>
            <w:tcW w:w="1418" w:type="dxa"/>
            <w:tcBorders>
              <w:top w:val="single" w:sz="4"/>
              <w:bottom w:val="single" w:sz="4"/>
            </w:tcBorders>
            <w:vMerge w:val="restart"/>
          </w:tcPr>
          <w:p>
            <w:pPr>
              <w:pStyle w:val="0"/>
              <w:jc w:val="center"/>
            </w:pPr>
            <w:r>
              <w:rPr>
                <w:sz w:val="20"/>
              </w:rPr>
              <w:t xml:space="preserve">Исполнители мероприятия</w:t>
            </w:r>
          </w:p>
        </w:tc>
        <w:tc>
          <w:tcPr>
            <w:tcW w:w="1120" w:type="dxa"/>
            <w:tcBorders>
              <w:top w:val="single" w:sz="4"/>
              <w:bottom w:val="single" w:sz="4"/>
            </w:tcBorders>
            <w:vMerge w:val="restart"/>
          </w:tcPr>
          <w:p>
            <w:pPr>
              <w:pStyle w:val="0"/>
              <w:jc w:val="center"/>
            </w:pPr>
            <w:r>
              <w:rPr>
                <w:sz w:val="20"/>
              </w:rPr>
              <w:t xml:space="preserve">Срок реализации, годы</w:t>
            </w:r>
          </w:p>
        </w:tc>
        <w:tc>
          <w:tcPr>
            <w:gridSpan w:val="6"/>
            <w:tcW w:w="5215" w:type="dxa"/>
            <w:tcBorders>
              <w:top w:val="single" w:sz="4"/>
              <w:bottom w:val="single" w:sz="4"/>
            </w:tcBorders>
          </w:tcPr>
          <w:p>
            <w:pPr>
              <w:pStyle w:val="0"/>
              <w:jc w:val="center"/>
            </w:pPr>
            <w:r>
              <w:rPr>
                <w:sz w:val="20"/>
              </w:rPr>
              <w:t xml:space="preserve">Объем финансирования по годам, млн. рублей</w:t>
            </w:r>
          </w:p>
        </w:tc>
        <w:tc>
          <w:tcPr>
            <w:tcW w:w="2608" w:type="dxa"/>
            <w:tcBorders>
              <w:top w:val="single" w:sz="4"/>
              <w:bottom w:val="single" w:sz="4"/>
            </w:tcBorders>
            <w:vMerge w:val="restart"/>
          </w:tcPr>
          <w:p>
            <w:pPr>
              <w:pStyle w:val="0"/>
              <w:jc w:val="center"/>
            </w:pPr>
            <w:r>
              <w:rPr>
                <w:sz w:val="20"/>
              </w:rPr>
              <w:t xml:space="preserve">Тактический показатель (индикатор), характеризующий выполнение соответствующего мероприятия (мероприятий)</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020" w:type="dxa"/>
            <w:tcBorders>
              <w:top w:val="single" w:sz="4"/>
              <w:bottom w:val="single" w:sz="4"/>
            </w:tcBorders>
            <w:vMerge w:val="restart"/>
          </w:tcPr>
          <w:p>
            <w:pPr>
              <w:pStyle w:val="0"/>
              <w:jc w:val="center"/>
            </w:pPr>
            <w:r>
              <w:rPr>
                <w:sz w:val="20"/>
              </w:rPr>
              <w:t xml:space="preserve">Всего</w:t>
            </w:r>
          </w:p>
        </w:tc>
        <w:tc>
          <w:tcPr>
            <w:gridSpan w:val="5"/>
            <w:tcW w:w="4195" w:type="dxa"/>
            <w:tcBorders>
              <w:top w:val="single" w:sz="4"/>
              <w:bottom w:val="single" w:sz="4"/>
            </w:tcBorders>
          </w:tcPr>
          <w:p>
            <w:pPr>
              <w:pStyle w:val="0"/>
              <w:jc w:val="center"/>
            </w:pPr>
            <w:r>
              <w:rPr>
                <w:sz w:val="20"/>
              </w:rPr>
              <w:t xml:space="preserve">в том числе по годам</w:t>
            </w:r>
          </w:p>
        </w:tc>
        <w:tc>
          <w:tcPr>
            <w:tcBorders>
              <w:top w:val="single" w:sz="4"/>
              <w:bottom w:val="single" w:sz="4"/>
            </w:tcBorders>
            <w:vMerge w:val="continue"/>
          </w:tcP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850" w:type="dxa"/>
            <w:tcBorders>
              <w:top w:val="single" w:sz="4"/>
              <w:bottom w:val="single" w:sz="4"/>
            </w:tcBorders>
          </w:tcPr>
          <w:p>
            <w:pPr>
              <w:pStyle w:val="0"/>
              <w:jc w:val="center"/>
            </w:pPr>
            <w:r>
              <w:rPr>
                <w:sz w:val="20"/>
              </w:rPr>
              <w:t xml:space="preserve">2014</w:t>
            </w:r>
          </w:p>
        </w:tc>
        <w:tc>
          <w:tcPr>
            <w:tcW w:w="794" w:type="dxa"/>
            <w:tcBorders>
              <w:top w:val="single" w:sz="4"/>
              <w:bottom w:val="single" w:sz="4"/>
            </w:tcBorders>
          </w:tcPr>
          <w:p>
            <w:pPr>
              <w:pStyle w:val="0"/>
              <w:jc w:val="center"/>
            </w:pPr>
            <w:r>
              <w:rPr>
                <w:sz w:val="20"/>
              </w:rPr>
              <w:t xml:space="preserve">2015</w:t>
            </w:r>
          </w:p>
        </w:tc>
        <w:tc>
          <w:tcPr>
            <w:tcW w:w="907" w:type="dxa"/>
            <w:tcBorders>
              <w:top w:val="single" w:sz="4"/>
              <w:bottom w:val="single" w:sz="4"/>
            </w:tcBorders>
          </w:tcPr>
          <w:p>
            <w:pPr>
              <w:pStyle w:val="0"/>
              <w:jc w:val="center"/>
            </w:pPr>
            <w:r>
              <w:rPr>
                <w:sz w:val="20"/>
              </w:rPr>
              <w:t xml:space="preserve">2016</w:t>
            </w:r>
          </w:p>
        </w:tc>
        <w:tc>
          <w:tcPr>
            <w:tcW w:w="794" w:type="dxa"/>
            <w:tcBorders>
              <w:top w:val="single" w:sz="4"/>
              <w:bottom w:val="single" w:sz="4"/>
            </w:tcBorders>
          </w:tcPr>
          <w:p>
            <w:pPr>
              <w:pStyle w:val="0"/>
              <w:jc w:val="center"/>
            </w:pPr>
            <w:r>
              <w:rPr>
                <w:sz w:val="20"/>
              </w:rPr>
              <w:t xml:space="preserve">2017</w:t>
            </w:r>
          </w:p>
        </w:tc>
        <w:tc>
          <w:tcPr>
            <w:tcW w:w="850" w:type="dxa"/>
            <w:tcBorders>
              <w:top w:val="single" w:sz="4"/>
              <w:bottom w:val="single" w:sz="4"/>
            </w:tcBorders>
          </w:tcPr>
          <w:p>
            <w:pPr>
              <w:pStyle w:val="0"/>
              <w:jc w:val="center"/>
            </w:pPr>
            <w:r>
              <w:rPr>
                <w:sz w:val="20"/>
              </w:rPr>
              <w:t xml:space="preserve">2018</w:t>
            </w:r>
          </w:p>
        </w:tc>
        <w:tc>
          <w:tcPr>
            <w:tcBorders>
              <w:top w:val="single" w:sz="4"/>
              <w:bottom w:val="single" w:sz="4"/>
            </w:tcBorders>
            <w:vMerge w:val="continue"/>
          </w:tcPr>
          <w:p/>
        </w:tc>
      </w:tr>
      <w:tr>
        <w:tc>
          <w:tcPr>
            <w:gridSpan w:val="11"/>
            <w:tcW w:w="13507" w:type="dxa"/>
            <w:tcBorders>
              <w:top w:val="single" w:sz="4"/>
              <w:left w:val="nil"/>
              <w:bottom w:val="nil"/>
              <w:right w:val="nil"/>
            </w:tcBorders>
          </w:tcPr>
          <w:p>
            <w:pPr>
              <w:pStyle w:val="0"/>
              <w:outlineLvl w:val="3"/>
              <w:jc w:val="center"/>
            </w:pPr>
            <w:r>
              <w:rPr>
                <w:sz w:val="20"/>
              </w:rPr>
              <w:t xml:space="preserve">Цель: создание новых рабочих мест на территории монопрофильных городских округов Самарской области с численностью населения до 100 тысяч человек</w:t>
            </w:r>
          </w:p>
        </w:tc>
      </w:tr>
      <w:tr>
        <w:tc>
          <w:tcPr>
            <w:gridSpan w:val="11"/>
            <w:tcW w:w="13507" w:type="dxa"/>
            <w:tcBorders>
              <w:top w:val="nil"/>
              <w:left w:val="nil"/>
              <w:bottom w:val="nil"/>
              <w:right w:val="nil"/>
            </w:tcBorders>
          </w:tcPr>
          <w:p>
            <w:pPr>
              <w:pStyle w:val="0"/>
              <w:outlineLvl w:val="4"/>
              <w:jc w:val="center"/>
            </w:pPr>
            <w:r>
              <w:rPr>
                <w:sz w:val="20"/>
              </w:rPr>
              <w:t xml:space="preserve">Задача 1. Создание условий для привлечения инвесторов в монопрофильные городские округа Самарской области</w:t>
            </w:r>
          </w:p>
        </w:tc>
      </w:tr>
      <w:tr>
        <w:tc>
          <w:tcPr>
            <w:tcW w:w="708" w:type="dxa"/>
            <w:tcBorders>
              <w:top w:val="nil"/>
              <w:left w:val="nil"/>
              <w:bottom w:val="nil"/>
              <w:right w:val="nil"/>
            </w:tcBorders>
          </w:tcPr>
          <w:bookmarkStart w:id="4228" w:name="P4228"/>
          <w:bookmarkEnd w:id="4228"/>
          <w:p>
            <w:pPr>
              <w:pStyle w:val="0"/>
              <w:jc w:val="center"/>
            </w:pPr>
            <w:r>
              <w:rPr>
                <w:sz w:val="20"/>
              </w:rPr>
              <w:t xml:space="preserve">1.</w:t>
            </w:r>
          </w:p>
        </w:tc>
        <w:tc>
          <w:tcPr>
            <w:tcW w:w="2438" w:type="dxa"/>
            <w:tcBorders>
              <w:top w:val="nil"/>
              <w:left w:val="nil"/>
              <w:bottom w:val="nil"/>
              <w:right w:val="nil"/>
            </w:tcBorders>
          </w:tcPr>
          <w:p>
            <w:pPr>
              <w:pStyle w:val="0"/>
              <w:jc w:val="both"/>
            </w:pPr>
            <w:r>
              <w:rPr>
                <w:sz w:val="20"/>
              </w:rPr>
              <w:t xml:space="preserve">Предоставление субсидий из областного бюджета юридическим лицам (за исключением государственных (муниципальных) учреждений), индивидуальным предпринимателям, реализующим инвестиционный проект монопрофильного городского округа Самарской области, в целях возмещения затрат в связи с созданием новых рабочих мест при реализации инвестиционного проекта монопрофильного городского округа Самарской области</w:t>
            </w:r>
          </w:p>
        </w:tc>
        <w:tc>
          <w:tcPr>
            <w:tcW w:w="141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2014 - 2018</w:t>
            </w:r>
          </w:p>
        </w:tc>
        <w:tc>
          <w:tcPr>
            <w:tcW w:w="1020" w:type="dxa"/>
            <w:tcBorders>
              <w:top w:val="nil"/>
              <w:left w:val="nil"/>
              <w:bottom w:val="nil"/>
              <w:right w:val="nil"/>
            </w:tcBorders>
          </w:tcPr>
          <w:p>
            <w:pPr>
              <w:pStyle w:val="0"/>
              <w:jc w:val="center"/>
            </w:pPr>
            <w:r>
              <w:rPr>
                <w:sz w:val="20"/>
              </w:rPr>
              <w:t xml:space="preserve">104,35 </w:t>
            </w:r>
            <w:hyperlink w:history="0" w:anchor="P4259" w:tooltip="&lt;*&gt; Объем финансирования за счет средств областного бюджета в размере, превышающем 68,35 млн. рублей, предусматривается отдельными постановлениями Правительства Самарской области.">
              <w:r>
                <w:rPr>
                  <w:sz w:val="20"/>
                  <w:color w:val="0000ff"/>
                </w:rPr>
                <w:t xml:space="preserve">&lt;*&gt;</w:t>
              </w:r>
            </w:hyperlink>
          </w:p>
        </w:tc>
        <w:tc>
          <w:tcPr>
            <w:tcW w:w="850" w:type="dxa"/>
            <w:tcBorders>
              <w:top w:val="nil"/>
              <w:left w:val="nil"/>
              <w:bottom w:val="nil"/>
              <w:right w:val="nil"/>
            </w:tcBorders>
          </w:tcPr>
          <w:p>
            <w:pPr>
              <w:pStyle w:val="0"/>
              <w:jc w:val="center"/>
            </w:pPr>
            <w:r>
              <w:rPr>
                <w:sz w:val="20"/>
              </w:rPr>
              <w:t xml:space="preserve">16,85</w:t>
            </w:r>
          </w:p>
        </w:tc>
        <w:tc>
          <w:tcPr>
            <w:tcW w:w="794" w:type="dxa"/>
            <w:tcBorders>
              <w:top w:val="nil"/>
              <w:left w:val="nil"/>
              <w:bottom w:val="nil"/>
              <w:right w:val="nil"/>
            </w:tcBorders>
          </w:tcPr>
          <w:p>
            <w:pPr>
              <w:pStyle w:val="0"/>
              <w:jc w:val="center"/>
            </w:pPr>
            <w:r>
              <w:rPr>
                <w:sz w:val="20"/>
              </w:rPr>
              <w:t xml:space="preserve">11,5</w:t>
            </w:r>
          </w:p>
        </w:tc>
        <w:tc>
          <w:tcPr>
            <w:tcW w:w="907" w:type="dxa"/>
            <w:tcBorders>
              <w:top w:val="nil"/>
              <w:left w:val="nil"/>
              <w:bottom w:val="nil"/>
              <w:right w:val="nil"/>
            </w:tcBorders>
          </w:tcPr>
          <w:p>
            <w:pPr>
              <w:pStyle w:val="0"/>
              <w:jc w:val="center"/>
            </w:pPr>
            <w:r>
              <w:rPr>
                <w:sz w:val="20"/>
              </w:rPr>
              <w:t xml:space="preserve">30 </w:t>
            </w:r>
            <w:hyperlink w:history="0" w:anchor="P4260" w:tooltip="&lt;**&gt; Объем финансирования за счет средств областного бюджета предусматривается отдельными постановлениями Правительства Самарской области. В 2016 году финансирование Подпрограммы за счет средств областного бюджета не предусматривалось.">
              <w:r>
                <w:rPr>
                  <w:sz w:val="20"/>
                  <w:color w:val="0000ff"/>
                </w:rPr>
                <w:t xml:space="preserve">&lt;**&gt;</w:t>
              </w:r>
            </w:hyperlink>
          </w:p>
        </w:tc>
        <w:tc>
          <w:tcPr>
            <w:tcW w:w="794" w:type="dxa"/>
            <w:tcBorders>
              <w:top w:val="nil"/>
              <w:left w:val="nil"/>
              <w:bottom w:val="nil"/>
              <w:right w:val="nil"/>
            </w:tcBorders>
          </w:tcPr>
          <w:p>
            <w:pPr>
              <w:pStyle w:val="0"/>
              <w:jc w:val="center"/>
            </w:pPr>
            <w:r>
              <w:rPr>
                <w:sz w:val="20"/>
              </w:rPr>
              <w:t xml:space="preserve">40</w:t>
            </w:r>
          </w:p>
        </w:tc>
        <w:tc>
          <w:tcPr>
            <w:tcW w:w="850" w:type="dxa"/>
            <w:tcBorders>
              <w:top w:val="nil"/>
              <w:left w:val="nil"/>
              <w:bottom w:val="nil"/>
              <w:right w:val="nil"/>
            </w:tcBorders>
          </w:tcPr>
          <w:p>
            <w:pPr>
              <w:pStyle w:val="0"/>
              <w:jc w:val="center"/>
            </w:pPr>
            <w:r>
              <w:rPr>
                <w:sz w:val="20"/>
              </w:rPr>
              <w:t xml:space="preserve">6 </w:t>
            </w:r>
            <w:hyperlink w:history="0" w:anchor="P4260" w:tooltip="&lt;**&gt; Объем финансирования за счет средств областного бюджета предусматривается отдельными постановлениями Правительства Самарской области. В 2016 году финансирование Подпрограммы за счет средств областного бюджета не предусматривалось.">
              <w:r>
                <w:rPr>
                  <w:sz w:val="20"/>
                  <w:color w:val="0000ff"/>
                </w:rPr>
                <w:t xml:space="preserve">&lt;**&gt;</w:t>
              </w:r>
            </w:hyperlink>
          </w:p>
        </w:tc>
        <w:tc>
          <w:tcPr>
            <w:tcW w:w="2608" w:type="dxa"/>
            <w:tcBorders>
              <w:top w:val="nil"/>
              <w:left w:val="nil"/>
              <w:bottom w:val="nil"/>
              <w:right w:val="nil"/>
            </w:tcBorders>
          </w:tcPr>
          <w:p>
            <w:pPr>
              <w:pStyle w:val="0"/>
              <w:jc w:val="both"/>
            </w:pPr>
            <w:r>
              <w:rPr>
                <w:sz w:val="20"/>
              </w:rPr>
              <w:t xml:space="preserve">Количество созданных на территории монопрофильных городских округов Самарской области новых рабочих мест в рамках реализации инвестиционных проектов, получивших статус инвестиционных проектов монопрофильных городских округов Самарской области</w:t>
            </w:r>
          </w:p>
        </w:tc>
      </w:tr>
      <w:tr>
        <w:tc>
          <w:tcPr>
            <w:gridSpan w:val="11"/>
            <w:tcW w:w="13507" w:type="dxa"/>
            <w:tcBorders>
              <w:top w:val="nil"/>
              <w:left w:val="nil"/>
              <w:bottom w:val="nil"/>
              <w:right w:val="nil"/>
            </w:tcBorders>
          </w:tcPr>
          <w:p>
            <w:pPr>
              <w:pStyle w:val="0"/>
              <w:outlineLvl w:val="4"/>
              <w:jc w:val="center"/>
            </w:pPr>
            <w:r>
              <w:rPr>
                <w:sz w:val="20"/>
              </w:rPr>
              <w:t xml:space="preserve">Задача 2. Оценка социально-экономической ситуации, сложившейся в монопрофильных городских округах Самарской области</w:t>
            </w:r>
          </w:p>
        </w:tc>
      </w:tr>
      <w:tr>
        <w:tc>
          <w:tcPr>
            <w:tcW w:w="708" w:type="dxa"/>
            <w:tcBorders>
              <w:top w:val="nil"/>
              <w:left w:val="nil"/>
              <w:bottom w:val="nil"/>
              <w:right w:val="nil"/>
            </w:tcBorders>
          </w:tcPr>
          <w:bookmarkStart w:id="4240" w:name="P4240"/>
          <w:bookmarkEnd w:id="4240"/>
          <w:p>
            <w:pPr>
              <w:pStyle w:val="0"/>
              <w:jc w:val="center"/>
            </w:pPr>
            <w:r>
              <w:rPr>
                <w:sz w:val="20"/>
              </w:rPr>
              <w:t xml:space="preserve">2.</w:t>
            </w:r>
          </w:p>
        </w:tc>
        <w:tc>
          <w:tcPr>
            <w:tcW w:w="2438" w:type="dxa"/>
            <w:tcBorders>
              <w:top w:val="nil"/>
              <w:left w:val="nil"/>
              <w:bottom w:val="nil"/>
              <w:right w:val="nil"/>
            </w:tcBorders>
          </w:tcPr>
          <w:p>
            <w:pPr>
              <w:pStyle w:val="0"/>
              <w:jc w:val="both"/>
            </w:pPr>
            <w:r>
              <w:rPr>
                <w:sz w:val="20"/>
              </w:rPr>
              <w:t xml:space="preserve">Проведение мониторинга социально-экономической ситуации в монопрофильных городских округах Самарской области</w:t>
            </w:r>
          </w:p>
        </w:tc>
        <w:tc>
          <w:tcPr>
            <w:tcW w:w="141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2014 - 2018</w:t>
            </w:r>
          </w:p>
        </w:tc>
        <w:tc>
          <w:tcPr>
            <w:gridSpan w:val="6"/>
            <w:tcW w:w="5215" w:type="dxa"/>
            <w:tcBorders>
              <w:top w:val="nil"/>
              <w:left w:val="nil"/>
              <w:bottom w:val="nil"/>
              <w:right w:val="nil"/>
            </w:tcBorders>
          </w:tcPr>
          <w:p>
            <w:pPr>
              <w:pStyle w:val="0"/>
              <w:jc w:val="center"/>
            </w:pPr>
            <w:r>
              <w:rPr>
                <w:sz w:val="20"/>
              </w:rPr>
              <w:t xml:space="preserve">В рамках расходов по основной деятельности</w:t>
            </w:r>
          </w:p>
        </w:tc>
        <w:tc>
          <w:tcPr>
            <w:tcW w:w="2608" w:type="dxa"/>
            <w:tcBorders>
              <w:top w:val="nil"/>
              <w:left w:val="nil"/>
              <w:bottom w:val="nil"/>
              <w:right w:val="nil"/>
            </w:tcBorders>
          </w:tcPr>
          <w:p>
            <w:pPr>
              <w:pStyle w:val="0"/>
              <w:jc w:val="both"/>
            </w:pPr>
            <w:r>
              <w:rPr>
                <w:sz w:val="20"/>
              </w:rPr>
              <w:t xml:space="preserve">Количество проведенных мониторингов социально-экономической ситуации в монопрофильных городских округах Самарской области в отчетном году</w:t>
            </w:r>
          </w:p>
        </w:tc>
      </w:tr>
      <w:tr>
        <w:tc>
          <w:tcPr>
            <w:tcW w:w="708"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t xml:space="preserve">Всего по Подпрограмме</w:t>
            </w:r>
          </w:p>
        </w:tc>
        <w:tc>
          <w:tcPr>
            <w:tcW w:w="1418"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104,35 </w:t>
            </w:r>
            <w:hyperlink w:history="0" w:anchor="P4259" w:tooltip="&lt;*&gt; Объем финансирования за счет средств областного бюджета в размере, превышающем 68,35 млн. рублей, предусматривается отдельными постановлениями Правительства Самарской области.">
              <w:r>
                <w:rPr>
                  <w:sz w:val="20"/>
                  <w:color w:val="0000ff"/>
                </w:rPr>
                <w:t xml:space="preserve">&lt;*&gt;</w:t>
              </w:r>
            </w:hyperlink>
          </w:p>
        </w:tc>
        <w:tc>
          <w:tcPr>
            <w:tcW w:w="850" w:type="dxa"/>
            <w:tcBorders>
              <w:top w:val="nil"/>
              <w:left w:val="nil"/>
              <w:bottom w:val="nil"/>
              <w:right w:val="nil"/>
            </w:tcBorders>
          </w:tcPr>
          <w:p>
            <w:pPr>
              <w:pStyle w:val="0"/>
              <w:jc w:val="center"/>
            </w:pPr>
            <w:r>
              <w:rPr>
                <w:sz w:val="20"/>
              </w:rPr>
              <w:t xml:space="preserve">16,85</w:t>
            </w:r>
          </w:p>
        </w:tc>
        <w:tc>
          <w:tcPr>
            <w:tcW w:w="794" w:type="dxa"/>
            <w:tcBorders>
              <w:top w:val="nil"/>
              <w:left w:val="nil"/>
              <w:bottom w:val="nil"/>
              <w:right w:val="nil"/>
            </w:tcBorders>
          </w:tcPr>
          <w:p>
            <w:pPr>
              <w:pStyle w:val="0"/>
              <w:jc w:val="center"/>
            </w:pPr>
            <w:r>
              <w:rPr>
                <w:sz w:val="20"/>
              </w:rPr>
              <w:t xml:space="preserve">11,5</w:t>
            </w:r>
          </w:p>
        </w:tc>
        <w:tc>
          <w:tcPr>
            <w:tcW w:w="907" w:type="dxa"/>
            <w:tcBorders>
              <w:top w:val="nil"/>
              <w:left w:val="nil"/>
              <w:bottom w:val="nil"/>
              <w:right w:val="nil"/>
            </w:tcBorders>
          </w:tcPr>
          <w:p>
            <w:pPr>
              <w:pStyle w:val="0"/>
              <w:jc w:val="center"/>
            </w:pPr>
            <w:r>
              <w:rPr>
                <w:sz w:val="20"/>
              </w:rPr>
              <w:t xml:space="preserve">30 </w:t>
            </w:r>
            <w:hyperlink w:history="0" w:anchor="P4260" w:tooltip="&lt;**&gt; Объем финансирования за счет средств областного бюджета предусматривается отдельными постановлениями Правительства Самарской области. В 2016 году финансирование Подпрограммы за счет средств областного бюджета не предусматривалось.">
              <w:r>
                <w:rPr>
                  <w:sz w:val="20"/>
                  <w:color w:val="0000ff"/>
                </w:rPr>
                <w:t xml:space="preserve">&lt;**&gt;</w:t>
              </w:r>
            </w:hyperlink>
          </w:p>
        </w:tc>
        <w:tc>
          <w:tcPr>
            <w:tcW w:w="794" w:type="dxa"/>
            <w:tcBorders>
              <w:top w:val="nil"/>
              <w:left w:val="nil"/>
              <w:bottom w:val="nil"/>
              <w:right w:val="nil"/>
            </w:tcBorders>
          </w:tcPr>
          <w:p>
            <w:pPr>
              <w:pStyle w:val="0"/>
              <w:jc w:val="center"/>
            </w:pPr>
            <w:r>
              <w:rPr>
                <w:sz w:val="20"/>
              </w:rPr>
              <w:t xml:space="preserve">40</w:t>
            </w:r>
          </w:p>
        </w:tc>
        <w:tc>
          <w:tcPr>
            <w:tcW w:w="850" w:type="dxa"/>
            <w:tcBorders>
              <w:top w:val="nil"/>
              <w:left w:val="nil"/>
              <w:bottom w:val="nil"/>
              <w:right w:val="nil"/>
            </w:tcBorders>
          </w:tcPr>
          <w:p>
            <w:pPr>
              <w:pStyle w:val="0"/>
              <w:jc w:val="center"/>
            </w:pPr>
            <w:r>
              <w:rPr>
                <w:sz w:val="20"/>
              </w:rPr>
              <w:t xml:space="preserve">6 </w:t>
            </w:r>
            <w:hyperlink w:history="0" w:anchor="P4260" w:tooltip="&lt;**&gt; Объем финансирования за счет средств областного бюджета предусматривается отдельными постановлениями Правительства Самарской области. В 2016 году финансирование Подпрограммы за счет средств областного бюджета не предусматривалось.">
              <w:r>
                <w:rPr>
                  <w:sz w:val="20"/>
                  <w:color w:val="0000ff"/>
                </w:rPr>
                <w:t xml:space="preserve">&lt;**&gt;</w:t>
              </w:r>
            </w:hyperlink>
          </w:p>
        </w:tc>
        <w:tc>
          <w:tcPr>
            <w:tcW w:w="2608" w:type="dxa"/>
            <w:tcBorders>
              <w:top w:val="nil"/>
              <w:left w:val="nil"/>
              <w:bottom w:val="nil"/>
              <w:right w:val="nil"/>
            </w:tcBorders>
          </w:tcPr>
          <w:p>
            <w:pPr>
              <w:pStyle w:val="0"/>
            </w:pPr>
            <w:r>
              <w:rPr>
                <w:sz w:val="20"/>
              </w:rPr>
            </w:r>
          </w:p>
        </w:tc>
      </w:tr>
    </w:tbl>
    <w:p>
      <w:pPr>
        <w:sectPr>
          <w:headerReference w:type="default" r:id="rId1066"/>
          <w:headerReference w:type="first" r:id="rId1066"/>
          <w:footerReference w:type="default" r:id="rId1067"/>
          <w:footerReference w:type="first" r:id="rId106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259" w:name="P4259"/>
    <w:bookmarkEnd w:id="4259"/>
    <w:p>
      <w:pPr>
        <w:pStyle w:val="0"/>
        <w:spacing w:before="200" w:line-rule="auto"/>
        <w:ind w:firstLine="540"/>
        <w:jc w:val="both"/>
      </w:pPr>
      <w:r>
        <w:rPr>
          <w:sz w:val="20"/>
        </w:rPr>
        <w:t xml:space="preserve">&lt;*&gt; Объем финансирования за счет средств областного бюджета в размере, превышающем 68,35 млн. рублей, предусматривается отдельными постановлениями Правительства Самарской области.</w:t>
      </w:r>
    </w:p>
    <w:bookmarkStart w:id="4260" w:name="P4260"/>
    <w:bookmarkEnd w:id="4260"/>
    <w:p>
      <w:pPr>
        <w:pStyle w:val="0"/>
        <w:spacing w:before="200" w:line-rule="auto"/>
        <w:ind w:firstLine="540"/>
        <w:jc w:val="both"/>
      </w:pPr>
      <w:r>
        <w:rPr>
          <w:sz w:val="20"/>
        </w:rPr>
        <w:t xml:space="preserve">&lt;**&gt; Объем финансирования за счет средств областного бюджета предусматривается отдельными постановлениями Правительства Самарской области. В 2016 году финансирование Подпрограммы за счет средств областного бюджета не предусматривалось.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1.2</w:t>
      </w:r>
    </w:p>
    <w:p>
      <w:pPr>
        <w:pStyle w:val="0"/>
        <w:jc w:val="right"/>
      </w:pPr>
      <w:r>
        <w:rPr>
          <w:sz w:val="20"/>
        </w:rPr>
        <w:t xml:space="preserve">к Подпрограмме</w:t>
      </w:r>
    </w:p>
    <w:p>
      <w:pPr>
        <w:pStyle w:val="0"/>
        <w:jc w:val="right"/>
      </w:pPr>
      <w:r>
        <w:rPr>
          <w:sz w:val="20"/>
        </w:rPr>
        <w:t xml:space="preserve">субсидирования создания рабочих мест в</w:t>
      </w:r>
    </w:p>
    <w:p>
      <w:pPr>
        <w:pStyle w:val="0"/>
        <w:jc w:val="right"/>
      </w:pPr>
      <w:r>
        <w:rPr>
          <w:sz w:val="20"/>
        </w:rPr>
        <w:t xml:space="preserve">монопрофильных городских округах</w:t>
      </w:r>
    </w:p>
    <w:p>
      <w:pPr>
        <w:pStyle w:val="0"/>
        <w:jc w:val="right"/>
      </w:pPr>
      <w:r>
        <w:rPr>
          <w:sz w:val="20"/>
        </w:rPr>
        <w:t xml:space="preserve">Самарской области на 2014 - 2024 годы</w:t>
      </w:r>
    </w:p>
    <w:p>
      <w:pPr>
        <w:pStyle w:val="0"/>
        <w:jc w:val="right"/>
      </w:pPr>
      <w:r>
        <w:rPr>
          <w:sz w:val="20"/>
        </w:rPr>
        <w:t xml:space="preserve">государственной программы Самарской</w:t>
      </w:r>
    </w:p>
    <w:p>
      <w:pPr>
        <w:pStyle w:val="0"/>
        <w:jc w:val="right"/>
      </w:pPr>
      <w:r>
        <w:rPr>
          <w:sz w:val="20"/>
        </w:rPr>
        <w:t xml:space="preserve">области "Создание благоприятных условий</w:t>
      </w:r>
    </w:p>
    <w:p>
      <w:pPr>
        <w:pStyle w:val="0"/>
        <w:jc w:val="right"/>
      </w:pPr>
      <w:r>
        <w:rPr>
          <w:sz w:val="20"/>
        </w:rPr>
        <w:t xml:space="preserve">для инвестиционной и инновационной</w:t>
      </w:r>
    </w:p>
    <w:p>
      <w:pPr>
        <w:pStyle w:val="0"/>
        <w:jc w:val="right"/>
      </w:pPr>
      <w:r>
        <w:rPr>
          <w:sz w:val="20"/>
        </w:rPr>
        <w:t xml:space="preserve">деятельности в Самарской области"</w:t>
      </w:r>
    </w:p>
    <w:p>
      <w:pPr>
        <w:pStyle w:val="0"/>
        <w:jc w:val="right"/>
      </w:pPr>
      <w:r>
        <w:rPr>
          <w:sz w:val="20"/>
        </w:rPr>
        <w:t xml:space="preserve">на 2014 - 2030 годы</w:t>
      </w:r>
    </w:p>
    <w:p>
      <w:pPr>
        <w:pStyle w:val="0"/>
        <w:jc w:val="both"/>
      </w:pPr>
      <w:r>
        <w:rPr>
          <w:sz w:val="20"/>
        </w:rPr>
      </w:r>
    </w:p>
    <w:bookmarkStart w:id="4277" w:name="P4277"/>
    <w:bookmarkEnd w:id="4277"/>
    <w:p>
      <w:pPr>
        <w:pStyle w:val="2"/>
        <w:jc w:val="center"/>
      </w:pPr>
      <w:r>
        <w:rPr>
          <w:sz w:val="20"/>
        </w:rPr>
        <w:t xml:space="preserve">ПЕРЕЧЕНЬ</w:t>
      </w:r>
    </w:p>
    <w:p>
      <w:pPr>
        <w:pStyle w:val="2"/>
        <w:jc w:val="center"/>
      </w:pPr>
      <w:r>
        <w:rPr>
          <w:sz w:val="20"/>
        </w:rPr>
        <w:t xml:space="preserve">МЕРОПРИЯТИЙ ПОДПРОГРАММЫ СУБСИДИРОВАНИЯ СОЗДАНИЯ РАБОЧИХ</w:t>
      </w:r>
    </w:p>
    <w:p>
      <w:pPr>
        <w:pStyle w:val="2"/>
        <w:jc w:val="center"/>
      </w:pPr>
      <w:r>
        <w:rPr>
          <w:sz w:val="20"/>
        </w:rPr>
        <w:t xml:space="preserve">МЕСТ В МОНОПРОФИЛЬНЫХ ГОРОДСКИХ ОКРУГАХ САМАРСКОЙ ОБЛАСТИ</w:t>
      </w:r>
    </w:p>
    <w:p>
      <w:pPr>
        <w:pStyle w:val="2"/>
        <w:jc w:val="center"/>
      </w:pPr>
      <w:r>
        <w:rPr>
          <w:sz w:val="20"/>
        </w:rPr>
        <w:t xml:space="preserve">НА 2014 - 2024 ГОДЫ ГОСУДАРСТВЕННОЙ ПРОГРАММЫ САМАРСКОЙ</w:t>
      </w:r>
    </w:p>
    <w:p>
      <w:pPr>
        <w:pStyle w:val="2"/>
        <w:jc w:val="center"/>
      </w:pPr>
      <w:r>
        <w:rPr>
          <w:sz w:val="20"/>
        </w:rPr>
        <w:t xml:space="preserve">ОБЛАСТИ "СОЗДАНИЕ БЛАГОПРИЯТНЫХ УСЛОВИЙ ДЛЯ ИНВЕСТИЦИОННОЙ</w:t>
      </w:r>
    </w:p>
    <w:p>
      <w:pPr>
        <w:pStyle w:val="2"/>
        <w:jc w:val="center"/>
      </w:pPr>
      <w:r>
        <w:rPr>
          <w:sz w:val="20"/>
        </w:rPr>
        <w:t xml:space="preserve">И ИННОВАЦИОННОЙ ДЕЯТЕЛЬНОСТИ В САМАРСКОЙ ОБЛАСТИ"</w:t>
      </w:r>
    </w:p>
    <w:p>
      <w:pPr>
        <w:pStyle w:val="2"/>
        <w:jc w:val="center"/>
      </w:pPr>
      <w:r>
        <w:rPr>
          <w:sz w:val="20"/>
        </w:rPr>
        <w:t xml:space="preserve">НА 2014 - 2030 ГОДЫ, II ЭТАП (2019 - 2024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29.12.2022 </w:t>
            </w:r>
            <w:hyperlink w:history="0" r:id="rId1563"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color w:val="392c69"/>
              </w:rPr>
              <w:t xml:space="preserve">,</w:t>
            </w:r>
          </w:p>
          <w:p>
            <w:pPr>
              <w:pStyle w:val="0"/>
              <w:jc w:val="center"/>
            </w:pPr>
            <w:r>
              <w:rPr>
                <w:sz w:val="20"/>
                <w:color w:val="392c69"/>
              </w:rPr>
              <w:t xml:space="preserve">от 05.09.2023 </w:t>
            </w:r>
            <w:hyperlink w:history="0" r:id="rId1564"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498"/>
        <w:gridCol w:w="2763"/>
        <w:gridCol w:w="1843"/>
        <w:gridCol w:w="1020"/>
        <w:gridCol w:w="986"/>
        <w:gridCol w:w="986"/>
        <w:gridCol w:w="933"/>
        <w:gridCol w:w="778"/>
        <w:gridCol w:w="851"/>
        <w:gridCol w:w="850"/>
        <w:gridCol w:w="851"/>
        <w:gridCol w:w="3118"/>
      </w:tblGrid>
      <w:tr>
        <w:tblPrEx>
          <w:tblBorders>
            <w:left w:val="single" w:sz="4"/>
            <w:right w:val="single" w:sz="4"/>
            <w:insideV w:val="single" w:sz="4"/>
            <w:insideH w:val="single" w:sz="4"/>
          </w:tblBorders>
        </w:tblPrEx>
        <w:tc>
          <w:tcPr>
            <w:tcW w:w="498" w:type="dxa"/>
            <w:tcBorders>
              <w:top w:val="single" w:sz="4"/>
              <w:bottom w:val="single" w:sz="4"/>
            </w:tcBorders>
            <w:vMerge w:val="restart"/>
          </w:tcPr>
          <w:p>
            <w:pPr>
              <w:pStyle w:val="0"/>
              <w:jc w:val="center"/>
            </w:pPr>
            <w:r>
              <w:rPr>
                <w:sz w:val="20"/>
              </w:rPr>
              <w:t xml:space="preserve">N п/п</w:t>
            </w:r>
          </w:p>
        </w:tc>
        <w:tc>
          <w:tcPr>
            <w:tcW w:w="2763" w:type="dxa"/>
            <w:tcBorders>
              <w:top w:val="single" w:sz="4"/>
              <w:bottom w:val="single" w:sz="4"/>
            </w:tcBorders>
            <w:vMerge w:val="restart"/>
          </w:tcPr>
          <w:p>
            <w:pPr>
              <w:pStyle w:val="0"/>
              <w:jc w:val="center"/>
            </w:pPr>
            <w:r>
              <w:rPr>
                <w:sz w:val="20"/>
              </w:rPr>
              <w:t xml:space="preserve">Наименование цели, задачи, мероприятия</w:t>
            </w:r>
          </w:p>
        </w:tc>
        <w:tc>
          <w:tcPr>
            <w:tcW w:w="1843" w:type="dxa"/>
            <w:tcBorders>
              <w:top w:val="single" w:sz="4"/>
              <w:bottom w:val="single" w:sz="4"/>
            </w:tcBorders>
            <w:vMerge w:val="restart"/>
          </w:tcPr>
          <w:p>
            <w:pPr>
              <w:pStyle w:val="0"/>
              <w:jc w:val="center"/>
            </w:pPr>
            <w:r>
              <w:rPr>
                <w:sz w:val="20"/>
              </w:rPr>
              <w:t xml:space="preserve">Исполнители мероприятия</w:t>
            </w:r>
          </w:p>
        </w:tc>
        <w:tc>
          <w:tcPr>
            <w:tcW w:w="1020" w:type="dxa"/>
            <w:tcBorders>
              <w:top w:val="single" w:sz="4"/>
              <w:bottom w:val="single" w:sz="4"/>
            </w:tcBorders>
            <w:vMerge w:val="restart"/>
          </w:tcPr>
          <w:p>
            <w:pPr>
              <w:pStyle w:val="0"/>
              <w:jc w:val="center"/>
            </w:pPr>
            <w:r>
              <w:rPr>
                <w:sz w:val="20"/>
              </w:rPr>
              <w:t xml:space="preserve">Срок реализации, годы</w:t>
            </w:r>
          </w:p>
        </w:tc>
        <w:tc>
          <w:tcPr>
            <w:gridSpan w:val="7"/>
            <w:tcW w:w="6235" w:type="dxa"/>
            <w:tcBorders>
              <w:top w:val="single" w:sz="4"/>
              <w:bottom w:val="single" w:sz="4"/>
            </w:tcBorders>
          </w:tcPr>
          <w:p>
            <w:pPr>
              <w:pStyle w:val="0"/>
              <w:jc w:val="center"/>
            </w:pPr>
            <w:r>
              <w:rPr>
                <w:sz w:val="20"/>
              </w:rPr>
              <w:t xml:space="preserve">Объем финансирования по годам, млн. рублей</w:t>
            </w:r>
          </w:p>
        </w:tc>
        <w:tc>
          <w:tcPr>
            <w:tcW w:w="3118" w:type="dxa"/>
            <w:tcBorders>
              <w:top w:val="single" w:sz="4"/>
              <w:bottom w:val="single" w:sz="4"/>
            </w:tcBorders>
            <w:vMerge w:val="restart"/>
          </w:tcPr>
          <w:p>
            <w:pPr>
              <w:pStyle w:val="0"/>
              <w:jc w:val="center"/>
            </w:pPr>
            <w:r>
              <w:rPr>
                <w:sz w:val="20"/>
              </w:rPr>
              <w:t xml:space="preserve">Тактический показатель (индикатор), характеризующий выполнение соответствующего мероприятия (мероприятий)</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986" w:type="dxa"/>
            <w:tcBorders>
              <w:top w:val="single" w:sz="4"/>
              <w:bottom w:val="single" w:sz="4"/>
            </w:tcBorders>
            <w:vMerge w:val="restart"/>
          </w:tcPr>
          <w:p>
            <w:pPr>
              <w:pStyle w:val="0"/>
              <w:jc w:val="center"/>
            </w:pPr>
            <w:r>
              <w:rPr>
                <w:sz w:val="20"/>
              </w:rPr>
              <w:t xml:space="preserve">Всего</w:t>
            </w:r>
          </w:p>
        </w:tc>
        <w:tc>
          <w:tcPr>
            <w:gridSpan w:val="6"/>
            <w:tcW w:w="5249" w:type="dxa"/>
            <w:tcBorders>
              <w:top w:val="single" w:sz="4"/>
              <w:bottom w:val="single" w:sz="4"/>
            </w:tcBorders>
          </w:tcPr>
          <w:p>
            <w:pPr>
              <w:pStyle w:val="0"/>
              <w:jc w:val="center"/>
            </w:pPr>
            <w:r>
              <w:rPr>
                <w:sz w:val="20"/>
              </w:rPr>
              <w:t xml:space="preserve">в том числе по годам</w:t>
            </w:r>
          </w:p>
        </w:tc>
        <w:tc>
          <w:tcPr>
            <w:tcBorders>
              <w:top w:val="single" w:sz="4"/>
              <w:bottom w:val="single" w:sz="4"/>
            </w:tcBorders>
            <w:vMerge w:val="continue"/>
          </w:tcP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986" w:type="dxa"/>
            <w:tcBorders>
              <w:top w:val="single" w:sz="4"/>
              <w:bottom w:val="single" w:sz="4"/>
            </w:tcBorders>
          </w:tcPr>
          <w:p>
            <w:pPr>
              <w:pStyle w:val="0"/>
              <w:jc w:val="center"/>
            </w:pPr>
            <w:r>
              <w:rPr>
                <w:sz w:val="20"/>
              </w:rPr>
              <w:t xml:space="preserve">2019</w:t>
            </w:r>
          </w:p>
        </w:tc>
        <w:tc>
          <w:tcPr>
            <w:tcW w:w="933" w:type="dxa"/>
            <w:tcBorders>
              <w:top w:val="single" w:sz="4"/>
              <w:bottom w:val="single" w:sz="4"/>
            </w:tcBorders>
          </w:tcPr>
          <w:p>
            <w:pPr>
              <w:pStyle w:val="0"/>
              <w:jc w:val="center"/>
            </w:pPr>
            <w:r>
              <w:rPr>
                <w:sz w:val="20"/>
              </w:rPr>
              <w:t xml:space="preserve">2020</w:t>
            </w:r>
          </w:p>
        </w:tc>
        <w:tc>
          <w:tcPr>
            <w:tcW w:w="778" w:type="dxa"/>
            <w:tcBorders>
              <w:top w:val="single" w:sz="4"/>
              <w:bottom w:val="single" w:sz="4"/>
            </w:tcBorders>
          </w:tcPr>
          <w:p>
            <w:pPr>
              <w:pStyle w:val="0"/>
              <w:jc w:val="center"/>
            </w:pPr>
            <w:r>
              <w:rPr>
                <w:sz w:val="20"/>
              </w:rPr>
              <w:t xml:space="preserve">2021</w:t>
            </w:r>
          </w:p>
        </w:tc>
        <w:tc>
          <w:tcPr>
            <w:tcW w:w="851" w:type="dxa"/>
            <w:tcBorders>
              <w:top w:val="single" w:sz="4"/>
              <w:bottom w:val="single" w:sz="4"/>
            </w:tcBorders>
          </w:tcPr>
          <w:p>
            <w:pPr>
              <w:pStyle w:val="0"/>
              <w:jc w:val="center"/>
            </w:pPr>
            <w:r>
              <w:rPr>
                <w:sz w:val="20"/>
              </w:rPr>
              <w:t xml:space="preserve">2022</w:t>
            </w:r>
          </w:p>
        </w:tc>
        <w:tc>
          <w:tcPr>
            <w:tcW w:w="850" w:type="dxa"/>
            <w:tcBorders>
              <w:top w:val="single" w:sz="4"/>
              <w:bottom w:val="single" w:sz="4"/>
            </w:tcBorders>
          </w:tcPr>
          <w:p>
            <w:pPr>
              <w:pStyle w:val="0"/>
              <w:jc w:val="center"/>
            </w:pPr>
            <w:r>
              <w:rPr>
                <w:sz w:val="20"/>
              </w:rPr>
              <w:t xml:space="preserve">2023</w:t>
            </w:r>
          </w:p>
        </w:tc>
        <w:tc>
          <w:tcPr>
            <w:tcW w:w="851" w:type="dxa"/>
            <w:tcBorders>
              <w:top w:val="single" w:sz="4"/>
              <w:bottom w:val="single" w:sz="4"/>
            </w:tcBorders>
          </w:tcPr>
          <w:p>
            <w:pPr>
              <w:pStyle w:val="0"/>
              <w:jc w:val="center"/>
            </w:pPr>
            <w:r>
              <w:rPr>
                <w:sz w:val="20"/>
              </w:rPr>
              <w:t xml:space="preserve">2024</w:t>
            </w:r>
          </w:p>
        </w:tc>
        <w:tc>
          <w:tcPr>
            <w:tcBorders>
              <w:top w:val="single" w:sz="4"/>
              <w:bottom w:val="single" w:sz="4"/>
            </w:tcBorders>
            <w:vMerge w:val="continue"/>
          </w:tcPr>
          <w:p/>
        </w:tc>
      </w:tr>
      <w:tr>
        <w:tc>
          <w:tcPr>
            <w:gridSpan w:val="12"/>
            <w:tcW w:w="15477" w:type="dxa"/>
            <w:tcBorders>
              <w:top w:val="single" w:sz="4"/>
              <w:left w:val="nil"/>
              <w:bottom w:val="nil"/>
              <w:right w:val="nil"/>
            </w:tcBorders>
          </w:tcPr>
          <w:p>
            <w:pPr>
              <w:pStyle w:val="0"/>
              <w:outlineLvl w:val="3"/>
              <w:jc w:val="center"/>
            </w:pPr>
            <w:r>
              <w:rPr>
                <w:sz w:val="20"/>
              </w:rPr>
              <w:t xml:space="preserve">Цель: создание новых рабочих мест на территории монопрофильных городских округов Самарской области</w:t>
            </w:r>
          </w:p>
        </w:tc>
      </w:tr>
      <w:tr>
        <w:tc>
          <w:tcPr>
            <w:gridSpan w:val="12"/>
            <w:tcW w:w="15477" w:type="dxa"/>
            <w:tcBorders>
              <w:top w:val="nil"/>
              <w:left w:val="nil"/>
              <w:bottom w:val="nil"/>
              <w:right w:val="nil"/>
            </w:tcBorders>
          </w:tcPr>
          <w:p>
            <w:pPr>
              <w:pStyle w:val="0"/>
              <w:outlineLvl w:val="4"/>
              <w:jc w:val="center"/>
            </w:pPr>
            <w:r>
              <w:rPr>
                <w:sz w:val="20"/>
              </w:rPr>
              <w:t xml:space="preserve">Задача 1. Создание условий для привлечения инвесторов в монопрофильные городские округа Самарской области</w:t>
            </w:r>
          </w:p>
        </w:tc>
      </w:tr>
      <w:tr>
        <w:tc>
          <w:tcPr>
            <w:tcW w:w="498" w:type="dxa"/>
            <w:tcBorders>
              <w:top w:val="nil"/>
              <w:left w:val="nil"/>
              <w:bottom w:val="nil"/>
              <w:right w:val="nil"/>
            </w:tcBorders>
          </w:tcPr>
          <w:p>
            <w:pPr>
              <w:pStyle w:val="0"/>
              <w:jc w:val="center"/>
            </w:pPr>
            <w:r>
              <w:rPr>
                <w:sz w:val="20"/>
              </w:rPr>
              <w:t xml:space="preserve">1.</w:t>
            </w:r>
          </w:p>
        </w:tc>
        <w:tc>
          <w:tcPr>
            <w:tcW w:w="2763" w:type="dxa"/>
            <w:tcBorders>
              <w:top w:val="nil"/>
              <w:left w:val="nil"/>
              <w:bottom w:val="nil"/>
              <w:right w:val="nil"/>
            </w:tcBorders>
          </w:tcPr>
          <w:p>
            <w:pPr>
              <w:pStyle w:val="0"/>
              <w:jc w:val="both"/>
            </w:pPr>
            <w:r>
              <w:rPr>
                <w:sz w:val="20"/>
              </w:rPr>
              <w:t xml:space="preserve">Предоставление субсидий из областного бюджета юридическим лицам (за исключением государственных (муниципальных) учреждений), индивидуальным предпринимателям, реализующим инвестиционный проект монопрофильного городского округа Самарской области, в целях возмещения затрат в связи с созданием новых рабочих мест при реализации инвестиционного проекта монопрофильного городского округа Самарской области</w:t>
            </w:r>
          </w:p>
        </w:tc>
        <w:tc>
          <w:tcPr>
            <w:tcW w:w="1843"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020" w:type="dxa"/>
            <w:tcBorders>
              <w:top w:val="nil"/>
              <w:left w:val="nil"/>
              <w:bottom w:val="nil"/>
              <w:right w:val="nil"/>
            </w:tcBorders>
          </w:tcPr>
          <w:p>
            <w:pPr>
              <w:pStyle w:val="0"/>
              <w:jc w:val="center"/>
            </w:pPr>
            <w:r>
              <w:rPr>
                <w:sz w:val="20"/>
              </w:rPr>
              <w:t xml:space="preserve">2019 - 2020, 2022 - 2024</w:t>
            </w:r>
          </w:p>
        </w:tc>
        <w:tc>
          <w:tcPr>
            <w:tcW w:w="986" w:type="dxa"/>
            <w:tcBorders>
              <w:top w:val="nil"/>
              <w:left w:val="nil"/>
              <w:bottom w:val="nil"/>
              <w:right w:val="nil"/>
            </w:tcBorders>
          </w:tcPr>
          <w:p>
            <w:pPr>
              <w:pStyle w:val="0"/>
              <w:jc w:val="center"/>
            </w:pPr>
            <w:r>
              <w:rPr>
                <w:sz w:val="20"/>
              </w:rPr>
              <w:t xml:space="preserve">55,426</w:t>
            </w:r>
          </w:p>
        </w:tc>
        <w:tc>
          <w:tcPr>
            <w:tcW w:w="986" w:type="dxa"/>
            <w:tcBorders>
              <w:top w:val="nil"/>
              <w:left w:val="nil"/>
              <w:bottom w:val="nil"/>
              <w:right w:val="nil"/>
            </w:tcBorders>
          </w:tcPr>
          <w:p>
            <w:pPr>
              <w:pStyle w:val="0"/>
              <w:jc w:val="center"/>
            </w:pPr>
            <w:r>
              <w:rPr>
                <w:sz w:val="20"/>
              </w:rPr>
              <w:t xml:space="preserve">18,756</w:t>
            </w:r>
          </w:p>
        </w:tc>
        <w:tc>
          <w:tcPr>
            <w:tcW w:w="933" w:type="dxa"/>
            <w:tcBorders>
              <w:top w:val="nil"/>
              <w:left w:val="nil"/>
              <w:bottom w:val="nil"/>
              <w:right w:val="nil"/>
            </w:tcBorders>
          </w:tcPr>
          <w:p>
            <w:pPr>
              <w:pStyle w:val="0"/>
              <w:jc w:val="center"/>
            </w:pPr>
            <w:r>
              <w:rPr>
                <w:sz w:val="20"/>
              </w:rPr>
              <w:t xml:space="preserve">3,4</w:t>
            </w:r>
          </w:p>
        </w:tc>
        <w:tc>
          <w:tcPr>
            <w:tcW w:w="778" w:type="dxa"/>
            <w:tcBorders>
              <w:top w:val="nil"/>
              <w:left w:val="nil"/>
              <w:bottom w:val="nil"/>
              <w:right w:val="nil"/>
            </w:tcBorders>
          </w:tcPr>
          <w:p>
            <w:pPr>
              <w:pStyle w:val="0"/>
              <w:jc w:val="center"/>
            </w:pPr>
            <w:r>
              <w:rPr>
                <w:sz w:val="20"/>
              </w:rPr>
              <w:t xml:space="preserve">0</w:t>
            </w:r>
          </w:p>
        </w:tc>
        <w:tc>
          <w:tcPr>
            <w:tcW w:w="851" w:type="dxa"/>
            <w:tcBorders>
              <w:top w:val="nil"/>
              <w:left w:val="nil"/>
              <w:bottom w:val="nil"/>
              <w:right w:val="nil"/>
            </w:tcBorders>
          </w:tcPr>
          <w:p>
            <w:pPr>
              <w:pStyle w:val="0"/>
              <w:jc w:val="center"/>
            </w:pPr>
            <w:r>
              <w:rPr>
                <w:sz w:val="20"/>
              </w:rPr>
              <w:t xml:space="preserve">8,3</w:t>
            </w:r>
          </w:p>
        </w:tc>
        <w:tc>
          <w:tcPr>
            <w:tcW w:w="850" w:type="dxa"/>
            <w:tcBorders>
              <w:top w:val="nil"/>
              <w:left w:val="nil"/>
              <w:bottom w:val="nil"/>
              <w:right w:val="nil"/>
            </w:tcBorders>
          </w:tcPr>
          <w:p>
            <w:pPr>
              <w:pStyle w:val="0"/>
              <w:jc w:val="center"/>
            </w:pPr>
            <w:r>
              <w:rPr>
                <w:sz w:val="20"/>
              </w:rPr>
              <w:t xml:space="preserve">10,57</w:t>
            </w:r>
          </w:p>
        </w:tc>
        <w:tc>
          <w:tcPr>
            <w:tcW w:w="851" w:type="dxa"/>
            <w:tcBorders>
              <w:top w:val="nil"/>
              <w:left w:val="nil"/>
              <w:bottom w:val="nil"/>
              <w:right w:val="nil"/>
            </w:tcBorders>
          </w:tcPr>
          <w:p>
            <w:pPr>
              <w:pStyle w:val="0"/>
              <w:jc w:val="center"/>
            </w:pPr>
            <w:r>
              <w:rPr>
                <w:sz w:val="20"/>
              </w:rPr>
              <w:t xml:space="preserve">14,4</w:t>
            </w:r>
          </w:p>
        </w:tc>
        <w:tc>
          <w:tcPr>
            <w:tcW w:w="3118" w:type="dxa"/>
            <w:tcBorders>
              <w:top w:val="nil"/>
              <w:left w:val="nil"/>
              <w:bottom w:val="nil"/>
              <w:right w:val="nil"/>
            </w:tcBorders>
          </w:tcPr>
          <w:p>
            <w:pPr>
              <w:pStyle w:val="0"/>
              <w:jc w:val="both"/>
            </w:pPr>
            <w:r>
              <w:rPr>
                <w:sz w:val="20"/>
              </w:rPr>
              <w:t xml:space="preserve">Количество созданных на территории монопрофильных городских округов Самарской области новых рабочих мест в рамках реализации инвестиционных проектов, получивших статус инвестиционных проектов монопрофильных городских округов Самарской области, количество сохраненных субсидируемых рабочих мест, созданных инвестором до даты предоставления субсидии</w:t>
            </w:r>
          </w:p>
        </w:tc>
      </w:tr>
      <w:tr>
        <w:tc>
          <w:tcPr>
            <w:gridSpan w:val="12"/>
            <w:tcW w:w="15477" w:type="dxa"/>
            <w:tcBorders>
              <w:top w:val="nil"/>
              <w:left w:val="nil"/>
              <w:bottom w:val="nil"/>
              <w:right w:val="nil"/>
            </w:tcBorders>
          </w:tcPr>
          <w:p>
            <w:pPr>
              <w:pStyle w:val="0"/>
              <w:jc w:val="both"/>
            </w:pPr>
            <w:r>
              <w:rPr>
                <w:sz w:val="20"/>
              </w:rPr>
              <w:t xml:space="preserve">(п. 1 в ред. </w:t>
            </w:r>
            <w:hyperlink w:history="0" r:id="rId1565"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tc>
      </w:tr>
      <w:tr>
        <w:tc>
          <w:tcPr>
            <w:tcW w:w="498" w:type="dxa"/>
            <w:tcBorders>
              <w:top w:val="nil"/>
              <w:left w:val="nil"/>
              <w:bottom w:val="nil"/>
              <w:right w:val="nil"/>
            </w:tcBorders>
          </w:tcPr>
          <w:bookmarkStart w:id="4317" w:name="P4317"/>
          <w:bookmarkEnd w:id="4317"/>
          <w:p>
            <w:pPr>
              <w:pStyle w:val="0"/>
              <w:jc w:val="center"/>
            </w:pPr>
            <w:r>
              <w:rPr>
                <w:sz w:val="20"/>
              </w:rPr>
              <w:t xml:space="preserve">2.</w:t>
            </w:r>
          </w:p>
        </w:tc>
        <w:tc>
          <w:tcPr>
            <w:tcW w:w="2763" w:type="dxa"/>
            <w:tcBorders>
              <w:top w:val="nil"/>
              <w:left w:val="nil"/>
              <w:bottom w:val="nil"/>
              <w:right w:val="nil"/>
            </w:tcBorders>
          </w:tcPr>
          <w:p>
            <w:pPr>
              <w:pStyle w:val="0"/>
            </w:pPr>
            <w:r>
              <w:rPr>
                <w:sz w:val="20"/>
              </w:rPr>
              <w:t xml:space="preserve">Предоставление субсидий государственному автономному учреждению Самарской области "Центр инновационного развития и кластерных инициатив" (далее - ГАУ СО "Центр инновационного развития и кластерных инициатив") на организацию и проведение Всероссийского форума-совещания по развитию моногородов Российской Федерации</w:t>
            </w:r>
          </w:p>
        </w:tc>
        <w:tc>
          <w:tcPr>
            <w:tcW w:w="1843"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 ГАУ СО "Центр инновационного развития и кластерных инициатив"</w:t>
            </w:r>
          </w:p>
        </w:tc>
        <w:tc>
          <w:tcPr>
            <w:tcW w:w="1020" w:type="dxa"/>
            <w:tcBorders>
              <w:top w:val="nil"/>
              <w:left w:val="nil"/>
              <w:bottom w:val="nil"/>
              <w:right w:val="nil"/>
            </w:tcBorders>
          </w:tcPr>
          <w:p>
            <w:pPr>
              <w:pStyle w:val="0"/>
              <w:jc w:val="center"/>
            </w:pPr>
            <w:r>
              <w:rPr>
                <w:sz w:val="20"/>
              </w:rPr>
              <w:t xml:space="preserve">2019</w:t>
            </w:r>
          </w:p>
        </w:tc>
        <w:tc>
          <w:tcPr>
            <w:tcW w:w="986" w:type="dxa"/>
            <w:tcBorders>
              <w:top w:val="nil"/>
              <w:left w:val="nil"/>
              <w:bottom w:val="nil"/>
              <w:right w:val="nil"/>
            </w:tcBorders>
          </w:tcPr>
          <w:p>
            <w:pPr>
              <w:pStyle w:val="0"/>
              <w:jc w:val="center"/>
            </w:pPr>
            <w:r>
              <w:rPr>
                <w:sz w:val="20"/>
              </w:rPr>
              <w:t xml:space="preserve">1,322</w:t>
            </w:r>
          </w:p>
        </w:tc>
        <w:tc>
          <w:tcPr>
            <w:tcW w:w="986" w:type="dxa"/>
            <w:tcBorders>
              <w:top w:val="nil"/>
              <w:left w:val="nil"/>
              <w:bottom w:val="nil"/>
              <w:right w:val="nil"/>
            </w:tcBorders>
          </w:tcPr>
          <w:p>
            <w:pPr>
              <w:pStyle w:val="0"/>
              <w:jc w:val="center"/>
            </w:pPr>
            <w:r>
              <w:rPr>
                <w:sz w:val="20"/>
              </w:rPr>
              <w:t xml:space="preserve">1,322</w:t>
            </w:r>
          </w:p>
        </w:tc>
        <w:tc>
          <w:tcPr>
            <w:tcW w:w="933" w:type="dxa"/>
            <w:tcBorders>
              <w:top w:val="nil"/>
              <w:left w:val="nil"/>
              <w:bottom w:val="nil"/>
              <w:right w:val="nil"/>
            </w:tcBorders>
          </w:tcPr>
          <w:p>
            <w:pPr>
              <w:pStyle w:val="0"/>
            </w:pPr>
            <w:r>
              <w:rPr>
                <w:sz w:val="20"/>
              </w:rPr>
            </w:r>
          </w:p>
        </w:tc>
        <w:tc>
          <w:tcPr>
            <w:tcW w:w="778" w:type="dxa"/>
            <w:tcBorders>
              <w:top w:val="nil"/>
              <w:left w:val="nil"/>
              <w:bottom w:val="nil"/>
              <w:right w:val="nil"/>
            </w:tcBorders>
          </w:tcPr>
          <w:p>
            <w:pPr>
              <w:pStyle w:val="0"/>
            </w:pPr>
            <w:r>
              <w:rPr>
                <w:sz w:val="20"/>
              </w:rPr>
            </w:r>
          </w:p>
        </w:tc>
        <w:tc>
          <w:tcPr>
            <w:tcW w:w="851"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851"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jc w:val="both"/>
            </w:pPr>
            <w:r>
              <w:rPr>
                <w:sz w:val="20"/>
              </w:rPr>
              <w:t xml:space="preserve">Количество проведенных коммуникационных мероприятий по развитию моногородов в Самарской области</w:t>
            </w:r>
          </w:p>
        </w:tc>
      </w:tr>
      <w:tr>
        <w:tc>
          <w:tcPr>
            <w:tcW w:w="498" w:type="dxa"/>
            <w:tcBorders>
              <w:top w:val="nil"/>
              <w:left w:val="nil"/>
              <w:bottom w:val="nil"/>
              <w:right w:val="nil"/>
            </w:tcBorders>
          </w:tcPr>
          <w:bookmarkStart w:id="4329" w:name="P4329"/>
          <w:bookmarkEnd w:id="4329"/>
          <w:p>
            <w:pPr>
              <w:pStyle w:val="0"/>
              <w:jc w:val="center"/>
            </w:pPr>
            <w:r>
              <w:rPr>
                <w:sz w:val="20"/>
              </w:rPr>
              <w:t xml:space="preserve">3.</w:t>
            </w:r>
          </w:p>
        </w:tc>
        <w:tc>
          <w:tcPr>
            <w:tcW w:w="2763" w:type="dxa"/>
            <w:tcBorders>
              <w:top w:val="nil"/>
              <w:left w:val="nil"/>
              <w:bottom w:val="nil"/>
              <w:right w:val="nil"/>
            </w:tcBorders>
          </w:tcPr>
          <w:p>
            <w:pPr>
              <w:pStyle w:val="0"/>
              <w:jc w:val="both"/>
            </w:pPr>
            <w:r>
              <w:rPr>
                <w:sz w:val="20"/>
              </w:rPr>
              <w:t xml:space="preserve">Заключение соглашений об осуществлении деятельности на территориях опережающего развития, созданных на территории монопрофильных городских округов Самарской области</w:t>
            </w:r>
          </w:p>
        </w:tc>
        <w:tc>
          <w:tcPr>
            <w:tcW w:w="1843"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020" w:type="dxa"/>
            <w:tcBorders>
              <w:top w:val="nil"/>
              <w:left w:val="nil"/>
              <w:bottom w:val="nil"/>
              <w:right w:val="nil"/>
            </w:tcBorders>
          </w:tcPr>
          <w:p>
            <w:pPr>
              <w:pStyle w:val="0"/>
              <w:jc w:val="center"/>
            </w:pPr>
            <w:r>
              <w:rPr>
                <w:sz w:val="20"/>
              </w:rPr>
              <w:t xml:space="preserve">2020 - 2024</w:t>
            </w:r>
          </w:p>
        </w:tc>
        <w:tc>
          <w:tcPr>
            <w:gridSpan w:val="7"/>
            <w:tcW w:w="6235" w:type="dxa"/>
            <w:tcBorders>
              <w:top w:val="nil"/>
              <w:left w:val="nil"/>
              <w:bottom w:val="nil"/>
              <w:right w:val="nil"/>
            </w:tcBorders>
          </w:tcPr>
          <w:p>
            <w:pPr>
              <w:pStyle w:val="0"/>
              <w:jc w:val="center"/>
            </w:pPr>
            <w:r>
              <w:rPr>
                <w:sz w:val="20"/>
              </w:rPr>
              <w:t xml:space="preserve">В рамках расходов по основной деятельности</w:t>
            </w:r>
          </w:p>
        </w:tc>
        <w:tc>
          <w:tcPr>
            <w:tcW w:w="3118" w:type="dxa"/>
            <w:tcBorders>
              <w:top w:val="nil"/>
              <w:left w:val="nil"/>
              <w:bottom w:val="nil"/>
              <w:right w:val="nil"/>
            </w:tcBorders>
          </w:tcPr>
          <w:p>
            <w:pPr>
              <w:pStyle w:val="0"/>
              <w:jc w:val="both"/>
            </w:pPr>
            <w:r>
              <w:rPr>
                <w:sz w:val="20"/>
              </w:rPr>
              <w:t xml:space="preserve">Количество созданных рабочих мест резидентами территорий опережающего развития</w:t>
            </w:r>
          </w:p>
        </w:tc>
      </w:tr>
      <w:tr>
        <w:tc>
          <w:tcPr>
            <w:gridSpan w:val="12"/>
            <w:tcW w:w="15477" w:type="dxa"/>
            <w:tcBorders>
              <w:top w:val="nil"/>
              <w:left w:val="nil"/>
              <w:bottom w:val="nil"/>
              <w:right w:val="nil"/>
            </w:tcBorders>
          </w:tcPr>
          <w:p>
            <w:pPr>
              <w:pStyle w:val="0"/>
              <w:jc w:val="both"/>
            </w:pPr>
            <w:r>
              <w:rPr>
                <w:sz w:val="20"/>
              </w:rPr>
              <w:t xml:space="preserve">(п. 3 в ред. </w:t>
            </w:r>
            <w:hyperlink w:history="0" r:id="rId1566"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tc>
      </w:tr>
      <w:tr>
        <w:tc>
          <w:tcPr>
            <w:gridSpan w:val="12"/>
            <w:tcW w:w="15477" w:type="dxa"/>
            <w:tcBorders>
              <w:top w:val="nil"/>
              <w:left w:val="nil"/>
              <w:bottom w:val="nil"/>
              <w:right w:val="nil"/>
            </w:tcBorders>
          </w:tcPr>
          <w:p>
            <w:pPr>
              <w:pStyle w:val="0"/>
              <w:outlineLvl w:val="4"/>
              <w:jc w:val="center"/>
            </w:pPr>
            <w:r>
              <w:rPr>
                <w:sz w:val="20"/>
              </w:rPr>
              <w:t xml:space="preserve">Задача 2. Оценка социально-экономической ситуации, сложившейся в монопрофильных городских округах Самарской области</w:t>
            </w:r>
          </w:p>
        </w:tc>
      </w:tr>
      <w:tr>
        <w:tc>
          <w:tcPr>
            <w:tcW w:w="498" w:type="dxa"/>
            <w:tcBorders>
              <w:top w:val="nil"/>
              <w:left w:val="nil"/>
              <w:bottom w:val="nil"/>
              <w:right w:val="nil"/>
            </w:tcBorders>
          </w:tcPr>
          <w:bookmarkStart w:id="4337" w:name="P4337"/>
          <w:bookmarkEnd w:id="4337"/>
          <w:p>
            <w:pPr>
              <w:pStyle w:val="0"/>
              <w:jc w:val="center"/>
            </w:pPr>
            <w:r>
              <w:rPr>
                <w:sz w:val="20"/>
              </w:rPr>
              <w:t xml:space="preserve">4.</w:t>
            </w:r>
          </w:p>
        </w:tc>
        <w:tc>
          <w:tcPr>
            <w:tcW w:w="2763" w:type="dxa"/>
            <w:tcBorders>
              <w:top w:val="nil"/>
              <w:left w:val="nil"/>
              <w:bottom w:val="nil"/>
              <w:right w:val="nil"/>
            </w:tcBorders>
          </w:tcPr>
          <w:p>
            <w:pPr>
              <w:pStyle w:val="0"/>
            </w:pPr>
            <w:r>
              <w:rPr>
                <w:sz w:val="20"/>
              </w:rPr>
              <w:t xml:space="preserve">Проведение мониторинга социально-экономической ситуации в монопрофильных городских округах Самарской области</w:t>
            </w:r>
          </w:p>
        </w:tc>
        <w:tc>
          <w:tcPr>
            <w:tcW w:w="1843"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020" w:type="dxa"/>
            <w:tcBorders>
              <w:top w:val="nil"/>
              <w:left w:val="nil"/>
              <w:bottom w:val="nil"/>
              <w:right w:val="nil"/>
            </w:tcBorders>
          </w:tcPr>
          <w:p>
            <w:pPr>
              <w:pStyle w:val="0"/>
              <w:jc w:val="center"/>
            </w:pPr>
            <w:r>
              <w:rPr>
                <w:sz w:val="20"/>
              </w:rPr>
              <w:t xml:space="preserve">2019 - 2024</w:t>
            </w:r>
          </w:p>
        </w:tc>
        <w:tc>
          <w:tcPr>
            <w:gridSpan w:val="7"/>
            <w:tcW w:w="6235" w:type="dxa"/>
            <w:tcBorders>
              <w:top w:val="nil"/>
              <w:left w:val="nil"/>
              <w:bottom w:val="nil"/>
              <w:right w:val="nil"/>
            </w:tcBorders>
          </w:tcPr>
          <w:p>
            <w:pPr>
              <w:pStyle w:val="0"/>
              <w:jc w:val="center"/>
            </w:pPr>
            <w:r>
              <w:rPr>
                <w:sz w:val="20"/>
              </w:rPr>
              <w:t xml:space="preserve">В рамках расходов по основной деятельности</w:t>
            </w:r>
          </w:p>
        </w:tc>
        <w:tc>
          <w:tcPr>
            <w:tcW w:w="3118" w:type="dxa"/>
            <w:tcBorders>
              <w:top w:val="nil"/>
              <w:left w:val="nil"/>
              <w:bottom w:val="nil"/>
              <w:right w:val="nil"/>
            </w:tcBorders>
          </w:tcPr>
          <w:p>
            <w:pPr>
              <w:pStyle w:val="0"/>
              <w:jc w:val="both"/>
            </w:pPr>
            <w:r>
              <w:rPr>
                <w:sz w:val="20"/>
              </w:rPr>
              <w:t xml:space="preserve">Количество проведенных мониторингов социально-экономической ситуации в монопрофильных городских округах Самарской области в отчетном году</w:t>
            </w:r>
          </w:p>
        </w:tc>
      </w:tr>
      <w:tr>
        <w:tc>
          <w:tcPr>
            <w:gridSpan w:val="4"/>
            <w:tcW w:w="6124" w:type="dxa"/>
            <w:tcBorders>
              <w:top w:val="nil"/>
              <w:left w:val="nil"/>
              <w:bottom w:val="nil"/>
              <w:right w:val="nil"/>
            </w:tcBorders>
          </w:tcPr>
          <w:p>
            <w:pPr>
              <w:pStyle w:val="0"/>
            </w:pPr>
            <w:r>
              <w:rPr>
                <w:sz w:val="20"/>
              </w:rPr>
              <w:t xml:space="preserve">Всего по Подпрограмме</w:t>
            </w:r>
          </w:p>
        </w:tc>
        <w:tc>
          <w:tcPr>
            <w:tcW w:w="986" w:type="dxa"/>
            <w:tcBorders>
              <w:top w:val="nil"/>
              <w:left w:val="nil"/>
              <w:bottom w:val="nil"/>
              <w:right w:val="nil"/>
            </w:tcBorders>
          </w:tcPr>
          <w:p>
            <w:pPr>
              <w:pStyle w:val="0"/>
              <w:jc w:val="center"/>
            </w:pPr>
            <w:r>
              <w:rPr>
                <w:sz w:val="20"/>
              </w:rPr>
              <w:t xml:space="preserve">56,748</w:t>
            </w:r>
          </w:p>
        </w:tc>
        <w:tc>
          <w:tcPr>
            <w:tcW w:w="986" w:type="dxa"/>
            <w:tcBorders>
              <w:top w:val="nil"/>
              <w:left w:val="nil"/>
              <w:bottom w:val="nil"/>
              <w:right w:val="nil"/>
            </w:tcBorders>
          </w:tcPr>
          <w:p>
            <w:pPr>
              <w:pStyle w:val="0"/>
              <w:jc w:val="center"/>
            </w:pPr>
            <w:r>
              <w:rPr>
                <w:sz w:val="20"/>
              </w:rPr>
              <w:t xml:space="preserve">20,078</w:t>
            </w:r>
          </w:p>
        </w:tc>
        <w:tc>
          <w:tcPr>
            <w:tcW w:w="933" w:type="dxa"/>
            <w:tcBorders>
              <w:top w:val="nil"/>
              <w:left w:val="nil"/>
              <w:bottom w:val="nil"/>
              <w:right w:val="nil"/>
            </w:tcBorders>
          </w:tcPr>
          <w:p>
            <w:pPr>
              <w:pStyle w:val="0"/>
              <w:jc w:val="center"/>
            </w:pPr>
            <w:r>
              <w:rPr>
                <w:sz w:val="20"/>
              </w:rPr>
              <w:t xml:space="preserve">3,4</w:t>
            </w:r>
          </w:p>
        </w:tc>
        <w:tc>
          <w:tcPr>
            <w:tcW w:w="778" w:type="dxa"/>
            <w:tcBorders>
              <w:top w:val="nil"/>
              <w:left w:val="nil"/>
              <w:bottom w:val="nil"/>
              <w:right w:val="nil"/>
            </w:tcBorders>
          </w:tcPr>
          <w:p>
            <w:pPr>
              <w:pStyle w:val="0"/>
              <w:jc w:val="center"/>
            </w:pPr>
            <w:r>
              <w:rPr>
                <w:sz w:val="20"/>
              </w:rPr>
              <w:t xml:space="preserve">0</w:t>
            </w:r>
          </w:p>
        </w:tc>
        <w:tc>
          <w:tcPr>
            <w:tcW w:w="851" w:type="dxa"/>
            <w:tcBorders>
              <w:top w:val="nil"/>
              <w:left w:val="nil"/>
              <w:bottom w:val="nil"/>
              <w:right w:val="nil"/>
            </w:tcBorders>
          </w:tcPr>
          <w:p>
            <w:pPr>
              <w:pStyle w:val="0"/>
              <w:jc w:val="center"/>
            </w:pPr>
            <w:r>
              <w:rPr>
                <w:sz w:val="20"/>
              </w:rPr>
              <w:t xml:space="preserve">8,3</w:t>
            </w:r>
          </w:p>
        </w:tc>
        <w:tc>
          <w:tcPr>
            <w:tcW w:w="850" w:type="dxa"/>
            <w:tcBorders>
              <w:top w:val="nil"/>
              <w:left w:val="nil"/>
              <w:bottom w:val="nil"/>
              <w:right w:val="nil"/>
            </w:tcBorders>
          </w:tcPr>
          <w:p>
            <w:pPr>
              <w:pStyle w:val="0"/>
              <w:jc w:val="center"/>
            </w:pPr>
            <w:r>
              <w:rPr>
                <w:sz w:val="20"/>
              </w:rPr>
              <w:t xml:space="preserve">10,57</w:t>
            </w:r>
          </w:p>
        </w:tc>
        <w:tc>
          <w:tcPr>
            <w:tcW w:w="851" w:type="dxa"/>
            <w:tcBorders>
              <w:top w:val="nil"/>
              <w:left w:val="nil"/>
              <w:bottom w:val="nil"/>
              <w:right w:val="nil"/>
            </w:tcBorders>
          </w:tcPr>
          <w:p>
            <w:pPr>
              <w:pStyle w:val="0"/>
              <w:jc w:val="center"/>
            </w:pPr>
            <w:r>
              <w:rPr>
                <w:sz w:val="20"/>
              </w:rPr>
              <w:t xml:space="preserve">14,4</w:t>
            </w:r>
          </w:p>
        </w:tc>
        <w:tc>
          <w:tcPr>
            <w:tcW w:w="3118" w:type="dxa"/>
            <w:tcBorders>
              <w:top w:val="nil"/>
              <w:left w:val="nil"/>
              <w:bottom w:val="nil"/>
              <w:right w:val="nil"/>
            </w:tcBorders>
          </w:tcPr>
          <w:p>
            <w:pPr>
              <w:pStyle w:val="0"/>
            </w:pPr>
            <w:r>
              <w:rPr>
                <w:sz w:val="20"/>
              </w:rPr>
            </w:r>
          </w:p>
        </w:tc>
      </w:tr>
      <w:tr>
        <w:tc>
          <w:tcPr>
            <w:gridSpan w:val="12"/>
            <w:tcW w:w="15477" w:type="dxa"/>
            <w:tcBorders>
              <w:top w:val="nil"/>
              <w:left w:val="nil"/>
              <w:bottom w:val="nil"/>
              <w:right w:val="nil"/>
            </w:tcBorders>
          </w:tcPr>
          <w:p>
            <w:pPr>
              <w:pStyle w:val="0"/>
              <w:jc w:val="both"/>
            </w:pPr>
            <w:r>
              <w:rPr>
                <w:sz w:val="20"/>
              </w:rPr>
              <w:t xml:space="preserve">(в ред. </w:t>
            </w:r>
            <w:hyperlink w:history="0" r:id="rId1567"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tc>
      </w:tr>
    </w:tbl>
    <w:p>
      <w:pPr>
        <w:sectPr>
          <w:headerReference w:type="default" r:id="rId1066"/>
          <w:headerReference w:type="first" r:id="rId1066"/>
          <w:footerReference w:type="default" r:id="rId1067"/>
          <w:footerReference w:type="first" r:id="rId106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Подпрограмме</w:t>
      </w:r>
    </w:p>
    <w:p>
      <w:pPr>
        <w:pStyle w:val="0"/>
        <w:jc w:val="right"/>
      </w:pPr>
      <w:r>
        <w:rPr>
          <w:sz w:val="20"/>
        </w:rPr>
        <w:t xml:space="preserve">субсидирования создания рабочих мест в</w:t>
      </w:r>
    </w:p>
    <w:p>
      <w:pPr>
        <w:pStyle w:val="0"/>
        <w:jc w:val="right"/>
      </w:pPr>
      <w:r>
        <w:rPr>
          <w:sz w:val="20"/>
        </w:rPr>
        <w:t xml:space="preserve">монопрофильных городских округах</w:t>
      </w:r>
    </w:p>
    <w:p>
      <w:pPr>
        <w:pStyle w:val="0"/>
        <w:jc w:val="right"/>
      </w:pPr>
      <w:r>
        <w:rPr>
          <w:sz w:val="20"/>
        </w:rPr>
        <w:t xml:space="preserve">Самарской области на 2014 - 2022 годы</w:t>
      </w:r>
    </w:p>
    <w:p>
      <w:pPr>
        <w:pStyle w:val="0"/>
        <w:jc w:val="right"/>
      </w:pPr>
      <w:r>
        <w:rPr>
          <w:sz w:val="20"/>
        </w:rPr>
        <w:t xml:space="preserve">государственной программы Самарской</w:t>
      </w:r>
    </w:p>
    <w:p>
      <w:pPr>
        <w:pStyle w:val="0"/>
        <w:jc w:val="right"/>
      </w:pPr>
      <w:r>
        <w:rPr>
          <w:sz w:val="20"/>
        </w:rPr>
        <w:t xml:space="preserve">области "Создание благоприятных условий</w:t>
      </w:r>
    </w:p>
    <w:p>
      <w:pPr>
        <w:pStyle w:val="0"/>
        <w:jc w:val="right"/>
      </w:pPr>
      <w:r>
        <w:rPr>
          <w:sz w:val="20"/>
        </w:rPr>
        <w:t xml:space="preserve">для инвестиционной и инновационной</w:t>
      </w:r>
    </w:p>
    <w:p>
      <w:pPr>
        <w:pStyle w:val="0"/>
        <w:jc w:val="right"/>
      </w:pPr>
      <w:r>
        <w:rPr>
          <w:sz w:val="20"/>
        </w:rPr>
        <w:t xml:space="preserve">деятельности в Самарской области"</w:t>
      </w:r>
    </w:p>
    <w:p>
      <w:pPr>
        <w:pStyle w:val="0"/>
        <w:jc w:val="right"/>
      </w:pPr>
      <w:r>
        <w:rPr>
          <w:sz w:val="20"/>
        </w:rPr>
        <w:t xml:space="preserve">на 2014 - 2030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СУБСИДИЙ ИЗ ОБЛАСТНОГО БЮДЖЕТА</w:t>
      </w:r>
    </w:p>
    <w:p>
      <w:pPr>
        <w:pStyle w:val="2"/>
        <w:jc w:val="center"/>
      </w:pPr>
      <w:r>
        <w:rPr>
          <w:sz w:val="20"/>
        </w:rPr>
        <w:t xml:space="preserve">ЮРИДИЧЕСКИМ ЛИЦАМ (ЗА ИСКЛЮЧЕНИЕМ ГОСУДАРСТВЕННЫХ</w:t>
      </w:r>
    </w:p>
    <w:p>
      <w:pPr>
        <w:pStyle w:val="2"/>
        <w:jc w:val="center"/>
      </w:pPr>
      <w:r>
        <w:rPr>
          <w:sz w:val="20"/>
        </w:rPr>
        <w:t xml:space="preserve">(МУНИЦИПАЛЬНЫХ) УЧРЕЖДЕНИЙ), ИНДИВИДУАЛЬНЫМ</w:t>
      </w:r>
    </w:p>
    <w:p>
      <w:pPr>
        <w:pStyle w:val="2"/>
        <w:jc w:val="center"/>
      </w:pPr>
      <w:r>
        <w:rPr>
          <w:sz w:val="20"/>
        </w:rPr>
        <w:t xml:space="preserve">ПРЕДПРИНИМАТЕЛЯМ, РЕАЛИЗУЮЩИМ ИНВЕСТИЦИОННЫЙ ПРОЕКТ</w:t>
      </w:r>
    </w:p>
    <w:p>
      <w:pPr>
        <w:pStyle w:val="2"/>
        <w:jc w:val="center"/>
      </w:pPr>
      <w:r>
        <w:rPr>
          <w:sz w:val="20"/>
        </w:rPr>
        <w:t xml:space="preserve">МОНОПРОФИЛЬНОГО ГОРОДСКОГО ОКРУГА САМАРСКОЙ ОБЛАСТИ,</w:t>
      </w:r>
    </w:p>
    <w:p>
      <w:pPr>
        <w:pStyle w:val="2"/>
        <w:jc w:val="center"/>
      </w:pPr>
      <w:r>
        <w:rPr>
          <w:sz w:val="20"/>
        </w:rPr>
        <w:t xml:space="preserve">В ЦЕЛЯХ ВОЗМЕЩЕНИЯ ЗАТРАТ В СВЯЗИ С СОЗДАНИЕМ НОВЫХ</w:t>
      </w:r>
    </w:p>
    <w:p>
      <w:pPr>
        <w:pStyle w:val="2"/>
        <w:jc w:val="center"/>
      </w:pPr>
      <w:r>
        <w:rPr>
          <w:sz w:val="20"/>
        </w:rPr>
        <w:t xml:space="preserve">РАБОЧИХ МЕСТ ПРИ РЕАЛИЗАЦИИ ИНВЕСТИЦИОННОГО ПРОЕКТА</w:t>
      </w:r>
    </w:p>
    <w:p>
      <w:pPr>
        <w:pStyle w:val="2"/>
        <w:jc w:val="center"/>
      </w:pPr>
      <w:r>
        <w:rPr>
          <w:sz w:val="20"/>
        </w:rPr>
        <w:t xml:space="preserve">МОНОПРОФИЛЬНОГО ГОРОДСКОГО ОКРУГА САМАРСКОЙ ОБЛАСТИ</w:t>
      </w:r>
    </w:p>
    <w:p>
      <w:pPr>
        <w:pStyle w:val="0"/>
        <w:jc w:val="both"/>
      </w:pPr>
      <w:r>
        <w:rPr>
          <w:sz w:val="20"/>
        </w:rPr>
      </w:r>
    </w:p>
    <w:p>
      <w:pPr>
        <w:pStyle w:val="0"/>
        <w:ind w:firstLine="540"/>
        <w:jc w:val="both"/>
      </w:pPr>
      <w:r>
        <w:rPr>
          <w:sz w:val="20"/>
        </w:rPr>
        <w:t xml:space="preserve">Утратил силу. - </w:t>
      </w:r>
      <w:hyperlink w:history="0" r:id="rId1568" w:tooltip="Постановление Правительства Самарской области от 10.04.2020 N 237 (ред. от 21.06.2023) &quot;Об утверждении Порядка предоставления субсидий из областного бюджета юридическим лицам (за исключением государственных (муниципальных) учреждений), индивидуальным предпринимателям, реализующим инвестиционный проект монопрофильного городского округа Самарской области, в целях возмещения затрат в связи с созданием новых рабочих мест при реализации инвестиционного проекта монопрофильного городского округа Самарской области  {КонсультантПлюс}">
        <w:r>
          <w:rPr>
            <w:sz w:val="20"/>
            <w:color w:val="0000ff"/>
          </w:rPr>
          <w:t xml:space="preserve">Постановление</w:t>
        </w:r>
      </w:hyperlink>
      <w:r>
        <w:rPr>
          <w:sz w:val="20"/>
        </w:rPr>
        <w:t xml:space="preserve"> Правительства Самарской области от 10.04.2020 N 237.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Подпрограмме</w:t>
      </w:r>
    </w:p>
    <w:p>
      <w:pPr>
        <w:pStyle w:val="0"/>
        <w:jc w:val="right"/>
      </w:pPr>
      <w:r>
        <w:rPr>
          <w:sz w:val="20"/>
        </w:rPr>
        <w:t xml:space="preserve">субсидирования создания рабочих мест в</w:t>
      </w:r>
    </w:p>
    <w:p>
      <w:pPr>
        <w:pStyle w:val="0"/>
        <w:jc w:val="right"/>
      </w:pPr>
      <w:r>
        <w:rPr>
          <w:sz w:val="20"/>
        </w:rPr>
        <w:t xml:space="preserve">монопрофильных городских округах</w:t>
      </w:r>
    </w:p>
    <w:p>
      <w:pPr>
        <w:pStyle w:val="0"/>
        <w:jc w:val="right"/>
      </w:pPr>
      <w:r>
        <w:rPr>
          <w:sz w:val="20"/>
        </w:rPr>
        <w:t xml:space="preserve">Самарской области на 2014 - 2024 годы</w:t>
      </w:r>
    </w:p>
    <w:p>
      <w:pPr>
        <w:pStyle w:val="0"/>
        <w:jc w:val="right"/>
      </w:pPr>
      <w:r>
        <w:rPr>
          <w:sz w:val="20"/>
        </w:rPr>
        <w:t xml:space="preserve">государственной программы Самарской</w:t>
      </w:r>
    </w:p>
    <w:p>
      <w:pPr>
        <w:pStyle w:val="0"/>
        <w:jc w:val="right"/>
      </w:pPr>
      <w:r>
        <w:rPr>
          <w:sz w:val="20"/>
        </w:rPr>
        <w:t xml:space="preserve">области "Создание благоприятных условий</w:t>
      </w:r>
    </w:p>
    <w:p>
      <w:pPr>
        <w:pStyle w:val="0"/>
        <w:jc w:val="right"/>
      </w:pPr>
      <w:r>
        <w:rPr>
          <w:sz w:val="20"/>
        </w:rPr>
        <w:t xml:space="preserve">для инвестиционной и инновационной</w:t>
      </w:r>
    </w:p>
    <w:p>
      <w:pPr>
        <w:pStyle w:val="0"/>
        <w:jc w:val="right"/>
      </w:pPr>
      <w:r>
        <w:rPr>
          <w:sz w:val="20"/>
        </w:rPr>
        <w:t xml:space="preserve">деятельности в Самарской области"</w:t>
      </w:r>
    </w:p>
    <w:p>
      <w:pPr>
        <w:pStyle w:val="0"/>
        <w:jc w:val="right"/>
      </w:pPr>
      <w:r>
        <w:rPr>
          <w:sz w:val="20"/>
        </w:rPr>
        <w:t xml:space="preserve">на 2014 - 2030 годы</w:t>
      </w:r>
    </w:p>
    <w:p>
      <w:pPr>
        <w:pStyle w:val="0"/>
        <w:jc w:val="both"/>
      </w:pPr>
      <w:r>
        <w:rPr>
          <w:sz w:val="20"/>
        </w:rPr>
      </w:r>
    </w:p>
    <w:bookmarkStart w:id="4396" w:name="P4396"/>
    <w:bookmarkEnd w:id="4396"/>
    <w:p>
      <w:pPr>
        <w:pStyle w:val="2"/>
        <w:jc w:val="center"/>
      </w:pPr>
      <w:r>
        <w:rPr>
          <w:sz w:val="20"/>
        </w:rPr>
        <w:t xml:space="preserve">МЕТОДИКА</w:t>
      </w:r>
    </w:p>
    <w:p>
      <w:pPr>
        <w:pStyle w:val="2"/>
        <w:jc w:val="center"/>
      </w:pPr>
      <w:r>
        <w:rPr>
          <w:sz w:val="20"/>
        </w:rPr>
        <w:t xml:space="preserve">КОМПЛЕКСНОЙ ОЦЕНКИ ЭФФЕКТИВНОСТИ РЕАЛИЗАЦИИ ПОДПРОГРАММЫ</w:t>
      </w:r>
    </w:p>
    <w:p>
      <w:pPr>
        <w:pStyle w:val="2"/>
        <w:jc w:val="center"/>
      </w:pPr>
      <w:r>
        <w:rPr>
          <w:sz w:val="20"/>
        </w:rPr>
        <w:t xml:space="preserve">СУБСИДИРОВАНИЯ СОЗДАНИЯ РАБОЧИХ МЕСТ В МОНОПРОФИЛЬНЫХ</w:t>
      </w:r>
    </w:p>
    <w:p>
      <w:pPr>
        <w:pStyle w:val="2"/>
        <w:jc w:val="center"/>
      </w:pPr>
      <w:r>
        <w:rPr>
          <w:sz w:val="20"/>
        </w:rPr>
        <w:t xml:space="preserve">ГОРОДСКИХ ОКРУГАХ САМАРСКОЙ ОБЛАСТИ НА 2014 - 2024 ГОДЫ</w:t>
      </w:r>
    </w:p>
    <w:p>
      <w:pPr>
        <w:pStyle w:val="2"/>
        <w:jc w:val="center"/>
      </w:pPr>
      <w:r>
        <w:rPr>
          <w:sz w:val="20"/>
        </w:rPr>
        <w:t xml:space="preserve">ГОСУДАРСТВЕННОЙ ПРОГРАММЫ САМАРСКОЙ ОБЛАСТИ "СОЗДАНИЕ</w:t>
      </w:r>
    </w:p>
    <w:p>
      <w:pPr>
        <w:pStyle w:val="2"/>
        <w:jc w:val="center"/>
      </w:pPr>
      <w:r>
        <w:rPr>
          <w:sz w:val="20"/>
        </w:rPr>
        <w:t xml:space="preserve">БЛАГОПРИЯТНЫХ УСЛОВИЙ ДЛЯ ИНВЕСТИЦИОННОЙ И ИННОВАЦИОННОЙ</w:t>
      </w:r>
    </w:p>
    <w:p>
      <w:pPr>
        <w:pStyle w:val="2"/>
        <w:jc w:val="center"/>
      </w:pPr>
      <w:r>
        <w:rPr>
          <w:sz w:val="20"/>
        </w:rPr>
        <w:t xml:space="preserve">ДЕЯТЕЛЬНОСТИ В САМАРСКОЙ ОБЛАСТИ" НА 2014 - 2030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21.12.2018 </w:t>
            </w:r>
            <w:hyperlink w:history="0" r:id="rId1569"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color w:val="392c69"/>
              </w:rPr>
              <w:t xml:space="preserve">,</w:t>
            </w:r>
          </w:p>
          <w:p>
            <w:pPr>
              <w:pStyle w:val="0"/>
              <w:jc w:val="center"/>
            </w:pPr>
            <w:r>
              <w:rPr>
                <w:sz w:val="20"/>
                <w:color w:val="392c69"/>
              </w:rPr>
              <w:t xml:space="preserve">от 04.02.2019 </w:t>
            </w:r>
            <w:hyperlink w:history="0" r:id="rId1570"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color w:val="392c69"/>
              </w:rPr>
              <w:t xml:space="preserve">, от 07.04.2020 </w:t>
            </w:r>
            <w:hyperlink w:history="0" r:id="rId1571"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222</w:t>
              </w:r>
            </w:hyperlink>
            <w:r>
              <w:rPr>
                <w:sz w:val="20"/>
                <w:color w:val="392c69"/>
              </w:rPr>
              <w:t xml:space="preserve">, от 26.02.2021 </w:t>
            </w:r>
            <w:hyperlink w:history="0" r:id="rId1572" w:tooltip="Постановление Правительства Самарской области от 26.02.2021 N 10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103</w:t>
              </w:r>
            </w:hyperlink>
            <w:r>
              <w:rPr>
                <w:sz w:val="20"/>
                <w:color w:val="392c69"/>
              </w:rPr>
              <w:t xml:space="preserve">,</w:t>
            </w:r>
          </w:p>
          <w:p>
            <w:pPr>
              <w:pStyle w:val="0"/>
              <w:jc w:val="center"/>
            </w:pPr>
            <w:r>
              <w:rPr>
                <w:sz w:val="20"/>
                <w:color w:val="392c69"/>
              </w:rPr>
              <w:t xml:space="preserve">от 29.07.2021 </w:t>
            </w:r>
            <w:hyperlink w:history="0" r:id="rId1573"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519</w:t>
              </w:r>
            </w:hyperlink>
            <w:r>
              <w:rPr>
                <w:sz w:val="20"/>
                <w:color w:val="392c69"/>
              </w:rPr>
              <w:t xml:space="preserve">, от 29.12.2022 </w:t>
            </w:r>
            <w:hyperlink w:history="0" r:id="rId1574"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Комплексная оценка эффективности реализации Подпрограммы осуществляется министерством экономического развития и инвестиций Самарской области ежегодно в течение всего срока ее реализации и по окончании ее реализации и включает в себя оценку степени выполнения мероприятий Подпрограммы и оценку эффективности реализации Подпрограммы.</w:t>
      </w:r>
    </w:p>
    <w:p>
      <w:pPr>
        <w:pStyle w:val="0"/>
        <w:jc w:val="both"/>
      </w:pPr>
      <w:r>
        <w:rPr>
          <w:sz w:val="20"/>
        </w:rPr>
      </w:r>
    </w:p>
    <w:p>
      <w:pPr>
        <w:pStyle w:val="2"/>
        <w:outlineLvl w:val="3"/>
        <w:jc w:val="center"/>
      </w:pPr>
      <w:r>
        <w:rPr>
          <w:sz w:val="20"/>
        </w:rPr>
        <w:t xml:space="preserve">1. Оценка степени выполнения мероприятий Подпрограммы</w:t>
      </w:r>
    </w:p>
    <w:p>
      <w:pPr>
        <w:pStyle w:val="0"/>
        <w:jc w:val="both"/>
      </w:pPr>
      <w:r>
        <w:rPr>
          <w:sz w:val="20"/>
        </w:rPr>
      </w:r>
    </w:p>
    <w:p>
      <w:pPr>
        <w:pStyle w:val="0"/>
        <w:ind w:firstLine="540"/>
        <w:jc w:val="both"/>
      </w:pPr>
      <w:r>
        <w:rPr>
          <w:sz w:val="20"/>
        </w:rPr>
        <w:t xml:space="preserve">Степень выполнения мероприятий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pPr>
        <w:pStyle w:val="0"/>
        <w:spacing w:before="200" w:line-rule="auto"/>
        <w:ind w:firstLine="540"/>
        <w:jc w:val="both"/>
      </w:pPr>
      <w:r>
        <w:rPr>
          <w:sz w:val="20"/>
        </w:rPr>
        <w:t xml:space="preserve">Мероприятие "Предоставление субсидий из областного бюджета юридическим лицам (за исключением государственных (муниципальных) учреждений), индивидуальным предпринимателям, реализующим инвестиционный проект монопрофильного городского округа Самарской области, в целях возмещения затрат в связи с созданием новых рабочих мест при реализации инвестиционного проекта монопрофильного городского округа Самарской области" не учитывается при оценке степени выполнения мероприятий Подпрограммы в отчетном году в случае отсутствия заявок от инвесторов либо отсутствия финансирования по данному мероприятию в отчетном году.</w:t>
      </w:r>
    </w:p>
    <w:p>
      <w:pPr>
        <w:pStyle w:val="0"/>
        <w:jc w:val="both"/>
      </w:pPr>
      <w:r>
        <w:rPr>
          <w:sz w:val="20"/>
        </w:rPr>
        <w:t xml:space="preserve">(абзац введен </w:t>
      </w:r>
      <w:hyperlink w:history="0" r:id="rId1575" w:tooltip="Постановление Правительства Самарской области от 26.02.2021 N 10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26.02.2021 N 103)</w:t>
      </w:r>
    </w:p>
    <w:p>
      <w:pPr>
        <w:pStyle w:val="0"/>
        <w:spacing w:before="200" w:line-rule="auto"/>
        <w:ind w:firstLine="540"/>
        <w:jc w:val="both"/>
      </w:pPr>
      <w:r>
        <w:rPr>
          <w:sz w:val="20"/>
        </w:rPr>
        <w:t xml:space="preserve">Степень выполнения мероприятий Подпрограммы по окончании ее реализации рассчитывается как отношение количества мероприятий, выполненных за весь период реализации Подпрограммы, к общему количеству мероприятий, предусмотренных к выполнению за весь период ее реализации.</w:t>
      </w:r>
    </w:p>
    <w:p>
      <w:pPr>
        <w:pStyle w:val="0"/>
        <w:jc w:val="both"/>
      </w:pPr>
      <w:r>
        <w:rPr>
          <w:sz w:val="20"/>
        </w:rPr>
      </w:r>
    </w:p>
    <w:p>
      <w:pPr>
        <w:pStyle w:val="2"/>
        <w:outlineLvl w:val="3"/>
        <w:jc w:val="center"/>
      </w:pPr>
      <w:r>
        <w:rPr>
          <w:sz w:val="20"/>
        </w:rPr>
        <w:t xml:space="preserve">2. Оценка эффективности реализации Подпрограммы</w:t>
      </w:r>
    </w:p>
    <w:p>
      <w:pPr>
        <w:pStyle w:val="0"/>
        <w:jc w:val="both"/>
      </w:pPr>
      <w:r>
        <w:rPr>
          <w:sz w:val="20"/>
        </w:rPr>
      </w:r>
    </w:p>
    <w:p>
      <w:pPr>
        <w:pStyle w:val="0"/>
        <w:ind w:firstLine="540"/>
        <w:jc w:val="both"/>
      </w:pPr>
      <w:r>
        <w:rPr>
          <w:sz w:val="20"/>
        </w:rPr>
        <w:t xml:space="preserve">Эффективность реализации Подпрограммы оценивается путем соотнесения степени достижения тактических показателей (индикаторов) Подпрограммы с уровнем ее финансирования (расходов) с начала реализации.</w:t>
      </w:r>
    </w:p>
    <w:p>
      <w:pPr>
        <w:pStyle w:val="0"/>
        <w:spacing w:before="200" w:line-rule="auto"/>
        <w:ind w:firstLine="540"/>
        <w:jc w:val="both"/>
      </w:pPr>
      <w:r>
        <w:rPr>
          <w:sz w:val="20"/>
        </w:rPr>
        <w:t xml:space="preserve">Показатель эффективности реализации Подпрограммы R</w:t>
      </w:r>
      <w:r>
        <w:rPr>
          <w:sz w:val="20"/>
          <w:vertAlign w:val="subscript"/>
        </w:rPr>
        <w:t xml:space="preserve">3</w:t>
      </w:r>
      <w:r>
        <w:rPr>
          <w:sz w:val="20"/>
        </w:rPr>
        <w:t xml:space="preserve"> за отчетный период рассчитывается по формуле</w:t>
      </w:r>
    </w:p>
    <w:p>
      <w:pPr>
        <w:pStyle w:val="0"/>
        <w:jc w:val="both"/>
      </w:pPr>
      <w:r>
        <w:rPr>
          <w:sz w:val="20"/>
        </w:rPr>
      </w:r>
    </w:p>
    <w:p>
      <w:pPr>
        <w:pStyle w:val="0"/>
        <w:jc w:val="center"/>
      </w:pPr>
      <w:r>
        <w:rPr>
          <w:position w:val="-53"/>
        </w:rPr>
        <w:drawing>
          <wp:inline distT="0" distB="0" distL="0" distR="0">
            <wp:extent cx="1552575" cy="809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6">
                      <a:extLst>
                        <a:ext uri="{28A0092B-C50C-407E-A947-70E740481C1C}">
                          <a14:useLocalDpi xmlns:a14="http://schemas.microsoft.com/office/drawing/2010/main" val="0"/>
                        </a:ext>
                      </a:extLst>
                    </a:blip>
                    <a:srcRect/>
                    <a:stretch>
                      <a:fillRect/>
                    </a:stretch>
                  </pic:blipFill>
                  <pic:spPr bwMode="auto">
                    <a:xfrm>
                      <a:off x="0" y="0"/>
                      <a:ext cx="1552575" cy="809625"/>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 N - количество тактических показателей (индикаторов) Подпрограммы;</w:t>
      </w:r>
    </w:p>
    <w:p>
      <w:pPr>
        <w:pStyle w:val="0"/>
        <w:spacing w:before="200" w:line-rule="auto"/>
        <w:ind w:firstLine="540"/>
        <w:jc w:val="both"/>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1">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Pr>
          <w:sz w:val="20"/>
        </w:rPr>
        <w:t xml:space="preserve"> - плановое значение n-го тактического показателя (индикатора) в соответствии с объемом ресурсов, предусмотренных и направленных на реализацию Подпрограммы;</w:t>
      </w:r>
    </w:p>
    <w:p>
      <w:pPr>
        <w:pStyle w:val="0"/>
        <w:jc w:val="both"/>
      </w:pPr>
      <w:r>
        <w:rPr>
          <w:sz w:val="20"/>
        </w:rPr>
        <w:t xml:space="preserve">(в ред. </w:t>
      </w:r>
      <w:hyperlink w:history="0" r:id="rId1577"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29.07.2021 N 519)</w:t>
      </w:r>
    </w:p>
    <w:p>
      <w:pPr>
        <w:pStyle w:val="0"/>
        <w:spacing w:before="200" w:line-rule="auto"/>
        <w:ind w:firstLine="540"/>
        <w:jc w:val="both"/>
      </w:pPr>
      <w:r>
        <w:rPr>
          <w:position w:val="-8"/>
        </w:rPr>
        <w:drawing>
          <wp:inline distT="0" distB="0" distL="0" distR="0">
            <wp:extent cx="3714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3">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sz w:val="20"/>
        </w:rPr>
        <w:t xml:space="preserve"> - фактическое значение n-го тактического показателя (индикатора) на конец отчетного периода;</w:t>
      </w:r>
    </w:p>
    <w:p>
      <w:pPr>
        <w:pStyle w:val="0"/>
        <w:jc w:val="both"/>
      </w:pPr>
      <w:r>
        <w:rPr>
          <w:sz w:val="20"/>
        </w:rPr>
        <w:t xml:space="preserve">(в ред. </w:t>
      </w:r>
      <w:hyperlink w:history="0" r:id="rId1578"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29.07.2021 N 519)</w:t>
      </w:r>
    </w:p>
    <w:p>
      <w:pPr>
        <w:pStyle w:val="0"/>
        <w:spacing w:before="200" w:line-rule="auto"/>
        <w:ind w:firstLine="540"/>
        <w:jc w:val="both"/>
      </w:pPr>
      <w:r>
        <w:rPr>
          <w:sz w:val="20"/>
        </w:rPr>
        <w:t xml:space="preserve">F</w:t>
      </w:r>
      <w:r>
        <w:rPr>
          <w:sz w:val="20"/>
          <w:vertAlign w:val="superscript"/>
        </w:rPr>
        <w:t xml:space="preserve">План.</w:t>
      </w:r>
      <w:r>
        <w:rPr>
          <w:sz w:val="20"/>
        </w:rPr>
        <w:t xml:space="preserve"> - объем ресурсов, предусмотренных (направленных) на реализацию Подпрограммы с начала ее реализации;</w:t>
      </w:r>
    </w:p>
    <w:p>
      <w:pPr>
        <w:pStyle w:val="0"/>
        <w:spacing w:before="200" w:line-rule="auto"/>
        <w:ind w:firstLine="540"/>
        <w:jc w:val="both"/>
      </w:pPr>
      <w:r>
        <w:rPr>
          <w:sz w:val="20"/>
        </w:rPr>
        <w:t xml:space="preserve">F</w:t>
      </w:r>
      <w:r>
        <w:rPr>
          <w:sz w:val="20"/>
          <w:vertAlign w:val="superscript"/>
        </w:rPr>
        <w:t xml:space="preserve">Факт.</w:t>
      </w:r>
      <w:r>
        <w:rPr>
          <w:sz w:val="20"/>
        </w:rPr>
        <w:t xml:space="preserve"> - объем ресурсов, освоенных в ходе реализации Подпрограммы на конец отчетного периода.</w:t>
      </w:r>
    </w:p>
    <w:p>
      <w:pPr>
        <w:pStyle w:val="0"/>
        <w:spacing w:before="200" w:line-rule="auto"/>
        <w:ind w:firstLine="540"/>
        <w:jc w:val="both"/>
      </w:pPr>
      <w:r>
        <w:rPr>
          <w:sz w:val="20"/>
        </w:rPr>
        <w:t xml:space="preserve">Для расчета показателя эффективности реализации Подпрограммы используются тактические показатели (индикаторы), достижение значений которых запланировано в отчетном году, за исключением тактического показателя (индикатора) "Количество сохраненных субсидируемых рабочих мест, созданных инвестором до даты предоставления субсидии".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pPr>
        <w:pStyle w:val="0"/>
        <w:jc w:val="both"/>
      </w:pPr>
      <w:r>
        <w:rPr>
          <w:sz w:val="20"/>
        </w:rPr>
        <w:t xml:space="preserve">(в ред. </w:t>
      </w:r>
      <w:hyperlink w:history="0" r:id="rId1579" w:tooltip="Постановление Правительства Самарской области от 07.04.2020 N 22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07.04.2020 N 222)</w:t>
      </w:r>
    </w:p>
    <w:p>
      <w:pPr>
        <w:pStyle w:val="0"/>
        <w:spacing w:before="200" w:line-rule="auto"/>
        <w:ind w:firstLine="540"/>
        <w:jc w:val="both"/>
      </w:pPr>
      <w:r>
        <w:rPr>
          <w:sz w:val="20"/>
        </w:rPr>
        <w:t xml:space="preserve">Оценка эффективности реализации Подпрограммы за весь период реализации рассчитывается как среднее арифметическое показателей эффективности реализации Подпрограммы за все отчетные годы.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right"/>
      </w:pPr>
      <w:r>
        <w:rPr>
          <w:sz w:val="20"/>
        </w:rPr>
        <w:t xml:space="preserve">Самарской области "Создание благоприятных</w:t>
      </w:r>
    </w:p>
    <w:p>
      <w:pPr>
        <w:pStyle w:val="0"/>
        <w:jc w:val="right"/>
      </w:pPr>
      <w:r>
        <w:rPr>
          <w:sz w:val="20"/>
        </w:rPr>
        <w:t xml:space="preserve">условий для инвестиционной и инновационной</w:t>
      </w:r>
    </w:p>
    <w:p>
      <w:pPr>
        <w:pStyle w:val="0"/>
        <w:jc w:val="right"/>
      </w:pPr>
      <w:r>
        <w:rPr>
          <w:sz w:val="20"/>
        </w:rPr>
        <w:t xml:space="preserve">деятельности в Самарской области"</w:t>
      </w:r>
    </w:p>
    <w:p>
      <w:pPr>
        <w:pStyle w:val="0"/>
        <w:jc w:val="right"/>
      </w:pPr>
      <w:r>
        <w:rPr>
          <w:sz w:val="20"/>
        </w:rPr>
        <w:t xml:space="preserve">на 2014 - 2030 годы</w:t>
      </w:r>
    </w:p>
    <w:p>
      <w:pPr>
        <w:pStyle w:val="0"/>
        <w:jc w:val="both"/>
      </w:pPr>
      <w:r>
        <w:rPr>
          <w:sz w:val="20"/>
        </w:rPr>
      </w:r>
    </w:p>
    <w:bookmarkStart w:id="4446" w:name="P4446"/>
    <w:bookmarkEnd w:id="4446"/>
    <w:p>
      <w:pPr>
        <w:pStyle w:val="2"/>
        <w:jc w:val="center"/>
      </w:pPr>
      <w:r>
        <w:rPr>
          <w:sz w:val="20"/>
        </w:rPr>
        <w:t xml:space="preserve">ПОДПРОГРАММА</w:t>
      </w:r>
    </w:p>
    <w:p>
      <w:pPr>
        <w:pStyle w:val="2"/>
        <w:jc w:val="center"/>
      </w:pPr>
      <w:r>
        <w:rPr>
          <w:sz w:val="20"/>
        </w:rPr>
        <w:t xml:space="preserve">"СОЗДАНИЕ ТЕХНОПАРКОВ И ТЕХНОПОЛИСОВ НА ТЕРРИТОРИИ</w:t>
      </w:r>
    </w:p>
    <w:p>
      <w:pPr>
        <w:pStyle w:val="2"/>
        <w:jc w:val="center"/>
      </w:pPr>
      <w:r>
        <w:rPr>
          <w:sz w:val="20"/>
        </w:rPr>
        <w:t xml:space="preserve">САМАРСКОЙ ОБЛАСТИ" НА 2014 - 2021 ГОДЫ ГОСУДАРСТВЕННОЙ</w:t>
      </w:r>
    </w:p>
    <w:p>
      <w:pPr>
        <w:pStyle w:val="2"/>
        <w:jc w:val="center"/>
      </w:pPr>
      <w:r>
        <w:rPr>
          <w:sz w:val="20"/>
        </w:rPr>
        <w:t xml:space="preserve">ПРОГРАММЫ САМАРСКОЙ ОБЛАСТИ "СОЗДАНИЕ БЛАГОПРИЯТНЫХ УСЛОВИЙ</w:t>
      </w:r>
    </w:p>
    <w:p>
      <w:pPr>
        <w:pStyle w:val="2"/>
        <w:jc w:val="center"/>
      </w:pPr>
      <w:r>
        <w:rPr>
          <w:sz w:val="20"/>
        </w:rPr>
        <w:t xml:space="preserve">ДЛЯ ИНВЕСТИЦИОННОЙ И ИННОВАЦИОННОЙ ДЕЯТЕЛЬНОСТИ</w:t>
      </w:r>
    </w:p>
    <w:p>
      <w:pPr>
        <w:pStyle w:val="2"/>
        <w:jc w:val="center"/>
      </w:pPr>
      <w:r>
        <w:rPr>
          <w:sz w:val="20"/>
        </w:rPr>
        <w:t xml:space="preserve">В САМАРСКОЙ ОБЛАСТИ" НА 2014 - 2030 ГОДЫ</w:t>
      </w:r>
    </w:p>
    <w:p>
      <w:pPr>
        <w:pStyle w:val="2"/>
        <w:jc w:val="center"/>
      </w:pPr>
      <w:r>
        <w:rPr>
          <w:sz w:val="20"/>
        </w:rPr>
        <w:t xml:space="preserve">(далее - Подпрограмма)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20.01.2014 </w:t>
            </w:r>
            <w:hyperlink w:history="0" r:id="rId1580" w:tooltip="Постановление Правительства Самарской области от 20.01.2014 N 17 (ред. от 21.01.2015) &quot;О внесении изменений в отдельные постановления Правительства Самарской области&quot; {КонсультантПлюс}">
              <w:r>
                <w:rPr>
                  <w:sz w:val="20"/>
                  <w:color w:val="0000ff"/>
                </w:rPr>
                <w:t xml:space="preserve">N 17</w:t>
              </w:r>
            </w:hyperlink>
            <w:r>
              <w:rPr>
                <w:sz w:val="20"/>
                <w:color w:val="392c69"/>
              </w:rPr>
              <w:t xml:space="preserve">,</w:t>
            </w:r>
          </w:p>
          <w:p>
            <w:pPr>
              <w:pStyle w:val="0"/>
              <w:jc w:val="center"/>
            </w:pPr>
            <w:r>
              <w:rPr>
                <w:sz w:val="20"/>
                <w:color w:val="392c69"/>
              </w:rPr>
              <w:t xml:space="preserve">от 09.04.2014 </w:t>
            </w:r>
            <w:hyperlink w:history="0" r:id="rId1581" w:tooltip="Постановление Правительства Самарской области от 09.04.2014 N 1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184</w:t>
              </w:r>
            </w:hyperlink>
            <w:r>
              <w:rPr>
                <w:sz w:val="20"/>
                <w:color w:val="392c69"/>
              </w:rPr>
              <w:t xml:space="preserve">, от 17.06.2014 </w:t>
            </w:r>
            <w:hyperlink w:history="0" r:id="rId1582" w:tooltip="Постановление Правительства Самарской области от 17.06.2014 N 33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337</w:t>
              </w:r>
            </w:hyperlink>
            <w:r>
              <w:rPr>
                <w:sz w:val="20"/>
                <w:color w:val="392c69"/>
              </w:rPr>
              <w:t xml:space="preserve">, от 19.02.2015 </w:t>
            </w:r>
            <w:hyperlink w:history="0" r:id="rId1583" w:tooltip="Постановление Правительства Самарской области от 19.02.2015 N 8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82</w:t>
              </w:r>
            </w:hyperlink>
            <w:r>
              <w:rPr>
                <w:sz w:val="20"/>
                <w:color w:val="392c69"/>
              </w:rPr>
              <w:t xml:space="preserve">,</w:t>
            </w:r>
          </w:p>
          <w:p>
            <w:pPr>
              <w:pStyle w:val="0"/>
              <w:jc w:val="center"/>
            </w:pPr>
            <w:r>
              <w:rPr>
                <w:sz w:val="20"/>
                <w:color w:val="392c69"/>
              </w:rPr>
              <w:t xml:space="preserve">от 18.03.2015 </w:t>
            </w:r>
            <w:hyperlink w:history="0" r:id="rId1584" w:tooltip="Постановление Правительства Самарской области от 18.03.2015 N 122 (ред. от 07.11.2018) &quot;О внесении изменений в отдельные постановления Правительства Самарской области&quot; {КонсультантПлюс}">
              <w:r>
                <w:rPr>
                  <w:sz w:val="20"/>
                  <w:color w:val="0000ff"/>
                </w:rPr>
                <w:t xml:space="preserve">N 122</w:t>
              </w:r>
            </w:hyperlink>
            <w:r>
              <w:rPr>
                <w:sz w:val="20"/>
                <w:color w:val="392c69"/>
              </w:rPr>
              <w:t xml:space="preserve">, от 20.08.2015 </w:t>
            </w:r>
            <w:hyperlink w:history="0" r:id="rId1585" w:tooltip="Постановление Правительства Самарской области от 20.08.2015 N 5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523</w:t>
              </w:r>
            </w:hyperlink>
            <w:r>
              <w:rPr>
                <w:sz w:val="20"/>
                <w:color w:val="392c69"/>
              </w:rPr>
              <w:t xml:space="preserve">, от 22.12.2015 </w:t>
            </w:r>
            <w:hyperlink w:history="0" r:id="rId1586" w:tooltip="Постановление Правительства Самарской области от 22.12.2015 N 869 (ред. от 31.01.2020) &quot;О внесении изменений в отдельные постановления Правительства Самарской области&quot; {КонсультантПлюс}">
              <w:r>
                <w:rPr>
                  <w:sz w:val="20"/>
                  <w:color w:val="0000ff"/>
                </w:rPr>
                <w:t xml:space="preserve">N 869</w:t>
              </w:r>
            </w:hyperlink>
            <w:r>
              <w:rPr>
                <w:sz w:val="20"/>
                <w:color w:val="392c69"/>
              </w:rPr>
              <w:t xml:space="preserve">,</w:t>
            </w:r>
          </w:p>
          <w:p>
            <w:pPr>
              <w:pStyle w:val="0"/>
              <w:jc w:val="center"/>
            </w:pPr>
            <w:r>
              <w:rPr>
                <w:sz w:val="20"/>
                <w:color w:val="392c69"/>
              </w:rPr>
              <w:t xml:space="preserve">от 29.12.2015 </w:t>
            </w:r>
            <w:hyperlink w:history="0" r:id="rId1587" w:tooltip="Постановление Правительства Самарской области от 29.12.2015 N 90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902</w:t>
              </w:r>
            </w:hyperlink>
            <w:r>
              <w:rPr>
                <w:sz w:val="20"/>
                <w:color w:val="392c69"/>
              </w:rPr>
              <w:t xml:space="preserve">, от 29.04.2016 </w:t>
            </w:r>
            <w:hyperlink w:history="0" r:id="rId1588" w:tooltip="Постановление Правительства Самарской области от 29.04.2016 N 21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210</w:t>
              </w:r>
            </w:hyperlink>
            <w:r>
              <w:rPr>
                <w:sz w:val="20"/>
                <w:color w:val="392c69"/>
              </w:rPr>
              <w:t xml:space="preserve">, от 13.05.2016 </w:t>
            </w:r>
            <w:hyperlink w:history="0" r:id="rId1589" w:tooltip="Постановление Правительства Самарской области от 13.05.2016 N 238 (ред. от 31.01.2020) &quot;О внесении изменений в отдельные Постановления Правительства Самарской области&quot; {КонсультантПлюс}">
              <w:r>
                <w:rPr>
                  <w:sz w:val="20"/>
                  <w:color w:val="0000ff"/>
                </w:rPr>
                <w:t xml:space="preserve">N 238</w:t>
              </w:r>
            </w:hyperlink>
            <w:r>
              <w:rPr>
                <w:sz w:val="20"/>
                <w:color w:val="392c69"/>
              </w:rPr>
              <w:t xml:space="preserve">,</w:t>
            </w:r>
          </w:p>
          <w:p>
            <w:pPr>
              <w:pStyle w:val="0"/>
              <w:jc w:val="center"/>
            </w:pPr>
            <w:r>
              <w:rPr>
                <w:sz w:val="20"/>
                <w:color w:val="392c69"/>
              </w:rPr>
              <w:t xml:space="preserve">от 05.08.2016 </w:t>
            </w:r>
            <w:hyperlink w:history="0" r:id="rId1590" w:tooltip="Постановление Правительства Самарской области от 05.08.2016 N 43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433</w:t>
              </w:r>
            </w:hyperlink>
            <w:r>
              <w:rPr>
                <w:sz w:val="20"/>
                <w:color w:val="392c69"/>
              </w:rPr>
              <w:t xml:space="preserve">, от 20.12.2016 </w:t>
            </w:r>
            <w:hyperlink w:history="0" r:id="rId1591"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color w:val="392c69"/>
              </w:rPr>
              <w:t xml:space="preserve">, от 30.11.2017 </w:t>
            </w:r>
            <w:hyperlink w:history="0" r:id="rId1592" w:tooltip="Постановление Правительства Самарской области от 30.11.2017 N 77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772</w:t>
              </w:r>
            </w:hyperlink>
            <w:r>
              <w:rPr>
                <w:sz w:val="20"/>
                <w:color w:val="392c69"/>
              </w:rPr>
              <w:t xml:space="preserve">,</w:t>
            </w:r>
          </w:p>
          <w:p>
            <w:pPr>
              <w:pStyle w:val="0"/>
              <w:jc w:val="center"/>
            </w:pPr>
            <w:r>
              <w:rPr>
                <w:sz w:val="20"/>
                <w:color w:val="392c69"/>
              </w:rPr>
              <w:t xml:space="preserve">от 21.12.2017 </w:t>
            </w:r>
            <w:hyperlink w:history="0" r:id="rId1593" w:tooltip="Постановление Правительства Самарской области от 21.12.2017 N 87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873</w:t>
              </w:r>
            </w:hyperlink>
            <w:r>
              <w:rPr>
                <w:sz w:val="20"/>
                <w:color w:val="392c69"/>
              </w:rPr>
              <w:t xml:space="preserve">, от 19.01.2018 </w:t>
            </w:r>
            <w:hyperlink w:history="0" r:id="rId1594"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color w:val="392c69"/>
              </w:rPr>
              <w:t xml:space="preserve">, от 21.12.2018 </w:t>
            </w:r>
            <w:hyperlink w:history="0" r:id="rId1595"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color w:val="392c69"/>
              </w:rPr>
              <w:t xml:space="preserve">,</w:t>
            </w:r>
          </w:p>
          <w:p>
            <w:pPr>
              <w:pStyle w:val="0"/>
              <w:jc w:val="center"/>
            </w:pPr>
            <w:r>
              <w:rPr>
                <w:sz w:val="20"/>
                <w:color w:val="392c69"/>
              </w:rPr>
              <w:t xml:space="preserve">от 04.02.2019 </w:t>
            </w:r>
            <w:hyperlink w:history="0" r:id="rId1596"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color w:val="392c69"/>
              </w:rPr>
              <w:t xml:space="preserve">, от 29.03.2019 </w:t>
            </w:r>
            <w:hyperlink w:history="0" r:id="rId1597"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color w:val="392c69"/>
              </w:rPr>
              <w:t xml:space="preserve">, от 19.07.2019 </w:t>
            </w:r>
            <w:hyperlink w:history="0" r:id="rId1598" w:tooltip="Постановление Правительства Самарской области от 19.07.2019 N 49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496</w:t>
              </w:r>
            </w:hyperlink>
            <w:r>
              <w:rPr>
                <w:sz w:val="20"/>
                <w:color w:val="392c69"/>
              </w:rPr>
              <w:t xml:space="preserve">,</w:t>
            </w:r>
          </w:p>
          <w:p>
            <w:pPr>
              <w:pStyle w:val="0"/>
              <w:jc w:val="center"/>
            </w:pPr>
            <w:r>
              <w:rPr>
                <w:sz w:val="20"/>
                <w:color w:val="392c69"/>
              </w:rPr>
              <w:t xml:space="preserve">от 24.12.2019 </w:t>
            </w:r>
            <w:hyperlink w:history="0" r:id="rId1599"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984</w:t>
              </w:r>
            </w:hyperlink>
            <w:r>
              <w:rPr>
                <w:sz w:val="20"/>
                <w:color w:val="392c69"/>
              </w:rPr>
              <w:t xml:space="preserve">, от 08.04.2020 </w:t>
            </w:r>
            <w:hyperlink w:history="0" r:id="rId1600"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230</w:t>
              </w:r>
            </w:hyperlink>
            <w:r>
              <w:rPr>
                <w:sz w:val="20"/>
                <w:color w:val="392c69"/>
              </w:rPr>
              <w:t xml:space="preserve">, от 29.07.2021 </w:t>
            </w:r>
            <w:hyperlink w:history="0" r:id="rId1601"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center"/>
      </w:pPr>
      <w:r>
        <w:rPr>
          <w:sz w:val="20"/>
        </w:rPr>
        <w:t xml:space="preserve">(в ред. </w:t>
      </w:r>
      <w:hyperlink w:history="0" r:id="rId1602" w:tooltip="Постановление Правительства Самарской области от 19.02.2015 N 8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19.02.2015 N 82)</w:t>
      </w:r>
    </w:p>
    <w:p>
      <w:pPr>
        <w:pStyle w:val="0"/>
        <w:jc w:val="both"/>
      </w:pPr>
      <w:r>
        <w:rPr>
          <w:sz w:val="20"/>
        </w:rPr>
      </w:r>
    </w:p>
    <w:tbl>
      <w:tblPr>
        <w:tblInd w:w="0" w:type="dxa"/>
        <w:tblLayout w:type="fixed"/>
        <w:tblCellMar>
          <w:top w:w="102" w:type="dxa"/>
          <w:left w:w="62" w:type="dxa"/>
          <w:bottom w:w="102" w:type="dxa"/>
          <w:right w:w="62" w:type="dxa"/>
        </w:tblCellMar>
      </w:tblPr>
      <w:tblGrid>
        <w:gridCol w:w="2608"/>
        <w:gridCol w:w="360"/>
        <w:gridCol w:w="6009"/>
      </w:tblGrid>
      <w:tr>
        <w:tc>
          <w:tcPr>
            <w:tcW w:w="2608" w:type="dxa"/>
            <w:tcBorders>
              <w:top w:val="nil"/>
              <w:left w:val="nil"/>
              <w:bottom w:val="nil"/>
              <w:right w:val="nil"/>
            </w:tcBorders>
          </w:tcPr>
          <w:p>
            <w:pPr>
              <w:pStyle w:val="0"/>
            </w:pPr>
            <w:r>
              <w:rPr>
                <w:sz w:val="20"/>
              </w:rPr>
              <w:t xml:space="preserve">НАИМЕНОВАНИЕ ПОДПРОГРАММЫ</w:t>
            </w:r>
          </w:p>
        </w:tc>
        <w:tc>
          <w:tcPr>
            <w:tcW w:w="360" w:type="dxa"/>
            <w:tcBorders>
              <w:top w:val="nil"/>
              <w:left w:val="nil"/>
              <w:bottom w:val="nil"/>
              <w:right w:val="nil"/>
            </w:tcBorders>
          </w:tcPr>
          <w:p>
            <w:pPr>
              <w:pStyle w:val="0"/>
              <w:jc w:val="center"/>
            </w:pPr>
            <w:r>
              <w:rPr>
                <w:sz w:val="20"/>
              </w:rPr>
              <w:t xml:space="preserve">-</w:t>
            </w:r>
          </w:p>
        </w:tc>
        <w:tc>
          <w:tcPr>
            <w:tcW w:w="6009" w:type="dxa"/>
            <w:tcBorders>
              <w:top w:val="nil"/>
              <w:left w:val="nil"/>
              <w:bottom w:val="nil"/>
              <w:right w:val="nil"/>
            </w:tcBorders>
          </w:tcPr>
          <w:p>
            <w:pPr>
              <w:pStyle w:val="0"/>
              <w:jc w:val="both"/>
            </w:pPr>
            <w:r>
              <w:rPr>
                <w:sz w:val="20"/>
              </w:rPr>
              <w:t xml:space="preserve">подпрограмма "Создание технопарков и технополисов на территории Самарской области" на 2014 - 2021 годы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2014 - 2030 годы</w:t>
            </w:r>
          </w:p>
        </w:tc>
      </w:tr>
      <w:tr>
        <w:tc>
          <w:tcPr>
            <w:gridSpan w:val="3"/>
            <w:tcW w:w="8977"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05.08.2016 </w:t>
            </w:r>
            <w:hyperlink w:history="0" r:id="rId1603" w:tooltip="Постановление Правительства Самарской области от 05.08.2016 N 43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433</w:t>
              </w:r>
            </w:hyperlink>
            <w:r>
              <w:rPr>
                <w:sz w:val="20"/>
              </w:rPr>
              <w:t xml:space="preserve">, от 20.12.2016 </w:t>
            </w:r>
            <w:hyperlink w:history="0" r:id="rId1604"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rPr>
              <w:t xml:space="preserve">, от 19.01.2018 </w:t>
            </w:r>
            <w:hyperlink w:history="0" r:id="rId1605"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rPr>
              <w:t xml:space="preserve">, от 04.02.2019 </w:t>
            </w:r>
            <w:hyperlink w:history="0" r:id="rId1606"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rPr>
              <w:t xml:space="preserve">)</w:t>
            </w:r>
          </w:p>
        </w:tc>
      </w:tr>
      <w:tr>
        <w:tc>
          <w:tcPr>
            <w:tcW w:w="2608" w:type="dxa"/>
            <w:tcBorders>
              <w:top w:val="nil"/>
              <w:left w:val="nil"/>
              <w:bottom w:val="nil"/>
              <w:right w:val="nil"/>
            </w:tcBorders>
          </w:tcPr>
          <w:p>
            <w:pPr>
              <w:pStyle w:val="0"/>
            </w:pPr>
            <w:r>
              <w:rPr>
                <w:sz w:val="20"/>
              </w:rPr>
              <w:t xml:space="preserve">ОТВЕТСТВЕННЫЙ ИСПОЛНИТЕЛЬ (СОИСПОЛНИТЕЛЬ) ПРОГРАММЫ, ОТВЕТСТВЕННЫЙ ЗА РАЗРАБОТКУ ПОДПРОГРАММЫ</w:t>
            </w:r>
          </w:p>
        </w:tc>
        <w:tc>
          <w:tcPr>
            <w:tcW w:w="360" w:type="dxa"/>
            <w:tcBorders>
              <w:top w:val="nil"/>
              <w:left w:val="nil"/>
              <w:bottom w:val="nil"/>
              <w:right w:val="nil"/>
            </w:tcBorders>
          </w:tcPr>
          <w:p>
            <w:pPr>
              <w:pStyle w:val="0"/>
              <w:jc w:val="center"/>
            </w:pPr>
            <w:r>
              <w:rPr>
                <w:sz w:val="20"/>
              </w:rPr>
              <w:t xml:space="preserve">-</w:t>
            </w:r>
          </w:p>
        </w:tc>
        <w:tc>
          <w:tcPr>
            <w:tcW w:w="6009" w:type="dxa"/>
            <w:tcBorders>
              <w:top w:val="nil"/>
              <w:left w:val="nil"/>
              <w:bottom w:val="nil"/>
              <w:right w:val="nil"/>
            </w:tcBorders>
          </w:tcPr>
          <w:p>
            <w:pPr>
              <w:pStyle w:val="0"/>
              <w:jc w:val="both"/>
            </w:pPr>
            <w:r>
              <w:rPr>
                <w:sz w:val="20"/>
              </w:rPr>
              <w:t xml:space="preserve">министерство строительства Самарской области</w:t>
            </w:r>
          </w:p>
        </w:tc>
      </w:tr>
      <w:tr>
        <w:tc>
          <w:tcPr>
            <w:gridSpan w:val="3"/>
            <w:tcW w:w="8977" w:type="dxa"/>
            <w:tcBorders>
              <w:top w:val="nil"/>
              <w:left w:val="nil"/>
              <w:bottom w:val="nil"/>
              <w:right w:val="nil"/>
            </w:tcBorders>
          </w:tcPr>
          <w:p>
            <w:pPr>
              <w:pStyle w:val="0"/>
              <w:jc w:val="both"/>
            </w:pPr>
            <w:r>
              <w:rPr>
                <w:sz w:val="20"/>
              </w:rPr>
              <w:t xml:space="preserve">(раздел в ред. </w:t>
            </w:r>
            <w:hyperlink w:history="0" r:id="rId1607"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21.12.2018 N 816)</w:t>
            </w:r>
          </w:p>
        </w:tc>
      </w:tr>
      <w:tr>
        <w:tc>
          <w:tcPr>
            <w:tcW w:w="2608" w:type="dxa"/>
            <w:tcBorders>
              <w:top w:val="nil"/>
              <w:left w:val="nil"/>
              <w:bottom w:val="nil"/>
              <w:right w:val="nil"/>
            </w:tcBorders>
          </w:tcPr>
          <w:p>
            <w:pPr>
              <w:pStyle w:val="0"/>
            </w:pPr>
            <w:r>
              <w:rPr>
                <w:sz w:val="20"/>
              </w:rPr>
              <w:t xml:space="preserve">УЧАСТНИКИ ПОДПРОГРАММЫ</w:t>
            </w:r>
          </w:p>
        </w:tc>
        <w:tc>
          <w:tcPr>
            <w:tcW w:w="360" w:type="dxa"/>
            <w:tcBorders>
              <w:top w:val="nil"/>
              <w:left w:val="nil"/>
              <w:bottom w:val="nil"/>
              <w:right w:val="nil"/>
            </w:tcBorders>
          </w:tcPr>
          <w:p>
            <w:pPr>
              <w:pStyle w:val="0"/>
              <w:jc w:val="center"/>
            </w:pPr>
            <w:r>
              <w:rPr>
                <w:sz w:val="20"/>
              </w:rPr>
              <w:t xml:space="preserve">-</w:t>
            </w:r>
          </w:p>
        </w:tc>
        <w:tc>
          <w:tcPr>
            <w:tcW w:w="6009" w:type="dxa"/>
            <w:tcBorders>
              <w:top w:val="nil"/>
              <w:left w:val="nil"/>
              <w:bottom w:val="nil"/>
              <w:right w:val="nil"/>
            </w:tcBorders>
          </w:tcPr>
          <w:p>
            <w:pPr>
              <w:pStyle w:val="0"/>
              <w:jc w:val="both"/>
            </w:pPr>
            <w:r>
              <w:rPr>
                <w:sz w:val="20"/>
              </w:rPr>
              <w:t xml:space="preserve">министерство экономического развития и инвестиций Самарской области;</w:t>
            </w:r>
          </w:p>
          <w:p>
            <w:pPr>
              <w:pStyle w:val="0"/>
              <w:jc w:val="both"/>
            </w:pPr>
            <w:r>
              <w:rPr>
                <w:sz w:val="20"/>
              </w:rPr>
              <w:t xml:space="preserve">государственное казенное учреждение Самарской области "Управление капитального строительства";</w:t>
            </w:r>
          </w:p>
          <w:p>
            <w:pPr>
              <w:pStyle w:val="0"/>
              <w:jc w:val="both"/>
            </w:pPr>
            <w:r>
              <w:rPr>
                <w:sz w:val="20"/>
              </w:rPr>
              <w:t xml:space="preserve">акционерное общество "Промышленные Парки" (по согласованию);</w:t>
            </w:r>
          </w:p>
          <w:p>
            <w:pPr>
              <w:pStyle w:val="0"/>
              <w:jc w:val="both"/>
            </w:pPr>
            <w:r>
              <w:rPr>
                <w:sz w:val="20"/>
              </w:rPr>
              <w:t xml:space="preserve">государственное автономное учреждение Самарской области "Центр инновационного развития и кластерных инициатив"</w:t>
            </w:r>
          </w:p>
        </w:tc>
      </w:tr>
      <w:tr>
        <w:tc>
          <w:tcPr>
            <w:gridSpan w:val="3"/>
            <w:tcW w:w="8977"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29.12.2015 </w:t>
            </w:r>
            <w:hyperlink w:history="0" r:id="rId1608" w:tooltip="Постановление Правительства Самарской области от 29.12.2015 N 90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902</w:t>
              </w:r>
            </w:hyperlink>
            <w:r>
              <w:rPr>
                <w:sz w:val="20"/>
              </w:rPr>
              <w:t xml:space="preserve">, от 21.12.2017 </w:t>
            </w:r>
            <w:hyperlink w:history="0" r:id="rId1609" w:tooltip="Постановление Правительства Самарской области от 21.12.2017 N 87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873</w:t>
              </w:r>
            </w:hyperlink>
            <w:r>
              <w:rPr>
                <w:sz w:val="20"/>
              </w:rPr>
              <w:t xml:space="preserve">, от 21.12.2018 </w:t>
            </w:r>
            <w:hyperlink w:history="0" r:id="rId1610"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rPr>
              <w:t xml:space="preserve">)</w:t>
            </w:r>
          </w:p>
        </w:tc>
      </w:tr>
      <w:tr>
        <w:tc>
          <w:tcPr>
            <w:tcW w:w="2608" w:type="dxa"/>
            <w:tcBorders>
              <w:top w:val="nil"/>
              <w:left w:val="nil"/>
              <w:bottom w:val="nil"/>
              <w:right w:val="nil"/>
            </w:tcBorders>
          </w:tcPr>
          <w:p>
            <w:pPr>
              <w:pStyle w:val="0"/>
            </w:pPr>
            <w:r>
              <w:rPr>
                <w:sz w:val="20"/>
              </w:rPr>
              <w:t xml:space="preserve">ЦЕЛЬ ПОДПРОГРАММЫ</w:t>
            </w:r>
          </w:p>
        </w:tc>
        <w:tc>
          <w:tcPr>
            <w:tcW w:w="360" w:type="dxa"/>
            <w:tcBorders>
              <w:top w:val="nil"/>
              <w:left w:val="nil"/>
              <w:bottom w:val="nil"/>
              <w:right w:val="nil"/>
            </w:tcBorders>
          </w:tcPr>
          <w:p>
            <w:pPr>
              <w:pStyle w:val="0"/>
              <w:jc w:val="center"/>
            </w:pPr>
            <w:r>
              <w:rPr>
                <w:sz w:val="20"/>
              </w:rPr>
              <w:t xml:space="preserve">-</w:t>
            </w:r>
          </w:p>
        </w:tc>
        <w:tc>
          <w:tcPr>
            <w:tcW w:w="6009" w:type="dxa"/>
            <w:tcBorders>
              <w:top w:val="nil"/>
              <w:left w:val="nil"/>
              <w:bottom w:val="nil"/>
              <w:right w:val="nil"/>
            </w:tcBorders>
          </w:tcPr>
          <w:p>
            <w:pPr>
              <w:pStyle w:val="0"/>
              <w:jc w:val="both"/>
            </w:pPr>
            <w:r>
              <w:rPr>
                <w:sz w:val="20"/>
              </w:rPr>
              <w:t xml:space="preserve">создание материально-технической базы, необходимой для обеспечения функционирования и развития организаций региона, осуществляющих разработку и внедрение в производство наукоемких технологий</w:t>
            </w:r>
          </w:p>
        </w:tc>
      </w:tr>
      <w:tr>
        <w:tc>
          <w:tcPr>
            <w:tcW w:w="2608" w:type="dxa"/>
            <w:tcBorders>
              <w:top w:val="nil"/>
              <w:left w:val="nil"/>
              <w:bottom w:val="nil"/>
              <w:right w:val="nil"/>
            </w:tcBorders>
          </w:tcPr>
          <w:p>
            <w:pPr>
              <w:pStyle w:val="0"/>
            </w:pPr>
            <w:r>
              <w:rPr>
                <w:sz w:val="20"/>
              </w:rPr>
              <w:t xml:space="preserve">ЗАДАЧА ПОДПРОГРАММЫ</w:t>
            </w:r>
          </w:p>
        </w:tc>
        <w:tc>
          <w:tcPr>
            <w:tcW w:w="360" w:type="dxa"/>
            <w:tcBorders>
              <w:top w:val="nil"/>
              <w:left w:val="nil"/>
              <w:bottom w:val="nil"/>
              <w:right w:val="nil"/>
            </w:tcBorders>
          </w:tcPr>
          <w:p>
            <w:pPr>
              <w:pStyle w:val="0"/>
              <w:jc w:val="center"/>
            </w:pPr>
            <w:r>
              <w:rPr>
                <w:sz w:val="20"/>
              </w:rPr>
              <w:t xml:space="preserve">-</w:t>
            </w:r>
          </w:p>
        </w:tc>
        <w:tc>
          <w:tcPr>
            <w:tcW w:w="6009" w:type="dxa"/>
            <w:tcBorders>
              <w:top w:val="nil"/>
              <w:left w:val="nil"/>
              <w:bottom w:val="nil"/>
              <w:right w:val="nil"/>
            </w:tcBorders>
          </w:tcPr>
          <w:p>
            <w:pPr>
              <w:pStyle w:val="0"/>
              <w:jc w:val="both"/>
            </w:pPr>
            <w:r>
              <w:rPr>
                <w:sz w:val="20"/>
              </w:rPr>
              <w:t xml:space="preserve">создание материально-технической базы технопарков и технополисов Самарской области</w:t>
            </w:r>
          </w:p>
        </w:tc>
      </w:tr>
      <w:tr>
        <w:tc>
          <w:tcPr>
            <w:tcW w:w="2608" w:type="dxa"/>
            <w:tcBorders>
              <w:top w:val="nil"/>
              <w:left w:val="nil"/>
              <w:bottom w:val="nil"/>
              <w:right w:val="nil"/>
            </w:tcBorders>
          </w:tcPr>
          <w:p>
            <w:pPr>
              <w:pStyle w:val="0"/>
            </w:pPr>
            <w:r>
              <w:rPr>
                <w:sz w:val="20"/>
              </w:rPr>
              <w:t xml:space="preserve">СРОКИ И ЭТАПЫ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tcW w:w="6009" w:type="dxa"/>
            <w:tcBorders>
              <w:top w:val="nil"/>
              <w:left w:val="nil"/>
              <w:bottom w:val="nil"/>
              <w:right w:val="nil"/>
            </w:tcBorders>
          </w:tcPr>
          <w:p>
            <w:pPr>
              <w:pStyle w:val="0"/>
              <w:jc w:val="both"/>
            </w:pPr>
            <w:r>
              <w:rPr>
                <w:sz w:val="20"/>
              </w:rPr>
              <w:t xml:space="preserve">2014 - 2021 годы.</w:t>
            </w:r>
          </w:p>
          <w:p>
            <w:pPr>
              <w:pStyle w:val="0"/>
              <w:jc w:val="both"/>
            </w:pPr>
            <w:r>
              <w:rPr>
                <w:sz w:val="20"/>
              </w:rPr>
              <w:t xml:space="preserve">Подпрограмма реализуется в два этапа:</w:t>
            </w:r>
          </w:p>
          <w:p>
            <w:pPr>
              <w:pStyle w:val="0"/>
              <w:jc w:val="both"/>
            </w:pPr>
            <w:r>
              <w:rPr>
                <w:sz w:val="20"/>
              </w:rPr>
              <w:t xml:space="preserve">I этап: 2014 - 2018 годы;</w:t>
            </w:r>
          </w:p>
          <w:p>
            <w:pPr>
              <w:pStyle w:val="0"/>
              <w:jc w:val="both"/>
            </w:pPr>
            <w:r>
              <w:rPr>
                <w:sz w:val="20"/>
              </w:rPr>
              <w:t xml:space="preserve">II этап: 2019 - 2021 годы</w:t>
            </w:r>
          </w:p>
        </w:tc>
      </w:tr>
      <w:tr>
        <w:tc>
          <w:tcPr>
            <w:gridSpan w:val="3"/>
            <w:tcW w:w="8977" w:type="dxa"/>
            <w:tcBorders>
              <w:top w:val="nil"/>
              <w:left w:val="nil"/>
              <w:bottom w:val="nil"/>
              <w:right w:val="nil"/>
            </w:tcBorders>
          </w:tcPr>
          <w:p>
            <w:pPr>
              <w:pStyle w:val="0"/>
              <w:jc w:val="both"/>
            </w:pPr>
            <w:r>
              <w:rPr>
                <w:sz w:val="20"/>
              </w:rPr>
              <w:t xml:space="preserve">(раздел в ред. </w:t>
            </w:r>
            <w:hyperlink w:history="0" r:id="rId1611"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 от 04.02.2019 N 48)</w:t>
            </w:r>
          </w:p>
        </w:tc>
      </w:tr>
      <w:tr>
        <w:tc>
          <w:tcPr>
            <w:tcW w:w="2608" w:type="dxa"/>
            <w:tcBorders>
              <w:top w:val="nil"/>
              <w:left w:val="nil"/>
              <w:bottom w:val="nil"/>
              <w:right w:val="nil"/>
            </w:tcBorders>
          </w:tcPr>
          <w:p>
            <w:pPr>
              <w:pStyle w:val="0"/>
            </w:pPr>
            <w:r>
              <w:rPr>
                <w:sz w:val="20"/>
              </w:rPr>
              <w:t xml:space="preserve">ТАКТИЧЕСКИЕ ПОКАЗАТЕЛИ (ИНДИКАТОРЫ) ПОДПРОГРАММЫ (I ЭТАП)</w:t>
            </w:r>
          </w:p>
        </w:tc>
        <w:tc>
          <w:tcPr>
            <w:tcW w:w="360" w:type="dxa"/>
            <w:tcBorders>
              <w:top w:val="nil"/>
              <w:left w:val="nil"/>
              <w:bottom w:val="nil"/>
              <w:right w:val="nil"/>
            </w:tcBorders>
          </w:tcPr>
          <w:p>
            <w:pPr>
              <w:pStyle w:val="0"/>
              <w:jc w:val="center"/>
            </w:pPr>
            <w:r>
              <w:rPr>
                <w:sz w:val="20"/>
              </w:rPr>
              <w:t xml:space="preserve">-</w:t>
            </w:r>
          </w:p>
        </w:tc>
        <w:tc>
          <w:tcPr>
            <w:tcW w:w="6009" w:type="dxa"/>
            <w:tcBorders>
              <w:top w:val="nil"/>
              <w:left w:val="nil"/>
              <w:bottom w:val="nil"/>
              <w:right w:val="nil"/>
            </w:tcBorders>
          </w:tcPr>
          <w:p>
            <w:pPr>
              <w:pStyle w:val="0"/>
              <w:jc w:val="both"/>
            </w:pPr>
            <w:r>
              <w:rPr>
                <w:sz w:val="20"/>
              </w:rPr>
              <w:t xml:space="preserve">созданные площади Технопарка;</w:t>
            </w:r>
          </w:p>
          <w:p>
            <w:pPr>
              <w:pStyle w:val="0"/>
              <w:jc w:val="both"/>
            </w:pPr>
            <w:r>
              <w:rPr>
                <w:sz w:val="20"/>
              </w:rPr>
              <w:t xml:space="preserve">степень обеспеченности объектов научно-образовательного и технико-внедренческого комплекса в Кировском районе городского округа Самара проектной документацией в текущем году;</w:t>
            </w:r>
          </w:p>
          <w:p>
            <w:pPr>
              <w:pStyle w:val="0"/>
              <w:jc w:val="both"/>
            </w:pPr>
            <w:r>
              <w:rPr>
                <w:sz w:val="20"/>
              </w:rPr>
              <w:t xml:space="preserve">степень оснащения высокотехнологичным оборудованием центра технического обеспечения Технопарка в текущем году;</w:t>
            </w:r>
          </w:p>
          <w:p>
            <w:pPr>
              <w:pStyle w:val="0"/>
              <w:jc w:val="both"/>
            </w:pPr>
            <w:r>
              <w:rPr>
                <w:sz w:val="20"/>
              </w:rPr>
              <w:t xml:space="preserve">абзац утратил силу. - </w:t>
            </w:r>
            <w:hyperlink w:history="0" r:id="rId1612"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w:t>
              </w:r>
            </w:hyperlink>
            <w:r>
              <w:rPr>
                <w:sz w:val="20"/>
              </w:rPr>
              <w:t xml:space="preserve"> Правительства Самарской области от 20.12.2016 N 765;</w:t>
            </w:r>
          </w:p>
          <w:p>
            <w:pPr>
              <w:pStyle w:val="0"/>
              <w:jc w:val="both"/>
            </w:pPr>
            <w:r>
              <w:rPr>
                <w:sz w:val="20"/>
              </w:rPr>
              <w:t xml:space="preserve">степень обеспеченности объектов инфраструктуры, необходимых для реализации новых инвестиционных проектов на территории "Жигулевская долина 2" в городском округе Тольятти, проектной документацией в текущем году;</w:t>
            </w:r>
          </w:p>
          <w:p>
            <w:pPr>
              <w:pStyle w:val="0"/>
              <w:jc w:val="both"/>
            </w:pPr>
            <w:r>
              <w:rPr>
                <w:sz w:val="20"/>
              </w:rPr>
              <w:t xml:space="preserve">степень обеспеченности объектами инфраструктуры, необходимыми для реализации новых инвестиционных проектов на территории "Жигулевская долина 2", в текущем году</w:t>
            </w:r>
          </w:p>
        </w:tc>
      </w:tr>
      <w:tr>
        <w:tc>
          <w:tcPr>
            <w:gridSpan w:val="3"/>
            <w:tcW w:w="8977"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20.08.2015 </w:t>
            </w:r>
            <w:hyperlink w:history="0" r:id="rId1613" w:tooltip="Постановление Правительства Самарской области от 20.08.2015 N 5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523</w:t>
              </w:r>
            </w:hyperlink>
            <w:r>
              <w:rPr>
                <w:sz w:val="20"/>
              </w:rPr>
              <w:t xml:space="preserve">, от 05.08.2016 </w:t>
            </w:r>
            <w:hyperlink w:history="0" r:id="rId1614" w:tooltip="Постановление Правительства Самарской области от 05.08.2016 N 43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433</w:t>
              </w:r>
            </w:hyperlink>
            <w:r>
              <w:rPr>
                <w:sz w:val="20"/>
              </w:rPr>
              <w:t xml:space="preserve">, от 20.12.2016 </w:t>
            </w:r>
            <w:hyperlink w:history="0" r:id="rId1615"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rPr>
              <w:t xml:space="preserve">, от 19.01.2018 </w:t>
            </w:r>
            <w:hyperlink w:history="0" r:id="rId1616"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rPr>
              <w:t xml:space="preserve">, от 21.12.2018 </w:t>
            </w:r>
            <w:hyperlink w:history="0" r:id="rId1617"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rPr>
              <w:t xml:space="preserve">, от 04.02.2019 </w:t>
            </w:r>
            <w:hyperlink w:history="0" r:id="rId1618"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rPr>
              <w:t xml:space="preserve">)</w:t>
            </w:r>
          </w:p>
        </w:tc>
      </w:tr>
      <w:tr>
        <w:tc>
          <w:tcPr>
            <w:tcW w:w="2608" w:type="dxa"/>
            <w:tcBorders>
              <w:top w:val="nil"/>
              <w:left w:val="nil"/>
              <w:bottom w:val="nil"/>
              <w:right w:val="nil"/>
            </w:tcBorders>
          </w:tcPr>
          <w:p>
            <w:pPr>
              <w:pStyle w:val="0"/>
            </w:pPr>
            <w:r>
              <w:rPr>
                <w:sz w:val="20"/>
              </w:rPr>
              <w:t xml:space="preserve">ТАКТИЧЕСКИЕ ПОКАЗАТЕЛИ (ИНДИКАТОРЫ) ПОДПРОГРАММЫ (II ЭТАП)</w:t>
            </w:r>
          </w:p>
        </w:tc>
        <w:tc>
          <w:tcPr>
            <w:tcW w:w="360" w:type="dxa"/>
            <w:tcBorders>
              <w:top w:val="nil"/>
              <w:left w:val="nil"/>
              <w:bottom w:val="nil"/>
              <w:right w:val="nil"/>
            </w:tcBorders>
          </w:tcPr>
          <w:p>
            <w:pPr>
              <w:pStyle w:val="0"/>
              <w:jc w:val="center"/>
            </w:pPr>
            <w:r>
              <w:rPr>
                <w:sz w:val="20"/>
              </w:rPr>
              <w:t xml:space="preserve">-</w:t>
            </w:r>
          </w:p>
        </w:tc>
        <w:tc>
          <w:tcPr>
            <w:tcW w:w="6009" w:type="dxa"/>
            <w:tcBorders>
              <w:top w:val="nil"/>
              <w:left w:val="nil"/>
              <w:bottom w:val="nil"/>
              <w:right w:val="nil"/>
            </w:tcBorders>
          </w:tcPr>
          <w:p>
            <w:pPr>
              <w:pStyle w:val="0"/>
              <w:jc w:val="both"/>
            </w:pPr>
            <w:r>
              <w:rPr>
                <w:sz w:val="20"/>
              </w:rPr>
              <w:t xml:space="preserve">степень обеспеченности объектов инфраструктуры, необходимых для реализации новых инвестиционных проектов на территории "Жигулевская долина 2" в городском округе Тольятти, проектной документацией в текущем году;</w:t>
            </w:r>
          </w:p>
          <w:p>
            <w:pPr>
              <w:pStyle w:val="0"/>
              <w:jc w:val="both"/>
            </w:pPr>
            <w:r>
              <w:rPr>
                <w:sz w:val="20"/>
              </w:rPr>
              <w:t xml:space="preserve">степень обеспеченности объектами инфраструктуры, необходимыми для реализации новых инвестиционных проектов на территории "Жигулевская долина 2" в городском округе Тольятти в текущем году</w:t>
            </w:r>
          </w:p>
        </w:tc>
      </w:tr>
      <w:tr>
        <w:tc>
          <w:tcPr>
            <w:gridSpan w:val="3"/>
            <w:tcW w:w="8977" w:type="dxa"/>
            <w:tcBorders>
              <w:top w:val="nil"/>
              <w:left w:val="nil"/>
              <w:bottom w:val="nil"/>
              <w:right w:val="nil"/>
            </w:tcBorders>
          </w:tcPr>
          <w:p>
            <w:pPr>
              <w:pStyle w:val="0"/>
              <w:jc w:val="both"/>
            </w:pPr>
            <w:r>
              <w:rPr>
                <w:sz w:val="20"/>
              </w:rPr>
              <w:t xml:space="preserve">(раздел введен </w:t>
            </w:r>
            <w:hyperlink w:history="0" r:id="rId1619"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tc>
      </w:tr>
      <w:tr>
        <w:tc>
          <w:tcPr>
            <w:tcW w:w="2608" w:type="dxa"/>
            <w:tcBorders>
              <w:top w:val="nil"/>
              <w:left w:val="nil"/>
              <w:bottom w:val="nil"/>
              <w:right w:val="nil"/>
            </w:tcBorders>
          </w:tcPr>
          <w:p>
            <w:pPr>
              <w:pStyle w:val="0"/>
              <w:jc w:val="both"/>
            </w:pPr>
            <w:r>
              <w:rPr>
                <w:sz w:val="20"/>
              </w:rPr>
              <w:t xml:space="preserve">ОБЪЕМЫ БЮДЖЕТНЫХ АССИГНОВАНИЙ ПОДПРОГРАММЫ</w:t>
            </w:r>
          </w:p>
        </w:tc>
        <w:tc>
          <w:tcPr>
            <w:tcW w:w="360" w:type="dxa"/>
            <w:tcBorders>
              <w:top w:val="nil"/>
              <w:left w:val="nil"/>
              <w:bottom w:val="nil"/>
              <w:right w:val="nil"/>
            </w:tcBorders>
          </w:tcPr>
          <w:p>
            <w:pPr>
              <w:pStyle w:val="0"/>
              <w:jc w:val="center"/>
            </w:pPr>
            <w:r>
              <w:rPr>
                <w:sz w:val="20"/>
              </w:rPr>
              <w:t xml:space="preserve">-</w:t>
            </w:r>
          </w:p>
        </w:tc>
        <w:tc>
          <w:tcPr>
            <w:tcW w:w="6009" w:type="dxa"/>
            <w:tcBorders>
              <w:top w:val="nil"/>
              <w:left w:val="nil"/>
              <w:bottom w:val="nil"/>
              <w:right w:val="nil"/>
            </w:tcBorders>
          </w:tcPr>
          <w:p>
            <w:pPr>
              <w:pStyle w:val="0"/>
              <w:jc w:val="both"/>
            </w:pPr>
            <w:r>
              <w:rPr>
                <w:sz w:val="20"/>
              </w:rPr>
              <w:t xml:space="preserve">объем финансирования мероприятий Подпрограммы в 2014 - 2021 годах за счет средств областного бюджета, в том числе формируемых за счет планируемых к поступлению средств федерального бюджета и средств неиспользованного остатка прошлых лет, составляет 3670,565 млн. рублей </w:t>
            </w:r>
            <w:hyperlink w:history="0" w:anchor="P4534" w:tooltip="&lt;*&gt; В случае если в одном или нескольких финансовых годах имеется неиспользованный остаток средств, общий объем финансирования Подпрограммы рассчитывается по формуле">
              <w:r>
                <w:rPr>
                  <w:sz w:val="20"/>
                  <w:color w:val="0000ff"/>
                </w:rPr>
                <w:t xml:space="preserve">&lt;*&gt;</w:t>
              </w:r>
            </w:hyperlink>
            <w:r>
              <w:rPr>
                <w:sz w:val="20"/>
              </w:rPr>
              <w:t xml:space="preserve">, в том числе:</w:t>
            </w:r>
          </w:p>
          <w:p>
            <w:pPr>
              <w:pStyle w:val="0"/>
              <w:jc w:val="both"/>
            </w:pPr>
            <w:r>
              <w:rPr>
                <w:sz w:val="20"/>
              </w:rPr>
              <w:t xml:space="preserve">в 2014 году - 2256,59 млн. рублей, в том числе за счет планируемых к поступлению средств федерального бюджета в размере 416,5 млн. рублей;</w:t>
            </w:r>
          </w:p>
          <w:p>
            <w:pPr>
              <w:pStyle w:val="0"/>
              <w:jc w:val="both"/>
            </w:pPr>
            <w:r>
              <w:rPr>
                <w:sz w:val="20"/>
              </w:rPr>
              <w:t xml:space="preserve">в 2015 году - 1001,82 млн. рублей </w:t>
            </w:r>
            <w:hyperlink w:history="0" w:anchor="P4543" w:tooltip="&lt;**&gt; Объем финансирования в сумме 60257,98 рубля вводится в действие отдельным постановлением Правительства Самарской области.">
              <w:r>
                <w:rPr>
                  <w:sz w:val="20"/>
                  <w:color w:val="0000ff"/>
                </w:rPr>
                <w:t xml:space="preserve">&lt;**&gt;</w:t>
              </w:r>
            </w:hyperlink>
            <w:r>
              <w:rPr>
                <w:sz w:val="20"/>
              </w:rPr>
              <w:t xml:space="preserve">, в том числе за счет средств неиспользованного остатка прошлых лет в размере 468,36 млн. рублей;</w:t>
            </w:r>
          </w:p>
          <w:p>
            <w:pPr>
              <w:pStyle w:val="0"/>
              <w:jc w:val="both"/>
            </w:pPr>
            <w:r>
              <w:rPr>
                <w:sz w:val="20"/>
              </w:rPr>
              <w:t xml:space="preserve">в 2016 году - 450,131 млн. рублей, в том числе за счет средств неиспользованного остатка прошлых лет в размере 90,891 млн. рублей;</w:t>
            </w:r>
          </w:p>
          <w:p>
            <w:pPr>
              <w:pStyle w:val="0"/>
              <w:jc w:val="both"/>
            </w:pPr>
            <w:r>
              <w:rPr>
                <w:sz w:val="20"/>
              </w:rPr>
              <w:t xml:space="preserve">в 2017 году - 34,234 млн. рублей;</w:t>
            </w:r>
          </w:p>
          <w:p>
            <w:pPr>
              <w:pStyle w:val="0"/>
              <w:jc w:val="both"/>
            </w:pPr>
            <w:r>
              <w:rPr>
                <w:sz w:val="20"/>
              </w:rPr>
              <w:t xml:space="preserve">в 2018 году - 12,385 млн. рублей;</w:t>
            </w:r>
          </w:p>
          <w:p>
            <w:pPr>
              <w:pStyle w:val="0"/>
              <w:jc w:val="both"/>
            </w:pPr>
            <w:r>
              <w:rPr>
                <w:sz w:val="20"/>
              </w:rPr>
              <w:t xml:space="preserve">в 2019 году - 140,909 млн. рублей, в том числе за счет средств неиспользованного остатка прошлых лет в размере 12,294 млн. рублей;</w:t>
            </w:r>
          </w:p>
          <w:p>
            <w:pPr>
              <w:pStyle w:val="0"/>
              <w:jc w:val="both"/>
            </w:pPr>
            <w:r>
              <w:rPr>
                <w:sz w:val="20"/>
              </w:rPr>
              <w:t xml:space="preserve">в 2020 году - 347,168 млн. рублей, в том числе за счет средств неиспользованного остатка прошлых лет в размере 1,127 млн. рублей </w:t>
            </w:r>
            <w:hyperlink w:history="0" w:anchor="P4544" w:tooltip="&lt;***&gt; Объем финансирования за счет средств областного бюджета в 2020 году в размере, превышающем 198,629 млн. рублей, предусматривается отдельным постановлением Правительства Самарской области.">
              <w:r>
                <w:rPr>
                  <w:sz w:val="20"/>
                  <w:color w:val="0000ff"/>
                </w:rPr>
                <w:t xml:space="preserve">&lt;***&gt;</w:t>
              </w:r>
            </w:hyperlink>
            <w:r>
              <w:rPr>
                <w:sz w:val="20"/>
              </w:rPr>
              <w:t xml:space="preserve">;</w:t>
            </w:r>
          </w:p>
          <w:p>
            <w:pPr>
              <w:pStyle w:val="0"/>
              <w:jc w:val="both"/>
            </w:pPr>
            <w:r>
              <w:rPr>
                <w:sz w:val="20"/>
              </w:rPr>
              <w:t xml:space="preserve">в 2021 году - 0 млн. рублей</w:t>
            </w:r>
          </w:p>
        </w:tc>
      </w:tr>
      <w:tr>
        <w:tc>
          <w:tcPr>
            <w:gridSpan w:val="3"/>
            <w:tcW w:w="8977"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19.07.2019 </w:t>
            </w:r>
            <w:hyperlink w:history="0" r:id="rId1620" w:tooltip="Постановление Правительства Самарской области от 19.07.2019 N 49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496</w:t>
              </w:r>
            </w:hyperlink>
            <w:r>
              <w:rPr>
                <w:sz w:val="20"/>
              </w:rPr>
              <w:t xml:space="preserve">, от 24.12.2019 </w:t>
            </w:r>
            <w:hyperlink w:history="0" r:id="rId1621"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984</w:t>
              </w:r>
            </w:hyperlink>
            <w:r>
              <w:rPr>
                <w:sz w:val="20"/>
              </w:rPr>
              <w:t xml:space="preserve">, от 08.04.2020 </w:t>
            </w:r>
            <w:hyperlink w:history="0" r:id="rId1622"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230</w:t>
              </w:r>
            </w:hyperlink>
            <w:r>
              <w:rPr>
                <w:sz w:val="20"/>
              </w:rPr>
              <w:t xml:space="preserve">)</w:t>
            </w:r>
          </w:p>
        </w:tc>
      </w:tr>
      <w:tr>
        <w:tc>
          <w:tcPr>
            <w:tcW w:w="2608" w:type="dxa"/>
            <w:tcBorders>
              <w:top w:val="nil"/>
              <w:left w:val="nil"/>
              <w:bottom w:val="nil"/>
              <w:right w:val="nil"/>
            </w:tcBorders>
          </w:tcPr>
          <w:p>
            <w:pPr>
              <w:pStyle w:val="0"/>
            </w:pPr>
            <w:r>
              <w:rPr>
                <w:sz w:val="20"/>
              </w:rPr>
              <w:t xml:space="preserve">РЕЗУЛЬТАТЫ РЕАЛИЗАЦИИ ПОДПРОГРАММЫ (I ЭТАП)</w:t>
            </w:r>
          </w:p>
        </w:tc>
        <w:tc>
          <w:tcPr>
            <w:tcW w:w="360" w:type="dxa"/>
            <w:tcBorders>
              <w:top w:val="nil"/>
              <w:left w:val="nil"/>
              <w:bottom w:val="nil"/>
              <w:right w:val="nil"/>
            </w:tcBorders>
          </w:tcPr>
          <w:p>
            <w:pPr>
              <w:pStyle w:val="0"/>
              <w:jc w:val="center"/>
            </w:pPr>
            <w:r>
              <w:rPr>
                <w:sz w:val="20"/>
              </w:rPr>
              <w:t xml:space="preserve">-</w:t>
            </w:r>
          </w:p>
        </w:tc>
        <w:tc>
          <w:tcPr>
            <w:tcW w:w="6009" w:type="dxa"/>
            <w:tcBorders>
              <w:top w:val="nil"/>
              <w:left w:val="nil"/>
              <w:bottom w:val="nil"/>
              <w:right w:val="nil"/>
            </w:tcBorders>
          </w:tcPr>
          <w:p>
            <w:pPr>
              <w:pStyle w:val="0"/>
              <w:jc w:val="both"/>
            </w:pPr>
            <w:r>
              <w:rPr>
                <w:sz w:val="20"/>
              </w:rPr>
              <w:t xml:space="preserve">завершение создания Технопарка;</w:t>
            </w:r>
          </w:p>
          <w:p>
            <w:pPr>
              <w:pStyle w:val="0"/>
              <w:jc w:val="both"/>
            </w:pPr>
            <w:r>
              <w:rPr>
                <w:sz w:val="20"/>
              </w:rPr>
              <w:t xml:space="preserve">завершение разработки проектно-сметной документации в рамках создания в Самарской области научно-образовательного и технико-внедренческого комплекса в Кировском районе городского округа Самара;</w:t>
            </w:r>
          </w:p>
          <w:p>
            <w:pPr>
              <w:pStyle w:val="0"/>
              <w:jc w:val="both"/>
            </w:pPr>
            <w:r>
              <w:rPr>
                <w:sz w:val="20"/>
              </w:rPr>
              <w:t xml:space="preserve">завершение оснащения высокотехнологичным оборудованием центра технического обеспечения Технопарка в 2016 году;</w:t>
            </w:r>
          </w:p>
          <w:p>
            <w:pPr>
              <w:pStyle w:val="0"/>
              <w:jc w:val="both"/>
            </w:pPr>
            <w:r>
              <w:rPr>
                <w:sz w:val="20"/>
              </w:rPr>
              <w:t xml:space="preserve">привлечение средств со стороны некоммерческой организации "Фонд развития моногородов" для софинансирования создания объектов инфраструктуры, необходимых для реализации новых инвестиционных проектов на территории "Жигулевская долина 2" в городском округе Тольятти</w:t>
            </w:r>
          </w:p>
        </w:tc>
      </w:tr>
      <w:tr>
        <w:tc>
          <w:tcPr>
            <w:gridSpan w:val="3"/>
            <w:tcW w:w="8977"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20.08.2015 </w:t>
            </w:r>
            <w:hyperlink w:history="0" r:id="rId1623" w:tooltip="Постановление Правительства Самарской области от 20.08.2015 N 5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523</w:t>
              </w:r>
            </w:hyperlink>
            <w:r>
              <w:rPr>
                <w:sz w:val="20"/>
              </w:rPr>
              <w:t xml:space="preserve">, от 05.08.2016 </w:t>
            </w:r>
            <w:hyperlink w:history="0" r:id="rId1624" w:tooltip="Постановление Правительства Самарской области от 05.08.2016 N 43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433</w:t>
              </w:r>
            </w:hyperlink>
            <w:r>
              <w:rPr>
                <w:sz w:val="20"/>
              </w:rPr>
              <w:t xml:space="preserve">, от 20.12.2016 </w:t>
            </w:r>
            <w:hyperlink w:history="0" r:id="rId1625"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rPr>
              <w:t xml:space="preserve">, от 21.12.2018 </w:t>
            </w:r>
            <w:hyperlink w:history="0" r:id="rId1626"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rPr>
              <w:t xml:space="preserve">, от 04.02.2019 </w:t>
            </w:r>
            <w:hyperlink w:history="0" r:id="rId1627"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rPr>
              <w:t xml:space="preserve">)</w:t>
            </w:r>
          </w:p>
        </w:tc>
      </w:tr>
      <w:tr>
        <w:tc>
          <w:tcPr>
            <w:tcW w:w="2608" w:type="dxa"/>
            <w:tcBorders>
              <w:top w:val="nil"/>
              <w:left w:val="nil"/>
              <w:bottom w:val="nil"/>
              <w:right w:val="nil"/>
            </w:tcBorders>
          </w:tcPr>
          <w:p>
            <w:pPr>
              <w:pStyle w:val="0"/>
            </w:pPr>
            <w:r>
              <w:rPr>
                <w:sz w:val="20"/>
              </w:rPr>
              <w:t xml:space="preserve">РЕЗУЛЬТАТЫ РЕАЛИЗАЦИИ ПОДПРОГРАММЫ (II ЭТАП)</w:t>
            </w:r>
          </w:p>
        </w:tc>
        <w:tc>
          <w:tcPr>
            <w:tcW w:w="360" w:type="dxa"/>
            <w:tcBorders>
              <w:top w:val="nil"/>
              <w:left w:val="nil"/>
              <w:bottom w:val="nil"/>
              <w:right w:val="nil"/>
            </w:tcBorders>
          </w:tcPr>
          <w:p>
            <w:pPr>
              <w:pStyle w:val="0"/>
              <w:jc w:val="center"/>
            </w:pPr>
            <w:r>
              <w:rPr>
                <w:sz w:val="20"/>
              </w:rPr>
              <w:t xml:space="preserve">-</w:t>
            </w:r>
          </w:p>
        </w:tc>
        <w:tc>
          <w:tcPr>
            <w:tcW w:w="6009" w:type="dxa"/>
            <w:tcBorders>
              <w:top w:val="nil"/>
              <w:left w:val="nil"/>
              <w:bottom w:val="nil"/>
              <w:right w:val="nil"/>
            </w:tcBorders>
          </w:tcPr>
          <w:p>
            <w:pPr>
              <w:pStyle w:val="0"/>
              <w:jc w:val="both"/>
            </w:pPr>
            <w:r>
              <w:rPr>
                <w:sz w:val="20"/>
              </w:rPr>
              <w:t xml:space="preserve">разработка проектной документации и создание объектов инфраструктуры, необходимых для реализации новых инвестиционных проектов на территории "Жигулевская долина 2" в городском округе Тольятти</w:t>
            </w:r>
          </w:p>
        </w:tc>
      </w:tr>
      <w:tr>
        <w:tc>
          <w:tcPr>
            <w:gridSpan w:val="3"/>
            <w:tcW w:w="8977" w:type="dxa"/>
            <w:tcBorders>
              <w:top w:val="nil"/>
              <w:left w:val="nil"/>
              <w:bottom w:val="nil"/>
              <w:right w:val="nil"/>
            </w:tcBorders>
          </w:tcPr>
          <w:p>
            <w:pPr>
              <w:pStyle w:val="0"/>
              <w:jc w:val="both"/>
            </w:pPr>
            <w:r>
              <w:rPr>
                <w:sz w:val="20"/>
              </w:rPr>
              <w:t xml:space="preserve">(раздел введен </w:t>
            </w:r>
            <w:hyperlink w:history="0" r:id="rId1628"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tc>
      </w:tr>
    </w:tbl>
    <w:p>
      <w:pPr>
        <w:pStyle w:val="0"/>
        <w:jc w:val="both"/>
      </w:pPr>
      <w:r>
        <w:rPr>
          <w:sz w:val="20"/>
        </w:rPr>
      </w:r>
    </w:p>
    <w:p>
      <w:pPr>
        <w:pStyle w:val="0"/>
        <w:ind w:firstLine="540"/>
        <w:jc w:val="both"/>
      </w:pPr>
      <w:r>
        <w:rPr>
          <w:sz w:val="20"/>
        </w:rPr>
        <w:t xml:space="preserve">--------------------------------</w:t>
      </w:r>
    </w:p>
    <w:bookmarkStart w:id="4534" w:name="P4534"/>
    <w:bookmarkEnd w:id="4534"/>
    <w:p>
      <w:pPr>
        <w:pStyle w:val="0"/>
        <w:spacing w:before="200" w:line-rule="auto"/>
        <w:ind w:firstLine="540"/>
        <w:jc w:val="both"/>
      </w:pPr>
      <w:r>
        <w:rPr>
          <w:sz w:val="20"/>
        </w:rPr>
        <w:t xml:space="preserve">&lt;*&gt; В случае если в одном или нескольких финансовых годах имеется неиспользованный остаток средств, общий объем финансирования Подпрограммы рассчитывается по формуле</w:t>
      </w:r>
    </w:p>
    <w:p>
      <w:pPr>
        <w:pStyle w:val="0"/>
        <w:jc w:val="both"/>
      </w:pPr>
      <w:r>
        <w:rPr>
          <w:sz w:val="20"/>
        </w:rPr>
      </w:r>
    </w:p>
    <w:p>
      <w:pPr>
        <w:pStyle w:val="0"/>
        <w:jc w:val="center"/>
      </w:pPr>
      <w:r>
        <w:rPr>
          <w:position w:val="-17"/>
        </w:rPr>
        <w:drawing>
          <wp:inline distT="0" distB="0" distL="0" distR="0">
            <wp:extent cx="10953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9">
                      <a:extLst>
                        <a:ext uri="{28A0092B-C50C-407E-A947-70E740481C1C}">
                          <a14:useLocalDpi xmlns:a14="http://schemas.microsoft.com/office/drawing/2010/main" val="0"/>
                        </a:ext>
                      </a:extLst>
                    </a:blip>
                    <a:srcRect/>
                    <a:stretch>
                      <a:fillRect/>
                    </a:stretch>
                  </pic:blipFill>
                  <pic:spPr bwMode="auto">
                    <a:xfrm>
                      <a:off x="0" y="0"/>
                      <a:ext cx="1095375" cy="3524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V - объем финансирования;</w:t>
      </w:r>
    </w:p>
    <w:p>
      <w:pPr>
        <w:pStyle w:val="0"/>
        <w:spacing w:before="200" w:line-rule="auto"/>
        <w:ind w:firstLine="540"/>
        <w:jc w:val="both"/>
      </w:pPr>
      <w:r>
        <w:rPr>
          <w:sz w:val="20"/>
        </w:rPr>
        <w:t xml:space="preserve">V</w:t>
      </w:r>
      <w:r>
        <w:rPr>
          <w:sz w:val="20"/>
          <w:vertAlign w:val="subscript"/>
        </w:rPr>
        <w:t xml:space="preserve">n</w:t>
      </w:r>
      <w:r>
        <w:rPr>
          <w:sz w:val="20"/>
        </w:rPr>
        <w:t xml:space="preserve"> - финансирование мероприятий по годам;</w:t>
      </w:r>
    </w:p>
    <w:p>
      <w:pPr>
        <w:pStyle w:val="0"/>
        <w:spacing w:before="200" w:line-rule="auto"/>
        <w:ind w:firstLine="540"/>
        <w:jc w:val="both"/>
      </w:pPr>
      <w:r>
        <w:rPr>
          <w:sz w:val="20"/>
        </w:rPr>
        <w:t xml:space="preserve">O</w:t>
      </w:r>
      <w:r>
        <w:rPr>
          <w:sz w:val="20"/>
          <w:vertAlign w:val="subscript"/>
        </w:rPr>
        <w:t xml:space="preserve">n</w:t>
      </w:r>
      <w:r>
        <w:rPr>
          <w:sz w:val="20"/>
        </w:rPr>
        <w:t xml:space="preserve"> - неиспользованный остаток средств по годам.</w:t>
      </w:r>
    </w:p>
    <w:p>
      <w:pPr>
        <w:pStyle w:val="0"/>
        <w:spacing w:before="200" w:line-rule="auto"/>
        <w:ind w:firstLine="540"/>
        <w:jc w:val="both"/>
      </w:pPr>
      <w:r>
        <w:rPr>
          <w:sz w:val="20"/>
        </w:rPr>
        <w:t xml:space="preserve">Объем финансирования за счет средств областного бюджета в размере, превышающем 3522,026 млн. рублей, предусматривается отдельными постановлениями Правительства Самарской области.</w:t>
      </w:r>
    </w:p>
    <w:p>
      <w:pPr>
        <w:pStyle w:val="0"/>
        <w:jc w:val="both"/>
      </w:pPr>
      <w:r>
        <w:rPr>
          <w:sz w:val="20"/>
        </w:rPr>
        <w:t xml:space="preserve">(абзац введен </w:t>
      </w:r>
      <w:hyperlink w:history="0" r:id="rId1630"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24.12.2019 N 984; в ред. </w:t>
      </w:r>
      <w:hyperlink w:history="0" r:id="rId1631"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08.04.2020 N 230)</w:t>
      </w:r>
    </w:p>
    <w:bookmarkStart w:id="4543" w:name="P4543"/>
    <w:bookmarkEnd w:id="4543"/>
    <w:p>
      <w:pPr>
        <w:pStyle w:val="0"/>
        <w:spacing w:before="200" w:line-rule="auto"/>
        <w:ind w:firstLine="540"/>
        <w:jc w:val="both"/>
      </w:pPr>
      <w:r>
        <w:rPr>
          <w:sz w:val="20"/>
        </w:rPr>
        <w:t xml:space="preserve">&lt;**&gt; Объем финансирования в сумме 60257,98 рубля вводится в действие отдельным постановлением Правительства Самарской области.</w:t>
      </w:r>
    </w:p>
    <w:bookmarkStart w:id="4544" w:name="P4544"/>
    <w:bookmarkEnd w:id="4544"/>
    <w:p>
      <w:pPr>
        <w:pStyle w:val="0"/>
        <w:spacing w:before="200" w:line-rule="auto"/>
        <w:ind w:firstLine="540"/>
        <w:jc w:val="both"/>
      </w:pPr>
      <w:r>
        <w:rPr>
          <w:sz w:val="20"/>
        </w:rPr>
        <w:t xml:space="preserve">&lt;***&gt; Объем финансирования за счет средств областного бюджета в 2020 году в размере, превышающем 198,629 млн. рублей, предусматривается отдельным постановлением Правительства Самарской области.</w:t>
      </w:r>
    </w:p>
    <w:p>
      <w:pPr>
        <w:pStyle w:val="0"/>
        <w:jc w:val="both"/>
      </w:pPr>
      <w:r>
        <w:rPr>
          <w:sz w:val="20"/>
        </w:rPr>
        <w:t xml:space="preserve">(сноска введена </w:t>
      </w:r>
      <w:hyperlink w:history="0" r:id="rId1632"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24.12.2019 N 984; в ред. </w:t>
      </w:r>
      <w:hyperlink w:history="0" r:id="rId1633"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08.04.2020 N 230)</w:t>
      </w:r>
    </w:p>
    <w:p>
      <w:pPr>
        <w:pStyle w:val="0"/>
        <w:jc w:val="both"/>
      </w:pPr>
      <w:r>
        <w:rPr>
          <w:sz w:val="20"/>
        </w:rPr>
      </w:r>
    </w:p>
    <w:p>
      <w:pPr>
        <w:pStyle w:val="2"/>
        <w:outlineLvl w:val="2"/>
        <w:jc w:val="center"/>
      </w:pPr>
      <w:r>
        <w:rPr>
          <w:sz w:val="20"/>
        </w:rPr>
        <w:t xml:space="preserve">1. ХАРАКТЕРИСТИКА ПРОБЛЕМЫ,</w:t>
      </w:r>
    </w:p>
    <w:p>
      <w:pPr>
        <w:pStyle w:val="2"/>
        <w:jc w:val="center"/>
      </w:pPr>
      <w:r>
        <w:rPr>
          <w:sz w:val="20"/>
        </w:rPr>
        <w:t xml:space="preserve">НА РЕШЕНИЕ КОТОРОЙ НАПРАВЛЕНА ПОДПРОГРАММА</w:t>
      </w:r>
    </w:p>
    <w:p>
      <w:pPr>
        <w:pStyle w:val="0"/>
        <w:jc w:val="both"/>
      </w:pPr>
      <w:r>
        <w:rPr>
          <w:sz w:val="20"/>
        </w:rPr>
      </w:r>
    </w:p>
    <w:p>
      <w:pPr>
        <w:pStyle w:val="0"/>
        <w:ind w:firstLine="540"/>
        <w:jc w:val="both"/>
      </w:pPr>
      <w:r>
        <w:rPr>
          <w:sz w:val="20"/>
        </w:rPr>
        <w:t xml:space="preserve">Правительством Российской Федерации неоднократно обращалось внимание на глобальные тенденции по широкомасштабной интеграции информационных технологий в различные сферы жизнедеятельности человека. В соответствии со </w:t>
      </w:r>
      <w:hyperlink w:history="0" r:id="rId1634"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Стратегией</w:t>
        </w:r>
      </w:hyperlink>
      <w:r>
        <w:rPr>
          <w:sz w:val="20"/>
        </w:rPr>
        <w:t xml:space="preserve"> развития информационного общества в Российской Федерации на 2017 - 2030 годы, утвержденной Указом Президента Российской Федерации от 09.05.2017 N 203, целью создания новой технологической основы для развития экономики и социальной сферы является повышение качества жизни граждан на основе широкого применения отечественных информационных и коммуникационных технологий, направленных на повышение производительности труда, эффективности производства, стимулирование экономического роста, привлечение инвестиций в производство инновационных технологий, повышение конкурентоспособности Российской Федерации на мировых рынках, обеспечение ее устойчивого и сбалансированного долгосрочного развития.</w:t>
      </w:r>
    </w:p>
    <w:p>
      <w:pPr>
        <w:pStyle w:val="0"/>
        <w:jc w:val="both"/>
      </w:pPr>
      <w:r>
        <w:rPr>
          <w:sz w:val="20"/>
        </w:rPr>
        <w:t xml:space="preserve">(в ред. </w:t>
      </w:r>
      <w:hyperlink w:history="0" r:id="rId1635"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Постановления</w:t>
        </w:r>
      </w:hyperlink>
      <w:r>
        <w:rPr>
          <w:sz w:val="20"/>
        </w:rPr>
        <w:t xml:space="preserve"> Правительства Самарской области от 19.01.2018 N 23)</w:t>
      </w:r>
    </w:p>
    <w:p>
      <w:pPr>
        <w:pStyle w:val="0"/>
        <w:spacing w:before="200" w:line-rule="auto"/>
        <w:ind w:firstLine="540"/>
        <w:jc w:val="both"/>
      </w:pPr>
      <w:r>
        <w:rPr>
          <w:sz w:val="20"/>
        </w:rPr>
        <w:t xml:space="preserve">В Российской Федерации отрасль информационных и коммуникационных технологий является одним из наиболее динамично развивающихся сегментов экономики.</w:t>
      </w:r>
    </w:p>
    <w:p>
      <w:pPr>
        <w:pStyle w:val="0"/>
        <w:spacing w:before="200" w:line-rule="auto"/>
        <w:ind w:firstLine="540"/>
        <w:jc w:val="both"/>
      </w:pPr>
      <w:r>
        <w:rPr>
          <w:sz w:val="20"/>
        </w:rPr>
        <w:t xml:space="preserve">В соответствии с государственной </w:t>
      </w:r>
      <w:hyperlink w:history="0" r:id="rId1636" w:tooltip="Распоряжение Правительства РФ от 10.03.2006 N 328-р (ред. от 29.11.2014) &lt;О государственной программе &quot;Создание в Российской Федерации технопарков в сфере высоких технологий&quot;&gt; {КонсультантПлюс}">
        <w:r>
          <w:rPr>
            <w:sz w:val="20"/>
            <w:color w:val="0000ff"/>
          </w:rPr>
          <w:t xml:space="preserve">программой</w:t>
        </w:r>
      </w:hyperlink>
      <w:r>
        <w:rPr>
          <w:sz w:val="20"/>
        </w:rPr>
        <w:t xml:space="preserve"> "Создание в Российской Федерации технопарков в сфере высоких технологий", одобренной распоряжением Правительства Российской Федерации от 10.03.2006 N 328-р, наиболее эффективным механизмом по обеспечению экономического роста и модернизации отраслей экономики Российской Федерации в короткие сроки является создание технопарков в сфере высоких технологий.</w:t>
      </w:r>
    </w:p>
    <w:p>
      <w:pPr>
        <w:pStyle w:val="0"/>
        <w:spacing w:before="200" w:line-rule="auto"/>
        <w:ind w:firstLine="540"/>
        <w:jc w:val="both"/>
      </w:pPr>
      <w:r>
        <w:rPr>
          <w:sz w:val="20"/>
        </w:rPr>
        <w:t xml:space="preserve">В связи с этим проект создания Технопарка можно рассматривать как один из наиболее перспективных, быстро реализуемых инвестиционных проектов, позволяющих использовать потенциал информационных технологий для развития остальных направлений модернизации экономики крупнейшего моногорода Российской Федерации.</w:t>
      </w:r>
    </w:p>
    <w:p>
      <w:pPr>
        <w:pStyle w:val="0"/>
        <w:jc w:val="both"/>
      </w:pPr>
      <w:r>
        <w:rPr>
          <w:sz w:val="20"/>
        </w:rPr>
        <w:t xml:space="preserve">(в ред. </w:t>
      </w:r>
      <w:hyperlink w:history="0" r:id="rId1637" w:tooltip="Постановление Правительства Самарской области от 17.06.2014 N 33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Постановления</w:t>
        </w:r>
      </w:hyperlink>
      <w:r>
        <w:rPr>
          <w:sz w:val="20"/>
        </w:rPr>
        <w:t xml:space="preserve"> Правительства Самарской области от 17.06.2014 N 337)</w:t>
      </w:r>
    </w:p>
    <w:p>
      <w:pPr>
        <w:pStyle w:val="0"/>
        <w:spacing w:before="200" w:line-rule="auto"/>
        <w:ind w:firstLine="540"/>
        <w:jc w:val="both"/>
      </w:pPr>
      <w:r>
        <w:rPr>
          <w:sz w:val="20"/>
        </w:rPr>
        <w:t xml:space="preserve">Реализация проекта позволит преобразовать город Тольятти в один из национальных центров развития инновационной экономики, сформировать до 3 тысяч новых высококвалифицированных и высокооплачиваемых рабочих мест.</w:t>
      </w:r>
    </w:p>
    <w:p>
      <w:pPr>
        <w:pStyle w:val="0"/>
        <w:spacing w:before="200" w:line-rule="auto"/>
        <w:ind w:firstLine="540"/>
        <w:jc w:val="both"/>
      </w:pPr>
      <w:r>
        <w:rPr>
          <w:sz w:val="20"/>
        </w:rPr>
        <w:t xml:space="preserve">В соответствии со </w:t>
      </w:r>
      <w:hyperlink w:history="0" r:id="rId1638" w:tooltip="Постановление Правительства Самарской области от 12.07.2017 N 441 (ред. от 28.06.2022) &quot;О Стратегии социально-экономического развития Самарской области на период до 2030 года&quot; {КонсультантПлюс}">
        <w:r>
          <w:rPr>
            <w:sz w:val="20"/>
            <w:color w:val="0000ff"/>
          </w:rPr>
          <w:t xml:space="preserve">Стратегией</w:t>
        </w:r>
      </w:hyperlink>
      <w:r>
        <w:rPr>
          <w:sz w:val="20"/>
        </w:rPr>
        <w:t xml:space="preserve"> социально-экономического развития Самарской области на период до 2030 года, утвержденной постановлением Правительства Самарской области от 12.07.2017 N 441, создание технопарка в сфере высоких технологий "Жигулевская долина" в городском округе Тольятти направлено на формирование конкурентоспособной экономики региона и благоприятной среды для инновационного развития региона, диверсификацию экономики моногорода Тольятти, интеграцию науки, образования, финансовых институтов, предприятий и предпринимателей. В технопарке будет оказываться поддержка компаниям, осуществляющим свою деятельность в сфере высоких технологий, на всех стадиях: от идеи до конечного продукта.</w:t>
      </w:r>
    </w:p>
    <w:p>
      <w:pPr>
        <w:pStyle w:val="0"/>
        <w:jc w:val="both"/>
      </w:pPr>
      <w:r>
        <w:rPr>
          <w:sz w:val="20"/>
        </w:rPr>
        <w:t xml:space="preserve">(в ред. </w:t>
      </w:r>
      <w:hyperlink w:history="0" r:id="rId1639"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Постановления</w:t>
        </w:r>
      </w:hyperlink>
      <w:r>
        <w:rPr>
          <w:sz w:val="20"/>
        </w:rPr>
        <w:t xml:space="preserve"> Правительства Самарской области от 19.01.2018 N 23)</w:t>
      </w:r>
    </w:p>
    <w:p>
      <w:pPr>
        <w:pStyle w:val="0"/>
        <w:spacing w:before="200" w:line-rule="auto"/>
        <w:ind w:firstLine="540"/>
        <w:jc w:val="both"/>
      </w:pPr>
      <w:r>
        <w:rPr>
          <w:sz w:val="20"/>
        </w:rPr>
        <w:t xml:space="preserve">Инновационный вариант развития экономики предусматривает реализацию крупных инфраструктурных инновационных проектов, способных оказать положительный мультипликативный эффект в смежных отраслях экономики области. Указанный вариант требует внедрения технологий инкубирования инновационных разработок на основе отобранных научных идей и научно-технических проектов с последующим выпуском наукоемкой конкурентоспособной продукции, пользующейся спросом как на внутреннем, так и на внешнем рынках.</w:t>
      </w:r>
    </w:p>
    <w:p>
      <w:pPr>
        <w:pStyle w:val="0"/>
        <w:spacing w:before="200" w:line-rule="auto"/>
        <w:ind w:firstLine="540"/>
        <w:jc w:val="both"/>
      </w:pPr>
      <w:r>
        <w:rPr>
          <w:sz w:val="20"/>
        </w:rPr>
        <w:t xml:space="preserve">Самарская область располагает всеми необходимыми условиями для развития инновационной деятельности, обеспечивающей выпуск конкурентоспособной продукции. В первую очередь к ним относятся высокий научный потенциал региона, наличие высококвалифицированных научных и инженерных кадров.</w:t>
      </w:r>
    </w:p>
    <w:p>
      <w:pPr>
        <w:pStyle w:val="0"/>
        <w:spacing w:before="200" w:line-rule="auto"/>
        <w:ind w:firstLine="540"/>
        <w:jc w:val="both"/>
      </w:pPr>
      <w:r>
        <w:rPr>
          <w:sz w:val="20"/>
        </w:rPr>
        <w:t xml:space="preserve">Основой научно-инновационного потенциала Самарской области является вузовская, академическая, отраслевая наука, а также научные подразделения промышленных организаций. В регионе работают научные организации, включая организации Российской академии наук и отраслевых академий, отраслевые научно-исследовательские институты, научно-исследовательские институты при высших учебных заведениях, конструкторские, проектные и проектно-изыскательские организации.</w:t>
      </w:r>
    </w:p>
    <w:p>
      <w:pPr>
        <w:pStyle w:val="0"/>
        <w:spacing w:before="200" w:line-rule="auto"/>
        <w:ind w:firstLine="540"/>
        <w:jc w:val="both"/>
      </w:pPr>
      <w:r>
        <w:rPr>
          <w:sz w:val="20"/>
        </w:rPr>
        <w:t xml:space="preserve">Самарская область является крупнейшим образовательным центром Поволжья, на ее территории работают 17 государственных высших профессиональных учебных заведений, 13 негосударственных вузов. В настоящее время наблюдается расширение масштабов подготовки научных кадров, что при повышении эффективности работы аспирантур и докторантур способствует улучшению кадрового научного потенциала области.</w:t>
      </w:r>
    </w:p>
    <w:p>
      <w:pPr>
        <w:pStyle w:val="0"/>
        <w:spacing w:before="200" w:line-rule="auto"/>
        <w:ind w:firstLine="540"/>
        <w:jc w:val="both"/>
      </w:pPr>
      <w:r>
        <w:rPr>
          <w:sz w:val="20"/>
        </w:rPr>
        <w:t xml:space="preserve">Исследования в сфере фундаментальных и прикладных наук в Самарской области ведутся по различным направлениям, которые в значительной степени определяются потребностями организаций региона.</w:t>
      </w:r>
    </w:p>
    <w:p>
      <w:pPr>
        <w:pStyle w:val="0"/>
        <w:spacing w:before="200" w:line-rule="auto"/>
        <w:ind w:firstLine="540"/>
        <w:jc w:val="both"/>
      </w:pPr>
      <w:r>
        <w:rPr>
          <w:sz w:val="20"/>
        </w:rPr>
        <w:t xml:space="preserve">Значительный технологический потенциал региона способствует также и быстрому внедрению инновационных разработок в реальный сектор экономики.</w:t>
      </w:r>
    </w:p>
    <w:p>
      <w:pPr>
        <w:pStyle w:val="0"/>
        <w:spacing w:before="200" w:line-rule="auto"/>
        <w:ind w:firstLine="540"/>
        <w:jc w:val="both"/>
      </w:pPr>
      <w:r>
        <w:rPr>
          <w:sz w:val="20"/>
        </w:rPr>
        <w:t xml:space="preserve">Инновационная политика, реализуемая Правительством Самарской области, направлена на формирование и развитие новых конкурентоспособных отраслей в экономике региона, позволяющих создать ведущие технологические платформы для перспективных исследований, выявить крупные межотраслевые проекты государственного значения.</w:t>
      </w:r>
    </w:p>
    <w:p>
      <w:pPr>
        <w:pStyle w:val="0"/>
        <w:spacing w:before="200" w:line-rule="auto"/>
        <w:ind w:firstLine="540"/>
        <w:jc w:val="both"/>
      </w:pPr>
      <w:r>
        <w:rPr>
          <w:sz w:val="20"/>
        </w:rPr>
        <w:t xml:space="preserve">Самарская область является одним из лидеров по инновационному развитию среди регионов Приволжского федерального округа и Российской Федерации в целом. При этом по уровню инновационной активности промышленных организаций, внутренним затратам на исследования и разработки в процентном отношении к валовому региональному продукту, численности персонала, занятого исследованиями и разработками, на 10 тысяч человек, занятых в экономике, Самарская область в течение ряда лет превышает средние показатели по Российской Федерации.</w:t>
      </w:r>
    </w:p>
    <w:p>
      <w:pPr>
        <w:pStyle w:val="0"/>
        <w:spacing w:before="200" w:line-rule="auto"/>
        <w:ind w:firstLine="540"/>
        <w:jc w:val="both"/>
      </w:pPr>
      <w:r>
        <w:rPr>
          <w:sz w:val="20"/>
        </w:rPr>
        <w:t xml:space="preserve">В результате реализации проектов создания Технопарка и научно-образовательного и технико-внедренческого комплекса в Кировском районе городского округа Самара должны быть созданы максимально комфортные материально-технические условия и оказана комплексная поддержка малых инновационных предприятий-резидентов технопарков.</w:t>
      </w:r>
    </w:p>
    <w:p>
      <w:pPr>
        <w:pStyle w:val="0"/>
        <w:jc w:val="both"/>
      </w:pPr>
      <w:r>
        <w:rPr>
          <w:sz w:val="20"/>
        </w:rPr>
        <w:t xml:space="preserve">(в ред. Постановлений Правительства Самарской области от 20.08.2015 </w:t>
      </w:r>
      <w:hyperlink w:history="0" r:id="rId1640" w:tooltip="Постановление Правительства Самарской области от 20.08.2015 N 5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523</w:t>
        </w:r>
      </w:hyperlink>
      <w:r>
        <w:rPr>
          <w:sz w:val="20"/>
        </w:rPr>
        <w:t xml:space="preserve">, от 05.08.2016 </w:t>
      </w:r>
      <w:hyperlink w:history="0" r:id="rId1641" w:tooltip="Постановление Правительства Самарской области от 05.08.2016 N 43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433</w:t>
        </w:r>
      </w:hyperlink>
      <w:r>
        <w:rPr>
          <w:sz w:val="20"/>
        </w:rPr>
        <w:t xml:space="preserve">)</w:t>
      </w:r>
    </w:p>
    <w:p>
      <w:pPr>
        <w:pStyle w:val="0"/>
        <w:spacing w:before="200" w:line-rule="auto"/>
        <w:ind w:firstLine="540"/>
        <w:jc w:val="both"/>
      </w:pPr>
      <w:r>
        <w:rPr>
          <w:sz w:val="20"/>
        </w:rPr>
        <w:t xml:space="preserve">Реализация Подпрограммы позволит создать условия для развития инновационной деятельности в Самарской области, повышения конкурентоспособности высокотехнологичных территориально-производственных кластеров на базе внедрения инновационных технологий.</w:t>
      </w:r>
    </w:p>
    <w:p>
      <w:pPr>
        <w:pStyle w:val="0"/>
        <w:jc w:val="both"/>
      </w:pPr>
      <w:r>
        <w:rPr>
          <w:sz w:val="20"/>
        </w:rPr>
      </w:r>
    </w:p>
    <w:p>
      <w:pPr>
        <w:pStyle w:val="2"/>
        <w:outlineLvl w:val="2"/>
        <w:jc w:val="center"/>
      </w:pPr>
      <w:r>
        <w:rPr>
          <w:sz w:val="20"/>
        </w:rPr>
        <w:t xml:space="preserve">2. ЦЕЛЬ, ЗАДАЧИ, СРОКИ РЕАЛИЗАЦИИ ПОДПРОГРАММЫ</w:t>
      </w:r>
    </w:p>
    <w:p>
      <w:pPr>
        <w:pStyle w:val="0"/>
        <w:jc w:val="both"/>
      </w:pPr>
      <w:r>
        <w:rPr>
          <w:sz w:val="20"/>
        </w:rPr>
      </w:r>
    </w:p>
    <w:p>
      <w:pPr>
        <w:pStyle w:val="0"/>
        <w:ind w:firstLine="540"/>
        <w:jc w:val="both"/>
      </w:pPr>
      <w:r>
        <w:rPr>
          <w:sz w:val="20"/>
        </w:rPr>
        <w:t xml:space="preserve">Целью Подпрограммы является создание материально-технической базы, необходимой для обеспечения функционирования и развития организаций региона, осуществляющих разработку и внедрение в производство наукоемких технологий.</w:t>
      </w:r>
    </w:p>
    <w:p>
      <w:pPr>
        <w:pStyle w:val="0"/>
        <w:spacing w:before="200" w:line-rule="auto"/>
        <w:ind w:firstLine="540"/>
        <w:jc w:val="both"/>
      </w:pPr>
      <w:r>
        <w:rPr>
          <w:sz w:val="20"/>
        </w:rPr>
        <w:t xml:space="preserve">Для достижения цели должна быть решена задача создания материально-технической базы технопарков и технополисов Самарской области.</w:t>
      </w:r>
    </w:p>
    <w:p>
      <w:pPr>
        <w:pStyle w:val="0"/>
        <w:spacing w:before="200" w:line-rule="auto"/>
        <w:ind w:firstLine="540"/>
        <w:jc w:val="both"/>
      </w:pPr>
      <w:r>
        <w:rPr>
          <w:sz w:val="20"/>
        </w:rPr>
        <w:t xml:space="preserve">Срок реализации Подпрограммы рассчитан на период 2014 - 2021 годов.</w:t>
      </w:r>
    </w:p>
    <w:p>
      <w:pPr>
        <w:pStyle w:val="0"/>
        <w:jc w:val="both"/>
      </w:pPr>
      <w:r>
        <w:rPr>
          <w:sz w:val="20"/>
        </w:rPr>
        <w:t xml:space="preserve">(в ред. Постановлений Правительства Самарской области от 09.04.2014 </w:t>
      </w:r>
      <w:hyperlink w:history="0" r:id="rId1642" w:tooltip="Постановление Правительства Самарской области от 09.04.2014 N 1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184</w:t>
        </w:r>
      </w:hyperlink>
      <w:r>
        <w:rPr>
          <w:sz w:val="20"/>
        </w:rPr>
        <w:t xml:space="preserve">, от 29.04.2016 </w:t>
      </w:r>
      <w:hyperlink w:history="0" r:id="rId1643" w:tooltip="Постановление Правительства Самарской области от 29.04.2016 N 21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210</w:t>
        </w:r>
      </w:hyperlink>
      <w:r>
        <w:rPr>
          <w:sz w:val="20"/>
        </w:rPr>
        <w:t xml:space="preserve">, от 05.08.2016 </w:t>
      </w:r>
      <w:hyperlink w:history="0" r:id="rId1644" w:tooltip="Постановление Правительства Самарской области от 05.08.2016 N 43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433</w:t>
        </w:r>
      </w:hyperlink>
      <w:r>
        <w:rPr>
          <w:sz w:val="20"/>
        </w:rPr>
        <w:t xml:space="preserve">, от 19.01.2018 </w:t>
      </w:r>
      <w:hyperlink w:history="0" r:id="rId1645"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rPr>
        <w:t xml:space="preserve">, от 04.02.2019 </w:t>
      </w:r>
      <w:hyperlink w:history="0" r:id="rId1646"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rPr>
        <w:t xml:space="preserve">)</w:t>
      </w:r>
    </w:p>
    <w:p>
      <w:pPr>
        <w:pStyle w:val="0"/>
        <w:jc w:val="both"/>
      </w:pPr>
      <w:r>
        <w:rPr>
          <w:sz w:val="20"/>
        </w:rPr>
      </w:r>
    </w:p>
    <w:p>
      <w:pPr>
        <w:pStyle w:val="2"/>
        <w:outlineLvl w:val="2"/>
        <w:jc w:val="center"/>
      </w:pPr>
      <w:r>
        <w:rPr>
          <w:sz w:val="20"/>
        </w:rPr>
        <w:t xml:space="preserve">3. ТАКТИЧЕСКИЕ ПОКАЗАТЕЛИ (ИНДИКАТОРЫ), ХАРАКТЕРИЗУЮЩИЕ</w:t>
      </w:r>
    </w:p>
    <w:p>
      <w:pPr>
        <w:pStyle w:val="2"/>
        <w:jc w:val="center"/>
      </w:pPr>
      <w:r>
        <w:rPr>
          <w:sz w:val="20"/>
        </w:rPr>
        <w:t xml:space="preserve">ЕЖЕГОДНЫЙ ХОД И ИТОГИ РЕАЛИЗАЦИИ ПОДПРОГРАММЫ</w:t>
      </w:r>
    </w:p>
    <w:p>
      <w:pPr>
        <w:pStyle w:val="0"/>
        <w:jc w:val="center"/>
      </w:pPr>
      <w:r>
        <w:rPr>
          <w:sz w:val="20"/>
        </w:rPr>
        <w:t xml:space="preserve">(в ред. </w:t>
      </w:r>
      <w:hyperlink w:history="0" r:id="rId1647"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21.12.2018 N 816)</w:t>
      </w:r>
    </w:p>
    <w:p>
      <w:pPr>
        <w:pStyle w:val="0"/>
        <w:jc w:val="both"/>
      </w:pPr>
      <w:r>
        <w:rPr>
          <w:sz w:val="20"/>
        </w:rPr>
      </w:r>
    </w:p>
    <w:p>
      <w:pPr>
        <w:pStyle w:val="0"/>
        <w:ind w:firstLine="540"/>
        <w:jc w:val="both"/>
      </w:pPr>
      <w:r>
        <w:rPr>
          <w:sz w:val="20"/>
        </w:rPr>
        <w:t xml:space="preserve">Тактические показатели (индикаторы), характеризующие ежегодный ход и итоги реализации Подпрограммы, представлены в </w:t>
      </w:r>
      <w:hyperlink w:history="0" w:anchor="P5269" w:tooltip="ПЕРЕЧЕНЬ">
        <w:r>
          <w:rPr>
            <w:sz w:val="20"/>
            <w:color w:val="0000ff"/>
          </w:rPr>
          <w:t xml:space="preserve">приложениях 5.2</w:t>
        </w:r>
      </w:hyperlink>
      <w:r>
        <w:rPr>
          <w:sz w:val="20"/>
        </w:rPr>
        <w:t xml:space="preserve"> и </w:t>
      </w:r>
      <w:hyperlink w:history="0" w:anchor="P6057" w:tooltip="ПЕРЕЧЕНЬ">
        <w:r>
          <w:rPr>
            <w:sz w:val="20"/>
            <w:color w:val="0000ff"/>
          </w:rPr>
          <w:t xml:space="preserve">5.3</w:t>
        </w:r>
      </w:hyperlink>
      <w:r>
        <w:rPr>
          <w:sz w:val="20"/>
        </w:rPr>
        <w:t xml:space="preserve"> к государственной программе Самарской области "Создание благоприятных условий для инвестиционной и инновационной деятельности в Самарской области" на 2014 - 2030 годы.</w:t>
      </w:r>
    </w:p>
    <w:p>
      <w:pPr>
        <w:pStyle w:val="0"/>
        <w:jc w:val="both"/>
      </w:pPr>
      <w:r>
        <w:rPr>
          <w:sz w:val="20"/>
        </w:rPr>
        <w:t xml:space="preserve">(в ред. </w:t>
      </w:r>
      <w:hyperlink w:history="0" r:id="rId1648"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 от 04.02.2019 N 48)</w:t>
      </w:r>
    </w:p>
    <w:p>
      <w:pPr>
        <w:pStyle w:val="0"/>
        <w:jc w:val="both"/>
      </w:pPr>
      <w:r>
        <w:rPr>
          <w:sz w:val="20"/>
        </w:rPr>
      </w:r>
    </w:p>
    <w:p>
      <w:pPr>
        <w:pStyle w:val="2"/>
        <w:outlineLvl w:val="2"/>
        <w:jc w:val="center"/>
      </w:pPr>
      <w:r>
        <w:rPr>
          <w:sz w:val="20"/>
        </w:rPr>
        <w:t xml:space="preserve">4. ПЕРЕЧЕНЬ МЕРОПРИЯТИЙ ПОДПРОГРАММЫ</w:t>
      </w:r>
    </w:p>
    <w:p>
      <w:pPr>
        <w:pStyle w:val="0"/>
        <w:jc w:val="center"/>
      </w:pPr>
      <w:r>
        <w:rPr>
          <w:sz w:val="20"/>
        </w:rPr>
        <w:t xml:space="preserve">(в ред. </w:t>
      </w:r>
      <w:hyperlink w:history="0" r:id="rId1649" w:tooltip="Постановление Правительства Самарской области от 09.04.2014 N 1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09.04.2014 N 184)</w:t>
      </w:r>
    </w:p>
    <w:p>
      <w:pPr>
        <w:pStyle w:val="0"/>
        <w:jc w:val="both"/>
      </w:pPr>
      <w:r>
        <w:rPr>
          <w:sz w:val="20"/>
        </w:rPr>
      </w:r>
    </w:p>
    <w:p>
      <w:pPr>
        <w:pStyle w:val="0"/>
        <w:ind w:firstLine="540"/>
        <w:jc w:val="both"/>
      </w:pPr>
      <w:r>
        <w:rPr>
          <w:sz w:val="20"/>
        </w:rPr>
        <w:t xml:space="preserve">Перечень мероприятий Подпрограммы и распределение средств областного бюджета на их реализацию приведены в </w:t>
      </w:r>
      <w:hyperlink w:history="0" w:anchor="P4811" w:tooltip="ПЕРЕЧЕНЬ">
        <w:r>
          <w:rPr>
            <w:sz w:val="20"/>
            <w:color w:val="0000ff"/>
          </w:rPr>
          <w:t xml:space="preserve">приложениях 1</w:t>
        </w:r>
      </w:hyperlink>
      <w:r>
        <w:rPr>
          <w:sz w:val="20"/>
        </w:rPr>
        <w:t xml:space="preserve">, </w:t>
      </w:r>
      <w:hyperlink w:history="0" w:anchor="P5073" w:tooltip="ПЕРЕЧЕНЬ">
        <w:r>
          <w:rPr>
            <w:sz w:val="20"/>
            <w:color w:val="0000ff"/>
          </w:rPr>
          <w:t xml:space="preserve">5</w:t>
        </w:r>
      </w:hyperlink>
      <w:r>
        <w:rPr>
          <w:sz w:val="20"/>
        </w:rPr>
        <w:t xml:space="preserve"> к Подпрограмме.</w:t>
      </w:r>
    </w:p>
    <w:p>
      <w:pPr>
        <w:pStyle w:val="0"/>
        <w:jc w:val="both"/>
      </w:pPr>
      <w:r>
        <w:rPr>
          <w:sz w:val="20"/>
        </w:rPr>
        <w:t xml:space="preserve">(в ред. </w:t>
      </w:r>
      <w:hyperlink w:history="0" r:id="rId1650"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Мероприятия, указанные в </w:t>
      </w:r>
      <w:hyperlink w:history="0" w:anchor="P4837" w:tooltip="1.">
        <w:r>
          <w:rPr>
            <w:sz w:val="20"/>
            <w:color w:val="0000ff"/>
          </w:rPr>
          <w:t xml:space="preserve">пунктах 1</w:t>
        </w:r>
      </w:hyperlink>
      <w:r>
        <w:rPr>
          <w:sz w:val="20"/>
        </w:rPr>
        <w:t xml:space="preserve">, </w:t>
      </w:r>
      <w:hyperlink w:history="0" w:anchor="P4892" w:tooltip="3.">
        <w:r>
          <w:rPr>
            <w:sz w:val="20"/>
            <w:color w:val="0000ff"/>
          </w:rPr>
          <w:t xml:space="preserve">3</w:t>
        </w:r>
      </w:hyperlink>
      <w:r>
        <w:rPr>
          <w:sz w:val="20"/>
        </w:rPr>
        <w:t xml:space="preserve"> и </w:t>
      </w:r>
      <w:hyperlink w:history="0" w:anchor="P4903" w:tooltip="4.">
        <w:r>
          <w:rPr>
            <w:sz w:val="20"/>
            <w:color w:val="0000ff"/>
          </w:rPr>
          <w:t xml:space="preserve">4 приложения 1</w:t>
        </w:r>
      </w:hyperlink>
      <w:r>
        <w:rPr>
          <w:sz w:val="20"/>
        </w:rPr>
        <w:t xml:space="preserve"> к Подпрограмме, </w:t>
      </w:r>
      <w:hyperlink w:history="0" w:anchor="P5097" w:tooltip="1.">
        <w:r>
          <w:rPr>
            <w:sz w:val="20"/>
            <w:color w:val="0000ff"/>
          </w:rPr>
          <w:t xml:space="preserve">пункте 1 приложения 5</w:t>
        </w:r>
      </w:hyperlink>
      <w:r>
        <w:rPr>
          <w:sz w:val="20"/>
        </w:rPr>
        <w:t xml:space="preserve"> к Подпрограмме, финансируются в форме бюджетных инвестиций в объекты государственной собственности.</w:t>
      </w:r>
    </w:p>
    <w:p>
      <w:pPr>
        <w:pStyle w:val="0"/>
        <w:jc w:val="both"/>
      </w:pPr>
      <w:r>
        <w:rPr>
          <w:sz w:val="20"/>
        </w:rPr>
        <w:t xml:space="preserve">(в ред. Постановлений Правительства Самарской области от 20.12.2016 </w:t>
      </w:r>
      <w:hyperlink w:history="0" r:id="rId1651"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rPr>
        <w:t xml:space="preserve">, от 04.02.2019 </w:t>
      </w:r>
      <w:hyperlink w:history="0" r:id="rId1652"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rPr>
        <w:t xml:space="preserve">)</w:t>
      </w:r>
    </w:p>
    <w:p>
      <w:pPr>
        <w:pStyle w:val="0"/>
        <w:spacing w:before="200" w:line-rule="auto"/>
        <w:ind w:firstLine="540"/>
        <w:jc w:val="both"/>
      </w:pPr>
      <w:r>
        <w:rPr>
          <w:sz w:val="20"/>
        </w:rPr>
        <w:t xml:space="preserve">Мероприятие, указанное в </w:t>
      </w:r>
      <w:hyperlink w:history="0" w:anchor="P4881" w:tooltip="2.">
        <w:r>
          <w:rPr>
            <w:sz w:val="20"/>
            <w:color w:val="0000ff"/>
          </w:rPr>
          <w:t xml:space="preserve">пункте 2 приложения 1</w:t>
        </w:r>
      </w:hyperlink>
      <w:r>
        <w:rPr>
          <w:sz w:val="20"/>
        </w:rPr>
        <w:t xml:space="preserve"> к Подпрограмме, финансируются в форме предоставления субсидий государственным автономным учреждениям Самарской области на иные цели в соответствии с </w:t>
      </w:r>
      <w:hyperlink w:history="0" r:id="rId165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абзацем вторым пункта 1 статьи 78.1</w:t>
        </w:r>
      </w:hyperlink>
      <w:r>
        <w:rPr>
          <w:sz w:val="20"/>
        </w:rPr>
        <w:t xml:space="preserve"> Бюджетного кодекса Российской Федерации.</w:t>
      </w:r>
    </w:p>
    <w:p>
      <w:pPr>
        <w:pStyle w:val="0"/>
        <w:jc w:val="both"/>
      </w:pPr>
      <w:r>
        <w:rPr>
          <w:sz w:val="20"/>
        </w:rPr>
        <w:t xml:space="preserve">(в ред. Постановлений Правительства Самарской области от 22.12.2015 </w:t>
      </w:r>
      <w:hyperlink w:history="0" r:id="rId1654" w:tooltip="Постановление Правительства Самарской области от 22.12.2015 N 869 (ред. от 31.01.2020) &quot;О внесении изменений в отдельные постановления Правительства Самарской области&quot; {КонсультантПлюс}">
        <w:r>
          <w:rPr>
            <w:sz w:val="20"/>
            <w:color w:val="0000ff"/>
          </w:rPr>
          <w:t xml:space="preserve">N 869</w:t>
        </w:r>
      </w:hyperlink>
      <w:r>
        <w:rPr>
          <w:sz w:val="20"/>
        </w:rPr>
        <w:t xml:space="preserve">, от 19.01.2018 </w:t>
      </w:r>
      <w:hyperlink w:history="0" r:id="rId1655"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rPr>
        <w:t xml:space="preserve">)</w:t>
      </w:r>
    </w:p>
    <w:p>
      <w:pPr>
        <w:pStyle w:val="0"/>
        <w:jc w:val="both"/>
      </w:pPr>
      <w:r>
        <w:rPr>
          <w:sz w:val="20"/>
        </w:rPr>
      </w:r>
    </w:p>
    <w:p>
      <w:pPr>
        <w:pStyle w:val="2"/>
        <w:outlineLvl w:val="3"/>
        <w:jc w:val="center"/>
      </w:pPr>
      <w:r>
        <w:rPr>
          <w:sz w:val="20"/>
        </w:rPr>
        <w:t xml:space="preserve">Создание Технопарка</w:t>
      </w:r>
    </w:p>
    <w:p>
      <w:pPr>
        <w:pStyle w:val="0"/>
        <w:jc w:val="both"/>
      </w:pPr>
      <w:r>
        <w:rPr>
          <w:sz w:val="20"/>
        </w:rPr>
      </w:r>
    </w:p>
    <w:p>
      <w:pPr>
        <w:pStyle w:val="0"/>
        <w:ind w:firstLine="540"/>
        <w:jc w:val="both"/>
      </w:pPr>
      <w:r>
        <w:rPr>
          <w:sz w:val="20"/>
        </w:rPr>
        <w:t xml:space="preserve">При создании Технопарка учитывается следующая особенность: наличие мощной двуцентровой Самарско-Тольяттинской агломерации с высокой степенью урбанизации, развитой инфраструктурой и высоким инновационным потенциалом, которая послужила одной из предпосылок его территориального размещения.</w:t>
      </w:r>
    </w:p>
    <w:p>
      <w:pPr>
        <w:pStyle w:val="0"/>
        <w:spacing w:before="200" w:line-rule="auto"/>
        <w:ind w:firstLine="540"/>
        <w:jc w:val="both"/>
      </w:pPr>
      <w:r>
        <w:rPr>
          <w:sz w:val="20"/>
        </w:rPr>
        <w:t xml:space="preserve">При этом, помимо достижения цели модернизации экономики региона, будут решаться социально-экономические проблемы крупнейшего моногорода Российской Федерации.</w:t>
      </w:r>
    </w:p>
    <w:p>
      <w:pPr>
        <w:pStyle w:val="0"/>
        <w:spacing w:before="200" w:line-rule="auto"/>
        <w:ind w:firstLine="540"/>
        <w:jc w:val="both"/>
      </w:pPr>
      <w:r>
        <w:rPr>
          <w:sz w:val="20"/>
        </w:rPr>
        <w:t xml:space="preserve">Реализация мероприятий по созданию Технопарка была начата в 2010 году в рамках областной целевой </w:t>
      </w:r>
      <w:hyperlink w:history="0" r:id="rId1656" w:tooltip="Постановление Правительства Самарской области от 12.05.2010 N 168 (ред. от 26.11.2013) &quot;Об утверждении областной целевой программы &quot;Создание технопарка в сфере высоких технологий &quot;Жигулевская долина&quot; в городском округе Тольятти&quot; на 2010 - 2014 годы&quot; ------------ Утратил силу или отменен {КонсультантПлюс}">
        <w:r>
          <w:rPr>
            <w:sz w:val="20"/>
            <w:color w:val="0000ff"/>
          </w:rPr>
          <w:t xml:space="preserve">программы</w:t>
        </w:r>
      </w:hyperlink>
      <w:r>
        <w:rPr>
          <w:sz w:val="20"/>
        </w:rPr>
        <w:t xml:space="preserve"> "Создание технопарка в сфере высоких технологий "Жигулевская долина" в городском округе Тольятти" на 2010 - 2014 годы, которая предусматривала следующие этапы:</w:t>
      </w:r>
    </w:p>
    <w:p>
      <w:pPr>
        <w:pStyle w:val="0"/>
        <w:spacing w:before="200" w:line-rule="auto"/>
        <w:ind w:firstLine="540"/>
        <w:jc w:val="both"/>
      </w:pPr>
      <w:r>
        <w:rPr>
          <w:sz w:val="20"/>
        </w:rPr>
        <w:t xml:space="preserve">I этап (2010 - 2011 годы): создание объектов инженерной инфраструктуры Технопарка;</w:t>
      </w:r>
    </w:p>
    <w:p>
      <w:pPr>
        <w:pStyle w:val="0"/>
        <w:spacing w:before="200" w:line-rule="auto"/>
        <w:ind w:firstLine="540"/>
        <w:jc w:val="both"/>
      </w:pPr>
      <w:r>
        <w:rPr>
          <w:sz w:val="20"/>
        </w:rPr>
        <w:t xml:space="preserve">II этап (2011 - 2012 годы): завершение создания объектов инженерной инфраструктуры Технопарка, создание базовых объектов Технопарка;</w:t>
      </w:r>
    </w:p>
    <w:p>
      <w:pPr>
        <w:pStyle w:val="0"/>
        <w:spacing w:before="200" w:line-rule="auto"/>
        <w:ind w:firstLine="540"/>
        <w:jc w:val="both"/>
      </w:pPr>
      <w:r>
        <w:rPr>
          <w:sz w:val="20"/>
        </w:rPr>
        <w:t xml:space="preserve">III этап (2013 - 2016 годы): завершение создания базовых объектов Технопарка, развитие базовых объектов Технопарка, привлечение инвесторов для создания и развития базовых объектов Технопарка.</w:t>
      </w:r>
    </w:p>
    <w:p>
      <w:pPr>
        <w:pStyle w:val="0"/>
        <w:jc w:val="both"/>
      </w:pPr>
      <w:r>
        <w:rPr>
          <w:sz w:val="20"/>
        </w:rPr>
        <w:t xml:space="preserve">(в ред. Постановлений Правительства Самарской области от 19.02.2015 </w:t>
      </w:r>
      <w:hyperlink w:history="0" r:id="rId1657" w:tooltip="Постановление Правительства Самарской области от 19.02.2015 N 8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82</w:t>
        </w:r>
      </w:hyperlink>
      <w:r>
        <w:rPr>
          <w:sz w:val="20"/>
        </w:rPr>
        <w:t xml:space="preserve">, от 29.04.2016 </w:t>
      </w:r>
      <w:hyperlink w:history="0" r:id="rId1658" w:tooltip="Постановление Правительства Самарской области от 29.04.2016 N 21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210</w:t>
        </w:r>
      </w:hyperlink>
      <w:r>
        <w:rPr>
          <w:sz w:val="20"/>
        </w:rPr>
        <w:t xml:space="preserve">)</w:t>
      </w:r>
    </w:p>
    <w:p>
      <w:pPr>
        <w:pStyle w:val="0"/>
        <w:jc w:val="both"/>
      </w:pPr>
      <w:r>
        <w:rPr>
          <w:sz w:val="20"/>
        </w:rPr>
      </w:r>
    </w:p>
    <w:p>
      <w:pPr>
        <w:pStyle w:val="2"/>
        <w:outlineLvl w:val="3"/>
        <w:jc w:val="center"/>
      </w:pPr>
      <w:r>
        <w:rPr>
          <w:sz w:val="20"/>
        </w:rPr>
        <w:t xml:space="preserve">Основные объекты Технопарка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6009"/>
        <w:gridCol w:w="2381"/>
      </w:tblGrid>
      <w:tr>
        <w:tc>
          <w:tcPr>
            <w:tcW w:w="660" w:type="dxa"/>
          </w:tcPr>
          <w:p>
            <w:pPr>
              <w:pStyle w:val="0"/>
              <w:jc w:val="center"/>
            </w:pPr>
            <w:r>
              <w:rPr>
                <w:sz w:val="20"/>
              </w:rPr>
              <w:t xml:space="preserve">N п/п</w:t>
            </w:r>
          </w:p>
        </w:tc>
        <w:tc>
          <w:tcPr>
            <w:tcW w:w="6009" w:type="dxa"/>
          </w:tcPr>
          <w:p>
            <w:pPr>
              <w:pStyle w:val="0"/>
              <w:jc w:val="center"/>
            </w:pPr>
            <w:r>
              <w:rPr>
                <w:sz w:val="20"/>
              </w:rPr>
              <w:t xml:space="preserve">Наименование объекта</w:t>
            </w:r>
          </w:p>
        </w:tc>
        <w:tc>
          <w:tcPr>
            <w:tcW w:w="2381" w:type="dxa"/>
          </w:tcPr>
          <w:p>
            <w:pPr>
              <w:pStyle w:val="0"/>
              <w:jc w:val="center"/>
            </w:pPr>
            <w:r>
              <w:rPr>
                <w:sz w:val="20"/>
              </w:rPr>
              <w:t xml:space="preserve">Площадь объекта, кв. м</w:t>
            </w:r>
          </w:p>
        </w:tc>
      </w:tr>
      <w:tr>
        <w:tc>
          <w:tcPr>
            <w:tcW w:w="660" w:type="dxa"/>
            <w:vMerge w:val="restart"/>
          </w:tcPr>
          <w:p>
            <w:pPr>
              <w:pStyle w:val="0"/>
              <w:jc w:val="center"/>
            </w:pPr>
            <w:r>
              <w:rPr>
                <w:sz w:val="20"/>
              </w:rPr>
              <w:t xml:space="preserve">1.</w:t>
            </w:r>
          </w:p>
        </w:tc>
        <w:tc>
          <w:tcPr>
            <w:tcW w:w="6009" w:type="dxa"/>
          </w:tcPr>
          <w:p>
            <w:pPr>
              <w:pStyle w:val="0"/>
            </w:pPr>
            <w:r>
              <w:rPr>
                <w:sz w:val="20"/>
              </w:rPr>
              <w:t xml:space="preserve">Административное здание</w:t>
            </w:r>
          </w:p>
        </w:tc>
        <w:tc>
          <w:tcPr>
            <w:tcW w:w="2381" w:type="dxa"/>
          </w:tcPr>
          <w:p>
            <w:pPr>
              <w:pStyle w:val="0"/>
              <w:jc w:val="center"/>
            </w:pPr>
            <w:r>
              <w:rPr>
                <w:sz w:val="20"/>
              </w:rPr>
              <w:t xml:space="preserve">13 846,7</w:t>
            </w:r>
          </w:p>
        </w:tc>
      </w:tr>
      <w:tr>
        <w:tc>
          <w:tcPr>
            <w:vMerge w:val="continue"/>
          </w:tcPr>
          <w:p/>
        </w:tc>
        <w:tc>
          <w:tcPr>
            <w:tcW w:w="6009" w:type="dxa"/>
          </w:tcPr>
          <w:p>
            <w:pPr>
              <w:pStyle w:val="0"/>
            </w:pPr>
            <w:r>
              <w:rPr>
                <w:sz w:val="20"/>
              </w:rPr>
              <w:t xml:space="preserve">В том числе:</w:t>
            </w:r>
          </w:p>
        </w:tc>
        <w:tc>
          <w:tcPr>
            <w:tcW w:w="2381" w:type="dxa"/>
          </w:tcPr>
          <w:p>
            <w:pPr>
              <w:pStyle w:val="0"/>
            </w:pPr>
            <w:r>
              <w:rPr>
                <w:sz w:val="20"/>
              </w:rPr>
            </w:r>
          </w:p>
        </w:tc>
      </w:tr>
      <w:tr>
        <w:tc>
          <w:tcPr>
            <w:vMerge w:val="continue"/>
          </w:tcPr>
          <w:p/>
        </w:tc>
        <w:tc>
          <w:tcPr>
            <w:tcW w:w="6009" w:type="dxa"/>
          </w:tcPr>
          <w:p>
            <w:pPr>
              <w:pStyle w:val="0"/>
            </w:pPr>
            <w:r>
              <w:rPr>
                <w:sz w:val="20"/>
              </w:rPr>
              <w:t xml:space="preserve">учебно-тренинговый центр</w:t>
            </w:r>
          </w:p>
        </w:tc>
        <w:tc>
          <w:tcPr>
            <w:tcW w:w="2381" w:type="dxa"/>
          </w:tcPr>
          <w:p>
            <w:pPr>
              <w:pStyle w:val="0"/>
              <w:jc w:val="center"/>
            </w:pPr>
            <w:r>
              <w:rPr>
                <w:sz w:val="20"/>
              </w:rPr>
              <w:t xml:space="preserve">2 022,0</w:t>
            </w:r>
          </w:p>
        </w:tc>
      </w:tr>
      <w:tr>
        <w:tc>
          <w:tcPr>
            <w:vMerge w:val="continue"/>
          </w:tcPr>
          <w:p/>
        </w:tc>
        <w:tc>
          <w:tcPr>
            <w:tcW w:w="6009" w:type="dxa"/>
          </w:tcPr>
          <w:p>
            <w:pPr>
              <w:pStyle w:val="0"/>
            </w:pPr>
            <w:r>
              <w:rPr>
                <w:sz w:val="20"/>
              </w:rPr>
              <w:t xml:space="preserve">бизнес-инкубатор</w:t>
            </w:r>
          </w:p>
        </w:tc>
        <w:tc>
          <w:tcPr>
            <w:tcW w:w="2381" w:type="dxa"/>
          </w:tcPr>
          <w:p>
            <w:pPr>
              <w:pStyle w:val="0"/>
              <w:jc w:val="center"/>
            </w:pPr>
            <w:r>
              <w:rPr>
                <w:sz w:val="20"/>
              </w:rPr>
              <w:t xml:space="preserve">2 987,4</w:t>
            </w:r>
          </w:p>
        </w:tc>
      </w:tr>
      <w:tr>
        <w:tc>
          <w:tcPr>
            <w:vMerge w:val="continue"/>
          </w:tcPr>
          <w:p/>
        </w:tc>
        <w:tc>
          <w:tcPr>
            <w:tcW w:w="6009" w:type="dxa"/>
          </w:tcPr>
          <w:p>
            <w:pPr>
              <w:pStyle w:val="0"/>
            </w:pPr>
            <w:r>
              <w:rPr>
                <w:sz w:val="20"/>
              </w:rPr>
              <w:t xml:space="preserve">конференц-зал</w:t>
            </w:r>
          </w:p>
        </w:tc>
        <w:tc>
          <w:tcPr>
            <w:tcW w:w="2381" w:type="dxa"/>
          </w:tcPr>
          <w:p>
            <w:pPr>
              <w:pStyle w:val="0"/>
              <w:jc w:val="center"/>
            </w:pPr>
            <w:r>
              <w:rPr>
                <w:sz w:val="20"/>
              </w:rPr>
              <w:t xml:space="preserve">523,6</w:t>
            </w:r>
          </w:p>
        </w:tc>
      </w:tr>
      <w:tr>
        <w:tc>
          <w:tcPr>
            <w:vMerge w:val="continue"/>
          </w:tcPr>
          <w:p/>
        </w:tc>
        <w:tc>
          <w:tcPr>
            <w:tcW w:w="6009" w:type="dxa"/>
          </w:tcPr>
          <w:p>
            <w:pPr>
              <w:pStyle w:val="0"/>
            </w:pPr>
            <w:r>
              <w:rPr>
                <w:sz w:val="20"/>
              </w:rPr>
              <w:t xml:space="preserve">выставочный зал</w:t>
            </w:r>
          </w:p>
        </w:tc>
        <w:tc>
          <w:tcPr>
            <w:tcW w:w="2381" w:type="dxa"/>
          </w:tcPr>
          <w:p>
            <w:pPr>
              <w:pStyle w:val="0"/>
              <w:jc w:val="center"/>
            </w:pPr>
            <w:r>
              <w:rPr>
                <w:sz w:val="20"/>
              </w:rPr>
              <w:t xml:space="preserve">561,8</w:t>
            </w:r>
          </w:p>
        </w:tc>
      </w:tr>
      <w:tr>
        <w:tc>
          <w:tcPr>
            <w:vMerge w:val="continue"/>
          </w:tcPr>
          <w:p/>
        </w:tc>
        <w:tc>
          <w:tcPr>
            <w:tcW w:w="6009" w:type="dxa"/>
          </w:tcPr>
          <w:p>
            <w:pPr>
              <w:pStyle w:val="0"/>
            </w:pPr>
            <w:r>
              <w:rPr>
                <w:sz w:val="20"/>
              </w:rPr>
              <w:t xml:space="preserve">офис управляющей компании</w:t>
            </w:r>
          </w:p>
        </w:tc>
        <w:tc>
          <w:tcPr>
            <w:tcW w:w="2381" w:type="dxa"/>
          </w:tcPr>
          <w:p>
            <w:pPr>
              <w:pStyle w:val="0"/>
              <w:jc w:val="center"/>
            </w:pPr>
            <w:r>
              <w:rPr>
                <w:sz w:val="20"/>
              </w:rPr>
              <w:t xml:space="preserve">1 548,9</w:t>
            </w:r>
          </w:p>
        </w:tc>
      </w:tr>
      <w:tr>
        <w:tc>
          <w:tcPr>
            <w:vMerge w:val="continue"/>
          </w:tcPr>
          <w:p/>
        </w:tc>
        <w:tc>
          <w:tcPr>
            <w:tcW w:w="6009" w:type="dxa"/>
          </w:tcPr>
          <w:p>
            <w:pPr>
              <w:pStyle w:val="0"/>
            </w:pPr>
            <w:r>
              <w:rPr>
                <w:sz w:val="20"/>
              </w:rPr>
              <w:t xml:space="preserve">зона общественного питания</w:t>
            </w:r>
          </w:p>
        </w:tc>
        <w:tc>
          <w:tcPr>
            <w:tcW w:w="2381" w:type="dxa"/>
          </w:tcPr>
          <w:p>
            <w:pPr>
              <w:pStyle w:val="0"/>
              <w:jc w:val="center"/>
            </w:pPr>
            <w:r>
              <w:rPr>
                <w:sz w:val="20"/>
              </w:rPr>
              <w:t xml:space="preserve">1 911,0</w:t>
            </w:r>
          </w:p>
        </w:tc>
      </w:tr>
      <w:tr>
        <w:tc>
          <w:tcPr>
            <w:vMerge w:val="continue"/>
          </w:tcPr>
          <w:p/>
        </w:tc>
        <w:tc>
          <w:tcPr>
            <w:tcW w:w="6009" w:type="dxa"/>
          </w:tcPr>
          <w:p>
            <w:pPr>
              <w:pStyle w:val="0"/>
            </w:pPr>
            <w:r>
              <w:rPr>
                <w:sz w:val="20"/>
              </w:rPr>
              <w:t xml:space="preserve">гостиница</w:t>
            </w:r>
          </w:p>
        </w:tc>
        <w:tc>
          <w:tcPr>
            <w:tcW w:w="2381" w:type="dxa"/>
          </w:tcPr>
          <w:p>
            <w:pPr>
              <w:pStyle w:val="0"/>
              <w:jc w:val="center"/>
            </w:pPr>
            <w:r>
              <w:rPr>
                <w:sz w:val="20"/>
              </w:rPr>
              <w:t xml:space="preserve">2 087,0</w:t>
            </w:r>
          </w:p>
        </w:tc>
      </w:tr>
      <w:tr>
        <w:tc>
          <w:tcPr>
            <w:vMerge w:val="continue"/>
          </w:tcPr>
          <w:p/>
        </w:tc>
        <w:tc>
          <w:tcPr>
            <w:tcW w:w="6009" w:type="dxa"/>
          </w:tcPr>
          <w:p>
            <w:pPr>
              <w:pStyle w:val="0"/>
            </w:pPr>
            <w:r>
              <w:rPr>
                <w:sz w:val="20"/>
              </w:rPr>
              <w:t xml:space="preserve">вспомогательные помещения</w:t>
            </w:r>
          </w:p>
        </w:tc>
        <w:tc>
          <w:tcPr>
            <w:tcW w:w="2381" w:type="dxa"/>
          </w:tcPr>
          <w:p>
            <w:pPr>
              <w:pStyle w:val="0"/>
              <w:jc w:val="center"/>
            </w:pPr>
            <w:r>
              <w:rPr>
                <w:sz w:val="20"/>
              </w:rPr>
              <w:t xml:space="preserve">2 205,0</w:t>
            </w:r>
          </w:p>
        </w:tc>
      </w:tr>
      <w:tr>
        <w:tc>
          <w:tcPr>
            <w:vMerge w:val="continue"/>
          </w:tcPr>
          <w:p/>
        </w:tc>
        <w:tc>
          <w:tcPr>
            <w:tcW w:w="6009" w:type="dxa"/>
          </w:tcPr>
          <w:p>
            <w:pPr>
              <w:pStyle w:val="0"/>
            </w:pPr>
            <w:r>
              <w:rPr>
                <w:sz w:val="20"/>
              </w:rPr>
              <w:t xml:space="preserve">В том числе холлы, вестибюли, коридоры</w:t>
            </w:r>
          </w:p>
        </w:tc>
        <w:tc>
          <w:tcPr>
            <w:tcW w:w="2381" w:type="dxa"/>
          </w:tcPr>
          <w:p>
            <w:pPr>
              <w:pStyle w:val="0"/>
              <w:jc w:val="center"/>
            </w:pPr>
            <w:r>
              <w:rPr>
                <w:sz w:val="20"/>
              </w:rPr>
              <w:t xml:space="preserve">2 205,0</w:t>
            </w:r>
          </w:p>
        </w:tc>
      </w:tr>
      <w:tr>
        <w:tc>
          <w:tcPr>
            <w:tcW w:w="660" w:type="dxa"/>
            <w:vMerge w:val="restart"/>
          </w:tcPr>
          <w:p>
            <w:pPr>
              <w:pStyle w:val="0"/>
              <w:jc w:val="center"/>
            </w:pPr>
            <w:r>
              <w:rPr>
                <w:sz w:val="20"/>
              </w:rPr>
              <w:t xml:space="preserve">2.</w:t>
            </w:r>
          </w:p>
        </w:tc>
        <w:tc>
          <w:tcPr>
            <w:tcW w:w="6009" w:type="dxa"/>
          </w:tcPr>
          <w:p>
            <w:pPr>
              <w:pStyle w:val="0"/>
            </w:pPr>
            <w:r>
              <w:rPr>
                <w:sz w:val="20"/>
              </w:rPr>
              <w:t xml:space="preserve">Офисно-лабораторный комплекс</w:t>
            </w:r>
          </w:p>
        </w:tc>
        <w:tc>
          <w:tcPr>
            <w:tcW w:w="2381" w:type="dxa"/>
          </w:tcPr>
          <w:p>
            <w:pPr>
              <w:pStyle w:val="0"/>
              <w:jc w:val="center"/>
            </w:pPr>
            <w:r>
              <w:rPr>
                <w:sz w:val="20"/>
              </w:rPr>
              <w:t xml:space="preserve">35 375,2</w:t>
            </w:r>
          </w:p>
        </w:tc>
      </w:tr>
      <w:tr>
        <w:tc>
          <w:tcPr>
            <w:vMerge w:val="continue"/>
          </w:tcPr>
          <w:p/>
        </w:tc>
        <w:tc>
          <w:tcPr>
            <w:tcW w:w="6009" w:type="dxa"/>
          </w:tcPr>
          <w:p>
            <w:pPr>
              <w:pStyle w:val="0"/>
            </w:pPr>
            <w:r>
              <w:rPr>
                <w:sz w:val="20"/>
              </w:rPr>
              <w:t xml:space="preserve">В том числе:</w:t>
            </w:r>
          </w:p>
        </w:tc>
        <w:tc>
          <w:tcPr>
            <w:tcW w:w="2381" w:type="dxa"/>
          </w:tcPr>
          <w:p>
            <w:pPr>
              <w:pStyle w:val="0"/>
            </w:pPr>
            <w:r>
              <w:rPr>
                <w:sz w:val="20"/>
              </w:rPr>
            </w:r>
          </w:p>
        </w:tc>
      </w:tr>
      <w:tr>
        <w:tc>
          <w:tcPr>
            <w:vMerge w:val="continue"/>
          </w:tcPr>
          <w:p/>
        </w:tc>
        <w:tc>
          <w:tcPr>
            <w:tcW w:w="6009" w:type="dxa"/>
          </w:tcPr>
          <w:p>
            <w:pPr>
              <w:pStyle w:val="0"/>
            </w:pPr>
            <w:r>
              <w:rPr>
                <w:sz w:val="20"/>
              </w:rPr>
              <w:t xml:space="preserve">офисные здания</w:t>
            </w:r>
          </w:p>
        </w:tc>
        <w:tc>
          <w:tcPr>
            <w:tcW w:w="2381" w:type="dxa"/>
          </w:tcPr>
          <w:p>
            <w:pPr>
              <w:pStyle w:val="0"/>
              <w:jc w:val="center"/>
            </w:pPr>
            <w:r>
              <w:rPr>
                <w:sz w:val="20"/>
              </w:rPr>
              <w:t xml:space="preserve">26 544,0</w:t>
            </w:r>
          </w:p>
        </w:tc>
      </w:tr>
      <w:tr>
        <w:tc>
          <w:tcPr>
            <w:vMerge w:val="continue"/>
          </w:tcPr>
          <w:p/>
        </w:tc>
        <w:tc>
          <w:tcPr>
            <w:tcW w:w="6009" w:type="dxa"/>
          </w:tcPr>
          <w:p>
            <w:pPr>
              <w:pStyle w:val="0"/>
            </w:pPr>
            <w:r>
              <w:rPr>
                <w:sz w:val="20"/>
              </w:rPr>
              <w:t xml:space="preserve">лабораторные здания</w:t>
            </w:r>
          </w:p>
        </w:tc>
        <w:tc>
          <w:tcPr>
            <w:tcW w:w="2381" w:type="dxa"/>
          </w:tcPr>
          <w:p>
            <w:pPr>
              <w:pStyle w:val="0"/>
              <w:jc w:val="center"/>
            </w:pPr>
            <w:r>
              <w:rPr>
                <w:sz w:val="20"/>
              </w:rPr>
              <w:t xml:space="preserve">8 452,0</w:t>
            </w:r>
          </w:p>
        </w:tc>
      </w:tr>
      <w:tr>
        <w:tc>
          <w:tcPr>
            <w:vMerge w:val="continue"/>
          </w:tcPr>
          <w:p/>
        </w:tc>
        <w:tc>
          <w:tcPr>
            <w:tcW w:w="6009" w:type="dxa"/>
          </w:tcPr>
          <w:p>
            <w:pPr>
              <w:pStyle w:val="0"/>
            </w:pPr>
            <w:r>
              <w:rPr>
                <w:sz w:val="20"/>
              </w:rPr>
              <w:t xml:space="preserve">переходы</w:t>
            </w:r>
          </w:p>
        </w:tc>
        <w:tc>
          <w:tcPr>
            <w:tcW w:w="2381" w:type="dxa"/>
          </w:tcPr>
          <w:p>
            <w:pPr>
              <w:pStyle w:val="0"/>
              <w:jc w:val="center"/>
            </w:pPr>
            <w:r>
              <w:rPr>
                <w:sz w:val="20"/>
              </w:rPr>
              <w:t xml:space="preserve">379,2</w:t>
            </w:r>
          </w:p>
        </w:tc>
      </w:tr>
      <w:tr>
        <w:tc>
          <w:tcPr>
            <w:tcW w:w="660" w:type="dxa"/>
          </w:tcPr>
          <w:p>
            <w:pPr>
              <w:pStyle w:val="0"/>
              <w:jc w:val="center"/>
            </w:pPr>
            <w:r>
              <w:rPr>
                <w:sz w:val="20"/>
              </w:rPr>
              <w:t xml:space="preserve">3.</w:t>
            </w:r>
          </w:p>
        </w:tc>
        <w:tc>
          <w:tcPr>
            <w:tcW w:w="6009" w:type="dxa"/>
          </w:tcPr>
          <w:p>
            <w:pPr>
              <w:pStyle w:val="0"/>
            </w:pPr>
            <w:r>
              <w:rPr>
                <w:sz w:val="20"/>
              </w:rPr>
              <w:t xml:space="preserve">Центр технического обеспечения</w:t>
            </w:r>
          </w:p>
        </w:tc>
        <w:tc>
          <w:tcPr>
            <w:tcW w:w="2381" w:type="dxa"/>
          </w:tcPr>
          <w:p>
            <w:pPr>
              <w:pStyle w:val="0"/>
              <w:jc w:val="center"/>
            </w:pPr>
            <w:r>
              <w:rPr>
                <w:sz w:val="20"/>
              </w:rPr>
              <w:t xml:space="preserve">2 857,0</w:t>
            </w:r>
          </w:p>
        </w:tc>
      </w:tr>
      <w:tr>
        <w:tc>
          <w:tcPr>
            <w:tcW w:w="660" w:type="dxa"/>
            <w:vMerge w:val="restart"/>
          </w:tcPr>
          <w:p>
            <w:pPr>
              <w:pStyle w:val="0"/>
              <w:jc w:val="center"/>
            </w:pPr>
            <w:r>
              <w:rPr>
                <w:sz w:val="20"/>
              </w:rPr>
              <w:t xml:space="preserve">4.</w:t>
            </w:r>
          </w:p>
        </w:tc>
        <w:tc>
          <w:tcPr>
            <w:tcW w:w="6009" w:type="dxa"/>
          </w:tcPr>
          <w:p>
            <w:pPr>
              <w:pStyle w:val="0"/>
            </w:pPr>
            <w:r>
              <w:rPr>
                <w:sz w:val="20"/>
              </w:rPr>
              <w:t xml:space="preserve">Производственный комплекс</w:t>
            </w:r>
          </w:p>
        </w:tc>
        <w:tc>
          <w:tcPr>
            <w:tcW w:w="2381" w:type="dxa"/>
          </w:tcPr>
          <w:p>
            <w:pPr>
              <w:pStyle w:val="0"/>
              <w:jc w:val="center"/>
            </w:pPr>
            <w:r>
              <w:rPr>
                <w:sz w:val="20"/>
              </w:rPr>
              <w:t xml:space="preserve">3 358,8</w:t>
            </w:r>
          </w:p>
        </w:tc>
      </w:tr>
      <w:tr>
        <w:tc>
          <w:tcPr>
            <w:vMerge w:val="continue"/>
          </w:tcPr>
          <w:p/>
        </w:tc>
        <w:tc>
          <w:tcPr>
            <w:tcW w:w="6009" w:type="dxa"/>
          </w:tcPr>
          <w:p>
            <w:pPr>
              <w:pStyle w:val="0"/>
            </w:pPr>
            <w:r>
              <w:rPr>
                <w:sz w:val="20"/>
              </w:rPr>
              <w:t xml:space="preserve">В том числе:</w:t>
            </w:r>
          </w:p>
        </w:tc>
        <w:tc>
          <w:tcPr>
            <w:tcW w:w="2381" w:type="dxa"/>
          </w:tcPr>
          <w:p>
            <w:pPr>
              <w:pStyle w:val="0"/>
            </w:pPr>
            <w:r>
              <w:rPr>
                <w:sz w:val="20"/>
              </w:rPr>
            </w:r>
          </w:p>
        </w:tc>
      </w:tr>
      <w:tr>
        <w:tc>
          <w:tcPr>
            <w:vMerge w:val="continue"/>
          </w:tcPr>
          <w:p/>
        </w:tc>
        <w:tc>
          <w:tcPr>
            <w:tcW w:w="6009" w:type="dxa"/>
          </w:tcPr>
          <w:p>
            <w:pPr>
              <w:pStyle w:val="0"/>
            </w:pPr>
            <w:r>
              <w:rPr>
                <w:sz w:val="20"/>
              </w:rPr>
              <w:t xml:space="preserve">производственная часть</w:t>
            </w:r>
          </w:p>
        </w:tc>
        <w:tc>
          <w:tcPr>
            <w:tcW w:w="2381" w:type="dxa"/>
          </w:tcPr>
          <w:p>
            <w:pPr>
              <w:pStyle w:val="0"/>
              <w:jc w:val="center"/>
            </w:pPr>
            <w:r>
              <w:rPr>
                <w:sz w:val="20"/>
              </w:rPr>
              <w:t xml:space="preserve">1 111,2</w:t>
            </w:r>
          </w:p>
        </w:tc>
      </w:tr>
      <w:tr>
        <w:tc>
          <w:tcPr>
            <w:vMerge w:val="continue"/>
          </w:tcPr>
          <w:p/>
        </w:tc>
        <w:tc>
          <w:tcPr>
            <w:tcW w:w="6009" w:type="dxa"/>
          </w:tcPr>
          <w:p>
            <w:pPr>
              <w:pStyle w:val="0"/>
            </w:pPr>
            <w:r>
              <w:rPr>
                <w:sz w:val="20"/>
              </w:rPr>
              <w:t xml:space="preserve">офисная часть</w:t>
            </w:r>
          </w:p>
        </w:tc>
        <w:tc>
          <w:tcPr>
            <w:tcW w:w="2381" w:type="dxa"/>
          </w:tcPr>
          <w:p>
            <w:pPr>
              <w:pStyle w:val="0"/>
              <w:jc w:val="center"/>
            </w:pPr>
            <w:r>
              <w:rPr>
                <w:sz w:val="20"/>
              </w:rPr>
              <w:t xml:space="preserve">2 247,6</w:t>
            </w:r>
          </w:p>
        </w:tc>
      </w:tr>
      <w:tr>
        <w:tc>
          <w:tcPr>
            <w:tcW w:w="660" w:type="dxa"/>
          </w:tcPr>
          <w:p>
            <w:pPr>
              <w:pStyle w:val="0"/>
            </w:pPr>
            <w:r>
              <w:rPr>
                <w:sz w:val="20"/>
              </w:rPr>
            </w:r>
          </w:p>
        </w:tc>
        <w:tc>
          <w:tcPr>
            <w:tcW w:w="6009" w:type="dxa"/>
          </w:tcPr>
          <w:p>
            <w:pPr>
              <w:pStyle w:val="0"/>
            </w:pPr>
            <w:r>
              <w:rPr>
                <w:sz w:val="20"/>
              </w:rPr>
              <w:t xml:space="preserve">ИТОГО</w:t>
            </w:r>
          </w:p>
        </w:tc>
        <w:tc>
          <w:tcPr>
            <w:tcW w:w="2381" w:type="dxa"/>
          </w:tcPr>
          <w:p>
            <w:pPr>
              <w:pStyle w:val="0"/>
              <w:jc w:val="center"/>
            </w:pPr>
            <w:r>
              <w:rPr>
                <w:sz w:val="20"/>
              </w:rPr>
              <w:t xml:space="preserve">55 437,7</w:t>
            </w:r>
          </w:p>
        </w:tc>
      </w:tr>
    </w:tbl>
    <w:p>
      <w:pPr>
        <w:pStyle w:val="0"/>
        <w:jc w:val="both"/>
      </w:pPr>
      <w:r>
        <w:rPr>
          <w:sz w:val="20"/>
        </w:rPr>
      </w:r>
    </w:p>
    <w:p>
      <w:pPr>
        <w:pStyle w:val="0"/>
        <w:ind w:firstLine="540"/>
        <w:jc w:val="both"/>
      </w:pPr>
      <w:r>
        <w:rPr>
          <w:sz w:val="20"/>
        </w:rPr>
        <w:t xml:space="preserve">Принципы построения и функционирования Технопарка основываются на базовых объектах, входящих в его структуру.</w:t>
      </w:r>
    </w:p>
    <w:p>
      <w:pPr>
        <w:pStyle w:val="0"/>
        <w:jc w:val="both"/>
      </w:pPr>
      <w:r>
        <w:rPr>
          <w:sz w:val="20"/>
        </w:rPr>
      </w:r>
    </w:p>
    <w:p>
      <w:pPr>
        <w:pStyle w:val="2"/>
        <w:outlineLvl w:val="3"/>
        <w:jc w:val="center"/>
      </w:pPr>
      <w:r>
        <w:rPr>
          <w:sz w:val="20"/>
        </w:rPr>
        <w:t xml:space="preserve">Базовые объекты Технопарка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2665"/>
        <w:gridCol w:w="5726"/>
      </w:tblGrid>
      <w:tr>
        <w:tc>
          <w:tcPr>
            <w:tcW w:w="660" w:type="dxa"/>
          </w:tcPr>
          <w:p>
            <w:pPr>
              <w:pStyle w:val="0"/>
              <w:jc w:val="center"/>
            </w:pPr>
            <w:r>
              <w:rPr>
                <w:sz w:val="20"/>
              </w:rPr>
              <w:t xml:space="preserve">N п/п</w:t>
            </w:r>
          </w:p>
        </w:tc>
        <w:tc>
          <w:tcPr>
            <w:tcW w:w="2665" w:type="dxa"/>
          </w:tcPr>
          <w:p>
            <w:pPr>
              <w:pStyle w:val="0"/>
              <w:jc w:val="center"/>
            </w:pPr>
            <w:r>
              <w:rPr>
                <w:sz w:val="20"/>
              </w:rPr>
              <w:t xml:space="preserve">Наименование объекта</w:t>
            </w:r>
          </w:p>
        </w:tc>
        <w:tc>
          <w:tcPr>
            <w:tcW w:w="5726" w:type="dxa"/>
          </w:tcPr>
          <w:p>
            <w:pPr>
              <w:pStyle w:val="0"/>
              <w:jc w:val="center"/>
            </w:pPr>
            <w:r>
              <w:rPr>
                <w:sz w:val="20"/>
              </w:rPr>
              <w:t xml:space="preserve">Функциональные требования к объекту</w:t>
            </w:r>
          </w:p>
        </w:tc>
      </w:tr>
      <w:tr>
        <w:tc>
          <w:tcPr>
            <w:tcW w:w="660" w:type="dxa"/>
          </w:tcPr>
          <w:p>
            <w:pPr>
              <w:pStyle w:val="0"/>
              <w:jc w:val="center"/>
            </w:pPr>
            <w:r>
              <w:rPr>
                <w:sz w:val="20"/>
              </w:rPr>
              <w:t xml:space="preserve">1.</w:t>
            </w:r>
          </w:p>
        </w:tc>
        <w:tc>
          <w:tcPr>
            <w:tcW w:w="2665" w:type="dxa"/>
          </w:tcPr>
          <w:p>
            <w:pPr>
              <w:pStyle w:val="0"/>
            </w:pPr>
            <w:r>
              <w:rPr>
                <w:sz w:val="20"/>
              </w:rPr>
              <w:t xml:space="preserve">Административное здание</w:t>
            </w:r>
          </w:p>
        </w:tc>
        <w:tc>
          <w:tcPr>
            <w:tcW w:w="5726" w:type="dxa"/>
          </w:tcPr>
          <w:p>
            <w:pPr>
              <w:pStyle w:val="0"/>
              <w:jc w:val="both"/>
            </w:pPr>
            <w:r>
              <w:rPr>
                <w:sz w:val="20"/>
              </w:rPr>
              <w:t xml:space="preserve">Наличие помещений, функционально разделенных на следующие зоны:</w:t>
            </w:r>
          </w:p>
          <w:p>
            <w:pPr>
              <w:pStyle w:val="0"/>
              <w:jc w:val="both"/>
            </w:pPr>
            <w:r>
              <w:rPr>
                <w:sz w:val="20"/>
              </w:rPr>
              <w:t xml:space="preserve">общественно-рекреационная зона, в состав которой входят основные входы в здание, зона ресепшн, гардероб, холлы, вестибюли;</w:t>
            </w:r>
          </w:p>
          <w:p>
            <w:pPr>
              <w:pStyle w:val="0"/>
              <w:jc w:val="both"/>
            </w:pPr>
            <w:r>
              <w:rPr>
                <w:sz w:val="20"/>
              </w:rPr>
              <w:t xml:space="preserve">общественно-деловая зона, включающая конференц-зал на 296 человек, выставочный зал, помещения управляющей компании Технопарка, call-центр на 45 человек, помещения для пресс-центра, переговоров и т.п.;</w:t>
            </w:r>
          </w:p>
          <w:p>
            <w:pPr>
              <w:pStyle w:val="0"/>
              <w:jc w:val="both"/>
            </w:pPr>
            <w:r>
              <w:rPr>
                <w:sz w:val="20"/>
              </w:rPr>
              <w:t xml:space="preserve">учебно-деловая зона для поддержки малых, вновь созданных предприятий и начинающих предпринимателей</w:t>
            </w:r>
          </w:p>
        </w:tc>
      </w:tr>
      <w:tr>
        <w:tc>
          <w:tcPr>
            <w:tcW w:w="660" w:type="dxa"/>
          </w:tcPr>
          <w:p>
            <w:pPr>
              <w:pStyle w:val="0"/>
              <w:jc w:val="center"/>
            </w:pPr>
            <w:r>
              <w:rPr>
                <w:sz w:val="20"/>
              </w:rPr>
              <w:t xml:space="preserve">2.</w:t>
            </w:r>
          </w:p>
        </w:tc>
        <w:tc>
          <w:tcPr>
            <w:tcW w:w="2665" w:type="dxa"/>
          </w:tcPr>
          <w:p>
            <w:pPr>
              <w:pStyle w:val="0"/>
            </w:pPr>
            <w:r>
              <w:rPr>
                <w:sz w:val="20"/>
              </w:rPr>
              <w:t xml:space="preserve">Офисно-лабораторный комплекс</w:t>
            </w:r>
          </w:p>
        </w:tc>
        <w:tc>
          <w:tcPr>
            <w:tcW w:w="5726" w:type="dxa"/>
          </w:tcPr>
          <w:p>
            <w:pPr>
              <w:pStyle w:val="0"/>
              <w:jc w:val="both"/>
            </w:pPr>
            <w:r>
              <w:rPr>
                <w:sz w:val="20"/>
              </w:rPr>
              <w:t xml:space="preserve">Наличие четырех корпусов научно-исследовательских лабораторий, состоящих из трех блоков, соединенных между собой теплыми переходами: два трехэтажных блока - офисы и один блок - лабораторный корпус</w:t>
            </w:r>
          </w:p>
        </w:tc>
      </w:tr>
      <w:tr>
        <w:tc>
          <w:tcPr>
            <w:tcW w:w="660" w:type="dxa"/>
          </w:tcPr>
          <w:p>
            <w:pPr>
              <w:pStyle w:val="0"/>
              <w:jc w:val="center"/>
            </w:pPr>
            <w:r>
              <w:rPr>
                <w:sz w:val="20"/>
              </w:rPr>
              <w:t xml:space="preserve">3.</w:t>
            </w:r>
          </w:p>
        </w:tc>
        <w:tc>
          <w:tcPr>
            <w:tcW w:w="2665" w:type="dxa"/>
          </w:tcPr>
          <w:p>
            <w:pPr>
              <w:pStyle w:val="0"/>
            </w:pPr>
            <w:r>
              <w:rPr>
                <w:sz w:val="20"/>
              </w:rPr>
              <w:t xml:space="preserve">Центр технического обеспечения</w:t>
            </w:r>
          </w:p>
        </w:tc>
        <w:tc>
          <w:tcPr>
            <w:tcW w:w="5726" w:type="dxa"/>
          </w:tcPr>
          <w:p>
            <w:pPr>
              <w:pStyle w:val="0"/>
              <w:jc w:val="both"/>
            </w:pPr>
            <w:r>
              <w:rPr>
                <w:sz w:val="20"/>
              </w:rPr>
              <w:t xml:space="preserve">Наличие технических, бытовых и административных помещений. Технические помещения включают машинные залы, электрощитовые, центральный диспетчерский пункт инженерно-технических систем, аппаратную и другие технические помещения. Бытовые помещения должны быть спроектированы в соответствии со сводом правил СНиП 2.09.04-87 "Административные и бытовые здания", утвержденным приказом Министерства регионального развития Российской Федерации от 27.12.2010 N 782</w:t>
            </w:r>
          </w:p>
        </w:tc>
      </w:tr>
      <w:tr>
        <w:tc>
          <w:tcPr>
            <w:tcW w:w="660" w:type="dxa"/>
          </w:tcPr>
          <w:p>
            <w:pPr>
              <w:pStyle w:val="0"/>
              <w:jc w:val="center"/>
            </w:pPr>
            <w:r>
              <w:rPr>
                <w:sz w:val="20"/>
              </w:rPr>
              <w:t xml:space="preserve">4.</w:t>
            </w:r>
          </w:p>
        </w:tc>
        <w:tc>
          <w:tcPr>
            <w:tcW w:w="2665" w:type="dxa"/>
          </w:tcPr>
          <w:p>
            <w:pPr>
              <w:pStyle w:val="0"/>
            </w:pPr>
            <w:r>
              <w:rPr>
                <w:sz w:val="20"/>
              </w:rPr>
              <w:t xml:space="preserve">Производственный комплекс</w:t>
            </w:r>
          </w:p>
        </w:tc>
        <w:tc>
          <w:tcPr>
            <w:tcW w:w="5726" w:type="dxa"/>
          </w:tcPr>
          <w:p>
            <w:pPr>
              <w:pStyle w:val="0"/>
              <w:jc w:val="both"/>
            </w:pPr>
            <w:r>
              <w:rPr>
                <w:sz w:val="20"/>
              </w:rPr>
              <w:t xml:space="preserve">Наличие площадей офисно-производственного назначения.</w:t>
            </w:r>
          </w:p>
          <w:p>
            <w:pPr>
              <w:pStyle w:val="0"/>
              <w:jc w:val="both"/>
            </w:pPr>
            <w:r>
              <w:rPr>
                <w:sz w:val="20"/>
              </w:rPr>
              <w:t xml:space="preserve">Функционально-производственный комплекс делится на зоны:</w:t>
            </w:r>
          </w:p>
          <w:p>
            <w:pPr>
              <w:pStyle w:val="0"/>
            </w:pPr>
            <w:r>
              <w:rPr>
                <w:sz w:val="20"/>
              </w:rPr>
              <w:t xml:space="preserve">производственная часть;</w:t>
            </w:r>
          </w:p>
          <w:p>
            <w:pPr>
              <w:pStyle w:val="0"/>
            </w:pPr>
            <w:r>
              <w:rPr>
                <w:sz w:val="20"/>
              </w:rPr>
              <w:t xml:space="preserve">офисная часть</w:t>
            </w:r>
          </w:p>
        </w:tc>
      </w:tr>
      <w:tr>
        <w:tc>
          <w:tcPr>
            <w:tcW w:w="660" w:type="dxa"/>
          </w:tcPr>
          <w:p>
            <w:pPr>
              <w:pStyle w:val="0"/>
              <w:jc w:val="center"/>
            </w:pPr>
            <w:r>
              <w:rPr>
                <w:sz w:val="20"/>
              </w:rPr>
              <w:t xml:space="preserve">5.</w:t>
            </w:r>
          </w:p>
        </w:tc>
        <w:tc>
          <w:tcPr>
            <w:tcW w:w="2665" w:type="dxa"/>
          </w:tcPr>
          <w:p>
            <w:pPr>
              <w:pStyle w:val="0"/>
            </w:pPr>
            <w:r>
              <w:rPr>
                <w:sz w:val="20"/>
              </w:rPr>
              <w:t xml:space="preserve">Объекты инженерной инфраструктуры</w:t>
            </w:r>
          </w:p>
        </w:tc>
        <w:tc>
          <w:tcPr>
            <w:tcW w:w="5726" w:type="dxa"/>
          </w:tcPr>
          <w:p>
            <w:pPr>
              <w:pStyle w:val="0"/>
              <w:jc w:val="both"/>
            </w:pPr>
            <w:r>
              <w:rPr>
                <w:sz w:val="20"/>
              </w:rPr>
              <w:t xml:space="preserve">Создание инженерной инфраструктуры Технопарка направлено на обеспечение базовых объектов Технопарка необходимыми инженерными ресурсами, включая тепло-, водо- и электроснабжение, вентиляцию, кондиционирование и пр., а также на благоустройство территории, строительство подъездной и внутриплощадочных автодорог и прокладку волоконно-оптических линий связи</w:t>
            </w:r>
          </w:p>
        </w:tc>
      </w:tr>
    </w:tbl>
    <w:p>
      <w:pPr>
        <w:pStyle w:val="0"/>
        <w:jc w:val="both"/>
      </w:pPr>
      <w:r>
        <w:rPr>
          <w:sz w:val="20"/>
        </w:rPr>
      </w:r>
    </w:p>
    <w:p>
      <w:pPr>
        <w:pStyle w:val="0"/>
        <w:ind w:firstLine="540"/>
        <w:jc w:val="both"/>
      </w:pPr>
      <w:r>
        <w:rPr>
          <w:sz w:val="20"/>
        </w:rPr>
        <w:t xml:space="preserve">Реализация мероприятий Подпрограммы позволит завершить создание Технопарка в 2016 году.</w:t>
      </w:r>
    </w:p>
    <w:p>
      <w:pPr>
        <w:pStyle w:val="0"/>
        <w:jc w:val="both"/>
      </w:pPr>
      <w:r>
        <w:rPr>
          <w:sz w:val="20"/>
        </w:rPr>
        <w:t xml:space="preserve">(в ред. Постановлений Правительства Самарской области от 19.02.2015 </w:t>
      </w:r>
      <w:hyperlink w:history="0" r:id="rId1659" w:tooltip="Постановление Правительства Самарской области от 19.02.2015 N 8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82</w:t>
        </w:r>
      </w:hyperlink>
      <w:r>
        <w:rPr>
          <w:sz w:val="20"/>
        </w:rPr>
        <w:t xml:space="preserve">, от 29.04.2016 </w:t>
      </w:r>
      <w:hyperlink w:history="0" r:id="rId1660" w:tooltip="Постановление Правительства Самарской области от 29.04.2016 N 21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210</w:t>
        </w:r>
      </w:hyperlink>
      <w:r>
        <w:rPr>
          <w:sz w:val="20"/>
        </w:rPr>
        <w:t xml:space="preserve">)</w:t>
      </w:r>
    </w:p>
    <w:p>
      <w:pPr>
        <w:pStyle w:val="0"/>
        <w:spacing w:before="200" w:line-rule="auto"/>
        <w:ind w:firstLine="540"/>
        <w:jc w:val="both"/>
      </w:pPr>
      <w:r>
        <w:rPr>
          <w:sz w:val="20"/>
        </w:rPr>
        <w:t xml:space="preserve">Кроме того, на реализацию мероприятий по завершению строительства Технопарка планируется привлечение дополнительных источников финансирования, в том числе средств федерального бюджета.</w:t>
      </w:r>
    </w:p>
    <w:p>
      <w:pPr>
        <w:pStyle w:val="0"/>
        <w:jc w:val="both"/>
      </w:pPr>
      <w:r>
        <w:rPr>
          <w:sz w:val="20"/>
        </w:rPr>
        <w:t xml:space="preserve">(в ред. </w:t>
      </w:r>
      <w:hyperlink w:history="0" r:id="rId1661" w:tooltip="Постановление Правительства Самарской области от 09.04.2014 N 1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Постановления</w:t>
        </w:r>
      </w:hyperlink>
      <w:r>
        <w:rPr>
          <w:sz w:val="20"/>
        </w:rPr>
        <w:t xml:space="preserve"> Правительства Самарской области от 09.04.2014 N 184)</w:t>
      </w:r>
    </w:p>
    <w:p>
      <w:pPr>
        <w:pStyle w:val="0"/>
        <w:jc w:val="both"/>
      </w:pPr>
      <w:r>
        <w:rPr>
          <w:sz w:val="20"/>
        </w:rPr>
      </w:r>
    </w:p>
    <w:p>
      <w:pPr>
        <w:pStyle w:val="2"/>
        <w:outlineLvl w:val="3"/>
        <w:jc w:val="center"/>
      </w:pPr>
      <w:r>
        <w:rPr>
          <w:sz w:val="20"/>
        </w:rPr>
        <w:t xml:space="preserve">Проектирование и строительство научно-образовательного</w:t>
      </w:r>
    </w:p>
    <w:p>
      <w:pPr>
        <w:pStyle w:val="2"/>
        <w:jc w:val="center"/>
      </w:pPr>
      <w:r>
        <w:rPr>
          <w:sz w:val="20"/>
        </w:rPr>
        <w:t xml:space="preserve">и технико-внедренческого комплекса в Кировском районе</w:t>
      </w:r>
    </w:p>
    <w:p>
      <w:pPr>
        <w:pStyle w:val="2"/>
        <w:jc w:val="center"/>
      </w:pPr>
      <w:r>
        <w:rPr>
          <w:sz w:val="20"/>
        </w:rPr>
        <w:t xml:space="preserve">городского округа Самара (объекты капитального</w:t>
      </w:r>
    </w:p>
    <w:p>
      <w:pPr>
        <w:pStyle w:val="2"/>
        <w:jc w:val="center"/>
      </w:pPr>
      <w:r>
        <w:rPr>
          <w:sz w:val="20"/>
        </w:rPr>
        <w:t xml:space="preserve">строительства)</w:t>
      </w:r>
    </w:p>
    <w:p>
      <w:pPr>
        <w:pStyle w:val="0"/>
        <w:jc w:val="center"/>
      </w:pPr>
      <w:r>
        <w:rPr>
          <w:sz w:val="20"/>
        </w:rPr>
        <w:t xml:space="preserve">(в ред. </w:t>
      </w:r>
      <w:hyperlink w:history="0" r:id="rId1662" w:tooltip="Постановление Правительства Самарской области от 05.08.2016 N 43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05.08.2016 N 433)</w:t>
      </w:r>
    </w:p>
    <w:p>
      <w:pPr>
        <w:pStyle w:val="0"/>
        <w:jc w:val="center"/>
      </w:pPr>
      <w:r>
        <w:rPr>
          <w:sz w:val="20"/>
        </w:rPr>
        <w:t xml:space="preserve">(в ред. </w:t>
      </w:r>
      <w:hyperlink w:history="0" r:id="rId1663" w:tooltip="Постановление Правительства Самарской области от 20.08.2015 N 5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20.08.2015 N 523)</w:t>
      </w:r>
    </w:p>
    <w:p>
      <w:pPr>
        <w:pStyle w:val="0"/>
        <w:jc w:val="both"/>
      </w:pPr>
      <w:r>
        <w:rPr>
          <w:sz w:val="20"/>
        </w:rPr>
      </w:r>
    </w:p>
    <w:p>
      <w:pPr>
        <w:pStyle w:val="0"/>
        <w:ind w:firstLine="540"/>
        <w:jc w:val="both"/>
      </w:pPr>
      <w:r>
        <w:rPr>
          <w:sz w:val="20"/>
        </w:rPr>
        <w:t xml:space="preserve">Научно-образовательный и технико-внедренческий комплекс в Кировском районе городского округа Самара (далее - Комплекс) представляет собой инновационный город, гармонично сочетающий современные высокотехнологичные решения с ландшафтами и окружающей средой, в котором наука, образование и высокоразвитое производство интегрированы в единое пространство.</w:t>
      </w:r>
    </w:p>
    <w:p>
      <w:pPr>
        <w:pStyle w:val="0"/>
        <w:jc w:val="both"/>
      </w:pPr>
      <w:r>
        <w:rPr>
          <w:sz w:val="20"/>
        </w:rPr>
        <w:t xml:space="preserve">(в ред. </w:t>
      </w:r>
      <w:hyperlink w:history="0" r:id="rId1664" w:tooltip="Постановление Правительства Самарской области от 05.08.2016 N 43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Постановления</w:t>
        </w:r>
      </w:hyperlink>
      <w:r>
        <w:rPr>
          <w:sz w:val="20"/>
        </w:rPr>
        <w:t xml:space="preserve"> Правительства Самарской области от 05.08.2016 N 433)</w:t>
      </w:r>
    </w:p>
    <w:p>
      <w:pPr>
        <w:pStyle w:val="0"/>
        <w:spacing w:before="200" w:line-rule="auto"/>
        <w:ind w:firstLine="540"/>
        <w:jc w:val="both"/>
      </w:pPr>
      <w:r>
        <w:rPr>
          <w:sz w:val="20"/>
        </w:rPr>
        <w:t xml:space="preserve">Комплекс станет синтезом опыта лучших мировых и отечественных практик. При реализации проекта учитывается опыт инновационных центров мира в Германии, Сингапуре, Франции, Японии и других стран, изучается опыт крупных российских проектов, таких как инновационный центр "Сколково", Уральский университетский технополис, Центр образования, исследований и разработок в Томской области "ИНО Томск".</w:t>
      </w:r>
    </w:p>
    <w:p>
      <w:pPr>
        <w:pStyle w:val="0"/>
        <w:jc w:val="both"/>
      </w:pPr>
      <w:r>
        <w:rPr>
          <w:sz w:val="20"/>
        </w:rPr>
        <w:t xml:space="preserve">(в ред. </w:t>
      </w:r>
      <w:hyperlink w:history="0" r:id="rId1665" w:tooltip="Постановление Правительства Самарской области от 05.08.2016 N 43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Постановления</w:t>
        </w:r>
      </w:hyperlink>
      <w:r>
        <w:rPr>
          <w:sz w:val="20"/>
        </w:rPr>
        <w:t xml:space="preserve"> Правительства Самарской области от 05.08.2016 N 433)</w:t>
      </w:r>
    </w:p>
    <w:p>
      <w:pPr>
        <w:pStyle w:val="0"/>
        <w:spacing w:before="200" w:line-rule="auto"/>
        <w:ind w:firstLine="540"/>
        <w:jc w:val="both"/>
      </w:pPr>
      <w:r>
        <w:rPr>
          <w:sz w:val="20"/>
        </w:rPr>
        <w:t xml:space="preserve">Комплекс будет расположен на площадке, прилегающей к комплексу сооружений, возводимых к чемпионату мира по футболу 2018 года.</w:t>
      </w:r>
    </w:p>
    <w:p>
      <w:pPr>
        <w:pStyle w:val="0"/>
        <w:jc w:val="both"/>
      </w:pPr>
      <w:r>
        <w:rPr>
          <w:sz w:val="20"/>
        </w:rPr>
        <w:t xml:space="preserve">(в ред. </w:t>
      </w:r>
      <w:hyperlink w:history="0" r:id="rId1666" w:tooltip="Постановление Правительства Самарской области от 05.08.2016 N 43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Постановления</w:t>
        </w:r>
      </w:hyperlink>
      <w:r>
        <w:rPr>
          <w:sz w:val="20"/>
        </w:rPr>
        <w:t xml:space="preserve"> Правительства Самарской области от 05.08.2016 N 433)</w:t>
      </w:r>
    </w:p>
    <w:p>
      <w:pPr>
        <w:pStyle w:val="0"/>
        <w:spacing w:before="200" w:line-rule="auto"/>
        <w:ind w:firstLine="540"/>
        <w:jc w:val="both"/>
      </w:pPr>
      <w:r>
        <w:rPr>
          <w:sz w:val="20"/>
        </w:rPr>
        <w:t xml:space="preserve">Комплекс рассматривается как единая площадка для взаимодействия научных школ, малых, крупных и средних предприятий, стартапов, финансовых компаний. В целях обеспечения эффективного взаимодействия участников комплекса предполагается функционирование объектов межвузовского кампуса, имущественного комплекса технопарка и объектов социальной инфраструктуры.</w:t>
      </w:r>
    </w:p>
    <w:p>
      <w:pPr>
        <w:pStyle w:val="0"/>
        <w:jc w:val="both"/>
      </w:pPr>
      <w:r>
        <w:rPr>
          <w:sz w:val="20"/>
        </w:rPr>
        <w:t xml:space="preserve">(в ред. </w:t>
      </w:r>
      <w:hyperlink w:history="0" r:id="rId1667" w:tooltip="Постановление Правительства Самарской области от 05.08.2016 N 43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Постановления</w:t>
        </w:r>
      </w:hyperlink>
      <w:r>
        <w:rPr>
          <w:sz w:val="20"/>
        </w:rPr>
        <w:t xml:space="preserve"> Правительства Самарской области от 05.08.2016 N 433)</w:t>
      </w:r>
    </w:p>
    <w:p>
      <w:pPr>
        <w:pStyle w:val="0"/>
        <w:jc w:val="both"/>
      </w:pPr>
      <w:r>
        <w:rPr>
          <w:sz w:val="20"/>
        </w:rPr>
      </w:r>
    </w:p>
    <w:p>
      <w:pPr>
        <w:pStyle w:val="2"/>
        <w:outlineLvl w:val="3"/>
        <w:jc w:val="center"/>
      </w:pPr>
      <w:r>
        <w:rPr>
          <w:sz w:val="20"/>
        </w:rPr>
        <w:t xml:space="preserve">Проектирование, строительство и (или) реконструкция</w:t>
      </w:r>
    </w:p>
    <w:p>
      <w:pPr>
        <w:pStyle w:val="2"/>
        <w:jc w:val="center"/>
      </w:pPr>
      <w:r>
        <w:rPr>
          <w:sz w:val="20"/>
        </w:rPr>
        <w:t xml:space="preserve">объектов инфраструктуры, необходимых для реализации новых</w:t>
      </w:r>
    </w:p>
    <w:p>
      <w:pPr>
        <w:pStyle w:val="2"/>
        <w:jc w:val="center"/>
      </w:pPr>
      <w:r>
        <w:rPr>
          <w:sz w:val="20"/>
        </w:rPr>
        <w:t xml:space="preserve">инвестиционных проектов на территории "Жигулевская долина 2"</w:t>
      </w:r>
    </w:p>
    <w:p>
      <w:pPr>
        <w:pStyle w:val="2"/>
        <w:jc w:val="center"/>
      </w:pPr>
      <w:r>
        <w:rPr>
          <w:sz w:val="20"/>
        </w:rPr>
        <w:t xml:space="preserve">в городском округе Тольятти</w:t>
      </w:r>
    </w:p>
    <w:p>
      <w:pPr>
        <w:pStyle w:val="0"/>
        <w:jc w:val="center"/>
      </w:pPr>
      <w:r>
        <w:rPr>
          <w:sz w:val="20"/>
        </w:rPr>
        <w:t xml:space="preserve">(введен </w:t>
      </w:r>
      <w:hyperlink w:history="0" r:id="rId1668"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Постановлением</w:t>
        </w:r>
      </w:hyperlink>
      <w:r>
        <w:rPr>
          <w:sz w:val="20"/>
        </w:rPr>
        <w:t xml:space="preserve"> Правительства Самарской области</w:t>
      </w:r>
    </w:p>
    <w:p>
      <w:pPr>
        <w:pStyle w:val="0"/>
        <w:jc w:val="center"/>
      </w:pPr>
      <w:r>
        <w:rPr>
          <w:sz w:val="20"/>
        </w:rPr>
        <w:t xml:space="preserve">от 20.12.2016 N 765)</w:t>
      </w:r>
    </w:p>
    <w:p>
      <w:pPr>
        <w:pStyle w:val="0"/>
        <w:jc w:val="both"/>
      </w:pPr>
      <w:r>
        <w:rPr>
          <w:sz w:val="20"/>
        </w:rPr>
      </w:r>
    </w:p>
    <w:p>
      <w:pPr>
        <w:pStyle w:val="0"/>
        <w:ind w:firstLine="540"/>
        <w:jc w:val="both"/>
      </w:pPr>
      <w:r>
        <w:rPr>
          <w:sz w:val="20"/>
        </w:rPr>
        <w:t xml:space="preserve">В целях формирования необходимых условий для создания новых рабочих мест, не связанных с деятельностью градообразующего предприятия, и привлечения инвестиций в городской округ Тольятти Губернатором Самарской области было подписано генеральное соглашение N 06-15-25 от 18.04.2016 с некоммерческой организацией "Фонд развития моногородов" о сотрудничестве по развитию (о совместной реализации комплексного проекта по развитию) монопрофильного муниципального образования Российской Федерации (моногорода) городского округа Тольятти.</w:t>
      </w:r>
    </w:p>
    <w:p>
      <w:pPr>
        <w:pStyle w:val="0"/>
        <w:spacing w:before="200" w:line-rule="auto"/>
        <w:ind w:firstLine="540"/>
        <w:jc w:val="both"/>
      </w:pPr>
      <w:r>
        <w:rPr>
          <w:sz w:val="20"/>
        </w:rPr>
        <w:t xml:space="preserve">На резервной территории Технопарка предусматривается создание инфраструктурных условий на площадке "Жигулевская долина 2", были отобраны проекты резидентов Технопарка, имеющих потребность в развитии промышленного производства.</w:t>
      </w:r>
    </w:p>
    <w:p>
      <w:pPr>
        <w:pStyle w:val="0"/>
        <w:spacing w:before="200" w:line-rule="auto"/>
        <w:ind w:firstLine="540"/>
        <w:jc w:val="both"/>
      </w:pPr>
      <w:r>
        <w:rPr>
          <w:sz w:val="20"/>
        </w:rPr>
        <w:t xml:space="preserve">Создание объектов инженерной инфраструктуры на территории "Жигулевская долина 2" подразумевает софинансирование со стороны некоммерческой организации "Фонд развития моногородов" (до 95% общей стоимости по каждому объекту). Разработка проектной документации объектов инфраструктуры является необходимым условием для подготовки заявки на софинансирование расходов Самарской области по строительству и (или) реконструкции объектов инфраструктуры, необходимых для реализации новых инвестиционных проектов на территории "Жигулевская долина 2" в моногороде Тольятти.</w:t>
      </w:r>
    </w:p>
    <w:p>
      <w:pPr>
        <w:pStyle w:val="0"/>
        <w:jc w:val="both"/>
      </w:pPr>
      <w:r>
        <w:rPr>
          <w:sz w:val="20"/>
        </w:rPr>
      </w:r>
    </w:p>
    <w:p>
      <w:pPr>
        <w:pStyle w:val="2"/>
        <w:outlineLvl w:val="2"/>
        <w:jc w:val="center"/>
      </w:pPr>
      <w:r>
        <w:rPr>
          <w:sz w:val="20"/>
        </w:rPr>
        <w:t xml:space="preserve">5. ОБОСНОВАНИЕ РЕСУРСНОГО ОБЕСПЕЧЕНИЯ</w:t>
      </w:r>
    </w:p>
    <w:p>
      <w:pPr>
        <w:pStyle w:val="2"/>
        <w:jc w:val="center"/>
      </w:pPr>
      <w:r>
        <w:rPr>
          <w:sz w:val="20"/>
        </w:rPr>
        <w:t xml:space="preserve">ПОДПРОГРАММЫ</w:t>
      </w:r>
    </w:p>
    <w:p>
      <w:pPr>
        <w:pStyle w:val="0"/>
        <w:jc w:val="center"/>
      </w:pPr>
      <w:r>
        <w:rPr>
          <w:sz w:val="20"/>
        </w:rPr>
        <w:t xml:space="preserve">(в ред. </w:t>
      </w:r>
      <w:hyperlink w:history="0" r:id="rId1669" w:tooltip="Постановление Правительства Самарской области от 19.02.2015 N 8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19.02.2015 N 82)</w:t>
      </w:r>
    </w:p>
    <w:p>
      <w:pPr>
        <w:pStyle w:val="0"/>
        <w:jc w:val="both"/>
      </w:pPr>
      <w:r>
        <w:rPr>
          <w:sz w:val="20"/>
        </w:rPr>
      </w:r>
    </w:p>
    <w:p>
      <w:pPr>
        <w:pStyle w:val="0"/>
        <w:ind w:firstLine="540"/>
        <w:jc w:val="both"/>
      </w:pPr>
      <w:r>
        <w:rPr>
          <w:sz w:val="20"/>
        </w:rPr>
        <w:t xml:space="preserve">Общий объем финансирования мероприятий Подпрограммы за счет средств областного бюджета, в том числе формируемых за счет поступающих в областной бюджет средств федерального бюджета, составляет 3 670,565 млн. рублей </w:t>
      </w:r>
      <w:hyperlink w:history="0" w:anchor="P4752" w:tooltip="&lt;*&gt; В случае если в одном или нескольких финансовых годах имеется неиспользованный остаток средств, общий объем финансирования Подпрограммы рассчитывается по формуле">
        <w:r>
          <w:rPr>
            <w:sz w:val="20"/>
            <w:color w:val="0000ff"/>
          </w:rPr>
          <w:t xml:space="preserve">&lt;*&gt;</w:t>
        </w:r>
      </w:hyperlink>
      <w:r>
        <w:rPr>
          <w:sz w:val="20"/>
        </w:rPr>
        <w:t xml:space="preserve">, в том числе в 2014 году - 2256,59 млн. рублей, в том числе за счет планируемых к поступлению средств федерального бюджета в размере 416,5 млн. рублей, в 2015 году - 1001,82 млн. рублей </w:t>
      </w:r>
      <w:hyperlink w:history="0" w:anchor="P4761" w:tooltip="&lt;**&gt; Объем финансирования в сумме 60257,98 рубля вводится в действие отдельным постановлением Правительства Самарской области.">
        <w:r>
          <w:rPr>
            <w:sz w:val="20"/>
            <w:color w:val="0000ff"/>
          </w:rPr>
          <w:t xml:space="preserve">&lt;**&gt;</w:t>
        </w:r>
      </w:hyperlink>
      <w:r>
        <w:rPr>
          <w:sz w:val="20"/>
        </w:rPr>
        <w:t xml:space="preserve">, в том числе за счет средств неиспользованного остатка прошлых лет в размере 468,36 млн. рублей, в 2016 году - 450,131 млн. рублей, в том числе за счет средств неиспользованного остатка прошлых лет в размере 90,891 млн. рублей, в 2017 году - 34,234 млн. рублей, в 2018 году - 12,385 млн. рублей, в 2019 году - 140,909 млн. рублей, в том числе за счет средств неиспользованного остатка прошлых лет в размере 12,294 млн. рублей, в 2020 году - 347,168 млн. рублей </w:t>
      </w:r>
      <w:hyperlink w:history="0" w:anchor="P4762" w:tooltip="&lt;***&gt; Объем финансирования за счет средств областного бюджета в 2020 году в размере, превышающем 198,629 млн. рублей, предусматривается отдельным постановлением Правительства Самарской области.">
        <w:r>
          <w:rPr>
            <w:sz w:val="20"/>
            <w:color w:val="0000ff"/>
          </w:rPr>
          <w:t xml:space="preserve">&lt;***&gt;</w:t>
        </w:r>
      </w:hyperlink>
      <w:r>
        <w:rPr>
          <w:sz w:val="20"/>
        </w:rPr>
        <w:t xml:space="preserve">, в том числе за счет средств неиспользованного остатка прошлых лет в размере 1,127 млн. рублей, в 2021 году - 0 млн. рублей.</w:t>
      </w:r>
    </w:p>
    <w:p>
      <w:pPr>
        <w:pStyle w:val="0"/>
        <w:jc w:val="both"/>
      </w:pPr>
      <w:r>
        <w:rPr>
          <w:sz w:val="20"/>
        </w:rPr>
        <w:t xml:space="preserve">(в ред. </w:t>
      </w:r>
      <w:hyperlink w:history="0" r:id="rId1670"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08.04.2020 N 230)</w:t>
      </w:r>
    </w:p>
    <w:p>
      <w:pPr>
        <w:pStyle w:val="0"/>
        <w:spacing w:before="200" w:line-rule="auto"/>
        <w:ind w:firstLine="540"/>
        <w:jc w:val="both"/>
      </w:pPr>
      <w:r>
        <w:rPr>
          <w:sz w:val="20"/>
        </w:rPr>
        <w:t xml:space="preserve">Предельная стоимость строительства Технопарка не должна превышать 4 257 355,67 тыс. рублей, проект реализуется в 8 этапов. Вводимая мощность составляет 65 246,08 кв. м. Срок ввода объекта в эксплуатацию - декабрь 2014 года. Функции заказчика-застройщика по строительству Технопарка осуществляются государственным казенным учреждением Самарской области "Управление капитального строительства". Главным распорядителем средств областного бюджета, осуществляющим строительство Технопарка, является министерство строительства Самарской области.</w:t>
      </w:r>
    </w:p>
    <w:p>
      <w:pPr>
        <w:pStyle w:val="0"/>
        <w:jc w:val="both"/>
      </w:pPr>
      <w:r>
        <w:rPr>
          <w:sz w:val="20"/>
        </w:rPr>
        <w:t xml:space="preserve">(в ред. </w:t>
      </w:r>
      <w:hyperlink w:history="0" r:id="rId1671" w:tooltip="Постановление Правительства Самарской области от 29.12.2015 N 90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Постановления</w:t>
        </w:r>
      </w:hyperlink>
      <w:r>
        <w:rPr>
          <w:sz w:val="20"/>
        </w:rPr>
        <w:t xml:space="preserve"> Правительства Самарской области от 29.12.2015 N 902)</w:t>
      </w:r>
    </w:p>
    <w:p>
      <w:pPr>
        <w:pStyle w:val="0"/>
        <w:spacing w:before="200" w:line-rule="auto"/>
        <w:ind w:firstLine="540"/>
        <w:jc w:val="both"/>
      </w:pPr>
      <w:r>
        <w:rPr>
          <w:sz w:val="20"/>
        </w:rPr>
        <w:t xml:space="preserve">Характеристиками мероприятия, указанного в </w:t>
      </w:r>
      <w:hyperlink w:history="0" w:anchor="P4903" w:tooltip="4.">
        <w:r>
          <w:rPr>
            <w:sz w:val="20"/>
            <w:color w:val="0000ff"/>
          </w:rPr>
          <w:t xml:space="preserve">пункте 4 приложения 1</w:t>
        </w:r>
      </w:hyperlink>
      <w:r>
        <w:rPr>
          <w:sz w:val="20"/>
        </w:rPr>
        <w:t xml:space="preserve"> к Подпрограмме и </w:t>
      </w:r>
      <w:hyperlink w:history="0" w:anchor="P5097" w:tooltip="1.">
        <w:r>
          <w:rPr>
            <w:sz w:val="20"/>
            <w:color w:val="0000ff"/>
          </w:rPr>
          <w:t xml:space="preserve">пункте 1 приложения 5</w:t>
        </w:r>
      </w:hyperlink>
      <w:r>
        <w:rPr>
          <w:sz w:val="20"/>
        </w:rPr>
        <w:t xml:space="preserve"> к Подпрограмме, являются:</w:t>
      </w:r>
    </w:p>
    <w:p>
      <w:pPr>
        <w:pStyle w:val="0"/>
        <w:spacing w:before="200" w:line-rule="auto"/>
        <w:ind w:firstLine="540"/>
        <w:jc w:val="both"/>
      </w:pPr>
      <w:r>
        <w:rPr>
          <w:sz w:val="20"/>
        </w:rPr>
        <w:t xml:space="preserve">1) наименование объекта капитального строительства - "Проектирование, строительство и (или) реконструкция объектов инфраструктуры, необходимых для реализации новых инвестиционных проектов на территории "Жигулевская долина 2" в городском округе Тольятти (далее - объект капитального строительства 1);</w:t>
      </w:r>
    </w:p>
    <w:p>
      <w:pPr>
        <w:pStyle w:val="0"/>
        <w:spacing w:before="200" w:line-rule="auto"/>
        <w:ind w:firstLine="540"/>
        <w:jc w:val="both"/>
      </w:pPr>
      <w:r>
        <w:rPr>
          <w:sz w:val="20"/>
        </w:rPr>
        <w:t xml:space="preserve">2) направление инвестирования - строительство;</w:t>
      </w:r>
    </w:p>
    <w:p>
      <w:pPr>
        <w:pStyle w:val="0"/>
        <w:spacing w:before="200" w:line-rule="auto"/>
        <w:ind w:firstLine="540"/>
        <w:jc w:val="both"/>
      </w:pPr>
      <w:r>
        <w:rPr>
          <w:sz w:val="20"/>
        </w:rPr>
        <w:t xml:space="preserve">3) главный распорядитель средств областного бюджета - министерство строительства Самарской области;</w:t>
      </w:r>
    </w:p>
    <w:p>
      <w:pPr>
        <w:pStyle w:val="0"/>
        <w:spacing w:before="200" w:line-rule="auto"/>
        <w:ind w:firstLine="540"/>
        <w:jc w:val="both"/>
      </w:pPr>
      <w:r>
        <w:rPr>
          <w:sz w:val="20"/>
        </w:rPr>
        <w:t xml:space="preserve">4) наименование застройщика или заказчика (заказчика-застройщика) - государственное казенное учреждение Самарской области "Управление капитального строительства";</w:t>
      </w:r>
    </w:p>
    <w:p>
      <w:pPr>
        <w:pStyle w:val="0"/>
        <w:spacing w:before="200" w:line-rule="auto"/>
        <w:ind w:firstLine="540"/>
        <w:jc w:val="both"/>
      </w:pPr>
      <w:r>
        <w:rPr>
          <w:sz w:val="20"/>
        </w:rPr>
        <w:t xml:space="preserve">5) мощность (прирост мощности) объекта капитального строительства 1, подлежащая вводу в эксплуатацию:</w:t>
      </w:r>
    </w:p>
    <w:p>
      <w:pPr>
        <w:pStyle w:val="0"/>
        <w:spacing w:before="200" w:line-rule="auto"/>
        <w:ind w:firstLine="540"/>
        <w:jc w:val="both"/>
      </w:pPr>
      <w:r>
        <w:rPr>
          <w:sz w:val="20"/>
        </w:rPr>
        <w:t xml:space="preserve">сети водоснабжения и водоотведения - 1160 пог. м;</w:t>
      </w:r>
    </w:p>
    <w:p>
      <w:pPr>
        <w:pStyle w:val="0"/>
        <w:spacing w:before="200" w:line-rule="auto"/>
        <w:ind w:firstLine="540"/>
        <w:jc w:val="both"/>
      </w:pPr>
      <w:r>
        <w:rPr>
          <w:sz w:val="20"/>
        </w:rPr>
        <w:t xml:space="preserve">сети бытовой канализации - 1362 пог. м;</w:t>
      </w:r>
    </w:p>
    <w:p>
      <w:pPr>
        <w:pStyle w:val="0"/>
        <w:spacing w:before="200" w:line-rule="auto"/>
        <w:ind w:firstLine="540"/>
        <w:jc w:val="both"/>
      </w:pPr>
      <w:r>
        <w:rPr>
          <w:sz w:val="20"/>
        </w:rPr>
        <w:t xml:space="preserve">сети дождевой канализации - 1876,0 пог. м;</w:t>
      </w:r>
    </w:p>
    <w:p>
      <w:pPr>
        <w:pStyle w:val="0"/>
        <w:spacing w:before="200" w:line-rule="auto"/>
        <w:ind w:firstLine="540"/>
        <w:jc w:val="both"/>
      </w:pPr>
      <w:r>
        <w:rPr>
          <w:sz w:val="20"/>
        </w:rPr>
        <w:t xml:space="preserve">тепловые сети - 4558,5 пог. м;</w:t>
      </w:r>
    </w:p>
    <w:p>
      <w:pPr>
        <w:pStyle w:val="0"/>
        <w:spacing w:before="200" w:line-rule="auto"/>
        <w:ind w:firstLine="540"/>
        <w:jc w:val="both"/>
      </w:pPr>
      <w:r>
        <w:rPr>
          <w:sz w:val="20"/>
        </w:rPr>
        <w:t xml:space="preserve">6) срок ввода в эксплуатацию объекта капитального строительства 1 - 2020 год;</w:t>
      </w:r>
    </w:p>
    <w:p>
      <w:pPr>
        <w:pStyle w:val="0"/>
        <w:jc w:val="both"/>
      </w:pPr>
      <w:r>
        <w:rPr>
          <w:sz w:val="20"/>
        </w:rPr>
        <w:t xml:space="preserve">(в ред. </w:t>
      </w:r>
      <w:hyperlink w:history="0" r:id="rId1672"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29.03.2019 N 183)</w:t>
      </w:r>
    </w:p>
    <w:p>
      <w:pPr>
        <w:pStyle w:val="0"/>
        <w:spacing w:before="200" w:line-rule="auto"/>
        <w:ind w:firstLine="540"/>
        <w:jc w:val="both"/>
      </w:pPr>
      <w:r>
        <w:rPr>
          <w:sz w:val="20"/>
        </w:rPr>
        <w:t xml:space="preserve">7) предполагаемая (предельная) стоимость объекта капитального строительства 1 согласно паспорту инвестиционного проекта (в ценах соответствующих лет реализации инвестиционного проекта) - 400 320,47 тыс. рублей;</w:t>
      </w:r>
    </w:p>
    <w:p>
      <w:pPr>
        <w:pStyle w:val="0"/>
        <w:spacing w:before="200" w:line-rule="auto"/>
        <w:ind w:firstLine="540"/>
        <w:jc w:val="both"/>
      </w:pPr>
      <w:r>
        <w:rPr>
          <w:sz w:val="20"/>
        </w:rPr>
        <w:t xml:space="preserve">8)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 - 436,296 млн. рублей, в том числе в 2019 году - 240,230 млн. рублей, в 2020 году - 196,066 млн. рублей;</w:t>
      </w:r>
    </w:p>
    <w:p>
      <w:pPr>
        <w:pStyle w:val="0"/>
        <w:jc w:val="both"/>
      </w:pPr>
      <w:r>
        <w:rPr>
          <w:sz w:val="20"/>
        </w:rPr>
        <w:t xml:space="preserve">(в ред. Постановлений Правительства Самарской области от 29.03.2019 </w:t>
      </w:r>
      <w:hyperlink w:history="0" r:id="rId1673"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rPr>
        <w:t xml:space="preserve">, от 19.07.2019 </w:t>
      </w:r>
      <w:hyperlink w:history="0" r:id="rId1674" w:tooltip="Постановление Правительства Самарской области от 19.07.2019 N 49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496</w:t>
        </w:r>
      </w:hyperlink>
      <w:r>
        <w:rPr>
          <w:sz w:val="20"/>
        </w:rPr>
        <w:t xml:space="preserve">)</w:t>
      </w:r>
    </w:p>
    <w:p>
      <w:pPr>
        <w:pStyle w:val="0"/>
        <w:spacing w:before="200" w:line-rule="auto"/>
        <w:ind w:firstLine="540"/>
        <w:jc w:val="both"/>
      </w:pPr>
      <w:r>
        <w:rPr>
          <w:sz w:val="20"/>
        </w:rPr>
        <w:t xml:space="preserve">9) общий объем собственных средств юридического лица, направляемых на реализацию инвестиционного проекта, - не предусмотрено.</w:t>
      </w:r>
    </w:p>
    <w:p>
      <w:pPr>
        <w:pStyle w:val="0"/>
        <w:jc w:val="both"/>
      </w:pPr>
      <w:r>
        <w:rPr>
          <w:sz w:val="20"/>
        </w:rPr>
        <w:t xml:space="preserve">(абзац введен </w:t>
      </w:r>
      <w:hyperlink w:history="0" r:id="rId1675"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w:t>
      </w:r>
    </w:p>
    <w:bookmarkStart w:id="4752" w:name="P4752"/>
    <w:bookmarkEnd w:id="4752"/>
    <w:p>
      <w:pPr>
        <w:pStyle w:val="0"/>
        <w:spacing w:before="200" w:line-rule="auto"/>
        <w:ind w:firstLine="540"/>
        <w:jc w:val="both"/>
      </w:pPr>
      <w:r>
        <w:rPr>
          <w:sz w:val="20"/>
        </w:rPr>
        <w:t xml:space="preserve">&lt;*&gt; В случае если в одном или нескольких финансовых годах имеется неиспользованный остаток средств, общий объем финансирования Подпрограммы рассчитывается по формуле</w:t>
      </w:r>
    </w:p>
    <w:p>
      <w:pPr>
        <w:pStyle w:val="0"/>
        <w:jc w:val="both"/>
      </w:pPr>
      <w:r>
        <w:rPr>
          <w:sz w:val="20"/>
        </w:rPr>
      </w:r>
    </w:p>
    <w:p>
      <w:pPr>
        <w:pStyle w:val="0"/>
        <w:jc w:val="center"/>
      </w:pPr>
      <w:r>
        <w:rPr>
          <w:position w:val="-17"/>
        </w:rPr>
        <w:drawing>
          <wp:inline distT="0" distB="0" distL="0" distR="0">
            <wp:extent cx="10953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6">
                      <a:extLst>
                        <a:ext uri="{28A0092B-C50C-407E-A947-70E740481C1C}">
                          <a14:useLocalDpi xmlns:a14="http://schemas.microsoft.com/office/drawing/2010/main" val="0"/>
                        </a:ext>
                      </a:extLst>
                    </a:blip>
                    <a:srcRect/>
                    <a:stretch>
                      <a:fillRect/>
                    </a:stretch>
                  </pic:blipFill>
                  <pic:spPr bwMode="auto">
                    <a:xfrm>
                      <a:off x="0" y="0"/>
                      <a:ext cx="1095375" cy="3524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V - объем финансирования;</w:t>
      </w:r>
    </w:p>
    <w:p>
      <w:pPr>
        <w:pStyle w:val="0"/>
        <w:spacing w:before="200" w:line-rule="auto"/>
        <w:ind w:firstLine="540"/>
        <w:jc w:val="both"/>
      </w:pPr>
      <w:r>
        <w:rPr>
          <w:sz w:val="20"/>
        </w:rPr>
        <w:t xml:space="preserve">V</w:t>
      </w:r>
      <w:r>
        <w:rPr>
          <w:sz w:val="20"/>
          <w:vertAlign w:val="subscript"/>
        </w:rPr>
        <w:t xml:space="preserve">n</w:t>
      </w:r>
      <w:r>
        <w:rPr>
          <w:sz w:val="20"/>
        </w:rPr>
        <w:t xml:space="preserve"> - финансирование мероприятий по годам;</w:t>
      </w:r>
    </w:p>
    <w:p>
      <w:pPr>
        <w:pStyle w:val="0"/>
        <w:spacing w:before="200" w:line-rule="auto"/>
        <w:ind w:firstLine="540"/>
        <w:jc w:val="both"/>
      </w:pPr>
      <w:r>
        <w:rPr>
          <w:sz w:val="20"/>
        </w:rPr>
        <w:t xml:space="preserve">O</w:t>
      </w:r>
      <w:r>
        <w:rPr>
          <w:sz w:val="20"/>
          <w:vertAlign w:val="subscript"/>
        </w:rPr>
        <w:t xml:space="preserve">n</w:t>
      </w:r>
      <w:r>
        <w:rPr>
          <w:sz w:val="20"/>
        </w:rPr>
        <w:t xml:space="preserve"> - неиспользованный остаток средств по годам.</w:t>
      </w:r>
    </w:p>
    <w:p>
      <w:pPr>
        <w:pStyle w:val="0"/>
        <w:spacing w:before="200" w:line-rule="auto"/>
        <w:ind w:firstLine="540"/>
        <w:jc w:val="both"/>
      </w:pPr>
      <w:r>
        <w:rPr>
          <w:sz w:val="20"/>
        </w:rPr>
        <w:t xml:space="preserve">Объем финансирования за счет средств областного бюджета в размере, превышающем 3522,026 млн. рублей, предусматривается отдельными постановлениями Правительства Самарской области.</w:t>
      </w:r>
    </w:p>
    <w:p>
      <w:pPr>
        <w:pStyle w:val="0"/>
        <w:jc w:val="both"/>
      </w:pPr>
      <w:r>
        <w:rPr>
          <w:sz w:val="20"/>
        </w:rPr>
        <w:t xml:space="preserve">(абзац введен </w:t>
      </w:r>
      <w:hyperlink w:history="0" r:id="rId1677"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24.12.2019 N 984; в ред. </w:t>
      </w:r>
      <w:hyperlink w:history="0" r:id="rId1678"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08.04.2020 N 230)</w:t>
      </w:r>
    </w:p>
    <w:bookmarkStart w:id="4761" w:name="P4761"/>
    <w:bookmarkEnd w:id="4761"/>
    <w:p>
      <w:pPr>
        <w:pStyle w:val="0"/>
        <w:spacing w:before="200" w:line-rule="auto"/>
        <w:ind w:firstLine="540"/>
        <w:jc w:val="both"/>
      </w:pPr>
      <w:r>
        <w:rPr>
          <w:sz w:val="20"/>
        </w:rPr>
        <w:t xml:space="preserve">&lt;**&gt; Объем финансирования в сумме 60257,98 рубля вводится в действие отдельным постановлением Правительства Самарской области.</w:t>
      </w:r>
    </w:p>
    <w:bookmarkStart w:id="4762" w:name="P4762"/>
    <w:bookmarkEnd w:id="4762"/>
    <w:p>
      <w:pPr>
        <w:pStyle w:val="0"/>
        <w:spacing w:before="200" w:line-rule="auto"/>
        <w:ind w:firstLine="540"/>
        <w:jc w:val="both"/>
      </w:pPr>
      <w:r>
        <w:rPr>
          <w:sz w:val="20"/>
        </w:rPr>
        <w:t xml:space="preserve">&lt;***&gt; Объем финансирования за счет средств областного бюджета в 2020 году в размере, превышающем 198,629 млн. рублей, предусматривается отдельным постановлением Правительства Самарской области.</w:t>
      </w:r>
    </w:p>
    <w:p>
      <w:pPr>
        <w:pStyle w:val="0"/>
        <w:jc w:val="both"/>
      </w:pPr>
      <w:r>
        <w:rPr>
          <w:sz w:val="20"/>
        </w:rPr>
        <w:t xml:space="preserve">(сноска введена </w:t>
      </w:r>
      <w:hyperlink w:history="0" r:id="rId1679"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24.12.2019 N 984; в ред. </w:t>
      </w:r>
      <w:hyperlink w:history="0" r:id="rId1680"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08.04.2020 N 230)</w:t>
      </w:r>
    </w:p>
    <w:p>
      <w:pPr>
        <w:pStyle w:val="0"/>
        <w:jc w:val="both"/>
      </w:pPr>
      <w:r>
        <w:rPr>
          <w:sz w:val="20"/>
        </w:rPr>
      </w:r>
    </w:p>
    <w:p>
      <w:pPr>
        <w:pStyle w:val="2"/>
        <w:outlineLvl w:val="3"/>
        <w:jc w:val="center"/>
      </w:pPr>
      <w:r>
        <w:rPr>
          <w:sz w:val="20"/>
        </w:rPr>
        <w:t xml:space="preserve">Справочная информация о планируемых объемах</w:t>
      </w:r>
    </w:p>
    <w:p>
      <w:pPr>
        <w:pStyle w:val="2"/>
        <w:jc w:val="center"/>
      </w:pPr>
      <w:r>
        <w:rPr>
          <w:sz w:val="20"/>
        </w:rPr>
        <w:t xml:space="preserve">финансирования мероприятий по созданию Технопарка</w:t>
      </w:r>
    </w:p>
    <w:p>
      <w:pPr>
        <w:pStyle w:val="2"/>
        <w:jc w:val="center"/>
      </w:pPr>
      <w:r>
        <w:rPr>
          <w:sz w:val="20"/>
        </w:rPr>
        <w:t xml:space="preserve">за счет средств федерального бюджета</w:t>
      </w:r>
    </w:p>
    <w:p>
      <w:pPr>
        <w:pStyle w:val="2"/>
        <w:jc w:val="center"/>
      </w:pPr>
      <w:r>
        <w:rPr>
          <w:sz w:val="20"/>
        </w:rPr>
        <w:t xml:space="preserve">и внебюджетных источников в 2014 году</w:t>
      </w:r>
    </w:p>
    <w:p>
      <w:pPr>
        <w:pStyle w:val="0"/>
        <w:jc w:val="both"/>
      </w:pPr>
      <w:r>
        <w:rPr>
          <w:sz w:val="20"/>
        </w:rPr>
      </w:r>
    </w:p>
    <w:p>
      <w:pPr>
        <w:pStyle w:val="0"/>
        <w:ind w:firstLine="540"/>
        <w:jc w:val="both"/>
      </w:pPr>
      <w:r>
        <w:rPr>
          <w:sz w:val="20"/>
        </w:rPr>
        <w:t xml:space="preserve">Утратила силу. - </w:t>
      </w:r>
      <w:hyperlink w:history="0" r:id="rId1681" w:tooltip="Постановление Правительства Самарской области от 05.08.2016 N 43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w:t>
        </w:r>
      </w:hyperlink>
      <w:r>
        <w:rPr>
          <w:sz w:val="20"/>
        </w:rPr>
        <w:t xml:space="preserve"> Правительства Самарской области от 05.08.2016 N 433.</w:t>
      </w:r>
    </w:p>
    <w:p>
      <w:pPr>
        <w:pStyle w:val="0"/>
        <w:jc w:val="both"/>
      </w:pPr>
      <w:r>
        <w:rPr>
          <w:sz w:val="20"/>
        </w:rPr>
      </w:r>
    </w:p>
    <w:p>
      <w:pPr>
        <w:pStyle w:val="2"/>
        <w:outlineLvl w:val="2"/>
        <w:jc w:val="center"/>
      </w:pPr>
      <w:r>
        <w:rPr>
          <w:sz w:val="20"/>
        </w:rPr>
        <w:t xml:space="preserve">6. ОПИСАНИЕ МЕР ПРАВОВОГО И ГОСУДАРСТВЕННОГО</w:t>
      </w:r>
    </w:p>
    <w:p>
      <w:pPr>
        <w:pStyle w:val="2"/>
        <w:jc w:val="center"/>
      </w:pPr>
      <w:r>
        <w:rPr>
          <w:sz w:val="20"/>
        </w:rPr>
        <w:t xml:space="preserve">РЕГУЛИРОВАНИЯ В СООТВЕТСТВУЮЩЕЙ СФЕРЕ,</w:t>
      </w:r>
    </w:p>
    <w:p>
      <w:pPr>
        <w:pStyle w:val="2"/>
        <w:jc w:val="center"/>
      </w:pPr>
      <w:r>
        <w:rPr>
          <w:sz w:val="20"/>
        </w:rPr>
        <w:t xml:space="preserve">НАПРАВЛЕННЫХ НА ДОСТИЖЕНИЕ ЦЕЛИ ПОДПРОГРАММЫ</w:t>
      </w:r>
    </w:p>
    <w:p>
      <w:pPr>
        <w:pStyle w:val="0"/>
        <w:jc w:val="both"/>
      </w:pPr>
      <w:r>
        <w:rPr>
          <w:sz w:val="20"/>
        </w:rPr>
      </w:r>
    </w:p>
    <w:p>
      <w:pPr>
        <w:pStyle w:val="0"/>
        <w:ind w:firstLine="540"/>
        <w:jc w:val="both"/>
      </w:pPr>
      <w:r>
        <w:rPr>
          <w:sz w:val="20"/>
        </w:rPr>
        <w:t xml:space="preserve">Правовое регулирование осуществляется на основании:</w:t>
      </w:r>
    </w:p>
    <w:p>
      <w:pPr>
        <w:pStyle w:val="0"/>
        <w:spacing w:before="200" w:line-rule="auto"/>
        <w:ind w:firstLine="540"/>
        <w:jc w:val="both"/>
      </w:pPr>
      <w:r>
        <w:rPr>
          <w:sz w:val="20"/>
        </w:rPr>
        <w:t xml:space="preserve">Бюджетного </w:t>
      </w:r>
      <w:hyperlink w:history="0" r:id="rId168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hyperlink w:history="0" r:id="rId1683"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Стратегии</w:t>
        </w:r>
      </w:hyperlink>
      <w:r>
        <w:rPr>
          <w:sz w:val="20"/>
        </w:rPr>
        <w:t xml:space="preserve"> развития информационного общества в Российской Федерации на 2017 - 2030 годы, утвержденной Указом Президента Российской Федерации от 09.05.2017 N 203;</w:t>
      </w:r>
    </w:p>
    <w:p>
      <w:pPr>
        <w:pStyle w:val="0"/>
        <w:jc w:val="both"/>
      </w:pPr>
      <w:r>
        <w:rPr>
          <w:sz w:val="20"/>
        </w:rPr>
        <w:t xml:space="preserve">(в ред. </w:t>
      </w:r>
      <w:hyperlink w:history="0" r:id="rId1684"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Постановления</w:t>
        </w:r>
      </w:hyperlink>
      <w:r>
        <w:rPr>
          <w:sz w:val="20"/>
        </w:rPr>
        <w:t xml:space="preserve"> Правительства Самарской области от 19.01.2018 N 23)</w:t>
      </w:r>
    </w:p>
    <w:p>
      <w:pPr>
        <w:pStyle w:val="0"/>
        <w:spacing w:before="200" w:line-rule="auto"/>
        <w:ind w:firstLine="540"/>
        <w:jc w:val="both"/>
      </w:pPr>
      <w:r>
        <w:rPr>
          <w:sz w:val="20"/>
        </w:rPr>
        <w:t xml:space="preserve">комплексной </w:t>
      </w:r>
      <w:hyperlink w:history="0" r:id="rId1685" w:tooltip="Распоряжение Правительства РФ от 10.03.2006 N 328-р (ред. от 29.11.2014) &lt;О государственной программе &quot;Создание в Российской Федерации технопарков в сфере высоких технологий&quot;&gt; {КонсультантПлюс}">
        <w:r>
          <w:rPr>
            <w:sz w:val="20"/>
            <w:color w:val="0000ff"/>
          </w:rPr>
          <w:t xml:space="preserve">программы</w:t>
        </w:r>
      </w:hyperlink>
      <w:r>
        <w:rPr>
          <w:sz w:val="20"/>
        </w:rPr>
        <w:t xml:space="preserve"> "Создание в Российской Федерации технопарков в сфере высоких технологий", одобренной распоряжением Правительства Российской Федерации от 10.03.2006 N 328-р;</w:t>
      </w:r>
    </w:p>
    <w:p>
      <w:pPr>
        <w:pStyle w:val="0"/>
        <w:spacing w:before="200" w:line-rule="auto"/>
        <w:ind w:firstLine="540"/>
        <w:jc w:val="both"/>
      </w:pPr>
      <w:hyperlink w:history="0" r:id="rId1686" w:tooltip="Постановление Правительства Самарской области от 12.07.2017 N 441 (ред. от 28.06.2022) &quot;О Стратегии социально-экономического развития Самарской области на период до 2030 года&quot; {КонсультантПлюс}">
        <w:r>
          <w:rPr>
            <w:sz w:val="20"/>
            <w:color w:val="0000ff"/>
          </w:rPr>
          <w:t xml:space="preserve">Стратегии</w:t>
        </w:r>
      </w:hyperlink>
      <w:r>
        <w:rPr>
          <w:sz w:val="20"/>
        </w:rPr>
        <w:t xml:space="preserve"> социально-экономического развития Самарской области на период до 2030 года, утвержденной постановлением Правительства Самарской области от 12.07.2017 N 441.</w:t>
      </w:r>
    </w:p>
    <w:p>
      <w:pPr>
        <w:pStyle w:val="0"/>
        <w:jc w:val="both"/>
      </w:pPr>
      <w:r>
        <w:rPr>
          <w:sz w:val="20"/>
        </w:rPr>
        <w:t xml:space="preserve">(в ред. </w:t>
      </w:r>
      <w:hyperlink w:history="0" r:id="rId1687"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Постановления</w:t>
        </w:r>
      </w:hyperlink>
      <w:r>
        <w:rPr>
          <w:sz w:val="20"/>
        </w:rPr>
        <w:t xml:space="preserve"> Правительства Самарской области от 19.01.2018 N 23)</w:t>
      </w:r>
    </w:p>
    <w:p>
      <w:pPr>
        <w:pStyle w:val="0"/>
        <w:jc w:val="both"/>
      </w:pPr>
      <w:r>
        <w:rPr>
          <w:sz w:val="20"/>
        </w:rPr>
      </w:r>
    </w:p>
    <w:p>
      <w:pPr>
        <w:pStyle w:val="2"/>
        <w:outlineLvl w:val="2"/>
        <w:jc w:val="center"/>
      </w:pPr>
      <w:r>
        <w:rPr>
          <w:sz w:val="20"/>
        </w:rPr>
        <w:t xml:space="preserve">7. МЕХАНИЗМ РЕАЛИЗАЦИИ ПОДПРОГРАММЫ</w:t>
      </w:r>
    </w:p>
    <w:p>
      <w:pPr>
        <w:pStyle w:val="0"/>
        <w:jc w:val="center"/>
      </w:pPr>
      <w:r>
        <w:rPr>
          <w:sz w:val="20"/>
        </w:rPr>
        <w:t xml:space="preserve">(в ред. </w:t>
      </w:r>
      <w:hyperlink w:history="0" r:id="rId1688"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04.02.2019 N 48)</w:t>
      </w:r>
    </w:p>
    <w:p>
      <w:pPr>
        <w:pStyle w:val="0"/>
        <w:jc w:val="both"/>
      </w:pPr>
      <w:r>
        <w:rPr>
          <w:sz w:val="20"/>
        </w:rPr>
      </w:r>
    </w:p>
    <w:p>
      <w:pPr>
        <w:pStyle w:val="0"/>
        <w:ind w:firstLine="540"/>
        <w:jc w:val="both"/>
      </w:pPr>
      <w:r>
        <w:rPr>
          <w:sz w:val="20"/>
        </w:rPr>
        <w:t xml:space="preserve">Управление и контроль за ходом реализации Подпрограммы осуществляет министерство строительства Самарской области в части мероприятий, указанных в </w:t>
      </w:r>
      <w:hyperlink w:history="0" w:anchor="P4837" w:tooltip="1.">
        <w:r>
          <w:rPr>
            <w:sz w:val="20"/>
            <w:color w:val="0000ff"/>
          </w:rPr>
          <w:t xml:space="preserve">пунктах 1</w:t>
        </w:r>
      </w:hyperlink>
      <w:r>
        <w:rPr>
          <w:sz w:val="20"/>
        </w:rPr>
        <w:t xml:space="preserve">, </w:t>
      </w:r>
      <w:hyperlink w:history="0" w:anchor="P4892" w:tooltip="3.">
        <w:r>
          <w:rPr>
            <w:sz w:val="20"/>
            <w:color w:val="0000ff"/>
          </w:rPr>
          <w:t xml:space="preserve">3</w:t>
        </w:r>
      </w:hyperlink>
      <w:r>
        <w:rPr>
          <w:sz w:val="20"/>
        </w:rPr>
        <w:t xml:space="preserve"> и </w:t>
      </w:r>
      <w:hyperlink w:history="0" w:anchor="P4903" w:tooltip="4.">
        <w:r>
          <w:rPr>
            <w:sz w:val="20"/>
            <w:color w:val="0000ff"/>
          </w:rPr>
          <w:t xml:space="preserve">4 приложения 1</w:t>
        </w:r>
      </w:hyperlink>
      <w:r>
        <w:rPr>
          <w:sz w:val="20"/>
        </w:rPr>
        <w:t xml:space="preserve"> к Подпрограмме, </w:t>
      </w:r>
      <w:hyperlink w:history="0" w:anchor="P5097" w:tooltip="1.">
        <w:r>
          <w:rPr>
            <w:sz w:val="20"/>
            <w:color w:val="0000ff"/>
          </w:rPr>
          <w:t xml:space="preserve">пункте 1 приложения 5</w:t>
        </w:r>
      </w:hyperlink>
      <w:r>
        <w:rPr>
          <w:sz w:val="20"/>
        </w:rPr>
        <w:t xml:space="preserve"> к Подпрограмме, министерство экономического развития и инвестиций Самарской области - в части мероприятия, указанного в </w:t>
      </w:r>
      <w:hyperlink w:history="0" w:anchor="P4881" w:tooltip="2.">
        <w:r>
          <w:rPr>
            <w:sz w:val="20"/>
            <w:color w:val="0000ff"/>
          </w:rPr>
          <w:t xml:space="preserve">пункте 2 приложения 1</w:t>
        </w:r>
      </w:hyperlink>
      <w:r>
        <w:rPr>
          <w:sz w:val="20"/>
        </w:rPr>
        <w:t xml:space="preserve"> к Подпрограмме, в соответствии с действующим законодательством, в том числе </w:t>
      </w:r>
      <w:hyperlink w:history="0" r:id="rId1689" w:tooltip="Постановление Правительства Самарской области от 20.09.2013 N 498 (ред. от 14.04.2021) &quot;О разработке и реализации государственных программ в Самарской области&quot; (вместе с &quot;Порядком принятия решений о разработке, формирования и реализации государственных программ Самарской области&quot;) {КонсультантПлюс}">
        <w:r>
          <w:rPr>
            <w:sz w:val="20"/>
            <w:color w:val="0000ff"/>
          </w:rPr>
          <w:t xml:space="preserve">Порядком</w:t>
        </w:r>
      </w:hyperlink>
      <w:r>
        <w:rPr>
          <w:sz w:val="20"/>
        </w:rPr>
        <w:t xml:space="preserve"> принятия решений о разработке, формирования и реализации государственных программ Самарской области, утвержденным постановлением Правительства Самарской области от 20.09.2013 N 498.</w:t>
      </w:r>
    </w:p>
    <w:p>
      <w:pPr>
        <w:pStyle w:val="0"/>
        <w:spacing w:before="200" w:line-rule="auto"/>
        <w:ind w:firstLine="540"/>
        <w:jc w:val="both"/>
      </w:pPr>
      <w:r>
        <w:rPr>
          <w:sz w:val="20"/>
        </w:rPr>
        <w:t xml:space="preserve">Участником Программы, ответственным за реализацию мероприятий Подпрограммы, указанных в </w:t>
      </w:r>
      <w:hyperlink w:history="0" w:anchor="P4837" w:tooltip="1.">
        <w:r>
          <w:rPr>
            <w:sz w:val="20"/>
            <w:color w:val="0000ff"/>
          </w:rPr>
          <w:t xml:space="preserve">пунктах 1</w:t>
        </w:r>
      </w:hyperlink>
      <w:r>
        <w:rPr>
          <w:sz w:val="20"/>
        </w:rPr>
        <w:t xml:space="preserve">, </w:t>
      </w:r>
      <w:hyperlink w:history="0" w:anchor="P4892" w:tooltip="3.">
        <w:r>
          <w:rPr>
            <w:sz w:val="20"/>
            <w:color w:val="0000ff"/>
          </w:rPr>
          <w:t xml:space="preserve">3</w:t>
        </w:r>
      </w:hyperlink>
      <w:r>
        <w:rPr>
          <w:sz w:val="20"/>
        </w:rPr>
        <w:t xml:space="preserve"> и </w:t>
      </w:r>
      <w:hyperlink w:history="0" w:anchor="P4903" w:tooltip="4.">
        <w:r>
          <w:rPr>
            <w:sz w:val="20"/>
            <w:color w:val="0000ff"/>
          </w:rPr>
          <w:t xml:space="preserve">4 приложения 1</w:t>
        </w:r>
      </w:hyperlink>
      <w:r>
        <w:rPr>
          <w:sz w:val="20"/>
        </w:rPr>
        <w:t xml:space="preserve"> к Подпрограмме, </w:t>
      </w:r>
      <w:hyperlink w:history="0" w:anchor="P5097" w:tooltip="1.">
        <w:r>
          <w:rPr>
            <w:sz w:val="20"/>
            <w:color w:val="0000ff"/>
          </w:rPr>
          <w:t xml:space="preserve">пункте 1 приложения 5</w:t>
        </w:r>
      </w:hyperlink>
      <w:r>
        <w:rPr>
          <w:sz w:val="20"/>
        </w:rPr>
        <w:t xml:space="preserve"> к Подпрограмме, является государственное казенное учреждение Самарской области "Управление капитального строительства".</w:t>
      </w:r>
    </w:p>
    <w:p>
      <w:pPr>
        <w:pStyle w:val="0"/>
        <w:spacing w:before="200" w:line-rule="auto"/>
        <w:ind w:firstLine="540"/>
        <w:jc w:val="both"/>
      </w:pPr>
      <w:r>
        <w:rPr>
          <w:sz w:val="20"/>
        </w:rPr>
        <w:t xml:space="preserve">Участником Программы, ответственным за реализацию мероприятия Подпрограммы, указанного в </w:t>
      </w:r>
      <w:hyperlink w:history="0" w:anchor="P4881" w:tooltip="2.">
        <w:r>
          <w:rPr>
            <w:sz w:val="20"/>
            <w:color w:val="0000ff"/>
          </w:rPr>
          <w:t xml:space="preserve">пункте 2 приложения 1</w:t>
        </w:r>
      </w:hyperlink>
      <w:r>
        <w:rPr>
          <w:sz w:val="20"/>
        </w:rPr>
        <w:t xml:space="preserve"> к Подпрограмме, является государственное автономное учреждение Самарской области "Центр инновационного развития и кластерных инициатив".</w:t>
      </w:r>
    </w:p>
    <w:p>
      <w:pPr>
        <w:pStyle w:val="0"/>
        <w:spacing w:before="200" w:line-rule="auto"/>
        <w:ind w:firstLine="540"/>
        <w:jc w:val="both"/>
      </w:pPr>
      <w:r>
        <w:rPr>
          <w:sz w:val="20"/>
        </w:rPr>
        <w:t xml:space="preserve">Государственное казенное учреждение Самарской области "Управление капитального строительства" для выполнения работ по оснащению высокотехнологичным оборудованием центра технического обеспечения Технопарка передает государственному автономному учреждению Самарской области "Центр инновационного развития и кластерных инициатив" объект капитального строительства центр технического обеспечения Технопарка, в том числе приобретенное для его создания оборудование.</w:t>
      </w:r>
    </w:p>
    <w:p>
      <w:pPr>
        <w:pStyle w:val="0"/>
        <w:jc w:val="both"/>
      </w:pPr>
      <w:r>
        <w:rPr>
          <w:sz w:val="20"/>
        </w:rPr>
      </w:r>
    </w:p>
    <w:p>
      <w:pPr>
        <w:pStyle w:val="2"/>
        <w:outlineLvl w:val="2"/>
        <w:jc w:val="center"/>
      </w:pPr>
      <w:r>
        <w:rPr>
          <w:sz w:val="20"/>
        </w:rPr>
        <w:t xml:space="preserve">8. КОМПЛЕКСНАЯ ОЦЕНКА ЭФФЕКТИВНОСТИ РЕАЛИЗАЦИИ ПОДПРОГРАММЫ</w:t>
      </w:r>
    </w:p>
    <w:p>
      <w:pPr>
        <w:pStyle w:val="0"/>
        <w:jc w:val="both"/>
      </w:pPr>
      <w:r>
        <w:rPr>
          <w:sz w:val="20"/>
        </w:rPr>
      </w:r>
    </w:p>
    <w:p>
      <w:pPr>
        <w:pStyle w:val="0"/>
        <w:ind w:firstLine="540"/>
        <w:jc w:val="both"/>
      </w:pPr>
      <w:r>
        <w:rPr>
          <w:sz w:val="20"/>
        </w:rPr>
        <w:t xml:space="preserve">Ожидаемым результатом реализации Подпрограммы является создание материально-технической базы, необходимой для продвижения инноваций и обеспечения функционирования и развития организаций региона, осуществляющих разработку и внедрение в производство наукоемких технологий.</w:t>
      </w:r>
    </w:p>
    <w:p>
      <w:pPr>
        <w:pStyle w:val="0"/>
        <w:spacing w:before="200" w:line-rule="auto"/>
        <w:ind w:firstLine="540"/>
        <w:jc w:val="both"/>
      </w:pPr>
      <w:hyperlink w:history="0" w:anchor="P4984" w:tooltip="МЕТОДИКА">
        <w:r>
          <w:rPr>
            <w:sz w:val="20"/>
            <w:color w:val="0000ff"/>
          </w:rPr>
          <w:t xml:space="preserve">Методика</w:t>
        </w:r>
      </w:hyperlink>
      <w:r>
        <w:rPr>
          <w:sz w:val="20"/>
        </w:rPr>
        <w:t xml:space="preserve"> комплексной оценки эффективности реализации настоящей Подпрограммы приведена в приложении 2 к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Подпрограмме</w:t>
      </w:r>
    </w:p>
    <w:p>
      <w:pPr>
        <w:pStyle w:val="0"/>
        <w:jc w:val="right"/>
      </w:pPr>
      <w:r>
        <w:rPr>
          <w:sz w:val="20"/>
        </w:rPr>
        <w:t xml:space="preserve">"Создание технопарков и технополисов</w:t>
      </w:r>
    </w:p>
    <w:p>
      <w:pPr>
        <w:pStyle w:val="0"/>
        <w:jc w:val="right"/>
      </w:pPr>
      <w:r>
        <w:rPr>
          <w:sz w:val="20"/>
        </w:rPr>
        <w:t xml:space="preserve">на территории Самарской области" на 2014 - 2021 годы</w:t>
      </w:r>
    </w:p>
    <w:p>
      <w:pPr>
        <w:pStyle w:val="0"/>
        <w:jc w:val="right"/>
      </w:pPr>
      <w:r>
        <w:rPr>
          <w:sz w:val="20"/>
        </w:rPr>
        <w:t xml:space="preserve">государственной программы Самарской области</w:t>
      </w:r>
    </w:p>
    <w:p>
      <w:pPr>
        <w:pStyle w:val="0"/>
        <w:jc w:val="right"/>
      </w:pPr>
      <w:r>
        <w:rPr>
          <w:sz w:val="20"/>
        </w:rPr>
        <w:t xml:space="preserve">"Создание благоприятных условий для</w:t>
      </w:r>
    </w:p>
    <w:p>
      <w:pPr>
        <w:pStyle w:val="0"/>
        <w:jc w:val="right"/>
      </w:pPr>
      <w:r>
        <w:rPr>
          <w:sz w:val="20"/>
        </w:rPr>
        <w:t xml:space="preserve">инвестиционной и инновационной деятельности</w:t>
      </w:r>
    </w:p>
    <w:p>
      <w:pPr>
        <w:pStyle w:val="0"/>
        <w:jc w:val="right"/>
      </w:pPr>
      <w:r>
        <w:rPr>
          <w:sz w:val="20"/>
        </w:rPr>
        <w:t xml:space="preserve">в Самарской области" на 2014 - 2030 годы</w:t>
      </w:r>
    </w:p>
    <w:p>
      <w:pPr>
        <w:pStyle w:val="0"/>
        <w:jc w:val="both"/>
      </w:pPr>
      <w:r>
        <w:rPr>
          <w:sz w:val="20"/>
        </w:rPr>
      </w:r>
    </w:p>
    <w:bookmarkStart w:id="4811" w:name="P4811"/>
    <w:bookmarkEnd w:id="4811"/>
    <w:p>
      <w:pPr>
        <w:pStyle w:val="2"/>
        <w:jc w:val="center"/>
      </w:pPr>
      <w:r>
        <w:rPr>
          <w:sz w:val="20"/>
        </w:rPr>
        <w:t xml:space="preserve">ПЕРЕЧЕНЬ</w:t>
      </w:r>
    </w:p>
    <w:p>
      <w:pPr>
        <w:pStyle w:val="2"/>
        <w:jc w:val="center"/>
      </w:pPr>
      <w:r>
        <w:rPr>
          <w:sz w:val="20"/>
        </w:rPr>
        <w:t xml:space="preserve">МЕРОПРИЯТИЙ ПОДПРОГРАММЫ "СОЗДАНИЕ ТЕХНОПАРКОВ</w:t>
      </w:r>
    </w:p>
    <w:p>
      <w:pPr>
        <w:pStyle w:val="2"/>
        <w:jc w:val="center"/>
      </w:pPr>
      <w:r>
        <w:rPr>
          <w:sz w:val="20"/>
        </w:rPr>
        <w:t xml:space="preserve">И ТЕХНОПОЛИСОВ НА ТЕРРИТОРИИ САМАРСКОЙ ОБЛАСТИ"</w:t>
      </w:r>
    </w:p>
    <w:p>
      <w:pPr>
        <w:pStyle w:val="2"/>
        <w:jc w:val="center"/>
      </w:pPr>
      <w:r>
        <w:rPr>
          <w:sz w:val="20"/>
        </w:rPr>
        <w:t xml:space="preserve">НА 2014 - 2021 ГОДЫ ГОСУДАРСТВЕННОЙ ПРОГРАММЫ САМАРСКОЙ</w:t>
      </w:r>
    </w:p>
    <w:p>
      <w:pPr>
        <w:pStyle w:val="2"/>
        <w:jc w:val="center"/>
      </w:pPr>
      <w:r>
        <w:rPr>
          <w:sz w:val="20"/>
        </w:rPr>
        <w:t xml:space="preserve">ОБЛАСТИ "СОЗДАНИЕ БЛАГОПРИЯТНЫХ УСЛОВИЙ ДЛЯ ИНВЕСТИЦИОННОЙ</w:t>
      </w:r>
    </w:p>
    <w:p>
      <w:pPr>
        <w:pStyle w:val="2"/>
        <w:jc w:val="center"/>
      </w:pPr>
      <w:r>
        <w:rPr>
          <w:sz w:val="20"/>
        </w:rPr>
        <w:t xml:space="preserve">И ИННОВАЦИОННОЙ ДЕЯТЕЛЬНОСТИ В САМАРСКОЙ ОБЛАСТИ"</w:t>
      </w:r>
    </w:p>
    <w:p>
      <w:pPr>
        <w:pStyle w:val="2"/>
        <w:jc w:val="center"/>
      </w:pPr>
      <w:r>
        <w:rPr>
          <w:sz w:val="20"/>
        </w:rPr>
        <w:t xml:space="preserve">НА 2014 - 2030 ГОДЫ", I ЭТАП (2014 - 2018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21.12.2018 </w:t>
            </w:r>
            <w:hyperlink w:history="0" r:id="rId1690"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color w:val="392c69"/>
              </w:rPr>
              <w:t xml:space="preserve">,</w:t>
            </w:r>
          </w:p>
          <w:p>
            <w:pPr>
              <w:pStyle w:val="0"/>
              <w:jc w:val="center"/>
            </w:pPr>
            <w:r>
              <w:rPr>
                <w:sz w:val="20"/>
                <w:color w:val="392c69"/>
              </w:rPr>
              <w:t xml:space="preserve">от 04.02.2019 </w:t>
            </w:r>
            <w:hyperlink w:history="0" r:id="rId1691"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08"/>
        <w:gridCol w:w="2411"/>
        <w:gridCol w:w="2324"/>
        <w:gridCol w:w="964"/>
        <w:gridCol w:w="1361"/>
        <w:gridCol w:w="1304"/>
        <w:gridCol w:w="1247"/>
        <w:gridCol w:w="1134"/>
        <w:gridCol w:w="993"/>
        <w:gridCol w:w="1133"/>
        <w:gridCol w:w="2551"/>
      </w:tblGrid>
      <w:tr>
        <w:tblPrEx>
          <w:tblBorders>
            <w:left w:val="single" w:sz="4"/>
            <w:right w:val="single" w:sz="4"/>
            <w:insideV w:val="single" w:sz="4"/>
            <w:insideH w:val="single" w:sz="4"/>
          </w:tblBorders>
        </w:tblPrEx>
        <w:tc>
          <w:tcPr>
            <w:tcW w:w="708" w:type="dxa"/>
            <w:tcBorders>
              <w:top w:val="single" w:sz="4"/>
              <w:bottom w:val="single" w:sz="4"/>
            </w:tcBorders>
            <w:vMerge w:val="restart"/>
          </w:tcPr>
          <w:p>
            <w:pPr>
              <w:pStyle w:val="0"/>
              <w:jc w:val="center"/>
            </w:pPr>
            <w:r>
              <w:rPr>
                <w:sz w:val="20"/>
              </w:rPr>
              <w:t xml:space="preserve">N п/п</w:t>
            </w:r>
          </w:p>
        </w:tc>
        <w:tc>
          <w:tcPr>
            <w:tcW w:w="2411" w:type="dxa"/>
            <w:tcBorders>
              <w:top w:val="single" w:sz="4"/>
              <w:bottom w:val="single" w:sz="4"/>
            </w:tcBorders>
            <w:vMerge w:val="restart"/>
          </w:tcPr>
          <w:p>
            <w:pPr>
              <w:pStyle w:val="0"/>
              <w:jc w:val="center"/>
            </w:pPr>
            <w:r>
              <w:rPr>
                <w:sz w:val="20"/>
              </w:rPr>
              <w:t xml:space="preserve">Наименование цели, задачи, мероприятия</w:t>
            </w:r>
          </w:p>
        </w:tc>
        <w:tc>
          <w:tcPr>
            <w:tcW w:w="2324" w:type="dxa"/>
            <w:tcBorders>
              <w:top w:val="single" w:sz="4"/>
              <w:bottom w:val="single" w:sz="4"/>
            </w:tcBorders>
            <w:vMerge w:val="restart"/>
          </w:tcPr>
          <w:p>
            <w:pPr>
              <w:pStyle w:val="0"/>
              <w:jc w:val="center"/>
            </w:pPr>
            <w:r>
              <w:rPr>
                <w:sz w:val="20"/>
              </w:rPr>
              <w:t xml:space="preserve">Исполнитель мероприятия</w:t>
            </w:r>
          </w:p>
        </w:tc>
        <w:tc>
          <w:tcPr>
            <w:tcW w:w="964" w:type="dxa"/>
            <w:tcBorders>
              <w:top w:val="single" w:sz="4"/>
              <w:bottom w:val="single" w:sz="4"/>
            </w:tcBorders>
            <w:vMerge w:val="restart"/>
          </w:tcPr>
          <w:p>
            <w:pPr>
              <w:pStyle w:val="0"/>
              <w:jc w:val="center"/>
            </w:pPr>
            <w:r>
              <w:rPr>
                <w:sz w:val="20"/>
              </w:rPr>
              <w:t xml:space="preserve">Срок реализации, годы</w:t>
            </w:r>
          </w:p>
        </w:tc>
        <w:tc>
          <w:tcPr>
            <w:gridSpan w:val="6"/>
            <w:tcW w:w="7172" w:type="dxa"/>
            <w:tcBorders>
              <w:top w:val="single" w:sz="4"/>
              <w:bottom w:val="single" w:sz="4"/>
            </w:tcBorders>
          </w:tcPr>
          <w:p>
            <w:pPr>
              <w:pStyle w:val="0"/>
              <w:jc w:val="center"/>
            </w:pPr>
            <w:r>
              <w:rPr>
                <w:sz w:val="20"/>
              </w:rPr>
              <w:t xml:space="preserve">Объем финансирования, млн. рублей</w:t>
            </w:r>
          </w:p>
        </w:tc>
        <w:tc>
          <w:tcPr>
            <w:tcW w:w="2551" w:type="dxa"/>
            <w:tcBorders>
              <w:top w:val="single" w:sz="4"/>
              <w:bottom w:val="single" w:sz="4"/>
            </w:tcBorders>
            <w:vMerge w:val="restart"/>
          </w:tcPr>
          <w:p>
            <w:pPr>
              <w:pStyle w:val="0"/>
              <w:jc w:val="center"/>
            </w:pPr>
            <w:r>
              <w:rPr>
                <w:sz w:val="20"/>
              </w:rPr>
              <w:t xml:space="preserve">Тактический показатель (индикатор), характеризующий выполнение соответствующего мероприятия (мероприятий)</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361" w:type="dxa"/>
            <w:tcBorders>
              <w:top w:val="single" w:sz="4"/>
              <w:bottom w:val="single" w:sz="4"/>
            </w:tcBorders>
            <w:vMerge w:val="restart"/>
          </w:tcPr>
          <w:bookmarkStart w:id="4828" w:name="P4828"/>
          <w:bookmarkEnd w:id="4828"/>
          <w:p>
            <w:pPr>
              <w:pStyle w:val="0"/>
              <w:jc w:val="center"/>
            </w:pPr>
            <w:r>
              <w:rPr>
                <w:sz w:val="20"/>
              </w:rPr>
              <w:t xml:space="preserve">Всего</w:t>
            </w:r>
          </w:p>
        </w:tc>
        <w:tc>
          <w:tcPr>
            <w:gridSpan w:val="5"/>
            <w:tcW w:w="5811" w:type="dxa"/>
            <w:tcBorders>
              <w:top w:val="single" w:sz="4"/>
              <w:bottom w:val="single" w:sz="4"/>
            </w:tcBorders>
          </w:tcPr>
          <w:p>
            <w:pPr>
              <w:pStyle w:val="0"/>
              <w:jc w:val="center"/>
            </w:pPr>
            <w:r>
              <w:rPr>
                <w:sz w:val="20"/>
              </w:rPr>
              <w:t xml:space="preserve">в том числе по годам</w:t>
            </w:r>
          </w:p>
        </w:tc>
        <w:tc>
          <w:tcPr>
            <w:tcBorders>
              <w:top w:val="single" w:sz="4"/>
              <w:bottom w:val="single" w:sz="4"/>
            </w:tcBorders>
            <w:vMerge w:val="continue"/>
          </w:tcP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304" w:type="dxa"/>
            <w:tcBorders>
              <w:top w:val="single" w:sz="4"/>
              <w:bottom w:val="single" w:sz="4"/>
            </w:tcBorders>
          </w:tcPr>
          <w:p>
            <w:pPr>
              <w:pStyle w:val="0"/>
              <w:jc w:val="center"/>
            </w:pPr>
            <w:r>
              <w:rPr>
                <w:sz w:val="20"/>
              </w:rPr>
              <w:t xml:space="preserve">2014</w:t>
            </w:r>
          </w:p>
        </w:tc>
        <w:tc>
          <w:tcPr>
            <w:tcW w:w="1247" w:type="dxa"/>
            <w:tcBorders>
              <w:top w:val="single" w:sz="4"/>
              <w:bottom w:val="single" w:sz="4"/>
            </w:tcBorders>
          </w:tcPr>
          <w:p>
            <w:pPr>
              <w:pStyle w:val="0"/>
              <w:jc w:val="center"/>
            </w:pPr>
            <w:r>
              <w:rPr>
                <w:sz w:val="20"/>
              </w:rPr>
              <w:t xml:space="preserve">2015</w:t>
            </w:r>
          </w:p>
        </w:tc>
        <w:tc>
          <w:tcPr>
            <w:tcW w:w="1134" w:type="dxa"/>
            <w:tcBorders>
              <w:top w:val="single" w:sz="4"/>
              <w:bottom w:val="single" w:sz="4"/>
            </w:tcBorders>
          </w:tcPr>
          <w:p>
            <w:pPr>
              <w:pStyle w:val="0"/>
              <w:jc w:val="center"/>
            </w:pPr>
            <w:r>
              <w:rPr>
                <w:sz w:val="20"/>
              </w:rPr>
              <w:t xml:space="preserve">2016</w:t>
            </w:r>
          </w:p>
        </w:tc>
        <w:tc>
          <w:tcPr>
            <w:tcW w:w="993" w:type="dxa"/>
            <w:tcBorders>
              <w:top w:val="single" w:sz="4"/>
              <w:bottom w:val="single" w:sz="4"/>
            </w:tcBorders>
          </w:tcPr>
          <w:p>
            <w:pPr>
              <w:pStyle w:val="0"/>
              <w:jc w:val="center"/>
            </w:pPr>
            <w:r>
              <w:rPr>
                <w:sz w:val="20"/>
              </w:rPr>
              <w:t xml:space="preserve">2017</w:t>
            </w:r>
          </w:p>
        </w:tc>
        <w:tc>
          <w:tcPr>
            <w:tcW w:w="1133" w:type="dxa"/>
            <w:tcBorders>
              <w:top w:val="single" w:sz="4"/>
              <w:bottom w:val="single" w:sz="4"/>
            </w:tcBorders>
          </w:tcPr>
          <w:p>
            <w:pPr>
              <w:pStyle w:val="0"/>
              <w:jc w:val="center"/>
            </w:pPr>
            <w:r>
              <w:rPr>
                <w:sz w:val="20"/>
              </w:rPr>
              <w:t xml:space="preserve">2018</w:t>
            </w:r>
          </w:p>
        </w:tc>
        <w:tc>
          <w:tcPr>
            <w:tcBorders>
              <w:top w:val="single" w:sz="4"/>
              <w:bottom w:val="single" w:sz="4"/>
            </w:tcBorders>
            <w:vMerge w:val="continue"/>
          </w:tcPr>
          <w:p/>
        </w:tc>
      </w:tr>
      <w:tr>
        <w:tc>
          <w:tcPr>
            <w:gridSpan w:val="11"/>
            <w:tcW w:w="16130" w:type="dxa"/>
            <w:tcBorders>
              <w:top w:val="single" w:sz="4"/>
              <w:left w:val="nil"/>
              <w:bottom w:val="nil"/>
              <w:right w:val="nil"/>
            </w:tcBorders>
          </w:tcPr>
          <w:p>
            <w:pPr>
              <w:pStyle w:val="0"/>
              <w:outlineLvl w:val="3"/>
              <w:jc w:val="center"/>
            </w:pPr>
            <w:r>
              <w:rPr>
                <w:sz w:val="20"/>
              </w:rPr>
              <w:t xml:space="preserve">Цель: создание материально-технической базы, необходимой для обеспечения функционирования и развития организаций региона, осуществляющих разработку и внедрение в производство наукоемких технологий</w:t>
            </w:r>
          </w:p>
        </w:tc>
      </w:tr>
      <w:tr>
        <w:tc>
          <w:tcPr>
            <w:gridSpan w:val="11"/>
            <w:tcW w:w="16130" w:type="dxa"/>
            <w:tcBorders>
              <w:top w:val="nil"/>
              <w:left w:val="nil"/>
              <w:bottom w:val="nil"/>
              <w:right w:val="nil"/>
            </w:tcBorders>
          </w:tcPr>
          <w:p>
            <w:pPr>
              <w:pStyle w:val="0"/>
              <w:outlineLvl w:val="4"/>
              <w:jc w:val="center"/>
            </w:pPr>
            <w:r>
              <w:rPr>
                <w:sz w:val="20"/>
              </w:rPr>
              <w:t xml:space="preserve">Задача: создание материально-технической базы технопарков и технополисов Самарской области</w:t>
            </w:r>
          </w:p>
        </w:tc>
      </w:tr>
      <w:tr>
        <w:tc>
          <w:tcPr>
            <w:tcW w:w="708" w:type="dxa"/>
            <w:tcBorders>
              <w:top w:val="nil"/>
              <w:left w:val="nil"/>
              <w:bottom w:val="nil"/>
              <w:right w:val="nil"/>
            </w:tcBorders>
          </w:tcPr>
          <w:bookmarkStart w:id="4837" w:name="P4837"/>
          <w:bookmarkEnd w:id="4837"/>
          <w:p>
            <w:pPr>
              <w:pStyle w:val="0"/>
              <w:jc w:val="center"/>
            </w:pPr>
            <w:r>
              <w:rPr>
                <w:sz w:val="20"/>
              </w:rPr>
              <w:t xml:space="preserve">1.</w:t>
            </w:r>
          </w:p>
        </w:tc>
        <w:tc>
          <w:tcPr>
            <w:tcW w:w="2411" w:type="dxa"/>
            <w:tcBorders>
              <w:top w:val="nil"/>
              <w:left w:val="nil"/>
              <w:bottom w:val="nil"/>
              <w:right w:val="nil"/>
            </w:tcBorders>
          </w:tcPr>
          <w:p>
            <w:pPr>
              <w:pStyle w:val="0"/>
              <w:jc w:val="both"/>
            </w:pPr>
            <w:r>
              <w:rPr>
                <w:sz w:val="20"/>
              </w:rPr>
              <w:t xml:space="preserve">Создание объекта капитального строительства "Технопарк в сфере высоких технологий, создаваемый в г. Тольятти Самарской области, - строительство и (или) реконструкция объектов технопарков в сфере высоких технологий, в том числе объектов сетей водоснабжения, канализации, водоотведения, электроснабжения, теплоснабжения, бизнес-инкубаторов, бизнес-центров, административно-хозяйственных и транспортных объектов" (далее - Технопарк)</w:t>
            </w:r>
          </w:p>
        </w:tc>
        <w:tc>
          <w:tcPr>
            <w:tcW w:w="2324" w:type="dxa"/>
            <w:tcBorders>
              <w:top w:val="nil"/>
              <w:left w:val="nil"/>
              <w:bottom w:val="nil"/>
              <w:right w:val="nil"/>
            </w:tcBorders>
          </w:tcPr>
          <w:p>
            <w:pPr>
              <w:pStyle w:val="0"/>
              <w:jc w:val="center"/>
            </w:pPr>
            <w:r>
              <w:rPr>
                <w:sz w:val="20"/>
              </w:rPr>
              <w:t xml:space="preserve">Министерство строительства Самарской области, государственное казенное учреждение Самарской области "Управление капитального строительства"</w:t>
            </w:r>
          </w:p>
        </w:tc>
        <w:tc>
          <w:tcPr>
            <w:tcW w:w="964" w:type="dxa"/>
            <w:tcBorders>
              <w:top w:val="nil"/>
              <w:left w:val="nil"/>
              <w:bottom w:val="nil"/>
              <w:right w:val="nil"/>
            </w:tcBorders>
          </w:tcPr>
          <w:p>
            <w:pPr>
              <w:pStyle w:val="0"/>
              <w:jc w:val="center"/>
            </w:pPr>
            <w:r>
              <w:rPr>
                <w:sz w:val="20"/>
              </w:rPr>
              <w:t xml:space="preserve">2014 - 2016</w:t>
            </w:r>
          </w:p>
        </w:tc>
        <w:tc>
          <w:tcPr>
            <w:tcW w:w="1361" w:type="dxa"/>
            <w:tcBorders>
              <w:top w:val="nil"/>
              <w:left w:val="nil"/>
              <w:bottom w:val="nil"/>
              <w:right w:val="nil"/>
            </w:tcBorders>
          </w:tcPr>
          <w:p>
            <w:pPr>
              <w:pStyle w:val="0"/>
              <w:jc w:val="center"/>
            </w:pPr>
            <w:r>
              <w:rPr>
                <w:sz w:val="20"/>
              </w:rPr>
              <w:t xml:space="preserve">1775,71 </w:t>
            </w:r>
            <w:hyperlink w:history="0" w:anchor="P4960" w:tooltip="&lt;1&gt; В случае если по мероприятию Подпрограммы имеется неиспользованный остаток средств, в графе &quot;Всего&quot; указываются значения, рассчитанные по формуле">
              <w:r>
                <w:rPr>
                  <w:sz w:val="20"/>
                  <w:color w:val="0000ff"/>
                </w:rPr>
                <w:t xml:space="preserve">&lt;1&gt;</w:t>
              </w:r>
            </w:hyperlink>
          </w:p>
        </w:tc>
        <w:tc>
          <w:tcPr>
            <w:tcW w:w="1304" w:type="dxa"/>
            <w:tcBorders>
              <w:top w:val="nil"/>
              <w:left w:val="nil"/>
              <w:bottom w:val="nil"/>
              <w:right w:val="nil"/>
            </w:tcBorders>
          </w:tcPr>
          <w:p>
            <w:pPr>
              <w:pStyle w:val="0"/>
              <w:jc w:val="center"/>
            </w:pPr>
            <w:r>
              <w:rPr>
                <w:sz w:val="20"/>
              </w:rPr>
              <w:t xml:space="preserve">1775,65</w:t>
            </w:r>
          </w:p>
        </w:tc>
        <w:tc>
          <w:tcPr>
            <w:tcW w:w="1247" w:type="dxa"/>
            <w:tcBorders>
              <w:top w:val="nil"/>
              <w:left w:val="nil"/>
              <w:bottom w:val="nil"/>
              <w:right w:val="nil"/>
            </w:tcBorders>
          </w:tcPr>
          <w:p>
            <w:pPr>
              <w:pStyle w:val="0"/>
              <w:jc w:val="center"/>
            </w:pPr>
            <w:r>
              <w:rPr>
                <w:sz w:val="20"/>
              </w:rPr>
              <w:t xml:space="preserve">468,42 </w:t>
            </w:r>
            <w:hyperlink w:history="0" w:anchor="P4967" w:tooltip="&lt;2&gt; Объем финансирования в сумме 60257,98 рубля вводится в действие отдельным постановлением Правительства Самарской области.">
              <w:r>
                <w:rPr>
                  <w:sz w:val="20"/>
                  <w:color w:val="0000ff"/>
                </w:rPr>
                <w:t xml:space="preserve">&lt;2&gt;</w:t>
              </w:r>
            </w:hyperlink>
          </w:p>
        </w:tc>
        <w:tc>
          <w:tcPr>
            <w:tcW w:w="1134" w:type="dxa"/>
            <w:tcBorders>
              <w:top w:val="nil"/>
              <w:left w:val="nil"/>
              <w:bottom w:val="nil"/>
              <w:right w:val="nil"/>
            </w:tcBorders>
          </w:tcPr>
          <w:p>
            <w:pPr>
              <w:pStyle w:val="0"/>
              <w:jc w:val="center"/>
            </w:pPr>
            <w:r>
              <w:rPr>
                <w:sz w:val="20"/>
              </w:rPr>
              <w:t xml:space="preserve">90,891</w:t>
            </w:r>
          </w:p>
        </w:tc>
        <w:tc>
          <w:tcPr>
            <w:tcW w:w="993" w:type="dxa"/>
            <w:tcBorders>
              <w:top w:val="nil"/>
              <w:left w:val="nil"/>
              <w:bottom w:val="nil"/>
              <w:right w:val="nil"/>
            </w:tcBorders>
          </w:tcPr>
          <w:p>
            <w:pPr>
              <w:pStyle w:val="0"/>
            </w:pPr>
            <w:r>
              <w:rPr>
                <w:sz w:val="20"/>
              </w:rPr>
            </w:r>
          </w:p>
        </w:tc>
        <w:tc>
          <w:tcPr>
            <w:tcW w:w="1133"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jc w:val="both"/>
            </w:pPr>
            <w:r>
              <w:rPr>
                <w:sz w:val="20"/>
              </w:rPr>
              <w:t xml:space="preserve">Созданные площади Технопарка</w:t>
            </w:r>
          </w:p>
        </w:tc>
      </w:tr>
      <w:tr>
        <w:tc>
          <w:tcPr>
            <w:tcW w:w="708" w:type="dxa"/>
            <w:tcBorders>
              <w:top w:val="nil"/>
              <w:left w:val="nil"/>
              <w:bottom w:val="nil"/>
              <w:right w:val="nil"/>
            </w:tcBorders>
          </w:tcPr>
          <w:p>
            <w:pPr>
              <w:pStyle w:val="0"/>
            </w:pPr>
            <w:r>
              <w:rPr>
                <w:sz w:val="20"/>
              </w:rPr>
            </w:r>
          </w:p>
        </w:tc>
        <w:tc>
          <w:tcPr>
            <w:tcW w:w="2411" w:type="dxa"/>
            <w:tcBorders>
              <w:top w:val="nil"/>
              <w:left w:val="nil"/>
              <w:bottom w:val="nil"/>
              <w:right w:val="nil"/>
            </w:tcBorders>
          </w:tcPr>
          <w:p>
            <w:pPr>
              <w:pStyle w:val="0"/>
              <w:jc w:val="both"/>
            </w:pPr>
            <w:r>
              <w:rPr>
                <w:sz w:val="20"/>
              </w:rPr>
              <w:t xml:space="preserve">В том числе:</w:t>
            </w:r>
          </w:p>
        </w:tc>
        <w:tc>
          <w:tcPr>
            <w:tcW w:w="2324"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3"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r>
      <w:tr>
        <w:tc>
          <w:tcPr>
            <w:tcW w:w="708" w:type="dxa"/>
            <w:tcBorders>
              <w:top w:val="nil"/>
              <w:left w:val="nil"/>
              <w:bottom w:val="nil"/>
              <w:right w:val="nil"/>
            </w:tcBorders>
          </w:tcPr>
          <w:p>
            <w:pPr>
              <w:pStyle w:val="0"/>
            </w:pPr>
            <w:r>
              <w:rPr>
                <w:sz w:val="20"/>
              </w:rPr>
            </w:r>
          </w:p>
        </w:tc>
        <w:tc>
          <w:tcPr>
            <w:tcW w:w="2411" w:type="dxa"/>
            <w:tcBorders>
              <w:top w:val="nil"/>
              <w:left w:val="nil"/>
              <w:bottom w:val="nil"/>
              <w:right w:val="nil"/>
            </w:tcBorders>
          </w:tcPr>
          <w:p>
            <w:pPr>
              <w:pStyle w:val="0"/>
              <w:jc w:val="both"/>
            </w:pPr>
            <w:r>
              <w:rPr>
                <w:sz w:val="20"/>
              </w:rPr>
              <w:t xml:space="preserve">за счет средств неиспользованного остатка прошлых лет</w:t>
            </w:r>
          </w:p>
        </w:tc>
        <w:tc>
          <w:tcPr>
            <w:tcW w:w="2324"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197,82 </w:t>
            </w:r>
            <w:hyperlink w:history="0" w:anchor="P4968" w:tooltip="&lt;3&gt; Информация представлена справочно.">
              <w:r>
                <w:rPr>
                  <w:sz w:val="20"/>
                  <w:color w:val="0000ff"/>
                </w:rPr>
                <w:t xml:space="preserve">&lt;3&gt;</w:t>
              </w:r>
            </w:hyperlink>
          </w:p>
        </w:tc>
        <w:tc>
          <w:tcPr>
            <w:tcW w:w="1247" w:type="dxa"/>
            <w:tcBorders>
              <w:top w:val="nil"/>
              <w:left w:val="nil"/>
              <w:bottom w:val="nil"/>
              <w:right w:val="nil"/>
            </w:tcBorders>
          </w:tcPr>
          <w:p>
            <w:pPr>
              <w:pStyle w:val="0"/>
              <w:jc w:val="center"/>
            </w:pPr>
            <w:r>
              <w:rPr>
                <w:sz w:val="20"/>
              </w:rPr>
              <w:t xml:space="preserve">468,36</w:t>
            </w:r>
          </w:p>
        </w:tc>
        <w:tc>
          <w:tcPr>
            <w:tcW w:w="1134" w:type="dxa"/>
            <w:tcBorders>
              <w:top w:val="nil"/>
              <w:left w:val="nil"/>
              <w:bottom w:val="nil"/>
              <w:right w:val="nil"/>
            </w:tcBorders>
          </w:tcPr>
          <w:p>
            <w:pPr>
              <w:pStyle w:val="0"/>
              <w:jc w:val="center"/>
            </w:pPr>
            <w:r>
              <w:rPr>
                <w:sz w:val="20"/>
              </w:rPr>
              <w:t xml:space="preserve">90,891</w:t>
            </w:r>
          </w:p>
        </w:tc>
        <w:tc>
          <w:tcPr>
            <w:tcW w:w="993" w:type="dxa"/>
            <w:tcBorders>
              <w:top w:val="nil"/>
              <w:left w:val="nil"/>
              <w:bottom w:val="nil"/>
              <w:right w:val="nil"/>
            </w:tcBorders>
          </w:tcPr>
          <w:p>
            <w:pPr>
              <w:pStyle w:val="0"/>
            </w:pPr>
            <w:r>
              <w:rPr>
                <w:sz w:val="20"/>
              </w:rPr>
            </w:r>
          </w:p>
        </w:tc>
        <w:tc>
          <w:tcPr>
            <w:tcW w:w="1133"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r>
      <w:tr>
        <w:tc>
          <w:tcPr>
            <w:tcW w:w="708" w:type="dxa"/>
            <w:tcBorders>
              <w:top w:val="nil"/>
              <w:left w:val="nil"/>
              <w:bottom w:val="nil"/>
              <w:right w:val="nil"/>
            </w:tcBorders>
          </w:tcPr>
          <w:p>
            <w:pPr>
              <w:pStyle w:val="0"/>
            </w:pPr>
            <w:r>
              <w:rPr>
                <w:sz w:val="20"/>
              </w:rPr>
            </w:r>
          </w:p>
        </w:tc>
        <w:tc>
          <w:tcPr>
            <w:tcW w:w="2411" w:type="dxa"/>
            <w:tcBorders>
              <w:top w:val="nil"/>
              <w:left w:val="nil"/>
              <w:bottom w:val="nil"/>
              <w:right w:val="nil"/>
            </w:tcBorders>
          </w:tcPr>
          <w:p>
            <w:pPr>
              <w:pStyle w:val="0"/>
              <w:jc w:val="both"/>
            </w:pPr>
            <w:r>
              <w:rPr>
                <w:sz w:val="20"/>
              </w:rPr>
              <w:t xml:space="preserve">за счет планируемых к поступлению средств федерального бюджета</w:t>
            </w:r>
          </w:p>
        </w:tc>
        <w:tc>
          <w:tcPr>
            <w:tcW w:w="2324"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jc w:val="center"/>
            </w:pPr>
            <w:r>
              <w:rPr>
                <w:sz w:val="20"/>
              </w:rPr>
              <w:t xml:space="preserve">416,5</w:t>
            </w:r>
          </w:p>
        </w:tc>
        <w:tc>
          <w:tcPr>
            <w:tcW w:w="1304" w:type="dxa"/>
            <w:tcBorders>
              <w:top w:val="nil"/>
              <w:left w:val="nil"/>
              <w:bottom w:val="nil"/>
              <w:right w:val="nil"/>
            </w:tcBorders>
          </w:tcPr>
          <w:p>
            <w:pPr>
              <w:pStyle w:val="0"/>
              <w:jc w:val="center"/>
            </w:pPr>
            <w:r>
              <w:rPr>
                <w:sz w:val="20"/>
              </w:rPr>
              <w:t xml:space="preserve">416,5</w:t>
            </w:r>
          </w:p>
        </w:tc>
        <w:tc>
          <w:tcPr>
            <w:tcW w:w="124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3"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r>
      <w:tr>
        <w:tc>
          <w:tcPr>
            <w:tcW w:w="708" w:type="dxa"/>
            <w:tcBorders>
              <w:top w:val="nil"/>
              <w:left w:val="nil"/>
              <w:bottom w:val="nil"/>
              <w:right w:val="nil"/>
            </w:tcBorders>
          </w:tcPr>
          <w:bookmarkStart w:id="4881" w:name="P4881"/>
          <w:bookmarkEnd w:id="4881"/>
          <w:p>
            <w:pPr>
              <w:pStyle w:val="0"/>
              <w:jc w:val="center"/>
            </w:pPr>
            <w:r>
              <w:rPr>
                <w:sz w:val="20"/>
              </w:rPr>
              <w:t xml:space="preserve">2.</w:t>
            </w:r>
          </w:p>
        </w:tc>
        <w:tc>
          <w:tcPr>
            <w:tcW w:w="2411" w:type="dxa"/>
            <w:tcBorders>
              <w:top w:val="nil"/>
              <w:left w:val="nil"/>
              <w:bottom w:val="nil"/>
              <w:right w:val="nil"/>
            </w:tcBorders>
          </w:tcPr>
          <w:p>
            <w:pPr>
              <w:pStyle w:val="0"/>
              <w:jc w:val="both"/>
            </w:pPr>
            <w:r>
              <w:rPr>
                <w:sz w:val="20"/>
              </w:rPr>
              <w:t xml:space="preserve">Оснащение высокотехнологичным оборудованием центра технического обеспечения Технопарка</w:t>
            </w:r>
          </w:p>
        </w:tc>
        <w:tc>
          <w:tcPr>
            <w:tcW w:w="232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 государственное автономное учреждение Самарской области "Центр инновационного развития и кластерных инициатив"</w:t>
            </w:r>
          </w:p>
        </w:tc>
        <w:tc>
          <w:tcPr>
            <w:tcW w:w="964" w:type="dxa"/>
            <w:tcBorders>
              <w:top w:val="nil"/>
              <w:left w:val="nil"/>
              <w:bottom w:val="nil"/>
              <w:right w:val="nil"/>
            </w:tcBorders>
          </w:tcPr>
          <w:p>
            <w:pPr>
              <w:pStyle w:val="0"/>
              <w:jc w:val="center"/>
            </w:pPr>
            <w:r>
              <w:rPr>
                <w:sz w:val="20"/>
              </w:rPr>
              <w:t xml:space="preserve">2014 - 2016</w:t>
            </w:r>
          </w:p>
        </w:tc>
        <w:tc>
          <w:tcPr>
            <w:tcW w:w="1361" w:type="dxa"/>
            <w:tcBorders>
              <w:top w:val="nil"/>
              <w:left w:val="nil"/>
              <w:bottom w:val="nil"/>
              <w:right w:val="nil"/>
            </w:tcBorders>
          </w:tcPr>
          <w:p>
            <w:pPr>
              <w:pStyle w:val="0"/>
              <w:jc w:val="center"/>
            </w:pPr>
            <w:r>
              <w:rPr>
                <w:sz w:val="20"/>
              </w:rPr>
              <w:t xml:space="preserve">1250,0</w:t>
            </w:r>
          </w:p>
        </w:tc>
        <w:tc>
          <w:tcPr>
            <w:tcW w:w="1304" w:type="dxa"/>
            <w:tcBorders>
              <w:top w:val="nil"/>
              <w:left w:val="nil"/>
              <w:bottom w:val="nil"/>
              <w:right w:val="nil"/>
            </w:tcBorders>
          </w:tcPr>
          <w:p>
            <w:pPr>
              <w:pStyle w:val="0"/>
              <w:jc w:val="center"/>
            </w:pPr>
            <w:r>
              <w:rPr>
                <w:sz w:val="20"/>
              </w:rPr>
              <w:t xml:space="preserve">450,0</w:t>
            </w:r>
          </w:p>
        </w:tc>
        <w:tc>
          <w:tcPr>
            <w:tcW w:w="1247" w:type="dxa"/>
            <w:tcBorders>
              <w:top w:val="nil"/>
              <w:left w:val="nil"/>
              <w:bottom w:val="nil"/>
              <w:right w:val="nil"/>
            </w:tcBorders>
          </w:tcPr>
          <w:p>
            <w:pPr>
              <w:pStyle w:val="0"/>
              <w:jc w:val="center"/>
            </w:pPr>
            <w:r>
              <w:rPr>
                <w:sz w:val="20"/>
              </w:rPr>
              <w:t xml:space="preserve">450,0</w:t>
            </w:r>
          </w:p>
        </w:tc>
        <w:tc>
          <w:tcPr>
            <w:tcW w:w="1134" w:type="dxa"/>
            <w:tcBorders>
              <w:top w:val="nil"/>
              <w:left w:val="nil"/>
              <w:bottom w:val="nil"/>
              <w:right w:val="nil"/>
            </w:tcBorders>
          </w:tcPr>
          <w:p>
            <w:pPr>
              <w:pStyle w:val="0"/>
              <w:jc w:val="center"/>
            </w:pPr>
            <w:r>
              <w:rPr>
                <w:sz w:val="20"/>
              </w:rPr>
              <w:t xml:space="preserve">350,0</w:t>
            </w:r>
          </w:p>
        </w:tc>
        <w:tc>
          <w:tcPr>
            <w:tcW w:w="993" w:type="dxa"/>
            <w:tcBorders>
              <w:top w:val="nil"/>
              <w:left w:val="nil"/>
              <w:bottom w:val="nil"/>
              <w:right w:val="nil"/>
            </w:tcBorders>
          </w:tcPr>
          <w:p>
            <w:pPr>
              <w:pStyle w:val="0"/>
            </w:pPr>
            <w:r>
              <w:rPr>
                <w:sz w:val="20"/>
              </w:rPr>
            </w:r>
          </w:p>
        </w:tc>
        <w:tc>
          <w:tcPr>
            <w:tcW w:w="1133"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jc w:val="both"/>
            </w:pPr>
            <w:r>
              <w:rPr>
                <w:sz w:val="20"/>
              </w:rPr>
              <w:t xml:space="preserve">Степень оснащения высокотехнологичным оборудованием центра технического обеспечения Технопарка в текущем году</w:t>
            </w:r>
          </w:p>
        </w:tc>
      </w:tr>
      <w:tr>
        <w:tc>
          <w:tcPr>
            <w:tcW w:w="708" w:type="dxa"/>
            <w:tcBorders>
              <w:top w:val="nil"/>
              <w:left w:val="nil"/>
              <w:bottom w:val="nil"/>
              <w:right w:val="nil"/>
            </w:tcBorders>
          </w:tcPr>
          <w:bookmarkStart w:id="4892" w:name="P4892"/>
          <w:bookmarkEnd w:id="4892"/>
          <w:p>
            <w:pPr>
              <w:pStyle w:val="0"/>
              <w:jc w:val="center"/>
            </w:pPr>
            <w:r>
              <w:rPr>
                <w:sz w:val="20"/>
              </w:rPr>
              <w:t xml:space="preserve">3.</w:t>
            </w:r>
          </w:p>
        </w:tc>
        <w:tc>
          <w:tcPr>
            <w:tcW w:w="2411" w:type="dxa"/>
            <w:tcBorders>
              <w:top w:val="nil"/>
              <w:left w:val="nil"/>
              <w:bottom w:val="nil"/>
              <w:right w:val="nil"/>
            </w:tcBorders>
          </w:tcPr>
          <w:p>
            <w:pPr>
              <w:pStyle w:val="0"/>
            </w:pPr>
            <w:r>
              <w:rPr>
                <w:sz w:val="20"/>
              </w:rPr>
              <w:t xml:space="preserve">Проектирование и строительство научно-образовательного и технико-внедренческого комплекса в Кировском районе городского округа Самара (объекты капитального строительства)</w:t>
            </w:r>
          </w:p>
        </w:tc>
        <w:tc>
          <w:tcPr>
            <w:tcW w:w="2324" w:type="dxa"/>
            <w:tcBorders>
              <w:top w:val="nil"/>
              <w:left w:val="nil"/>
              <w:bottom w:val="nil"/>
              <w:right w:val="nil"/>
            </w:tcBorders>
          </w:tcPr>
          <w:p>
            <w:pPr>
              <w:pStyle w:val="0"/>
            </w:pPr>
            <w:r>
              <w:rPr>
                <w:sz w:val="20"/>
              </w:rPr>
              <w:t xml:space="preserve">Министерство строительства Самарской области, государственное казенное учреждение Самарской области "Управление капитального строительства"</w:t>
            </w:r>
          </w:p>
        </w:tc>
        <w:tc>
          <w:tcPr>
            <w:tcW w:w="964" w:type="dxa"/>
            <w:tcBorders>
              <w:top w:val="nil"/>
              <w:left w:val="nil"/>
              <w:bottom w:val="nil"/>
              <w:right w:val="nil"/>
            </w:tcBorders>
          </w:tcPr>
          <w:p>
            <w:pPr>
              <w:pStyle w:val="0"/>
              <w:jc w:val="center"/>
            </w:pPr>
            <w:r>
              <w:rPr>
                <w:sz w:val="20"/>
              </w:rPr>
              <w:t xml:space="preserve">2014 - 2018</w:t>
            </w:r>
          </w:p>
        </w:tc>
        <w:tc>
          <w:tcPr>
            <w:tcW w:w="1361" w:type="dxa"/>
            <w:tcBorders>
              <w:top w:val="nil"/>
              <w:left w:val="nil"/>
              <w:bottom w:val="nil"/>
              <w:right w:val="nil"/>
            </w:tcBorders>
          </w:tcPr>
          <w:p>
            <w:pPr>
              <w:pStyle w:val="0"/>
              <w:jc w:val="center"/>
            </w:pPr>
            <w:r>
              <w:rPr>
                <w:sz w:val="20"/>
              </w:rPr>
              <w:t xml:space="preserve">138,865 </w:t>
            </w:r>
            <w:hyperlink w:history="0" w:anchor="P4969" w:tooltip="&lt;4&gt; Объем финансирования подлежит уточнению по факту корректировки концептуальных решений архитектурно-строительного облика объекта.">
              <w:r>
                <w:rPr>
                  <w:sz w:val="20"/>
                  <w:color w:val="0000ff"/>
                </w:rPr>
                <w:t xml:space="preserve">&lt;4&gt;</w:t>
              </w:r>
            </w:hyperlink>
          </w:p>
        </w:tc>
        <w:tc>
          <w:tcPr>
            <w:tcW w:w="1304" w:type="dxa"/>
            <w:tcBorders>
              <w:top w:val="nil"/>
              <w:left w:val="nil"/>
              <w:bottom w:val="nil"/>
              <w:right w:val="nil"/>
            </w:tcBorders>
          </w:tcPr>
          <w:p>
            <w:pPr>
              <w:pStyle w:val="0"/>
              <w:jc w:val="center"/>
            </w:pPr>
            <w:r>
              <w:rPr>
                <w:sz w:val="20"/>
              </w:rPr>
              <w:t xml:space="preserve">30,94</w:t>
            </w:r>
          </w:p>
        </w:tc>
        <w:tc>
          <w:tcPr>
            <w:tcW w:w="1247" w:type="dxa"/>
            <w:tcBorders>
              <w:top w:val="nil"/>
              <w:left w:val="nil"/>
              <w:bottom w:val="nil"/>
              <w:right w:val="nil"/>
            </w:tcBorders>
          </w:tcPr>
          <w:p>
            <w:pPr>
              <w:pStyle w:val="0"/>
              <w:jc w:val="center"/>
            </w:pPr>
            <w:r>
              <w:rPr>
                <w:sz w:val="20"/>
              </w:rPr>
              <w:t xml:space="preserve">83,4</w:t>
            </w:r>
          </w:p>
        </w:tc>
        <w:tc>
          <w:tcPr>
            <w:tcW w:w="1134" w:type="dxa"/>
            <w:tcBorders>
              <w:top w:val="nil"/>
              <w:left w:val="nil"/>
              <w:bottom w:val="nil"/>
              <w:right w:val="nil"/>
            </w:tcBorders>
          </w:tcPr>
          <w:p>
            <w:pPr>
              <w:pStyle w:val="0"/>
              <w:jc w:val="center"/>
            </w:pPr>
            <w:r>
              <w:rPr>
                <w:sz w:val="20"/>
              </w:rPr>
              <w:t xml:space="preserve">9,2</w:t>
            </w:r>
          </w:p>
        </w:tc>
        <w:tc>
          <w:tcPr>
            <w:tcW w:w="993" w:type="dxa"/>
            <w:tcBorders>
              <w:top w:val="nil"/>
              <w:left w:val="nil"/>
              <w:bottom w:val="nil"/>
              <w:right w:val="nil"/>
            </w:tcBorders>
          </w:tcPr>
          <w:p>
            <w:pPr>
              <w:pStyle w:val="0"/>
              <w:jc w:val="center"/>
            </w:pPr>
            <w:r>
              <w:rPr>
                <w:sz w:val="20"/>
              </w:rPr>
              <w:t xml:space="preserve">15,325</w:t>
            </w:r>
          </w:p>
        </w:tc>
        <w:tc>
          <w:tcPr>
            <w:tcW w:w="1133" w:type="dxa"/>
            <w:tcBorders>
              <w:top w:val="nil"/>
              <w:left w:val="nil"/>
              <w:bottom w:val="nil"/>
              <w:right w:val="nil"/>
            </w:tcBorders>
          </w:tcPr>
          <w:p>
            <w:pPr>
              <w:pStyle w:val="0"/>
              <w:jc w:val="center"/>
            </w:pPr>
            <w:r>
              <w:rPr>
                <w:sz w:val="20"/>
              </w:rPr>
              <w:t xml:space="preserve">0 </w:t>
            </w:r>
            <w:hyperlink w:history="0" w:anchor="P4969" w:tooltip="&lt;4&gt; Объем финансирования подлежит уточнению по факту корректировки концептуальных решений архитектурно-строительного облика объекта.">
              <w:r>
                <w:rPr>
                  <w:sz w:val="20"/>
                  <w:color w:val="0000ff"/>
                </w:rPr>
                <w:t xml:space="preserve">&lt;4&gt;</w:t>
              </w:r>
            </w:hyperlink>
          </w:p>
        </w:tc>
        <w:tc>
          <w:tcPr>
            <w:tcW w:w="2551" w:type="dxa"/>
            <w:tcBorders>
              <w:top w:val="nil"/>
              <w:left w:val="nil"/>
              <w:bottom w:val="nil"/>
              <w:right w:val="nil"/>
            </w:tcBorders>
          </w:tcPr>
          <w:p>
            <w:pPr>
              <w:pStyle w:val="0"/>
            </w:pPr>
            <w:r>
              <w:rPr>
                <w:sz w:val="20"/>
              </w:rPr>
              <w:t xml:space="preserve">Степень обеспеченности объектов научно-образовательного и технико-внедренческого комплекса в Кировском районе городского округа Самара проектной документацией в текущем году</w:t>
            </w:r>
          </w:p>
        </w:tc>
      </w:tr>
      <w:tr>
        <w:tc>
          <w:tcPr>
            <w:tcW w:w="708" w:type="dxa"/>
            <w:tcBorders>
              <w:top w:val="nil"/>
              <w:left w:val="nil"/>
              <w:bottom w:val="nil"/>
              <w:right w:val="nil"/>
            </w:tcBorders>
          </w:tcPr>
          <w:bookmarkStart w:id="4903" w:name="P4903"/>
          <w:bookmarkEnd w:id="4903"/>
          <w:p>
            <w:pPr>
              <w:pStyle w:val="0"/>
              <w:jc w:val="center"/>
            </w:pPr>
            <w:r>
              <w:rPr>
                <w:sz w:val="20"/>
              </w:rPr>
              <w:t xml:space="preserve">4.</w:t>
            </w:r>
          </w:p>
        </w:tc>
        <w:tc>
          <w:tcPr>
            <w:tcW w:w="2411" w:type="dxa"/>
            <w:tcBorders>
              <w:top w:val="nil"/>
              <w:left w:val="nil"/>
              <w:bottom w:val="nil"/>
              <w:right w:val="nil"/>
            </w:tcBorders>
          </w:tcPr>
          <w:p>
            <w:pPr>
              <w:pStyle w:val="0"/>
            </w:pPr>
            <w:r>
              <w:rPr>
                <w:sz w:val="20"/>
              </w:rPr>
              <w:t xml:space="preserve">Проектирование, строительство и (или) реконструкция объектов инфраструктуры, необходимых для реализации новых инвестиционных проектов на территории "Жигулевская долина 2" в городском округе Тольятти</w:t>
            </w:r>
          </w:p>
        </w:tc>
        <w:tc>
          <w:tcPr>
            <w:tcW w:w="2324" w:type="dxa"/>
            <w:tcBorders>
              <w:top w:val="nil"/>
              <w:left w:val="nil"/>
              <w:bottom w:val="nil"/>
              <w:right w:val="nil"/>
            </w:tcBorders>
          </w:tcPr>
          <w:p>
            <w:pPr>
              <w:pStyle w:val="0"/>
            </w:pPr>
            <w:r>
              <w:rPr>
                <w:sz w:val="20"/>
              </w:rPr>
              <w:t xml:space="preserve">Министерство строительства Самарской области, государственное казенное учреждение Самарской области "Управление капитального строительства"</w:t>
            </w:r>
          </w:p>
        </w:tc>
        <w:tc>
          <w:tcPr>
            <w:tcW w:w="964" w:type="dxa"/>
            <w:tcBorders>
              <w:top w:val="nil"/>
              <w:left w:val="nil"/>
              <w:bottom w:val="nil"/>
              <w:right w:val="nil"/>
            </w:tcBorders>
          </w:tcPr>
          <w:p>
            <w:pPr>
              <w:pStyle w:val="0"/>
              <w:jc w:val="center"/>
            </w:pPr>
            <w:r>
              <w:rPr>
                <w:sz w:val="20"/>
              </w:rPr>
              <w:t xml:space="preserve">2016 - 2018</w:t>
            </w:r>
          </w:p>
        </w:tc>
        <w:tc>
          <w:tcPr>
            <w:tcW w:w="1361" w:type="dxa"/>
            <w:tcBorders>
              <w:top w:val="nil"/>
              <w:left w:val="nil"/>
              <w:bottom w:val="nil"/>
              <w:right w:val="nil"/>
            </w:tcBorders>
          </w:tcPr>
          <w:p>
            <w:pPr>
              <w:pStyle w:val="0"/>
              <w:jc w:val="center"/>
            </w:pPr>
            <w:r>
              <w:rPr>
                <w:sz w:val="20"/>
              </w:rPr>
              <w:t xml:space="preserve">31,334</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0,04</w:t>
            </w:r>
          </w:p>
        </w:tc>
        <w:tc>
          <w:tcPr>
            <w:tcW w:w="993" w:type="dxa"/>
            <w:tcBorders>
              <w:top w:val="nil"/>
              <w:left w:val="nil"/>
              <w:bottom w:val="nil"/>
              <w:right w:val="nil"/>
            </w:tcBorders>
          </w:tcPr>
          <w:p>
            <w:pPr>
              <w:pStyle w:val="0"/>
              <w:jc w:val="center"/>
            </w:pPr>
            <w:r>
              <w:rPr>
                <w:sz w:val="20"/>
              </w:rPr>
              <w:t xml:space="preserve">18,909</w:t>
            </w:r>
          </w:p>
        </w:tc>
        <w:tc>
          <w:tcPr>
            <w:tcW w:w="1133" w:type="dxa"/>
            <w:tcBorders>
              <w:top w:val="nil"/>
              <w:left w:val="nil"/>
              <w:bottom w:val="nil"/>
              <w:right w:val="nil"/>
            </w:tcBorders>
          </w:tcPr>
          <w:p>
            <w:pPr>
              <w:pStyle w:val="0"/>
              <w:jc w:val="center"/>
            </w:pPr>
            <w:r>
              <w:rPr>
                <w:sz w:val="20"/>
              </w:rPr>
              <w:t xml:space="preserve">12,385</w:t>
            </w:r>
          </w:p>
        </w:tc>
        <w:tc>
          <w:tcPr>
            <w:tcW w:w="2551" w:type="dxa"/>
            <w:tcBorders>
              <w:top w:val="nil"/>
              <w:left w:val="nil"/>
              <w:bottom w:val="nil"/>
              <w:right w:val="nil"/>
            </w:tcBorders>
          </w:tcPr>
          <w:p>
            <w:pPr>
              <w:pStyle w:val="0"/>
            </w:pPr>
            <w:r>
              <w:rPr>
                <w:sz w:val="20"/>
              </w:rPr>
              <w:t xml:space="preserve">Степень обеспеченности объектов инфраструктуры, необходимых для реализации новых инвестиционных проектов на территории "Жигулевская долина 2" в городском округе Тольятти, проектной документацией в текущем году; степень обеспеченности объектами инфраструктуры, необходимыми для реализации новых инвестиционных проектов на территории "Жигулевская долина 2", в текущем году</w:t>
            </w:r>
          </w:p>
        </w:tc>
      </w:tr>
      <w:tr>
        <w:tc>
          <w:tcPr>
            <w:tcW w:w="708" w:type="dxa"/>
            <w:tcBorders>
              <w:top w:val="nil"/>
              <w:left w:val="nil"/>
              <w:bottom w:val="nil"/>
              <w:right w:val="nil"/>
            </w:tcBorders>
          </w:tcPr>
          <w:p>
            <w:pPr>
              <w:pStyle w:val="0"/>
            </w:pPr>
            <w:r>
              <w:rPr>
                <w:sz w:val="20"/>
              </w:rPr>
            </w:r>
          </w:p>
        </w:tc>
        <w:tc>
          <w:tcPr>
            <w:tcW w:w="2411" w:type="dxa"/>
            <w:tcBorders>
              <w:top w:val="nil"/>
              <w:left w:val="nil"/>
              <w:bottom w:val="nil"/>
              <w:right w:val="nil"/>
            </w:tcBorders>
          </w:tcPr>
          <w:p>
            <w:pPr>
              <w:pStyle w:val="0"/>
            </w:pPr>
            <w:r>
              <w:rPr>
                <w:sz w:val="20"/>
              </w:rPr>
              <w:t xml:space="preserve">ИТОГО</w:t>
            </w:r>
          </w:p>
        </w:tc>
        <w:tc>
          <w:tcPr>
            <w:tcW w:w="2324"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jc w:val="center"/>
            </w:pPr>
            <w:r>
              <w:rPr>
                <w:sz w:val="20"/>
              </w:rPr>
              <w:t xml:space="preserve">3195,909 </w:t>
            </w:r>
            <w:hyperlink w:history="0" w:anchor="P4960" w:tooltip="&lt;1&gt; В случае если по мероприятию Подпрограммы имеется неиспользованный остаток средств, в графе &quot;Всего&quot; указываются значения, рассчитанные по формуле">
              <w:r>
                <w:rPr>
                  <w:sz w:val="20"/>
                  <w:color w:val="0000ff"/>
                </w:rPr>
                <w:t xml:space="preserve">&lt;1&gt;</w:t>
              </w:r>
            </w:hyperlink>
          </w:p>
        </w:tc>
        <w:tc>
          <w:tcPr>
            <w:tcW w:w="1304" w:type="dxa"/>
            <w:tcBorders>
              <w:top w:val="nil"/>
              <w:left w:val="nil"/>
              <w:bottom w:val="nil"/>
              <w:right w:val="nil"/>
            </w:tcBorders>
          </w:tcPr>
          <w:p>
            <w:pPr>
              <w:pStyle w:val="0"/>
              <w:jc w:val="center"/>
            </w:pPr>
            <w:r>
              <w:rPr>
                <w:sz w:val="20"/>
              </w:rPr>
              <w:t xml:space="preserve">2256,59</w:t>
            </w:r>
          </w:p>
        </w:tc>
        <w:tc>
          <w:tcPr>
            <w:tcW w:w="1247" w:type="dxa"/>
            <w:tcBorders>
              <w:top w:val="nil"/>
              <w:left w:val="nil"/>
              <w:bottom w:val="nil"/>
              <w:right w:val="nil"/>
            </w:tcBorders>
          </w:tcPr>
          <w:p>
            <w:pPr>
              <w:pStyle w:val="0"/>
              <w:jc w:val="center"/>
            </w:pPr>
            <w:r>
              <w:rPr>
                <w:sz w:val="20"/>
              </w:rPr>
              <w:t xml:space="preserve">1001,82</w:t>
            </w:r>
          </w:p>
        </w:tc>
        <w:tc>
          <w:tcPr>
            <w:tcW w:w="1134" w:type="dxa"/>
            <w:tcBorders>
              <w:top w:val="nil"/>
              <w:left w:val="nil"/>
              <w:bottom w:val="nil"/>
              <w:right w:val="nil"/>
            </w:tcBorders>
          </w:tcPr>
          <w:p>
            <w:pPr>
              <w:pStyle w:val="0"/>
              <w:jc w:val="center"/>
            </w:pPr>
            <w:r>
              <w:rPr>
                <w:sz w:val="20"/>
              </w:rPr>
              <w:t xml:space="preserve">450,131</w:t>
            </w:r>
          </w:p>
        </w:tc>
        <w:tc>
          <w:tcPr>
            <w:tcW w:w="993" w:type="dxa"/>
            <w:tcBorders>
              <w:top w:val="nil"/>
              <w:left w:val="nil"/>
              <w:bottom w:val="nil"/>
              <w:right w:val="nil"/>
            </w:tcBorders>
          </w:tcPr>
          <w:p>
            <w:pPr>
              <w:pStyle w:val="0"/>
              <w:jc w:val="center"/>
            </w:pPr>
            <w:r>
              <w:rPr>
                <w:sz w:val="20"/>
              </w:rPr>
              <w:t xml:space="preserve">34,234</w:t>
            </w:r>
          </w:p>
        </w:tc>
        <w:tc>
          <w:tcPr>
            <w:tcW w:w="1133" w:type="dxa"/>
            <w:tcBorders>
              <w:top w:val="nil"/>
              <w:left w:val="nil"/>
              <w:bottom w:val="nil"/>
              <w:right w:val="nil"/>
            </w:tcBorders>
          </w:tcPr>
          <w:p>
            <w:pPr>
              <w:pStyle w:val="0"/>
              <w:jc w:val="center"/>
            </w:pPr>
            <w:r>
              <w:rPr>
                <w:sz w:val="20"/>
              </w:rPr>
              <w:t xml:space="preserve">12,385</w:t>
            </w:r>
          </w:p>
        </w:tc>
        <w:tc>
          <w:tcPr>
            <w:tcW w:w="2551" w:type="dxa"/>
            <w:tcBorders>
              <w:top w:val="nil"/>
              <w:left w:val="nil"/>
              <w:bottom w:val="nil"/>
              <w:right w:val="nil"/>
            </w:tcBorders>
          </w:tcPr>
          <w:p>
            <w:pPr>
              <w:pStyle w:val="0"/>
            </w:pPr>
            <w:r>
              <w:rPr>
                <w:sz w:val="20"/>
              </w:rPr>
            </w:r>
          </w:p>
        </w:tc>
      </w:tr>
      <w:tr>
        <w:tc>
          <w:tcPr>
            <w:tcW w:w="708" w:type="dxa"/>
            <w:tcBorders>
              <w:top w:val="nil"/>
              <w:left w:val="nil"/>
              <w:bottom w:val="nil"/>
              <w:right w:val="nil"/>
            </w:tcBorders>
          </w:tcPr>
          <w:p>
            <w:pPr>
              <w:pStyle w:val="0"/>
            </w:pPr>
            <w:r>
              <w:rPr>
                <w:sz w:val="20"/>
              </w:rPr>
            </w:r>
          </w:p>
        </w:tc>
        <w:tc>
          <w:tcPr>
            <w:tcW w:w="2411" w:type="dxa"/>
            <w:tcBorders>
              <w:top w:val="nil"/>
              <w:left w:val="nil"/>
              <w:bottom w:val="nil"/>
              <w:right w:val="nil"/>
            </w:tcBorders>
          </w:tcPr>
          <w:p>
            <w:pPr>
              <w:pStyle w:val="0"/>
            </w:pPr>
            <w:r>
              <w:rPr>
                <w:sz w:val="20"/>
              </w:rPr>
              <w:t xml:space="preserve">В том числе:</w:t>
            </w:r>
          </w:p>
        </w:tc>
        <w:tc>
          <w:tcPr>
            <w:tcW w:w="2324"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3"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r>
      <w:tr>
        <w:tc>
          <w:tcPr>
            <w:tcW w:w="708" w:type="dxa"/>
            <w:tcBorders>
              <w:top w:val="nil"/>
              <w:left w:val="nil"/>
              <w:bottom w:val="nil"/>
              <w:right w:val="nil"/>
            </w:tcBorders>
          </w:tcPr>
          <w:p>
            <w:pPr>
              <w:pStyle w:val="0"/>
            </w:pPr>
            <w:r>
              <w:rPr>
                <w:sz w:val="20"/>
              </w:rPr>
            </w:r>
          </w:p>
        </w:tc>
        <w:tc>
          <w:tcPr>
            <w:tcW w:w="2411" w:type="dxa"/>
            <w:tcBorders>
              <w:top w:val="nil"/>
              <w:left w:val="nil"/>
              <w:bottom w:val="nil"/>
              <w:right w:val="nil"/>
            </w:tcBorders>
          </w:tcPr>
          <w:p>
            <w:pPr>
              <w:pStyle w:val="0"/>
            </w:pPr>
            <w:r>
              <w:rPr>
                <w:sz w:val="20"/>
              </w:rPr>
              <w:t xml:space="preserve">за счет средств неиспользованного остатка прошлых лет</w:t>
            </w:r>
          </w:p>
        </w:tc>
        <w:tc>
          <w:tcPr>
            <w:tcW w:w="2324"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197,82 </w:t>
            </w:r>
            <w:hyperlink w:history="0" w:anchor="P4968" w:tooltip="&lt;3&gt; Информация представлена справочно.">
              <w:r>
                <w:rPr>
                  <w:sz w:val="20"/>
                  <w:color w:val="0000ff"/>
                </w:rPr>
                <w:t xml:space="preserve">&lt;3&gt;</w:t>
              </w:r>
            </w:hyperlink>
          </w:p>
        </w:tc>
        <w:tc>
          <w:tcPr>
            <w:tcW w:w="1247" w:type="dxa"/>
            <w:tcBorders>
              <w:top w:val="nil"/>
              <w:left w:val="nil"/>
              <w:bottom w:val="nil"/>
              <w:right w:val="nil"/>
            </w:tcBorders>
          </w:tcPr>
          <w:p>
            <w:pPr>
              <w:pStyle w:val="0"/>
              <w:jc w:val="center"/>
            </w:pPr>
            <w:r>
              <w:rPr>
                <w:sz w:val="20"/>
              </w:rPr>
              <w:t xml:space="preserve">468,36</w:t>
            </w:r>
          </w:p>
        </w:tc>
        <w:tc>
          <w:tcPr>
            <w:tcW w:w="1134" w:type="dxa"/>
            <w:tcBorders>
              <w:top w:val="nil"/>
              <w:left w:val="nil"/>
              <w:bottom w:val="nil"/>
              <w:right w:val="nil"/>
            </w:tcBorders>
          </w:tcPr>
          <w:p>
            <w:pPr>
              <w:pStyle w:val="0"/>
              <w:jc w:val="center"/>
            </w:pPr>
            <w:r>
              <w:rPr>
                <w:sz w:val="20"/>
              </w:rPr>
              <w:t xml:space="preserve">90,891</w:t>
            </w:r>
          </w:p>
        </w:tc>
        <w:tc>
          <w:tcPr>
            <w:tcW w:w="993" w:type="dxa"/>
            <w:tcBorders>
              <w:top w:val="nil"/>
              <w:left w:val="nil"/>
              <w:bottom w:val="nil"/>
              <w:right w:val="nil"/>
            </w:tcBorders>
          </w:tcPr>
          <w:p>
            <w:pPr>
              <w:pStyle w:val="0"/>
            </w:pPr>
            <w:r>
              <w:rPr>
                <w:sz w:val="20"/>
              </w:rPr>
            </w:r>
          </w:p>
        </w:tc>
        <w:tc>
          <w:tcPr>
            <w:tcW w:w="1133"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r>
      <w:tr>
        <w:tc>
          <w:tcPr>
            <w:tcW w:w="708" w:type="dxa"/>
            <w:tcBorders>
              <w:top w:val="nil"/>
              <w:left w:val="nil"/>
              <w:bottom w:val="nil"/>
              <w:right w:val="nil"/>
            </w:tcBorders>
          </w:tcPr>
          <w:p>
            <w:pPr>
              <w:pStyle w:val="0"/>
            </w:pPr>
            <w:r>
              <w:rPr>
                <w:sz w:val="20"/>
              </w:rPr>
            </w:r>
          </w:p>
        </w:tc>
        <w:tc>
          <w:tcPr>
            <w:tcW w:w="2411" w:type="dxa"/>
            <w:tcBorders>
              <w:top w:val="nil"/>
              <w:left w:val="nil"/>
              <w:bottom w:val="nil"/>
              <w:right w:val="nil"/>
            </w:tcBorders>
          </w:tcPr>
          <w:p>
            <w:pPr>
              <w:pStyle w:val="0"/>
            </w:pPr>
            <w:r>
              <w:rPr>
                <w:sz w:val="20"/>
              </w:rPr>
              <w:t xml:space="preserve">за счет планируемых к поступлению средств федерального бюджета</w:t>
            </w:r>
          </w:p>
        </w:tc>
        <w:tc>
          <w:tcPr>
            <w:tcW w:w="2324"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jc w:val="center"/>
            </w:pPr>
            <w:r>
              <w:rPr>
                <w:sz w:val="20"/>
              </w:rPr>
              <w:t xml:space="preserve">416,5</w:t>
            </w:r>
          </w:p>
        </w:tc>
        <w:tc>
          <w:tcPr>
            <w:tcW w:w="1304" w:type="dxa"/>
            <w:tcBorders>
              <w:top w:val="nil"/>
              <w:left w:val="nil"/>
              <w:bottom w:val="nil"/>
              <w:right w:val="nil"/>
            </w:tcBorders>
          </w:tcPr>
          <w:p>
            <w:pPr>
              <w:pStyle w:val="0"/>
              <w:jc w:val="center"/>
            </w:pPr>
            <w:r>
              <w:rPr>
                <w:sz w:val="20"/>
              </w:rPr>
              <w:t xml:space="preserve">416,5</w:t>
            </w:r>
          </w:p>
        </w:tc>
        <w:tc>
          <w:tcPr>
            <w:tcW w:w="124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3"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r>
    </w:tbl>
    <w:p>
      <w:pPr>
        <w:sectPr>
          <w:headerReference w:type="default" r:id="rId1066"/>
          <w:headerReference w:type="first" r:id="rId1066"/>
          <w:footerReference w:type="default" r:id="rId1067"/>
          <w:footerReference w:type="first" r:id="rId106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960" w:name="P4960"/>
    <w:bookmarkEnd w:id="4960"/>
    <w:p>
      <w:pPr>
        <w:pStyle w:val="0"/>
        <w:spacing w:before="200" w:line-rule="auto"/>
        <w:ind w:firstLine="540"/>
        <w:jc w:val="both"/>
      </w:pPr>
      <w:r>
        <w:rPr>
          <w:sz w:val="20"/>
        </w:rPr>
        <w:t xml:space="preserve">&lt;1&gt; В случае если по мероприятию Подпрограммы имеется неиспользованный остаток средств, в </w:t>
      </w:r>
      <w:hyperlink w:history="0" w:anchor="P4828" w:tooltip="Всего">
        <w:r>
          <w:rPr>
            <w:sz w:val="20"/>
            <w:color w:val="0000ff"/>
          </w:rPr>
          <w:t xml:space="preserve">графе</w:t>
        </w:r>
      </w:hyperlink>
      <w:r>
        <w:rPr>
          <w:sz w:val="20"/>
        </w:rPr>
        <w:t xml:space="preserve"> "Всего" указываются значения, рассчитанные по формуле</w:t>
      </w:r>
    </w:p>
    <w:p>
      <w:pPr>
        <w:pStyle w:val="0"/>
        <w:jc w:val="both"/>
      </w:pPr>
      <w:r>
        <w:rPr>
          <w:sz w:val="20"/>
        </w:rPr>
      </w:r>
    </w:p>
    <w:p>
      <w:pPr>
        <w:pStyle w:val="0"/>
        <w:jc w:val="center"/>
      </w:pPr>
      <w:r>
        <w:rPr>
          <w:position w:val="-17"/>
        </w:rPr>
        <w:drawing>
          <wp:inline distT="0" distB="0" distL="0" distR="0">
            <wp:extent cx="11334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2">
                      <a:extLst>
                        <a:ext uri="{28A0092B-C50C-407E-A947-70E740481C1C}">
                          <a14:useLocalDpi xmlns:a14="http://schemas.microsoft.com/office/drawing/2010/main" val="0"/>
                        </a:ext>
                      </a:extLst>
                    </a:blip>
                    <a:srcRect/>
                    <a:stretch>
                      <a:fillRect/>
                    </a:stretch>
                  </pic:blipFill>
                  <pic:spPr bwMode="auto">
                    <a:xfrm>
                      <a:off x="0" y="0"/>
                      <a:ext cx="1133475" cy="352425"/>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 V - объем финансирования;</w:t>
      </w:r>
    </w:p>
    <w:p>
      <w:pPr>
        <w:pStyle w:val="0"/>
        <w:spacing w:before="200" w:line-rule="auto"/>
        <w:ind w:firstLine="540"/>
        <w:jc w:val="both"/>
      </w:pPr>
      <w:r>
        <w:rPr>
          <w:sz w:val="20"/>
        </w:rPr>
        <w:t xml:space="preserve">V</w:t>
      </w:r>
      <w:r>
        <w:rPr>
          <w:sz w:val="20"/>
          <w:vertAlign w:val="subscript"/>
        </w:rPr>
        <w:t xml:space="preserve">n</w:t>
      </w:r>
      <w:r>
        <w:rPr>
          <w:sz w:val="20"/>
        </w:rPr>
        <w:t xml:space="preserve"> - финансирование мероприятий по годам;</w:t>
      </w:r>
    </w:p>
    <w:p>
      <w:pPr>
        <w:pStyle w:val="0"/>
        <w:spacing w:before="200" w:line-rule="auto"/>
        <w:ind w:firstLine="540"/>
        <w:jc w:val="both"/>
      </w:pPr>
      <w:r>
        <w:rPr>
          <w:sz w:val="20"/>
        </w:rPr>
        <w:t xml:space="preserve">O</w:t>
      </w:r>
      <w:r>
        <w:rPr>
          <w:sz w:val="20"/>
          <w:vertAlign w:val="subscript"/>
        </w:rPr>
        <w:t xml:space="preserve">n</w:t>
      </w:r>
      <w:r>
        <w:rPr>
          <w:sz w:val="20"/>
        </w:rPr>
        <w:t xml:space="preserve"> - неиспользованный остаток средств по годам.</w:t>
      </w:r>
    </w:p>
    <w:bookmarkStart w:id="4967" w:name="P4967"/>
    <w:bookmarkEnd w:id="4967"/>
    <w:p>
      <w:pPr>
        <w:pStyle w:val="0"/>
        <w:spacing w:before="200" w:line-rule="auto"/>
        <w:ind w:firstLine="540"/>
        <w:jc w:val="both"/>
      </w:pPr>
      <w:r>
        <w:rPr>
          <w:sz w:val="20"/>
        </w:rPr>
        <w:t xml:space="preserve">&lt;2&gt; Объем финансирования в сумме 60257,98 рубля вводится в действие отдельным постановлением Правительства Самарской области.</w:t>
      </w:r>
    </w:p>
    <w:bookmarkStart w:id="4968" w:name="P4968"/>
    <w:bookmarkEnd w:id="4968"/>
    <w:p>
      <w:pPr>
        <w:pStyle w:val="0"/>
        <w:spacing w:before="200" w:line-rule="auto"/>
        <w:ind w:firstLine="540"/>
        <w:jc w:val="both"/>
      </w:pPr>
      <w:r>
        <w:rPr>
          <w:sz w:val="20"/>
        </w:rPr>
        <w:t xml:space="preserve">&lt;3&gt; Информация представлена справочно.</w:t>
      </w:r>
    </w:p>
    <w:bookmarkStart w:id="4969" w:name="P4969"/>
    <w:bookmarkEnd w:id="4969"/>
    <w:p>
      <w:pPr>
        <w:pStyle w:val="0"/>
        <w:spacing w:before="200" w:line-rule="auto"/>
        <w:ind w:firstLine="540"/>
        <w:jc w:val="both"/>
      </w:pPr>
      <w:r>
        <w:rPr>
          <w:sz w:val="20"/>
        </w:rPr>
        <w:t xml:space="preserve">&lt;4&gt; Объем финансирования подлежит уточнению по факту корректировки концептуальных решений архитектурно-строительного облика объекта.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Подпрограмме</w:t>
      </w:r>
    </w:p>
    <w:p>
      <w:pPr>
        <w:pStyle w:val="0"/>
        <w:jc w:val="right"/>
      </w:pPr>
      <w:r>
        <w:rPr>
          <w:sz w:val="20"/>
        </w:rPr>
        <w:t xml:space="preserve">"Создание технопарков и технополисов</w:t>
      </w:r>
    </w:p>
    <w:p>
      <w:pPr>
        <w:pStyle w:val="0"/>
        <w:jc w:val="right"/>
      </w:pPr>
      <w:r>
        <w:rPr>
          <w:sz w:val="20"/>
        </w:rPr>
        <w:t xml:space="preserve">на территории Самарской области" на 2014 - 2021 годы</w:t>
      </w:r>
    </w:p>
    <w:p>
      <w:pPr>
        <w:pStyle w:val="0"/>
        <w:jc w:val="right"/>
      </w:pPr>
      <w:r>
        <w:rPr>
          <w:sz w:val="20"/>
        </w:rPr>
        <w:t xml:space="preserve">государственной программы Самарской области</w:t>
      </w:r>
    </w:p>
    <w:p>
      <w:pPr>
        <w:pStyle w:val="0"/>
        <w:jc w:val="right"/>
      </w:pPr>
      <w:r>
        <w:rPr>
          <w:sz w:val="20"/>
        </w:rPr>
        <w:t xml:space="preserve">"Создание благоприятных условий для</w:t>
      </w:r>
    </w:p>
    <w:p>
      <w:pPr>
        <w:pStyle w:val="0"/>
        <w:jc w:val="right"/>
      </w:pPr>
      <w:r>
        <w:rPr>
          <w:sz w:val="20"/>
        </w:rPr>
        <w:t xml:space="preserve">инвестиционной и инновационной деятельности</w:t>
      </w:r>
    </w:p>
    <w:p>
      <w:pPr>
        <w:pStyle w:val="0"/>
        <w:jc w:val="right"/>
      </w:pPr>
      <w:r>
        <w:rPr>
          <w:sz w:val="20"/>
        </w:rPr>
        <w:t xml:space="preserve">в Самарской области" на 2014 - 2030 годы</w:t>
      </w:r>
    </w:p>
    <w:p>
      <w:pPr>
        <w:pStyle w:val="0"/>
        <w:jc w:val="both"/>
      </w:pPr>
      <w:r>
        <w:rPr>
          <w:sz w:val="20"/>
        </w:rPr>
      </w:r>
    </w:p>
    <w:bookmarkStart w:id="4984" w:name="P4984"/>
    <w:bookmarkEnd w:id="4984"/>
    <w:p>
      <w:pPr>
        <w:pStyle w:val="2"/>
        <w:jc w:val="center"/>
      </w:pPr>
      <w:r>
        <w:rPr>
          <w:sz w:val="20"/>
        </w:rPr>
        <w:t xml:space="preserve">МЕТОДИКА</w:t>
      </w:r>
    </w:p>
    <w:p>
      <w:pPr>
        <w:pStyle w:val="2"/>
        <w:jc w:val="center"/>
      </w:pPr>
      <w:r>
        <w:rPr>
          <w:sz w:val="20"/>
        </w:rPr>
        <w:t xml:space="preserve">КОМПЛЕКСНОЙ ОЦЕНКИ ЭФФЕКТИВНОСТИ РЕАЛИЗАЦИИ ПОДПРОГРАММЫ</w:t>
      </w:r>
    </w:p>
    <w:p>
      <w:pPr>
        <w:pStyle w:val="2"/>
        <w:jc w:val="center"/>
      </w:pPr>
      <w:r>
        <w:rPr>
          <w:sz w:val="20"/>
        </w:rPr>
        <w:t xml:space="preserve">"СОЗДАНИЕ ТЕХНОПАРКОВ И ТЕХНОПОЛИСОВ НА ТЕРРИТОРИИ САМАРСКОЙ</w:t>
      </w:r>
    </w:p>
    <w:p>
      <w:pPr>
        <w:pStyle w:val="2"/>
        <w:jc w:val="center"/>
      </w:pPr>
      <w:r>
        <w:rPr>
          <w:sz w:val="20"/>
        </w:rPr>
        <w:t xml:space="preserve">ОБЛАСТИ" НА 2014 - 2021 ГОДЫ ЗА ОТЧЕТНЫЙ ГОД И ЗА ПЕРИОД</w:t>
      </w:r>
    </w:p>
    <w:p>
      <w:pPr>
        <w:pStyle w:val="2"/>
        <w:jc w:val="center"/>
      </w:pPr>
      <w:r>
        <w:rPr>
          <w:sz w:val="20"/>
        </w:rPr>
        <w:t xml:space="preserve">С НАЧАЛА РЕАЛИЗАЦИИ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21.12.2018 </w:t>
            </w:r>
            <w:hyperlink w:history="0" r:id="rId1693"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color w:val="392c69"/>
              </w:rPr>
              <w:t xml:space="preserve">,</w:t>
            </w:r>
          </w:p>
          <w:p>
            <w:pPr>
              <w:pStyle w:val="0"/>
              <w:jc w:val="center"/>
            </w:pPr>
            <w:r>
              <w:rPr>
                <w:sz w:val="20"/>
                <w:color w:val="392c69"/>
              </w:rPr>
              <w:t xml:space="preserve">от 04.02.2019 </w:t>
            </w:r>
            <w:hyperlink w:history="0" r:id="rId1694"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color w:val="392c69"/>
              </w:rPr>
              <w:t xml:space="preserve">, от 29.07.2021 </w:t>
            </w:r>
            <w:hyperlink w:history="0" r:id="rId1695"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Комплексная оценка эффективности реализации Подпрограммы осуществляется министерством экономического развития и инвестиций Самарской области ежегодно в течение всего срока ее реализации и по окончании ее реализации и включает в себя оценку степени выполнения мероприятий Подпрограммы и оценку эффективности реализации Подпрограммы.</w:t>
      </w:r>
    </w:p>
    <w:p>
      <w:pPr>
        <w:pStyle w:val="0"/>
        <w:jc w:val="both"/>
      </w:pPr>
      <w:r>
        <w:rPr>
          <w:sz w:val="20"/>
        </w:rPr>
      </w:r>
    </w:p>
    <w:p>
      <w:pPr>
        <w:pStyle w:val="2"/>
        <w:outlineLvl w:val="3"/>
        <w:jc w:val="center"/>
      </w:pPr>
      <w:r>
        <w:rPr>
          <w:sz w:val="20"/>
        </w:rPr>
        <w:t xml:space="preserve">1. Оценка степени выполнения мероприятий Подпрограммы</w:t>
      </w:r>
    </w:p>
    <w:p>
      <w:pPr>
        <w:pStyle w:val="0"/>
        <w:jc w:val="both"/>
      </w:pPr>
      <w:r>
        <w:rPr>
          <w:sz w:val="20"/>
        </w:rPr>
      </w:r>
    </w:p>
    <w:p>
      <w:pPr>
        <w:pStyle w:val="0"/>
        <w:ind w:firstLine="540"/>
        <w:jc w:val="both"/>
      </w:pPr>
      <w:r>
        <w:rPr>
          <w:sz w:val="20"/>
        </w:rPr>
        <w:t xml:space="preserve">Степень выполнения мероприятий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pPr>
        <w:pStyle w:val="0"/>
        <w:spacing w:before="200" w:line-rule="auto"/>
        <w:ind w:firstLine="540"/>
        <w:jc w:val="both"/>
      </w:pPr>
      <w:r>
        <w:rPr>
          <w:sz w:val="20"/>
        </w:rPr>
        <w:t xml:space="preserve">Степень выполнения мероприятий Подпрограммы по окончании ее реализации рассчитывается как отношение количества мероприятий, выполненных за весь период реализации Подпрограммы, к общему количеству мероприятий, предусмотренных к выполнению за весь период ее реализации.</w:t>
      </w:r>
    </w:p>
    <w:p>
      <w:pPr>
        <w:pStyle w:val="0"/>
        <w:jc w:val="both"/>
      </w:pPr>
      <w:r>
        <w:rPr>
          <w:sz w:val="20"/>
        </w:rPr>
      </w:r>
    </w:p>
    <w:p>
      <w:pPr>
        <w:pStyle w:val="2"/>
        <w:outlineLvl w:val="3"/>
        <w:jc w:val="center"/>
      </w:pPr>
      <w:r>
        <w:rPr>
          <w:sz w:val="20"/>
        </w:rPr>
        <w:t xml:space="preserve">2. Оценка эффективности реализации Подпрограммы</w:t>
      </w:r>
    </w:p>
    <w:p>
      <w:pPr>
        <w:pStyle w:val="0"/>
        <w:jc w:val="both"/>
      </w:pPr>
      <w:r>
        <w:rPr>
          <w:sz w:val="20"/>
        </w:rPr>
      </w:r>
    </w:p>
    <w:p>
      <w:pPr>
        <w:pStyle w:val="0"/>
        <w:ind w:firstLine="540"/>
        <w:jc w:val="both"/>
      </w:pPr>
      <w:r>
        <w:rPr>
          <w:sz w:val="20"/>
        </w:rPr>
        <w:t xml:space="preserve">Эффективность реализации Подпрограммы оценивается путем соотнесения степени достижения тактических показателей (индикаторов) Подпрограммы с уровнем ее финансирования (расходов).</w:t>
      </w:r>
    </w:p>
    <w:p>
      <w:pPr>
        <w:pStyle w:val="0"/>
        <w:spacing w:before="200" w:line-rule="auto"/>
        <w:ind w:firstLine="540"/>
        <w:jc w:val="both"/>
      </w:pPr>
      <w:r>
        <w:rPr>
          <w:sz w:val="20"/>
        </w:rPr>
        <w:t xml:space="preserve">Показатель эффективности реализации Подпрограммы R</w:t>
      </w:r>
      <w:r>
        <w:rPr>
          <w:sz w:val="20"/>
          <w:vertAlign w:val="subscript"/>
        </w:rPr>
        <w:t xml:space="preserve">4</w:t>
      </w:r>
      <w:r>
        <w:rPr>
          <w:sz w:val="20"/>
        </w:rPr>
        <w:t xml:space="preserve"> за отчетный период рассчитывается по формуле</w:t>
      </w:r>
    </w:p>
    <w:p>
      <w:pPr>
        <w:pStyle w:val="0"/>
        <w:jc w:val="both"/>
      </w:pPr>
      <w:r>
        <w:rPr>
          <w:sz w:val="20"/>
        </w:rPr>
      </w:r>
    </w:p>
    <w:p>
      <w:pPr>
        <w:pStyle w:val="0"/>
        <w:jc w:val="center"/>
      </w:pPr>
      <w:r>
        <w:rPr>
          <w:position w:val="-53"/>
        </w:rPr>
        <w:drawing>
          <wp:inline distT="0" distB="0" distL="0" distR="0">
            <wp:extent cx="1562100" cy="809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6">
                      <a:extLst>
                        <a:ext uri="{28A0092B-C50C-407E-A947-70E740481C1C}">
                          <a14:useLocalDpi xmlns:a14="http://schemas.microsoft.com/office/drawing/2010/main" val="0"/>
                        </a:ext>
                      </a:extLst>
                    </a:blip>
                    <a:srcRect/>
                    <a:stretch>
                      <a:fillRect/>
                    </a:stretch>
                  </pic:blipFill>
                  <pic:spPr bwMode="auto">
                    <a:xfrm>
                      <a:off x="0" y="0"/>
                      <a:ext cx="1562100" cy="809625"/>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 N - количество тактических показателей (индикаторов) Подпрограммы;</w:t>
      </w:r>
    </w:p>
    <w:p>
      <w:pPr>
        <w:pStyle w:val="0"/>
        <w:spacing w:before="200" w:line-rule="auto"/>
        <w:ind w:firstLine="540"/>
        <w:jc w:val="both"/>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1">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Pr>
          <w:sz w:val="20"/>
        </w:rPr>
        <w:t xml:space="preserve"> - плановое значение n-го тактического показателя (индикатора) в соответствии с объемом ресурсов, предусмотренных и направленных на реализацию Подпрограммы;</w:t>
      </w:r>
    </w:p>
    <w:p>
      <w:pPr>
        <w:pStyle w:val="0"/>
        <w:jc w:val="both"/>
      </w:pPr>
      <w:r>
        <w:rPr>
          <w:sz w:val="20"/>
        </w:rPr>
        <w:t xml:space="preserve">(в ред. </w:t>
      </w:r>
      <w:hyperlink w:history="0" r:id="rId1697"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29.07.2021 N 519)</w:t>
      </w:r>
    </w:p>
    <w:p>
      <w:pPr>
        <w:pStyle w:val="0"/>
        <w:spacing w:before="200" w:line-rule="auto"/>
        <w:ind w:firstLine="540"/>
        <w:jc w:val="both"/>
      </w:pPr>
      <w:r>
        <w:rPr>
          <w:position w:val="-8"/>
        </w:rPr>
        <w:drawing>
          <wp:inline distT="0" distB="0" distL="0" distR="0">
            <wp:extent cx="3714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3">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sz w:val="20"/>
        </w:rPr>
        <w:t xml:space="preserve"> - фактическое значение n-го тактического показателя (индикатора) на конец отчетного года;</w:t>
      </w:r>
    </w:p>
    <w:p>
      <w:pPr>
        <w:pStyle w:val="0"/>
        <w:jc w:val="both"/>
      </w:pPr>
      <w:r>
        <w:rPr>
          <w:sz w:val="20"/>
        </w:rPr>
        <w:t xml:space="preserve">(в ред. </w:t>
      </w:r>
      <w:hyperlink w:history="0" r:id="rId1698"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29.07.2021 N 519)</w:t>
      </w:r>
    </w:p>
    <w:p>
      <w:pPr>
        <w:pStyle w:val="0"/>
        <w:spacing w:before="200" w:line-rule="auto"/>
        <w:ind w:firstLine="540"/>
        <w:jc w:val="both"/>
      </w:pPr>
      <w:r>
        <w:rPr>
          <w:sz w:val="20"/>
        </w:rPr>
        <w:t xml:space="preserve">F</w:t>
      </w:r>
      <w:r>
        <w:rPr>
          <w:sz w:val="20"/>
          <w:vertAlign w:val="superscript"/>
        </w:rPr>
        <w:t xml:space="preserve">План.</w:t>
      </w:r>
      <w:r>
        <w:rPr>
          <w:sz w:val="20"/>
        </w:rPr>
        <w:t xml:space="preserve"> - объем ресурсов, предусмотренных (направленных) на реализацию Подпрограммы в отчетном году;</w:t>
      </w:r>
    </w:p>
    <w:p>
      <w:pPr>
        <w:pStyle w:val="0"/>
        <w:spacing w:before="200" w:line-rule="auto"/>
        <w:ind w:firstLine="540"/>
        <w:jc w:val="both"/>
      </w:pPr>
      <w:r>
        <w:rPr>
          <w:sz w:val="20"/>
        </w:rPr>
        <w:t xml:space="preserve">F</w:t>
      </w:r>
      <w:r>
        <w:rPr>
          <w:sz w:val="20"/>
          <w:vertAlign w:val="superscript"/>
        </w:rPr>
        <w:t xml:space="preserve">Факт.</w:t>
      </w:r>
      <w:r>
        <w:rPr>
          <w:sz w:val="20"/>
        </w:rPr>
        <w:t xml:space="preserve"> - объем ресурсов, освоенных в ходе реализации Подпрограммы на конец отчетного года.</w:t>
      </w:r>
    </w:p>
    <w:p>
      <w:pPr>
        <w:pStyle w:val="0"/>
        <w:spacing w:before="200" w:line-rule="auto"/>
        <w:ind w:firstLine="540"/>
        <w:jc w:val="both"/>
      </w:pPr>
      <w:r>
        <w:rPr>
          <w:sz w:val="20"/>
        </w:rPr>
        <w:t xml:space="preserve">Для расчета показателя эффективности реализации Подпрограммы используются тактические показатели (индикаторы), достижение значений которых предусмотрено в отчетном году.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pPr>
        <w:pStyle w:val="0"/>
        <w:spacing w:before="200" w:line-rule="auto"/>
        <w:ind w:firstLine="540"/>
        <w:jc w:val="both"/>
      </w:pPr>
      <w:r>
        <w:rPr>
          <w:sz w:val="20"/>
        </w:rPr>
        <w:t xml:space="preserve">Оценка эффективности реализации Подпрограммы за весь период реализации рассчитывается как среднее арифметическое показателей эффективности реализации Подпрограммы за все отчетные годы.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Подпрограмме</w:t>
      </w:r>
    </w:p>
    <w:p>
      <w:pPr>
        <w:pStyle w:val="0"/>
        <w:jc w:val="right"/>
      </w:pPr>
      <w:r>
        <w:rPr>
          <w:sz w:val="20"/>
        </w:rPr>
        <w:t xml:space="preserve">"Создание технопарков и технополисов</w:t>
      </w:r>
    </w:p>
    <w:p>
      <w:pPr>
        <w:pStyle w:val="0"/>
        <w:jc w:val="right"/>
      </w:pPr>
      <w:r>
        <w:rPr>
          <w:sz w:val="20"/>
        </w:rPr>
        <w:t xml:space="preserve">на территории Самарской области" на 2014 - 2017 годы</w:t>
      </w:r>
    </w:p>
    <w:p>
      <w:pPr>
        <w:pStyle w:val="0"/>
        <w:jc w:val="right"/>
      </w:pPr>
      <w:r>
        <w:rPr>
          <w:sz w:val="20"/>
        </w:rPr>
        <w:t xml:space="preserve">государственной программы Самарской области</w:t>
      </w:r>
    </w:p>
    <w:p>
      <w:pPr>
        <w:pStyle w:val="0"/>
        <w:jc w:val="right"/>
      </w:pPr>
      <w:r>
        <w:rPr>
          <w:sz w:val="20"/>
        </w:rPr>
        <w:t xml:space="preserve">"Создание благоприятных условий для</w:t>
      </w:r>
    </w:p>
    <w:p>
      <w:pPr>
        <w:pStyle w:val="0"/>
        <w:jc w:val="right"/>
      </w:pPr>
      <w:r>
        <w:rPr>
          <w:sz w:val="20"/>
        </w:rPr>
        <w:t xml:space="preserve">инвестиционной и инновационной деятельности</w:t>
      </w:r>
    </w:p>
    <w:p>
      <w:pPr>
        <w:pStyle w:val="0"/>
        <w:jc w:val="right"/>
      </w:pPr>
      <w:r>
        <w:rPr>
          <w:sz w:val="20"/>
        </w:rPr>
        <w:t xml:space="preserve">в Самарской области" на 2014 - 2018 годы</w:t>
      </w:r>
    </w:p>
    <w:p>
      <w:pPr>
        <w:pStyle w:val="0"/>
        <w:jc w:val="both"/>
      </w:pPr>
      <w:r>
        <w:rPr>
          <w:sz w:val="20"/>
        </w:rPr>
      </w:r>
    </w:p>
    <w:p>
      <w:pPr>
        <w:pStyle w:val="0"/>
        <w:jc w:val="center"/>
      </w:pPr>
      <w:r>
        <w:rPr>
          <w:sz w:val="20"/>
        </w:rPr>
        <w:t xml:space="preserve">РАСПРЕДЕЛЕНИЕ</w:t>
      </w:r>
    </w:p>
    <w:p>
      <w:pPr>
        <w:pStyle w:val="0"/>
        <w:jc w:val="center"/>
      </w:pPr>
      <w:r>
        <w:rPr>
          <w:sz w:val="20"/>
        </w:rPr>
        <w:t xml:space="preserve">СРЕДСТВ ПО ОБЪЕКТАМ КОРРЕКТИРОВКИ ПРОЕКТНОЙ ДОКУМЕНТАЦИИ</w:t>
      </w:r>
    </w:p>
    <w:p>
      <w:pPr>
        <w:pStyle w:val="0"/>
        <w:jc w:val="center"/>
      </w:pPr>
      <w:r>
        <w:rPr>
          <w:sz w:val="20"/>
        </w:rPr>
        <w:t xml:space="preserve">ПО СТРОИТЕЛЬСТВУ ОБЪЕКТОВ ПЕРВОЙ ОЧЕРЕДИ ИННОВАЦИОННОГО</w:t>
      </w:r>
    </w:p>
    <w:p>
      <w:pPr>
        <w:pStyle w:val="0"/>
        <w:jc w:val="center"/>
      </w:pPr>
      <w:r>
        <w:rPr>
          <w:sz w:val="20"/>
        </w:rPr>
        <w:t xml:space="preserve">ЦЕНТРА (ТЕХНОПОЛИСА) В ГОРОДСКОМ ОКРУГЕ САМАРА</w:t>
      </w:r>
    </w:p>
    <w:p>
      <w:pPr>
        <w:pStyle w:val="0"/>
        <w:jc w:val="both"/>
      </w:pPr>
      <w:r>
        <w:rPr>
          <w:sz w:val="20"/>
        </w:rPr>
      </w:r>
    </w:p>
    <w:p>
      <w:pPr>
        <w:pStyle w:val="0"/>
        <w:ind w:firstLine="540"/>
        <w:jc w:val="both"/>
      </w:pPr>
      <w:r>
        <w:rPr>
          <w:sz w:val="20"/>
        </w:rPr>
        <w:t xml:space="preserve">Утратило силу. - </w:t>
      </w:r>
      <w:hyperlink w:history="0" r:id="rId1699" w:tooltip="Постановление Правительства Самарской области от 05.08.2016 N 43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w:t>
        </w:r>
      </w:hyperlink>
      <w:r>
        <w:rPr>
          <w:sz w:val="20"/>
        </w:rPr>
        <w:t xml:space="preserve"> Правительства Самарской области от 05.08.2016 N 433.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4</w:t>
      </w:r>
    </w:p>
    <w:p>
      <w:pPr>
        <w:pStyle w:val="0"/>
        <w:jc w:val="right"/>
      </w:pPr>
      <w:r>
        <w:rPr>
          <w:sz w:val="20"/>
        </w:rPr>
        <w:t xml:space="preserve">к Подпрограмме</w:t>
      </w:r>
    </w:p>
    <w:p>
      <w:pPr>
        <w:pStyle w:val="0"/>
        <w:jc w:val="right"/>
      </w:pPr>
      <w:r>
        <w:rPr>
          <w:sz w:val="20"/>
        </w:rPr>
        <w:t xml:space="preserve">"Создание технопарков и технополисов</w:t>
      </w:r>
    </w:p>
    <w:p>
      <w:pPr>
        <w:pStyle w:val="0"/>
        <w:jc w:val="right"/>
      </w:pPr>
      <w:r>
        <w:rPr>
          <w:sz w:val="20"/>
        </w:rPr>
        <w:t xml:space="preserve">на территории Самарской области" на 2014 - 2018 годы</w:t>
      </w:r>
    </w:p>
    <w:p>
      <w:pPr>
        <w:pStyle w:val="0"/>
        <w:jc w:val="right"/>
      </w:pPr>
      <w:r>
        <w:rPr>
          <w:sz w:val="20"/>
        </w:rPr>
        <w:t xml:space="preserve">государственной программы Самарской области</w:t>
      </w:r>
    </w:p>
    <w:p>
      <w:pPr>
        <w:pStyle w:val="0"/>
        <w:jc w:val="right"/>
      </w:pPr>
      <w:r>
        <w:rPr>
          <w:sz w:val="20"/>
        </w:rPr>
        <w:t xml:space="preserve">"Создание благоприятных условий для</w:t>
      </w:r>
    </w:p>
    <w:p>
      <w:pPr>
        <w:pStyle w:val="0"/>
        <w:jc w:val="right"/>
      </w:pPr>
      <w:r>
        <w:rPr>
          <w:sz w:val="20"/>
        </w:rPr>
        <w:t xml:space="preserve">инвестиционной и инновационной деятельности</w:t>
      </w:r>
    </w:p>
    <w:p>
      <w:pPr>
        <w:pStyle w:val="0"/>
        <w:jc w:val="right"/>
      </w:pPr>
      <w:r>
        <w:rPr>
          <w:sz w:val="20"/>
        </w:rPr>
        <w:t xml:space="preserve">в Самарской области" на 2014 - 2020 годы</w:t>
      </w:r>
    </w:p>
    <w:p>
      <w:pPr>
        <w:pStyle w:val="0"/>
        <w:jc w:val="both"/>
      </w:pPr>
      <w:r>
        <w:rPr>
          <w:sz w:val="20"/>
        </w:rPr>
      </w:r>
    </w:p>
    <w:p>
      <w:pPr>
        <w:pStyle w:val="0"/>
        <w:jc w:val="center"/>
      </w:pPr>
      <w:r>
        <w:rPr>
          <w:sz w:val="20"/>
        </w:rPr>
        <w:t xml:space="preserve">ПОРЯДОК ОПРЕДЕЛЕНИЯ ОБЪЕМА И УСЛОВИЯ</w:t>
      </w:r>
    </w:p>
    <w:p>
      <w:pPr>
        <w:pStyle w:val="0"/>
        <w:jc w:val="center"/>
      </w:pPr>
      <w:r>
        <w:rPr>
          <w:sz w:val="20"/>
        </w:rPr>
        <w:t xml:space="preserve">ПРЕДОСТАВЛЕНИЯ СУБСИДИЙ ГОСУДАРСТВЕННОМУ АВТОНОМНОМУ</w:t>
      </w:r>
    </w:p>
    <w:p>
      <w:pPr>
        <w:pStyle w:val="0"/>
        <w:jc w:val="center"/>
      </w:pPr>
      <w:r>
        <w:rPr>
          <w:sz w:val="20"/>
        </w:rPr>
        <w:t xml:space="preserve">УЧРЕЖДЕНИЮ САМАРСКОЙ ОБЛАСТИ "ЦЕНТР ИННОВАЦИОННОГО РАЗВИТИЯ</w:t>
      </w:r>
    </w:p>
    <w:p>
      <w:pPr>
        <w:pStyle w:val="0"/>
        <w:jc w:val="center"/>
      </w:pPr>
      <w:r>
        <w:rPr>
          <w:sz w:val="20"/>
        </w:rPr>
        <w:t xml:space="preserve">И КЛАСТЕРНЫХ ИНИЦИАТИВ", НАХОДЯЩЕМУСЯ В ВЕДЕНИИ МИНИСТЕРСТВА</w:t>
      </w:r>
    </w:p>
    <w:p>
      <w:pPr>
        <w:pStyle w:val="0"/>
        <w:jc w:val="center"/>
      </w:pPr>
      <w:r>
        <w:rPr>
          <w:sz w:val="20"/>
        </w:rPr>
        <w:t xml:space="preserve">ЭКОНОМИЧЕСКОГО РАЗВИТИЯ, ИНВЕСТИЦИЙ И ТОРГОВЛИ САМАРСКОЙ</w:t>
      </w:r>
    </w:p>
    <w:p>
      <w:pPr>
        <w:pStyle w:val="0"/>
        <w:jc w:val="center"/>
      </w:pPr>
      <w:r>
        <w:rPr>
          <w:sz w:val="20"/>
        </w:rPr>
        <w:t xml:space="preserve">ОБЛАСТИ, В СООТВЕТСТВИИ С АБЗАЦЕМ ВТОРЫМ</w:t>
      </w:r>
    </w:p>
    <w:p>
      <w:pPr>
        <w:pStyle w:val="0"/>
        <w:jc w:val="center"/>
      </w:pPr>
      <w:r>
        <w:rPr>
          <w:sz w:val="20"/>
        </w:rPr>
        <w:t xml:space="preserve">ПУНКТА 1 СТАТЬИ 78.1 БЮДЖЕТНОГО КОДЕКСА РОССИЙСКОЙ ФЕДЕРАЦИИ</w:t>
      </w:r>
    </w:p>
    <w:p>
      <w:pPr>
        <w:pStyle w:val="0"/>
        <w:jc w:val="both"/>
      </w:pPr>
      <w:r>
        <w:rPr>
          <w:sz w:val="20"/>
        </w:rPr>
      </w:r>
    </w:p>
    <w:p>
      <w:pPr>
        <w:pStyle w:val="0"/>
        <w:ind w:firstLine="540"/>
        <w:jc w:val="both"/>
      </w:pPr>
      <w:r>
        <w:rPr>
          <w:sz w:val="20"/>
        </w:rPr>
        <w:t xml:space="preserve">Утратили силу. - </w:t>
      </w:r>
      <w:hyperlink w:history="0" r:id="rId1700"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Постановление</w:t>
        </w:r>
      </w:hyperlink>
      <w:r>
        <w:rPr>
          <w:sz w:val="20"/>
        </w:rPr>
        <w:t xml:space="preserve"> Правительства Самарской области от 19.01.2018 N 23.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5</w:t>
      </w:r>
    </w:p>
    <w:p>
      <w:pPr>
        <w:pStyle w:val="0"/>
        <w:jc w:val="right"/>
      </w:pPr>
      <w:r>
        <w:rPr>
          <w:sz w:val="20"/>
        </w:rPr>
        <w:t xml:space="preserve">к Подпрограмме</w:t>
      </w:r>
    </w:p>
    <w:p>
      <w:pPr>
        <w:pStyle w:val="0"/>
        <w:jc w:val="right"/>
      </w:pPr>
      <w:r>
        <w:rPr>
          <w:sz w:val="20"/>
        </w:rPr>
        <w:t xml:space="preserve">"Создание технопарков и технополисов</w:t>
      </w:r>
    </w:p>
    <w:p>
      <w:pPr>
        <w:pStyle w:val="0"/>
        <w:jc w:val="right"/>
      </w:pPr>
      <w:r>
        <w:rPr>
          <w:sz w:val="20"/>
        </w:rPr>
        <w:t xml:space="preserve">на территории Самарской области" на 2014 - 2021 годы</w:t>
      </w:r>
    </w:p>
    <w:p>
      <w:pPr>
        <w:pStyle w:val="0"/>
        <w:jc w:val="right"/>
      </w:pPr>
      <w:r>
        <w:rPr>
          <w:sz w:val="20"/>
        </w:rPr>
        <w:t xml:space="preserve">государственной программы Самарской области</w:t>
      </w:r>
    </w:p>
    <w:p>
      <w:pPr>
        <w:pStyle w:val="0"/>
        <w:jc w:val="right"/>
      </w:pPr>
      <w:r>
        <w:rPr>
          <w:sz w:val="20"/>
        </w:rPr>
        <w:t xml:space="preserve">"Создание благоприятных условий для</w:t>
      </w:r>
    </w:p>
    <w:p>
      <w:pPr>
        <w:pStyle w:val="0"/>
        <w:jc w:val="right"/>
      </w:pPr>
      <w:r>
        <w:rPr>
          <w:sz w:val="20"/>
        </w:rPr>
        <w:t xml:space="preserve">инвестиционной и инновационной деятельности</w:t>
      </w:r>
    </w:p>
    <w:p>
      <w:pPr>
        <w:pStyle w:val="0"/>
        <w:jc w:val="right"/>
      </w:pPr>
      <w:r>
        <w:rPr>
          <w:sz w:val="20"/>
        </w:rPr>
        <w:t xml:space="preserve">в Самарской области" на 2014 - 2030 годы</w:t>
      </w:r>
    </w:p>
    <w:p>
      <w:pPr>
        <w:pStyle w:val="0"/>
        <w:jc w:val="both"/>
      </w:pPr>
      <w:r>
        <w:rPr>
          <w:sz w:val="20"/>
        </w:rPr>
      </w:r>
    </w:p>
    <w:bookmarkStart w:id="5073" w:name="P5073"/>
    <w:bookmarkEnd w:id="5073"/>
    <w:p>
      <w:pPr>
        <w:pStyle w:val="2"/>
        <w:jc w:val="center"/>
      </w:pPr>
      <w:r>
        <w:rPr>
          <w:sz w:val="20"/>
        </w:rPr>
        <w:t xml:space="preserve">ПЕРЕЧЕНЬ</w:t>
      </w:r>
    </w:p>
    <w:p>
      <w:pPr>
        <w:pStyle w:val="2"/>
        <w:jc w:val="center"/>
      </w:pPr>
      <w:r>
        <w:rPr>
          <w:sz w:val="20"/>
        </w:rPr>
        <w:t xml:space="preserve">МЕРОПРИЯТИЙ ПОДПРОГРАММЫ "СОЗДАНИЕ ТЕХНОПАРКОВ</w:t>
      </w:r>
    </w:p>
    <w:p>
      <w:pPr>
        <w:pStyle w:val="2"/>
        <w:jc w:val="center"/>
      </w:pPr>
      <w:r>
        <w:rPr>
          <w:sz w:val="20"/>
        </w:rPr>
        <w:t xml:space="preserve">И ТЕХНОПОЛИСОВ НА ТЕРРИТОРИИ САМАРСКОЙ ОБЛАСТИ"</w:t>
      </w:r>
    </w:p>
    <w:p>
      <w:pPr>
        <w:pStyle w:val="2"/>
        <w:jc w:val="center"/>
      </w:pPr>
      <w:r>
        <w:rPr>
          <w:sz w:val="20"/>
        </w:rPr>
        <w:t xml:space="preserve">НА 2014 - 2021 ГОДЫ ГОСУДАРСТВЕННОЙ ПРОГРАММЫ САМАРСКОЙ</w:t>
      </w:r>
    </w:p>
    <w:p>
      <w:pPr>
        <w:pStyle w:val="2"/>
        <w:jc w:val="center"/>
      </w:pPr>
      <w:r>
        <w:rPr>
          <w:sz w:val="20"/>
        </w:rPr>
        <w:t xml:space="preserve">ОБЛАСТИ "СОЗДАНИЕ БЛАГОПРИЯТНЫХ УСЛОВИЙ ДЛЯ ИНВЕСТИЦИОННОЙ</w:t>
      </w:r>
    </w:p>
    <w:p>
      <w:pPr>
        <w:pStyle w:val="2"/>
        <w:jc w:val="center"/>
      </w:pPr>
      <w:r>
        <w:rPr>
          <w:sz w:val="20"/>
        </w:rPr>
        <w:t xml:space="preserve">И ИННОВАЦИОННОЙ ДЕЯТЕЛЬНОСТИ В САМАРСКОЙ ОБЛАСТИ"</w:t>
      </w:r>
    </w:p>
    <w:p>
      <w:pPr>
        <w:pStyle w:val="2"/>
        <w:jc w:val="center"/>
      </w:pPr>
      <w:r>
        <w:rPr>
          <w:sz w:val="20"/>
        </w:rPr>
        <w:t xml:space="preserve">НА 2014 - 2030 ГОДЫ, II ЭТАП (2019 - 2021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01" w:tooltip="Постановление Правительства Самарской области от 08.04.2020 N 23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color w:val="392c69"/>
              </w:rPr>
              <w:t xml:space="preserve"> Правительства Самарской области от 08.04.2020 N 230)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04"/>
        <w:gridCol w:w="3829"/>
        <w:gridCol w:w="1757"/>
        <w:gridCol w:w="1120"/>
        <w:gridCol w:w="1306"/>
        <w:gridCol w:w="1134"/>
        <w:gridCol w:w="1191"/>
        <w:gridCol w:w="1134"/>
        <w:gridCol w:w="2891"/>
      </w:tblGrid>
      <w:tr>
        <w:tblPrEx>
          <w:tblBorders>
            <w:left w:val="single" w:sz="4"/>
            <w:right w:val="single" w:sz="4"/>
            <w:insideV w:val="single" w:sz="4"/>
            <w:insideH w:val="single" w:sz="4"/>
          </w:tblBorders>
        </w:tblPrEx>
        <w:tc>
          <w:tcPr>
            <w:tcW w:w="704" w:type="dxa"/>
            <w:tcBorders>
              <w:top w:val="single" w:sz="4"/>
              <w:bottom w:val="single" w:sz="4"/>
            </w:tcBorders>
            <w:vMerge w:val="restart"/>
          </w:tcPr>
          <w:p>
            <w:pPr>
              <w:pStyle w:val="0"/>
              <w:jc w:val="center"/>
            </w:pPr>
            <w:r>
              <w:rPr>
                <w:sz w:val="20"/>
              </w:rPr>
              <w:t xml:space="preserve">N п/п</w:t>
            </w:r>
          </w:p>
        </w:tc>
        <w:tc>
          <w:tcPr>
            <w:tcW w:w="3829" w:type="dxa"/>
            <w:tcBorders>
              <w:top w:val="single" w:sz="4"/>
              <w:bottom w:val="single" w:sz="4"/>
            </w:tcBorders>
            <w:vMerge w:val="restart"/>
          </w:tcPr>
          <w:p>
            <w:pPr>
              <w:pStyle w:val="0"/>
              <w:jc w:val="center"/>
            </w:pPr>
            <w:r>
              <w:rPr>
                <w:sz w:val="20"/>
              </w:rPr>
              <w:t xml:space="preserve">Наименование цели, задачи, мероприятия</w:t>
            </w:r>
          </w:p>
        </w:tc>
        <w:tc>
          <w:tcPr>
            <w:tcW w:w="1757" w:type="dxa"/>
            <w:tcBorders>
              <w:top w:val="single" w:sz="4"/>
              <w:bottom w:val="single" w:sz="4"/>
            </w:tcBorders>
            <w:vMerge w:val="restart"/>
          </w:tcPr>
          <w:p>
            <w:pPr>
              <w:pStyle w:val="0"/>
              <w:jc w:val="center"/>
            </w:pPr>
            <w:r>
              <w:rPr>
                <w:sz w:val="20"/>
              </w:rPr>
              <w:t xml:space="preserve">Исполнители мероприятия</w:t>
            </w:r>
          </w:p>
        </w:tc>
        <w:tc>
          <w:tcPr>
            <w:tcW w:w="1120" w:type="dxa"/>
            <w:tcBorders>
              <w:top w:val="single" w:sz="4"/>
              <w:bottom w:val="single" w:sz="4"/>
            </w:tcBorders>
            <w:vMerge w:val="restart"/>
          </w:tcPr>
          <w:p>
            <w:pPr>
              <w:pStyle w:val="0"/>
              <w:jc w:val="center"/>
            </w:pPr>
            <w:r>
              <w:rPr>
                <w:sz w:val="20"/>
              </w:rPr>
              <w:t xml:space="preserve">Срок реализации, годы</w:t>
            </w:r>
          </w:p>
        </w:tc>
        <w:tc>
          <w:tcPr>
            <w:gridSpan w:val="4"/>
            <w:tcW w:w="4765" w:type="dxa"/>
            <w:tcBorders>
              <w:top w:val="single" w:sz="4"/>
              <w:bottom w:val="single" w:sz="4"/>
            </w:tcBorders>
          </w:tcPr>
          <w:p>
            <w:pPr>
              <w:pStyle w:val="0"/>
              <w:jc w:val="center"/>
            </w:pPr>
            <w:r>
              <w:rPr>
                <w:sz w:val="20"/>
              </w:rPr>
              <w:t xml:space="preserve">Объем финансирования по годам,</w:t>
            </w:r>
          </w:p>
          <w:p>
            <w:pPr>
              <w:pStyle w:val="0"/>
              <w:jc w:val="center"/>
            </w:pPr>
            <w:r>
              <w:rPr>
                <w:sz w:val="20"/>
              </w:rPr>
              <w:t xml:space="preserve">млн. рублей</w:t>
            </w:r>
          </w:p>
        </w:tc>
        <w:tc>
          <w:tcPr>
            <w:tcW w:w="2891" w:type="dxa"/>
            <w:tcBorders>
              <w:top w:val="single" w:sz="4"/>
              <w:bottom w:val="single" w:sz="4"/>
            </w:tcBorders>
            <w:vMerge w:val="restart"/>
          </w:tcPr>
          <w:p>
            <w:pPr>
              <w:pStyle w:val="0"/>
              <w:jc w:val="center"/>
            </w:pPr>
            <w:r>
              <w:rPr>
                <w:sz w:val="20"/>
              </w:rPr>
              <w:t xml:space="preserve">Тактический показатель (индикатор), характеризующий выполнение соответствующего мероприятия (мероприятий)</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306" w:type="dxa"/>
            <w:tcBorders>
              <w:top w:val="single" w:sz="4"/>
              <w:bottom w:val="single" w:sz="4"/>
            </w:tcBorders>
            <w:vMerge w:val="restart"/>
          </w:tcPr>
          <w:bookmarkStart w:id="5090" w:name="P5090"/>
          <w:bookmarkEnd w:id="5090"/>
          <w:p>
            <w:pPr>
              <w:pStyle w:val="0"/>
              <w:jc w:val="center"/>
            </w:pPr>
            <w:r>
              <w:rPr>
                <w:sz w:val="20"/>
              </w:rPr>
              <w:t xml:space="preserve">Всего </w:t>
            </w:r>
            <w:hyperlink w:history="0" w:anchor="P5138" w:tooltip="&lt;***&gt; В случае если по мероприятию Подпрограммы имеется неиспользованный остаток средств, в графе &quot;Всего&quot; указываются значения, рассчитанные по формуле">
              <w:r>
                <w:rPr>
                  <w:sz w:val="20"/>
                  <w:color w:val="0000ff"/>
                </w:rPr>
                <w:t xml:space="preserve">&lt;***&gt;</w:t>
              </w:r>
            </w:hyperlink>
          </w:p>
        </w:tc>
        <w:tc>
          <w:tcPr>
            <w:gridSpan w:val="3"/>
            <w:tcW w:w="3459" w:type="dxa"/>
            <w:tcBorders>
              <w:top w:val="single" w:sz="4"/>
              <w:bottom w:val="single" w:sz="4"/>
            </w:tcBorders>
          </w:tcPr>
          <w:p>
            <w:pPr>
              <w:pStyle w:val="0"/>
              <w:jc w:val="center"/>
            </w:pPr>
            <w:r>
              <w:rPr>
                <w:sz w:val="20"/>
              </w:rPr>
              <w:t xml:space="preserve">в том числе по годам</w:t>
            </w:r>
          </w:p>
        </w:tc>
        <w:tc>
          <w:tcPr>
            <w:tcBorders>
              <w:top w:val="single" w:sz="4"/>
              <w:bottom w:val="single" w:sz="4"/>
            </w:tcBorders>
            <w:vMerge w:val="continue"/>
          </w:tcP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134" w:type="dxa"/>
            <w:tcBorders>
              <w:top w:val="single" w:sz="4"/>
              <w:bottom w:val="single" w:sz="4"/>
            </w:tcBorders>
          </w:tcPr>
          <w:p>
            <w:pPr>
              <w:pStyle w:val="0"/>
              <w:jc w:val="center"/>
            </w:pPr>
            <w:r>
              <w:rPr>
                <w:sz w:val="20"/>
              </w:rPr>
              <w:t xml:space="preserve">2019</w:t>
            </w:r>
          </w:p>
        </w:tc>
        <w:tc>
          <w:tcPr>
            <w:tcW w:w="1191" w:type="dxa"/>
            <w:tcBorders>
              <w:top w:val="single" w:sz="4"/>
              <w:bottom w:val="single" w:sz="4"/>
            </w:tcBorders>
          </w:tcPr>
          <w:p>
            <w:pPr>
              <w:pStyle w:val="0"/>
              <w:jc w:val="center"/>
            </w:pPr>
            <w:r>
              <w:rPr>
                <w:sz w:val="20"/>
              </w:rPr>
              <w:t xml:space="preserve">2020</w:t>
            </w:r>
          </w:p>
        </w:tc>
        <w:tc>
          <w:tcPr>
            <w:tcW w:w="1134" w:type="dxa"/>
            <w:tcBorders>
              <w:top w:val="single" w:sz="4"/>
              <w:bottom w:val="single" w:sz="4"/>
            </w:tcBorders>
          </w:tcPr>
          <w:p>
            <w:pPr>
              <w:pStyle w:val="0"/>
              <w:jc w:val="center"/>
            </w:pPr>
            <w:r>
              <w:rPr>
                <w:sz w:val="20"/>
              </w:rPr>
              <w:t xml:space="preserve">2021</w:t>
            </w:r>
          </w:p>
        </w:tc>
        <w:tc>
          <w:tcPr>
            <w:tcBorders>
              <w:top w:val="single" w:sz="4"/>
              <w:bottom w:val="single" w:sz="4"/>
            </w:tcBorders>
            <w:vMerge w:val="continue"/>
          </w:tcPr>
          <w:p/>
        </w:tc>
      </w:tr>
      <w:tr>
        <w:tc>
          <w:tcPr>
            <w:gridSpan w:val="9"/>
            <w:tcW w:w="15066" w:type="dxa"/>
            <w:tcBorders>
              <w:top w:val="single" w:sz="4"/>
              <w:left w:val="nil"/>
              <w:bottom w:val="nil"/>
              <w:right w:val="nil"/>
            </w:tcBorders>
          </w:tcPr>
          <w:p>
            <w:pPr>
              <w:pStyle w:val="0"/>
              <w:outlineLvl w:val="3"/>
              <w:jc w:val="center"/>
            </w:pPr>
            <w:r>
              <w:rPr>
                <w:sz w:val="20"/>
              </w:rPr>
              <w:t xml:space="preserve">Цель: создание материально-технической базы, необходимой для обеспечения функционирования и развития организаций региона, осуществляющих разработку и внедрение в производство наукоемких технологий</w:t>
            </w:r>
          </w:p>
        </w:tc>
      </w:tr>
      <w:tr>
        <w:tc>
          <w:tcPr>
            <w:gridSpan w:val="9"/>
            <w:tcW w:w="15066" w:type="dxa"/>
            <w:tcBorders>
              <w:top w:val="nil"/>
              <w:left w:val="nil"/>
              <w:bottom w:val="nil"/>
              <w:right w:val="nil"/>
            </w:tcBorders>
          </w:tcPr>
          <w:p>
            <w:pPr>
              <w:pStyle w:val="0"/>
              <w:outlineLvl w:val="4"/>
              <w:jc w:val="center"/>
            </w:pPr>
            <w:r>
              <w:rPr>
                <w:sz w:val="20"/>
              </w:rPr>
              <w:t xml:space="preserve">Задача: создание материально-технической базы технопарков и технополисов Самарской области</w:t>
            </w:r>
          </w:p>
        </w:tc>
      </w:tr>
      <w:tr>
        <w:tc>
          <w:tcPr>
            <w:tcW w:w="704" w:type="dxa"/>
            <w:tcBorders>
              <w:top w:val="nil"/>
              <w:left w:val="nil"/>
              <w:bottom w:val="nil"/>
              <w:right w:val="nil"/>
            </w:tcBorders>
          </w:tcPr>
          <w:bookmarkStart w:id="5097" w:name="P5097"/>
          <w:bookmarkEnd w:id="5097"/>
          <w:p>
            <w:pPr>
              <w:pStyle w:val="0"/>
              <w:jc w:val="center"/>
            </w:pPr>
            <w:r>
              <w:rPr>
                <w:sz w:val="20"/>
              </w:rPr>
              <w:t xml:space="preserve">1.</w:t>
            </w:r>
          </w:p>
        </w:tc>
        <w:tc>
          <w:tcPr>
            <w:tcW w:w="3829" w:type="dxa"/>
            <w:tcBorders>
              <w:top w:val="nil"/>
              <w:left w:val="nil"/>
              <w:bottom w:val="nil"/>
              <w:right w:val="nil"/>
            </w:tcBorders>
          </w:tcPr>
          <w:p>
            <w:pPr>
              <w:pStyle w:val="0"/>
              <w:jc w:val="both"/>
            </w:pPr>
            <w:r>
              <w:rPr>
                <w:sz w:val="20"/>
              </w:rPr>
              <w:t xml:space="preserve">Проектирование, строительство и (или) реконструкция объектов инфраструктуры, необходимых для реализации новых инвестиционных проектов на территории "Жигулевская долина 2" в городском округе Тольятти</w:t>
            </w:r>
          </w:p>
        </w:tc>
        <w:tc>
          <w:tcPr>
            <w:tcW w:w="1757" w:type="dxa"/>
            <w:tcBorders>
              <w:top w:val="nil"/>
              <w:left w:val="nil"/>
              <w:bottom w:val="nil"/>
              <w:right w:val="nil"/>
            </w:tcBorders>
          </w:tcPr>
          <w:p>
            <w:pPr>
              <w:pStyle w:val="0"/>
              <w:jc w:val="center"/>
            </w:pPr>
            <w:r>
              <w:rPr>
                <w:sz w:val="20"/>
              </w:rPr>
              <w:t xml:space="preserve">Министерство строительства Самарской области, государственное казенное учреждение Самарской области "Управление капитального строительства"</w:t>
            </w:r>
          </w:p>
        </w:tc>
        <w:tc>
          <w:tcPr>
            <w:tcW w:w="1120" w:type="dxa"/>
            <w:tcBorders>
              <w:top w:val="nil"/>
              <w:left w:val="nil"/>
              <w:bottom w:val="nil"/>
              <w:right w:val="nil"/>
            </w:tcBorders>
          </w:tcPr>
          <w:p>
            <w:pPr>
              <w:pStyle w:val="0"/>
              <w:jc w:val="center"/>
            </w:pPr>
            <w:r>
              <w:rPr>
                <w:sz w:val="20"/>
              </w:rPr>
              <w:t xml:space="preserve">2019 - 2020</w:t>
            </w:r>
          </w:p>
        </w:tc>
        <w:tc>
          <w:tcPr>
            <w:tcW w:w="1306" w:type="dxa"/>
            <w:tcBorders>
              <w:top w:val="nil"/>
              <w:left w:val="nil"/>
              <w:bottom w:val="nil"/>
              <w:right w:val="nil"/>
            </w:tcBorders>
          </w:tcPr>
          <w:p>
            <w:pPr>
              <w:pStyle w:val="0"/>
              <w:jc w:val="center"/>
            </w:pPr>
            <w:r>
              <w:rPr>
                <w:sz w:val="20"/>
              </w:rPr>
              <w:t xml:space="preserve">474,656 </w:t>
            </w:r>
            <w:hyperlink w:history="0" w:anchor="P5137" w:tooltip="&lt;**&gt; Объем финансирования за счет средств областного бюджета в размере, превышающем 339,538 млн. рублей, предусматривается отдельным постановлением Правительства Самарской области.">
              <w:r>
                <w:rPr>
                  <w:sz w:val="20"/>
                  <w:color w:val="0000ff"/>
                </w:rPr>
                <w:t xml:space="preserve">&lt;**&gt;</w:t>
              </w:r>
            </w:hyperlink>
          </w:p>
        </w:tc>
        <w:tc>
          <w:tcPr>
            <w:tcW w:w="1134" w:type="dxa"/>
            <w:tcBorders>
              <w:top w:val="nil"/>
              <w:left w:val="nil"/>
              <w:bottom w:val="nil"/>
              <w:right w:val="nil"/>
            </w:tcBorders>
          </w:tcPr>
          <w:p>
            <w:pPr>
              <w:pStyle w:val="0"/>
              <w:jc w:val="center"/>
            </w:pPr>
            <w:r>
              <w:rPr>
                <w:sz w:val="20"/>
              </w:rPr>
              <w:t xml:space="preserve">140,909</w:t>
            </w:r>
          </w:p>
        </w:tc>
        <w:tc>
          <w:tcPr>
            <w:tcW w:w="1191" w:type="dxa"/>
            <w:tcBorders>
              <w:top w:val="nil"/>
              <w:left w:val="nil"/>
              <w:bottom w:val="nil"/>
              <w:right w:val="nil"/>
            </w:tcBorders>
          </w:tcPr>
          <w:p>
            <w:pPr>
              <w:pStyle w:val="0"/>
              <w:jc w:val="center"/>
            </w:pPr>
            <w:r>
              <w:rPr>
                <w:sz w:val="20"/>
              </w:rPr>
              <w:t xml:space="preserve">347,168 </w:t>
            </w:r>
            <w:hyperlink w:history="0" w:anchor="P5136" w:tooltip="&lt;*&gt; Объем финансирования в 2020 году в размере, превышающем 198,629 млн. рублей, предусматривается отдельным постановлением Правительства Самарской области.">
              <w:r>
                <w:rPr>
                  <w:sz w:val="20"/>
                  <w:color w:val="0000ff"/>
                </w:rPr>
                <w:t xml:space="preserve">&lt;*&gt;</w:t>
              </w:r>
            </w:hyperlink>
          </w:p>
        </w:tc>
        <w:tc>
          <w:tcPr>
            <w:tcW w:w="113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jc w:val="both"/>
            </w:pPr>
            <w:r>
              <w:rPr>
                <w:sz w:val="20"/>
              </w:rPr>
              <w:t xml:space="preserve">Степень обеспеченности объектов инфраструктуры, необходимых для реализации новых инвестиционных проектов на территории "Жигулевская долина 2" в городском округе Тольятти, проектной документацией в текущем году;</w:t>
            </w:r>
          </w:p>
          <w:p>
            <w:pPr>
              <w:pStyle w:val="0"/>
              <w:jc w:val="both"/>
            </w:pPr>
            <w:r>
              <w:rPr>
                <w:sz w:val="20"/>
              </w:rPr>
              <w:t xml:space="preserve">степень обеспеченности объектами инфраструктуры, необходимыми для реализации новых инвестиционных проектов на территории "Жигулевская долина 2", в текущем году</w:t>
            </w:r>
          </w:p>
        </w:tc>
      </w:tr>
      <w:tr>
        <w:tc>
          <w:tcPr>
            <w:tcW w:w="704" w:type="dxa"/>
            <w:tcBorders>
              <w:top w:val="nil"/>
              <w:left w:val="nil"/>
              <w:bottom w:val="nil"/>
              <w:right w:val="nil"/>
            </w:tcBorders>
          </w:tcPr>
          <w:p>
            <w:pPr>
              <w:pStyle w:val="0"/>
            </w:pPr>
            <w:r>
              <w:rPr>
                <w:sz w:val="20"/>
              </w:rPr>
            </w:r>
          </w:p>
        </w:tc>
        <w:tc>
          <w:tcPr>
            <w:tcW w:w="3829" w:type="dxa"/>
            <w:tcBorders>
              <w:top w:val="nil"/>
              <w:left w:val="nil"/>
              <w:bottom w:val="nil"/>
              <w:right w:val="nil"/>
            </w:tcBorders>
          </w:tcPr>
          <w:p>
            <w:pPr>
              <w:pStyle w:val="0"/>
              <w:jc w:val="both"/>
            </w:pPr>
            <w:r>
              <w:rPr>
                <w:sz w:val="20"/>
              </w:rPr>
              <w:t xml:space="preserve">В том числе:</w:t>
            </w:r>
          </w:p>
        </w:tc>
        <w:tc>
          <w:tcPr>
            <w:tcW w:w="1757"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306"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r>
      <w:tr>
        <w:tc>
          <w:tcPr>
            <w:tcW w:w="704" w:type="dxa"/>
            <w:tcBorders>
              <w:top w:val="nil"/>
              <w:left w:val="nil"/>
              <w:bottom w:val="nil"/>
              <w:right w:val="nil"/>
            </w:tcBorders>
          </w:tcPr>
          <w:p>
            <w:pPr>
              <w:pStyle w:val="0"/>
            </w:pPr>
            <w:r>
              <w:rPr>
                <w:sz w:val="20"/>
              </w:rPr>
            </w:r>
          </w:p>
        </w:tc>
        <w:tc>
          <w:tcPr>
            <w:tcW w:w="3829" w:type="dxa"/>
            <w:tcBorders>
              <w:top w:val="nil"/>
              <w:left w:val="nil"/>
              <w:bottom w:val="nil"/>
              <w:right w:val="nil"/>
            </w:tcBorders>
          </w:tcPr>
          <w:p>
            <w:pPr>
              <w:pStyle w:val="0"/>
              <w:jc w:val="both"/>
            </w:pPr>
            <w:r>
              <w:rPr>
                <w:sz w:val="20"/>
              </w:rPr>
              <w:t xml:space="preserve">неиспользованный остаток</w:t>
            </w:r>
          </w:p>
        </w:tc>
        <w:tc>
          <w:tcPr>
            <w:tcW w:w="1757"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306" w:type="dxa"/>
            <w:tcBorders>
              <w:top w:val="nil"/>
              <w:left w:val="nil"/>
              <w:bottom w:val="nil"/>
              <w:right w:val="nil"/>
            </w:tcBorders>
          </w:tcPr>
          <w:p>
            <w:pPr>
              <w:pStyle w:val="0"/>
              <w:jc w:val="center"/>
            </w:pPr>
            <w:r>
              <w:rPr>
                <w:sz w:val="20"/>
              </w:rPr>
              <w:t xml:space="preserve">13,421</w:t>
            </w:r>
          </w:p>
        </w:tc>
        <w:tc>
          <w:tcPr>
            <w:tcW w:w="1134" w:type="dxa"/>
            <w:tcBorders>
              <w:top w:val="nil"/>
              <w:left w:val="nil"/>
              <w:bottom w:val="nil"/>
              <w:right w:val="nil"/>
            </w:tcBorders>
          </w:tcPr>
          <w:p>
            <w:pPr>
              <w:pStyle w:val="0"/>
              <w:jc w:val="center"/>
            </w:pPr>
            <w:r>
              <w:rPr>
                <w:sz w:val="20"/>
              </w:rPr>
              <w:t xml:space="preserve">12,294</w:t>
            </w:r>
          </w:p>
        </w:tc>
        <w:tc>
          <w:tcPr>
            <w:tcW w:w="1191" w:type="dxa"/>
            <w:tcBorders>
              <w:top w:val="nil"/>
              <w:left w:val="nil"/>
              <w:bottom w:val="nil"/>
              <w:right w:val="nil"/>
            </w:tcBorders>
          </w:tcPr>
          <w:p>
            <w:pPr>
              <w:pStyle w:val="0"/>
              <w:jc w:val="center"/>
            </w:pPr>
            <w:r>
              <w:rPr>
                <w:sz w:val="20"/>
              </w:rPr>
              <w:t xml:space="preserve">1,127</w:t>
            </w:r>
          </w:p>
        </w:tc>
        <w:tc>
          <w:tcPr>
            <w:tcW w:w="113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r>
      <w:tr>
        <w:tc>
          <w:tcPr>
            <w:tcW w:w="704" w:type="dxa"/>
            <w:tcBorders>
              <w:top w:val="nil"/>
              <w:left w:val="nil"/>
              <w:bottom w:val="nil"/>
              <w:right w:val="nil"/>
            </w:tcBorders>
          </w:tcPr>
          <w:p>
            <w:pPr>
              <w:pStyle w:val="0"/>
            </w:pPr>
            <w:r>
              <w:rPr>
                <w:sz w:val="20"/>
              </w:rPr>
            </w:r>
          </w:p>
        </w:tc>
        <w:tc>
          <w:tcPr>
            <w:tcW w:w="3829" w:type="dxa"/>
            <w:tcBorders>
              <w:top w:val="nil"/>
              <w:left w:val="nil"/>
              <w:bottom w:val="nil"/>
              <w:right w:val="nil"/>
            </w:tcBorders>
          </w:tcPr>
          <w:p>
            <w:pPr>
              <w:pStyle w:val="0"/>
            </w:pPr>
            <w:r>
              <w:rPr>
                <w:sz w:val="20"/>
              </w:rPr>
              <w:t xml:space="preserve">Всего по Подпрограмме</w:t>
            </w:r>
          </w:p>
        </w:tc>
        <w:tc>
          <w:tcPr>
            <w:tcW w:w="1757"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306" w:type="dxa"/>
            <w:tcBorders>
              <w:top w:val="nil"/>
              <w:left w:val="nil"/>
              <w:bottom w:val="nil"/>
              <w:right w:val="nil"/>
            </w:tcBorders>
          </w:tcPr>
          <w:p>
            <w:pPr>
              <w:pStyle w:val="0"/>
              <w:jc w:val="center"/>
            </w:pPr>
            <w:r>
              <w:rPr>
                <w:sz w:val="20"/>
              </w:rPr>
              <w:t xml:space="preserve">474,656 &lt;**&gt;</w:t>
            </w:r>
          </w:p>
        </w:tc>
        <w:tc>
          <w:tcPr>
            <w:tcW w:w="1134" w:type="dxa"/>
            <w:tcBorders>
              <w:top w:val="nil"/>
              <w:left w:val="nil"/>
              <w:bottom w:val="nil"/>
              <w:right w:val="nil"/>
            </w:tcBorders>
          </w:tcPr>
          <w:p>
            <w:pPr>
              <w:pStyle w:val="0"/>
              <w:jc w:val="center"/>
            </w:pPr>
            <w:r>
              <w:rPr>
                <w:sz w:val="20"/>
              </w:rPr>
              <w:t xml:space="preserve">140,909</w:t>
            </w:r>
          </w:p>
        </w:tc>
        <w:tc>
          <w:tcPr>
            <w:tcW w:w="1191" w:type="dxa"/>
            <w:tcBorders>
              <w:top w:val="nil"/>
              <w:left w:val="nil"/>
              <w:bottom w:val="nil"/>
              <w:right w:val="nil"/>
            </w:tcBorders>
          </w:tcPr>
          <w:p>
            <w:pPr>
              <w:pStyle w:val="0"/>
              <w:jc w:val="center"/>
            </w:pPr>
            <w:r>
              <w:rPr>
                <w:sz w:val="20"/>
              </w:rPr>
              <w:t xml:space="preserve">347,168 &lt;*&gt;</w:t>
            </w:r>
          </w:p>
        </w:tc>
        <w:tc>
          <w:tcPr>
            <w:tcW w:w="113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r>
    </w:tbl>
    <w:p>
      <w:pPr>
        <w:sectPr>
          <w:headerReference w:type="default" r:id="rId1066"/>
          <w:headerReference w:type="first" r:id="rId1066"/>
          <w:footerReference w:type="default" r:id="rId1067"/>
          <w:footerReference w:type="first" r:id="rId106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136" w:name="P5136"/>
    <w:bookmarkEnd w:id="5136"/>
    <w:p>
      <w:pPr>
        <w:pStyle w:val="0"/>
        <w:spacing w:before="200" w:line-rule="auto"/>
        <w:ind w:firstLine="540"/>
        <w:jc w:val="both"/>
      </w:pPr>
      <w:r>
        <w:rPr>
          <w:sz w:val="20"/>
        </w:rPr>
        <w:t xml:space="preserve">&lt;*&gt; Объем финансирования в 2020 году в размере, превышающем 198,629 млн. рублей, предусматривается отдельным постановлением Правительства Самарской области.</w:t>
      </w:r>
    </w:p>
    <w:bookmarkStart w:id="5137" w:name="P5137"/>
    <w:bookmarkEnd w:id="5137"/>
    <w:p>
      <w:pPr>
        <w:pStyle w:val="0"/>
        <w:spacing w:before="200" w:line-rule="auto"/>
        <w:ind w:firstLine="540"/>
        <w:jc w:val="both"/>
      </w:pPr>
      <w:r>
        <w:rPr>
          <w:sz w:val="20"/>
        </w:rPr>
        <w:t xml:space="preserve">&lt;**&gt; Объем финансирования за счет средств областного бюджета в размере, превышающем 339,538 млн. рублей, предусматривается отдельным постановлением Правительства Самарской области.</w:t>
      </w:r>
    </w:p>
    <w:bookmarkStart w:id="5138" w:name="P5138"/>
    <w:bookmarkEnd w:id="5138"/>
    <w:p>
      <w:pPr>
        <w:pStyle w:val="0"/>
        <w:spacing w:before="200" w:line-rule="auto"/>
        <w:ind w:firstLine="540"/>
        <w:jc w:val="both"/>
      </w:pPr>
      <w:r>
        <w:rPr>
          <w:sz w:val="20"/>
        </w:rPr>
        <w:t xml:space="preserve">&lt;***&gt; В случае если по мероприятию Подпрограммы имеется неиспользованный остаток средств, в </w:t>
      </w:r>
      <w:hyperlink w:history="0" w:anchor="P5090" w:tooltip="Всего &lt;***&gt;">
        <w:r>
          <w:rPr>
            <w:sz w:val="20"/>
            <w:color w:val="0000ff"/>
          </w:rPr>
          <w:t xml:space="preserve">графе</w:t>
        </w:r>
      </w:hyperlink>
      <w:r>
        <w:rPr>
          <w:sz w:val="20"/>
        </w:rPr>
        <w:t xml:space="preserve"> "Всего" указываются значения, рассчитанные по формуле</w:t>
      </w:r>
    </w:p>
    <w:p>
      <w:pPr>
        <w:pStyle w:val="0"/>
        <w:jc w:val="both"/>
      </w:pPr>
      <w:r>
        <w:rPr>
          <w:sz w:val="20"/>
        </w:rPr>
      </w:r>
    </w:p>
    <w:p>
      <w:pPr>
        <w:pStyle w:val="0"/>
        <w:jc w:val="center"/>
      </w:pPr>
      <w:r>
        <w:rPr>
          <w:position w:val="-23"/>
        </w:rPr>
        <w:drawing>
          <wp:inline distT="0" distB="0" distL="0" distR="0">
            <wp:extent cx="11049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9">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 V - объем финансирования;</w:t>
      </w:r>
    </w:p>
    <w:p>
      <w:pPr>
        <w:pStyle w:val="0"/>
        <w:spacing w:before="200" w:line-rule="auto"/>
        <w:ind w:firstLine="540"/>
        <w:jc w:val="both"/>
      </w:pPr>
      <w:r>
        <w:rPr>
          <w:sz w:val="20"/>
        </w:rPr>
        <w:t xml:space="preserve">V</w:t>
      </w:r>
      <w:r>
        <w:rPr>
          <w:sz w:val="20"/>
          <w:vertAlign w:val="subscript"/>
        </w:rPr>
        <w:t xml:space="preserve">n</w:t>
      </w:r>
      <w:r>
        <w:rPr>
          <w:sz w:val="20"/>
        </w:rPr>
        <w:t xml:space="preserve"> - финансирование мероприятий по годам;</w:t>
      </w:r>
    </w:p>
    <w:p>
      <w:pPr>
        <w:pStyle w:val="0"/>
        <w:spacing w:before="200" w:line-rule="auto"/>
        <w:ind w:firstLine="540"/>
        <w:jc w:val="both"/>
      </w:pPr>
      <w:r>
        <w:rPr>
          <w:sz w:val="20"/>
        </w:rPr>
        <w:t xml:space="preserve">On - неиспользованный остаток средств по годам.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w:t>
      </w:r>
    </w:p>
    <w:p>
      <w:pPr>
        <w:pStyle w:val="0"/>
        <w:jc w:val="right"/>
      </w:pPr>
      <w:r>
        <w:rPr>
          <w:sz w:val="20"/>
        </w:rPr>
        <w:t xml:space="preserve">Самарской области "Создание благоприятных</w:t>
      </w:r>
    </w:p>
    <w:p>
      <w:pPr>
        <w:pStyle w:val="0"/>
        <w:jc w:val="right"/>
      </w:pPr>
      <w:r>
        <w:rPr>
          <w:sz w:val="20"/>
        </w:rPr>
        <w:t xml:space="preserve">условий для инвестиционной и инновационной</w:t>
      </w:r>
    </w:p>
    <w:p>
      <w:pPr>
        <w:pStyle w:val="0"/>
        <w:jc w:val="right"/>
      </w:pPr>
      <w:r>
        <w:rPr>
          <w:sz w:val="20"/>
        </w:rPr>
        <w:t xml:space="preserve">деятельности в Самарской области"</w:t>
      </w:r>
    </w:p>
    <w:p>
      <w:pPr>
        <w:pStyle w:val="0"/>
        <w:jc w:val="right"/>
      </w:pPr>
      <w:r>
        <w:rPr>
          <w:sz w:val="20"/>
        </w:rPr>
        <w:t xml:space="preserve">на 2014 - 2020 годы</w:t>
      </w:r>
    </w:p>
    <w:p>
      <w:pPr>
        <w:pStyle w:val="0"/>
        <w:jc w:val="both"/>
      </w:pPr>
      <w:r>
        <w:rPr>
          <w:sz w:val="20"/>
        </w:rPr>
      </w:r>
    </w:p>
    <w:p>
      <w:pPr>
        <w:pStyle w:val="2"/>
        <w:jc w:val="center"/>
      </w:pPr>
      <w:r>
        <w:rPr>
          <w:sz w:val="20"/>
        </w:rPr>
        <w:t xml:space="preserve">ПЕРЕЧЕНЬ</w:t>
      </w:r>
    </w:p>
    <w:p>
      <w:pPr>
        <w:pStyle w:val="2"/>
        <w:jc w:val="center"/>
      </w:pPr>
      <w:r>
        <w:rPr>
          <w:sz w:val="20"/>
        </w:rPr>
        <w:t xml:space="preserve">ПОКАЗАТЕЛЕЙ (ИНДИКАТОРОВ), ХАРАКТЕРИЗУЮЩИХ ЕЖЕГОДНЫЙ ХОД</w:t>
      </w:r>
    </w:p>
    <w:p>
      <w:pPr>
        <w:pStyle w:val="2"/>
        <w:jc w:val="center"/>
      </w:pPr>
      <w:r>
        <w:rPr>
          <w:sz w:val="20"/>
        </w:rPr>
        <w:t xml:space="preserve">И ИТОГИ РЕАЛИЗАЦИИ ГОСУДАРСТВЕННОЙ ПРОГРАММЫ САМАРСКОЙ</w:t>
      </w:r>
    </w:p>
    <w:p>
      <w:pPr>
        <w:pStyle w:val="2"/>
        <w:jc w:val="center"/>
      </w:pPr>
      <w:r>
        <w:rPr>
          <w:sz w:val="20"/>
        </w:rPr>
        <w:t xml:space="preserve">ОБЛАСТИ "СОЗДАНИЕ БЛАГОПРИЯТНЫХ УСЛОВИЙ ДЛЯ ИНВЕСТИЦИОННОЙ</w:t>
      </w:r>
    </w:p>
    <w:p>
      <w:pPr>
        <w:pStyle w:val="2"/>
        <w:jc w:val="center"/>
      </w:pPr>
      <w:r>
        <w:rPr>
          <w:sz w:val="20"/>
        </w:rPr>
        <w:t xml:space="preserve">И ИННОВАЦИОННОЙ ДЕЯТЕЛЬНОСТИ В САМАРСКОЙ ОБЛАСТИ"</w:t>
      </w:r>
    </w:p>
    <w:p>
      <w:pPr>
        <w:pStyle w:val="2"/>
        <w:jc w:val="center"/>
      </w:pPr>
      <w:r>
        <w:rPr>
          <w:sz w:val="20"/>
        </w:rPr>
        <w:t xml:space="preserve">НА 2014 - 2020 ГОДЫ</w:t>
      </w:r>
    </w:p>
    <w:p>
      <w:pPr>
        <w:pStyle w:val="0"/>
        <w:jc w:val="both"/>
      </w:pPr>
      <w:r>
        <w:rPr>
          <w:sz w:val="20"/>
        </w:rPr>
      </w:r>
    </w:p>
    <w:p>
      <w:pPr>
        <w:pStyle w:val="0"/>
        <w:ind w:firstLine="540"/>
        <w:jc w:val="both"/>
      </w:pPr>
      <w:r>
        <w:rPr>
          <w:sz w:val="20"/>
        </w:rPr>
        <w:t xml:space="preserve">Утратил силу. - </w:t>
      </w:r>
      <w:hyperlink w:history="0" r:id="rId1702"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Постановление</w:t>
        </w:r>
      </w:hyperlink>
      <w:r>
        <w:rPr>
          <w:sz w:val="20"/>
        </w:rPr>
        <w:t xml:space="preserve"> Правительства Самарской области от 21.12.2018 N 816.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5.1</w:t>
      </w:r>
    </w:p>
    <w:p>
      <w:pPr>
        <w:pStyle w:val="0"/>
        <w:jc w:val="right"/>
      </w:pPr>
      <w:r>
        <w:rPr>
          <w:sz w:val="20"/>
        </w:rPr>
        <w:t xml:space="preserve">к Государственной программе</w:t>
      </w:r>
    </w:p>
    <w:p>
      <w:pPr>
        <w:pStyle w:val="0"/>
        <w:jc w:val="right"/>
      </w:pPr>
      <w:r>
        <w:rPr>
          <w:sz w:val="20"/>
        </w:rPr>
        <w:t xml:space="preserve">Самарской области "Создание благоприятных</w:t>
      </w:r>
    </w:p>
    <w:p>
      <w:pPr>
        <w:pStyle w:val="0"/>
        <w:jc w:val="right"/>
      </w:pPr>
      <w:r>
        <w:rPr>
          <w:sz w:val="20"/>
        </w:rPr>
        <w:t xml:space="preserve">условий для инвестиционной и инновационной</w:t>
      </w:r>
    </w:p>
    <w:p>
      <w:pPr>
        <w:pStyle w:val="0"/>
        <w:jc w:val="right"/>
      </w:pPr>
      <w:r>
        <w:rPr>
          <w:sz w:val="20"/>
        </w:rPr>
        <w:t xml:space="preserve">деятельности в Самарской области"</w:t>
      </w:r>
    </w:p>
    <w:p>
      <w:pPr>
        <w:pStyle w:val="0"/>
        <w:jc w:val="right"/>
      </w:pPr>
      <w:r>
        <w:rPr>
          <w:sz w:val="20"/>
        </w:rPr>
        <w:t xml:space="preserve">на 2014 - 2030 годы</w:t>
      </w:r>
    </w:p>
    <w:p>
      <w:pPr>
        <w:pStyle w:val="0"/>
        <w:jc w:val="both"/>
      </w:pPr>
      <w:r>
        <w:rPr>
          <w:sz w:val="20"/>
        </w:rPr>
      </w:r>
    </w:p>
    <w:bookmarkStart w:id="5177" w:name="P5177"/>
    <w:bookmarkEnd w:id="5177"/>
    <w:p>
      <w:pPr>
        <w:pStyle w:val="2"/>
        <w:jc w:val="center"/>
      </w:pPr>
      <w:r>
        <w:rPr>
          <w:sz w:val="20"/>
        </w:rPr>
        <w:t xml:space="preserve">ПЕРЕЧЕНЬ</w:t>
      </w:r>
    </w:p>
    <w:p>
      <w:pPr>
        <w:pStyle w:val="2"/>
        <w:jc w:val="center"/>
      </w:pPr>
      <w:r>
        <w:rPr>
          <w:sz w:val="20"/>
        </w:rPr>
        <w:t xml:space="preserve">СТРАТЕГИЧЕСКИХ ПОКАЗАТЕЛЕЙ (ИНДИКАТОРОВ) ГОСУДАРСТВЕННОЙ</w:t>
      </w:r>
    </w:p>
    <w:p>
      <w:pPr>
        <w:pStyle w:val="2"/>
        <w:jc w:val="center"/>
      </w:pPr>
      <w:r>
        <w:rPr>
          <w:sz w:val="20"/>
        </w:rPr>
        <w:t xml:space="preserve">ПРОГРАММЫ "СОЗДАНИЕ БЛАГОПРИЯТНЫХ УСЛОВИЙ ДЛЯ ИНВЕСТИЦИОННОЙ</w:t>
      </w:r>
    </w:p>
    <w:p>
      <w:pPr>
        <w:pStyle w:val="2"/>
        <w:jc w:val="center"/>
      </w:pPr>
      <w:r>
        <w:rPr>
          <w:sz w:val="20"/>
        </w:rPr>
        <w:t xml:space="preserve">И ИННОВАЦИОННОЙ ДЕЯТЕЛЬНОСТИ В САМАРСКОЙ ОБЛАСТИ"</w:t>
      </w:r>
    </w:p>
    <w:p>
      <w:pPr>
        <w:pStyle w:val="2"/>
        <w:jc w:val="center"/>
      </w:pPr>
      <w:r>
        <w:rPr>
          <w:sz w:val="20"/>
        </w:rPr>
        <w:t xml:space="preserve">НА 2014 - 2030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06.12.2021 </w:t>
            </w:r>
            <w:hyperlink w:history="0" r:id="rId1703" w:tooltip="Постановление Правительства Самарской области от 06.12.2021 N 96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961</w:t>
              </w:r>
            </w:hyperlink>
            <w:r>
              <w:rPr>
                <w:sz w:val="20"/>
                <w:color w:val="392c69"/>
              </w:rPr>
              <w:t xml:space="preserve">,</w:t>
            </w:r>
          </w:p>
          <w:p>
            <w:pPr>
              <w:pStyle w:val="0"/>
              <w:jc w:val="center"/>
            </w:pPr>
            <w:r>
              <w:rPr>
                <w:sz w:val="20"/>
                <w:color w:val="392c69"/>
              </w:rPr>
              <w:t xml:space="preserve">от 07.02.2022 </w:t>
            </w:r>
            <w:hyperlink w:history="0" r:id="rId1704"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508"/>
        <w:gridCol w:w="2892"/>
        <w:gridCol w:w="993"/>
        <w:gridCol w:w="793"/>
        <w:gridCol w:w="793"/>
        <w:gridCol w:w="793"/>
        <w:gridCol w:w="793"/>
        <w:gridCol w:w="793"/>
        <w:gridCol w:w="793"/>
        <w:gridCol w:w="793"/>
        <w:gridCol w:w="793"/>
        <w:gridCol w:w="793"/>
        <w:gridCol w:w="793"/>
        <w:gridCol w:w="793"/>
        <w:gridCol w:w="793"/>
        <w:gridCol w:w="793"/>
        <w:gridCol w:w="803"/>
      </w:tblGrid>
      <w:tr>
        <w:tblPrEx>
          <w:tblBorders>
            <w:left w:val="single" w:sz="4"/>
            <w:right w:val="single" w:sz="4"/>
            <w:insideV w:val="single" w:sz="4"/>
            <w:insideH w:val="single" w:sz="4"/>
          </w:tblBorders>
        </w:tblPrEx>
        <w:tc>
          <w:tcPr>
            <w:tcW w:w="508" w:type="dxa"/>
            <w:tcBorders>
              <w:top w:val="single" w:sz="4"/>
              <w:bottom w:val="single" w:sz="4"/>
            </w:tcBorders>
            <w:vMerge w:val="restart"/>
          </w:tcPr>
          <w:p>
            <w:pPr>
              <w:pStyle w:val="0"/>
              <w:jc w:val="center"/>
            </w:pPr>
            <w:r>
              <w:rPr>
                <w:sz w:val="20"/>
              </w:rPr>
              <w:t xml:space="preserve">N п/п</w:t>
            </w:r>
          </w:p>
        </w:tc>
        <w:tc>
          <w:tcPr>
            <w:tcW w:w="2892" w:type="dxa"/>
            <w:tcBorders>
              <w:top w:val="single" w:sz="4"/>
              <w:bottom w:val="single" w:sz="4"/>
            </w:tcBorders>
            <w:vMerge w:val="restart"/>
          </w:tcPr>
          <w:p>
            <w:pPr>
              <w:pStyle w:val="0"/>
              <w:jc w:val="center"/>
            </w:pPr>
            <w:r>
              <w:rPr>
                <w:sz w:val="20"/>
              </w:rPr>
              <w:t xml:space="preserve">Наименование цели, стратегического показателя (индикатора)</w:t>
            </w:r>
          </w:p>
        </w:tc>
        <w:tc>
          <w:tcPr>
            <w:tcW w:w="993" w:type="dxa"/>
            <w:tcBorders>
              <w:top w:val="single" w:sz="4"/>
              <w:bottom w:val="single" w:sz="4"/>
            </w:tcBorders>
            <w:vMerge w:val="restart"/>
          </w:tcPr>
          <w:p>
            <w:pPr>
              <w:pStyle w:val="0"/>
              <w:jc w:val="center"/>
            </w:pPr>
            <w:r>
              <w:rPr>
                <w:sz w:val="20"/>
              </w:rPr>
              <w:t xml:space="preserve">Единица измерения</w:t>
            </w:r>
          </w:p>
        </w:tc>
        <w:tc>
          <w:tcPr>
            <w:gridSpan w:val="14"/>
            <w:tcW w:w="11112" w:type="dxa"/>
            <w:tcBorders>
              <w:top w:val="single" w:sz="4"/>
              <w:bottom w:val="single" w:sz="4"/>
            </w:tcBorders>
          </w:tcPr>
          <w:p>
            <w:pPr>
              <w:pStyle w:val="0"/>
              <w:jc w:val="center"/>
            </w:pPr>
            <w:r>
              <w:rPr>
                <w:sz w:val="20"/>
              </w:rPr>
              <w:t xml:space="preserve">Значение стратегического показателя (индикатора) по годам</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793" w:type="dxa"/>
            <w:tcBorders>
              <w:top w:val="single" w:sz="4"/>
              <w:bottom w:val="single" w:sz="4"/>
            </w:tcBorders>
            <w:vMerge w:val="restart"/>
          </w:tcPr>
          <w:p>
            <w:pPr>
              <w:pStyle w:val="0"/>
              <w:jc w:val="center"/>
            </w:pPr>
            <w:r>
              <w:rPr>
                <w:sz w:val="20"/>
              </w:rPr>
              <w:t xml:space="preserve">отчет 2017</w:t>
            </w:r>
          </w:p>
        </w:tc>
        <w:tc>
          <w:tcPr>
            <w:tcW w:w="793" w:type="dxa"/>
            <w:tcBorders>
              <w:top w:val="single" w:sz="4"/>
              <w:bottom w:val="single" w:sz="4"/>
            </w:tcBorders>
            <w:vMerge w:val="restart"/>
          </w:tcPr>
          <w:p>
            <w:pPr>
              <w:pStyle w:val="0"/>
              <w:jc w:val="center"/>
            </w:pPr>
            <w:r>
              <w:rPr>
                <w:sz w:val="20"/>
              </w:rPr>
              <w:t xml:space="preserve">отчет 2018</w:t>
            </w:r>
          </w:p>
        </w:tc>
        <w:tc>
          <w:tcPr>
            <w:tcW w:w="793" w:type="dxa"/>
            <w:tcBorders>
              <w:top w:val="single" w:sz="4"/>
              <w:bottom w:val="single" w:sz="4"/>
            </w:tcBorders>
            <w:vMerge w:val="restart"/>
          </w:tcPr>
          <w:p>
            <w:pPr>
              <w:pStyle w:val="0"/>
              <w:jc w:val="center"/>
            </w:pPr>
            <w:r>
              <w:rPr>
                <w:sz w:val="20"/>
              </w:rPr>
              <w:t xml:space="preserve">отчет 2019</w:t>
            </w:r>
          </w:p>
        </w:tc>
        <w:tc>
          <w:tcPr>
            <w:tcW w:w="793" w:type="dxa"/>
            <w:tcBorders>
              <w:top w:val="single" w:sz="4"/>
              <w:bottom w:val="single" w:sz="4"/>
            </w:tcBorders>
            <w:vMerge w:val="restart"/>
          </w:tcPr>
          <w:p>
            <w:pPr>
              <w:pStyle w:val="0"/>
              <w:jc w:val="center"/>
            </w:pPr>
            <w:r>
              <w:rPr>
                <w:sz w:val="20"/>
              </w:rPr>
              <w:t xml:space="preserve">отчет 2020</w:t>
            </w:r>
          </w:p>
        </w:tc>
        <w:tc>
          <w:tcPr>
            <w:gridSpan w:val="10"/>
            <w:tcW w:w="7940" w:type="dxa"/>
            <w:tcBorders>
              <w:top w:val="single" w:sz="4"/>
              <w:bottom w:val="single" w:sz="4"/>
            </w:tcBorders>
          </w:tcPr>
          <w:p>
            <w:pPr>
              <w:pStyle w:val="0"/>
              <w:jc w:val="center"/>
            </w:pPr>
            <w:r>
              <w:rPr>
                <w:sz w:val="20"/>
              </w:rPr>
              <w:t xml:space="preserve">плановый период (прогноз)</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793" w:type="dxa"/>
            <w:tcBorders>
              <w:top w:val="single" w:sz="4"/>
              <w:bottom w:val="single" w:sz="4"/>
            </w:tcBorders>
          </w:tcPr>
          <w:p>
            <w:pPr>
              <w:pStyle w:val="0"/>
              <w:jc w:val="center"/>
            </w:pPr>
            <w:r>
              <w:rPr>
                <w:sz w:val="20"/>
              </w:rPr>
              <w:t xml:space="preserve">2021</w:t>
            </w:r>
          </w:p>
        </w:tc>
        <w:tc>
          <w:tcPr>
            <w:tcW w:w="793" w:type="dxa"/>
            <w:tcBorders>
              <w:top w:val="single" w:sz="4"/>
              <w:bottom w:val="single" w:sz="4"/>
            </w:tcBorders>
          </w:tcPr>
          <w:p>
            <w:pPr>
              <w:pStyle w:val="0"/>
              <w:jc w:val="center"/>
            </w:pPr>
            <w:r>
              <w:rPr>
                <w:sz w:val="20"/>
              </w:rPr>
              <w:t xml:space="preserve">2022</w:t>
            </w:r>
          </w:p>
        </w:tc>
        <w:tc>
          <w:tcPr>
            <w:tcW w:w="793" w:type="dxa"/>
            <w:tcBorders>
              <w:top w:val="single" w:sz="4"/>
              <w:bottom w:val="single" w:sz="4"/>
            </w:tcBorders>
          </w:tcPr>
          <w:p>
            <w:pPr>
              <w:pStyle w:val="0"/>
              <w:jc w:val="center"/>
            </w:pPr>
            <w:r>
              <w:rPr>
                <w:sz w:val="20"/>
              </w:rPr>
              <w:t xml:space="preserve">2023</w:t>
            </w:r>
          </w:p>
        </w:tc>
        <w:tc>
          <w:tcPr>
            <w:tcW w:w="793" w:type="dxa"/>
            <w:tcBorders>
              <w:top w:val="single" w:sz="4"/>
              <w:bottom w:val="single" w:sz="4"/>
            </w:tcBorders>
          </w:tcPr>
          <w:p>
            <w:pPr>
              <w:pStyle w:val="0"/>
              <w:jc w:val="center"/>
            </w:pPr>
            <w:r>
              <w:rPr>
                <w:sz w:val="20"/>
              </w:rPr>
              <w:t xml:space="preserve">2024</w:t>
            </w:r>
          </w:p>
        </w:tc>
        <w:tc>
          <w:tcPr>
            <w:tcW w:w="793" w:type="dxa"/>
            <w:tcBorders>
              <w:top w:val="single" w:sz="4"/>
              <w:bottom w:val="single" w:sz="4"/>
            </w:tcBorders>
          </w:tcPr>
          <w:p>
            <w:pPr>
              <w:pStyle w:val="0"/>
              <w:jc w:val="center"/>
            </w:pPr>
            <w:r>
              <w:rPr>
                <w:sz w:val="20"/>
              </w:rPr>
              <w:t xml:space="preserve">2025</w:t>
            </w:r>
          </w:p>
        </w:tc>
        <w:tc>
          <w:tcPr>
            <w:tcW w:w="793" w:type="dxa"/>
            <w:tcBorders>
              <w:top w:val="single" w:sz="4"/>
              <w:bottom w:val="single" w:sz="4"/>
            </w:tcBorders>
          </w:tcPr>
          <w:p>
            <w:pPr>
              <w:pStyle w:val="0"/>
              <w:jc w:val="center"/>
            </w:pPr>
            <w:r>
              <w:rPr>
                <w:sz w:val="20"/>
              </w:rPr>
              <w:t xml:space="preserve">2026</w:t>
            </w:r>
          </w:p>
        </w:tc>
        <w:tc>
          <w:tcPr>
            <w:tcW w:w="793" w:type="dxa"/>
            <w:tcBorders>
              <w:top w:val="single" w:sz="4"/>
              <w:bottom w:val="single" w:sz="4"/>
            </w:tcBorders>
          </w:tcPr>
          <w:p>
            <w:pPr>
              <w:pStyle w:val="0"/>
              <w:jc w:val="center"/>
            </w:pPr>
            <w:r>
              <w:rPr>
                <w:sz w:val="20"/>
              </w:rPr>
              <w:t xml:space="preserve">2027</w:t>
            </w:r>
          </w:p>
        </w:tc>
        <w:tc>
          <w:tcPr>
            <w:tcW w:w="793" w:type="dxa"/>
            <w:tcBorders>
              <w:top w:val="single" w:sz="4"/>
              <w:bottom w:val="single" w:sz="4"/>
            </w:tcBorders>
          </w:tcPr>
          <w:p>
            <w:pPr>
              <w:pStyle w:val="0"/>
              <w:jc w:val="center"/>
            </w:pPr>
            <w:r>
              <w:rPr>
                <w:sz w:val="20"/>
              </w:rPr>
              <w:t xml:space="preserve">2028</w:t>
            </w:r>
          </w:p>
        </w:tc>
        <w:tc>
          <w:tcPr>
            <w:tcW w:w="793" w:type="dxa"/>
            <w:tcBorders>
              <w:top w:val="single" w:sz="4"/>
              <w:bottom w:val="single" w:sz="4"/>
            </w:tcBorders>
          </w:tcPr>
          <w:p>
            <w:pPr>
              <w:pStyle w:val="0"/>
              <w:jc w:val="center"/>
            </w:pPr>
            <w:r>
              <w:rPr>
                <w:sz w:val="20"/>
              </w:rPr>
              <w:t xml:space="preserve">2029</w:t>
            </w:r>
          </w:p>
        </w:tc>
        <w:tc>
          <w:tcPr>
            <w:tcW w:w="803" w:type="dxa"/>
            <w:tcBorders>
              <w:top w:val="single" w:sz="4"/>
              <w:bottom w:val="single" w:sz="4"/>
            </w:tcBorders>
          </w:tcPr>
          <w:p>
            <w:pPr>
              <w:pStyle w:val="0"/>
              <w:jc w:val="center"/>
            </w:pPr>
            <w:r>
              <w:rPr>
                <w:sz w:val="20"/>
              </w:rPr>
              <w:t xml:space="preserve">2030</w:t>
            </w:r>
          </w:p>
        </w:tc>
      </w:tr>
      <w:tr>
        <w:tc>
          <w:tcPr>
            <w:gridSpan w:val="17"/>
            <w:tcW w:w="15505" w:type="dxa"/>
            <w:tcBorders>
              <w:top w:val="single" w:sz="4"/>
              <w:left w:val="nil"/>
              <w:bottom w:val="nil"/>
              <w:right w:val="nil"/>
            </w:tcBorders>
          </w:tcPr>
          <w:p>
            <w:pPr>
              <w:pStyle w:val="0"/>
              <w:outlineLvl w:val="2"/>
              <w:jc w:val="center"/>
            </w:pPr>
            <w:r>
              <w:rPr>
                <w:sz w:val="20"/>
              </w:rPr>
              <w:t xml:space="preserve">Создание высококонкурентной институциональной среды, стимулирующей инвестиционную и инновационную активность в Самарской области</w:t>
            </w:r>
          </w:p>
        </w:tc>
      </w:tr>
      <w:tr>
        <w:tc>
          <w:tcPr>
            <w:tcW w:w="508" w:type="dxa"/>
            <w:tcBorders>
              <w:top w:val="nil"/>
              <w:left w:val="nil"/>
              <w:bottom w:val="nil"/>
              <w:right w:val="nil"/>
            </w:tcBorders>
          </w:tcPr>
          <w:p>
            <w:pPr>
              <w:pStyle w:val="0"/>
              <w:jc w:val="center"/>
            </w:pPr>
            <w:r>
              <w:rPr>
                <w:sz w:val="20"/>
              </w:rPr>
              <w:t xml:space="preserve">1.</w:t>
            </w:r>
          </w:p>
        </w:tc>
        <w:tc>
          <w:tcPr>
            <w:tcW w:w="2892" w:type="dxa"/>
            <w:tcBorders>
              <w:top w:val="nil"/>
              <w:left w:val="nil"/>
              <w:bottom w:val="nil"/>
              <w:right w:val="nil"/>
            </w:tcBorders>
          </w:tcPr>
          <w:p>
            <w:pPr>
              <w:pStyle w:val="0"/>
              <w:jc w:val="both"/>
            </w:pPr>
            <w:r>
              <w:rPr>
                <w:sz w:val="20"/>
              </w:rPr>
              <w:t xml:space="preserve">Индекс физического объема инвестиций в основной капитал (по отношению к уровню 2015 года)</w:t>
            </w:r>
          </w:p>
        </w:tc>
        <w:tc>
          <w:tcPr>
            <w:tcW w:w="993" w:type="dxa"/>
            <w:tcBorders>
              <w:top w:val="nil"/>
              <w:left w:val="nil"/>
              <w:bottom w:val="nil"/>
              <w:right w:val="nil"/>
            </w:tcBorders>
          </w:tcPr>
          <w:p>
            <w:pPr>
              <w:pStyle w:val="0"/>
              <w:jc w:val="center"/>
            </w:pPr>
            <w:r>
              <w:rPr>
                <w:sz w:val="20"/>
              </w:rPr>
              <w:t xml:space="preserve">%</w:t>
            </w:r>
          </w:p>
        </w:tc>
        <w:tc>
          <w:tcPr>
            <w:tcW w:w="793" w:type="dxa"/>
            <w:tcBorders>
              <w:top w:val="nil"/>
              <w:left w:val="nil"/>
              <w:bottom w:val="nil"/>
              <w:right w:val="nil"/>
            </w:tcBorders>
          </w:tcPr>
          <w:p>
            <w:pPr>
              <w:pStyle w:val="0"/>
              <w:jc w:val="center"/>
            </w:pPr>
            <w:r>
              <w:rPr>
                <w:sz w:val="20"/>
              </w:rPr>
              <w:t xml:space="preserve">77,4</w:t>
            </w:r>
          </w:p>
        </w:tc>
        <w:tc>
          <w:tcPr>
            <w:tcW w:w="793" w:type="dxa"/>
            <w:tcBorders>
              <w:top w:val="nil"/>
              <w:left w:val="nil"/>
              <w:bottom w:val="nil"/>
              <w:right w:val="nil"/>
            </w:tcBorders>
          </w:tcPr>
          <w:p>
            <w:pPr>
              <w:pStyle w:val="0"/>
              <w:jc w:val="center"/>
            </w:pPr>
            <w:r>
              <w:rPr>
                <w:sz w:val="20"/>
              </w:rPr>
              <w:t xml:space="preserve">76,9</w:t>
            </w:r>
          </w:p>
        </w:tc>
        <w:tc>
          <w:tcPr>
            <w:tcW w:w="793" w:type="dxa"/>
            <w:tcBorders>
              <w:top w:val="nil"/>
              <w:left w:val="nil"/>
              <w:bottom w:val="nil"/>
              <w:right w:val="nil"/>
            </w:tcBorders>
          </w:tcPr>
          <w:p>
            <w:pPr>
              <w:pStyle w:val="0"/>
              <w:jc w:val="center"/>
            </w:pPr>
            <w:r>
              <w:rPr>
                <w:sz w:val="20"/>
              </w:rPr>
              <w:t xml:space="preserve">81,3</w:t>
            </w:r>
          </w:p>
        </w:tc>
        <w:tc>
          <w:tcPr>
            <w:tcW w:w="793" w:type="dxa"/>
            <w:tcBorders>
              <w:top w:val="nil"/>
              <w:left w:val="nil"/>
              <w:bottom w:val="nil"/>
              <w:right w:val="nil"/>
            </w:tcBorders>
          </w:tcPr>
          <w:p>
            <w:pPr>
              <w:pStyle w:val="0"/>
              <w:jc w:val="center"/>
            </w:pPr>
            <w:r>
              <w:rPr>
                <w:sz w:val="20"/>
              </w:rPr>
              <w:t xml:space="preserve">71,7</w:t>
            </w:r>
          </w:p>
        </w:tc>
        <w:tc>
          <w:tcPr>
            <w:tcW w:w="793" w:type="dxa"/>
            <w:tcBorders>
              <w:top w:val="nil"/>
              <w:left w:val="nil"/>
              <w:bottom w:val="nil"/>
              <w:right w:val="nil"/>
            </w:tcBorders>
          </w:tcPr>
          <w:p>
            <w:pPr>
              <w:pStyle w:val="0"/>
              <w:jc w:val="center"/>
            </w:pPr>
            <w:r>
              <w:rPr>
                <w:sz w:val="20"/>
              </w:rPr>
              <w:t xml:space="preserve">-</w:t>
            </w:r>
          </w:p>
        </w:tc>
        <w:tc>
          <w:tcPr>
            <w:tcW w:w="793" w:type="dxa"/>
            <w:tcBorders>
              <w:top w:val="nil"/>
              <w:left w:val="nil"/>
              <w:bottom w:val="nil"/>
              <w:right w:val="nil"/>
            </w:tcBorders>
          </w:tcPr>
          <w:p>
            <w:pPr>
              <w:pStyle w:val="0"/>
              <w:jc w:val="center"/>
            </w:pPr>
            <w:r>
              <w:rPr>
                <w:sz w:val="20"/>
              </w:rPr>
              <w:t xml:space="preserve">-</w:t>
            </w:r>
          </w:p>
        </w:tc>
        <w:tc>
          <w:tcPr>
            <w:tcW w:w="793" w:type="dxa"/>
            <w:tcBorders>
              <w:top w:val="nil"/>
              <w:left w:val="nil"/>
              <w:bottom w:val="nil"/>
              <w:right w:val="nil"/>
            </w:tcBorders>
          </w:tcPr>
          <w:p>
            <w:pPr>
              <w:pStyle w:val="0"/>
              <w:jc w:val="center"/>
            </w:pPr>
            <w:r>
              <w:rPr>
                <w:sz w:val="20"/>
              </w:rPr>
              <w:t xml:space="preserve">-</w:t>
            </w:r>
          </w:p>
        </w:tc>
        <w:tc>
          <w:tcPr>
            <w:tcW w:w="793" w:type="dxa"/>
            <w:tcBorders>
              <w:top w:val="nil"/>
              <w:left w:val="nil"/>
              <w:bottom w:val="nil"/>
              <w:right w:val="nil"/>
            </w:tcBorders>
          </w:tcPr>
          <w:p>
            <w:pPr>
              <w:pStyle w:val="0"/>
              <w:jc w:val="center"/>
            </w:pPr>
            <w:r>
              <w:rPr>
                <w:sz w:val="20"/>
              </w:rPr>
              <w:t xml:space="preserve">-</w:t>
            </w:r>
          </w:p>
        </w:tc>
        <w:tc>
          <w:tcPr>
            <w:tcW w:w="793" w:type="dxa"/>
            <w:tcBorders>
              <w:top w:val="nil"/>
              <w:left w:val="nil"/>
              <w:bottom w:val="nil"/>
              <w:right w:val="nil"/>
            </w:tcBorders>
          </w:tcPr>
          <w:p>
            <w:pPr>
              <w:pStyle w:val="0"/>
              <w:jc w:val="center"/>
            </w:pPr>
            <w:r>
              <w:rPr>
                <w:sz w:val="20"/>
              </w:rPr>
              <w:t xml:space="preserve">-</w:t>
            </w:r>
          </w:p>
        </w:tc>
        <w:tc>
          <w:tcPr>
            <w:tcW w:w="793" w:type="dxa"/>
            <w:tcBorders>
              <w:top w:val="nil"/>
              <w:left w:val="nil"/>
              <w:bottom w:val="nil"/>
              <w:right w:val="nil"/>
            </w:tcBorders>
          </w:tcPr>
          <w:p>
            <w:pPr>
              <w:pStyle w:val="0"/>
              <w:jc w:val="center"/>
            </w:pPr>
            <w:r>
              <w:rPr>
                <w:sz w:val="20"/>
              </w:rPr>
              <w:t xml:space="preserve">-</w:t>
            </w:r>
          </w:p>
        </w:tc>
        <w:tc>
          <w:tcPr>
            <w:tcW w:w="793" w:type="dxa"/>
            <w:tcBorders>
              <w:top w:val="nil"/>
              <w:left w:val="nil"/>
              <w:bottom w:val="nil"/>
              <w:right w:val="nil"/>
            </w:tcBorders>
          </w:tcPr>
          <w:p>
            <w:pPr>
              <w:pStyle w:val="0"/>
              <w:jc w:val="center"/>
            </w:pPr>
            <w:r>
              <w:rPr>
                <w:sz w:val="20"/>
              </w:rPr>
              <w:t xml:space="preserve">-</w:t>
            </w:r>
          </w:p>
        </w:tc>
        <w:tc>
          <w:tcPr>
            <w:tcW w:w="793" w:type="dxa"/>
            <w:tcBorders>
              <w:top w:val="nil"/>
              <w:left w:val="nil"/>
              <w:bottom w:val="nil"/>
              <w:right w:val="nil"/>
            </w:tcBorders>
          </w:tcPr>
          <w:p>
            <w:pPr>
              <w:pStyle w:val="0"/>
              <w:jc w:val="center"/>
            </w:pPr>
            <w:r>
              <w:rPr>
                <w:sz w:val="20"/>
              </w:rPr>
              <w:t xml:space="preserve">-</w:t>
            </w:r>
          </w:p>
        </w:tc>
        <w:tc>
          <w:tcPr>
            <w:tcW w:w="793" w:type="dxa"/>
            <w:tcBorders>
              <w:top w:val="nil"/>
              <w:left w:val="nil"/>
              <w:bottom w:val="nil"/>
              <w:right w:val="nil"/>
            </w:tcBorders>
          </w:tcPr>
          <w:p>
            <w:pPr>
              <w:pStyle w:val="0"/>
              <w:jc w:val="center"/>
            </w:pPr>
            <w:r>
              <w:rPr>
                <w:sz w:val="20"/>
              </w:rPr>
              <w:t xml:space="preserve">-</w:t>
            </w:r>
          </w:p>
        </w:tc>
        <w:tc>
          <w:tcPr>
            <w:tcW w:w="803" w:type="dxa"/>
            <w:tcBorders>
              <w:top w:val="nil"/>
              <w:left w:val="nil"/>
              <w:bottom w:val="nil"/>
              <w:right w:val="nil"/>
            </w:tcBorders>
          </w:tcPr>
          <w:p>
            <w:pPr>
              <w:pStyle w:val="0"/>
              <w:jc w:val="center"/>
            </w:pPr>
            <w:r>
              <w:rPr>
                <w:sz w:val="20"/>
              </w:rPr>
              <w:t xml:space="preserve">-</w:t>
            </w:r>
          </w:p>
        </w:tc>
      </w:tr>
      <w:tr>
        <w:tc>
          <w:tcPr>
            <w:tcW w:w="508" w:type="dxa"/>
            <w:tcBorders>
              <w:top w:val="nil"/>
              <w:left w:val="nil"/>
              <w:bottom w:val="nil"/>
              <w:right w:val="nil"/>
            </w:tcBorders>
          </w:tcPr>
          <w:p>
            <w:pPr>
              <w:pStyle w:val="0"/>
              <w:jc w:val="center"/>
            </w:pPr>
            <w:r>
              <w:rPr>
                <w:sz w:val="20"/>
              </w:rPr>
              <w:t xml:space="preserve">1.1.</w:t>
            </w:r>
          </w:p>
        </w:tc>
        <w:tc>
          <w:tcPr>
            <w:tcW w:w="2892" w:type="dxa"/>
            <w:tcBorders>
              <w:top w:val="nil"/>
              <w:left w:val="nil"/>
              <w:bottom w:val="nil"/>
              <w:right w:val="nil"/>
            </w:tcBorders>
          </w:tcPr>
          <w:p>
            <w:pPr>
              <w:pStyle w:val="0"/>
              <w:jc w:val="both"/>
            </w:pPr>
            <w:r>
              <w:rPr>
                <w:sz w:val="20"/>
              </w:rPr>
              <w:t xml:space="preserve">Индекс физического объема инвестиций в основной капитал (по отношению к уровню 2020 года)</w:t>
            </w:r>
          </w:p>
        </w:tc>
        <w:tc>
          <w:tcPr>
            <w:tcW w:w="993" w:type="dxa"/>
            <w:tcBorders>
              <w:top w:val="nil"/>
              <w:left w:val="nil"/>
              <w:bottom w:val="nil"/>
              <w:right w:val="nil"/>
            </w:tcBorders>
          </w:tcPr>
          <w:p>
            <w:pPr>
              <w:pStyle w:val="0"/>
              <w:jc w:val="center"/>
            </w:pPr>
            <w:r>
              <w:rPr>
                <w:sz w:val="20"/>
              </w:rPr>
              <w:t xml:space="preserve">%</w:t>
            </w:r>
          </w:p>
        </w:tc>
        <w:tc>
          <w:tcPr>
            <w:tcW w:w="793" w:type="dxa"/>
            <w:tcBorders>
              <w:top w:val="nil"/>
              <w:left w:val="nil"/>
              <w:bottom w:val="nil"/>
              <w:right w:val="nil"/>
            </w:tcBorders>
          </w:tcPr>
          <w:p>
            <w:pPr>
              <w:pStyle w:val="0"/>
              <w:jc w:val="center"/>
            </w:pPr>
            <w:r>
              <w:rPr>
                <w:sz w:val="20"/>
              </w:rPr>
              <w:t xml:space="preserve">-</w:t>
            </w:r>
          </w:p>
        </w:tc>
        <w:tc>
          <w:tcPr>
            <w:tcW w:w="793" w:type="dxa"/>
            <w:tcBorders>
              <w:top w:val="nil"/>
              <w:left w:val="nil"/>
              <w:bottom w:val="nil"/>
              <w:right w:val="nil"/>
            </w:tcBorders>
          </w:tcPr>
          <w:p>
            <w:pPr>
              <w:pStyle w:val="0"/>
              <w:jc w:val="center"/>
            </w:pPr>
            <w:r>
              <w:rPr>
                <w:sz w:val="20"/>
              </w:rPr>
              <w:t xml:space="preserve">-</w:t>
            </w:r>
          </w:p>
        </w:tc>
        <w:tc>
          <w:tcPr>
            <w:tcW w:w="793" w:type="dxa"/>
            <w:tcBorders>
              <w:top w:val="nil"/>
              <w:left w:val="nil"/>
              <w:bottom w:val="nil"/>
              <w:right w:val="nil"/>
            </w:tcBorders>
          </w:tcPr>
          <w:p>
            <w:pPr>
              <w:pStyle w:val="0"/>
              <w:jc w:val="center"/>
            </w:pPr>
            <w:r>
              <w:rPr>
                <w:sz w:val="20"/>
              </w:rPr>
              <w:t xml:space="preserve">-</w:t>
            </w:r>
          </w:p>
        </w:tc>
        <w:tc>
          <w:tcPr>
            <w:tcW w:w="793" w:type="dxa"/>
            <w:tcBorders>
              <w:top w:val="nil"/>
              <w:left w:val="nil"/>
              <w:bottom w:val="nil"/>
              <w:right w:val="nil"/>
            </w:tcBorders>
          </w:tcPr>
          <w:p>
            <w:pPr>
              <w:pStyle w:val="0"/>
              <w:jc w:val="center"/>
            </w:pPr>
            <w:r>
              <w:rPr>
                <w:sz w:val="20"/>
              </w:rPr>
              <w:t xml:space="preserve">-</w:t>
            </w:r>
          </w:p>
        </w:tc>
        <w:tc>
          <w:tcPr>
            <w:tcW w:w="793" w:type="dxa"/>
            <w:tcBorders>
              <w:top w:val="nil"/>
              <w:left w:val="nil"/>
              <w:bottom w:val="nil"/>
              <w:right w:val="nil"/>
            </w:tcBorders>
          </w:tcPr>
          <w:p>
            <w:pPr>
              <w:pStyle w:val="0"/>
              <w:jc w:val="center"/>
            </w:pPr>
            <w:r>
              <w:rPr>
                <w:sz w:val="20"/>
              </w:rPr>
              <w:t xml:space="preserve">107,6</w:t>
            </w:r>
          </w:p>
        </w:tc>
        <w:tc>
          <w:tcPr>
            <w:tcW w:w="793" w:type="dxa"/>
            <w:tcBorders>
              <w:top w:val="nil"/>
              <w:left w:val="nil"/>
              <w:bottom w:val="nil"/>
              <w:right w:val="nil"/>
            </w:tcBorders>
          </w:tcPr>
          <w:p>
            <w:pPr>
              <w:pStyle w:val="0"/>
              <w:jc w:val="center"/>
            </w:pPr>
            <w:r>
              <w:rPr>
                <w:sz w:val="20"/>
              </w:rPr>
              <w:t xml:space="preserve">109,0</w:t>
            </w:r>
          </w:p>
        </w:tc>
        <w:tc>
          <w:tcPr>
            <w:tcW w:w="793" w:type="dxa"/>
            <w:tcBorders>
              <w:top w:val="nil"/>
              <w:left w:val="nil"/>
              <w:bottom w:val="nil"/>
              <w:right w:val="nil"/>
            </w:tcBorders>
          </w:tcPr>
          <w:p>
            <w:pPr>
              <w:pStyle w:val="0"/>
              <w:jc w:val="center"/>
            </w:pPr>
            <w:r>
              <w:rPr>
                <w:sz w:val="20"/>
              </w:rPr>
              <w:t xml:space="preserve">110,2</w:t>
            </w:r>
          </w:p>
        </w:tc>
        <w:tc>
          <w:tcPr>
            <w:tcW w:w="793" w:type="dxa"/>
            <w:tcBorders>
              <w:top w:val="nil"/>
              <w:left w:val="nil"/>
              <w:bottom w:val="nil"/>
              <w:right w:val="nil"/>
            </w:tcBorders>
          </w:tcPr>
          <w:p>
            <w:pPr>
              <w:pStyle w:val="0"/>
              <w:jc w:val="center"/>
            </w:pPr>
            <w:r>
              <w:rPr>
                <w:sz w:val="20"/>
              </w:rPr>
              <w:t xml:space="preserve">111,3</w:t>
            </w:r>
          </w:p>
        </w:tc>
        <w:tc>
          <w:tcPr>
            <w:tcW w:w="793" w:type="dxa"/>
            <w:tcBorders>
              <w:top w:val="nil"/>
              <w:left w:val="nil"/>
              <w:bottom w:val="nil"/>
              <w:right w:val="nil"/>
            </w:tcBorders>
          </w:tcPr>
          <w:p>
            <w:pPr>
              <w:pStyle w:val="0"/>
              <w:jc w:val="center"/>
            </w:pPr>
            <w:r>
              <w:rPr>
                <w:sz w:val="20"/>
              </w:rPr>
              <w:t xml:space="preserve">116,9</w:t>
            </w:r>
          </w:p>
        </w:tc>
        <w:tc>
          <w:tcPr>
            <w:tcW w:w="793" w:type="dxa"/>
            <w:tcBorders>
              <w:top w:val="nil"/>
              <w:left w:val="nil"/>
              <w:bottom w:val="nil"/>
              <w:right w:val="nil"/>
            </w:tcBorders>
          </w:tcPr>
          <w:p>
            <w:pPr>
              <w:pStyle w:val="0"/>
              <w:jc w:val="center"/>
            </w:pPr>
            <w:r>
              <w:rPr>
                <w:sz w:val="20"/>
              </w:rPr>
              <w:t xml:space="preserve">122,7</w:t>
            </w:r>
          </w:p>
        </w:tc>
        <w:tc>
          <w:tcPr>
            <w:tcW w:w="793" w:type="dxa"/>
            <w:tcBorders>
              <w:top w:val="nil"/>
              <w:left w:val="nil"/>
              <w:bottom w:val="nil"/>
              <w:right w:val="nil"/>
            </w:tcBorders>
          </w:tcPr>
          <w:p>
            <w:pPr>
              <w:pStyle w:val="0"/>
              <w:jc w:val="center"/>
            </w:pPr>
            <w:r>
              <w:rPr>
                <w:sz w:val="20"/>
              </w:rPr>
              <w:t xml:space="preserve">128,8</w:t>
            </w:r>
          </w:p>
        </w:tc>
        <w:tc>
          <w:tcPr>
            <w:tcW w:w="793" w:type="dxa"/>
            <w:tcBorders>
              <w:top w:val="nil"/>
              <w:left w:val="nil"/>
              <w:bottom w:val="nil"/>
              <w:right w:val="nil"/>
            </w:tcBorders>
          </w:tcPr>
          <w:p>
            <w:pPr>
              <w:pStyle w:val="0"/>
              <w:jc w:val="center"/>
            </w:pPr>
            <w:r>
              <w:rPr>
                <w:sz w:val="20"/>
              </w:rPr>
              <w:t xml:space="preserve">135,3</w:t>
            </w:r>
          </w:p>
        </w:tc>
        <w:tc>
          <w:tcPr>
            <w:tcW w:w="793" w:type="dxa"/>
            <w:tcBorders>
              <w:top w:val="nil"/>
              <w:left w:val="nil"/>
              <w:bottom w:val="nil"/>
              <w:right w:val="nil"/>
            </w:tcBorders>
          </w:tcPr>
          <w:p>
            <w:pPr>
              <w:pStyle w:val="0"/>
              <w:jc w:val="center"/>
            </w:pPr>
            <w:r>
              <w:rPr>
                <w:sz w:val="20"/>
              </w:rPr>
              <w:t xml:space="preserve">142,0</w:t>
            </w:r>
          </w:p>
        </w:tc>
        <w:tc>
          <w:tcPr>
            <w:tcW w:w="803" w:type="dxa"/>
            <w:tcBorders>
              <w:top w:val="nil"/>
              <w:left w:val="nil"/>
              <w:bottom w:val="nil"/>
              <w:right w:val="nil"/>
            </w:tcBorders>
          </w:tcPr>
          <w:p>
            <w:pPr>
              <w:pStyle w:val="0"/>
              <w:jc w:val="center"/>
            </w:pPr>
            <w:r>
              <w:rPr>
                <w:sz w:val="20"/>
              </w:rPr>
              <w:t xml:space="preserve">149,2</w:t>
            </w:r>
          </w:p>
        </w:tc>
      </w:tr>
      <w:tr>
        <w:tc>
          <w:tcPr>
            <w:tcW w:w="508" w:type="dxa"/>
            <w:tcBorders>
              <w:top w:val="nil"/>
              <w:left w:val="nil"/>
              <w:bottom w:val="nil"/>
              <w:right w:val="nil"/>
            </w:tcBorders>
          </w:tcPr>
          <w:p>
            <w:pPr>
              <w:pStyle w:val="0"/>
              <w:jc w:val="center"/>
            </w:pPr>
            <w:r>
              <w:rPr>
                <w:sz w:val="20"/>
              </w:rPr>
              <w:t xml:space="preserve">2.</w:t>
            </w:r>
          </w:p>
        </w:tc>
        <w:tc>
          <w:tcPr>
            <w:tcW w:w="2892" w:type="dxa"/>
            <w:tcBorders>
              <w:top w:val="nil"/>
              <w:left w:val="nil"/>
              <w:bottom w:val="nil"/>
              <w:right w:val="nil"/>
            </w:tcBorders>
          </w:tcPr>
          <w:p>
            <w:pPr>
              <w:pStyle w:val="0"/>
              <w:jc w:val="both"/>
            </w:pPr>
            <w:r>
              <w:rPr>
                <w:sz w:val="20"/>
              </w:rPr>
              <w:t xml:space="preserve">Коэффициент опережения роста объема инновационных товаров, работ, услуг по сравнению с ростом объема отгруженных товаров собственного производства, выполненных работ и услуг собственными силами</w:t>
            </w:r>
          </w:p>
        </w:tc>
        <w:tc>
          <w:tcPr>
            <w:tcW w:w="993" w:type="dxa"/>
            <w:tcBorders>
              <w:top w:val="nil"/>
              <w:left w:val="nil"/>
              <w:bottom w:val="nil"/>
              <w:right w:val="nil"/>
            </w:tcBorders>
          </w:tcPr>
          <w:p>
            <w:pPr>
              <w:pStyle w:val="0"/>
              <w:jc w:val="center"/>
            </w:pPr>
            <w:r>
              <w:rPr>
                <w:sz w:val="20"/>
              </w:rPr>
              <w:t xml:space="preserve">%</w:t>
            </w:r>
          </w:p>
        </w:tc>
        <w:tc>
          <w:tcPr>
            <w:tcW w:w="793" w:type="dxa"/>
            <w:tcBorders>
              <w:top w:val="nil"/>
              <w:left w:val="nil"/>
              <w:bottom w:val="nil"/>
              <w:right w:val="nil"/>
            </w:tcBorders>
          </w:tcPr>
          <w:p>
            <w:pPr>
              <w:pStyle w:val="0"/>
              <w:jc w:val="center"/>
            </w:pPr>
            <w:r>
              <w:rPr>
                <w:sz w:val="20"/>
              </w:rPr>
              <w:t xml:space="preserve">88</w:t>
            </w:r>
          </w:p>
        </w:tc>
        <w:tc>
          <w:tcPr>
            <w:tcW w:w="793" w:type="dxa"/>
            <w:tcBorders>
              <w:top w:val="nil"/>
              <w:left w:val="nil"/>
              <w:bottom w:val="nil"/>
              <w:right w:val="nil"/>
            </w:tcBorders>
          </w:tcPr>
          <w:p>
            <w:pPr>
              <w:pStyle w:val="0"/>
              <w:jc w:val="center"/>
            </w:pPr>
            <w:r>
              <w:rPr>
                <w:sz w:val="20"/>
              </w:rPr>
              <w:t xml:space="preserve">87</w:t>
            </w:r>
          </w:p>
        </w:tc>
        <w:tc>
          <w:tcPr>
            <w:tcW w:w="793" w:type="dxa"/>
            <w:tcBorders>
              <w:top w:val="nil"/>
              <w:left w:val="nil"/>
              <w:bottom w:val="nil"/>
              <w:right w:val="nil"/>
            </w:tcBorders>
          </w:tcPr>
          <w:p>
            <w:pPr>
              <w:pStyle w:val="0"/>
              <w:jc w:val="center"/>
            </w:pPr>
            <w:r>
              <w:rPr>
                <w:sz w:val="20"/>
              </w:rPr>
              <w:t xml:space="preserve">69</w:t>
            </w:r>
          </w:p>
        </w:tc>
        <w:tc>
          <w:tcPr>
            <w:tcW w:w="793" w:type="dxa"/>
            <w:tcBorders>
              <w:top w:val="nil"/>
              <w:left w:val="nil"/>
              <w:bottom w:val="nil"/>
              <w:right w:val="nil"/>
            </w:tcBorders>
          </w:tcPr>
          <w:p>
            <w:pPr>
              <w:pStyle w:val="0"/>
              <w:jc w:val="center"/>
            </w:pPr>
            <w:r>
              <w:rPr>
                <w:sz w:val="20"/>
              </w:rPr>
              <w:t xml:space="preserve">99</w:t>
            </w:r>
          </w:p>
        </w:tc>
        <w:tc>
          <w:tcPr>
            <w:tcW w:w="793" w:type="dxa"/>
            <w:tcBorders>
              <w:top w:val="nil"/>
              <w:left w:val="nil"/>
              <w:bottom w:val="nil"/>
              <w:right w:val="nil"/>
            </w:tcBorders>
          </w:tcPr>
          <w:p>
            <w:pPr>
              <w:pStyle w:val="0"/>
              <w:jc w:val="center"/>
            </w:pPr>
            <w:r>
              <w:rPr>
                <w:sz w:val="20"/>
              </w:rPr>
              <w:t xml:space="preserve">106</w:t>
            </w:r>
          </w:p>
        </w:tc>
        <w:tc>
          <w:tcPr>
            <w:tcW w:w="793" w:type="dxa"/>
            <w:tcBorders>
              <w:top w:val="nil"/>
              <w:left w:val="nil"/>
              <w:bottom w:val="nil"/>
              <w:right w:val="nil"/>
            </w:tcBorders>
          </w:tcPr>
          <w:p>
            <w:pPr>
              <w:pStyle w:val="0"/>
              <w:jc w:val="center"/>
            </w:pPr>
            <w:r>
              <w:rPr>
                <w:sz w:val="20"/>
              </w:rPr>
              <w:t xml:space="preserve">110</w:t>
            </w:r>
          </w:p>
        </w:tc>
        <w:tc>
          <w:tcPr>
            <w:tcW w:w="793" w:type="dxa"/>
            <w:tcBorders>
              <w:top w:val="nil"/>
              <w:left w:val="nil"/>
              <w:bottom w:val="nil"/>
              <w:right w:val="nil"/>
            </w:tcBorders>
          </w:tcPr>
          <w:p>
            <w:pPr>
              <w:pStyle w:val="0"/>
              <w:jc w:val="center"/>
            </w:pPr>
            <w:r>
              <w:rPr>
                <w:sz w:val="20"/>
              </w:rPr>
              <w:t xml:space="preserve">112</w:t>
            </w:r>
          </w:p>
        </w:tc>
        <w:tc>
          <w:tcPr>
            <w:tcW w:w="793" w:type="dxa"/>
            <w:tcBorders>
              <w:top w:val="nil"/>
              <w:left w:val="nil"/>
              <w:bottom w:val="nil"/>
              <w:right w:val="nil"/>
            </w:tcBorders>
          </w:tcPr>
          <w:p>
            <w:pPr>
              <w:pStyle w:val="0"/>
              <w:jc w:val="center"/>
            </w:pPr>
            <w:r>
              <w:rPr>
                <w:sz w:val="20"/>
              </w:rPr>
              <w:t xml:space="preserve">112</w:t>
            </w:r>
          </w:p>
        </w:tc>
        <w:tc>
          <w:tcPr>
            <w:tcW w:w="793" w:type="dxa"/>
            <w:tcBorders>
              <w:top w:val="nil"/>
              <w:left w:val="nil"/>
              <w:bottom w:val="nil"/>
              <w:right w:val="nil"/>
            </w:tcBorders>
          </w:tcPr>
          <w:p>
            <w:pPr>
              <w:pStyle w:val="0"/>
              <w:jc w:val="center"/>
            </w:pPr>
            <w:r>
              <w:rPr>
                <w:sz w:val="20"/>
              </w:rPr>
              <w:t xml:space="preserve">110</w:t>
            </w:r>
          </w:p>
        </w:tc>
        <w:tc>
          <w:tcPr>
            <w:tcW w:w="793" w:type="dxa"/>
            <w:tcBorders>
              <w:top w:val="nil"/>
              <w:left w:val="nil"/>
              <w:bottom w:val="nil"/>
              <w:right w:val="nil"/>
            </w:tcBorders>
          </w:tcPr>
          <w:p>
            <w:pPr>
              <w:pStyle w:val="0"/>
              <w:jc w:val="center"/>
            </w:pPr>
            <w:r>
              <w:rPr>
                <w:sz w:val="20"/>
              </w:rPr>
              <w:t xml:space="preserve">110</w:t>
            </w:r>
          </w:p>
        </w:tc>
        <w:tc>
          <w:tcPr>
            <w:tcW w:w="793" w:type="dxa"/>
            <w:tcBorders>
              <w:top w:val="nil"/>
              <w:left w:val="nil"/>
              <w:bottom w:val="nil"/>
              <w:right w:val="nil"/>
            </w:tcBorders>
          </w:tcPr>
          <w:p>
            <w:pPr>
              <w:pStyle w:val="0"/>
              <w:jc w:val="center"/>
            </w:pPr>
            <w:r>
              <w:rPr>
                <w:sz w:val="20"/>
              </w:rPr>
              <w:t xml:space="preserve">110</w:t>
            </w:r>
          </w:p>
        </w:tc>
        <w:tc>
          <w:tcPr>
            <w:tcW w:w="793" w:type="dxa"/>
            <w:tcBorders>
              <w:top w:val="nil"/>
              <w:left w:val="nil"/>
              <w:bottom w:val="nil"/>
              <w:right w:val="nil"/>
            </w:tcBorders>
          </w:tcPr>
          <w:p>
            <w:pPr>
              <w:pStyle w:val="0"/>
              <w:jc w:val="center"/>
            </w:pPr>
            <w:r>
              <w:rPr>
                <w:sz w:val="20"/>
              </w:rPr>
              <w:t xml:space="preserve">112</w:t>
            </w:r>
          </w:p>
        </w:tc>
        <w:tc>
          <w:tcPr>
            <w:tcW w:w="793" w:type="dxa"/>
            <w:tcBorders>
              <w:top w:val="nil"/>
              <w:left w:val="nil"/>
              <w:bottom w:val="nil"/>
              <w:right w:val="nil"/>
            </w:tcBorders>
          </w:tcPr>
          <w:p>
            <w:pPr>
              <w:pStyle w:val="0"/>
              <w:jc w:val="center"/>
            </w:pPr>
            <w:r>
              <w:rPr>
                <w:sz w:val="20"/>
              </w:rPr>
              <w:t xml:space="preserve">112</w:t>
            </w:r>
          </w:p>
        </w:tc>
        <w:tc>
          <w:tcPr>
            <w:tcW w:w="803" w:type="dxa"/>
            <w:tcBorders>
              <w:top w:val="nil"/>
              <w:left w:val="nil"/>
              <w:bottom w:val="nil"/>
              <w:right w:val="nil"/>
            </w:tcBorders>
          </w:tcPr>
          <w:p>
            <w:pPr>
              <w:pStyle w:val="0"/>
              <w:jc w:val="center"/>
            </w:pPr>
            <w:r>
              <w:rPr>
                <w:sz w:val="20"/>
              </w:rPr>
              <w:t xml:space="preserve">112</w:t>
            </w:r>
          </w:p>
        </w:tc>
      </w:tr>
    </w:tbl>
    <w:p>
      <w:pPr>
        <w:sectPr>
          <w:headerReference w:type="default" r:id="rId1066"/>
          <w:headerReference w:type="first" r:id="rId1066"/>
          <w:footerReference w:type="default" r:id="rId1067"/>
          <w:footerReference w:type="first" r:id="rId106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5.2</w:t>
      </w:r>
    </w:p>
    <w:p>
      <w:pPr>
        <w:pStyle w:val="0"/>
        <w:jc w:val="right"/>
      </w:pPr>
      <w:r>
        <w:rPr>
          <w:sz w:val="20"/>
        </w:rPr>
        <w:t xml:space="preserve">к Государственной программе</w:t>
      </w:r>
    </w:p>
    <w:p>
      <w:pPr>
        <w:pStyle w:val="0"/>
        <w:jc w:val="right"/>
      </w:pPr>
      <w:r>
        <w:rPr>
          <w:sz w:val="20"/>
        </w:rPr>
        <w:t xml:space="preserve">Самарской области "Создание благоприятных</w:t>
      </w:r>
    </w:p>
    <w:p>
      <w:pPr>
        <w:pStyle w:val="0"/>
        <w:jc w:val="right"/>
      </w:pPr>
      <w:r>
        <w:rPr>
          <w:sz w:val="20"/>
        </w:rPr>
        <w:t xml:space="preserve">условий для инвестиционной и инновационной</w:t>
      </w:r>
    </w:p>
    <w:p>
      <w:pPr>
        <w:pStyle w:val="0"/>
        <w:jc w:val="right"/>
      </w:pPr>
      <w:r>
        <w:rPr>
          <w:sz w:val="20"/>
        </w:rPr>
        <w:t xml:space="preserve">деятельности в Самарской области"</w:t>
      </w:r>
    </w:p>
    <w:p>
      <w:pPr>
        <w:pStyle w:val="0"/>
        <w:jc w:val="right"/>
      </w:pPr>
      <w:r>
        <w:rPr>
          <w:sz w:val="20"/>
        </w:rPr>
        <w:t xml:space="preserve">на 2014 - 2030 годы</w:t>
      </w:r>
    </w:p>
    <w:p>
      <w:pPr>
        <w:pStyle w:val="0"/>
        <w:jc w:val="both"/>
      </w:pPr>
      <w:r>
        <w:rPr>
          <w:sz w:val="20"/>
        </w:rPr>
      </w:r>
    </w:p>
    <w:bookmarkStart w:id="5269" w:name="P5269"/>
    <w:bookmarkEnd w:id="5269"/>
    <w:p>
      <w:pPr>
        <w:pStyle w:val="2"/>
        <w:jc w:val="center"/>
      </w:pPr>
      <w:r>
        <w:rPr>
          <w:sz w:val="20"/>
        </w:rPr>
        <w:t xml:space="preserve">ПЕРЕЧЕНЬ</w:t>
      </w:r>
    </w:p>
    <w:p>
      <w:pPr>
        <w:pStyle w:val="2"/>
        <w:jc w:val="center"/>
      </w:pPr>
      <w:r>
        <w:rPr>
          <w:sz w:val="20"/>
        </w:rPr>
        <w:t xml:space="preserve">ТАКТИЧЕСКИХ ПОКАЗАТЕЛЕЙ (ИНДИКАТОРОВ), ХАРАКТЕРИЗУЮЩИХ</w:t>
      </w:r>
    </w:p>
    <w:p>
      <w:pPr>
        <w:pStyle w:val="2"/>
        <w:jc w:val="center"/>
      </w:pPr>
      <w:r>
        <w:rPr>
          <w:sz w:val="20"/>
        </w:rPr>
        <w:t xml:space="preserve">ЕЖЕГОДНЫЙ ХОД И ИТОГИ РЕАЛИЗАЦИИ ГОСУДАРСТВЕННОЙ ПРОГРАММЫ</w:t>
      </w:r>
    </w:p>
    <w:p>
      <w:pPr>
        <w:pStyle w:val="2"/>
        <w:jc w:val="center"/>
      </w:pPr>
      <w:r>
        <w:rPr>
          <w:sz w:val="20"/>
        </w:rPr>
        <w:t xml:space="preserve">САМАРСКОЙ ОБЛАСТИ "СОЗДАНИЕ БЛАГОПРИЯТНЫХ УСЛОВИЙ</w:t>
      </w:r>
    </w:p>
    <w:p>
      <w:pPr>
        <w:pStyle w:val="2"/>
        <w:jc w:val="center"/>
      </w:pPr>
      <w:r>
        <w:rPr>
          <w:sz w:val="20"/>
        </w:rPr>
        <w:t xml:space="preserve">ДЛЯ ИНВЕСТИЦИОННОЙ И ИННОВАЦИОННОЙ ДЕЯТЕЛЬНОСТИ</w:t>
      </w:r>
    </w:p>
    <w:p>
      <w:pPr>
        <w:pStyle w:val="2"/>
        <w:jc w:val="center"/>
      </w:pPr>
      <w:r>
        <w:rPr>
          <w:sz w:val="20"/>
        </w:rPr>
        <w:t xml:space="preserve">В САМАРСКОЙ ОБЛАСТИ" НА 2014 - 2030 ГОДЫ, I ЭТАП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05"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color w:val="392c69"/>
              </w:rPr>
              <w:t xml:space="preserve"> Правительства Самарской области от 04.02.2019 N 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95"/>
        <w:gridCol w:w="4025"/>
        <w:gridCol w:w="1757"/>
        <w:gridCol w:w="907"/>
        <w:gridCol w:w="1247"/>
        <w:gridCol w:w="1191"/>
        <w:gridCol w:w="794"/>
        <w:gridCol w:w="794"/>
        <w:gridCol w:w="1134"/>
        <w:gridCol w:w="1134"/>
      </w:tblGrid>
      <w:tr>
        <w:tblPrEx>
          <w:tblBorders>
            <w:left w:val="single" w:sz="4"/>
            <w:right w:val="single" w:sz="4"/>
            <w:insideV w:val="single" w:sz="4"/>
            <w:insideH w:val="single" w:sz="4"/>
          </w:tblBorders>
        </w:tblPrEx>
        <w:tc>
          <w:tcPr>
            <w:tcW w:w="595" w:type="dxa"/>
            <w:tcBorders>
              <w:top w:val="single" w:sz="4"/>
              <w:bottom w:val="single" w:sz="4"/>
            </w:tcBorders>
            <w:vMerge w:val="restart"/>
          </w:tcPr>
          <w:p>
            <w:pPr>
              <w:pStyle w:val="0"/>
              <w:jc w:val="center"/>
            </w:pPr>
            <w:r>
              <w:rPr>
                <w:sz w:val="20"/>
              </w:rPr>
              <w:t xml:space="preserve">N п/п</w:t>
            </w:r>
          </w:p>
        </w:tc>
        <w:tc>
          <w:tcPr>
            <w:tcW w:w="4025" w:type="dxa"/>
            <w:tcBorders>
              <w:top w:val="single" w:sz="4"/>
              <w:bottom w:val="single" w:sz="4"/>
            </w:tcBorders>
            <w:vMerge w:val="restart"/>
          </w:tcPr>
          <w:p>
            <w:pPr>
              <w:pStyle w:val="0"/>
              <w:jc w:val="center"/>
            </w:pPr>
            <w:r>
              <w:rPr>
                <w:sz w:val="20"/>
              </w:rPr>
              <w:t xml:space="preserve">Наименование цели, задачи, тактического показателя (индикатора)</w:t>
            </w:r>
          </w:p>
        </w:tc>
        <w:tc>
          <w:tcPr>
            <w:tcW w:w="1757" w:type="dxa"/>
            <w:tcBorders>
              <w:top w:val="single" w:sz="4"/>
              <w:bottom w:val="single" w:sz="4"/>
            </w:tcBorders>
            <w:vMerge w:val="restart"/>
          </w:tcPr>
          <w:p>
            <w:pPr>
              <w:pStyle w:val="0"/>
              <w:jc w:val="center"/>
            </w:pPr>
            <w:r>
              <w:rPr>
                <w:sz w:val="20"/>
              </w:rPr>
              <w:t xml:space="preserve">Единица измерения</w:t>
            </w:r>
          </w:p>
        </w:tc>
        <w:tc>
          <w:tcPr>
            <w:gridSpan w:val="7"/>
            <w:tcW w:w="7201" w:type="dxa"/>
            <w:tcBorders>
              <w:top w:val="single" w:sz="4"/>
              <w:bottom w:val="single" w:sz="4"/>
            </w:tcBorders>
          </w:tcPr>
          <w:p>
            <w:pPr>
              <w:pStyle w:val="0"/>
              <w:jc w:val="center"/>
            </w:pPr>
            <w:r>
              <w:rPr>
                <w:sz w:val="20"/>
              </w:rPr>
              <w:t xml:space="preserve">Значение тактических показателей (индикаторов) по годам</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907" w:type="dxa"/>
            <w:tcBorders>
              <w:top w:val="single" w:sz="4"/>
              <w:bottom w:val="single" w:sz="4"/>
            </w:tcBorders>
            <w:vMerge w:val="restart"/>
          </w:tcPr>
          <w:p>
            <w:pPr>
              <w:pStyle w:val="0"/>
              <w:jc w:val="center"/>
            </w:pPr>
            <w:r>
              <w:rPr>
                <w:sz w:val="20"/>
              </w:rPr>
              <w:t xml:space="preserve">Отчет 2012</w:t>
            </w:r>
          </w:p>
        </w:tc>
        <w:tc>
          <w:tcPr>
            <w:tcW w:w="1247" w:type="dxa"/>
            <w:tcBorders>
              <w:top w:val="single" w:sz="4"/>
              <w:bottom w:val="single" w:sz="4"/>
            </w:tcBorders>
            <w:vMerge w:val="restart"/>
          </w:tcPr>
          <w:p>
            <w:pPr>
              <w:pStyle w:val="0"/>
              <w:jc w:val="center"/>
            </w:pPr>
            <w:r>
              <w:rPr>
                <w:sz w:val="20"/>
              </w:rPr>
              <w:t xml:space="preserve">Отчет 2013</w:t>
            </w:r>
          </w:p>
        </w:tc>
        <w:tc>
          <w:tcPr>
            <w:tcW w:w="1191" w:type="dxa"/>
            <w:tcBorders>
              <w:top w:val="single" w:sz="4"/>
              <w:bottom w:val="single" w:sz="4"/>
            </w:tcBorders>
            <w:vMerge w:val="restart"/>
          </w:tcPr>
          <w:p>
            <w:pPr>
              <w:pStyle w:val="0"/>
              <w:jc w:val="center"/>
            </w:pPr>
            <w:r>
              <w:rPr>
                <w:sz w:val="20"/>
              </w:rPr>
              <w:t xml:space="preserve">Отчет 2014</w:t>
            </w:r>
          </w:p>
        </w:tc>
        <w:tc>
          <w:tcPr>
            <w:tcW w:w="794" w:type="dxa"/>
            <w:tcBorders>
              <w:top w:val="single" w:sz="4"/>
              <w:bottom w:val="single" w:sz="4"/>
            </w:tcBorders>
            <w:vMerge w:val="restart"/>
          </w:tcPr>
          <w:p>
            <w:pPr>
              <w:pStyle w:val="0"/>
              <w:jc w:val="center"/>
            </w:pPr>
            <w:r>
              <w:rPr>
                <w:sz w:val="20"/>
              </w:rPr>
              <w:t xml:space="preserve">Отчет 2015</w:t>
            </w:r>
          </w:p>
        </w:tc>
        <w:tc>
          <w:tcPr>
            <w:tcW w:w="794" w:type="dxa"/>
            <w:tcBorders>
              <w:top w:val="single" w:sz="4"/>
              <w:bottom w:val="single" w:sz="4"/>
            </w:tcBorders>
            <w:vMerge w:val="restart"/>
          </w:tcPr>
          <w:p>
            <w:pPr>
              <w:pStyle w:val="0"/>
              <w:jc w:val="center"/>
            </w:pPr>
            <w:r>
              <w:rPr>
                <w:sz w:val="20"/>
              </w:rPr>
              <w:t xml:space="preserve">Отчет 2016</w:t>
            </w:r>
          </w:p>
        </w:tc>
        <w:tc>
          <w:tcPr>
            <w:tcW w:w="1134" w:type="dxa"/>
            <w:tcBorders>
              <w:top w:val="single" w:sz="4"/>
              <w:bottom w:val="single" w:sz="4"/>
            </w:tcBorders>
            <w:vMerge w:val="restart"/>
          </w:tcPr>
          <w:p>
            <w:pPr>
              <w:pStyle w:val="0"/>
              <w:jc w:val="center"/>
            </w:pPr>
            <w:r>
              <w:rPr>
                <w:sz w:val="20"/>
              </w:rPr>
              <w:t xml:space="preserve">Отчет 2017</w:t>
            </w:r>
          </w:p>
        </w:tc>
        <w:tc>
          <w:tcPr>
            <w:tcW w:w="1134" w:type="dxa"/>
            <w:tcBorders>
              <w:top w:val="single" w:sz="4"/>
              <w:bottom w:val="single" w:sz="4"/>
            </w:tcBorders>
          </w:tcPr>
          <w:p>
            <w:pPr>
              <w:pStyle w:val="0"/>
              <w:jc w:val="center"/>
            </w:pPr>
            <w:r>
              <w:rPr>
                <w:sz w:val="20"/>
              </w:rPr>
              <w:t xml:space="preserve">Оценка</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134" w:type="dxa"/>
            <w:tcBorders>
              <w:top w:val="single" w:sz="4"/>
              <w:bottom w:val="single" w:sz="4"/>
            </w:tcBorders>
          </w:tcPr>
          <w:p>
            <w:pPr>
              <w:pStyle w:val="0"/>
              <w:jc w:val="center"/>
            </w:pPr>
            <w:r>
              <w:rPr>
                <w:sz w:val="20"/>
              </w:rPr>
              <w:t xml:space="preserve">2018</w:t>
            </w:r>
          </w:p>
        </w:tc>
      </w:tr>
      <w:tr>
        <w:tc>
          <w:tcPr>
            <w:gridSpan w:val="10"/>
            <w:tcW w:w="13578" w:type="dxa"/>
            <w:tcBorders>
              <w:top w:val="single" w:sz="4"/>
              <w:left w:val="nil"/>
              <w:bottom w:val="nil"/>
              <w:right w:val="nil"/>
            </w:tcBorders>
          </w:tcPr>
          <w:p>
            <w:pPr>
              <w:pStyle w:val="0"/>
              <w:outlineLvl w:val="2"/>
              <w:jc w:val="center"/>
            </w:pPr>
            <w:r>
              <w:rPr>
                <w:sz w:val="20"/>
              </w:rPr>
              <w:t xml:space="preserve">Цель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2014 - 2030 годы: создание высококонкурентной институциональной среды, стимулирующей инвестиционную и инновационную активность в Самарской области</w:t>
            </w:r>
          </w:p>
        </w:tc>
      </w:tr>
      <w:tr>
        <w:tc>
          <w:tcPr>
            <w:gridSpan w:val="10"/>
            <w:tcW w:w="13578" w:type="dxa"/>
            <w:tcBorders>
              <w:top w:val="nil"/>
              <w:left w:val="nil"/>
              <w:bottom w:val="nil"/>
              <w:right w:val="nil"/>
            </w:tcBorders>
          </w:tcPr>
          <w:p>
            <w:pPr>
              <w:pStyle w:val="0"/>
              <w:outlineLvl w:val="3"/>
              <w:jc w:val="center"/>
            </w:pPr>
            <w:r>
              <w:rPr>
                <w:sz w:val="20"/>
              </w:rPr>
              <w:t xml:space="preserve">Подпрограмма "Создание благоприятных условий для инвестиционной деятельности в Самарской области" на 2014 - 2030 годы</w:t>
            </w:r>
          </w:p>
        </w:tc>
      </w:tr>
      <w:tr>
        <w:tc>
          <w:tcPr>
            <w:gridSpan w:val="10"/>
            <w:tcW w:w="13578" w:type="dxa"/>
            <w:tcBorders>
              <w:top w:val="nil"/>
              <w:left w:val="nil"/>
              <w:bottom w:val="nil"/>
              <w:right w:val="nil"/>
            </w:tcBorders>
          </w:tcPr>
          <w:p>
            <w:pPr>
              <w:pStyle w:val="0"/>
              <w:outlineLvl w:val="4"/>
              <w:jc w:val="center"/>
            </w:pPr>
            <w:r>
              <w:rPr>
                <w:sz w:val="20"/>
              </w:rPr>
              <w:t xml:space="preserve">Цель: создание благоприятной инвестиционной среды для инвесторов</w:t>
            </w:r>
          </w:p>
        </w:tc>
      </w:tr>
      <w:tr>
        <w:tc>
          <w:tcPr>
            <w:gridSpan w:val="10"/>
            <w:tcW w:w="13578" w:type="dxa"/>
            <w:tcBorders>
              <w:top w:val="nil"/>
              <w:left w:val="nil"/>
              <w:bottom w:val="nil"/>
              <w:right w:val="nil"/>
            </w:tcBorders>
          </w:tcPr>
          <w:p>
            <w:pPr>
              <w:pStyle w:val="0"/>
              <w:outlineLvl w:val="5"/>
              <w:jc w:val="center"/>
            </w:pPr>
            <w:r>
              <w:rPr>
                <w:sz w:val="20"/>
              </w:rPr>
              <w:t xml:space="preserve">Задача 1. Стимулирование инвестиционной деятельности в Самарской области с использованием финансовых механизмов привлечения и поддержки инвестиций</w:t>
            </w:r>
          </w:p>
        </w:tc>
      </w:tr>
      <w:tr>
        <w:tc>
          <w:tcPr>
            <w:gridSpan w:val="10"/>
            <w:tcW w:w="13578" w:type="dxa"/>
            <w:tcBorders>
              <w:top w:val="nil"/>
              <w:left w:val="nil"/>
              <w:bottom w:val="nil"/>
              <w:right w:val="nil"/>
            </w:tcBorders>
          </w:tcPr>
          <w:p>
            <w:pPr>
              <w:pStyle w:val="0"/>
              <w:outlineLvl w:val="5"/>
              <w:jc w:val="center"/>
            </w:pPr>
            <w:r>
              <w:rPr>
                <w:sz w:val="20"/>
              </w:rPr>
              <w:t xml:space="preserve">Задача 2. Повышение эффективности деятельности существующей региональной инвестиционной инфраструктуры и создание новой подготовленной для инвестиций инфраструктуры</w:t>
            </w:r>
          </w:p>
        </w:tc>
      </w:tr>
      <w:tr>
        <w:tc>
          <w:tcPr>
            <w:gridSpan w:val="10"/>
            <w:tcW w:w="13578" w:type="dxa"/>
            <w:tcBorders>
              <w:top w:val="nil"/>
              <w:left w:val="nil"/>
              <w:bottom w:val="nil"/>
              <w:right w:val="nil"/>
            </w:tcBorders>
          </w:tcPr>
          <w:p>
            <w:pPr>
              <w:pStyle w:val="0"/>
              <w:outlineLvl w:val="5"/>
              <w:jc w:val="center"/>
            </w:pPr>
            <w:r>
              <w:rPr>
                <w:sz w:val="20"/>
              </w:rPr>
              <w:t xml:space="preserve">Задача 3. Снижение административных барьеров и создание благоприятной для инвестиций административной среды в Самарской области</w:t>
            </w:r>
          </w:p>
        </w:tc>
      </w:tr>
      <w:tr>
        <w:tc>
          <w:tcPr>
            <w:tcW w:w="595" w:type="dxa"/>
            <w:tcBorders>
              <w:top w:val="nil"/>
              <w:left w:val="nil"/>
              <w:bottom w:val="nil"/>
              <w:right w:val="nil"/>
            </w:tcBorders>
          </w:tcPr>
          <w:p>
            <w:pPr>
              <w:pStyle w:val="0"/>
              <w:jc w:val="center"/>
            </w:pPr>
            <w:r>
              <w:rPr>
                <w:sz w:val="20"/>
              </w:rPr>
              <w:t xml:space="preserve">1.</w:t>
            </w:r>
          </w:p>
        </w:tc>
        <w:tc>
          <w:tcPr>
            <w:tcW w:w="4025" w:type="dxa"/>
            <w:tcBorders>
              <w:top w:val="nil"/>
              <w:left w:val="nil"/>
              <w:bottom w:val="nil"/>
              <w:right w:val="nil"/>
            </w:tcBorders>
          </w:tcPr>
          <w:p>
            <w:pPr>
              <w:pStyle w:val="0"/>
              <w:jc w:val="both"/>
            </w:pPr>
            <w:r>
              <w:rPr>
                <w:sz w:val="20"/>
              </w:rPr>
              <w:t xml:space="preserve">Количество созданных на территории Самарской области новых рабочих мест в рамках реализации инвестиционных проектов и проектов создания индустриальных парков в текущем году</w:t>
            </w:r>
          </w:p>
        </w:tc>
        <w:tc>
          <w:tcPr>
            <w:tcW w:w="1757" w:type="dxa"/>
            <w:tcBorders>
              <w:top w:val="nil"/>
              <w:left w:val="nil"/>
              <w:bottom w:val="nil"/>
              <w:right w:val="nil"/>
            </w:tcBorders>
          </w:tcPr>
          <w:p>
            <w:pPr>
              <w:pStyle w:val="0"/>
              <w:jc w:val="center"/>
            </w:pPr>
            <w:r>
              <w:rPr>
                <w:sz w:val="20"/>
              </w:rPr>
              <w:t xml:space="preserve">единиц</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1341</w:t>
            </w:r>
          </w:p>
        </w:tc>
        <w:tc>
          <w:tcPr>
            <w:tcW w:w="794" w:type="dxa"/>
            <w:tcBorders>
              <w:top w:val="nil"/>
              <w:left w:val="nil"/>
              <w:bottom w:val="nil"/>
              <w:right w:val="nil"/>
            </w:tcBorders>
          </w:tcPr>
          <w:p>
            <w:pPr>
              <w:pStyle w:val="0"/>
              <w:jc w:val="center"/>
            </w:pPr>
            <w:r>
              <w:rPr>
                <w:sz w:val="20"/>
              </w:rPr>
              <w:t xml:space="preserve">418</w:t>
            </w:r>
          </w:p>
        </w:tc>
        <w:tc>
          <w:tcPr>
            <w:tcW w:w="794" w:type="dxa"/>
            <w:tcBorders>
              <w:top w:val="nil"/>
              <w:left w:val="nil"/>
              <w:bottom w:val="nil"/>
              <w:right w:val="nil"/>
            </w:tcBorders>
          </w:tcPr>
          <w:p>
            <w:pPr>
              <w:pStyle w:val="0"/>
              <w:jc w:val="center"/>
            </w:pPr>
            <w:r>
              <w:rPr>
                <w:sz w:val="20"/>
              </w:rPr>
              <w:t xml:space="preserve">610</w:t>
            </w:r>
          </w:p>
        </w:tc>
        <w:tc>
          <w:tcPr>
            <w:tcW w:w="1134" w:type="dxa"/>
            <w:tcBorders>
              <w:top w:val="nil"/>
              <w:left w:val="nil"/>
              <w:bottom w:val="nil"/>
              <w:right w:val="nil"/>
            </w:tcBorders>
          </w:tcPr>
          <w:p>
            <w:pPr>
              <w:pStyle w:val="0"/>
              <w:jc w:val="center"/>
            </w:pPr>
            <w:r>
              <w:rPr>
                <w:sz w:val="20"/>
              </w:rPr>
              <w:t xml:space="preserve">653</w:t>
            </w:r>
          </w:p>
        </w:tc>
        <w:tc>
          <w:tcPr>
            <w:tcW w:w="1134" w:type="dxa"/>
            <w:tcBorders>
              <w:top w:val="nil"/>
              <w:left w:val="nil"/>
              <w:bottom w:val="nil"/>
              <w:right w:val="nil"/>
            </w:tcBorders>
          </w:tcPr>
          <w:p>
            <w:pPr>
              <w:pStyle w:val="0"/>
              <w:jc w:val="center"/>
            </w:pPr>
            <w:r>
              <w:rPr>
                <w:sz w:val="20"/>
              </w:rPr>
              <w:t xml:space="preserve">684</w:t>
            </w:r>
          </w:p>
        </w:tc>
      </w:tr>
      <w:tr>
        <w:tc>
          <w:tcPr>
            <w:tcW w:w="595"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757" w:type="dxa"/>
            <w:tcBorders>
              <w:top w:val="nil"/>
              <w:left w:val="nil"/>
              <w:bottom w:val="nil"/>
              <w:right w:val="nil"/>
            </w:tcBorders>
          </w:tcPr>
          <w:p>
            <w:pPr>
              <w:pStyle w:val="0"/>
              <w:jc w:val="center"/>
            </w:pPr>
            <w:r>
              <w:rPr>
                <w:sz w:val="20"/>
              </w:rPr>
              <w:t xml:space="preserve">единиц</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center"/>
            </w:pPr>
            <w:r>
              <w:rPr>
                <w:sz w:val="20"/>
              </w:rPr>
              <w:t xml:space="preserve">610</w:t>
            </w:r>
          </w:p>
        </w:tc>
        <w:tc>
          <w:tcPr>
            <w:tcW w:w="1134" w:type="dxa"/>
            <w:tcBorders>
              <w:top w:val="nil"/>
              <w:left w:val="nil"/>
              <w:bottom w:val="nil"/>
              <w:right w:val="nil"/>
            </w:tcBorders>
          </w:tcPr>
          <w:p>
            <w:pPr>
              <w:pStyle w:val="0"/>
              <w:jc w:val="center"/>
            </w:pPr>
            <w:r>
              <w:rPr>
                <w:sz w:val="20"/>
              </w:rPr>
              <w:t xml:space="preserve">653</w:t>
            </w:r>
          </w:p>
        </w:tc>
        <w:tc>
          <w:tcPr>
            <w:tcW w:w="1134" w:type="dxa"/>
            <w:tcBorders>
              <w:top w:val="nil"/>
              <w:left w:val="nil"/>
              <w:bottom w:val="nil"/>
              <w:right w:val="nil"/>
            </w:tcBorders>
          </w:tcPr>
          <w:p>
            <w:pPr>
              <w:pStyle w:val="0"/>
              <w:jc w:val="center"/>
            </w:pPr>
            <w:r>
              <w:rPr>
                <w:sz w:val="20"/>
              </w:rPr>
              <w:t xml:space="preserve">629</w:t>
            </w:r>
          </w:p>
        </w:tc>
      </w:tr>
      <w:tr>
        <w:tc>
          <w:tcPr>
            <w:tcW w:w="595" w:type="dxa"/>
            <w:tcBorders>
              <w:top w:val="nil"/>
              <w:left w:val="nil"/>
              <w:bottom w:val="nil"/>
              <w:right w:val="nil"/>
            </w:tcBorders>
          </w:tcPr>
          <w:p>
            <w:pPr>
              <w:pStyle w:val="0"/>
              <w:jc w:val="center"/>
            </w:pPr>
            <w:r>
              <w:rPr>
                <w:sz w:val="20"/>
              </w:rPr>
              <w:t xml:space="preserve">2.</w:t>
            </w:r>
          </w:p>
        </w:tc>
        <w:tc>
          <w:tcPr>
            <w:tcW w:w="4025" w:type="dxa"/>
            <w:tcBorders>
              <w:top w:val="nil"/>
              <w:left w:val="nil"/>
              <w:bottom w:val="nil"/>
              <w:right w:val="nil"/>
            </w:tcBorders>
          </w:tcPr>
          <w:p>
            <w:pPr>
              <w:pStyle w:val="0"/>
              <w:jc w:val="both"/>
            </w:pPr>
            <w:r>
              <w:rPr>
                <w:sz w:val="20"/>
              </w:rPr>
              <w:t xml:space="preserve">Доля принятых к реализации инвестиционных проектов в общем количестве рассмотренных инвестиционных проектов на заседаниях рабочей группы по инвестиционным проектам при совете по улучшению инвестиционного климата в Самарской области</w:t>
            </w:r>
          </w:p>
        </w:tc>
        <w:tc>
          <w:tcPr>
            <w:tcW w:w="1757" w:type="dxa"/>
            <w:tcBorders>
              <w:top w:val="nil"/>
              <w:left w:val="nil"/>
              <w:bottom w:val="nil"/>
              <w:right w:val="nil"/>
            </w:tcBorders>
          </w:tcPr>
          <w:p>
            <w:pPr>
              <w:pStyle w:val="0"/>
              <w:jc w:val="center"/>
            </w:pPr>
            <w:r>
              <w:rPr>
                <w:sz w:val="20"/>
              </w:rPr>
              <w:t xml:space="preserve">%</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28</w:t>
            </w:r>
          </w:p>
        </w:tc>
        <w:tc>
          <w:tcPr>
            <w:tcW w:w="794" w:type="dxa"/>
            <w:tcBorders>
              <w:top w:val="nil"/>
              <w:left w:val="nil"/>
              <w:bottom w:val="nil"/>
              <w:right w:val="nil"/>
            </w:tcBorders>
          </w:tcPr>
          <w:p>
            <w:pPr>
              <w:pStyle w:val="0"/>
              <w:jc w:val="center"/>
            </w:pPr>
            <w:r>
              <w:rPr>
                <w:sz w:val="20"/>
              </w:rPr>
              <w:t xml:space="preserve">38</w:t>
            </w:r>
          </w:p>
        </w:tc>
        <w:tc>
          <w:tcPr>
            <w:tcW w:w="1134" w:type="dxa"/>
            <w:tcBorders>
              <w:top w:val="nil"/>
              <w:left w:val="nil"/>
              <w:bottom w:val="nil"/>
              <w:right w:val="nil"/>
            </w:tcBorders>
          </w:tcPr>
          <w:p>
            <w:pPr>
              <w:pStyle w:val="0"/>
              <w:jc w:val="center"/>
            </w:pPr>
            <w:r>
              <w:rPr>
                <w:sz w:val="20"/>
              </w:rPr>
              <w:t xml:space="preserve">40</w:t>
            </w:r>
          </w:p>
        </w:tc>
        <w:tc>
          <w:tcPr>
            <w:tcW w:w="1134" w:type="dxa"/>
            <w:tcBorders>
              <w:top w:val="nil"/>
              <w:left w:val="nil"/>
              <w:bottom w:val="nil"/>
              <w:right w:val="nil"/>
            </w:tcBorders>
          </w:tcPr>
          <w:p>
            <w:pPr>
              <w:pStyle w:val="0"/>
              <w:jc w:val="center"/>
            </w:pPr>
            <w:r>
              <w:rPr>
                <w:sz w:val="20"/>
              </w:rPr>
              <w:t xml:space="preserve">45</w:t>
            </w:r>
          </w:p>
        </w:tc>
      </w:tr>
      <w:tr>
        <w:tc>
          <w:tcPr>
            <w:tcW w:w="595"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757" w:type="dxa"/>
            <w:tcBorders>
              <w:top w:val="nil"/>
              <w:left w:val="nil"/>
              <w:bottom w:val="nil"/>
              <w:right w:val="nil"/>
            </w:tcBorders>
          </w:tcPr>
          <w:p>
            <w:pPr>
              <w:pStyle w:val="0"/>
              <w:jc w:val="center"/>
            </w:pPr>
            <w:r>
              <w:rPr>
                <w:sz w:val="20"/>
              </w:rPr>
              <w:t xml:space="preserve">%</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center"/>
            </w:pPr>
            <w:r>
              <w:rPr>
                <w:sz w:val="20"/>
              </w:rPr>
              <w:t xml:space="preserve">38</w:t>
            </w:r>
          </w:p>
        </w:tc>
        <w:tc>
          <w:tcPr>
            <w:tcW w:w="1134" w:type="dxa"/>
            <w:tcBorders>
              <w:top w:val="nil"/>
              <w:left w:val="nil"/>
              <w:bottom w:val="nil"/>
              <w:right w:val="nil"/>
            </w:tcBorders>
          </w:tcPr>
          <w:p>
            <w:pPr>
              <w:pStyle w:val="0"/>
              <w:jc w:val="center"/>
            </w:pPr>
            <w:r>
              <w:rPr>
                <w:sz w:val="20"/>
              </w:rPr>
              <w:t xml:space="preserve">39</w:t>
            </w:r>
          </w:p>
        </w:tc>
        <w:tc>
          <w:tcPr>
            <w:tcW w:w="1134" w:type="dxa"/>
            <w:tcBorders>
              <w:top w:val="nil"/>
              <w:left w:val="nil"/>
              <w:bottom w:val="nil"/>
              <w:right w:val="nil"/>
            </w:tcBorders>
          </w:tcPr>
          <w:p>
            <w:pPr>
              <w:pStyle w:val="0"/>
              <w:jc w:val="center"/>
            </w:pPr>
            <w:r>
              <w:rPr>
                <w:sz w:val="20"/>
              </w:rPr>
              <w:t xml:space="preserve">41</w:t>
            </w:r>
          </w:p>
        </w:tc>
      </w:tr>
      <w:tr>
        <w:tc>
          <w:tcPr>
            <w:tcW w:w="595" w:type="dxa"/>
            <w:tcBorders>
              <w:top w:val="nil"/>
              <w:left w:val="nil"/>
              <w:bottom w:val="nil"/>
              <w:right w:val="nil"/>
            </w:tcBorders>
          </w:tcPr>
          <w:p>
            <w:pPr>
              <w:pStyle w:val="0"/>
              <w:jc w:val="center"/>
            </w:pPr>
            <w:r>
              <w:rPr>
                <w:sz w:val="20"/>
              </w:rPr>
              <w:t xml:space="preserve">3.</w:t>
            </w:r>
          </w:p>
        </w:tc>
        <w:tc>
          <w:tcPr>
            <w:tcW w:w="4025" w:type="dxa"/>
            <w:tcBorders>
              <w:top w:val="nil"/>
              <w:left w:val="nil"/>
              <w:bottom w:val="nil"/>
              <w:right w:val="nil"/>
            </w:tcBorders>
          </w:tcPr>
          <w:p>
            <w:pPr>
              <w:pStyle w:val="0"/>
              <w:jc w:val="both"/>
            </w:pPr>
            <w:r>
              <w:rPr>
                <w:sz w:val="20"/>
              </w:rPr>
              <w:t xml:space="preserve">Количество мероприятий, направленных на продвижение региона, и презентаций для потенциальных инвесторов, организованных на территории Самарской области, других субъектов Российской Федерации или за рубежом, в текущем году</w:t>
            </w:r>
          </w:p>
        </w:tc>
        <w:tc>
          <w:tcPr>
            <w:tcW w:w="1757" w:type="dxa"/>
            <w:tcBorders>
              <w:top w:val="nil"/>
              <w:left w:val="nil"/>
              <w:bottom w:val="nil"/>
              <w:right w:val="nil"/>
            </w:tcBorders>
          </w:tcPr>
          <w:p>
            <w:pPr>
              <w:pStyle w:val="0"/>
              <w:jc w:val="center"/>
            </w:pPr>
            <w:r>
              <w:rPr>
                <w:sz w:val="20"/>
              </w:rPr>
              <w:t xml:space="preserve">единиц</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24</w:t>
            </w:r>
          </w:p>
        </w:tc>
      </w:tr>
      <w:tr>
        <w:tc>
          <w:tcPr>
            <w:tcW w:w="595"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757" w:type="dxa"/>
            <w:tcBorders>
              <w:top w:val="nil"/>
              <w:left w:val="nil"/>
              <w:bottom w:val="nil"/>
              <w:right w:val="nil"/>
            </w:tcBorders>
          </w:tcPr>
          <w:p>
            <w:pPr>
              <w:pStyle w:val="0"/>
              <w:jc w:val="center"/>
            </w:pPr>
            <w:r>
              <w:rPr>
                <w:sz w:val="20"/>
              </w:rPr>
              <w:t xml:space="preserve">единиц</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20</w:t>
            </w:r>
          </w:p>
        </w:tc>
      </w:tr>
      <w:tr>
        <w:tc>
          <w:tcPr>
            <w:tcW w:w="595" w:type="dxa"/>
            <w:tcBorders>
              <w:top w:val="nil"/>
              <w:left w:val="nil"/>
              <w:bottom w:val="nil"/>
              <w:right w:val="nil"/>
            </w:tcBorders>
          </w:tcPr>
          <w:p>
            <w:pPr>
              <w:pStyle w:val="0"/>
              <w:jc w:val="center"/>
            </w:pPr>
            <w:r>
              <w:rPr>
                <w:sz w:val="20"/>
              </w:rPr>
              <w:t xml:space="preserve">4.</w:t>
            </w:r>
          </w:p>
        </w:tc>
        <w:tc>
          <w:tcPr>
            <w:tcW w:w="4025" w:type="dxa"/>
            <w:tcBorders>
              <w:top w:val="nil"/>
              <w:left w:val="nil"/>
              <w:bottom w:val="nil"/>
              <w:right w:val="nil"/>
            </w:tcBorders>
          </w:tcPr>
          <w:p>
            <w:pPr>
              <w:pStyle w:val="0"/>
              <w:jc w:val="both"/>
            </w:pPr>
            <w:r>
              <w:rPr>
                <w:sz w:val="20"/>
              </w:rPr>
              <w:t xml:space="preserve">Количество привлеченных резидентов особой экономической зоны промышленно-производственного типа, созданной на территории муниципального района Ставропольский, в текущем году</w:t>
            </w:r>
          </w:p>
        </w:tc>
        <w:tc>
          <w:tcPr>
            <w:tcW w:w="1757" w:type="dxa"/>
            <w:tcBorders>
              <w:top w:val="nil"/>
              <w:left w:val="nil"/>
              <w:bottom w:val="nil"/>
              <w:right w:val="nil"/>
            </w:tcBorders>
          </w:tcPr>
          <w:p>
            <w:pPr>
              <w:pStyle w:val="0"/>
              <w:jc w:val="center"/>
            </w:pPr>
            <w:r>
              <w:rPr>
                <w:sz w:val="20"/>
              </w:rPr>
              <w:t xml:space="preserve">единиц</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2</w:t>
            </w:r>
          </w:p>
        </w:tc>
        <w:tc>
          <w:tcPr>
            <w:tcW w:w="1134" w:type="dxa"/>
            <w:tcBorders>
              <w:top w:val="nil"/>
              <w:left w:val="nil"/>
              <w:bottom w:val="nil"/>
              <w:right w:val="nil"/>
            </w:tcBorders>
          </w:tcPr>
          <w:p>
            <w:pPr>
              <w:pStyle w:val="0"/>
              <w:jc w:val="center"/>
            </w:pPr>
            <w:r>
              <w:rPr>
                <w:sz w:val="20"/>
              </w:rPr>
              <w:t xml:space="preserve">2</w:t>
            </w:r>
          </w:p>
        </w:tc>
      </w:tr>
      <w:tr>
        <w:tc>
          <w:tcPr>
            <w:tcW w:w="595"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757" w:type="dxa"/>
            <w:tcBorders>
              <w:top w:val="nil"/>
              <w:left w:val="nil"/>
              <w:bottom w:val="nil"/>
              <w:right w:val="nil"/>
            </w:tcBorders>
          </w:tcPr>
          <w:p>
            <w:pPr>
              <w:pStyle w:val="0"/>
              <w:jc w:val="center"/>
            </w:pPr>
            <w:r>
              <w:rPr>
                <w:sz w:val="20"/>
              </w:rPr>
              <w:t xml:space="preserve">единиц</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2</w:t>
            </w:r>
          </w:p>
        </w:tc>
        <w:tc>
          <w:tcPr>
            <w:tcW w:w="1134" w:type="dxa"/>
            <w:tcBorders>
              <w:top w:val="nil"/>
              <w:left w:val="nil"/>
              <w:bottom w:val="nil"/>
              <w:right w:val="nil"/>
            </w:tcBorders>
          </w:tcPr>
          <w:p>
            <w:pPr>
              <w:pStyle w:val="0"/>
              <w:jc w:val="center"/>
            </w:pPr>
            <w:r>
              <w:rPr>
                <w:sz w:val="20"/>
              </w:rPr>
              <w:t xml:space="preserve">2</w:t>
            </w:r>
          </w:p>
        </w:tc>
      </w:tr>
      <w:tr>
        <w:tc>
          <w:tcPr>
            <w:tcW w:w="595" w:type="dxa"/>
            <w:tcBorders>
              <w:top w:val="nil"/>
              <w:left w:val="nil"/>
              <w:bottom w:val="nil"/>
              <w:right w:val="nil"/>
            </w:tcBorders>
          </w:tcPr>
          <w:p>
            <w:pPr>
              <w:pStyle w:val="0"/>
              <w:jc w:val="center"/>
            </w:pPr>
            <w:r>
              <w:rPr>
                <w:sz w:val="20"/>
              </w:rPr>
              <w:t xml:space="preserve">5.</w:t>
            </w:r>
          </w:p>
        </w:tc>
        <w:tc>
          <w:tcPr>
            <w:tcW w:w="4025" w:type="dxa"/>
            <w:tcBorders>
              <w:top w:val="nil"/>
              <w:left w:val="nil"/>
              <w:bottom w:val="nil"/>
              <w:right w:val="nil"/>
            </w:tcBorders>
          </w:tcPr>
          <w:p>
            <w:pPr>
              <w:pStyle w:val="0"/>
            </w:pPr>
            <w:r>
              <w:rPr>
                <w:sz w:val="20"/>
              </w:rPr>
              <w:t xml:space="preserve">Количество привлеченных резидентов на территории индустриальных (промышленных) парков в текущем году</w:t>
            </w:r>
          </w:p>
        </w:tc>
        <w:tc>
          <w:tcPr>
            <w:tcW w:w="1757" w:type="dxa"/>
            <w:tcBorders>
              <w:top w:val="nil"/>
              <w:left w:val="nil"/>
              <w:bottom w:val="nil"/>
              <w:right w:val="nil"/>
            </w:tcBorders>
          </w:tcPr>
          <w:p>
            <w:pPr>
              <w:pStyle w:val="0"/>
              <w:jc w:val="center"/>
            </w:pPr>
            <w:r>
              <w:rPr>
                <w:sz w:val="20"/>
              </w:rPr>
              <w:t xml:space="preserve">единиц</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2</w:t>
            </w:r>
          </w:p>
        </w:tc>
        <w:tc>
          <w:tcPr>
            <w:tcW w:w="1134" w:type="dxa"/>
            <w:tcBorders>
              <w:top w:val="nil"/>
              <w:left w:val="nil"/>
              <w:bottom w:val="nil"/>
              <w:right w:val="nil"/>
            </w:tcBorders>
          </w:tcPr>
          <w:p>
            <w:pPr>
              <w:pStyle w:val="0"/>
              <w:jc w:val="center"/>
            </w:pPr>
            <w:r>
              <w:rPr>
                <w:sz w:val="20"/>
              </w:rPr>
              <w:t xml:space="preserve">-</w:t>
            </w:r>
          </w:p>
        </w:tc>
      </w:tr>
      <w:tr>
        <w:tc>
          <w:tcPr>
            <w:tcW w:w="595"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757" w:type="dxa"/>
            <w:tcBorders>
              <w:top w:val="nil"/>
              <w:left w:val="nil"/>
              <w:bottom w:val="nil"/>
              <w:right w:val="nil"/>
            </w:tcBorders>
          </w:tcPr>
          <w:p>
            <w:pPr>
              <w:pStyle w:val="0"/>
              <w:jc w:val="center"/>
            </w:pPr>
            <w:r>
              <w:rPr>
                <w:sz w:val="20"/>
              </w:rPr>
              <w:t xml:space="preserve">единиц</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2</w:t>
            </w:r>
          </w:p>
        </w:tc>
        <w:tc>
          <w:tcPr>
            <w:tcW w:w="1134" w:type="dxa"/>
            <w:tcBorders>
              <w:top w:val="nil"/>
              <w:left w:val="nil"/>
              <w:bottom w:val="nil"/>
              <w:right w:val="nil"/>
            </w:tcBorders>
          </w:tcPr>
          <w:p>
            <w:pPr>
              <w:pStyle w:val="0"/>
              <w:jc w:val="center"/>
            </w:pPr>
            <w:r>
              <w:rPr>
                <w:sz w:val="20"/>
              </w:rPr>
              <w:t xml:space="preserve">-</w:t>
            </w:r>
          </w:p>
        </w:tc>
      </w:tr>
      <w:tr>
        <w:tc>
          <w:tcPr>
            <w:tcW w:w="595" w:type="dxa"/>
            <w:tcBorders>
              <w:top w:val="nil"/>
              <w:left w:val="nil"/>
              <w:bottom w:val="nil"/>
              <w:right w:val="nil"/>
            </w:tcBorders>
          </w:tcPr>
          <w:p>
            <w:pPr>
              <w:pStyle w:val="0"/>
              <w:jc w:val="center"/>
            </w:pPr>
            <w:r>
              <w:rPr>
                <w:sz w:val="20"/>
              </w:rPr>
              <w:t xml:space="preserve">6.</w:t>
            </w:r>
          </w:p>
        </w:tc>
        <w:tc>
          <w:tcPr>
            <w:tcW w:w="4025" w:type="dxa"/>
            <w:tcBorders>
              <w:top w:val="nil"/>
              <w:left w:val="nil"/>
              <w:bottom w:val="nil"/>
              <w:right w:val="nil"/>
            </w:tcBorders>
          </w:tcPr>
          <w:p>
            <w:pPr>
              <w:pStyle w:val="0"/>
              <w:jc w:val="both"/>
            </w:pPr>
            <w:r>
              <w:rPr>
                <w:sz w:val="20"/>
              </w:rPr>
              <w:t xml:space="preserve">Степень обеспеченности функционирования информационно-аналитического сайта (интернет-портала) Invest in Samara (Инвест Ин Самара)</w:t>
            </w:r>
          </w:p>
        </w:tc>
        <w:tc>
          <w:tcPr>
            <w:tcW w:w="1757" w:type="dxa"/>
            <w:tcBorders>
              <w:top w:val="nil"/>
              <w:left w:val="nil"/>
              <w:bottom w:val="nil"/>
              <w:right w:val="nil"/>
            </w:tcBorders>
          </w:tcPr>
          <w:p>
            <w:pPr>
              <w:pStyle w:val="0"/>
              <w:jc w:val="center"/>
            </w:pPr>
            <w:r>
              <w:rPr>
                <w:sz w:val="20"/>
              </w:rPr>
              <w:t xml:space="preserve">%</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100</w:t>
            </w:r>
          </w:p>
        </w:tc>
      </w:tr>
      <w:tr>
        <w:tc>
          <w:tcPr>
            <w:tcW w:w="595"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pPr>
            <w:r>
              <w:rPr>
                <w:sz w:val="20"/>
              </w:rPr>
              <w:t xml:space="preserve">В том числе в соответствии с действующими объемами бюджетных ассигнований</w:t>
            </w:r>
          </w:p>
        </w:tc>
        <w:tc>
          <w:tcPr>
            <w:tcW w:w="1757" w:type="dxa"/>
            <w:tcBorders>
              <w:top w:val="nil"/>
              <w:left w:val="nil"/>
              <w:bottom w:val="nil"/>
              <w:right w:val="nil"/>
            </w:tcBorders>
          </w:tcPr>
          <w:p>
            <w:pPr>
              <w:pStyle w:val="0"/>
              <w:jc w:val="center"/>
            </w:pPr>
            <w:r>
              <w:rPr>
                <w:sz w:val="20"/>
              </w:rPr>
              <w:t xml:space="preserve">%</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100</w:t>
            </w:r>
          </w:p>
        </w:tc>
      </w:tr>
      <w:tr>
        <w:tc>
          <w:tcPr>
            <w:gridSpan w:val="10"/>
            <w:tcW w:w="13578" w:type="dxa"/>
            <w:tcBorders>
              <w:top w:val="nil"/>
              <w:left w:val="nil"/>
              <w:bottom w:val="nil"/>
              <w:right w:val="nil"/>
            </w:tcBorders>
          </w:tcPr>
          <w:p>
            <w:pPr>
              <w:pStyle w:val="0"/>
              <w:outlineLvl w:val="5"/>
              <w:jc w:val="center"/>
            </w:pPr>
            <w:r>
              <w:rPr>
                <w:sz w:val="20"/>
              </w:rPr>
              <w:t xml:space="preserve">Задача 4. Создание условий для реализации проекта по созданию туристско-рекреационного комплекса "Жигулевская жемчужина"</w:t>
            </w:r>
          </w:p>
        </w:tc>
      </w:tr>
      <w:tr>
        <w:tc>
          <w:tcPr>
            <w:tcW w:w="595" w:type="dxa"/>
            <w:tcBorders>
              <w:top w:val="nil"/>
              <w:left w:val="nil"/>
              <w:bottom w:val="nil"/>
              <w:right w:val="nil"/>
            </w:tcBorders>
          </w:tcPr>
          <w:p>
            <w:pPr>
              <w:pStyle w:val="0"/>
              <w:jc w:val="center"/>
            </w:pPr>
            <w:r>
              <w:rPr>
                <w:sz w:val="20"/>
              </w:rPr>
              <w:t xml:space="preserve">7.</w:t>
            </w:r>
          </w:p>
        </w:tc>
        <w:tc>
          <w:tcPr>
            <w:tcW w:w="4025" w:type="dxa"/>
            <w:tcBorders>
              <w:top w:val="nil"/>
              <w:left w:val="nil"/>
              <w:bottom w:val="nil"/>
              <w:right w:val="nil"/>
            </w:tcBorders>
          </w:tcPr>
          <w:p>
            <w:pPr>
              <w:pStyle w:val="0"/>
              <w:jc w:val="both"/>
            </w:pPr>
            <w:r>
              <w:rPr>
                <w:sz w:val="20"/>
              </w:rPr>
              <w:t xml:space="preserve">Степень обеспеченности объектов проектной документацией в текущем году</w:t>
            </w:r>
          </w:p>
        </w:tc>
        <w:tc>
          <w:tcPr>
            <w:tcW w:w="1757" w:type="dxa"/>
            <w:tcBorders>
              <w:top w:val="nil"/>
              <w:left w:val="nil"/>
              <w:bottom w:val="nil"/>
              <w:right w:val="nil"/>
            </w:tcBorders>
          </w:tcPr>
          <w:p>
            <w:pPr>
              <w:pStyle w:val="0"/>
              <w:jc w:val="center"/>
            </w:pPr>
            <w:r>
              <w:rPr>
                <w:sz w:val="20"/>
              </w:rPr>
              <w:t xml:space="preserve">%</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0</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595"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757" w:type="dxa"/>
            <w:tcBorders>
              <w:top w:val="nil"/>
              <w:left w:val="nil"/>
              <w:bottom w:val="nil"/>
              <w:right w:val="nil"/>
            </w:tcBorders>
          </w:tcPr>
          <w:p>
            <w:pPr>
              <w:pStyle w:val="0"/>
              <w:jc w:val="center"/>
            </w:pPr>
            <w:r>
              <w:rPr>
                <w:sz w:val="20"/>
              </w:rPr>
              <w:t xml:space="preserve">%</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gridSpan w:val="10"/>
            <w:tcW w:w="13578" w:type="dxa"/>
            <w:tcBorders>
              <w:top w:val="nil"/>
              <w:left w:val="nil"/>
              <w:bottom w:val="nil"/>
              <w:right w:val="nil"/>
            </w:tcBorders>
          </w:tcPr>
          <w:p>
            <w:pPr>
              <w:pStyle w:val="0"/>
              <w:outlineLvl w:val="3"/>
              <w:jc w:val="center"/>
            </w:pPr>
            <w:r>
              <w:rPr>
                <w:sz w:val="20"/>
              </w:rPr>
              <w:t xml:space="preserve">Подпрограмма "Развитие инновационной деятельности в Самарской области" на 2014 - 2030 годы</w:t>
            </w:r>
          </w:p>
        </w:tc>
      </w:tr>
      <w:tr>
        <w:tc>
          <w:tcPr>
            <w:gridSpan w:val="10"/>
            <w:tcW w:w="13578" w:type="dxa"/>
            <w:tcBorders>
              <w:top w:val="nil"/>
              <w:left w:val="nil"/>
              <w:bottom w:val="nil"/>
              <w:right w:val="nil"/>
            </w:tcBorders>
          </w:tcPr>
          <w:p>
            <w:pPr>
              <w:pStyle w:val="0"/>
              <w:outlineLvl w:val="4"/>
              <w:jc w:val="center"/>
            </w:pPr>
            <w:r>
              <w:rPr>
                <w:sz w:val="20"/>
              </w:rPr>
              <w:t xml:space="preserve">Цель: развитие инновационной деятельности в Самарской области, рост конкурентоспособности кластеров на базе внедрения инновационных технологий</w:t>
            </w:r>
          </w:p>
        </w:tc>
      </w:tr>
      <w:tr>
        <w:tc>
          <w:tcPr>
            <w:gridSpan w:val="10"/>
            <w:tcW w:w="13578" w:type="dxa"/>
            <w:tcBorders>
              <w:top w:val="nil"/>
              <w:left w:val="nil"/>
              <w:bottom w:val="nil"/>
              <w:right w:val="nil"/>
            </w:tcBorders>
          </w:tcPr>
          <w:p>
            <w:pPr>
              <w:pStyle w:val="0"/>
              <w:outlineLvl w:val="5"/>
              <w:jc w:val="center"/>
            </w:pPr>
            <w:r>
              <w:rPr>
                <w:sz w:val="20"/>
              </w:rPr>
              <w:t xml:space="preserve">Задача 1. Поддержка инновационных проектов, стимулирование научных и научно-технических исследований и разработок, подготовки и освоения производства новых видов продукции, внедрения новых прогрессивных технологий в производство</w:t>
            </w:r>
          </w:p>
        </w:tc>
      </w:tr>
      <w:tr>
        <w:tc>
          <w:tcPr>
            <w:tcW w:w="595" w:type="dxa"/>
            <w:tcBorders>
              <w:top w:val="nil"/>
              <w:left w:val="nil"/>
              <w:bottom w:val="nil"/>
              <w:right w:val="nil"/>
            </w:tcBorders>
          </w:tcPr>
          <w:p>
            <w:pPr>
              <w:pStyle w:val="0"/>
              <w:jc w:val="center"/>
            </w:pPr>
            <w:r>
              <w:rPr>
                <w:sz w:val="20"/>
              </w:rPr>
              <w:t xml:space="preserve">8.</w:t>
            </w:r>
          </w:p>
        </w:tc>
        <w:tc>
          <w:tcPr>
            <w:tcW w:w="4025" w:type="dxa"/>
            <w:tcBorders>
              <w:top w:val="nil"/>
              <w:left w:val="nil"/>
              <w:bottom w:val="nil"/>
              <w:right w:val="nil"/>
            </w:tcBorders>
          </w:tcPr>
          <w:p>
            <w:pPr>
              <w:pStyle w:val="0"/>
              <w:jc w:val="both"/>
            </w:pPr>
            <w:r>
              <w:rPr>
                <w:sz w:val="20"/>
              </w:rPr>
              <w:t xml:space="preserve">Объем средств, привлеченных из внебюджетных источников, и федеральных средств в расчете на 1 рубль средств областного бюджета, направленных на софинансирование инновационных проектов в рамках реализации совместных программ с федеральными институтами развития и иных мероприятий в текущем году</w:t>
            </w:r>
          </w:p>
        </w:tc>
        <w:tc>
          <w:tcPr>
            <w:tcW w:w="1757" w:type="dxa"/>
            <w:tcBorders>
              <w:top w:val="nil"/>
              <w:left w:val="nil"/>
              <w:bottom w:val="nil"/>
              <w:right w:val="nil"/>
            </w:tcBorders>
          </w:tcPr>
          <w:p>
            <w:pPr>
              <w:pStyle w:val="0"/>
              <w:jc w:val="center"/>
            </w:pPr>
            <w:r>
              <w:rPr>
                <w:sz w:val="20"/>
              </w:rPr>
              <w:t xml:space="preserve">рублей</w:t>
            </w:r>
          </w:p>
        </w:tc>
        <w:tc>
          <w:tcPr>
            <w:tcW w:w="907" w:type="dxa"/>
            <w:tcBorders>
              <w:top w:val="nil"/>
              <w:left w:val="nil"/>
              <w:bottom w:val="nil"/>
              <w:right w:val="nil"/>
            </w:tcBorders>
          </w:tcPr>
          <w:p>
            <w:pPr>
              <w:pStyle w:val="0"/>
              <w:jc w:val="center"/>
            </w:pPr>
            <w:r>
              <w:rPr>
                <w:sz w:val="20"/>
              </w:rPr>
              <w:t xml:space="preserve">1,16</w:t>
            </w:r>
          </w:p>
        </w:tc>
        <w:tc>
          <w:tcPr>
            <w:tcW w:w="1247" w:type="dxa"/>
            <w:tcBorders>
              <w:top w:val="nil"/>
              <w:left w:val="nil"/>
              <w:bottom w:val="nil"/>
              <w:right w:val="nil"/>
            </w:tcBorders>
          </w:tcPr>
          <w:p>
            <w:pPr>
              <w:pStyle w:val="0"/>
              <w:jc w:val="center"/>
            </w:pPr>
            <w:r>
              <w:rPr>
                <w:sz w:val="20"/>
              </w:rPr>
              <w:t xml:space="preserve">1,2</w:t>
            </w:r>
          </w:p>
        </w:tc>
        <w:tc>
          <w:tcPr>
            <w:tcW w:w="1191" w:type="dxa"/>
            <w:tcBorders>
              <w:top w:val="nil"/>
              <w:left w:val="nil"/>
              <w:bottom w:val="nil"/>
              <w:right w:val="nil"/>
            </w:tcBorders>
          </w:tcPr>
          <w:p>
            <w:pPr>
              <w:pStyle w:val="0"/>
              <w:jc w:val="center"/>
            </w:pPr>
            <w:r>
              <w:rPr>
                <w:sz w:val="20"/>
              </w:rPr>
              <w:t xml:space="preserve">3,73</w:t>
            </w:r>
          </w:p>
        </w:tc>
        <w:tc>
          <w:tcPr>
            <w:tcW w:w="794" w:type="dxa"/>
            <w:tcBorders>
              <w:top w:val="nil"/>
              <w:left w:val="nil"/>
              <w:bottom w:val="nil"/>
              <w:right w:val="nil"/>
            </w:tcBorders>
          </w:tcPr>
          <w:p>
            <w:pPr>
              <w:pStyle w:val="0"/>
              <w:jc w:val="center"/>
            </w:pPr>
            <w:r>
              <w:rPr>
                <w:sz w:val="20"/>
              </w:rPr>
              <w:t xml:space="preserve">0</w:t>
            </w:r>
          </w:p>
        </w:tc>
        <w:tc>
          <w:tcPr>
            <w:tcW w:w="794" w:type="dxa"/>
            <w:tcBorders>
              <w:top w:val="nil"/>
              <w:left w:val="nil"/>
              <w:bottom w:val="nil"/>
              <w:right w:val="nil"/>
            </w:tcBorders>
          </w:tcPr>
          <w:p>
            <w:pPr>
              <w:pStyle w:val="0"/>
              <w:jc w:val="center"/>
            </w:pPr>
            <w:r>
              <w:rPr>
                <w:sz w:val="20"/>
              </w:rPr>
              <w:t xml:space="preserve">2,47</w:t>
            </w:r>
          </w:p>
        </w:tc>
        <w:tc>
          <w:tcPr>
            <w:tcW w:w="1134" w:type="dxa"/>
            <w:tcBorders>
              <w:top w:val="nil"/>
              <w:left w:val="nil"/>
              <w:bottom w:val="nil"/>
              <w:right w:val="nil"/>
            </w:tcBorders>
          </w:tcPr>
          <w:p>
            <w:pPr>
              <w:pStyle w:val="0"/>
              <w:jc w:val="center"/>
            </w:pPr>
            <w:r>
              <w:rPr>
                <w:sz w:val="20"/>
              </w:rPr>
              <w:t xml:space="preserve">1,62</w:t>
            </w:r>
          </w:p>
        </w:tc>
        <w:tc>
          <w:tcPr>
            <w:tcW w:w="1134" w:type="dxa"/>
            <w:tcBorders>
              <w:top w:val="nil"/>
              <w:left w:val="nil"/>
              <w:bottom w:val="nil"/>
              <w:right w:val="nil"/>
            </w:tcBorders>
          </w:tcPr>
          <w:p>
            <w:pPr>
              <w:pStyle w:val="0"/>
              <w:jc w:val="center"/>
            </w:pPr>
            <w:r>
              <w:rPr>
                <w:sz w:val="20"/>
              </w:rPr>
              <w:t xml:space="preserve">-</w:t>
            </w:r>
          </w:p>
        </w:tc>
      </w:tr>
      <w:tr>
        <w:tc>
          <w:tcPr>
            <w:tcW w:w="595"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757" w:type="dxa"/>
            <w:tcBorders>
              <w:top w:val="nil"/>
              <w:left w:val="nil"/>
              <w:bottom w:val="nil"/>
              <w:right w:val="nil"/>
            </w:tcBorders>
          </w:tcPr>
          <w:p>
            <w:pPr>
              <w:pStyle w:val="0"/>
              <w:jc w:val="center"/>
            </w:pPr>
            <w:r>
              <w:rPr>
                <w:sz w:val="20"/>
              </w:rPr>
              <w:t xml:space="preserve">рублей</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center"/>
            </w:pPr>
            <w:r>
              <w:rPr>
                <w:sz w:val="20"/>
              </w:rPr>
              <w:t xml:space="preserve">2,47</w:t>
            </w:r>
          </w:p>
        </w:tc>
        <w:tc>
          <w:tcPr>
            <w:tcW w:w="1134" w:type="dxa"/>
            <w:tcBorders>
              <w:top w:val="nil"/>
              <w:left w:val="nil"/>
              <w:bottom w:val="nil"/>
              <w:right w:val="nil"/>
            </w:tcBorders>
          </w:tcPr>
          <w:p>
            <w:pPr>
              <w:pStyle w:val="0"/>
              <w:jc w:val="center"/>
            </w:pPr>
            <w:r>
              <w:rPr>
                <w:sz w:val="20"/>
              </w:rPr>
              <w:t xml:space="preserve">1,62</w:t>
            </w:r>
          </w:p>
        </w:tc>
        <w:tc>
          <w:tcPr>
            <w:tcW w:w="1134" w:type="dxa"/>
            <w:tcBorders>
              <w:top w:val="nil"/>
              <w:left w:val="nil"/>
              <w:bottom w:val="nil"/>
              <w:right w:val="nil"/>
            </w:tcBorders>
          </w:tcPr>
          <w:p>
            <w:pPr>
              <w:pStyle w:val="0"/>
              <w:jc w:val="center"/>
            </w:pPr>
            <w:r>
              <w:rPr>
                <w:sz w:val="20"/>
              </w:rPr>
              <w:t xml:space="preserve">-</w:t>
            </w:r>
          </w:p>
        </w:tc>
      </w:tr>
      <w:tr>
        <w:tc>
          <w:tcPr>
            <w:tcW w:w="595" w:type="dxa"/>
            <w:tcBorders>
              <w:top w:val="nil"/>
              <w:left w:val="nil"/>
              <w:bottom w:val="nil"/>
              <w:right w:val="nil"/>
            </w:tcBorders>
          </w:tcPr>
          <w:p>
            <w:pPr>
              <w:pStyle w:val="0"/>
              <w:jc w:val="center"/>
            </w:pPr>
            <w:r>
              <w:rPr>
                <w:sz w:val="20"/>
              </w:rPr>
              <w:t xml:space="preserve">9.</w:t>
            </w:r>
          </w:p>
        </w:tc>
        <w:tc>
          <w:tcPr>
            <w:tcW w:w="4025" w:type="dxa"/>
            <w:tcBorders>
              <w:top w:val="nil"/>
              <w:left w:val="nil"/>
              <w:bottom w:val="nil"/>
              <w:right w:val="nil"/>
            </w:tcBorders>
          </w:tcPr>
          <w:p>
            <w:pPr>
              <w:pStyle w:val="0"/>
              <w:jc w:val="both"/>
            </w:pPr>
            <w:r>
              <w:rPr>
                <w:sz w:val="20"/>
              </w:rPr>
              <w:t xml:space="preserve">Количество комплексных проектов трансфера технологий, для реализации которых предоставлены субсидии за счет средств областного бюджета в текущем году</w:t>
            </w:r>
          </w:p>
        </w:tc>
        <w:tc>
          <w:tcPr>
            <w:tcW w:w="1757" w:type="dxa"/>
            <w:tcBorders>
              <w:top w:val="nil"/>
              <w:left w:val="nil"/>
              <w:bottom w:val="nil"/>
              <w:right w:val="nil"/>
            </w:tcBorders>
          </w:tcPr>
          <w:p>
            <w:pPr>
              <w:pStyle w:val="0"/>
              <w:jc w:val="center"/>
            </w:pPr>
            <w:r>
              <w:rPr>
                <w:sz w:val="20"/>
              </w:rPr>
              <w:t xml:space="preserve">единиц</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4</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595" w:type="dxa"/>
            <w:tcBorders>
              <w:top w:val="nil"/>
              <w:left w:val="nil"/>
              <w:bottom w:val="nil"/>
              <w:right w:val="nil"/>
            </w:tcBorders>
          </w:tcPr>
          <w:p>
            <w:pPr>
              <w:pStyle w:val="0"/>
              <w:jc w:val="center"/>
            </w:pPr>
            <w:r>
              <w:rPr>
                <w:sz w:val="20"/>
              </w:rPr>
              <w:t xml:space="preserve">10.</w:t>
            </w:r>
          </w:p>
        </w:tc>
        <w:tc>
          <w:tcPr>
            <w:tcW w:w="4025" w:type="dxa"/>
            <w:tcBorders>
              <w:top w:val="nil"/>
              <w:left w:val="nil"/>
              <w:bottom w:val="nil"/>
              <w:right w:val="nil"/>
            </w:tcBorders>
          </w:tcPr>
          <w:p>
            <w:pPr>
              <w:pStyle w:val="0"/>
              <w:jc w:val="both"/>
            </w:pPr>
            <w:r>
              <w:rPr>
                <w:sz w:val="20"/>
              </w:rPr>
              <w:t xml:space="preserve">Количество мероприятий, проведенных в сфере коммерциализации результатов интеллектуальной деятельности в рамках заключенных соглашений в текущем году</w:t>
            </w:r>
          </w:p>
        </w:tc>
        <w:tc>
          <w:tcPr>
            <w:tcW w:w="1757" w:type="dxa"/>
            <w:tcBorders>
              <w:top w:val="nil"/>
              <w:left w:val="nil"/>
              <w:bottom w:val="nil"/>
              <w:right w:val="nil"/>
            </w:tcBorders>
          </w:tcPr>
          <w:p>
            <w:pPr>
              <w:pStyle w:val="0"/>
              <w:jc w:val="center"/>
            </w:pPr>
            <w:r>
              <w:rPr>
                <w:sz w:val="20"/>
              </w:rPr>
              <w:t xml:space="preserve">единиц</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70</w:t>
            </w:r>
          </w:p>
        </w:tc>
        <w:tc>
          <w:tcPr>
            <w:tcW w:w="794" w:type="dxa"/>
            <w:tcBorders>
              <w:top w:val="nil"/>
              <w:left w:val="nil"/>
              <w:bottom w:val="nil"/>
              <w:right w:val="nil"/>
            </w:tcBorders>
          </w:tcPr>
          <w:p>
            <w:pPr>
              <w:pStyle w:val="0"/>
              <w:jc w:val="center"/>
            </w:pPr>
            <w:r>
              <w:rPr>
                <w:sz w:val="20"/>
              </w:rPr>
              <w:t xml:space="preserve">3</w:t>
            </w:r>
          </w:p>
        </w:tc>
        <w:tc>
          <w:tcPr>
            <w:tcW w:w="794" w:type="dxa"/>
            <w:tcBorders>
              <w:top w:val="nil"/>
              <w:left w:val="nil"/>
              <w:bottom w:val="nil"/>
              <w:right w:val="nil"/>
            </w:tcBorders>
          </w:tcPr>
          <w:p>
            <w:pPr>
              <w:pStyle w:val="0"/>
              <w:jc w:val="center"/>
            </w:pPr>
            <w:r>
              <w:rPr>
                <w:sz w:val="20"/>
              </w:rPr>
              <w:t xml:space="preserve">17</w:t>
            </w:r>
          </w:p>
        </w:tc>
        <w:tc>
          <w:tcPr>
            <w:tcW w:w="1134" w:type="dxa"/>
            <w:tcBorders>
              <w:top w:val="nil"/>
              <w:left w:val="nil"/>
              <w:bottom w:val="nil"/>
              <w:right w:val="nil"/>
            </w:tcBorders>
          </w:tcPr>
          <w:p>
            <w:pPr>
              <w:pStyle w:val="0"/>
              <w:jc w:val="center"/>
            </w:pPr>
            <w:r>
              <w:rPr>
                <w:sz w:val="20"/>
              </w:rPr>
              <w:t xml:space="preserve">54</w:t>
            </w:r>
          </w:p>
        </w:tc>
        <w:tc>
          <w:tcPr>
            <w:tcW w:w="1134" w:type="dxa"/>
            <w:tcBorders>
              <w:top w:val="nil"/>
              <w:left w:val="nil"/>
              <w:bottom w:val="nil"/>
              <w:right w:val="nil"/>
            </w:tcBorders>
          </w:tcPr>
          <w:p>
            <w:pPr>
              <w:pStyle w:val="0"/>
              <w:jc w:val="center"/>
            </w:pPr>
            <w:r>
              <w:rPr>
                <w:sz w:val="20"/>
              </w:rPr>
              <w:t xml:space="preserve">40</w:t>
            </w:r>
          </w:p>
        </w:tc>
      </w:tr>
      <w:tr>
        <w:tc>
          <w:tcPr>
            <w:tcW w:w="595"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757" w:type="dxa"/>
            <w:tcBorders>
              <w:top w:val="nil"/>
              <w:left w:val="nil"/>
              <w:bottom w:val="nil"/>
              <w:right w:val="nil"/>
            </w:tcBorders>
          </w:tcPr>
          <w:p>
            <w:pPr>
              <w:pStyle w:val="0"/>
              <w:jc w:val="center"/>
            </w:pPr>
            <w:r>
              <w:rPr>
                <w:sz w:val="20"/>
              </w:rPr>
              <w:t xml:space="preserve">единиц</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center"/>
            </w:pPr>
            <w:r>
              <w:rPr>
                <w:sz w:val="20"/>
              </w:rPr>
              <w:t xml:space="preserve">17</w:t>
            </w:r>
          </w:p>
        </w:tc>
        <w:tc>
          <w:tcPr>
            <w:tcW w:w="1134" w:type="dxa"/>
            <w:tcBorders>
              <w:top w:val="nil"/>
              <w:left w:val="nil"/>
              <w:bottom w:val="nil"/>
              <w:right w:val="nil"/>
            </w:tcBorders>
          </w:tcPr>
          <w:p>
            <w:pPr>
              <w:pStyle w:val="0"/>
              <w:jc w:val="center"/>
            </w:pPr>
            <w:r>
              <w:rPr>
                <w:sz w:val="20"/>
              </w:rPr>
              <w:t xml:space="preserve">54</w:t>
            </w:r>
          </w:p>
        </w:tc>
        <w:tc>
          <w:tcPr>
            <w:tcW w:w="1134" w:type="dxa"/>
            <w:tcBorders>
              <w:top w:val="nil"/>
              <w:left w:val="nil"/>
              <w:bottom w:val="nil"/>
              <w:right w:val="nil"/>
            </w:tcBorders>
          </w:tcPr>
          <w:p>
            <w:pPr>
              <w:pStyle w:val="0"/>
              <w:jc w:val="center"/>
            </w:pPr>
            <w:r>
              <w:rPr>
                <w:sz w:val="20"/>
              </w:rPr>
              <w:t xml:space="preserve">40</w:t>
            </w:r>
          </w:p>
        </w:tc>
      </w:tr>
      <w:tr>
        <w:tc>
          <w:tcPr>
            <w:tcW w:w="595" w:type="dxa"/>
            <w:tcBorders>
              <w:top w:val="nil"/>
              <w:left w:val="nil"/>
              <w:bottom w:val="nil"/>
              <w:right w:val="nil"/>
            </w:tcBorders>
          </w:tcPr>
          <w:p>
            <w:pPr>
              <w:pStyle w:val="0"/>
              <w:jc w:val="center"/>
            </w:pPr>
            <w:r>
              <w:rPr>
                <w:sz w:val="20"/>
              </w:rPr>
              <w:t xml:space="preserve">11.</w:t>
            </w:r>
          </w:p>
        </w:tc>
        <w:tc>
          <w:tcPr>
            <w:tcW w:w="4025" w:type="dxa"/>
            <w:tcBorders>
              <w:top w:val="nil"/>
              <w:left w:val="nil"/>
              <w:bottom w:val="nil"/>
              <w:right w:val="nil"/>
            </w:tcBorders>
          </w:tcPr>
          <w:p>
            <w:pPr>
              <w:pStyle w:val="0"/>
              <w:jc w:val="both"/>
            </w:pPr>
            <w:r>
              <w:rPr>
                <w:sz w:val="20"/>
              </w:rPr>
              <w:t xml:space="preserve">Количество компаний, созданных в текущем году в рамках реализации проекта по формированию компетенций в сфере коммерциализации результатов интеллектуальной деятельности в рамках заключенных соглашений</w:t>
            </w:r>
          </w:p>
        </w:tc>
        <w:tc>
          <w:tcPr>
            <w:tcW w:w="1757" w:type="dxa"/>
            <w:tcBorders>
              <w:top w:val="nil"/>
              <w:left w:val="nil"/>
              <w:bottom w:val="nil"/>
              <w:right w:val="nil"/>
            </w:tcBorders>
          </w:tcPr>
          <w:p>
            <w:pPr>
              <w:pStyle w:val="0"/>
              <w:jc w:val="center"/>
            </w:pPr>
            <w:r>
              <w:rPr>
                <w:sz w:val="20"/>
              </w:rPr>
              <w:t xml:space="preserve">единиц</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9</w:t>
            </w:r>
          </w:p>
        </w:tc>
        <w:tc>
          <w:tcPr>
            <w:tcW w:w="794" w:type="dxa"/>
            <w:tcBorders>
              <w:top w:val="nil"/>
              <w:left w:val="nil"/>
              <w:bottom w:val="nil"/>
              <w:right w:val="nil"/>
            </w:tcBorders>
          </w:tcPr>
          <w:p>
            <w:pPr>
              <w:pStyle w:val="0"/>
              <w:jc w:val="center"/>
            </w:pPr>
            <w:r>
              <w:rPr>
                <w:sz w:val="20"/>
              </w:rPr>
              <w:t xml:space="preserve">0</w:t>
            </w:r>
          </w:p>
        </w:tc>
        <w:tc>
          <w:tcPr>
            <w:tcW w:w="794" w:type="dxa"/>
            <w:tcBorders>
              <w:top w:val="nil"/>
              <w:left w:val="nil"/>
              <w:bottom w:val="nil"/>
              <w:right w:val="nil"/>
            </w:tcBorders>
          </w:tcPr>
          <w:p>
            <w:pPr>
              <w:pStyle w:val="0"/>
              <w:jc w:val="center"/>
            </w:pPr>
            <w:r>
              <w:rPr>
                <w:sz w:val="20"/>
              </w:rPr>
              <w:t xml:space="preserve">6</w:t>
            </w:r>
          </w:p>
        </w:tc>
        <w:tc>
          <w:tcPr>
            <w:tcW w:w="1134" w:type="dxa"/>
            <w:tcBorders>
              <w:top w:val="nil"/>
              <w:left w:val="nil"/>
              <w:bottom w:val="nil"/>
              <w:right w:val="nil"/>
            </w:tcBorders>
          </w:tcPr>
          <w:p>
            <w:pPr>
              <w:pStyle w:val="0"/>
              <w:jc w:val="center"/>
            </w:pPr>
            <w:r>
              <w:rPr>
                <w:sz w:val="20"/>
              </w:rPr>
              <w:t xml:space="preserve">0</w:t>
            </w:r>
          </w:p>
        </w:tc>
        <w:tc>
          <w:tcPr>
            <w:tcW w:w="1134" w:type="dxa"/>
            <w:tcBorders>
              <w:top w:val="nil"/>
              <w:left w:val="nil"/>
              <w:bottom w:val="nil"/>
              <w:right w:val="nil"/>
            </w:tcBorders>
          </w:tcPr>
          <w:p>
            <w:pPr>
              <w:pStyle w:val="0"/>
              <w:jc w:val="center"/>
            </w:pPr>
            <w:r>
              <w:rPr>
                <w:sz w:val="20"/>
              </w:rPr>
              <w:t xml:space="preserve">4</w:t>
            </w:r>
          </w:p>
        </w:tc>
      </w:tr>
      <w:tr>
        <w:tc>
          <w:tcPr>
            <w:tcW w:w="595"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757" w:type="dxa"/>
            <w:tcBorders>
              <w:top w:val="nil"/>
              <w:left w:val="nil"/>
              <w:bottom w:val="nil"/>
              <w:right w:val="nil"/>
            </w:tcBorders>
          </w:tcPr>
          <w:p>
            <w:pPr>
              <w:pStyle w:val="0"/>
              <w:jc w:val="center"/>
            </w:pPr>
            <w:r>
              <w:rPr>
                <w:sz w:val="20"/>
              </w:rPr>
              <w:t xml:space="preserve">единиц</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center"/>
            </w:pPr>
            <w:r>
              <w:rPr>
                <w:sz w:val="20"/>
              </w:rPr>
              <w:t xml:space="preserve">6</w:t>
            </w:r>
          </w:p>
        </w:tc>
        <w:tc>
          <w:tcPr>
            <w:tcW w:w="1134" w:type="dxa"/>
            <w:tcBorders>
              <w:top w:val="nil"/>
              <w:left w:val="nil"/>
              <w:bottom w:val="nil"/>
              <w:right w:val="nil"/>
            </w:tcBorders>
          </w:tcPr>
          <w:p>
            <w:pPr>
              <w:pStyle w:val="0"/>
              <w:jc w:val="center"/>
            </w:pPr>
            <w:r>
              <w:rPr>
                <w:sz w:val="20"/>
              </w:rPr>
              <w:t xml:space="preserve">0</w:t>
            </w:r>
          </w:p>
        </w:tc>
        <w:tc>
          <w:tcPr>
            <w:tcW w:w="1134" w:type="dxa"/>
            <w:tcBorders>
              <w:top w:val="nil"/>
              <w:left w:val="nil"/>
              <w:bottom w:val="nil"/>
              <w:right w:val="nil"/>
            </w:tcBorders>
          </w:tcPr>
          <w:p>
            <w:pPr>
              <w:pStyle w:val="0"/>
              <w:jc w:val="center"/>
            </w:pPr>
            <w:r>
              <w:rPr>
                <w:sz w:val="20"/>
              </w:rPr>
              <w:t xml:space="preserve">4</w:t>
            </w:r>
          </w:p>
        </w:tc>
      </w:tr>
      <w:tr>
        <w:tc>
          <w:tcPr>
            <w:tcW w:w="595" w:type="dxa"/>
            <w:tcBorders>
              <w:top w:val="nil"/>
              <w:left w:val="nil"/>
              <w:bottom w:val="nil"/>
              <w:right w:val="nil"/>
            </w:tcBorders>
          </w:tcPr>
          <w:p>
            <w:pPr>
              <w:pStyle w:val="0"/>
              <w:jc w:val="center"/>
            </w:pPr>
            <w:r>
              <w:rPr>
                <w:sz w:val="20"/>
              </w:rPr>
              <w:t xml:space="preserve">12.</w:t>
            </w:r>
          </w:p>
        </w:tc>
        <w:tc>
          <w:tcPr>
            <w:tcW w:w="4025" w:type="dxa"/>
            <w:tcBorders>
              <w:top w:val="nil"/>
              <w:left w:val="nil"/>
              <w:bottom w:val="nil"/>
              <w:right w:val="nil"/>
            </w:tcBorders>
          </w:tcPr>
          <w:p>
            <w:pPr>
              <w:pStyle w:val="0"/>
              <w:jc w:val="both"/>
            </w:pPr>
            <w:r>
              <w:rPr>
                <w:sz w:val="20"/>
              </w:rPr>
              <w:t xml:space="preserve">Количество стартапов, созданных на базе нанотехнологического центра Самарской области в текущем году</w:t>
            </w:r>
          </w:p>
        </w:tc>
        <w:tc>
          <w:tcPr>
            <w:tcW w:w="1757" w:type="dxa"/>
            <w:tcBorders>
              <w:top w:val="nil"/>
              <w:left w:val="nil"/>
              <w:bottom w:val="nil"/>
              <w:right w:val="nil"/>
            </w:tcBorders>
          </w:tcPr>
          <w:p>
            <w:pPr>
              <w:pStyle w:val="0"/>
              <w:jc w:val="center"/>
            </w:pPr>
            <w:r>
              <w:rPr>
                <w:sz w:val="20"/>
              </w:rPr>
              <w:t xml:space="preserve">единиц</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14</w:t>
            </w:r>
          </w:p>
        </w:tc>
        <w:tc>
          <w:tcPr>
            <w:tcW w:w="794" w:type="dxa"/>
            <w:tcBorders>
              <w:top w:val="nil"/>
              <w:left w:val="nil"/>
              <w:bottom w:val="nil"/>
              <w:right w:val="nil"/>
            </w:tcBorders>
          </w:tcPr>
          <w:p>
            <w:pPr>
              <w:pStyle w:val="0"/>
              <w:jc w:val="center"/>
            </w:pPr>
            <w:r>
              <w:rPr>
                <w:sz w:val="20"/>
              </w:rPr>
              <w:t xml:space="preserve">9</w:t>
            </w:r>
          </w:p>
        </w:tc>
        <w:tc>
          <w:tcPr>
            <w:tcW w:w="1134" w:type="dxa"/>
            <w:tcBorders>
              <w:top w:val="nil"/>
              <w:left w:val="nil"/>
              <w:bottom w:val="nil"/>
              <w:right w:val="nil"/>
            </w:tcBorders>
          </w:tcPr>
          <w:p>
            <w:pPr>
              <w:pStyle w:val="0"/>
              <w:jc w:val="center"/>
            </w:pPr>
            <w:r>
              <w:rPr>
                <w:sz w:val="20"/>
              </w:rPr>
              <w:t xml:space="preserve">8</w:t>
            </w:r>
          </w:p>
        </w:tc>
        <w:tc>
          <w:tcPr>
            <w:tcW w:w="1134" w:type="dxa"/>
            <w:tcBorders>
              <w:top w:val="nil"/>
              <w:left w:val="nil"/>
              <w:bottom w:val="nil"/>
              <w:right w:val="nil"/>
            </w:tcBorders>
          </w:tcPr>
          <w:p>
            <w:pPr>
              <w:pStyle w:val="0"/>
              <w:jc w:val="center"/>
            </w:pPr>
            <w:r>
              <w:rPr>
                <w:sz w:val="20"/>
              </w:rPr>
              <w:t xml:space="preserve">14</w:t>
            </w:r>
          </w:p>
        </w:tc>
      </w:tr>
      <w:tr>
        <w:tc>
          <w:tcPr>
            <w:tcW w:w="595" w:type="dxa"/>
            <w:tcBorders>
              <w:top w:val="nil"/>
              <w:left w:val="nil"/>
              <w:bottom w:val="nil"/>
              <w:right w:val="nil"/>
            </w:tcBorders>
          </w:tcPr>
          <w:p>
            <w:pPr>
              <w:pStyle w:val="0"/>
              <w:jc w:val="center"/>
            </w:pPr>
            <w:r>
              <w:rPr>
                <w:sz w:val="20"/>
              </w:rPr>
              <w:t xml:space="preserve">13.</w:t>
            </w:r>
          </w:p>
        </w:tc>
        <w:tc>
          <w:tcPr>
            <w:tcW w:w="4025" w:type="dxa"/>
            <w:tcBorders>
              <w:top w:val="nil"/>
              <w:left w:val="nil"/>
              <w:bottom w:val="nil"/>
              <w:right w:val="nil"/>
            </w:tcBorders>
          </w:tcPr>
          <w:p>
            <w:pPr>
              <w:pStyle w:val="0"/>
              <w:jc w:val="both"/>
            </w:pPr>
            <w:r>
              <w:rPr>
                <w:sz w:val="20"/>
              </w:rPr>
              <w:t xml:space="preserve">Степень выполнения Плана по реализации приоритетных комплексных проектов, определенных Научно-техническим советом при Губернаторе Самарской области</w:t>
            </w:r>
          </w:p>
        </w:tc>
        <w:tc>
          <w:tcPr>
            <w:tcW w:w="1757" w:type="dxa"/>
            <w:tcBorders>
              <w:top w:val="nil"/>
              <w:left w:val="nil"/>
              <w:bottom w:val="nil"/>
              <w:right w:val="nil"/>
            </w:tcBorders>
          </w:tcPr>
          <w:p>
            <w:pPr>
              <w:pStyle w:val="0"/>
              <w:jc w:val="center"/>
            </w:pPr>
            <w:r>
              <w:rPr>
                <w:sz w:val="20"/>
              </w:rPr>
              <w:t xml:space="preserve">%</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100</w:t>
            </w:r>
          </w:p>
        </w:tc>
        <w:tc>
          <w:tcPr>
            <w:tcW w:w="1134" w:type="dxa"/>
            <w:tcBorders>
              <w:top w:val="nil"/>
              <w:left w:val="nil"/>
              <w:bottom w:val="nil"/>
              <w:right w:val="nil"/>
            </w:tcBorders>
          </w:tcPr>
          <w:p>
            <w:pPr>
              <w:pStyle w:val="0"/>
              <w:jc w:val="center"/>
            </w:pPr>
            <w:r>
              <w:rPr>
                <w:sz w:val="20"/>
              </w:rPr>
              <w:t xml:space="preserve">100</w:t>
            </w:r>
          </w:p>
        </w:tc>
      </w:tr>
      <w:tr>
        <w:tc>
          <w:tcPr>
            <w:tcW w:w="595"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757" w:type="dxa"/>
            <w:tcBorders>
              <w:top w:val="nil"/>
              <w:left w:val="nil"/>
              <w:bottom w:val="nil"/>
              <w:right w:val="nil"/>
            </w:tcBorders>
          </w:tcPr>
          <w:p>
            <w:pPr>
              <w:pStyle w:val="0"/>
              <w:jc w:val="center"/>
            </w:pPr>
            <w:r>
              <w:rPr>
                <w:sz w:val="20"/>
              </w:rPr>
              <w:t xml:space="preserve">%</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100</w:t>
            </w:r>
          </w:p>
        </w:tc>
        <w:tc>
          <w:tcPr>
            <w:tcW w:w="1134" w:type="dxa"/>
            <w:tcBorders>
              <w:top w:val="nil"/>
              <w:left w:val="nil"/>
              <w:bottom w:val="nil"/>
              <w:right w:val="nil"/>
            </w:tcBorders>
          </w:tcPr>
          <w:p>
            <w:pPr>
              <w:pStyle w:val="0"/>
              <w:jc w:val="center"/>
            </w:pPr>
            <w:r>
              <w:rPr>
                <w:sz w:val="20"/>
              </w:rPr>
              <w:t xml:space="preserve">100</w:t>
            </w:r>
          </w:p>
        </w:tc>
      </w:tr>
      <w:tr>
        <w:tc>
          <w:tcPr>
            <w:tcW w:w="595" w:type="dxa"/>
            <w:tcBorders>
              <w:top w:val="nil"/>
              <w:left w:val="nil"/>
              <w:bottom w:val="nil"/>
              <w:right w:val="nil"/>
            </w:tcBorders>
          </w:tcPr>
          <w:p>
            <w:pPr>
              <w:pStyle w:val="0"/>
              <w:jc w:val="center"/>
            </w:pPr>
            <w:r>
              <w:rPr>
                <w:sz w:val="20"/>
              </w:rPr>
              <w:t xml:space="preserve">14.</w:t>
            </w:r>
          </w:p>
        </w:tc>
        <w:tc>
          <w:tcPr>
            <w:tcW w:w="4025" w:type="dxa"/>
            <w:tcBorders>
              <w:top w:val="nil"/>
              <w:left w:val="nil"/>
              <w:bottom w:val="nil"/>
              <w:right w:val="nil"/>
            </w:tcBorders>
          </w:tcPr>
          <w:p>
            <w:pPr>
              <w:pStyle w:val="0"/>
              <w:jc w:val="both"/>
            </w:pPr>
            <w:r>
              <w:rPr>
                <w:sz w:val="20"/>
              </w:rPr>
              <w:t xml:space="preserve">Количество заседаний Научно-технического совета при Губернаторе Самарской области, проведенных в текущем году</w:t>
            </w:r>
          </w:p>
        </w:tc>
        <w:tc>
          <w:tcPr>
            <w:tcW w:w="1757" w:type="dxa"/>
            <w:tcBorders>
              <w:top w:val="nil"/>
              <w:left w:val="nil"/>
              <w:bottom w:val="nil"/>
              <w:right w:val="nil"/>
            </w:tcBorders>
          </w:tcPr>
          <w:p>
            <w:pPr>
              <w:pStyle w:val="0"/>
              <w:jc w:val="center"/>
            </w:pPr>
            <w:r>
              <w:rPr>
                <w:sz w:val="20"/>
              </w:rPr>
              <w:t xml:space="preserve">% к предыдущему году</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0</w:t>
            </w:r>
          </w:p>
        </w:tc>
        <w:tc>
          <w:tcPr>
            <w:tcW w:w="1134" w:type="dxa"/>
            <w:tcBorders>
              <w:top w:val="nil"/>
              <w:left w:val="nil"/>
              <w:bottom w:val="nil"/>
              <w:right w:val="nil"/>
            </w:tcBorders>
          </w:tcPr>
          <w:p>
            <w:pPr>
              <w:pStyle w:val="0"/>
              <w:jc w:val="center"/>
            </w:pPr>
            <w:r>
              <w:rPr>
                <w:sz w:val="20"/>
              </w:rPr>
              <w:t xml:space="preserve">-</w:t>
            </w:r>
          </w:p>
        </w:tc>
      </w:tr>
      <w:tr>
        <w:tc>
          <w:tcPr>
            <w:tcW w:w="595"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757" w:type="dxa"/>
            <w:tcBorders>
              <w:top w:val="nil"/>
              <w:left w:val="nil"/>
              <w:bottom w:val="nil"/>
              <w:right w:val="nil"/>
            </w:tcBorders>
          </w:tcPr>
          <w:p>
            <w:pPr>
              <w:pStyle w:val="0"/>
              <w:jc w:val="center"/>
            </w:pPr>
            <w:r>
              <w:rPr>
                <w:sz w:val="20"/>
              </w:rPr>
              <w:t xml:space="preserve">% к предыдущему году</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0</w:t>
            </w:r>
          </w:p>
        </w:tc>
        <w:tc>
          <w:tcPr>
            <w:tcW w:w="1134" w:type="dxa"/>
            <w:tcBorders>
              <w:top w:val="nil"/>
              <w:left w:val="nil"/>
              <w:bottom w:val="nil"/>
              <w:right w:val="nil"/>
            </w:tcBorders>
          </w:tcPr>
          <w:p>
            <w:pPr>
              <w:pStyle w:val="0"/>
              <w:jc w:val="center"/>
            </w:pPr>
            <w:r>
              <w:rPr>
                <w:sz w:val="20"/>
              </w:rPr>
              <w:t xml:space="preserve">-</w:t>
            </w:r>
          </w:p>
        </w:tc>
      </w:tr>
      <w:tr>
        <w:tc>
          <w:tcPr>
            <w:gridSpan w:val="10"/>
            <w:tcW w:w="13578" w:type="dxa"/>
            <w:tcBorders>
              <w:top w:val="nil"/>
              <w:left w:val="nil"/>
              <w:bottom w:val="nil"/>
              <w:right w:val="nil"/>
            </w:tcBorders>
          </w:tcPr>
          <w:p>
            <w:pPr>
              <w:pStyle w:val="0"/>
              <w:outlineLvl w:val="5"/>
              <w:jc w:val="center"/>
            </w:pPr>
            <w:r>
              <w:rPr>
                <w:sz w:val="20"/>
              </w:rPr>
              <w:t xml:space="preserve">Задача 2. Развитие межрегионального и международного сотрудничества в инновационной сфере</w:t>
            </w:r>
          </w:p>
        </w:tc>
      </w:tr>
      <w:tr>
        <w:tc>
          <w:tcPr>
            <w:tcW w:w="595" w:type="dxa"/>
            <w:tcBorders>
              <w:top w:val="nil"/>
              <w:left w:val="nil"/>
              <w:bottom w:val="nil"/>
              <w:right w:val="nil"/>
            </w:tcBorders>
          </w:tcPr>
          <w:p>
            <w:pPr>
              <w:pStyle w:val="0"/>
              <w:jc w:val="center"/>
            </w:pPr>
            <w:r>
              <w:rPr>
                <w:sz w:val="20"/>
              </w:rPr>
              <w:t xml:space="preserve">15.</w:t>
            </w:r>
          </w:p>
        </w:tc>
        <w:tc>
          <w:tcPr>
            <w:tcW w:w="4025" w:type="dxa"/>
            <w:tcBorders>
              <w:top w:val="nil"/>
              <w:left w:val="nil"/>
              <w:bottom w:val="nil"/>
              <w:right w:val="nil"/>
            </w:tcBorders>
          </w:tcPr>
          <w:p>
            <w:pPr>
              <w:pStyle w:val="0"/>
              <w:jc w:val="both"/>
            </w:pPr>
            <w:r>
              <w:rPr>
                <w:sz w:val="20"/>
              </w:rPr>
              <w:t xml:space="preserve">Количество заключенных в текущем году соглашений между Самарской областью и организациями, действующими в сфере инновационного развития</w:t>
            </w:r>
          </w:p>
        </w:tc>
        <w:tc>
          <w:tcPr>
            <w:tcW w:w="1757" w:type="dxa"/>
            <w:tcBorders>
              <w:top w:val="nil"/>
              <w:left w:val="nil"/>
              <w:bottom w:val="nil"/>
              <w:right w:val="nil"/>
            </w:tcBorders>
          </w:tcPr>
          <w:p>
            <w:pPr>
              <w:pStyle w:val="0"/>
              <w:jc w:val="center"/>
            </w:pPr>
            <w:r>
              <w:rPr>
                <w:sz w:val="20"/>
              </w:rPr>
              <w:t xml:space="preserve">единиц</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6</w:t>
            </w:r>
          </w:p>
        </w:tc>
        <w:tc>
          <w:tcPr>
            <w:tcW w:w="794" w:type="dxa"/>
            <w:tcBorders>
              <w:top w:val="nil"/>
              <w:left w:val="nil"/>
              <w:bottom w:val="nil"/>
              <w:right w:val="nil"/>
            </w:tcBorders>
          </w:tcPr>
          <w:p>
            <w:pPr>
              <w:pStyle w:val="0"/>
              <w:jc w:val="center"/>
            </w:pPr>
            <w:r>
              <w:rPr>
                <w:sz w:val="20"/>
              </w:rPr>
              <w:t xml:space="preserve">4</w:t>
            </w:r>
          </w:p>
        </w:tc>
        <w:tc>
          <w:tcPr>
            <w:tcW w:w="1134" w:type="dxa"/>
            <w:tcBorders>
              <w:top w:val="nil"/>
              <w:left w:val="nil"/>
              <w:bottom w:val="nil"/>
              <w:right w:val="nil"/>
            </w:tcBorders>
          </w:tcPr>
          <w:p>
            <w:pPr>
              <w:pStyle w:val="0"/>
              <w:jc w:val="center"/>
            </w:pPr>
            <w:r>
              <w:rPr>
                <w:sz w:val="20"/>
              </w:rPr>
              <w:t xml:space="preserve">5</w:t>
            </w:r>
          </w:p>
        </w:tc>
        <w:tc>
          <w:tcPr>
            <w:tcW w:w="1134" w:type="dxa"/>
            <w:tcBorders>
              <w:top w:val="nil"/>
              <w:left w:val="nil"/>
              <w:bottom w:val="nil"/>
              <w:right w:val="nil"/>
            </w:tcBorders>
          </w:tcPr>
          <w:p>
            <w:pPr>
              <w:pStyle w:val="0"/>
              <w:jc w:val="center"/>
            </w:pPr>
            <w:r>
              <w:rPr>
                <w:sz w:val="20"/>
              </w:rPr>
              <w:t xml:space="preserve">1</w:t>
            </w:r>
          </w:p>
        </w:tc>
      </w:tr>
      <w:tr>
        <w:tc>
          <w:tcPr>
            <w:tcW w:w="595"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757" w:type="dxa"/>
            <w:tcBorders>
              <w:top w:val="nil"/>
              <w:left w:val="nil"/>
              <w:bottom w:val="nil"/>
              <w:right w:val="nil"/>
            </w:tcBorders>
          </w:tcPr>
          <w:p>
            <w:pPr>
              <w:pStyle w:val="0"/>
              <w:jc w:val="center"/>
            </w:pPr>
            <w:r>
              <w:rPr>
                <w:sz w:val="20"/>
              </w:rPr>
              <w:t xml:space="preserve">единиц</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center"/>
            </w:pPr>
            <w:r>
              <w:rPr>
                <w:sz w:val="20"/>
              </w:rPr>
              <w:t xml:space="preserve">4</w:t>
            </w:r>
          </w:p>
        </w:tc>
        <w:tc>
          <w:tcPr>
            <w:tcW w:w="1134" w:type="dxa"/>
            <w:tcBorders>
              <w:top w:val="nil"/>
              <w:left w:val="nil"/>
              <w:bottom w:val="nil"/>
              <w:right w:val="nil"/>
            </w:tcBorders>
          </w:tcPr>
          <w:p>
            <w:pPr>
              <w:pStyle w:val="0"/>
              <w:jc w:val="center"/>
            </w:pPr>
            <w:r>
              <w:rPr>
                <w:sz w:val="20"/>
              </w:rPr>
              <w:t xml:space="preserve">5</w:t>
            </w:r>
          </w:p>
        </w:tc>
        <w:tc>
          <w:tcPr>
            <w:tcW w:w="1134" w:type="dxa"/>
            <w:tcBorders>
              <w:top w:val="nil"/>
              <w:left w:val="nil"/>
              <w:bottom w:val="nil"/>
              <w:right w:val="nil"/>
            </w:tcBorders>
          </w:tcPr>
          <w:p>
            <w:pPr>
              <w:pStyle w:val="0"/>
              <w:jc w:val="center"/>
            </w:pPr>
            <w:r>
              <w:rPr>
                <w:sz w:val="20"/>
              </w:rPr>
              <w:t xml:space="preserve">1</w:t>
            </w:r>
          </w:p>
        </w:tc>
      </w:tr>
      <w:tr>
        <w:tc>
          <w:tcPr>
            <w:tcW w:w="595" w:type="dxa"/>
            <w:tcBorders>
              <w:top w:val="nil"/>
              <w:left w:val="nil"/>
              <w:bottom w:val="nil"/>
              <w:right w:val="nil"/>
            </w:tcBorders>
          </w:tcPr>
          <w:p>
            <w:pPr>
              <w:pStyle w:val="0"/>
              <w:jc w:val="center"/>
            </w:pPr>
            <w:r>
              <w:rPr>
                <w:sz w:val="20"/>
              </w:rPr>
              <w:t xml:space="preserve">16.</w:t>
            </w:r>
          </w:p>
        </w:tc>
        <w:tc>
          <w:tcPr>
            <w:tcW w:w="4025" w:type="dxa"/>
            <w:tcBorders>
              <w:top w:val="nil"/>
              <w:left w:val="nil"/>
              <w:bottom w:val="nil"/>
              <w:right w:val="nil"/>
            </w:tcBorders>
          </w:tcPr>
          <w:p>
            <w:pPr>
              <w:pStyle w:val="0"/>
              <w:jc w:val="both"/>
            </w:pPr>
            <w:r>
              <w:rPr>
                <w:sz w:val="20"/>
              </w:rPr>
              <w:t xml:space="preserve">Количество резидентов технопарков и участников кластеров, участвующих в мероприятиях, проводимых государственным автономным учреждением Самарской области "Центр инновационного развития и кластерных инициатив" (далее - ГАУ СО "Центр инновационного развития и кластерных инициатив") либо иными организаторами, участие в которых обеспечено ГАУ СО "Центр инновационного развития и кластерных инициатив", в текущем году</w:t>
            </w:r>
          </w:p>
        </w:tc>
        <w:tc>
          <w:tcPr>
            <w:tcW w:w="1757" w:type="dxa"/>
            <w:tcBorders>
              <w:top w:val="nil"/>
              <w:left w:val="nil"/>
              <w:bottom w:val="nil"/>
              <w:right w:val="nil"/>
            </w:tcBorders>
          </w:tcPr>
          <w:p>
            <w:pPr>
              <w:pStyle w:val="0"/>
              <w:jc w:val="center"/>
            </w:pPr>
            <w:r>
              <w:rPr>
                <w:sz w:val="20"/>
              </w:rPr>
              <w:t xml:space="preserve">единиц</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141</w:t>
            </w:r>
          </w:p>
        </w:tc>
        <w:tc>
          <w:tcPr>
            <w:tcW w:w="1134" w:type="dxa"/>
            <w:tcBorders>
              <w:top w:val="nil"/>
              <w:left w:val="nil"/>
              <w:bottom w:val="nil"/>
              <w:right w:val="nil"/>
            </w:tcBorders>
          </w:tcPr>
          <w:p>
            <w:pPr>
              <w:pStyle w:val="0"/>
              <w:jc w:val="center"/>
            </w:pPr>
            <w:r>
              <w:rPr>
                <w:sz w:val="20"/>
              </w:rPr>
              <w:t xml:space="preserve">-</w:t>
            </w:r>
          </w:p>
        </w:tc>
      </w:tr>
      <w:tr>
        <w:tc>
          <w:tcPr>
            <w:tcW w:w="595"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757" w:type="dxa"/>
            <w:tcBorders>
              <w:top w:val="nil"/>
              <w:left w:val="nil"/>
              <w:bottom w:val="nil"/>
              <w:right w:val="nil"/>
            </w:tcBorders>
          </w:tcPr>
          <w:p>
            <w:pPr>
              <w:pStyle w:val="0"/>
              <w:jc w:val="center"/>
            </w:pPr>
            <w:r>
              <w:rPr>
                <w:sz w:val="20"/>
              </w:rPr>
              <w:t xml:space="preserve">человек</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141</w:t>
            </w:r>
          </w:p>
        </w:tc>
        <w:tc>
          <w:tcPr>
            <w:tcW w:w="1134" w:type="dxa"/>
            <w:tcBorders>
              <w:top w:val="nil"/>
              <w:left w:val="nil"/>
              <w:bottom w:val="nil"/>
              <w:right w:val="nil"/>
            </w:tcBorders>
          </w:tcPr>
          <w:p>
            <w:pPr>
              <w:pStyle w:val="0"/>
              <w:jc w:val="center"/>
            </w:pPr>
            <w:r>
              <w:rPr>
                <w:sz w:val="20"/>
              </w:rPr>
              <w:t xml:space="preserve">-</w:t>
            </w:r>
          </w:p>
        </w:tc>
      </w:tr>
      <w:tr>
        <w:tc>
          <w:tcPr>
            <w:gridSpan w:val="10"/>
            <w:tcW w:w="13578" w:type="dxa"/>
            <w:tcBorders>
              <w:top w:val="nil"/>
              <w:left w:val="nil"/>
              <w:bottom w:val="nil"/>
              <w:right w:val="nil"/>
            </w:tcBorders>
          </w:tcPr>
          <w:p>
            <w:pPr>
              <w:pStyle w:val="0"/>
              <w:outlineLvl w:val="5"/>
              <w:jc w:val="center"/>
            </w:pPr>
            <w:r>
              <w:rPr>
                <w:sz w:val="20"/>
              </w:rPr>
              <w:t xml:space="preserve">Задача 3. Развитие научно-технологической базы территориально-производственных кластеров Самарской области</w:t>
            </w:r>
          </w:p>
        </w:tc>
      </w:tr>
      <w:tr>
        <w:tc>
          <w:tcPr>
            <w:tcW w:w="595" w:type="dxa"/>
            <w:tcBorders>
              <w:top w:val="nil"/>
              <w:left w:val="nil"/>
              <w:bottom w:val="nil"/>
              <w:right w:val="nil"/>
            </w:tcBorders>
          </w:tcPr>
          <w:p>
            <w:pPr>
              <w:pStyle w:val="0"/>
              <w:jc w:val="center"/>
            </w:pPr>
            <w:r>
              <w:rPr>
                <w:sz w:val="20"/>
              </w:rPr>
              <w:t xml:space="preserve">17.</w:t>
            </w:r>
          </w:p>
        </w:tc>
        <w:tc>
          <w:tcPr>
            <w:tcW w:w="4025" w:type="dxa"/>
            <w:tcBorders>
              <w:top w:val="nil"/>
              <w:left w:val="nil"/>
              <w:bottom w:val="nil"/>
              <w:right w:val="nil"/>
            </w:tcBorders>
          </w:tcPr>
          <w:p>
            <w:pPr>
              <w:pStyle w:val="0"/>
              <w:jc w:val="both"/>
            </w:pPr>
            <w:r>
              <w:rPr>
                <w:sz w:val="20"/>
              </w:rPr>
              <w:t xml:space="preserve">Количество передовых производственных технологий, созданных на базе университетов, получивших поддержку из областного бюджета в текущем году</w:t>
            </w:r>
          </w:p>
        </w:tc>
        <w:tc>
          <w:tcPr>
            <w:tcW w:w="1757" w:type="dxa"/>
            <w:tcBorders>
              <w:top w:val="nil"/>
              <w:left w:val="nil"/>
              <w:bottom w:val="nil"/>
              <w:right w:val="nil"/>
            </w:tcBorders>
          </w:tcPr>
          <w:p>
            <w:pPr>
              <w:pStyle w:val="0"/>
              <w:jc w:val="center"/>
            </w:pPr>
            <w:r>
              <w:rPr>
                <w:sz w:val="20"/>
              </w:rPr>
              <w:t xml:space="preserve">единиц</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w:t>
            </w:r>
          </w:p>
        </w:tc>
        <w:tc>
          <w:tcPr>
            <w:tcW w:w="1191" w:type="dxa"/>
            <w:tcBorders>
              <w:top w:val="nil"/>
              <w:left w:val="nil"/>
              <w:bottom w:val="nil"/>
              <w:right w:val="nil"/>
            </w:tcBorders>
          </w:tcPr>
          <w:p>
            <w:pPr>
              <w:pStyle w:val="0"/>
              <w:jc w:val="center"/>
            </w:pPr>
            <w:r>
              <w:rPr>
                <w:sz w:val="20"/>
              </w:rPr>
              <w:t xml:space="preserve">10</w:t>
            </w:r>
          </w:p>
        </w:tc>
        <w:tc>
          <w:tcPr>
            <w:tcW w:w="794" w:type="dxa"/>
            <w:tcBorders>
              <w:top w:val="nil"/>
              <w:left w:val="nil"/>
              <w:bottom w:val="nil"/>
              <w:right w:val="nil"/>
            </w:tcBorders>
          </w:tcPr>
          <w:p>
            <w:pPr>
              <w:pStyle w:val="0"/>
              <w:jc w:val="center"/>
            </w:pPr>
            <w:r>
              <w:rPr>
                <w:sz w:val="20"/>
              </w:rPr>
              <w:t xml:space="preserve">15</w:t>
            </w:r>
          </w:p>
        </w:tc>
        <w:tc>
          <w:tcPr>
            <w:tcW w:w="794" w:type="dxa"/>
            <w:tcBorders>
              <w:top w:val="nil"/>
              <w:left w:val="nil"/>
              <w:bottom w:val="nil"/>
              <w:right w:val="nil"/>
            </w:tcBorders>
          </w:tcPr>
          <w:p>
            <w:pPr>
              <w:pStyle w:val="0"/>
              <w:jc w:val="center"/>
            </w:pPr>
            <w:r>
              <w:rPr>
                <w:sz w:val="20"/>
              </w:rPr>
              <w:t xml:space="preserve">17</w:t>
            </w:r>
          </w:p>
        </w:tc>
        <w:tc>
          <w:tcPr>
            <w:tcW w:w="1134" w:type="dxa"/>
            <w:tcBorders>
              <w:top w:val="nil"/>
              <w:left w:val="nil"/>
              <w:bottom w:val="nil"/>
              <w:right w:val="nil"/>
            </w:tcBorders>
          </w:tcPr>
          <w:p>
            <w:pPr>
              <w:pStyle w:val="0"/>
              <w:jc w:val="center"/>
            </w:pPr>
            <w:r>
              <w:rPr>
                <w:sz w:val="20"/>
              </w:rPr>
              <w:t xml:space="preserve">17</w:t>
            </w:r>
          </w:p>
        </w:tc>
        <w:tc>
          <w:tcPr>
            <w:tcW w:w="1134" w:type="dxa"/>
            <w:tcBorders>
              <w:top w:val="nil"/>
              <w:left w:val="nil"/>
              <w:bottom w:val="nil"/>
              <w:right w:val="nil"/>
            </w:tcBorders>
          </w:tcPr>
          <w:p>
            <w:pPr>
              <w:pStyle w:val="0"/>
              <w:jc w:val="center"/>
            </w:pPr>
            <w:r>
              <w:rPr>
                <w:sz w:val="20"/>
              </w:rPr>
              <w:t xml:space="preserve">8</w:t>
            </w:r>
          </w:p>
        </w:tc>
      </w:tr>
      <w:tr>
        <w:tc>
          <w:tcPr>
            <w:tcW w:w="595"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757" w:type="dxa"/>
            <w:tcBorders>
              <w:top w:val="nil"/>
              <w:left w:val="nil"/>
              <w:bottom w:val="nil"/>
              <w:right w:val="nil"/>
            </w:tcBorders>
          </w:tcPr>
          <w:p>
            <w:pPr>
              <w:pStyle w:val="0"/>
              <w:jc w:val="center"/>
            </w:pPr>
            <w:r>
              <w:rPr>
                <w:sz w:val="20"/>
              </w:rPr>
              <w:t xml:space="preserve">единиц</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center"/>
            </w:pPr>
            <w:r>
              <w:rPr>
                <w:sz w:val="20"/>
              </w:rPr>
              <w:t xml:space="preserve">17</w:t>
            </w:r>
          </w:p>
        </w:tc>
        <w:tc>
          <w:tcPr>
            <w:tcW w:w="1134" w:type="dxa"/>
            <w:tcBorders>
              <w:top w:val="nil"/>
              <w:left w:val="nil"/>
              <w:bottom w:val="nil"/>
              <w:right w:val="nil"/>
            </w:tcBorders>
          </w:tcPr>
          <w:p>
            <w:pPr>
              <w:pStyle w:val="0"/>
              <w:jc w:val="center"/>
            </w:pPr>
            <w:r>
              <w:rPr>
                <w:sz w:val="20"/>
              </w:rPr>
              <w:t xml:space="preserve">17</w:t>
            </w:r>
          </w:p>
        </w:tc>
        <w:tc>
          <w:tcPr>
            <w:tcW w:w="1134" w:type="dxa"/>
            <w:tcBorders>
              <w:top w:val="nil"/>
              <w:left w:val="nil"/>
              <w:bottom w:val="nil"/>
              <w:right w:val="nil"/>
            </w:tcBorders>
          </w:tcPr>
          <w:p>
            <w:pPr>
              <w:pStyle w:val="0"/>
              <w:jc w:val="center"/>
            </w:pPr>
            <w:r>
              <w:rPr>
                <w:sz w:val="20"/>
              </w:rPr>
              <w:t xml:space="preserve">8</w:t>
            </w:r>
          </w:p>
        </w:tc>
      </w:tr>
      <w:tr>
        <w:tc>
          <w:tcPr>
            <w:tcW w:w="595" w:type="dxa"/>
            <w:tcBorders>
              <w:top w:val="nil"/>
              <w:left w:val="nil"/>
              <w:bottom w:val="nil"/>
              <w:right w:val="nil"/>
            </w:tcBorders>
          </w:tcPr>
          <w:p>
            <w:pPr>
              <w:pStyle w:val="0"/>
              <w:jc w:val="center"/>
            </w:pPr>
            <w:r>
              <w:rPr>
                <w:sz w:val="20"/>
              </w:rPr>
              <w:t xml:space="preserve">18.</w:t>
            </w:r>
          </w:p>
        </w:tc>
        <w:tc>
          <w:tcPr>
            <w:tcW w:w="4025" w:type="dxa"/>
            <w:tcBorders>
              <w:top w:val="nil"/>
              <w:left w:val="nil"/>
              <w:bottom w:val="nil"/>
              <w:right w:val="nil"/>
            </w:tcBorders>
          </w:tcPr>
          <w:p>
            <w:pPr>
              <w:pStyle w:val="0"/>
              <w:jc w:val="both"/>
            </w:pPr>
            <w:r>
              <w:rPr>
                <w:sz w:val="20"/>
              </w:rPr>
              <w:t xml:space="preserve">Доля университетов и центров прорывных исследований, достигнувших планового значения показателя реализации "дорожной карты" развития университета или центра прорывных исследований, в общем количестве университетов и центров прорывных исследований, получивших поддержку из областного бюджета</w:t>
            </w:r>
          </w:p>
        </w:tc>
        <w:tc>
          <w:tcPr>
            <w:tcW w:w="1757" w:type="dxa"/>
            <w:tcBorders>
              <w:top w:val="nil"/>
              <w:left w:val="nil"/>
              <w:bottom w:val="nil"/>
              <w:right w:val="nil"/>
            </w:tcBorders>
          </w:tcPr>
          <w:p>
            <w:pPr>
              <w:pStyle w:val="0"/>
              <w:jc w:val="center"/>
            </w:pPr>
            <w:r>
              <w:rPr>
                <w:sz w:val="20"/>
              </w:rPr>
              <w:t xml:space="preserve">%</w:t>
            </w:r>
          </w:p>
        </w:tc>
        <w:tc>
          <w:tcPr>
            <w:tcW w:w="907" w:type="dxa"/>
            <w:tcBorders>
              <w:top w:val="nil"/>
              <w:left w:val="nil"/>
              <w:bottom w:val="nil"/>
              <w:right w:val="nil"/>
            </w:tcBorders>
          </w:tcPr>
          <w:p>
            <w:pPr>
              <w:pStyle w:val="0"/>
              <w:jc w:val="center"/>
            </w:pPr>
            <w:r>
              <w:rPr>
                <w:sz w:val="20"/>
              </w:rPr>
              <w:t xml:space="preserve">100</w:t>
            </w:r>
          </w:p>
        </w:tc>
        <w:tc>
          <w:tcPr>
            <w:tcW w:w="1247" w:type="dxa"/>
            <w:tcBorders>
              <w:top w:val="nil"/>
              <w:left w:val="nil"/>
              <w:bottom w:val="nil"/>
              <w:right w:val="nil"/>
            </w:tcBorders>
          </w:tcPr>
          <w:p>
            <w:pPr>
              <w:pStyle w:val="0"/>
              <w:jc w:val="center"/>
            </w:pPr>
            <w:r>
              <w:rPr>
                <w:sz w:val="20"/>
              </w:rPr>
              <w:t xml:space="preserve">100</w:t>
            </w:r>
          </w:p>
        </w:tc>
        <w:tc>
          <w:tcPr>
            <w:tcW w:w="1191" w:type="dxa"/>
            <w:tcBorders>
              <w:top w:val="nil"/>
              <w:left w:val="nil"/>
              <w:bottom w:val="nil"/>
              <w:right w:val="nil"/>
            </w:tcBorders>
          </w:tcPr>
          <w:p>
            <w:pPr>
              <w:pStyle w:val="0"/>
              <w:jc w:val="center"/>
            </w:pPr>
            <w:r>
              <w:rPr>
                <w:sz w:val="20"/>
              </w:rPr>
              <w:t xml:space="preserve">100</w:t>
            </w:r>
          </w:p>
        </w:tc>
        <w:tc>
          <w:tcPr>
            <w:tcW w:w="794" w:type="dxa"/>
            <w:tcBorders>
              <w:top w:val="nil"/>
              <w:left w:val="nil"/>
              <w:bottom w:val="nil"/>
              <w:right w:val="nil"/>
            </w:tcBorders>
          </w:tcPr>
          <w:p>
            <w:pPr>
              <w:pStyle w:val="0"/>
              <w:jc w:val="center"/>
            </w:pPr>
            <w:r>
              <w:rPr>
                <w:sz w:val="20"/>
              </w:rPr>
              <w:t xml:space="preserve">100</w:t>
            </w:r>
          </w:p>
        </w:tc>
        <w:tc>
          <w:tcPr>
            <w:tcW w:w="794" w:type="dxa"/>
            <w:tcBorders>
              <w:top w:val="nil"/>
              <w:left w:val="nil"/>
              <w:bottom w:val="nil"/>
              <w:right w:val="nil"/>
            </w:tcBorders>
          </w:tcPr>
          <w:p>
            <w:pPr>
              <w:pStyle w:val="0"/>
              <w:jc w:val="center"/>
            </w:pPr>
            <w:r>
              <w:rPr>
                <w:sz w:val="20"/>
              </w:rPr>
              <w:t xml:space="preserve">100</w:t>
            </w:r>
          </w:p>
        </w:tc>
        <w:tc>
          <w:tcPr>
            <w:tcW w:w="1134" w:type="dxa"/>
            <w:tcBorders>
              <w:top w:val="nil"/>
              <w:left w:val="nil"/>
              <w:bottom w:val="nil"/>
              <w:right w:val="nil"/>
            </w:tcBorders>
          </w:tcPr>
          <w:p>
            <w:pPr>
              <w:pStyle w:val="0"/>
              <w:jc w:val="center"/>
            </w:pPr>
            <w:r>
              <w:rPr>
                <w:sz w:val="20"/>
              </w:rPr>
              <w:t xml:space="preserve">100</w:t>
            </w:r>
          </w:p>
        </w:tc>
        <w:tc>
          <w:tcPr>
            <w:tcW w:w="1134" w:type="dxa"/>
            <w:tcBorders>
              <w:top w:val="nil"/>
              <w:left w:val="nil"/>
              <w:bottom w:val="nil"/>
              <w:right w:val="nil"/>
            </w:tcBorders>
          </w:tcPr>
          <w:p>
            <w:pPr>
              <w:pStyle w:val="0"/>
              <w:jc w:val="center"/>
            </w:pPr>
            <w:r>
              <w:rPr>
                <w:sz w:val="20"/>
              </w:rPr>
              <w:t xml:space="preserve">100</w:t>
            </w:r>
          </w:p>
        </w:tc>
      </w:tr>
      <w:tr>
        <w:tc>
          <w:tcPr>
            <w:tcW w:w="595"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757" w:type="dxa"/>
            <w:tcBorders>
              <w:top w:val="nil"/>
              <w:left w:val="nil"/>
              <w:bottom w:val="nil"/>
              <w:right w:val="nil"/>
            </w:tcBorders>
          </w:tcPr>
          <w:p>
            <w:pPr>
              <w:pStyle w:val="0"/>
              <w:jc w:val="center"/>
            </w:pPr>
            <w:r>
              <w:rPr>
                <w:sz w:val="20"/>
              </w:rPr>
              <w:t xml:space="preserve">%</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center"/>
            </w:pPr>
            <w:r>
              <w:rPr>
                <w:sz w:val="20"/>
              </w:rPr>
              <w:t xml:space="preserve">100</w:t>
            </w:r>
          </w:p>
        </w:tc>
        <w:tc>
          <w:tcPr>
            <w:tcW w:w="1134" w:type="dxa"/>
            <w:tcBorders>
              <w:top w:val="nil"/>
              <w:left w:val="nil"/>
              <w:bottom w:val="nil"/>
              <w:right w:val="nil"/>
            </w:tcBorders>
          </w:tcPr>
          <w:p>
            <w:pPr>
              <w:pStyle w:val="0"/>
              <w:jc w:val="center"/>
            </w:pPr>
            <w:r>
              <w:rPr>
                <w:sz w:val="20"/>
              </w:rPr>
              <w:t xml:space="preserve">100</w:t>
            </w:r>
          </w:p>
        </w:tc>
        <w:tc>
          <w:tcPr>
            <w:tcW w:w="1134" w:type="dxa"/>
            <w:tcBorders>
              <w:top w:val="nil"/>
              <w:left w:val="nil"/>
              <w:bottom w:val="nil"/>
              <w:right w:val="nil"/>
            </w:tcBorders>
          </w:tcPr>
          <w:p>
            <w:pPr>
              <w:pStyle w:val="0"/>
              <w:jc w:val="center"/>
            </w:pPr>
            <w:r>
              <w:rPr>
                <w:sz w:val="20"/>
              </w:rPr>
              <w:t xml:space="preserve">100</w:t>
            </w:r>
          </w:p>
        </w:tc>
      </w:tr>
      <w:tr>
        <w:tc>
          <w:tcPr>
            <w:tcW w:w="595" w:type="dxa"/>
            <w:tcBorders>
              <w:top w:val="nil"/>
              <w:left w:val="nil"/>
              <w:bottom w:val="nil"/>
              <w:right w:val="nil"/>
            </w:tcBorders>
          </w:tcPr>
          <w:p>
            <w:pPr>
              <w:pStyle w:val="0"/>
              <w:jc w:val="center"/>
            </w:pPr>
            <w:r>
              <w:rPr>
                <w:sz w:val="20"/>
              </w:rPr>
              <w:t xml:space="preserve">19.</w:t>
            </w:r>
          </w:p>
        </w:tc>
        <w:tc>
          <w:tcPr>
            <w:tcW w:w="4025" w:type="dxa"/>
            <w:tcBorders>
              <w:top w:val="nil"/>
              <w:left w:val="nil"/>
              <w:bottom w:val="nil"/>
              <w:right w:val="nil"/>
            </w:tcBorders>
          </w:tcPr>
          <w:p>
            <w:pPr>
              <w:pStyle w:val="0"/>
              <w:jc w:val="both"/>
            </w:pPr>
            <w:r>
              <w:rPr>
                <w:sz w:val="20"/>
              </w:rPr>
              <w:t xml:space="preserve">Количество вновь созданных кластеров, региональных технологических платформ в текущем году</w:t>
            </w:r>
          </w:p>
        </w:tc>
        <w:tc>
          <w:tcPr>
            <w:tcW w:w="1757" w:type="dxa"/>
            <w:tcBorders>
              <w:top w:val="nil"/>
              <w:left w:val="nil"/>
              <w:bottom w:val="nil"/>
              <w:right w:val="nil"/>
            </w:tcBorders>
          </w:tcPr>
          <w:p>
            <w:pPr>
              <w:pStyle w:val="0"/>
              <w:jc w:val="center"/>
            </w:pPr>
            <w:r>
              <w:rPr>
                <w:sz w:val="20"/>
              </w:rPr>
              <w:t xml:space="preserve">единиц</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w:t>
            </w:r>
          </w:p>
        </w:tc>
        <w:tc>
          <w:tcPr>
            <w:tcW w:w="1191" w:type="dxa"/>
            <w:tcBorders>
              <w:top w:val="nil"/>
              <w:left w:val="nil"/>
              <w:bottom w:val="nil"/>
              <w:right w:val="nil"/>
            </w:tcBorders>
          </w:tcPr>
          <w:p>
            <w:pPr>
              <w:pStyle w:val="0"/>
              <w:jc w:val="center"/>
            </w:pPr>
            <w:r>
              <w:rPr>
                <w:sz w:val="20"/>
              </w:rPr>
              <w:t xml:space="preserve">1</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595" w:type="dxa"/>
            <w:tcBorders>
              <w:top w:val="nil"/>
              <w:left w:val="nil"/>
              <w:bottom w:val="nil"/>
              <w:right w:val="nil"/>
            </w:tcBorders>
          </w:tcPr>
          <w:p>
            <w:pPr>
              <w:pStyle w:val="0"/>
              <w:jc w:val="center"/>
            </w:pPr>
            <w:r>
              <w:rPr>
                <w:sz w:val="20"/>
              </w:rPr>
              <w:t xml:space="preserve">20.</w:t>
            </w:r>
          </w:p>
        </w:tc>
        <w:tc>
          <w:tcPr>
            <w:tcW w:w="4025" w:type="dxa"/>
            <w:tcBorders>
              <w:top w:val="nil"/>
              <w:left w:val="nil"/>
              <w:bottom w:val="nil"/>
              <w:right w:val="nil"/>
            </w:tcBorders>
          </w:tcPr>
          <w:p>
            <w:pPr>
              <w:pStyle w:val="0"/>
              <w:jc w:val="both"/>
            </w:pPr>
            <w:r>
              <w:rPr>
                <w:sz w:val="20"/>
              </w:rPr>
              <w:t xml:space="preserve">Трудозатраты на работы по административному обеспечению деятельности по сбору и обработке статистической информации</w:t>
            </w:r>
          </w:p>
        </w:tc>
        <w:tc>
          <w:tcPr>
            <w:tcW w:w="1757" w:type="dxa"/>
            <w:tcBorders>
              <w:top w:val="nil"/>
              <w:left w:val="nil"/>
              <w:bottom w:val="nil"/>
              <w:right w:val="nil"/>
            </w:tcBorders>
          </w:tcPr>
          <w:p>
            <w:pPr>
              <w:pStyle w:val="0"/>
              <w:jc w:val="center"/>
            </w:pPr>
            <w:r>
              <w:rPr>
                <w:sz w:val="20"/>
              </w:rPr>
              <w:t xml:space="preserve">человеко-дней</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875,025</w:t>
            </w:r>
          </w:p>
        </w:tc>
        <w:tc>
          <w:tcPr>
            <w:tcW w:w="1134" w:type="dxa"/>
            <w:tcBorders>
              <w:top w:val="nil"/>
              <w:left w:val="nil"/>
              <w:bottom w:val="nil"/>
              <w:right w:val="nil"/>
            </w:tcBorders>
          </w:tcPr>
          <w:p>
            <w:pPr>
              <w:pStyle w:val="0"/>
              <w:jc w:val="center"/>
            </w:pPr>
            <w:r>
              <w:rPr>
                <w:sz w:val="20"/>
              </w:rPr>
              <w:t xml:space="preserve">-</w:t>
            </w:r>
          </w:p>
        </w:tc>
      </w:tr>
      <w:tr>
        <w:tc>
          <w:tcPr>
            <w:tcW w:w="595"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757" w:type="dxa"/>
            <w:tcBorders>
              <w:top w:val="nil"/>
              <w:left w:val="nil"/>
              <w:bottom w:val="nil"/>
              <w:right w:val="nil"/>
            </w:tcBorders>
          </w:tcPr>
          <w:p>
            <w:pPr>
              <w:pStyle w:val="0"/>
              <w:jc w:val="center"/>
            </w:pPr>
            <w:r>
              <w:rPr>
                <w:sz w:val="20"/>
              </w:rPr>
              <w:t xml:space="preserve">человеко-дней</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875,025</w:t>
            </w:r>
          </w:p>
        </w:tc>
        <w:tc>
          <w:tcPr>
            <w:tcW w:w="1134" w:type="dxa"/>
            <w:tcBorders>
              <w:top w:val="nil"/>
              <w:left w:val="nil"/>
              <w:bottom w:val="nil"/>
              <w:right w:val="nil"/>
            </w:tcBorders>
          </w:tcPr>
          <w:p>
            <w:pPr>
              <w:pStyle w:val="0"/>
              <w:jc w:val="center"/>
            </w:pPr>
            <w:r>
              <w:rPr>
                <w:sz w:val="20"/>
              </w:rPr>
              <w:t xml:space="preserve">-</w:t>
            </w:r>
          </w:p>
        </w:tc>
      </w:tr>
      <w:tr>
        <w:tc>
          <w:tcPr>
            <w:tcW w:w="595" w:type="dxa"/>
            <w:tcBorders>
              <w:top w:val="nil"/>
              <w:left w:val="nil"/>
              <w:bottom w:val="nil"/>
              <w:right w:val="nil"/>
            </w:tcBorders>
          </w:tcPr>
          <w:p>
            <w:pPr>
              <w:pStyle w:val="0"/>
              <w:jc w:val="center"/>
            </w:pPr>
            <w:r>
              <w:rPr>
                <w:sz w:val="20"/>
              </w:rPr>
              <w:t xml:space="preserve">21.</w:t>
            </w:r>
          </w:p>
        </w:tc>
        <w:tc>
          <w:tcPr>
            <w:tcW w:w="4025" w:type="dxa"/>
            <w:tcBorders>
              <w:top w:val="nil"/>
              <w:left w:val="nil"/>
              <w:bottom w:val="nil"/>
              <w:right w:val="nil"/>
            </w:tcBorders>
          </w:tcPr>
          <w:p>
            <w:pPr>
              <w:pStyle w:val="0"/>
              <w:jc w:val="both"/>
            </w:pPr>
            <w:r>
              <w:rPr>
                <w:sz w:val="20"/>
              </w:rPr>
              <w:t xml:space="preserve">Количество печатных листов, изготовленных для резидентов технопарков, участников кластеров и участников инфраструктуры поддержки инновационной деятельности в текущем году</w:t>
            </w:r>
          </w:p>
        </w:tc>
        <w:tc>
          <w:tcPr>
            <w:tcW w:w="1757" w:type="dxa"/>
            <w:tcBorders>
              <w:top w:val="nil"/>
              <w:left w:val="nil"/>
              <w:bottom w:val="nil"/>
              <w:right w:val="nil"/>
            </w:tcBorders>
          </w:tcPr>
          <w:p>
            <w:pPr>
              <w:pStyle w:val="0"/>
              <w:jc w:val="center"/>
            </w:pPr>
            <w:r>
              <w:rPr>
                <w:sz w:val="20"/>
              </w:rPr>
              <w:t xml:space="preserve">единиц</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3867</w:t>
            </w:r>
          </w:p>
        </w:tc>
        <w:tc>
          <w:tcPr>
            <w:tcW w:w="1134" w:type="dxa"/>
            <w:tcBorders>
              <w:top w:val="nil"/>
              <w:left w:val="nil"/>
              <w:bottom w:val="nil"/>
              <w:right w:val="nil"/>
            </w:tcBorders>
          </w:tcPr>
          <w:p>
            <w:pPr>
              <w:pStyle w:val="0"/>
              <w:jc w:val="center"/>
            </w:pPr>
            <w:r>
              <w:rPr>
                <w:sz w:val="20"/>
              </w:rPr>
              <w:t xml:space="preserve">-</w:t>
            </w:r>
          </w:p>
        </w:tc>
      </w:tr>
      <w:tr>
        <w:tc>
          <w:tcPr>
            <w:tcW w:w="595"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757" w:type="dxa"/>
            <w:tcBorders>
              <w:top w:val="nil"/>
              <w:left w:val="nil"/>
              <w:bottom w:val="nil"/>
              <w:right w:val="nil"/>
            </w:tcBorders>
          </w:tcPr>
          <w:p>
            <w:pPr>
              <w:pStyle w:val="0"/>
              <w:jc w:val="center"/>
            </w:pPr>
            <w:r>
              <w:rPr>
                <w:sz w:val="20"/>
              </w:rPr>
              <w:t xml:space="preserve">единиц</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3867</w:t>
            </w:r>
          </w:p>
        </w:tc>
        <w:tc>
          <w:tcPr>
            <w:tcW w:w="1134" w:type="dxa"/>
            <w:tcBorders>
              <w:top w:val="nil"/>
              <w:left w:val="nil"/>
              <w:bottom w:val="nil"/>
              <w:right w:val="nil"/>
            </w:tcBorders>
          </w:tcPr>
          <w:p>
            <w:pPr>
              <w:pStyle w:val="0"/>
              <w:jc w:val="center"/>
            </w:pPr>
            <w:r>
              <w:rPr>
                <w:sz w:val="20"/>
              </w:rPr>
              <w:t xml:space="preserve">-</w:t>
            </w:r>
          </w:p>
        </w:tc>
      </w:tr>
      <w:tr>
        <w:tc>
          <w:tcPr>
            <w:gridSpan w:val="10"/>
            <w:tcW w:w="13578" w:type="dxa"/>
            <w:tcBorders>
              <w:top w:val="nil"/>
              <w:left w:val="nil"/>
              <w:bottom w:val="nil"/>
              <w:right w:val="nil"/>
            </w:tcBorders>
          </w:tcPr>
          <w:p>
            <w:pPr>
              <w:pStyle w:val="0"/>
              <w:outlineLvl w:val="5"/>
              <w:jc w:val="center"/>
            </w:pPr>
            <w:r>
              <w:rPr>
                <w:sz w:val="20"/>
              </w:rPr>
              <w:t xml:space="preserve">Задача 4. Создание эффективной системы привлечения внебюджетных инвестиций и венчурного финансирования</w:t>
            </w:r>
          </w:p>
        </w:tc>
      </w:tr>
      <w:tr>
        <w:tc>
          <w:tcPr>
            <w:tcW w:w="595" w:type="dxa"/>
            <w:tcBorders>
              <w:top w:val="nil"/>
              <w:left w:val="nil"/>
              <w:bottom w:val="nil"/>
              <w:right w:val="nil"/>
            </w:tcBorders>
          </w:tcPr>
          <w:p>
            <w:pPr>
              <w:pStyle w:val="0"/>
              <w:jc w:val="center"/>
            </w:pPr>
            <w:r>
              <w:rPr>
                <w:sz w:val="20"/>
              </w:rPr>
              <w:t xml:space="preserve">22.</w:t>
            </w:r>
          </w:p>
        </w:tc>
        <w:tc>
          <w:tcPr>
            <w:tcW w:w="4025" w:type="dxa"/>
            <w:tcBorders>
              <w:top w:val="nil"/>
              <w:left w:val="nil"/>
              <w:bottom w:val="nil"/>
              <w:right w:val="nil"/>
            </w:tcBorders>
          </w:tcPr>
          <w:p>
            <w:pPr>
              <w:pStyle w:val="0"/>
              <w:jc w:val="both"/>
            </w:pPr>
            <w:r>
              <w:rPr>
                <w:sz w:val="20"/>
              </w:rPr>
              <w:t xml:space="preserve">Количество проектных компаний, профинансированных фондами прямых и посевных инвестиций в текущем году</w:t>
            </w:r>
          </w:p>
        </w:tc>
        <w:tc>
          <w:tcPr>
            <w:tcW w:w="1757" w:type="dxa"/>
            <w:tcBorders>
              <w:top w:val="nil"/>
              <w:left w:val="nil"/>
              <w:bottom w:val="nil"/>
              <w:right w:val="nil"/>
            </w:tcBorders>
          </w:tcPr>
          <w:p>
            <w:pPr>
              <w:pStyle w:val="0"/>
              <w:jc w:val="center"/>
            </w:pPr>
            <w:r>
              <w:rPr>
                <w:sz w:val="20"/>
              </w:rPr>
              <w:t xml:space="preserve">единиц</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0</w:t>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595" w:type="dxa"/>
            <w:tcBorders>
              <w:top w:val="nil"/>
              <w:left w:val="nil"/>
              <w:bottom w:val="nil"/>
              <w:right w:val="nil"/>
            </w:tcBorders>
          </w:tcPr>
          <w:p>
            <w:pPr>
              <w:pStyle w:val="0"/>
              <w:jc w:val="center"/>
            </w:pPr>
            <w:r>
              <w:rPr>
                <w:sz w:val="20"/>
              </w:rPr>
              <w:t xml:space="preserve">23.</w:t>
            </w:r>
          </w:p>
        </w:tc>
        <w:tc>
          <w:tcPr>
            <w:tcW w:w="4025" w:type="dxa"/>
            <w:tcBorders>
              <w:top w:val="nil"/>
              <w:left w:val="nil"/>
              <w:bottom w:val="nil"/>
              <w:right w:val="nil"/>
            </w:tcBorders>
          </w:tcPr>
          <w:p>
            <w:pPr>
              <w:pStyle w:val="0"/>
              <w:jc w:val="both"/>
            </w:pPr>
            <w:r>
              <w:rPr>
                <w:sz w:val="20"/>
              </w:rPr>
              <w:t xml:space="preserve">Доля поддержанных инновационных проектов в общем количестве инновационных проектов, презентованных перед венчурными инвесторами в текущем году</w:t>
            </w:r>
          </w:p>
        </w:tc>
        <w:tc>
          <w:tcPr>
            <w:tcW w:w="1757" w:type="dxa"/>
            <w:tcBorders>
              <w:top w:val="nil"/>
              <w:left w:val="nil"/>
              <w:bottom w:val="nil"/>
              <w:right w:val="nil"/>
            </w:tcBorders>
          </w:tcPr>
          <w:p>
            <w:pPr>
              <w:pStyle w:val="0"/>
              <w:jc w:val="center"/>
            </w:pPr>
            <w:r>
              <w:rPr>
                <w:sz w:val="20"/>
              </w:rPr>
              <w:t xml:space="preserve">%</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10</w:t>
            </w:r>
          </w:p>
        </w:tc>
      </w:tr>
      <w:tr>
        <w:tc>
          <w:tcPr>
            <w:tcW w:w="595"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757" w:type="dxa"/>
            <w:tcBorders>
              <w:top w:val="nil"/>
              <w:left w:val="nil"/>
              <w:bottom w:val="nil"/>
              <w:right w:val="nil"/>
            </w:tcBorders>
          </w:tcPr>
          <w:p>
            <w:pPr>
              <w:pStyle w:val="0"/>
              <w:jc w:val="center"/>
            </w:pPr>
            <w:r>
              <w:rPr>
                <w:sz w:val="20"/>
              </w:rPr>
              <w:t xml:space="preserve">%</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10</w:t>
            </w:r>
          </w:p>
        </w:tc>
      </w:tr>
      <w:tr>
        <w:tc>
          <w:tcPr>
            <w:gridSpan w:val="10"/>
            <w:tcW w:w="13578" w:type="dxa"/>
            <w:tcBorders>
              <w:top w:val="nil"/>
              <w:left w:val="nil"/>
              <w:bottom w:val="nil"/>
              <w:right w:val="nil"/>
            </w:tcBorders>
          </w:tcPr>
          <w:p>
            <w:pPr>
              <w:pStyle w:val="0"/>
              <w:outlineLvl w:val="3"/>
              <w:jc w:val="center"/>
            </w:pPr>
            <w:r>
              <w:rPr>
                <w:sz w:val="20"/>
              </w:rPr>
              <w:t xml:space="preserve">Подпрограмма субсидирования создания рабочих мест в монопрофильных городских округах Самарской области на 2014 - 2022 годы</w:t>
            </w:r>
          </w:p>
        </w:tc>
      </w:tr>
      <w:tr>
        <w:tc>
          <w:tcPr>
            <w:gridSpan w:val="10"/>
            <w:tcW w:w="13578" w:type="dxa"/>
            <w:tcBorders>
              <w:top w:val="nil"/>
              <w:left w:val="nil"/>
              <w:bottom w:val="nil"/>
              <w:right w:val="nil"/>
            </w:tcBorders>
          </w:tcPr>
          <w:p>
            <w:pPr>
              <w:pStyle w:val="0"/>
              <w:outlineLvl w:val="4"/>
              <w:jc w:val="center"/>
            </w:pPr>
            <w:r>
              <w:rPr>
                <w:sz w:val="20"/>
              </w:rPr>
              <w:t xml:space="preserve">Цель: создание новых рабочих мест на территории монопрофильных городских округов Самарской области с численностью населения до 100 тысяч человек</w:t>
            </w:r>
          </w:p>
        </w:tc>
      </w:tr>
      <w:tr>
        <w:tc>
          <w:tcPr>
            <w:gridSpan w:val="10"/>
            <w:tcW w:w="13578" w:type="dxa"/>
            <w:tcBorders>
              <w:top w:val="nil"/>
              <w:left w:val="nil"/>
              <w:bottom w:val="nil"/>
              <w:right w:val="nil"/>
            </w:tcBorders>
          </w:tcPr>
          <w:p>
            <w:pPr>
              <w:pStyle w:val="0"/>
              <w:outlineLvl w:val="5"/>
              <w:jc w:val="center"/>
            </w:pPr>
            <w:r>
              <w:rPr>
                <w:sz w:val="20"/>
              </w:rPr>
              <w:t xml:space="preserve">Задача 1. Создание условий для привлечения инвесторов в монопрофильные городские округа Самарской области</w:t>
            </w:r>
          </w:p>
        </w:tc>
      </w:tr>
      <w:tr>
        <w:tc>
          <w:tcPr>
            <w:tcW w:w="595" w:type="dxa"/>
            <w:tcBorders>
              <w:top w:val="nil"/>
              <w:left w:val="nil"/>
              <w:bottom w:val="nil"/>
              <w:right w:val="nil"/>
            </w:tcBorders>
          </w:tcPr>
          <w:p>
            <w:pPr>
              <w:pStyle w:val="0"/>
              <w:jc w:val="center"/>
            </w:pPr>
            <w:r>
              <w:rPr>
                <w:sz w:val="20"/>
              </w:rPr>
              <w:t xml:space="preserve">24.</w:t>
            </w:r>
          </w:p>
        </w:tc>
        <w:tc>
          <w:tcPr>
            <w:tcW w:w="4025" w:type="dxa"/>
            <w:tcBorders>
              <w:top w:val="nil"/>
              <w:left w:val="nil"/>
              <w:bottom w:val="nil"/>
              <w:right w:val="nil"/>
            </w:tcBorders>
          </w:tcPr>
          <w:p>
            <w:pPr>
              <w:pStyle w:val="0"/>
              <w:jc w:val="both"/>
            </w:pPr>
            <w:r>
              <w:rPr>
                <w:sz w:val="20"/>
              </w:rPr>
              <w:t xml:space="preserve">Количество созданных на территории монопрофильных городских округов Самарской области новых рабочих мест в рамках реализации инвестиционных проектов, получивших статус инвестиционных проектов монопрофильных городских округов Самарской области</w:t>
            </w:r>
          </w:p>
        </w:tc>
        <w:tc>
          <w:tcPr>
            <w:tcW w:w="1757" w:type="dxa"/>
            <w:tcBorders>
              <w:top w:val="nil"/>
              <w:left w:val="nil"/>
              <w:bottom w:val="nil"/>
              <w:right w:val="nil"/>
            </w:tcBorders>
          </w:tcPr>
          <w:p>
            <w:pPr>
              <w:pStyle w:val="0"/>
              <w:jc w:val="center"/>
            </w:pPr>
            <w:r>
              <w:rPr>
                <w:sz w:val="20"/>
              </w:rPr>
              <w:t xml:space="preserve">единиц</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144</w:t>
            </w:r>
          </w:p>
        </w:tc>
        <w:tc>
          <w:tcPr>
            <w:tcW w:w="794" w:type="dxa"/>
            <w:tcBorders>
              <w:top w:val="nil"/>
              <w:left w:val="nil"/>
              <w:bottom w:val="nil"/>
              <w:right w:val="nil"/>
            </w:tcBorders>
          </w:tcPr>
          <w:p>
            <w:pPr>
              <w:pStyle w:val="0"/>
              <w:jc w:val="center"/>
            </w:pPr>
            <w:r>
              <w:rPr>
                <w:sz w:val="20"/>
              </w:rPr>
              <w:t xml:space="preserve">259</w:t>
            </w:r>
          </w:p>
        </w:tc>
        <w:tc>
          <w:tcPr>
            <w:tcW w:w="794" w:type="dxa"/>
            <w:tcBorders>
              <w:top w:val="nil"/>
              <w:left w:val="nil"/>
              <w:bottom w:val="nil"/>
              <w:right w:val="nil"/>
            </w:tcBorders>
          </w:tcPr>
          <w:p>
            <w:pPr>
              <w:pStyle w:val="0"/>
              <w:jc w:val="center"/>
            </w:pPr>
            <w:r>
              <w:rPr>
                <w:sz w:val="20"/>
              </w:rPr>
              <w:t xml:space="preserve">559</w:t>
            </w:r>
          </w:p>
        </w:tc>
        <w:tc>
          <w:tcPr>
            <w:tcW w:w="1134" w:type="dxa"/>
            <w:tcBorders>
              <w:top w:val="nil"/>
              <w:left w:val="nil"/>
              <w:bottom w:val="nil"/>
              <w:right w:val="nil"/>
            </w:tcBorders>
          </w:tcPr>
          <w:p>
            <w:pPr>
              <w:pStyle w:val="0"/>
              <w:jc w:val="center"/>
            </w:pPr>
            <w:r>
              <w:rPr>
                <w:sz w:val="20"/>
              </w:rPr>
              <w:t xml:space="preserve">659</w:t>
            </w:r>
          </w:p>
        </w:tc>
        <w:tc>
          <w:tcPr>
            <w:tcW w:w="1134" w:type="dxa"/>
            <w:tcBorders>
              <w:top w:val="nil"/>
              <w:left w:val="nil"/>
              <w:bottom w:val="nil"/>
              <w:right w:val="nil"/>
            </w:tcBorders>
          </w:tcPr>
          <w:p>
            <w:pPr>
              <w:pStyle w:val="0"/>
              <w:jc w:val="center"/>
            </w:pPr>
            <w:r>
              <w:rPr>
                <w:sz w:val="20"/>
              </w:rPr>
              <w:t xml:space="preserve">659</w:t>
            </w:r>
          </w:p>
        </w:tc>
      </w:tr>
      <w:tr>
        <w:tc>
          <w:tcPr>
            <w:gridSpan w:val="10"/>
            <w:tcW w:w="13578" w:type="dxa"/>
            <w:tcBorders>
              <w:top w:val="nil"/>
              <w:left w:val="nil"/>
              <w:bottom w:val="nil"/>
              <w:right w:val="nil"/>
            </w:tcBorders>
          </w:tcPr>
          <w:p>
            <w:pPr>
              <w:pStyle w:val="0"/>
              <w:outlineLvl w:val="5"/>
              <w:jc w:val="center"/>
            </w:pPr>
            <w:r>
              <w:rPr>
                <w:sz w:val="20"/>
              </w:rPr>
              <w:t xml:space="preserve">Задача 2. Оценка социально-экономической ситуации, сложившейся в монопрофильных городских округах Самарской области</w:t>
            </w:r>
          </w:p>
        </w:tc>
      </w:tr>
      <w:tr>
        <w:tc>
          <w:tcPr>
            <w:tcW w:w="595" w:type="dxa"/>
            <w:tcBorders>
              <w:top w:val="nil"/>
              <w:left w:val="nil"/>
              <w:bottom w:val="nil"/>
              <w:right w:val="nil"/>
            </w:tcBorders>
          </w:tcPr>
          <w:p>
            <w:pPr>
              <w:pStyle w:val="0"/>
              <w:jc w:val="center"/>
            </w:pPr>
            <w:r>
              <w:rPr>
                <w:sz w:val="20"/>
              </w:rPr>
              <w:t xml:space="preserve">25.</w:t>
            </w:r>
          </w:p>
        </w:tc>
        <w:tc>
          <w:tcPr>
            <w:tcW w:w="4025" w:type="dxa"/>
            <w:tcBorders>
              <w:top w:val="nil"/>
              <w:left w:val="nil"/>
              <w:bottom w:val="nil"/>
              <w:right w:val="nil"/>
            </w:tcBorders>
          </w:tcPr>
          <w:p>
            <w:pPr>
              <w:pStyle w:val="0"/>
              <w:jc w:val="both"/>
            </w:pPr>
            <w:r>
              <w:rPr>
                <w:sz w:val="20"/>
              </w:rPr>
              <w:t xml:space="preserve">Количество проведенных мониторингов социально-экономической ситуации в монопрофильных городских округах Самарской области в отчетном году</w:t>
            </w:r>
          </w:p>
        </w:tc>
        <w:tc>
          <w:tcPr>
            <w:tcW w:w="1757" w:type="dxa"/>
            <w:tcBorders>
              <w:top w:val="nil"/>
              <w:left w:val="nil"/>
              <w:bottom w:val="nil"/>
              <w:right w:val="nil"/>
            </w:tcBorders>
          </w:tcPr>
          <w:p>
            <w:pPr>
              <w:pStyle w:val="0"/>
              <w:jc w:val="center"/>
            </w:pPr>
            <w:r>
              <w:rPr>
                <w:sz w:val="20"/>
              </w:rPr>
              <w:t xml:space="preserve">единиц</w:t>
            </w:r>
          </w:p>
        </w:tc>
        <w:tc>
          <w:tcPr>
            <w:tcW w:w="907" w:type="dxa"/>
            <w:tcBorders>
              <w:top w:val="nil"/>
              <w:left w:val="nil"/>
              <w:bottom w:val="nil"/>
              <w:right w:val="nil"/>
            </w:tcBorders>
          </w:tcPr>
          <w:p>
            <w:pPr>
              <w:pStyle w:val="0"/>
              <w:jc w:val="center"/>
            </w:pPr>
            <w:r>
              <w:rPr>
                <w:sz w:val="20"/>
              </w:rPr>
              <w:t xml:space="preserve">4</w:t>
            </w:r>
          </w:p>
        </w:tc>
        <w:tc>
          <w:tcPr>
            <w:tcW w:w="1247" w:type="dxa"/>
            <w:tcBorders>
              <w:top w:val="nil"/>
              <w:left w:val="nil"/>
              <w:bottom w:val="nil"/>
              <w:right w:val="nil"/>
            </w:tcBorders>
          </w:tcPr>
          <w:p>
            <w:pPr>
              <w:pStyle w:val="0"/>
              <w:jc w:val="center"/>
            </w:pPr>
            <w:r>
              <w:rPr>
                <w:sz w:val="20"/>
              </w:rPr>
              <w:t xml:space="preserve">4</w:t>
            </w:r>
          </w:p>
        </w:tc>
        <w:tc>
          <w:tcPr>
            <w:tcW w:w="1191" w:type="dxa"/>
            <w:tcBorders>
              <w:top w:val="nil"/>
              <w:left w:val="nil"/>
              <w:bottom w:val="nil"/>
              <w:right w:val="nil"/>
            </w:tcBorders>
          </w:tcPr>
          <w:p>
            <w:pPr>
              <w:pStyle w:val="0"/>
              <w:jc w:val="center"/>
            </w:pPr>
            <w:r>
              <w:rPr>
                <w:sz w:val="20"/>
              </w:rPr>
              <w:t xml:space="preserve">4</w:t>
            </w:r>
          </w:p>
        </w:tc>
        <w:tc>
          <w:tcPr>
            <w:tcW w:w="794" w:type="dxa"/>
            <w:tcBorders>
              <w:top w:val="nil"/>
              <w:left w:val="nil"/>
              <w:bottom w:val="nil"/>
              <w:right w:val="nil"/>
            </w:tcBorders>
          </w:tcPr>
          <w:p>
            <w:pPr>
              <w:pStyle w:val="0"/>
              <w:jc w:val="center"/>
            </w:pPr>
            <w:r>
              <w:rPr>
                <w:sz w:val="20"/>
              </w:rPr>
              <w:t xml:space="preserve">4</w:t>
            </w:r>
          </w:p>
        </w:tc>
        <w:tc>
          <w:tcPr>
            <w:tcW w:w="794" w:type="dxa"/>
            <w:tcBorders>
              <w:top w:val="nil"/>
              <w:left w:val="nil"/>
              <w:bottom w:val="nil"/>
              <w:right w:val="nil"/>
            </w:tcBorders>
          </w:tcPr>
          <w:p>
            <w:pPr>
              <w:pStyle w:val="0"/>
              <w:jc w:val="center"/>
            </w:pPr>
            <w:r>
              <w:rPr>
                <w:sz w:val="20"/>
              </w:rPr>
              <w:t xml:space="preserve">4</w:t>
            </w:r>
          </w:p>
        </w:tc>
        <w:tc>
          <w:tcPr>
            <w:tcW w:w="1134" w:type="dxa"/>
            <w:tcBorders>
              <w:top w:val="nil"/>
              <w:left w:val="nil"/>
              <w:bottom w:val="nil"/>
              <w:right w:val="nil"/>
            </w:tcBorders>
          </w:tcPr>
          <w:p>
            <w:pPr>
              <w:pStyle w:val="0"/>
              <w:jc w:val="center"/>
            </w:pPr>
            <w:r>
              <w:rPr>
                <w:sz w:val="20"/>
              </w:rPr>
              <w:t xml:space="preserve">4</w:t>
            </w:r>
          </w:p>
        </w:tc>
        <w:tc>
          <w:tcPr>
            <w:tcW w:w="1134" w:type="dxa"/>
            <w:tcBorders>
              <w:top w:val="nil"/>
              <w:left w:val="nil"/>
              <w:bottom w:val="nil"/>
              <w:right w:val="nil"/>
            </w:tcBorders>
          </w:tcPr>
          <w:p>
            <w:pPr>
              <w:pStyle w:val="0"/>
              <w:jc w:val="center"/>
            </w:pPr>
            <w:r>
              <w:rPr>
                <w:sz w:val="20"/>
              </w:rPr>
              <w:t xml:space="preserve">4</w:t>
            </w:r>
          </w:p>
        </w:tc>
      </w:tr>
      <w:tr>
        <w:tc>
          <w:tcPr>
            <w:gridSpan w:val="10"/>
            <w:tcW w:w="13578" w:type="dxa"/>
            <w:tcBorders>
              <w:top w:val="nil"/>
              <w:left w:val="nil"/>
              <w:bottom w:val="nil"/>
              <w:right w:val="nil"/>
            </w:tcBorders>
          </w:tcPr>
          <w:p>
            <w:pPr>
              <w:pStyle w:val="0"/>
              <w:outlineLvl w:val="3"/>
              <w:jc w:val="center"/>
            </w:pPr>
            <w:r>
              <w:rPr>
                <w:sz w:val="20"/>
              </w:rPr>
              <w:t xml:space="preserve">Подпрограмма "Создание технопарков и технополисов на территории Самарской области" на 2014 - 2018 годы</w:t>
            </w:r>
          </w:p>
        </w:tc>
      </w:tr>
      <w:tr>
        <w:tc>
          <w:tcPr>
            <w:gridSpan w:val="10"/>
            <w:tcW w:w="13578" w:type="dxa"/>
            <w:tcBorders>
              <w:top w:val="nil"/>
              <w:left w:val="nil"/>
              <w:bottom w:val="nil"/>
              <w:right w:val="nil"/>
            </w:tcBorders>
          </w:tcPr>
          <w:p>
            <w:pPr>
              <w:pStyle w:val="0"/>
              <w:outlineLvl w:val="4"/>
              <w:jc w:val="center"/>
            </w:pPr>
            <w:r>
              <w:rPr>
                <w:sz w:val="20"/>
              </w:rPr>
              <w:t xml:space="preserve">Цель: создание материально-технической базы, необходимой для обеспечения функционирования и развития организаций региона, осуществляющих разработку и внедрение в производство наукоемких технологий</w:t>
            </w:r>
          </w:p>
        </w:tc>
      </w:tr>
      <w:tr>
        <w:tc>
          <w:tcPr>
            <w:gridSpan w:val="10"/>
            <w:tcW w:w="13578" w:type="dxa"/>
            <w:tcBorders>
              <w:top w:val="nil"/>
              <w:left w:val="nil"/>
              <w:bottom w:val="nil"/>
              <w:right w:val="nil"/>
            </w:tcBorders>
          </w:tcPr>
          <w:p>
            <w:pPr>
              <w:pStyle w:val="0"/>
              <w:outlineLvl w:val="5"/>
              <w:jc w:val="center"/>
            </w:pPr>
            <w:r>
              <w:rPr>
                <w:sz w:val="20"/>
              </w:rPr>
              <w:t xml:space="preserve">Задача: создание материально-технической базы технопарков и технополисов Самарской области</w:t>
            </w:r>
          </w:p>
        </w:tc>
      </w:tr>
      <w:tr>
        <w:tc>
          <w:tcPr>
            <w:tcW w:w="595" w:type="dxa"/>
            <w:tcBorders>
              <w:top w:val="nil"/>
              <w:left w:val="nil"/>
              <w:bottom w:val="nil"/>
              <w:right w:val="nil"/>
            </w:tcBorders>
          </w:tcPr>
          <w:p>
            <w:pPr>
              <w:pStyle w:val="0"/>
              <w:jc w:val="center"/>
            </w:pPr>
            <w:r>
              <w:rPr>
                <w:sz w:val="20"/>
              </w:rPr>
              <w:t xml:space="preserve">26.</w:t>
            </w:r>
          </w:p>
        </w:tc>
        <w:tc>
          <w:tcPr>
            <w:tcW w:w="4025" w:type="dxa"/>
            <w:tcBorders>
              <w:top w:val="nil"/>
              <w:left w:val="nil"/>
              <w:bottom w:val="nil"/>
              <w:right w:val="nil"/>
            </w:tcBorders>
          </w:tcPr>
          <w:p>
            <w:pPr>
              <w:pStyle w:val="0"/>
              <w:jc w:val="both"/>
            </w:pPr>
            <w:r>
              <w:rPr>
                <w:sz w:val="20"/>
              </w:rPr>
              <w:t xml:space="preserve">Созданные площади объекта капитального строительства "Технопарк в сфере высоких технологий, создаваемый в г. Тольятти Самарской области, - строительство и (или) реконструкция объектов технопарков в сфере высоких технологий, в том числе объектов сетей водоснабжения, канализации, водоотведения, электроснабжения, теплоснабжения, бизнес-инкубаторов, бизнес-центров, административно-хозяйственных и транспортных объектов" (далее - Технопарк)</w:t>
            </w:r>
          </w:p>
        </w:tc>
        <w:tc>
          <w:tcPr>
            <w:tcW w:w="1757" w:type="dxa"/>
            <w:tcBorders>
              <w:top w:val="nil"/>
              <w:left w:val="nil"/>
              <w:bottom w:val="nil"/>
              <w:right w:val="nil"/>
            </w:tcBorders>
          </w:tcPr>
          <w:p>
            <w:pPr>
              <w:pStyle w:val="0"/>
              <w:jc w:val="center"/>
            </w:pPr>
            <w:r>
              <w:rPr>
                <w:sz w:val="20"/>
              </w:rPr>
              <w:t xml:space="preserve">кв. м</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34951,62</w:t>
            </w:r>
          </w:p>
        </w:tc>
        <w:tc>
          <w:tcPr>
            <w:tcW w:w="1191" w:type="dxa"/>
            <w:tcBorders>
              <w:top w:val="nil"/>
              <w:left w:val="nil"/>
              <w:bottom w:val="nil"/>
              <w:right w:val="nil"/>
            </w:tcBorders>
          </w:tcPr>
          <w:p>
            <w:pPr>
              <w:pStyle w:val="0"/>
              <w:jc w:val="center"/>
            </w:pPr>
            <w:r>
              <w:rPr>
                <w:sz w:val="20"/>
              </w:rPr>
              <w:t xml:space="preserve">65552,78</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595" w:type="dxa"/>
            <w:tcBorders>
              <w:top w:val="nil"/>
              <w:left w:val="nil"/>
              <w:bottom w:val="nil"/>
              <w:right w:val="nil"/>
            </w:tcBorders>
          </w:tcPr>
          <w:p>
            <w:pPr>
              <w:pStyle w:val="0"/>
              <w:jc w:val="center"/>
            </w:pPr>
            <w:r>
              <w:rPr>
                <w:sz w:val="20"/>
              </w:rPr>
              <w:t xml:space="preserve">27.</w:t>
            </w:r>
          </w:p>
        </w:tc>
        <w:tc>
          <w:tcPr>
            <w:tcW w:w="4025" w:type="dxa"/>
            <w:tcBorders>
              <w:top w:val="nil"/>
              <w:left w:val="nil"/>
              <w:bottom w:val="nil"/>
              <w:right w:val="nil"/>
            </w:tcBorders>
          </w:tcPr>
          <w:p>
            <w:pPr>
              <w:pStyle w:val="0"/>
              <w:jc w:val="both"/>
            </w:pPr>
            <w:r>
              <w:rPr>
                <w:sz w:val="20"/>
              </w:rPr>
              <w:t xml:space="preserve">Степень обеспеченности объектов научно-образовательного и технико-внедренческого комплекса в Кировском районе городского округа Самара проектной документацией в текущем году</w:t>
            </w:r>
          </w:p>
        </w:tc>
        <w:tc>
          <w:tcPr>
            <w:tcW w:w="1757" w:type="dxa"/>
            <w:tcBorders>
              <w:top w:val="nil"/>
              <w:left w:val="nil"/>
              <w:bottom w:val="nil"/>
              <w:right w:val="nil"/>
            </w:tcBorders>
          </w:tcPr>
          <w:p>
            <w:pPr>
              <w:pStyle w:val="0"/>
              <w:jc w:val="center"/>
            </w:pPr>
            <w:r>
              <w:rPr>
                <w:sz w:val="20"/>
              </w:rPr>
              <w:t xml:space="preserve">%</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0,08</w:t>
            </w:r>
          </w:p>
        </w:tc>
        <w:tc>
          <w:tcPr>
            <w:tcW w:w="794" w:type="dxa"/>
            <w:tcBorders>
              <w:top w:val="nil"/>
              <w:left w:val="nil"/>
              <w:bottom w:val="nil"/>
              <w:right w:val="nil"/>
            </w:tcBorders>
          </w:tcPr>
          <w:p>
            <w:pPr>
              <w:pStyle w:val="0"/>
              <w:jc w:val="center"/>
            </w:pPr>
            <w:r>
              <w:rPr>
                <w:sz w:val="20"/>
              </w:rPr>
              <w:t xml:space="preserve">0,11</w:t>
            </w:r>
          </w:p>
        </w:tc>
        <w:tc>
          <w:tcPr>
            <w:tcW w:w="794" w:type="dxa"/>
            <w:tcBorders>
              <w:top w:val="nil"/>
              <w:left w:val="nil"/>
              <w:bottom w:val="nil"/>
              <w:right w:val="nil"/>
            </w:tcBorders>
          </w:tcPr>
          <w:p>
            <w:pPr>
              <w:pStyle w:val="0"/>
              <w:jc w:val="center"/>
            </w:pPr>
            <w:r>
              <w:rPr>
                <w:sz w:val="20"/>
              </w:rPr>
              <w:t xml:space="preserve">14</w:t>
            </w:r>
          </w:p>
        </w:tc>
        <w:tc>
          <w:tcPr>
            <w:tcW w:w="1134" w:type="dxa"/>
            <w:tcBorders>
              <w:top w:val="nil"/>
              <w:left w:val="nil"/>
              <w:bottom w:val="nil"/>
              <w:right w:val="nil"/>
            </w:tcBorders>
          </w:tcPr>
          <w:p>
            <w:pPr>
              <w:pStyle w:val="0"/>
              <w:jc w:val="center"/>
            </w:pPr>
            <w:r>
              <w:rPr>
                <w:sz w:val="20"/>
              </w:rPr>
              <w:t xml:space="preserve">26,5</w:t>
            </w:r>
          </w:p>
        </w:tc>
        <w:tc>
          <w:tcPr>
            <w:tcW w:w="1134" w:type="dxa"/>
            <w:tcBorders>
              <w:top w:val="nil"/>
              <w:left w:val="nil"/>
              <w:bottom w:val="nil"/>
              <w:right w:val="nil"/>
            </w:tcBorders>
          </w:tcPr>
          <w:p>
            <w:pPr>
              <w:pStyle w:val="0"/>
              <w:jc w:val="center"/>
            </w:pPr>
            <w:r>
              <w:rPr>
                <w:sz w:val="20"/>
              </w:rPr>
              <w:t xml:space="preserve">100</w:t>
            </w:r>
          </w:p>
        </w:tc>
      </w:tr>
      <w:tr>
        <w:tc>
          <w:tcPr>
            <w:tcW w:w="595"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757" w:type="dxa"/>
            <w:tcBorders>
              <w:top w:val="nil"/>
              <w:left w:val="nil"/>
              <w:bottom w:val="nil"/>
              <w:right w:val="nil"/>
            </w:tcBorders>
          </w:tcPr>
          <w:p>
            <w:pPr>
              <w:pStyle w:val="0"/>
              <w:jc w:val="center"/>
            </w:pPr>
            <w:r>
              <w:rPr>
                <w:sz w:val="20"/>
              </w:rPr>
              <w:t xml:space="preserve">%</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jc w:val="center"/>
            </w:pPr>
            <w:r>
              <w:rPr>
                <w:sz w:val="20"/>
              </w:rPr>
              <w:t xml:space="preserve">0,08</w:t>
            </w:r>
          </w:p>
        </w:tc>
        <w:tc>
          <w:tcPr>
            <w:tcW w:w="794" w:type="dxa"/>
            <w:tcBorders>
              <w:top w:val="nil"/>
              <w:left w:val="nil"/>
              <w:bottom w:val="nil"/>
              <w:right w:val="nil"/>
            </w:tcBorders>
          </w:tcPr>
          <w:p>
            <w:pPr>
              <w:pStyle w:val="0"/>
              <w:jc w:val="center"/>
            </w:pPr>
            <w:r>
              <w:rPr>
                <w:sz w:val="20"/>
              </w:rPr>
              <w:t xml:space="preserve">0,11</w:t>
            </w:r>
          </w:p>
        </w:tc>
        <w:tc>
          <w:tcPr>
            <w:tcW w:w="794" w:type="dxa"/>
            <w:tcBorders>
              <w:top w:val="nil"/>
              <w:left w:val="nil"/>
              <w:bottom w:val="nil"/>
              <w:right w:val="nil"/>
            </w:tcBorders>
          </w:tcPr>
          <w:p>
            <w:pPr>
              <w:pStyle w:val="0"/>
              <w:jc w:val="center"/>
            </w:pPr>
            <w:r>
              <w:rPr>
                <w:sz w:val="20"/>
              </w:rPr>
              <w:t xml:space="preserve">14</w:t>
            </w:r>
          </w:p>
        </w:tc>
        <w:tc>
          <w:tcPr>
            <w:tcW w:w="1134" w:type="dxa"/>
            <w:tcBorders>
              <w:top w:val="nil"/>
              <w:left w:val="nil"/>
              <w:bottom w:val="nil"/>
              <w:right w:val="nil"/>
            </w:tcBorders>
          </w:tcPr>
          <w:p>
            <w:pPr>
              <w:pStyle w:val="0"/>
              <w:jc w:val="center"/>
            </w:pPr>
            <w:r>
              <w:rPr>
                <w:sz w:val="20"/>
              </w:rPr>
              <w:t xml:space="preserve">26,5</w:t>
            </w:r>
          </w:p>
        </w:tc>
        <w:tc>
          <w:tcPr>
            <w:tcW w:w="1134" w:type="dxa"/>
            <w:tcBorders>
              <w:top w:val="nil"/>
              <w:left w:val="nil"/>
              <w:bottom w:val="nil"/>
              <w:right w:val="nil"/>
            </w:tcBorders>
          </w:tcPr>
          <w:p>
            <w:pPr>
              <w:pStyle w:val="0"/>
              <w:jc w:val="center"/>
            </w:pPr>
            <w:r>
              <w:rPr>
                <w:sz w:val="20"/>
              </w:rPr>
              <w:t xml:space="preserve">-</w:t>
            </w:r>
          </w:p>
        </w:tc>
      </w:tr>
      <w:tr>
        <w:tc>
          <w:tcPr>
            <w:tcW w:w="595" w:type="dxa"/>
            <w:tcBorders>
              <w:top w:val="nil"/>
              <w:left w:val="nil"/>
              <w:bottom w:val="nil"/>
              <w:right w:val="nil"/>
            </w:tcBorders>
          </w:tcPr>
          <w:p>
            <w:pPr>
              <w:pStyle w:val="0"/>
              <w:jc w:val="center"/>
            </w:pPr>
            <w:r>
              <w:rPr>
                <w:sz w:val="20"/>
              </w:rPr>
              <w:t xml:space="preserve">28.</w:t>
            </w:r>
          </w:p>
        </w:tc>
        <w:tc>
          <w:tcPr>
            <w:tcW w:w="4025" w:type="dxa"/>
            <w:tcBorders>
              <w:top w:val="nil"/>
              <w:left w:val="nil"/>
              <w:bottom w:val="nil"/>
              <w:right w:val="nil"/>
            </w:tcBorders>
          </w:tcPr>
          <w:p>
            <w:pPr>
              <w:pStyle w:val="0"/>
              <w:jc w:val="both"/>
            </w:pPr>
            <w:r>
              <w:rPr>
                <w:sz w:val="20"/>
              </w:rPr>
              <w:t xml:space="preserve">Степень оснащения высокотехнологичным оборудованием центра технического обеспечения Технопарка в текущем году</w:t>
            </w:r>
          </w:p>
        </w:tc>
        <w:tc>
          <w:tcPr>
            <w:tcW w:w="1757" w:type="dxa"/>
            <w:tcBorders>
              <w:top w:val="nil"/>
              <w:left w:val="nil"/>
              <w:bottom w:val="nil"/>
              <w:right w:val="nil"/>
            </w:tcBorders>
          </w:tcPr>
          <w:p>
            <w:pPr>
              <w:pStyle w:val="0"/>
              <w:jc w:val="center"/>
            </w:pPr>
            <w:r>
              <w:rPr>
                <w:sz w:val="20"/>
              </w:rPr>
              <w:t xml:space="preserve">%</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100</w:t>
            </w:r>
          </w:p>
        </w:tc>
        <w:tc>
          <w:tcPr>
            <w:tcW w:w="794" w:type="dxa"/>
            <w:tcBorders>
              <w:top w:val="nil"/>
              <w:left w:val="nil"/>
              <w:bottom w:val="nil"/>
              <w:right w:val="nil"/>
            </w:tcBorders>
          </w:tcPr>
          <w:p>
            <w:pPr>
              <w:pStyle w:val="0"/>
              <w:jc w:val="center"/>
            </w:pPr>
            <w:r>
              <w:rPr>
                <w:sz w:val="20"/>
              </w:rPr>
              <w:t xml:space="preserve">100</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595"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757" w:type="dxa"/>
            <w:tcBorders>
              <w:top w:val="nil"/>
              <w:left w:val="nil"/>
              <w:bottom w:val="nil"/>
              <w:right w:val="nil"/>
            </w:tcBorders>
          </w:tcPr>
          <w:p>
            <w:pPr>
              <w:pStyle w:val="0"/>
              <w:jc w:val="center"/>
            </w:pPr>
            <w:r>
              <w:rPr>
                <w:sz w:val="20"/>
              </w:rPr>
              <w:t xml:space="preserve">%</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center"/>
            </w:pPr>
            <w:r>
              <w:rPr>
                <w:sz w:val="20"/>
              </w:rPr>
              <w:t xml:space="preserve">100</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595" w:type="dxa"/>
            <w:tcBorders>
              <w:top w:val="nil"/>
              <w:left w:val="nil"/>
              <w:bottom w:val="nil"/>
              <w:right w:val="nil"/>
            </w:tcBorders>
          </w:tcPr>
          <w:p>
            <w:pPr>
              <w:pStyle w:val="0"/>
              <w:jc w:val="center"/>
            </w:pPr>
            <w:r>
              <w:rPr>
                <w:sz w:val="20"/>
              </w:rPr>
              <w:t xml:space="preserve">29.</w:t>
            </w:r>
          </w:p>
        </w:tc>
        <w:tc>
          <w:tcPr>
            <w:tcW w:w="4025" w:type="dxa"/>
            <w:tcBorders>
              <w:top w:val="nil"/>
              <w:left w:val="nil"/>
              <w:bottom w:val="nil"/>
              <w:right w:val="nil"/>
            </w:tcBorders>
          </w:tcPr>
          <w:p>
            <w:pPr>
              <w:pStyle w:val="0"/>
              <w:jc w:val="both"/>
            </w:pPr>
            <w:r>
              <w:rPr>
                <w:sz w:val="20"/>
              </w:rPr>
              <w:t xml:space="preserve">Степень обеспеченности объектов инфраструктуры, необходимых для реализации новых инвестиционных проектов на территории "Жигулевская долина 2" в городском округе Тольятти, проектной документацией в текущем году</w:t>
            </w:r>
          </w:p>
        </w:tc>
        <w:tc>
          <w:tcPr>
            <w:tcW w:w="1757" w:type="dxa"/>
            <w:tcBorders>
              <w:top w:val="nil"/>
              <w:left w:val="nil"/>
              <w:bottom w:val="nil"/>
              <w:right w:val="nil"/>
            </w:tcBorders>
          </w:tcPr>
          <w:p>
            <w:pPr>
              <w:pStyle w:val="0"/>
              <w:jc w:val="center"/>
            </w:pPr>
            <w:r>
              <w:rPr>
                <w:sz w:val="20"/>
              </w:rPr>
              <w:t xml:space="preserve">%</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0,13</w:t>
            </w:r>
          </w:p>
        </w:tc>
        <w:tc>
          <w:tcPr>
            <w:tcW w:w="1134" w:type="dxa"/>
            <w:tcBorders>
              <w:top w:val="nil"/>
              <w:left w:val="nil"/>
              <w:bottom w:val="nil"/>
              <w:right w:val="nil"/>
            </w:tcBorders>
          </w:tcPr>
          <w:p>
            <w:pPr>
              <w:pStyle w:val="0"/>
              <w:jc w:val="center"/>
            </w:pPr>
            <w:r>
              <w:rPr>
                <w:sz w:val="20"/>
              </w:rPr>
              <w:t xml:space="preserve">100</w:t>
            </w:r>
          </w:p>
        </w:tc>
        <w:tc>
          <w:tcPr>
            <w:tcW w:w="1134" w:type="dxa"/>
            <w:tcBorders>
              <w:top w:val="nil"/>
              <w:left w:val="nil"/>
              <w:bottom w:val="nil"/>
              <w:right w:val="nil"/>
            </w:tcBorders>
          </w:tcPr>
          <w:p>
            <w:pPr>
              <w:pStyle w:val="0"/>
              <w:jc w:val="center"/>
            </w:pPr>
            <w:r>
              <w:rPr>
                <w:sz w:val="20"/>
              </w:rPr>
              <w:t xml:space="preserve">-</w:t>
            </w:r>
          </w:p>
        </w:tc>
      </w:tr>
      <w:tr>
        <w:tc>
          <w:tcPr>
            <w:tcW w:w="595"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757" w:type="dxa"/>
            <w:tcBorders>
              <w:top w:val="nil"/>
              <w:left w:val="nil"/>
              <w:bottom w:val="nil"/>
              <w:right w:val="nil"/>
            </w:tcBorders>
          </w:tcPr>
          <w:p>
            <w:pPr>
              <w:pStyle w:val="0"/>
              <w:jc w:val="center"/>
            </w:pPr>
            <w:r>
              <w:rPr>
                <w:sz w:val="20"/>
              </w:rPr>
              <w:t xml:space="preserve">%</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center"/>
            </w:pPr>
            <w:r>
              <w:rPr>
                <w:sz w:val="20"/>
              </w:rPr>
              <w:t xml:space="preserve">0,13</w:t>
            </w:r>
          </w:p>
        </w:tc>
        <w:tc>
          <w:tcPr>
            <w:tcW w:w="1134" w:type="dxa"/>
            <w:tcBorders>
              <w:top w:val="nil"/>
              <w:left w:val="nil"/>
              <w:bottom w:val="nil"/>
              <w:right w:val="nil"/>
            </w:tcBorders>
          </w:tcPr>
          <w:p>
            <w:pPr>
              <w:pStyle w:val="0"/>
              <w:jc w:val="center"/>
            </w:pPr>
            <w:r>
              <w:rPr>
                <w:sz w:val="20"/>
              </w:rPr>
              <w:t xml:space="preserve">100</w:t>
            </w:r>
          </w:p>
        </w:tc>
        <w:tc>
          <w:tcPr>
            <w:tcW w:w="1134" w:type="dxa"/>
            <w:tcBorders>
              <w:top w:val="nil"/>
              <w:left w:val="nil"/>
              <w:bottom w:val="nil"/>
              <w:right w:val="nil"/>
            </w:tcBorders>
          </w:tcPr>
          <w:p>
            <w:pPr>
              <w:pStyle w:val="0"/>
              <w:jc w:val="center"/>
            </w:pPr>
            <w:r>
              <w:rPr>
                <w:sz w:val="20"/>
              </w:rPr>
              <w:t xml:space="preserve">-</w:t>
            </w:r>
          </w:p>
        </w:tc>
      </w:tr>
      <w:tr>
        <w:tc>
          <w:tcPr>
            <w:tcW w:w="595" w:type="dxa"/>
            <w:tcBorders>
              <w:top w:val="nil"/>
              <w:left w:val="nil"/>
              <w:bottom w:val="nil"/>
              <w:right w:val="nil"/>
            </w:tcBorders>
          </w:tcPr>
          <w:p>
            <w:pPr>
              <w:pStyle w:val="0"/>
              <w:jc w:val="center"/>
            </w:pPr>
            <w:r>
              <w:rPr>
                <w:sz w:val="20"/>
              </w:rPr>
              <w:t xml:space="preserve">30.</w:t>
            </w:r>
          </w:p>
        </w:tc>
        <w:tc>
          <w:tcPr>
            <w:tcW w:w="4025" w:type="dxa"/>
            <w:tcBorders>
              <w:top w:val="nil"/>
              <w:left w:val="nil"/>
              <w:bottom w:val="nil"/>
              <w:right w:val="nil"/>
            </w:tcBorders>
          </w:tcPr>
          <w:p>
            <w:pPr>
              <w:pStyle w:val="0"/>
              <w:jc w:val="both"/>
            </w:pPr>
            <w:r>
              <w:rPr>
                <w:sz w:val="20"/>
              </w:rPr>
              <w:t xml:space="preserve">Степень обеспеченности объектами инфраструктуры, необходимыми для реализации новых инвестиционных проектов на территории "Жигулевская долина 2", в текущем году</w:t>
            </w:r>
          </w:p>
        </w:tc>
        <w:tc>
          <w:tcPr>
            <w:tcW w:w="1757" w:type="dxa"/>
            <w:tcBorders>
              <w:top w:val="nil"/>
              <w:left w:val="nil"/>
              <w:bottom w:val="nil"/>
              <w:right w:val="nil"/>
            </w:tcBorders>
          </w:tcPr>
          <w:p>
            <w:pPr>
              <w:pStyle w:val="0"/>
              <w:jc w:val="center"/>
            </w:pPr>
            <w:r>
              <w:rPr>
                <w:sz w:val="20"/>
              </w:rPr>
              <w:t xml:space="preserve">%</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100</w:t>
            </w:r>
          </w:p>
        </w:tc>
      </w:tr>
      <w:tr>
        <w:tc>
          <w:tcPr>
            <w:tcW w:w="595"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757" w:type="dxa"/>
            <w:tcBorders>
              <w:top w:val="nil"/>
              <w:left w:val="nil"/>
              <w:bottom w:val="nil"/>
              <w:right w:val="nil"/>
            </w:tcBorders>
          </w:tcPr>
          <w:p>
            <w:pPr>
              <w:pStyle w:val="0"/>
              <w:jc w:val="center"/>
            </w:pPr>
            <w:r>
              <w:rPr>
                <w:sz w:val="20"/>
              </w:rPr>
              <w:t xml:space="preserve">%</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100</w:t>
            </w:r>
          </w:p>
        </w:tc>
      </w:tr>
      <w:tr>
        <w:tc>
          <w:tcPr>
            <w:gridSpan w:val="10"/>
            <w:tcW w:w="13578" w:type="dxa"/>
            <w:tcBorders>
              <w:top w:val="nil"/>
              <w:left w:val="nil"/>
              <w:bottom w:val="nil"/>
              <w:right w:val="nil"/>
            </w:tcBorders>
          </w:tcPr>
          <w:p>
            <w:pPr>
              <w:pStyle w:val="0"/>
              <w:outlineLvl w:val="3"/>
              <w:jc w:val="center"/>
            </w:pPr>
            <w:r>
              <w:rPr>
                <w:sz w:val="20"/>
              </w:rPr>
              <w:t xml:space="preserve">Подпрограмма "Развитие инновационного территориального аэрокосмического кластера Самарской области" на 2015 - 2030 годы</w:t>
            </w:r>
          </w:p>
        </w:tc>
      </w:tr>
      <w:tr>
        <w:tc>
          <w:tcPr>
            <w:gridSpan w:val="10"/>
            <w:tcW w:w="13578" w:type="dxa"/>
            <w:tcBorders>
              <w:top w:val="nil"/>
              <w:left w:val="nil"/>
              <w:bottom w:val="nil"/>
              <w:right w:val="nil"/>
            </w:tcBorders>
          </w:tcPr>
          <w:p>
            <w:pPr>
              <w:pStyle w:val="0"/>
              <w:outlineLvl w:val="4"/>
              <w:jc w:val="center"/>
            </w:pPr>
            <w:r>
              <w:rPr>
                <w:sz w:val="20"/>
              </w:rPr>
              <w:t xml:space="preserve">Цель: содействие реализации комплексного инвестиционного проекта развития инновационного территориального аэрокосмического кластера Самарской области (далее - Кластер) и развитию организаций - участников Кластера</w:t>
            </w:r>
          </w:p>
        </w:tc>
      </w:tr>
      <w:tr>
        <w:tc>
          <w:tcPr>
            <w:gridSpan w:val="10"/>
            <w:tcW w:w="13578" w:type="dxa"/>
            <w:tcBorders>
              <w:top w:val="nil"/>
              <w:left w:val="nil"/>
              <w:bottom w:val="nil"/>
              <w:right w:val="nil"/>
            </w:tcBorders>
          </w:tcPr>
          <w:p>
            <w:pPr>
              <w:pStyle w:val="0"/>
              <w:outlineLvl w:val="5"/>
              <w:jc w:val="center"/>
            </w:pPr>
            <w:r>
              <w:rPr>
                <w:sz w:val="20"/>
              </w:rPr>
              <w:t xml:space="preserve">Задача 1. Обеспечение деятельности специализированной организации Кластера, осуществляющей методическое, организационное, экспертно-аналитическое и информационное сопровождение развития Кластера</w:t>
            </w:r>
          </w:p>
        </w:tc>
      </w:tr>
      <w:tr>
        <w:tc>
          <w:tcPr>
            <w:tcW w:w="595" w:type="dxa"/>
            <w:tcBorders>
              <w:top w:val="nil"/>
              <w:left w:val="nil"/>
              <w:bottom w:val="nil"/>
              <w:right w:val="nil"/>
            </w:tcBorders>
          </w:tcPr>
          <w:p>
            <w:pPr>
              <w:pStyle w:val="0"/>
              <w:jc w:val="center"/>
            </w:pPr>
            <w:r>
              <w:rPr>
                <w:sz w:val="20"/>
              </w:rPr>
              <w:t xml:space="preserve">31.</w:t>
            </w:r>
          </w:p>
        </w:tc>
        <w:tc>
          <w:tcPr>
            <w:tcW w:w="4025" w:type="dxa"/>
            <w:tcBorders>
              <w:top w:val="nil"/>
              <w:left w:val="nil"/>
              <w:bottom w:val="nil"/>
              <w:right w:val="nil"/>
            </w:tcBorders>
          </w:tcPr>
          <w:p>
            <w:pPr>
              <w:pStyle w:val="0"/>
              <w:jc w:val="both"/>
            </w:pPr>
            <w:r>
              <w:rPr>
                <w:sz w:val="20"/>
              </w:rPr>
              <w:t xml:space="preserve">Численность работников организаций - участников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а также по направлениям реализации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2014 - 2020 годы</w:t>
            </w:r>
          </w:p>
        </w:tc>
        <w:tc>
          <w:tcPr>
            <w:tcW w:w="1757" w:type="dxa"/>
            <w:tcBorders>
              <w:top w:val="nil"/>
              <w:left w:val="nil"/>
              <w:bottom w:val="nil"/>
              <w:right w:val="nil"/>
            </w:tcBorders>
          </w:tcPr>
          <w:p>
            <w:pPr>
              <w:pStyle w:val="0"/>
              <w:jc w:val="center"/>
            </w:pPr>
            <w:r>
              <w:rPr>
                <w:sz w:val="20"/>
              </w:rPr>
              <w:t xml:space="preserve">человек</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194</w:t>
            </w:r>
          </w:p>
        </w:tc>
        <w:tc>
          <w:tcPr>
            <w:tcW w:w="794" w:type="dxa"/>
            <w:tcBorders>
              <w:top w:val="nil"/>
              <w:left w:val="nil"/>
              <w:bottom w:val="nil"/>
              <w:right w:val="nil"/>
            </w:tcBorders>
          </w:tcPr>
          <w:p>
            <w:pPr>
              <w:pStyle w:val="0"/>
              <w:jc w:val="center"/>
            </w:pPr>
            <w:r>
              <w:rPr>
                <w:sz w:val="20"/>
              </w:rPr>
              <w:t xml:space="preserve">180</w:t>
            </w:r>
          </w:p>
        </w:tc>
        <w:tc>
          <w:tcPr>
            <w:tcW w:w="1134" w:type="dxa"/>
            <w:tcBorders>
              <w:top w:val="nil"/>
              <w:left w:val="nil"/>
              <w:bottom w:val="nil"/>
              <w:right w:val="nil"/>
            </w:tcBorders>
          </w:tcPr>
          <w:p>
            <w:pPr>
              <w:pStyle w:val="0"/>
              <w:jc w:val="center"/>
            </w:pPr>
            <w:r>
              <w:rPr>
                <w:sz w:val="20"/>
              </w:rPr>
              <w:t xml:space="preserve">214</w:t>
            </w:r>
          </w:p>
        </w:tc>
        <w:tc>
          <w:tcPr>
            <w:tcW w:w="1134" w:type="dxa"/>
            <w:tcBorders>
              <w:top w:val="nil"/>
              <w:left w:val="nil"/>
              <w:bottom w:val="nil"/>
              <w:right w:val="nil"/>
            </w:tcBorders>
          </w:tcPr>
          <w:p>
            <w:pPr>
              <w:pStyle w:val="0"/>
              <w:jc w:val="center"/>
            </w:pPr>
            <w:r>
              <w:rPr>
                <w:sz w:val="20"/>
              </w:rPr>
              <w:t xml:space="preserve">250</w:t>
            </w:r>
          </w:p>
        </w:tc>
      </w:tr>
      <w:tr>
        <w:tc>
          <w:tcPr>
            <w:tcW w:w="595"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757" w:type="dxa"/>
            <w:tcBorders>
              <w:top w:val="nil"/>
              <w:left w:val="nil"/>
              <w:bottom w:val="nil"/>
              <w:right w:val="nil"/>
            </w:tcBorders>
          </w:tcPr>
          <w:p>
            <w:pPr>
              <w:pStyle w:val="0"/>
              <w:jc w:val="center"/>
            </w:pPr>
            <w:r>
              <w:rPr>
                <w:sz w:val="20"/>
              </w:rPr>
              <w:t xml:space="preserve">человек</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center"/>
            </w:pPr>
            <w:r>
              <w:rPr>
                <w:sz w:val="20"/>
              </w:rPr>
              <w:t xml:space="preserve">180</w:t>
            </w:r>
          </w:p>
        </w:tc>
        <w:tc>
          <w:tcPr>
            <w:tcW w:w="1134" w:type="dxa"/>
            <w:tcBorders>
              <w:top w:val="nil"/>
              <w:left w:val="nil"/>
              <w:bottom w:val="nil"/>
              <w:right w:val="nil"/>
            </w:tcBorders>
          </w:tcPr>
          <w:p>
            <w:pPr>
              <w:pStyle w:val="0"/>
              <w:jc w:val="center"/>
            </w:pPr>
            <w:r>
              <w:rPr>
                <w:sz w:val="20"/>
              </w:rPr>
              <w:t xml:space="preserve">214</w:t>
            </w:r>
          </w:p>
        </w:tc>
        <w:tc>
          <w:tcPr>
            <w:tcW w:w="1134" w:type="dxa"/>
            <w:tcBorders>
              <w:top w:val="nil"/>
              <w:left w:val="nil"/>
              <w:bottom w:val="nil"/>
              <w:right w:val="nil"/>
            </w:tcBorders>
          </w:tcPr>
          <w:p>
            <w:pPr>
              <w:pStyle w:val="0"/>
              <w:jc w:val="center"/>
            </w:pPr>
            <w:r>
              <w:rPr>
                <w:sz w:val="20"/>
              </w:rPr>
              <w:t xml:space="preserve">250</w:t>
            </w:r>
          </w:p>
        </w:tc>
      </w:tr>
      <w:tr>
        <w:tc>
          <w:tcPr>
            <w:tcW w:w="595" w:type="dxa"/>
            <w:tcBorders>
              <w:top w:val="nil"/>
              <w:left w:val="nil"/>
              <w:bottom w:val="nil"/>
              <w:right w:val="nil"/>
            </w:tcBorders>
          </w:tcPr>
          <w:p>
            <w:pPr>
              <w:pStyle w:val="0"/>
              <w:jc w:val="center"/>
            </w:pPr>
            <w:r>
              <w:rPr>
                <w:sz w:val="20"/>
              </w:rPr>
              <w:t xml:space="preserve">32.</w:t>
            </w:r>
          </w:p>
        </w:tc>
        <w:tc>
          <w:tcPr>
            <w:tcW w:w="4025" w:type="dxa"/>
            <w:tcBorders>
              <w:top w:val="nil"/>
              <w:left w:val="nil"/>
              <w:bottom w:val="nil"/>
              <w:right w:val="nil"/>
            </w:tcBorders>
          </w:tcPr>
          <w:p>
            <w:pPr>
              <w:pStyle w:val="0"/>
              <w:jc w:val="both"/>
            </w:pPr>
            <w:r>
              <w:rPr>
                <w:sz w:val="20"/>
              </w:rPr>
              <w:t xml:space="preserve">Рост средней заработной платы работников организаций - участников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а также по направлениям реализации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2014 - 2020 годы</w:t>
            </w:r>
          </w:p>
        </w:tc>
        <w:tc>
          <w:tcPr>
            <w:tcW w:w="1757" w:type="dxa"/>
            <w:tcBorders>
              <w:top w:val="nil"/>
              <w:left w:val="nil"/>
              <w:bottom w:val="nil"/>
              <w:right w:val="nil"/>
            </w:tcBorders>
          </w:tcPr>
          <w:p>
            <w:pPr>
              <w:pStyle w:val="0"/>
              <w:jc w:val="center"/>
            </w:pPr>
            <w:r>
              <w:rPr>
                <w:sz w:val="20"/>
              </w:rPr>
              <w:t xml:space="preserve">% к предыдущему году</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109</w:t>
            </w:r>
          </w:p>
        </w:tc>
        <w:tc>
          <w:tcPr>
            <w:tcW w:w="794" w:type="dxa"/>
            <w:tcBorders>
              <w:top w:val="nil"/>
              <w:left w:val="nil"/>
              <w:bottom w:val="nil"/>
              <w:right w:val="nil"/>
            </w:tcBorders>
          </w:tcPr>
          <w:p>
            <w:pPr>
              <w:pStyle w:val="0"/>
              <w:jc w:val="center"/>
            </w:pPr>
            <w:r>
              <w:rPr>
                <w:sz w:val="20"/>
              </w:rPr>
              <w:t xml:space="preserve">104,5</w:t>
            </w:r>
          </w:p>
        </w:tc>
        <w:tc>
          <w:tcPr>
            <w:tcW w:w="1134" w:type="dxa"/>
            <w:tcBorders>
              <w:top w:val="nil"/>
              <w:left w:val="nil"/>
              <w:bottom w:val="nil"/>
              <w:right w:val="nil"/>
            </w:tcBorders>
          </w:tcPr>
          <w:p>
            <w:pPr>
              <w:pStyle w:val="0"/>
              <w:jc w:val="center"/>
            </w:pPr>
            <w:r>
              <w:rPr>
                <w:sz w:val="20"/>
              </w:rPr>
              <w:t xml:space="preserve">102,1</w:t>
            </w:r>
          </w:p>
        </w:tc>
        <w:tc>
          <w:tcPr>
            <w:tcW w:w="1134" w:type="dxa"/>
            <w:tcBorders>
              <w:top w:val="nil"/>
              <w:left w:val="nil"/>
              <w:bottom w:val="nil"/>
              <w:right w:val="nil"/>
            </w:tcBorders>
          </w:tcPr>
          <w:p>
            <w:pPr>
              <w:pStyle w:val="0"/>
              <w:jc w:val="center"/>
            </w:pPr>
            <w:r>
              <w:rPr>
                <w:sz w:val="20"/>
              </w:rPr>
              <w:t xml:space="preserve">102,1</w:t>
            </w:r>
          </w:p>
        </w:tc>
      </w:tr>
      <w:tr>
        <w:tc>
          <w:tcPr>
            <w:tcW w:w="595"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757" w:type="dxa"/>
            <w:tcBorders>
              <w:top w:val="nil"/>
              <w:left w:val="nil"/>
              <w:bottom w:val="nil"/>
              <w:right w:val="nil"/>
            </w:tcBorders>
          </w:tcPr>
          <w:p>
            <w:pPr>
              <w:pStyle w:val="0"/>
              <w:jc w:val="center"/>
            </w:pPr>
            <w:r>
              <w:rPr>
                <w:sz w:val="20"/>
              </w:rPr>
              <w:t xml:space="preserve">% к предыдущему году</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102,1</w:t>
            </w:r>
          </w:p>
        </w:tc>
        <w:tc>
          <w:tcPr>
            <w:tcW w:w="1134" w:type="dxa"/>
            <w:tcBorders>
              <w:top w:val="nil"/>
              <w:left w:val="nil"/>
              <w:bottom w:val="nil"/>
              <w:right w:val="nil"/>
            </w:tcBorders>
          </w:tcPr>
          <w:p>
            <w:pPr>
              <w:pStyle w:val="0"/>
              <w:jc w:val="center"/>
            </w:pPr>
            <w:r>
              <w:rPr>
                <w:sz w:val="20"/>
              </w:rPr>
              <w:t xml:space="preserve">102,1</w:t>
            </w:r>
          </w:p>
        </w:tc>
      </w:tr>
      <w:tr>
        <w:tc>
          <w:tcPr>
            <w:tcW w:w="595" w:type="dxa"/>
            <w:tcBorders>
              <w:top w:val="nil"/>
              <w:left w:val="nil"/>
              <w:bottom w:val="nil"/>
              <w:right w:val="nil"/>
            </w:tcBorders>
          </w:tcPr>
          <w:p>
            <w:pPr>
              <w:pStyle w:val="0"/>
              <w:jc w:val="center"/>
            </w:pPr>
            <w:r>
              <w:rPr>
                <w:sz w:val="20"/>
              </w:rPr>
              <w:t xml:space="preserve">33.</w:t>
            </w:r>
          </w:p>
        </w:tc>
        <w:tc>
          <w:tcPr>
            <w:tcW w:w="4025" w:type="dxa"/>
            <w:tcBorders>
              <w:top w:val="nil"/>
              <w:left w:val="nil"/>
              <w:bottom w:val="nil"/>
              <w:right w:val="nil"/>
            </w:tcBorders>
          </w:tcPr>
          <w:p>
            <w:pPr>
              <w:pStyle w:val="0"/>
              <w:jc w:val="both"/>
            </w:pPr>
            <w:r>
              <w:rPr>
                <w:sz w:val="20"/>
              </w:rPr>
              <w:t xml:space="preserve">Рост выработки на одного работника организаций - участников Кластера в стоимостном выражении</w:t>
            </w:r>
          </w:p>
        </w:tc>
        <w:tc>
          <w:tcPr>
            <w:tcW w:w="1757" w:type="dxa"/>
            <w:tcBorders>
              <w:top w:val="nil"/>
              <w:left w:val="nil"/>
              <w:bottom w:val="nil"/>
              <w:right w:val="nil"/>
            </w:tcBorders>
          </w:tcPr>
          <w:p>
            <w:pPr>
              <w:pStyle w:val="0"/>
              <w:jc w:val="center"/>
            </w:pPr>
            <w:r>
              <w:rPr>
                <w:sz w:val="20"/>
              </w:rPr>
              <w:t xml:space="preserve">% к предыдущему году</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111,4</w:t>
            </w:r>
          </w:p>
        </w:tc>
        <w:tc>
          <w:tcPr>
            <w:tcW w:w="794" w:type="dxa"/>
            <w:tcBorders>
              <w:top w:val="nil"/>
              <w:left w:val="nil"/>
              <w:bottom w:val="nil"/>
              <w:right w:val="nil"/>
            </w:tcBorders>
          </w:tcPr>
          <w:p>
            <w:pPr>
              <w:pStyle w:val="0"/>
              <w:jc w:val="center"/>
            </w:pPr>
            <w:r>
              <w:rPr>
                <w:sz w:val="20"/>
              </w:rPr>
              <w:t xml:space="preserve">109</w:t>
            </w:r>
          </w:p>
        </w:tc>
        <w:tc>
          <w:tcPr>
            <w:tcW w:w="1134" w:type="dxa"/>
            <w:tcBorders>
              <w:top w:val="nil"/>
              <w:left w:val="nil"/>
              <w:bottom w:val="nil"/>
              <w:right w:val="nil"/>
            </w:tcBorders>
          </w:tcPr>
          <w:p>
            <w:pPr>
              <w:pStyle w:val="0"/>
              <w:jc w:val="center"/>
            </w:pPr>
            <w:r>
              <w:rPr>
                <w:sz w:val="20"/>
              </w:rPr>
              <w:t xml:space="preserve">99,0</w:t>
            </w:r>
          </w:p>
        </w:tc>
        <w:tc>
          <w:tcPr>
            <w:tcW w:w="1134" w:type="dxa"/>
            <w:tcBorders>
              <w:top w:val="nil"/>
              <w:left w:val="nil"/>
              <w:bottom w:val="nil"/>
              <w:right w:val="nil"/>
            </w:tcBorders>
          </w:tcPr>
          <w:p>
            <w:pPr>
              <w:pStyle w:val="0"/>
              <w:jc w:val="center"/>
            </w:pPr>
            <w:r>
              <w:rPr>
                <w:sz w:val="20"/>
              </w:rPr>
              <w:t xml:space="preserve">111,4</w:t>
            </w:r>
          </w:p>
        </w:tc>
      </w:tr>
      <w:tr>
        <w:tc>
          <w:tcPr>
            <w:tcW w:w="595"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757" w:type="dxa"/>
            <w:tcBorders>
              <w:top w:val="nil"/>
              <w:left w:val="nil"/>
              <w:bottom w:val="nil"/>
              <w:right w:val="nil"/>
            </w:tcBorders>
          </w:tcPr>
          <w:p>
            <w:pPr>
              <w:pStyle w:val="0"/>
              <w:jc w:val="center"/>
            </w:pPr>
            <w:r>
              <w:rPr>
                <w:sz w:val="20"/>
              </w:rPr>
              <w:t xml:space="preserve">% к предыдущему году</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center"/>
            </w:pPr>
            <w:r>
              <w:rPr>
                <w:sz w:val="20"/>
              </w:rPr>
              <w:t xml:space="preserve">109</w:t>
            </w:r>
          </w:p>
        </w:tc>
        <w:tc>
          <w:tcPr>
            <w:tcW w:w="1134" w:type="dxa"/>
            <w:tcBorders>
              <w:top w:val="nil"/>
              <w:left w:val="nil"/>
              <w:bottom w:val="nil"/>
              <w:right w:val="nil"/>
            </w:tcBorders>
          </w:tcPr>
          <w:p>
            <w:pPr>
              <w:pStyle w:val="0"/>
              <w:jc w:val="center"/>
            </w:pPr>
            <w:r>
              <w:rPr>
                <w:sz w:val="20"/>
              </w:rPr>
              <w:t xml:space="preserve">99,0</w:t>
            </w:r>
          </w:p>
        </w:tc>
        <w:tc>
          <w:tcPr>
            <w:tcW w:w="1134" w:type="dxa"/>
            <w:tcBorders>
              <w:top w:val="nil"/>
              <w:left w:val="nil"/>
              <w:bottom w:val="nil"/>
              <w:right w:val="nil"/>
            </w:tcBorders>
          </w:tcPr>
          <w:p>
            <w:pPr>
              <w:pStyle w:val="0"/>
              <w:jc w:val="center"/>
            </w:pPr>
            <w:r>
              <w:rPr>
                <w:sz w:val="20"/>
              </w:rPr>
              <w:t xml:space="preserve">111,4</w:t>
            </w:r>
          </w:p>
        </w:tc>
      </w:tr>
      <w:tr>
        <w:tc>
          <w:tcPr>
            <w:tcW w:w="595" w:type="dxa"/>
            <w:tcBorders>
              <w:top w:val="nil"/>
              <w:left w:val="nil"/>
              <w:bottom w:val="nil"/>
              <w:right w:val="nil"/>
            </w:tcBorders>
          </w:tcPr>
          <w:p>
            <w:pPr>
              <w:pStyle w:val="0"/>
              <w:jc w:val="center"/>
            </w:pPr>
            <w:r>
              <w:rPr>
                <w:sz w:val="20"/>
              </w:rPr>
              <w:t xml:space="preserve">34.</w:t>
            </w:r>
          </w:p>
        </w:tc>
        <w:tc>
          <w:tcPr>
            <w:tcW w:w="4025" w:type="dxa"/>
            <w:tcBorders>
              <w:top w:val="nil"/>
              <w:left w:val="nil"/>
              <w:bottom w:val="nil"/>
              <w:right w:val="nil"/>
            </w:tcBorders>
          </w:tcPr>
          <w:p>
            <w:pPr>
              <w:pStyle w:val="0"/>
              <w:jc w:val="both"/>
            </w:pPr>
            <w:r>
              <w:rPr>
                <w:sz w:val="20"/>
              </w:rPr>
              <w:t xml:space="preserve">Доля субъектов малого и среднего предпринимательства в Кластере в общем количестве организаций - участников Кластера</w:t>
            </w:r>
          </w:p>
        </w:tc>
        <w:tc>
          <w:tcPr>
            <w:tcW w:w="1757" w:type="dxa"/>
            <w:tcBorders>
              <w:top w:val="nil"/>
              <w:left w:val="nil"/>
              <w:bottom w:val="nil"/>
              <w:right w:val="nil"/>
            </w:tcBorders>
          </w:tcPr>
          <w:p>
            <w:pPr>
              <w:pStyle w:val="0"/>
              <w:jc w:val="center"/>
            </w:pPr>
            <w:r>
              <w:rPr>
                <w:sz w:val="20"/>
              </w:rPr>
              <w:t xml:space="preserve">%</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44,4</w:t>
            </w:r>
          </w:p>
        </w:tc>
        <w:tc>
          <w:tcPr>
            <w:tcW w:w="794" w:type="dxa"/>
            <w:tcBorders>
              <w:top w:val="nil"/>
              <w:left w:val="nil"/>
              <w:bottom w:val="nil"/>
              <w:right w:val="nil"/>
            </w:tcBorders>
          </w:tcPr>
          <w:p>
            <w:pPr>
              <w:pStyle w:val="0"/>
              <w:jc w:val="center"/>
            </w:pPr>
            <w:r>
              <w:rPr>
                <w:sz w:val="20"/>
              </w:rPr>
              <w:t xml:space="preserve">46</w:t>
            </w:r>
          </w:p>
        </w:tc>
        <w:tc>
          <w:tcPr>
            <w:tcW w:w="1134" w:type="dxa"/>
            <w:tcBorders>
              <w:top w:val="nil"/>
              <w:left w:val="nil"/>
              <w:bottom w:val="nil"/>
              <w:right w:val="nil"/>
            </w:tcBorders>
          </w:tcPr>
          <w:p>
            <w:pPr>
              <w:pStyle w:val="0"/>
              <w:jc w:val="center"/>
            </w:pPr>
            <w:r>
              <w:rPr>
                <w:sz w:val="20"/>
              </w:rPr>
              <w:t xml:space="preserve">44,8</w:t>
            </w:r>
          </w:p>
        </w:tc>
        <w:tc>
          <w:tcPr>
            <w:tcW w:w="1134" w:type="dxa"/>
            <w:tcBorders>
              <w:top w:val="nil"/>
              <w:left w:val="nil"/>
              <w:bottom w:val="nil"/>
              <w:right w:val="nil"/>
            </w:tcBorders>
          </w:tcPr>
          <w:p>
            <w:pPr>
              <w:pStyle w:val="0"/>
              <w:jc w:val="center"/>
            </w:pPr>
            <w:r>
              <w:rPr>
                <w:sz w:val="20"/>
              </w:rPr>
              <w:t xml:space="preserve">71</w:t>
            </w:r>
          </w:p>
        </w:tc>
      </w:tr>
      <w:tr>
        <w:tc>
          <w:tcPr>
            <w:tcW w:w="595"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757" w:type="dxa"/>
            <w:tcBorders>
              <w:top w:val="nil"/>
              <w:left w:val="nil"/>
              <w:bottom w:val="nil"/>
              <w:right w:val="nil"/>
            </w:tcBorders>
          </w:tcPr>
          <w:p>
            <w:pPr>
              <w:pStyle w:val="0"/>
              <w:jc w:val="center"/>
            </w:pPr>
            <w:r>
              <w:rPr>
                <w:sz w:val="20"/>
              </w:rPr>
              <w:t xml:space="preserve">%</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center"/>
            </w:pPr>
            <w:r>
              <w:rPr>
                <w:sz w:val="20"/>
              </w:rPr>
              <w:t xml:space="preserve">46</w:t>
            </w:r>
          </w:p>
        </w:tc>
        <w:tc>
          <w:tcPr>
            <w:tcW w:w="1134" w:type="dxa"/>
            <w:tcBorders>
              <w:top w:val="nil"/>
              <w:left w:val="nil"/>
              <w:bottom w:val="nil"/>
              <w:right w:val="nil"/>
            </w:tcBorders>
          </w:tcPr>
          <w:p>
            <w:pPr>
              <w:pStyle w:val="0"/>
              <w:jc w:val="center"/>
            </w:pPr>
            <w:r>
              <w:rPr>
                <w:sz w:val="20"/>
              </w:rPr>
              <w:t xml:space="preserve">44,8</w:t>
            </w:r>
          </w:p>
        </w:tc>
        <w:tc>
          <w:tcPr>
            <w:tcW w:w="1134" w:type="dxa"/>
            <w:tcBorders>
              <w:top w:val="nil"/>
              <w:left w:val="nil"/>
              <w:bottom w:val="nil"/>
              <w:right w:val="nil"/>
            </w:tcBorders>
          </w:tcPr>
          <w:p>
            <w:pPr>
              <w:pStyle w:val="0"/>
              <w:jc w:val="center"/>
            </w:pPr>
            <w:r>
              <w:rPr>
                <w:sz w:val="20"/>
              </w:rPr>
              <w:t xml:space="preserve">71</w:t>
            </w:r>
          </w:p>
        </w:tc>
      </w:tr>
      <w:tr>
        <w:tc>
          <w:tcPr>
            <w:tcW w:w="595" w:type="dxa"/>
            <w:tcBorders>
              <w:top w:val="nil"/>
              <w:left w:val="nil"/>
              <w:bottom w:val="nil"/>
              <w:right w:val="nil"/>
            </w:tcBorders>
          </w:tcPr>
          <w:p>
            <w:pPr>
              <w:pStyle w:val="0"/>
              <w:jc w:val="center"/>
            </w:pPr>
            <w:r>
              <w:rPr>
                <w:sz w:val="20"/>
              </w:rPr>
              <w:t xml:space="preserve">35.</w:t>
            </w:r>
          </w:p>
        </w:tc>
        <w:tc>
          <w:tcPr>
            <w:tcW w:w="4025" w:type="dxa"/>
            <w:tcBorders>
              <w:top w:val="nil"/>
              <w:left w:val="nil"/>
              <w:bottom w:val="nil"/>
              <w:right w:val="nil"/>
            </w:tcBorders>
          </w:tcPr>
          <w:p>
            <w:pPr>
              <w:pStyle w:val="0"/>
              <w:jc w:val="both"/>
            </w:pPr>
            <w:r>
              <w:rPr>
                <w:sz w:val="20"/>
              </w:rPr>
              <w:t xml:space="preserve">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Кластер</w:t>
            </w:r>
          </w:p>
        </w:tc>
        <w:tc>
          <w:tcPr>
            <w:tcW w:w="1757" w:type="dxa"/>
            <w:tcBorders>
              <w:top w:val="nil"/>
              <w:left w:val="nil"/>
              <w:bottom w:val="nil"/>
              <w:right w:val="nil"/>
            </w:tcBorders>
          </w:tcPr>
          <w:p>
            <w:pPr>
              <w:pStyle w:val="0"/>
              <w:jc w:val="center"/>
            </w:pPr>
            <w:r>
              <w:rPr>
                <w:sz w:val="20"/>
              </w:rPr>
              <w:t xml:space="preserve">% к предыдущему году</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103</w:t>
            </w:r>
          </w:p>
        </w:tc>
        <w:tc>
          <w:tcPr>
            <w:tcW w:w="794" w:type="dxa"/>
            <w:tcBorders>
              <w:top w:val="nil"/>
              <w:left w:val="nil"/>
              <w:bottom w:val="nil"/>
              <w:right w:val="nil"/>
            </w:tcBorders>
          </w:tcPr>
          <w:p>
            <w:pPr>
              <w:pStyle w:val="0"/>
              <w:jc w:val="center"/>
            </w:pPr>
            <w:r>
              <w:rPr>
                <w:sz w:val="20"/>
              </w:rPr>
              <w:t xml:space="preserve">107</w:t>
            </w:r>
          </w:p>
        </w:tc>
        <w:tc>
          <w:tcPr>
            <w:tcW w:w="1134" w:type="dxa"/>
            <w:tcBorders>
              <w:top w:val="nil"/>
              <w:left w:val="nil"/>
              <w:bottom w:val="nil"/>
              <w:right w:val="nil"/>
            </w:tcBorders>
          </w:tcPr>
          <w:p>
            <w:pPr>
              <w:pStyle w:val="0"/>
              <w:jc w:val="center"/>
            </w:pPr>
            <w:r>
              <w:rPr>
                <w:sz w:val="20"/>
              </w:rPr>
              <w:t xml:space="preserve">166,7</w:t>
            </w:r>
          </w:p>
        </w:tc>
        <w:tc>
          <w:tcPr>
            <w:tcW w:w="1134" w:type="dxa"/>
            <w:tcBorders>
              <w:top w:val="nil"/>
              <w:left w:val="nil"/>
              <w:bottom w:val="nil"/>
              <w:right w:val="nil"/>
            </w:tcBorders>
          </w:tcPr>
          <w:p>
            <w:pPr>
              <w:pStyle w:val="0"/>
              <w:jc w:val="center"/>
            </w:pPr>
            <w:r>
              <w:rPr>
                <w:sz w:val="20"/>
              </w:rPr>
              <w:t xml:space="preserve">112,9</w:t>
            </w:r>
          </w:p>
        </w:tc>
      </w:tr>
      <w:tr>
        <w:tc>
          <w:tcPr>
            <w:tcW w:w="595"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757" w:type="dxa"/>
            <w:tcBorders>
              <w:top w:val="nil"/>
              <w:left w:val="nil"/>
              <w:bottom w:val="nil"/>
              <w:right w:val="nil"/>
            </w:tcBorders>
          </w:tcPr>
          <w:p>
            <w:pPr>
              <w:pStyle w:val="0"/>
              <w:jc w:val="center"/>
            </w:pPr>
            <w:r>
              <w:rPr>
                <w:sz w:val="20"/>
              </w:rPr>
              <w:t xml:space="preserve">% к предыдущему году</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center"/>
            </w:pPr>
            <w:r>
              <w:rPr>
                <w:sz w:val="20"/>
              </w:rPr>
              <w:t xml:space="preserve">107</w:t>
            </w:r>
          </w:p>
        </w:tc>
        <w:tc>
          <w:tcPr>
            <w:tcW w:w="1134" w:type="dxa"/>
            <w:tcBorders>
              <w:top w:val="nil"/>
              <w:left w:val="nil"/>
              <w:bottom w:val="nil"/>
              <w:right w:val="nil"/>
            </w:tcBorders>
          </w:tcPr>
          <w:p>
            <w:pPr>
              <w:pStyle w:val="0"/>
              <w:jc w:val="center"/>
            </w:pPr>
            <w:r>
              <w:rPr>
                <w:sz w:val="20"/>
              </w:rPr>
              <w:t xml:space="preserve">166,7</w:t>
            </w:r>
          </w:p>
        </w:tc>
        <w:tc>
          <w:tcPr>
            <w:tcW w:w="1134" w:type="dxa"/>
            <w:tcBorders>
              <w:top w:val="nil"/>
              <w:left w:val="nil"/>
              <w:bottom w:val="nil"/>
              <w:right w:val="nil"/>
            </w:tcBorders>
          </w:tcPr>
          <w:p>
            <w:pPr>
              <w:pStyle w:val="0"/>
              <w:jc w:val="center"/>
            </w:pPr>
            <w:r>
              <w:rPr>
                <w:sz w:val="20"/>
              </w:rPr>
              <w:t xml:space="preserve">112,9</w:t>
            </w:r>
          </w:p>
        </w:tc>
      </w:tr>
      <w:tr>
        <w:tc>
          <w:tcPr>
            <w:gridSpan w:val="10"/>
            <w:tcW w:w="13578" w:type="dxa"/>
            <w:tcBorders>
              <w:top w:val="nil"/>
              <w:left w:val="nil"/>
              <w:bottom w:val="nil"/>
              <w:right w:val="nil"/>
            </w:tcBorders>
          </w:tcPr>
          <w:p>
            <w:pPr>
              <w:pStyle w:val="0"/>
              <w:outlineLvl w:val="5"/>
              <w:jc w:val="center"/>
            </w:pPr>
            <w:r>
              <w:rPr>
                <w:sz w:val="20"/>
              </w:rPr>
              <w:t xml:space="preserve">Задача 2. Содействие в проведении выставочно-ярмарочных мероприятий, а также участии представителей организаций - участников Кластера в выставочно-ярмарочных и коммуникативных мероприятиях (форумы, конференции, семинары, круглые столы) в Российской Федерации и за рубежом</w:t>
            </w:r>
          </w:p>
        </w:tc>
      </w:tr>
      <w:tr>
        <w:tc>
          <w:tcPr>
            <w:tcW w:w="595" w:type="dxa"/>
            <w:tcBorders>
              <w:top w:val="nil"/>
              <w:left w:val="nil"/>
              <w:bottom w:val="nil"/>
              <w:right w:val="nil"/>
            </w:tcBorders>
          </w:tcPr>
          <w:p>
            <w:pPr>
              <w:pStyle w:val="0"/>
              <w:jc w:val="center"/>
            </w:pPr>
            <w:r>
              <w:rPr>
                <w:sz w:val="20"/>
              </w:rPr>
              <w:t xml:space="preserve">36.</w:t>
            </w:r>
          </w:p>
        </w:tc>
        <w:tc>
          <w:tcPr>
            <w:tcW w:w="4025" w:type="dxa"/>
            <w:tcBorders>
              <w:top w:val="nil"/>
              <w:left w:val="nil"/>
              <w:bottom w:val="nil"/>
              <w:right w:val="nil"/>
            </w:tcBorders>
          </w:tcPr>
          <w:p>
            <w:pPr>
              <w:pStyle w:val="0"/>
              <w:jc w:val="both"/>
            </w:pPr>
            <w:r>
              <w:rPr>
                <w:sz w:val="20"/>
              </w:rPr>
              <w:t xml:space="preserve">Рост совокупной выручки организаций - участников Кластера от продаж продукции на внешнем рынке в стоимостном выражении</w:t>
            </w:r>
          </w:p>
        </w:tc>
        <w:tc>
          <w:tcPr>
            <w:tcW w:w="1757" w:type="dxa"/>
            <w:tcBorders>
              <w:top w:val="nil"/>
              <w:left w:val="nil"/>
              <w:bottom w:val="nil"/>
              <w:right w:val="nil"/>
            </w:tcBorders>
          </w:tcPr>
          <w:p>
            <w:pPr>
              <w:pStyle w:val="0"/>
              <w:jc w:val="center"/>
            </w:pPr>
            <w:r>
              <w:rPr>
                <w:sz w:val="20"/>
              </w:rPr>
              <w:t xml:space="preserve">% к предыдущему году</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120</w:t>
            </w:r>
          </w:p>
        </w:tc>
        <w:tc>
          <w:tcPr>
            <w:tcW w:w="794" w:type="dxa"/>
            <w:tcBorders>
              <w:top w:val="nil"/>
              <w:left w:val="nil"/>
              <w:bottom w:val="nil"/>
              <w:right w:val="nil"/>
            </w:tcBorders>
          </w:tcPr>
          <w:p>
            <w:pPr>
              <w:pStyle w:val="0"/>
              <w:jc w:val="center"/>
            </w:pPr>
            <w:r>
              <w:rPr>
                <w:sz w:val="20"/>
              </w:rPr>
              <w:t xml:space="preserve">100,4</w:t>
            </w:r>
          </w:p>
        </w:tc>
        <w:tc>
          <w:tcPr>
            <w:tcW w:w="1134" w:type="dxa"/>
            <w:tcBorders>
              <w:top w:val="nil"/>
              <w:left w:val="nil"/>
              <w:bottom w:val="nil"/>
              <w:right w:val="nil"/>
            </w:tcBorders>
          </w:tcPr>
          <w:p>
            <w:pPr>
              <w:pStyle w:val="0"/>
              <w:jc w:val="center"/>
            </w:pPr>
            <w:r>
              <w:rPr>
                <w:sz w:val="20"/>
              </w:rPr>
              <w:t xml:space="preserve">349,6</w:t>
            </w:r>
          </w:p>
        </w:tc>
        <w:tc>
          <w:tcPr>
            <w:tcW w:w="1134" w:type="dxa"/>
            <w:tcBorders>
              <w:top w:val="nil"/>
              <w:left w:val="nil"/>
              <w:bottom w:val="nil"/>
              <w:right w:val="nil"/>
            </w:tcBorders>
          </w:tcPr>
          <w:p>
            <w:pPr>
              <w:pStyle w:val="0"/>
              <w:jc w:val="center"/>
            </w:pPr>
            <w:r>
              <w:rPr>
                <w:sz w:val="20"/>
              </w:rPr>
              <w:t xml:space="preserve">101,7</w:t>
            </w:r>
          </w:p>
        </w:tc>
      </w:tr>
      <w:tr>
        <w:tc>
          <w:tcPr>
            <w:tcW w:w="595" w:type="dxa"/>
            <w:tcBorders>
              <w:top w:val="nil"/>
              <w:left w:val="nil"/>
              <w:bottom w:val="nil"/>
              <w:right w:val="nil"/>
            </w:tcBorders>
          </w:tcPr>
          <w:p>
            <w:pPr>
              <w:pStyle w:val="0"/>
              <w:jc w:val="center"/>
            </w:pPr>
            <w:r>
              <w:rPr>
                <w:sz w:val="20"/>
              </w:rPr>
              <w:t xml:space="preserve">37.</w:t>
            </w:r>
          </w:p>
        </w:tc>
        <w:tc>
          <w:tcPr>
            <w:tcW w:w="4025" w:type="dxa"/>
            <w:tcBorders>
              <w:top w:val="nil"/>
              <w:left w:val="nil"/>
              <w:bottom w:val="nil"/>
              <w:right w:val="nil"/>
            </w:tcBorders>
          </w:tcPr>
          <w:p>
            <w:pPr>
              <w:pStyle w:val="0"/>
              <w:jc w:val="both"/>
            </w:pPr>
            <w:r>
              <w:rPr>
                <w:sz w:val="20"/>
              </w:rPr>
              <w:t xml:space="preserve">Численность работников организаций - участников Кластера, принявших участие в выставочно-ярмарочных и коммуникативных мероприятиях, проводимых в Российской Федерации и за рубежом</w:t>
            </w:r>
          </w:p>
        </w:tc>
        <w:tc>
          <w:tcPr>
            <w:tcW w:w="1757" w:type="dxa"/>
            <w:tcBorders>
              <w:top w:val="nil"/>
              <w:left w:val="nil"/>
              <w:bottom w:val="nil"/>
              <w:right w:val="nil"/>
            </w:tcBorders>
          </w:tcPr>
          <w:p>
            <w:pPr>
              <w:pStyle w:val="0"/>
              <w:jc w:val="center"/>
            </w:pPr>
            <w:r>
              <w:rPr>
                <w:sz w:val="20"/>
              </w:rPr>
              <w:t xml:space="preserve">человек</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29</w:t>
            </w:r>
          </w:p>
        </w:tc>
        <w:tc>
          <w:tcPr>
            <w:tcW w:w="794" w:type="dxa"/>
            <w:tcBorders>
              <w:top w:val="nil"/>
              <w:left w:val="nil"/>
              <w:bottom w:val="nil"/>
              <w:right w:val="nil"/>
            </w:tcBorders>
          </w:tcPr>
          <w:p>
            <w:pPr>
              <w:pStyle w:val="0"/>
              <w:jc w:val="center"/>
            </w:pPr>
            <w:r>
              <w:rPr>
                <w:sz w:val="20"/>
              </w:rPr>
              <w:t xml:space="preserve">31</w:t>
            </w:r>
          </w:p>
        </w:tc>
        <w:tc>
          <w:tcPr>
            <w:tcW w:w="1134" w:type="dxa"/>
            <w:tcBorders>
              <w:top w:val="nil"/>
              <w:left w:val="nil"/>
              <w:bottom w:val="nil"/>
              <w:right w:val="nil"/>
            </w:tcBorders>
          </w:tcPr>
          <w:p>
            <w:pPr>
              <w:pStyle w:val="0"/>
              <w:jc w:val="center"/>
            </w:pPr>
            <w:r>
              <w:rPr>
                <w:sz w:val="20"/>
              </w:rPr>
              <w:t xml:space="preserve">42</w:t>
            </w:r>
          </w:p>
        </w:tc>
        <w:tc>
          <w:tcPr>
            <w:tcW w:w="1134" w:type="dxa"/>
            <w:tcBorders>
              <w:top w:val="nil"/>
              <w:left w:val="nil"/>
              <w:bottom w:val="nil"/>
              <w:right w:val="nil"/>
            </w:tcBorders>
          </w:tcPr>
          <w:p>
            <w:pPr>
              <w:pStyle w:val="0"/>
              <w:jc w:val="center"/>
            </w:pPr>
            <w:r>
              <w:rPr>
                <w:sz w:val="20"/>
              </w:rPr>
              <w:t xml:space="preserve">34</w:t>
            </w:r>
          </w:p>
        </w:tc>
      </w:tr>
      <w:tr>
        <w:tc>
          <w:tcPr>
            <w:gridSpan w:val="10"/>
            <w:tcW w:w="13578" w:type="dxa"/>
            <w:tcBorders>
              <w:top w:val="nil"/>
              <w:left w:val="nil"/>
              <w:bottom w:val="nil"/>
              <w:right w:val="nil"/>
            </w:tcBorders>
          </w:tcPr>
          <w:p>
            <w:pPr>
              <w:pStyle w:val="0"/>
              <w:outlineLvl w:val="5"/>
              <w:jc w:val="center"/>
            </w:pPr>
            <w:r>
              <w:rPr>
                <w:sz w:val="20"/>
              </w:rPr>
              <w:t xml:space="preserve">Задача 3. Развитие на территории, на которой расположен Кластер, объектов инновационной и образовательной инфраструктуры</w:t>
            </w:r>
          </w:p>
        </w:tc>
      </w:tr>
      <w:tr>
        <w:tc>
          <w:tcPr>
            <w:tcW w:w="595" w:type="dxa"/>
            <w:tcBorders>
              <w:top w:val="nil"/>
              <w:left w:val="nil"/>
              <w:bottom w:val="nil"/>
              <w:right w:val="nil"/>
            </w:tcBorders>
          </w:tcPr>
          <w:p>
            <w:pPr>
              <w:pStyle w:val="0"/>
              <w:jc w:val="center"/>
            </w:pPr>
            <w:r>
              <w:rPr>
                <w:sz w:val="20"/>
              </w:rPr>
              <w:t xml:space="preserve">38.</w:t>
            </w:r>
          </w:p>
        </w:tc>
        <w:tc>
          <w:tcPr>
            <w:tcW w:w="4025" w:type="dxa"/>
            <w:tcBorders>
              <w:top w:val="nil"/>
              <w:left w:val="nil"/>
              <w:bottom w:val="nil"/>
              <w:right w:val="nil"/>
            </w:tcBorders>
          </w:tcPr>
          <w:p>
            <w:pPr>
              <w:pStyle w:val="0"/>
              <w:jc w:val="both"/>
            </w:pPr>
            <w:r>
              <w:rPr>
                <w:sz w:val="20"/>
              </w:rPr>
              <w:t xml:space="preserve">Рост объема работ и проектов в сфере научных исследований и разработок, выполняемых совместно двумя и более организациями - участниками Кластера либо одной или более организацией - участником Кластера совместно с иностранными организациями, в стоимостном выражении</w:t>
            </w:r>
          </w:p>
        </w:tc>
        <w:tc>
          <w:tcPr>
            <w:tcW w:w="1757" w:type="dxa"/>
            <w:tcBorders>
              <w:top w:val="nil"/>
              <w:left w:val="nil"/>
              <w:bottom w:val="nil"/>
              <w:right w:val="nil"/>
            </w:tcBorders>
          </w:tcPr>
          <w:p>
            <w:pPr>
              <w:pStyle w:val="0"/>
              <w:jc w:val="center"/>
            </w:pPr>
            <w:r>
              <w:rPr>
                <w:sz w:val="20"/>
              </w:rPr>
              <w:t xml:space="preserve">% к предыдущему году</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185,3</w:t>
            </w:r>
          </w:p>
        </w:tc>
        <w:tc>
          <w:tcPr>
            <w:tcW w:w="794" w:type="dxa"/>
            <w:tcBorders>
              <w:top w:val="nil"/>
              <w:left w:val="nil"/>
              <w:bottom w:val="nil"/>
              <w:right w:val="nil"/>
            </w:tcBorders>
          </w:tcPr>
          <w:p>
            <w:pPr>
              <w:pStyle w:val="0"/>
              <w:jc w:val="center"/>
            </w:pPr>
            <w:r>
              <w:rPr>
                <w:sz w:val="20"/>
              </w:rPr>
              <w:t xml:space="preserve">175,6</w:t>
            </w:r>
          </w:p>
        </w:tc>
        <w:tc>
          <w:tcPr>
            <w:tcW w:w="1134" w:type="dxa"/>
            <w:tcBorders>
              <w:top w:val="nil"/>
              <w:left w:val="nil"/>
              <w:bottom w:val="nil"/>
              <w:right w:val="nil"/>
            </w:tcBorders>
          </w:tcPr>
          <w:p>
            <w:pPr>
              <w:pStyle w:val="0"/>
              <w:jc w:val="center"/>
            </w:pPr>
            <w:r>
              <w:rPr>
                <w:sz w:val="20"/>
              </w:rPr>
              <w:t xml:space="preserve">62,1</w:t>
            </w:r>
          </w:p>
        </w:tc>
        <w:tc>
          <w:tcPr>
            <w:tcW w:w="1134" w:type="dxa"/>
            <w:tcBorders>
              <w:top w:val="nil"/>
              <w:left w:val="nil"/>
              <w:bottom w:val="nil"/>
              <w:right w:val="nil"/>
            </w:tcBorders>
          </w:tcPr>
          <w:p>
            <w:pPr>
              <w:pStyle w:val="0"/>
              <w:jc w:val="center"/>
            </w:pPr>
            <w:r>
              <w:rPr>
                <w:sz w:val="20"/>
              </w:rPr>
              <w:t xml:space="preserve">104,9</w:t>
            </w:r>
          </w:p>
        </w:tc>
      </w:tr>
      <w:tr>
        <w:tc>
          <w:tcPr>
            <w:tcW w:w="595"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757" w:type="dxa"/>
            <w:tcBorders>
              <w:top w:val="nil"/>
              <w:left w:val="nil"/>
              <w:bottom w:val="nil"/>
              <w:right w:val="nil"/>
            </w:tcBorders>
          </w:tcPr>
          <w:p>
            <w:pPr>
              <w:pStyle w:val="0"/>
              <w:jc w:val="center"/>
            </w:pPr>
            <w:r>
              <w:rPr>
                <w:sz w:val="20"/>
              </w:rPr>
              <w:t xml:space="preserve">% к предыдущему году</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62,1</w:t>
            </w:r>
          </w:p>
        </w:tc>
        <w:tc>
          <w:tcPr>
            <w:tcW w:w="1134" w:type="dxa"/>
            <w:tcBorders>
              <w:top w:val="nil"/>
              <w:left w:val="nil"/>
              <w:bottom w:val="nil"/>
              <w:right w:val="nil"/>
            </w:tcBorders>
          </w:tcPr>
          <w:p>
            <w:pPr>
              <w:pStyle w:val="0"/>
              <w:jc w:val="center"/>
            </w:pPr>
            <w:r>
              <w:rPr>
                <w:sz w:val="20"/>
              </w:rPr>
              <w:t xml:space="preserve">104,9</w:t>
            </w:r>
          </w:p>
        </w:tc>
      </w:tr>
      <w:tr>
        <w:tc>
          <w:tcPr>
            <w:tcW w:w="595" w:type="dxa"/>
            <w:tcBorders>
              <w:top w:val="nil"/>
              <w:left w:val="nil"/>
              <w:bottom w:val="nil"/>
              <w:right w:val="nil"/>
            </w:tcBorders>
          </w:tcPr>
          <w:p>
            <w:pPr>
              <w:pStyle w:val="0"/>
              <w:jc w:val="center"/>
            </w:pPr>
            <w:r>
              <w:rPr>
                <w:sz w:val="20"/>
              </w:rPr>
              <w:t xml:space="preserve">39.</w:t>
            </w:r>
          </w:p>
        </w:tc>
        <w:tc>
          <w:tcPr>
            <w:tcW w:w="4025" w:type="dxa"/>
            <w:tcBorders>
              <w:top w:val="nil"/>
              <w:left w:val="nil"/>
              <w:bottom w:val="nil"/>
              <w:right w:val="nil"/>
            </w:tcBorders>
          </w:tcPr>
          <w:p>
            <w:pPr>
              <w:pStyle w:val="0"/>
              <w:jc w:val="both"/>
            </w:pPr>
            <w:r>
              <w:rPr>
                <w:sz w:val="20"/>
              </w:rPr>
              <w:t xml:space="preserve">Рост объема инвестиционных затрат организаций - участников Кластера за вычетом затрат на приобретение земельных участков, строительство зданий и сооружений, а также подвод инженерных коммуникаций в стоимостном выражении</w:t>
            </w:r>
          </w:p>
        </w:tc>
        <w:tc>
          <w:tcPr>
            <w:tcW w:w="1757" w:type="dxa"/>
            <w:tcBorders>
              <w:top w:val="nil"/>
              <w:left w:val="nil"/>
              <w:bottom w:val="nil"/>
              <w:right w:val="nil"/>
            </w:tcBorders>
          </w:tcPr>
          <w:p>
            <w:pPr>
              <w:pStyle w:val="0"/>
              <w:jc w:val="center"/>
            </w:pPr>
            <w:r>
              <w:rPr>
                <w:sz w:val="20"/>
              </w:rPr>
              <w:t xml:space="preserve">% к предыдущему году</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105,7</w:t>
            </w:r>
          </w:p>
        </w:tc>
        <w:tc>
          <w:tcPr>
            <w:tcW w:w="794" w:type="dxa"/>
            <w:tcBorders>
              <w:top w:val="nil"/>
              <w:left w:val="nil"/>
              <w:bottom w:val="nil"/>
              <w:right w:val="nil"/>
            </w:tcBorders>
          </w:tcPr>
          <w:p>
            <w:pPr>
              <w:pStyle w:val="0"/>
              <w:jc w:val="center"/>
            </w:pPr>
            <w:r>
              <w:rPr>
                <w:sz w:val="20"/>
              </w:rPr>
              <w:t xml:space="preserve">101,6</w:t>
            </w:r>
          </w:p>
        </w:tc>
        <w:tc>
          <w:tcPr>
            <w:tcW w:w="1134" w:type="dxa"/>
            <w:tcBorders>
              <w:top w:val="nil"/>
              <w:left w:val="nil"/>
              <w:bottom w:val="nil"/>
              <w:right w:val="nil"/>
            </w:tcBorders>
          </w:tcPr>
          <w:p>
            <w:pPr>
              <w:pStyle w:val="0"/>
              <w:jc w:val="center"/>
            </w:pPr>
            <w:r>
              <w:rPr>
                <w:sz w:val="20"/>
              </w:rPr>
              <w:t xml:space="preserve">103,4</w:t>
            </w:r>
          </w:p>
        </w:tc>
        <w:tc>
          <w:tcPr>
            <w:tcW w:w="1134" w:type="dxa"/>
            <w:tcBorders>
              <w:top w:val="nil"/>
              <w:left w:val="nil"/>
              <w:bottom w:val="nil"/>
              <w:right w:val="nil"/>
            </w:tcBorders>
          </w:tcPr>
          <w:p>
            <w:pPr>
              <w:pStyle w:val="0"/>
              <w:jc w:val="center"/>
            </w:pPr>
            <w:r>
              <w:rPr>
                <w:sz w:val="20"/>
              </w:rPr>
              <w:t xml:space="preserve">102,8</w:t>
            </w:r>
          </w:p>
        </w:tc>
      </w:tr>
      <w:tr>
        <w:tc>
          <w:tcPr>
            <w:tcW w:w="595"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757" w:type="dxa"/>
            <w:tcBorders>
              <w:top w:val="nil"/>
              <w:left w:val="nil"/>
              <w:bottom w:val="nil"/>
              <w:right w:val="nil"/>
            </w:tcBorders>
          </w:tcPr>
          <w:p>
            <w:pPr>
              <w:pStyle w:val="0"/>
              <w:jc w:val="center"/>
            </w:pPr>
            <w:r>
              <w:rPr>
                <w:sz w:val="20"/>
              </w:rPr>
              <w:t xml:space="preserve">% к предыдущему году</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103,4</w:t>
            </w:r>
          </w:p>
        </w:tc>
        <w:tc>
          <w:tcPr>
            <w:tcW w:w="1134" w:type="dxa"/>
            <w:tcBorders>
              <w:top w:val="nil"/>
              <w:left w:val="nil"/>
              <w:bottom w:val="nil"/>
              <w:right w:val="nil"/>
            </w:tcBorders>
          </w:tcPr>
          <w:p>
            <w:pPr>
              <w:pStyle w:val="0"/>
              <w:jc w:val="center"/>
            </w:pPr>
            <w:r>
              <w:rPr>
                <w:sz w:val="20"/>
              </w:rPr>
              <w:t xml:space="preserve">102,8</w:t>
            </w:r>
          </w:p>
        </w:tc>
      </w:tr>
      <w:tr>
        <w:tc>
          <w:tcPr>
            <w:tcW w:w="595" w:type="dxa"/>
            <w:tcBorders>
              <w:top w:val="nil"/>
              <w:left w:val="nil"/>
              <w:bottom w:val="nil"/>
              <w:right w:val="nil"/>
            </w:tcBorders>
          </w:tcPr>
          <w:p>
            <w:pPr>
              <w:pStyle w:val="0"/>
              <w:jc w:val="center"/>
            </w:pPr>
            <w:r>
              <w:rPr>
                <w:sz w:val="20"/>
              </w:rPr>
              <w:t xml:space="preserve">40.</w:t>
            </w:r>
          </w:p>
        </w:tc>
        <w:tc>
          <w:tcPr>
            <w:tcW w:w="4025" w:type="dxa"/>
            <w:tcBorders>
              <w:top w:val="nil"/>
              <w:left w:val="nil"/>
              <w:bottom w:val="nil"/>
              <w:right w:val="nil"/>
            </w:tcBorders>
          </w:tcPr>
          <w:p>
            <w:pPr>
              <w:pStyle w:val="0"/>
              <w:jc w:val="both"/>
            </w:pPr>
            <w:r>
              <w:rPr>
                <w:sz w:val="20"/>
              </w:rPr>
              <w:t xml:space="preserve">Рост объема отгруженной организациями - участниками Кластера инновационной продукции собственного производства, инновационных работ и услуг, выполненных собственными силами, в стоимостном выражении</w:t>
            </w:r>
          </w:p>
        </w:tc>
        <w:tc>
          <w:tcPr>
            <w:tcW w:w="1757" w:type="dxa"/>
            <w:tcBorders>
              <w:top w:val="nil"/>
              <w:left w:val="nil"/>
              <w:bottom w:val="nil"/>
              <w:right w:val="nil"/>
            </w:tcBorders>
          </w:tcPr>
          <w:p>
            <w:pPr>
              <w:pStyle w:val="0"/>
              <w:jc w:val="center"/>
            </w:pPr>
            <w:r>
              <w:rPr>
                <w:sz w:val="20"/>
              </w:rPr>
              <w:t xml:space="preserve">% к предыдущему году</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112,7</w:t>
            </w:r>
          </w:p>
        </w:tc>
        <w:tc>
          <w:tcPr>
            <w:tcW w:w="794" w:type="dxa"/>
            <w:tcBorders>
              <w:top w:val="nil"/>
              <w:left w:val="nil"/>
              <w:bottom w:val="nil"/>
              <w:right w:val="nil"/>
            </w:tcBorders>
          </w:tcPr>
          <w:p>
            <w:pPr>
              <w:pStyle w:val="0"/>
              <w:jc w:val="center"/>
            </w:pPr>
            <w:r>
              <w:rPr>
                <w:sz w:val="20"/>
              </w:rPr>
              <w:t xml:space="preserve">103,5</w:t>
            </w:r>
          </w:p>
        </w:tc>
        <w:tc>
          <w:tcPr>
            <w:tcW w:w="1134" w:type="dxa"/>
            <w:tcBorders>
              <w:top w:val="nil"/>
              <w:left w:val="nil"/>
              <w:bottom w:val="nil"/>
              <w:right w:val="nil"/>
            </w:tcBorders>
          </w:tcPr>
          <w:p>
            <w:pPr>
              <w:pStyle w:val="0"/>
              <w:jc w:val="center"/>
            </w:pPr>
            <w:r>
              <w:rPr>
                <w:sz w:val="20"/>
              </w:rPr>
              <w:t xml:space="preserve">99,0</w:t>
            </w:r>
          </w:p>
        </w:tc>
        <w:tc>
          <w:tcPr>
            <w:tcW w:w="1134" w:type="dxa"/>
            <w:tcBorders>
              <w:top w:val="nil"/>
              <w:left w:val="nil"/>
              <w:bottom w:val="nil"/>
              <w:right w:val="nil"/>
            </w:tcBorders>
          </w:tcPr>
          <w:p>
            <w:pPr>
              <w:pStyle w:val="0"/>
              <w:jc w:val="center"/>
            </w:pPr>
            <w:r>
              <w:rPr>
                <w:sz w:val="20"/>
              </w:rPr>
              <w:t xml:space="preserve">102,6</w:t>
            </w:r>
          </w:p>
        </w:tc>
      </w:tr>
      <w:tr>
        <w:tc>
          <w:tcPr>
            <w:tcW w:w="595"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757" w:type="dxa"/>
            <w:tcBorders>
              <w:top w:val="nil"/>
              <w:left w:val="nil"/>
              <w:bottom w:val="nil"/>
              <w:right w:val="nil"/>
            </w:tcBorders>
          </w:tcPr>
          <w:p>
            <w:pPr>
              <w:pStyle w:val="0"/>
              <w:jc w:val="center"/>
            </w:pPr>
            <w:r>
              <w:rPr>
                <w:sz w:val="20"/>
              </w:rPr>
              <w:t xml:space="preserve">% к предыдущему году</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99,0</w:t>
            </w:r>
          </w:p>
        </w:tc>
        <w:tc>
          <w:tcPr>
            <w:tcW w:w="1134" w:type="dxa"/>
            <w:tcBorders>
              <w:top w:val="nil"/>
              <w:left w:val="nil"/>
              <w:bottom w:val="nil"/>
              <w:right w:val="nil"/>
            </w:tcBorders>
          </w:tcPr>
          <w:p>
            <w:pPr>
              <w:pStyle w:val="0"/>
              <w:jc w:val="center"/>
            </w:pPr>
            <w:r>
              <w:rPr>
                <w:sz w:val="20"/>
              </w:rPr>
              <w:t xml:space="preserve">102,6</w:t>
            </w:r>
          </w:p>
        </w:tc>
      </w:tr>
      <w:tr>
        <w:tc>
          <w:tcPr>
            <w:tcW w:w="595" w:type="dxa"/>
            <w:tcBorders>
              <w:top w:val="nil"/>
              <w:left w:val="nil"/>
              <w:bottom w:val="nil"/>
              <w:right w:val="nil"/>
            </w:tcBorders>
          </w:tcPr>
          <w:p>
            <w:pPr>
              <w:pStyle w:val="0"/>
              <w:jc w:val="center"/>
            </w:pPr>
            <w:r>
              <w:rPr>
                <w:sz w:val="20"/>
              </w:rPr>
              <w:t xml:space="preserve">41.</w:t>
            </w:r>
          </w:p>
        </w:tc>
        <w:tc>
          <w:tcPr>
            <w:tcW w:w="4025" w:type="dxa"/>
            <w:tcBorders>
              <w:top w:val="nil"/>
              <w:left w:val="nil"/>
              <w:bottom w:val="nil"/>
              <w:right w:val="nil"/>
            </w:tcBorders>
          </w:tcPr>
          <w:p>
            <w:pPr>
              <w:pStyle w:val="0"/>
              <w:jc w:val="both"/>
            </w:pPr>
            <w:r>
              <w:rPr>
                <w:sz w:val="20"/>
              </w:rPr>
              <w:t xml:space="preserve">Рост количества запатентованных организациями - участниками Кластера результатов интеллектуальной деятельности, в том числе за рубежом</w:t>
            </w:r>
          </w:p>
        </w:tc>
        <w:tc>
          <w:tcPr>
            <w:tcW w:w="1757" w:type="dxa"/>
            <w:tcBorders>
              <w:top w:val="nil"/>
              <w:left w:val="nil"/>
              <w:bottom w:val="nil"/>
              <w:right w:val="nil"/>
            </w:tcBorders>
          </w:tcPr>
          <w:p>
            <w:pPr>
              <w:pStyle w:val="0"/>
              <w:jc w:val="center"/>
            </w:pPr>
            <w:r>
              <w:rPr>
                <w:sz w:val="20"/>
              </w:rPr>
              <w:t xml:space="preserve">% к предыдущему году</w:t>
            </w:r>
          </w:p>
        </w:tc>
        <w:tc>
          <w:tcPr>
            <w:tcW w:w="90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129,8</w:t>
            </w:r>
          </w:p>
        </w:tc>
        <w:tc>
          <w:tcPr>
            <w:tcW w:w="794" w:type="dxa"/>
            <w:tcBorders>
              <w:top w:val="nil"/>
              <w:left w:val="nil"/>
              <w:bottom w:val="nil"/>
              <w:right w:val="nil"/>
            </w:tcBorders>
          </w:tcPr>
          <w:p>
            <w:pPr>
              <w:pStyle w:val="0"/>
              <w:jc w:val="center"/>
            </w:pPr>
            <w:r>
              <w:rPr>
                <w:sz w:val="20"/>
              </w:rPr>
              <w:t xml:space="preserve">174</w:t>
            </w:r>
          </w:p>
        </w:tc>
        <w:tc>
          <w:tcPr>
            <w:tcW w:w="1134" w:type="dxa"/>
            <w:tcBorders>
              <w:top w:val="nil"/>
              <w:left w:val="nil"/>
              <w:bottom w:val="nil"/>
              <w:right w:val="nil"/>
            </w:tcBorders>
          </w:tcPr>
          <w:p>
            <w:pPr>
              <w:pStyle w:val="0"/>
              <w:jc w:val="center"/>
            </w:pPr>
            <w:r>
              <w:rPr>
                <w:sz w:val="20"/>
              </w:rPr>
              <w:t xml:space="preserve">183,0</w:t>
            </w:r>
          </w:p>
        </w:tc>
        <w:tc>
          <w:tcPr>
            <w:tcW w:w="1134" w:type="dxa"/>
            <w:tcBorders>
              <w:top w:val="nil"/>
              <w:left w:val="nil"/>
              <w:bottom w:val="nil"/>
              <w:right w:val="nil"/>
            </w:tcBorders>
          </w:tcPr>
          <w:p>
            <w:pPr>
              <w:pStyle w:val="0"/>
              <w:jc w:val="center"/>
            </w:pPr>
            <w:r>
              <w:rPr>
                <w:sz w:val="20"/>
              </w:rPr>
              <w:t xml:space="preserve">106,1</w:t>
            </w:r>
          </w:p>
        </w:tc>
      </w:tr>
      <w:tr>
        <w:tc>
          <w:tcPr>
            <w:tcW w:w="595"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757" w:type="dxa"/>
            <w:tcBorders>
              <w:top w:val="nil"/>
              <w:left w:val="nil"/>
              <w:bottom w:val="nil"/>
              <w:right w:val="nil"/>
            </w:tcBorders>
          </w:tcPr>
          <w:p>
            <w:pPr>
              <w:pStyle w:val="0"/>
              <w:jc w:val="center"/>
            </w:pPr>
            <w:r>
              <w:rPr>
                <w:sz w:val="20"/>
              </w:rPr>
              <w:t xml:space="preserve">% к предыдущему году</w:t>
            </w:r>
          </w:p>
        </w:tc>
        <w:tc>
          <w:tcPr>
            <w:tcW w:w="90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183,0</w:t>
            </w:r>
          </w:p>
        </w:tc>
        <w:tc>
          <w:tcPr>
            <w:tcW w:w="1134" w:type="dxa"/>
            <w:tcBorders>
              <w:top w:val="nil"/>
              <w:left w:val="nil"/>
              <w:bottom w:val="nil"/>
              <w:right w:val="nil"/>
            </w:tcBorders>
          </w:tcPr>
          <w:p>
            <w:pPr>
              <w:pStyle w:val="0"/>
              <w:jc w:val="center"/>
            </w:pPr>
            <w:r>
              <w:rPr>
                <w:sz w:val="20"/>
              </w:rPr>
              <w:t xml:space="preserve">106,1</w:t>
            </w:r>
          </w:p>
        </w:tc>
      </w:tr>
    </w:tbl>
    <w:p>
      <w:pPr>
        <w:sectPr>
          <w:headerReference w:type="default" r:id="rId1066"/>
          <w:headerReference w:type="first" r:id="rId1066"/>
          <w:footerReference w:type="default" r:id="rId1067"/>
          <w:footerReference w:type="first" r:id="rId106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5.3</w:t>
      </w:r>
    </w:p>
    <w:p>
      <w:pPr>
        <w:pStyle w:val="0"/>
        <w:jc w:val="right"/>
      </w:pPr>
      <w:r>
        <w:rPr>
          <w:sz w:val="20"/>
        </w:rPr>
        <w:t xml:space="preserve">к Государственной программе</w:t>
      </w:r>
    </w:p>
    <w:p>
      <w:pPr>
        <w:pStyle w:val="0"/>
        <w:jc w:val="right"/>
      </w:pPr>
      <w:r>
        <w:rPr>
          <w:sz w:val="20"/>
        </w:rPr>
        <w:t xml:space="preserve">Самарской области "Создание благоприятных</w:t>
      </w:r>
    </w:p>
    <w:p>
      <w:pPr>
        <w:pStyle w:val="0"/>
        <w:jc w:val="right"/>
      </w:pPr>
      <w:r>
        <w:rPr>
          <w:sz w:val="20"/>
        </w:rPr>
        <w:t xml:space="preserve">условий для инвестиционной и инновационной</w:t>
      </w:r>
    </w:p>
    <w:p>
      <w:pPr>
        <w:pStyle w:val="0"/>
        <w:jc w:val="right"/>
      </w:pPr>
      <w:r>
        <w:rPr>
          <w:sz w:val="20"/>
        </w:rPr>
        <w:t xml:space="preserve">деятельности в Самарской области"</w:t>
      </w:r>
    </w:p>
    <w:p>
      <w:pPr>
        <w:pStyle w:val="0"/>
        <w:jc w:val="right"/>
      </w:pPr>
      <w:r>
        <w:rPr>
          <w:sz w:val="20"/>
        </w:rPr>
        <w:t xml:space="preserve">на 2014 - 2030 годы</w:t>
      </w:r>
    </w:p>
    <w:p>
      <w:pPr>
        <w:pStyle w:val="0"/>
        <w:jc w:val="both"/>
      </w:pPr>
      <w:r>
        <w:rPr>
          <w:sz w:val="20"/>
        </w:rPr>
      </w:r>
    </w:p>
    <w:bookmarkStart w:id="6057" w:name="P6057"/>
    <w:bookmarkEnd w:id="6057"/>
    <w:p>
      <w:pPr>
        <w:pStyle w:val="2"/>
        <w:jc w:val="center"/>
      </w:pPr>
      <w:r>
        <w:rPr>
          <w:sz w:val="20"/>
        </w:rPr>
        <w:t xml:space="preserve">ПЕРЕЧЕНЬ</w:t>
      </w:r>
    </w:p>
    <w:p>
      <w:pPr>
        <w:pStyle w:val="2"/>
        <w:jc w:val="center"/>
      </w:pPr>
      <w:r>
        <w:rPr>
          <w:sz w:val="20"/>
        </w:rPr>
        <w:t xml:space="preserve">ТАКТИЧЕСКИХ ПОКАЗАТЕЛЕЙ (ИНДИКАТОРОВ), ХАРАКТЕРИЗУЮЩИХ</w:t>
      </w:r>
    </w:p>
    <w:p>
      <w:pPr>
        <w:pStyle w:val="2"/>
        <w:jc w:val="center"/>
      </w:pPr>
      <w:r>
        <w:rPr>
          <w:sz w:val="20"/>
        </w:rPr>
        <w:t xml:space="preserve">ЕЖЕГОДНЫЙ ХОД И ИТОГИ РЕАЛИЗАЦИИ ГОСУДАРСТВЕННОЙ ПРОГРАММЫ</w:t>
      </w:r>
    </w:p>
    <w:p>
      <w:pPr>
        <w:pStyle w:val="2"/>
        <w:jc w:val="center"/>
      </w:pPr>
      <w:r>
        <w:rPr>
          <w:sz w:val="20"/>
        </w:rPr>
        <w:t xml:space="preserve">САМАРСКОЙ ОБЛАСТИ "СОЗДАНИЕ БЛАГОПРИЯТНЫХ УСЛОВИЙ</w:t>
      </w:r>
    </w:p>
    <w:p>
      <w:pPr>
        <w:pStyle w:val="2"/>
        <w:jc w:val="center"/>
      </w:pPr>
      <w:r>
        <w:rPr>
          <w:sz w:val="20"/>
        </w:rPr>
        <w:t xml:space="preserve">ДЛЯ ИНВЕСТИЦИОННОЙ И ИННОВАЦИОННОЙ ДЕЯТЕЛЬНОСТИ</w:t>
      </w:r>
    </w:p>
    <w:p>
      <w:pPr>
        <w:pStyle w:val="2"/>
        <w:jc w:val="center"/>
      </w:pPr>
      <w:r>
        <w:rPr>
          <w:sz w:val="20"/>
        </w:rPr>
        <w:t xml:space="preserve">В САМАРСКОЙ ОБЛАСТИ" НА 2014 - 2030 ГОДЫ, II ЭТАП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19.06.2020 </w:t>
            </w:r>
            <w:hyperlink w:history="0" r:id="rId1706" w:tooltip="Постановление Правительства Самарской области от 19.06.2020 N 42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424</w:t>
              </w:r>
            </w:hyperlink>
            <w:r>
              <w:rPr>
                <w:sz w:val="20"/>
                <w:color w:val="392c69"/>
              </w:rPr>
              <w:t xml:space="preserve">,</w:t>
            </w:r>
          </w:p>
          <w:p>
            <w:pPr>
              <w:pStyle w:val="0"/>
              <w:jc w:val="center"/>
            </w:pPr>
            <w:r>
              <w:rPr>
                <w:sz w:val="20"/>
                <w:color w:val="392c69"/>
              </w:rPr>
              <w:t xml:space="preserve">от 24.08.2020 </w:t>
            </w:r>
            <w:hyperlink w:history="0" r:id="rId1707"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628</w:t>
              </w:r>
            </w:hyperlink>
            <w:r>
              <w:rPr>
                <w:sz w:val="20"/>
                <w:color w:val="392c69"/>
              </w:rPr>
              <w:t xml:space="preserve">, от 02.10.2020 </w:t>
            </w:r>
            <w:hyperlink w:history="0" r:id="rId1708" w:tooltip="Постановление Правительства Самарской области от 02.10.2020 N 7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762</w:t>
              </w:r>
            </w:hyperlink>
            <w:r>
              <w:rPr>
                <w:sz w:val="20"/>
                <w:color w:val="392c69"/>
              </w:rPr>
              <w:t xml:space="preserve">, от 02.10.2020 </w:t>
            </w:r>
            <w:hyperlink w:history="0" r:id="rId1709" w:tooltip="Постановление Правительства Самарской области от 02.10.2020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765</w:t>
              </w:r>
            </w:hyperlink>
            <w:r>
              <w:rPr>
                <w:sz w:val="20"/>
                <w:color w:val="392c69"/>
              </w:rPr>
              <w:t xml:space="preserve">,</w:t>
            </w:r>
          </w:p>
          <w:p>
            <w:pPr>
              <w:pStyle w:val="0"/>
              <w:jc w:val="center"/>
            </w:pPr>
            <w:r>
              <w:rPr>
                <w:sz w:val="20"/>
                <w:color w:val="392c69"/>
              </w:rPr>
              <w:t xml:space="preserve">от 09.11.2020 </w:t>
            </w:r>
            <w:hyperlink w:history="0" r:id="rId1710" w:tooltip="Постановление Правительства Самарской области от 09.11.2020 N 8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862</w:t>
              </w:r>
            </w:hyperlink>
            <w:r>
              <w:rPr>
                <w:sz w:val="20"/>
                <w:color w:val="392c69"/>
              </w:rPr>
              <w:t xml:space="preserve">, от 26.12.2020 </w:t>
            </w:r>
            <w:hyperlink w:history="0" r:id="rId1711" w:tooltip="Постановление Правительства Самарской области от 26.12.2020 N 111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1112</w:t>
              </w:r>
            </w:hyperlink>
            <w:r>
              <w:rPr>
                <w:sz w:val="20"/>
                <w:color w:val="392c69"/>
              </w:rPr>
              <w:t xml:space="preserve">, от 13.01.2021 </w:t>
            </w:r>
            <w:hyperlink w:history="0" r:id="rId1712"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color w:val="392c69"/>
              </w:rPr>
              <w:t xml:space="preserve">,</w:t>
            </w:r>
          </w:p>
          <w:p>
            <w:pPr>
              <w:pStyle w:val="0"/>
              <w:jc w:val="center"/>
            </w:pPr>
            <w:r>
              <w:rPr>
                <w:sz w:val="20"/>
                <w:color w:val="392c69"/>
              </w:rPr>
              <w:t xml:space="preserve">от 26.02.2021 </w:t>
            </w:r>
            <w:hyperlink w:history="0" r:id="rId1713" w:tooltip="Постановление Правительства Самарской области от 26.02.2021 N 10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103</w:t>
              </w:r>
            </w:hyperlink>
            <w:r>
              <w:rPr>
                <w:sz w:val="20"/>
                <w:color w:val="392c69"/>
              </w:rPr>
              <w:t xml:space="preserve">, от 23.06.2021 </w:t>
            </w:r>
            <w:hyperlink w:history="0" r:id="rId1714" w:tooltip="Постановление Правительства Самарской области от 23.06.2021 N 432 (ред. от 06.09.2021)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432</w:t>
              </w:r>
            </w:hyperlink>
            <w:r>
              <w:rPr>
                <w:sz w:val="20"/>
                <w:color w:val="392c69"/>
              </w:rPr>
              <w:t xml:space="preserve">, от 29.07.2021 </w:t>
            </w:r>
            <w:hyperlink w:history="0" r:id="rId1715"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519</w:t>
              </w:r>
            </w:hyperlink>
            <w:r>
              <w:rPr>
                <w:sz w:val="20"/>
                <w:color w:val="392c69"/>
              </w:rPr>
              <w:t xml:space="preserve">,</w:t>
            </w:r>
          </w:p>
          <w:p>
            <w:pPr>
              <w:pStyle w:val="0"/>
              <w:jc w:val="center"/>
            </w:pPr>
            <w:r>
              <w:rPr>
                <w:sz w:val="20"/>
                <w:color w:val="392c69"/>
              </w:rPr>
              <w:t xml:space="preserve">от 06.09.2021 </w:t>
            </w:r>
            <w:hyperlink w:history="0" r:id="rId1716"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N 663</w:t>
              </w:r>
            </w:hyperlink>
            <w:r>
              <w:rPr>
                <w:sz w:val="20"/>
                <w:color w:val="392c69"/>
              </w:rPr>
              <w:t xml:space="preserve">, от 12.11.2021 </w:t>
            </w:r>
            <w:hyperlink w:history="0" r:id="rId1717" w:tooltip="Постановление Правительства Самарской области от 12.11.2021 N 8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884</w:t>
              </w:r>
            </w:hyperlink>
            <w:r>
              <w:rPr>
                <w:sz w:val="20"/>
                <w:color w:val="392c69"/>
              </w:rPr>
              <w:t xml:space="preserve">, от 06.12.2021 </w:t>
            </w:r>
            <w:hyperlink w:history="0" r:id="rId1718" w:tooltip="Постановление Правительства Самарской области от 06.12.2021 N 96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961</w:t>
              </w:r>
            </w:hyperlink>
            <w:r>
              <w:rPr>
                <w:sz w:val="20"/>
                <w:color w:val="392c69"/>
              </w:rPr>
              <w:t xml:space="preserve">,</w:t>
            </w:r>
          </w:p>
          <w:p>
            <w:pPr>
              <w:pStyle w:val="0"/>
              <w:jc w:val="center"/>
            </w:pPr>
            <w:r>
              <w:rPr>
                <w:sz w:val="20"/>
                <w:color w:val="392c69"/>
              </w:rPr>
              <w:t xml:space="preserve">от 23.12.2021 </w:t>
            </w:r>
            <w:hyperlink w:history="0" r:id="rId1719" w:tooltip="Постановление Правительства Самарской области от 23.12.2021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1067</w:t>
              </w:r>
            </w:hyperlink>
            <w:r>
              <w:rPr>
                <w:sz w:val="20"/>
                <w:color w:val="392c69"/>
              </w:rPr>
              <w:t xml:space="preserve">, от 07.02.2022 </w:t>
            </w:r>
            <w:hyperlink w:history="0" r:id="rId1720"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w:t>
              </w:r>
            </w:hyperlink>
            <w:r>
              <w:rPr>
                <w:sz w:val="20"/>
                <w:color w:val="392c69"/>
              </w:rPr>
              <w:t xml:space="preserve">, от 25.03.2022 </w:t>
            </w:r>
            <w:hyperlink w:history="0" r:id="rId1721" w:tooltip="Постановление Правительства Самарской области от 25.03.2022 N 17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170</w:t>
              </w:r>
            </w:hyperlink>
            <w:r>
              <w:rPr>
                <w:sz w:val="20"/>
                <w:color w:val="392c69"/>
              </w:rPr>
              <w:t xml:space="preserve">,</w:t>
            </w:r>
          </w:p>
          <w:p>
            <w:pPr>
              <w:pStyle w:val="0"/>
              <w:jc w:val="center"/>
            </w:pPr>
            <w:r>
              <w:rPr>
                <w:sz w:val="20"/>
                <w:color w:val="392c69"/>
              </w:rPr>
              <w:t xml:space="preserve">от 19.05.2022 </w:t>
            </w:r>
            <w:hyperlink w:history="0" r:id="rId1722" w:tooltip="Постановление Правительства Самарской области от 19.05.2022 N 345 (ред. от 18.11.2022) &quot;Об использовании средств областного бюджета, зарезервированных в составе утвержденных Законом Самарской области &quot;Об областном бюджете на 2022 год и на плановый период 2023 и 2024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345</w:t>
              </w:r>
            </w:hyperlink>
            <w:r>
              <w:rPr>
                <w:sz w:val="20"/>
                <w:color w:val="392c69"/>
              </w:rPr>
              <w:t xml:space="preserve">, от 27.07.2022 </w:t>
            </w:r>
            <w:hyperlink w:history="0" r:id="rId1723"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585</w:t>
              </w:r>
            </w:hyperlink>
            <w:r>
              <w:rPr>
                <w:sz w:val="20"/>
                <w:color w:val="392c69"/>
              </w:rPr>
              <w:t xml:space="preserve">, от 17.08.2022 </w:t>
            </w:r>
            <w:hyperlink w:history="0" r:id="rId1724" w:tooltip="Постановление Правительства Самарской области от 17.08.2022 N 67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679</w:t>
              </w:r>
            </w:hyperlink>
            <w:r>
              <w:rPr>
                <w:sz w:val="20"/>
                <w:color w:val="392c69"/>
              </w:rPr>
              <w:t xml:space="preserve">,</w:t>
            </w:r>
          </w:p>
          <w:p>
            <w:pPr>
              <w:pStyle w:val="0"/>
              <w:jc w:val="center"/>
            </w:pPr>
            <w:r>
              <w:rPr>
                <w:sz w:val="20"/>
                <w:color w:val="392c69"/>
              </w:rPr>
              <w:t xml:space="preserve">от 14.09.2022 </w:t>
            </w:r>
            <w:hyperlink w:history="0" r:id="rId1725" w:tooltip="Постановление Правительства Самарской области от 14.09.2022 N 7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763</w:t>
              </w:r>
            </w:hyperlink>
            <w:r>
              <w:rPr>
                <w:sz w:val="20"/>
                <w:color w:val="392c69"/>
              </w:rPr>
              <w:t xml:space="preserve">, от 03.11.2022 </w:t>
            </w:r>
            <w:hyperlink w:history="0" r:id="rId1726" w:tooltip="Постановление Правительства Самарской области от 03.11.2022 N 947 &quot;О внесении изменений в отдельные постановления Правительства Самарской области&quot; {КонсультантПлюс}">
              <w:r>
                <w:rPr>
                  <w:sz w:val="20"/>
                  <w:color w:val="0000ff"/>
                </w:rPr>
                <w:t xml:space="preserve">N 947</w:t>
              </w:r>
            </w:hyperlink>
            <w:r>
              <w:rPr>
                <w:sz w:val="20"/>
                <w:color w:val="392c69"/>
              </w:rPr>
              <w:t xml:space="preserve">, от 02.12.2022 </w:t>
            </w:r>
            <w:hyperlink w:history="0" r:id="rId1727"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1065</w:t>
              </w:r>
            </w:hyperlink>
            <w:r>
              <w:rPr>
                <w:sz w:val="20"/>
                <w:color w:val="392c69"/>
              </w:rPr>
              <w:t xml:space="preserve">,</w:t>
            </w:r>
          </w:p>
          <w:p>
            <w:pPr>
              <w:pStyle w:val="0"/>
              <w:jc w:val="center"/>
            </w:pPr>
            <w:r>
              <w:rPr>
                <w:sz w:val="20"/>
                <w:color w:val="392c69"/>
              </w:rPr>
              <w:t xml:space="preserve">от 02.12.2022 </w:t>
            </w:r>
            <w:hyperlink w:history="0" r:id="rId1728" w:tooltip="Постановление Правительства Самарской области от 02.12.2022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1067</w:t>
              </w:r>
            </w:hyperlink>
            <w:r>
              <w:rPr>
                <w:sz w:val="20"/>
                <w:color w:val="392c69"/>
              </w:rPr>
              <w:t xml:space="preserve">, от 23.12.2022 </w:t>
            </w:r>
            <w:hyperlink w:history="0" r:id="rId1729"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1225</w:t>
              </w:r>
            </w:hyperlink>
            <w:r>
              <w:rPr>
                <w:sz w:val="20"/>
                <w:color w:val="392c69"/>
              </w:rPr>
              <w:t xml:space="preserve">, от 29.12.2022 </w:t>
            </w:r>
            <w:hyperlink w:history="0" r:id="rId1730"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color w:val="392c69"/>
              </w:rPr>
              <w:t xml:space="preserve">,</w:t>
            </w:r>
          </w:p>
          <w:p>
            <w:pPr>
              <w:pStyle w:val="0"/>
              <w:jc w:val="center"/>
            </w:pPr>
            <w:r>
              <w:rPr>
                <w:sz w:val="20"/>
                <w:color w:val="392c69"/>
              </w:rPr>
              <w:t xml:space="preserve">от 12.05.2023 </w:t>
            </w:r>
            <w:hyperlink w:history="0" r:id="rId1731" w:tooltip="Постановление Правительства Самарской области от 12.05.2023 N 38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388</w:t>
              </w:r>
            </w:hyperlink>
            <w:r>
              <w:rPr>
                <w:sz w:val="20"/>
                <w:color w:val="392c69"/>
              </w:rPr>
              <w:t xml:space="preserve">, от 05.09.2023 </w:t>
            </w:r>
            <w:hyperlink w:history="0" r:id="rId1732"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94"/>
        <w:gridCol w:w="2921"/>
        <w:gridCol w:w="1358"/>
        <w:gridCol w:w="851"/>
        <w:gridCol w:w="851"/>
        <w:gridCol w:w="1191"/>
        <w:gridCol w:w="964"/>
        <w:gridCol w:w="1077"/>
        <w:gridCol w:w="848"/>
        <w:gridCol w:w="851"/>
        <w:gridCol w:w="863"/>
        <w:gridCol w:w="839"/>
        <w:gridCol w:w="851"/>
        <w:gridCol w:w="851"/>
        <w:gridCol w:w="873"/>
      </w:tblGrid>
      <w:tr>
        <w:tblPrEx>
          <w:tblBorders>
            <w:left w:val="single" w:sz="4"/>
            <w:right w:val="single" w:sz="4"/>
            <w:insideV w:val="single" w:sz="4"/>
            <w:insideH w:val="single" w:sz="4"/>
          </w:tblBorders>
        </w:tblPrEx>
        <w:tc>
          <w:tcPr>
            <w:tcW w:w="794" w:type="dxa"/>
            <w:tcBorders>
              <w:top w:val="single" w:sz="4"/>
              <w:bottom w:val="single" w:sz="4"/>
            </w:tcBorders>
            <w:vMerge w:val="restart"/>
          </w:tcPr>
          <w:p>
            <w:pPr>
              <w:pStyle w:val="0"/>
              <w:jc w:val="center"/>
            </w:pPr>
            <w:r>
              <w:rPr>
                <w:sz w:val="20"/>
              </w:rPr>
              <w:t xml:space="preserve">N п/п</w:t>
            </w:r>
          </w:p>
        </w:tc>
        <w:tc>
          <w:tcPr>
            <w:tcW w:w="2921" w:type="dxa"/>
            <w:tcBorders>
              <w:top w:val="single" w:sz="4"/>
              <w:bottom w:val="single" w:sz="4"/>
            </w:tcBorders>
            <w:vMerge w:val="restart"/>
          </w:tcPr>
          <w:p>
            <w:pPr>
              <w:pStyle w:val="0"/>
              <w:jc w:val="center"/>
            </w:pPr>
            <w:r>
              <w:rPr>
                <w:sz w:val="20"/>
              </w:rPr>
              <w:t xml:space="preserve">Наименование цели, задачи, тактического показателя (индикатора)</w:t>
            </w:r>
          </w:p>
        </w:tc>
        <w:tc>
          <w:tcPr>
            <w:tcW w:w="1358" w:type="dxa"/>
            <w:tcBorders>
              <w:top w:val="single" w:sz="4"/>
              <w:bottom w:val="single" w:sz="4"/>
            </w:tcBorders>
            <w:vMerge w:val="restart"/>
          </w:tcPr>
          <w:p>
            <w:pPr>
              <w:pStyle w:val="0"/>
              <w:jc w:val="center"/>
            </w:pPr>
            <w:r>
              <w:rPr>
                <w:sz w:val="20"/>
              </w:rPr>
              <w:t xml:space="preserve">Единица измерения</w:t>
            </w:r>
          </w:p>
        </w:tc>
        <w:tc>
          <w:tcPr>
            <w:gridSpan w:val="12"/>
            <w:tcW w:w="10910" w:type="dxa"/>
            <w:tcBorders>
              <w:top w:val="single" w:sz="4"/>
              <w:bottom w:val="single" w:sz="4"/>
            </w:tcBorders>
          </w:tcPr>
          <w:p>
            <w:pPr>
              <w:pStyle w:val="0"/>
              <w:jc w:val="center"/>
            </w:pPr>
            <w:r>
              <w:rPr>
                <w:sz w:val="20"/>
              </w:rPr>
              <w:t xml:space="preserve">Значение тактического показателя (индикатора) по годам</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gridSpan w:val="12"/>
            <w:tcW w:w="10910" w:type="dxa"/>
            <w:tcBorders>
              <w:top w:val="single" w:sz="4"/>
              <w:bottom w:val="single" w:sz="4"/>
            </w:tcBorders>
          </w:tcPr>
          <w:p>
            <w:pPr>
              <w:pStyle w:val="0"/>
              <w:jc w:val="center"/>
            </w:pPr>
            <w:r>
              <w:rPr>
                <w:sz w:val="20"/>
              </w:rPr>
              <w:t xml:space="preserve">Плановый период (прогноз)</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851" w:type="dxa"/>
            <w:tcBorders>
              <w:top w:val="single" w:sz="4"/>
              <w:bottom w:val="single" w:sz="4"/>
            </w:tcBorders>
          </w:tcPr>
          <w:p>
            <w:pPr>
              <w:pStyle w:val="0"/>
              <w:jc w:val="center"/>
            </w:pPr>
            <w:r>
              <w:rPr>
                <w:sz w:val="20"/>
              </w:rPr>
              <w:t xml:space="preserve">2019</w:t>
            </w:r>
          </w:p>
        </w:tc>
        <w:tc>
          <w:tcPr>
            <w:tcW w:w="851" w:type="dxa"/>
            <w:tcBorders>
              <w:top w:val="single" w:sz="4"/>
              <w:bottom w:val="single" w:sz="4"/>
            </w:tcBorders>
          </w:tcPr>
          <w:p>
            <w:pPr>
              <w:pStyle w:val="0"/>
              <w:jc w:val="center"/>
            </w:pPr>
            <w:r>
              <w:rPr>
                <w:sz w:val="20"/>
              </w:rPr>
              <w:t xml:space="preserve">2020</w:t>
            </w:r>
          </w:p>
        </w:tc>
        <w:tc>
          <w:tcPr>
            <w:tcW w:w="1191" w:type="dxa"/>
            <w:tcBorders>
              <w:top w:val="single" w:sz="4"/>
              <w:bottom w:val="single" w:sz="4"/>
            </w:tcBorders>
          </w:tcPr>
          <w:p>
            <w:pPr>
              <w:pStyle w:val="0"/>
              <w:jc w:val="center"/>
            </w:pPr>
            <w:r>
              <w:rPr>
                <w:sz w:val="20"/>
              </w:rPr>
              <w:t xml:space="preserve">2021</w:t>
            </w:r>
          </w:p>
        </w:tc>
        <w:tc>
          <w:tcPr>
            <w:tcW w:w="964" w:type="dxa"/>
            <w:tcBorders>
              <w:top w:val="single" w:sz="4"/>
              <w:bottom w:val="single" w:sz="4"/>
            </w:tcBorders>
          </w:tcPr>
          <w:p>
            <w:pPr>
              <w:pStyle w:val="0"/>
              <w:jc w:val="center"/>
            </w:pPr>
            <w:r>
              <w:rPr>
                <w:sz w:val="20"/>
              </w:rPr>
              <w:t xml:space="preserve">2022</w:t>
            </w:r>
          </w:p>
        </w:tc>
        <w:tc>
          <w:tcPr>
            <w:tcW w:w="1077" w:type="dxa"/>
            <w:tcBorders>
              <w:top w:val="single" w:sz="4"/>
              <w:bottom w:val="single" w:sz="4"/>
            </w:tcBorders>
          </w:tcPr>
          <w:p>
            <w:pPr>
              <w:pStyle w:val="0"/>
              <w:jc w:val="center"/>
            </w:pPr>
            <w:r>
              <w:rPr>
                <w:sz w:val="20"/>
              </w:rPr>
              <w:t xml:space="preserve">2023</w:t>
            </w:r>
          </w:p>
        </w:tc>
        <w:tc>
          <w:tcPr>
            <w:tcW w:w="848" w:type="dxa"/>
            <w:tcBorders>
              <w:top w:val="single" w:sz="4"/>
              <w:bottom w:val="single" w:sz="4"/>
            </w:tcBorders>
          </w:tcPr>
          <w:p>
            <w:pPr>
              <w:pStyle w:val="0"/>
              <w:jc w:val="center"/>
            </w:pPr>
            <w:r>
              <w:rPr>
                <w:sz w:val="20"/>
              </w:rPr>
              <w:t xml:space="preserve">2024</w:t>
            </w:r>
          </w:p>
        </w:tc>
        <w:tc>
          <w:tcPr>
            <w:tcW w:w="851" w:type="dxa"/>
            <w:tcBorders>
              <w:top w:val="single" w:sz="4"/>
              <w:bottom w:val="single" w:sz="4"/>
            </w:tcBorders>
          </w:tcPr>
          <w:p>
            <w:pPr>
              <w:pStyle w:val="0"/>
              <w:jc w:val="center"/>
            </w:pPr>
            <w:r>
              <w:rPr>
                <w:sz w:val="20"/>
              </w:rPr>
              <w:t xml:space="preserve">2025</w:t>
            </w:r>
          </w:p>
        </w:tc>
        <w:tc>
          <w:tcPr>
            <w:tcW w:w="863" w:type="dxa"/>
            <w:tcBorders>
              <w:top w:val="single" w:sz="4"/>
              <w:bottom w:val="single" w:sz="4"/>
            </w:tcBorders>
          </w:tcPr>
          <w:p>
            <w:pPr>
              <w:pStyle w:val="0"/>
              <w:jc w:val="center"/>
            </w:pPr>
            <w:r>
              <w:rPr>
                <w:sz w:val="20"/>
              </w:rPr>
              <w:t xml:space="preserve">2026</w:t>
            </w:r>
          </w:p>
        </w:tc>
        <w:tc>
          <w:tcPr>
            <w:tcW w:w="839" w:type="dxa"/>
            <w:tcBorders>
              <w:top w:val="single" w:sz="4"/>
              <w:bottom w:val="single" w:sz="4"/>
            </w:tcBorders>
          </w:tcPr>
          <w:p>
            <w:pPr>
              <w:pStyle w:val="0"/>
              <w:jc w:val="center"/>
            </w:pPr>
            <w:r>
              <w:rPr>
                <w:sz w:val="20"/>
              </w:rPr>
              <w:t xml:space="preserve">2027</w:t>
            </w:r>
          </w:p>
        </w:tc>
        <w:tc>
          <w:tcPr>
            <w:tcW w:w="851" w:type="dxa"/>
            <w:tcBorders>
              <w:top w:val="single" w:sz="4"/>
              <w:bottom w:val="single" w:sz="4"/>
            </w:tcBorders>
          </w:tcPr>
          <w:p>
            <w:pPr>
              <w:pStyle w:val="0"/>
              <w:jc w:val="center"/>
            </w:pPr>
            <w:r>
              <w:rPr>
                <w:sz w:val="20"/>
              </w:rPr>
              <w:t xml:space="preserve">2028</w:t>
            </w:r>
          </w:p>
        </w:tc>
        <w:tc>
          <w:tcPr>
            <w:tcW w:w="851" w:type="dxa"/>
            <w:tcBorders>
              <w:top w:val="single" w:sz="4"/>
              <w:bottom w:val="single" w:sz="4"/>
            </w:tcBorders>
          </w:tcPr>
          <w:p>
            <w:pPr>
              <w:pStyle w:val="0"/>
              <w:jc w:val="center"/>
            </w:pPr>
            <w:r>
              <w:rPr>
                <w:sz w:val="20"/>
              </w:rPr>
              <w:t xml:space="preserve">2029</w:t>
            </w:r>
          </w:p>
        </w:tc>
        <w:tc>
          <w:tcPr>
            <w:tcW w:w="873" w:type="dxa"/>
            <w:tcBorders>
              <w:top w:val="single" w:sz="4"/>
              <w:bottom w:val="single" w:sz="4"/>
            </w:tcBorders>
          </w:tcPr>
          <w:p>
            <w:pPr>
              <w:pStyle w:val="0"/>
              <w:jc w:val="center"/>
            </w:pPr>
            <w:r>
              <w:rPr>
                <w:sz w:val="20"/>
              </w:rPr>
              <w:t xml:space="preserve">2030</w:t>
            </w:r>
          </w:p>
        </w:tc>
      </w:tr>
      <w:tr>
        <w:tc>
          <w:tcPr>
            <w:gridSpan w:val="15"/>
            <w:tcW w:w="15983" w:type="dxa"/>
            <w:tcBorders>
              <w:top w:val="single" w:sz="4"/>
              <w:left w:val="nil"/>
              <w:bottom w:val="nil"/>
              <w:right w:val="nil"/>
            </w:tcBorders>
          </w:tcPr>
          <w:p>
            <w:pPr>
              <w:pStyle w:val="0"/>
              <w:outlineLvl w:val="2"/>
              <w:jc w:val="center"/>
            </w:pPr>
            <w:r>
              <w:rPr>
                <w:sz w:val="20"/>
              </w:rPr>
              <w:t xml:space="preserve">Цель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2014 - 2030 годы: создание высококонкурентной институциональной среды, стимулирующей инвестиционную и инновационную активность в Самарской области</w:t>
            </w:r>
          </w:p>
        </w:tc>
      </w:tr>
      <w:tr>
        <w:tc>
          <w:tcPr>
            <w:gridSpan w:val="15"/>
            <w:tcW w:w="15983" w:type="dxa"/>
            <w:tcBorders>
              <w:top w:val="nil"/>
              <w:left w:val="nil"/>
              <w:bottom w:val="nil"/>
              <w:right w:val="nil"/>
            </w:tcBorders>
          </w:tcPr>
          <w:p>
            <w:pPr>
              <w:pStyle w:val="0"/>
              <w:outlineLvl w:val="3"/>
              <w:jc w:val="center"/>
            </w:pPr>
            <w:r>
              <w:rPr>
                <w:sz w:val="20"/>
              </w:rPr>
              <w:t xml:space="preserve">Подпрограмма "Создание благоприятных условий для инвестиционной деятельности в Самарской области" на 2014 - 2030 годы</w:t>
            </w:r>
          </w:p>
        </w:tc>
      </w:tr>
      <w:tr>
        <w:tc>
          <w:tcPr>
            <w:gridSpan w:val="15"/>
            <w:tcW w:w="15983" w:type="dxa"/>
            <w:tcBorders>
              <w:top w:val="nil"/>
              <w:left w:val="nil"/>
              <w:bottom w:val="nil"/>
              <w:right w:val="nil"/>
            </w:tcBorders>
          </w:tcPr>
          <w:p>
            <w:pPr>
              <w:pStyle w:val="0"/>
              <w:outlineLvl w:val="4"/>
              <w:jc w:val="center"/>
            </w:pPr>
            <w:r>
              <w:rPr>
                <w:sz w:val="20"/>
              </w:rPr>
              <w:t xml:space="preserve">Цель: создание благоприятной инвестиционной среды для инвесторов</w:t>
            </w:r>
          </w:p>
        </w:tc>
      </w:tr>
      <w:tr>
        <w:tc>
          <w:tcPr>
            <w:gridSpan w:val="15"/>
            <w:tcW w:w="15983" w:type="dxa"/>
            <w:tcBorders>
              <w:top w:val="nil"/>
              <w:left w:val="nil"/>
              <w:bottom w:val="nil"/>
              <w:right w:val="nil"/>
            </w:tcBorders>
          </w:tcPr>
          <w:p>
            <w:pPr>
              <w:pStyle w:val="0"/>
              <w:outlineLvl w:val="5"/>
              <w:jc w:val="center"/>
            </w:pPr>
            <w:r>
              <w:rPr>
                <w:sz w:val="20"/>
              </w:rPr>
              <w:t xml:space="preserve">Задача 1. Стимулирование инвестиционной деятельности в Самарской области с использованием финансовых механизмов привлечения и поддержки инвестиций</w:t>
            </w:r>
          </w:p>
        </w:tc>
      </w:tr>
      <w:tr>
        <w:tc>
          <w:tcPr>
            <w:gridSpan w:val="15"/>
            <w:tcW w:w="15983" w:type="dxa"/>
            <w:tcBorders>
              <w:top w:val="nil"/>
              <w:left w:val="nil"/>
              <w:bottom w:val="nil"/>
              <w:right w:val="nil"/>
            </w:tcBorders>
          </w:tcPr>
          <w:p>
            <w:pPr>
              <w:pStyle w:val="0"/>
              <w:outlineLvl w:val="5"/>
              <w:jc w:val="center"/>
            </w:pPr>
            <w:r>
              <w:rPr>
                <w:sz w:val="20"/>
              </w:rPr>
              <w:t xml:space="preserve">Задача 2. Повышение эффективности деятельности существующей региональной инвестиционной инфраструктуры и создание новой подготовленной для инвестиций инфраструктуры</w:t>
            </w:r>
          </w:p>
        </w:tc>
      </w:tr>
      <w:tr>
        <w:tc>
          <w:tcPr>
            <w:gridSpan w:val="15"/>
            <w:tcW w:w="15983" w:type="dxa"/>
            <w:tcBorders>
              <w:top w:val="nil"/>
              <w:left w:val="nil"/>
              <w:bottom w:val="nil"/>
              <w:right w:val="nil"/>
            </w:tcBorders>
          </w:tcPr>
          <w:p>
            <w:pPr>
              <w:pStyle w:val="0"/>
              <w:outlineLvl w:val="5"/>
              <w:jc w:val="center"/>
            </w:pPr>
            <w:r>
              <w:rPr>
                <w:sz w:val="20"/>
              </w:rPr>
              <w:t xml:space="preserve">Задача 3. Снижение административных барьеров и создание благоприятной для инвестиций административной среды в Самарской области</w:t>
            </w:r>
          </w:p>
        </w:tc>
      </w:tr>
      <w:tr>
        <w:tc>
          <w:tcPr>
            <w:tcW w:w="794" w:type="dxa"/>
            <w:tcBorders>
              <w:top w:val="nil"/>
              <w:left w:val="nil"/>
              <w:bottom w:val="nil"/>
              <w:right w:val="nil"/>
            </w:tcBorders>
          </w:tcPr>
          <w:p>
            <w:pPr>
              <w:pStyle w:val="0"/>
              <w:jc w:val="center"/>
            </w:pPr>
            <w:r>
              <w:rPr>
                <w:sz w:val="20"/>
              </w:rPr>
              <w:t xml:space="preserve">1.</w:t>
            </w:r>
          </w:p>
        </w:tc>
        <w:tc>
          <w:tcPr>
            <w:tcW w:w="2921" w:type="dxa"/>
            <w:tcBorders>
              <w:top w:val="nil"/>
              <w:left w:val="nil"/>
              <w:bottom w:val="nil"/>
              <w:right w:val="nil"/>
            </w:tcBorders>
          </w:tcPr>
          <w:p>
            <w:pPr>
              <w:pStyle w:val="0"/>
              <w:jc w:val="both"/>
            </w:pPr>
            <w:r>
              <w:rPr>
                <w:sz w:val="20"/>
              </w:rPr>
              <w:t xml:space="preserve">Доля принятых к реализации инвестиционных проектов в общем количестве рассмотренных инвестиционных проектов на заседаниях рабочей группы по инвестиционным проектам при совете по улучшению инвестиционного климата в Самарской области</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47</w:t>
            </w:r>
          </w:p>
        </w:tc>
        <w:tc>
          <w:tcPr>
            <w:tcW w:w="851" w:type="dxa"/>
            <w:tcBorders>
              <w:top w:val="nil"/>
              <w:left w:val="nil"/>
              <w:bottom w:val="nil"/>
              <w:right w:val="nil"/>
            </w:tcBorders>
          </w:tcPr>
          <w:p>
            <w:pPr>
              <w:pStyle w:val="0"/>
              <w:jc w:val="center"/>
            </w:pPr>
            <w:r>
              <w:rPr>
                <w:sz w:val="20"/>
              </w:rPr>
              <w:t xml:space="preserve">48</w:t>
            </w:r>
          </w:p>
        </w:tc>
        <w:tc>
          <w:tcPr>
            <w:tcW w:w="1191" w:type="dxa"/>
            <w:tcBorders>
              <w:top w:val="nil"/>
              <w:left w:val="nil"/>
              <w:bottom w:val="nil"/>
              <w:right w:val="nil"/>
            </w:tcBorders>
          </w:tcPr>
          <w:p>
            <w:pPr>
              <w:pStyle w:val="0"/>
              <w:jc w:val="center"/>
            </w:pPr>
            <w:r>
              <w:rPr>
                <w:sz w:val="20"/>
              </w:rPr>
              <w:t xml:space="preserve">48,5</w:t>
            </w:r>
          </w:p>
        </w:tc>
        <w:tc>
          <w:tcPr>
            <w:tcW w:w="964" w:type="dxa"/>
            <w:tcBorders>
              <w:top w:val="nil"/>
              <w:left w:val="nil"/>
              <w:bottom w:val="nil"/>
              <w:right w:val="nil"/>
            </w:tcBorders>
          </w:tcPr>
          <w:p>
            <w:pPr>
              <w:pStyle w:val="0"/>
              <w:jc w:val="center"/>
            </w:pPr>
            <w:r>
              <w:rPr>
                <w:sz w:val="20"/>
              </w:rPr>
              <w:t xml:space="preserve">49</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47</w:t>
            </w:r>
          </w:p>
        </w:tc>
        <w:tc>
          <w:tcPr>
            <w:tcW w:w="851" w:type="dxa"/>
            <w:tcBorders>
              <w:top w:val="nil"/>
              <w:left w:val="nil"/>
              <w:bottom w:val="nil"/>
              <w:right w:val="nil"/>
            </w:tcBorders>
          </w:tcPr>
          <w:p>
            <w:pPr>
              <w:pStyle w:val="0"/>
              <w:jc w:val="center"/>
            </w:pPr>
            <w:r>
              <w:rPr>
                <w:sz w:val="20"/>
              </w:rPr>
              <w:t xml:space="preserve">48</w:t>
            </w:r>
          </w:p>
        </w:tc>
        <w:tc>
          <w:tcPr>
            <w:tcW w:w="1191" w:type="dxa"/>
            <w:tcBorders>
              <w:top w:val="nil"/>
              <w:left w:val="nil"/>
              <w:bottom w:val="nil"/>
              <w:right w:val="nil"/>
            </w:tcBorders>
          </w:tcPr>
          <w:p>
            <w:pPr>
              <w:pStyle w:val="0"/>
              <w:jc w:val="center"/>
            </w:pPr>
            <w:r>
              <w:rPr>
                <w:sz w:val="20"/>
              </w:rPr>
              <w:t xml:space="preserve">48,5</w:t>
            </w:r>
          </w:p>
        </w:tc>
        <w:tc>
          <w:tcPr>
            <w:tcW w:w="964" w:type="dxa"/>
            <w:tcBorders>
              <w:top w:val="nil"/>
              <w:left w:val="nil"/>
              <w:bottom w:val="nil"/>
              <w:right w:val="nil"/>
            </w:tcBorders>
          </w:tcPr>
          <w:p>
            <w:pPr>
              <w:pStyle w:val="0"/>
              <w:jc w:val="center"/>
            </w:pPr>
            <w:r>
              <w:rPr>
                <w:sz w:val="20"/>
              </w:rPr>
              <w:t xml:space="preserve">49</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1 в ред. </w:t>
            </w:r>
            <w:hyperlink w:history="0" r:id="rId1733"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tc>
      </w:tr>
      <w:tr>
        <w:tc>
          <w:tcPr>
            <w:tcW w:w="794" w:type="dxa"/>
            <w:tcBorders>
              <w:top w:val="nil"/>
              <w:left w:val="nil"/>
              <w:bottom w:val="nil"/>
              <w:right w:val="nil"/>
            </w:tcBorders>
          </w:tcPr>
          <w:p>
            <w:pPr>
              <w:pStyle w:val="0"/>
              <w:jc w:val="center"/>
            </w:pPr>
            <w:r>
              <w:rPr>
                <w:sz w:val="20"/>
              </w:rPr>
              <w:t xml:space="preserve">1.1.</w:t>
            </w:r>
          </w:p>
        </w:tc>
        <w:tc>
          <w:tcPr>
            <w:tcW w:w="2921" w:type="dxa"/>
            <w:tcBorders>
              <w:top w:val="nil"/>
              <w:left w:val="nil"/>
              <w:bottom w:val="nil"/>
              <w:right w:val="nil"/>
            </w:tcBorders>
          </w:tcPr>
          <w:p>
            <w:pPr>
              <w:pStyle w:val="0"/>
              <w:jc w:val="both"/>
            </w:pPr>
            <w:r>
              <w:rPr>
                <w:sz w:val="20"/>
              </w:rPr>
              <w:t xml:space="preserve">Степень выполнения плана мероприятий, направленных на стимулирование инвестиционной деятельности и повышение инвестиционной привлекательности Самарской области</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100</w:t>
            </w:r>
          </w:p>
        </w:tc>
        <w:tc>
          <w:tcPr>
            <w:tcW w:w="848" w:type="dxa"/>
            <w:tcBorders>
              <w:top w:val="nil"/>
              <w:left w:val="nil"/>
              <w:bottom w:val="nil"/>
              <w:right w:val="nil"/>
            </w:tcBorders>
          </w:tcPr>
          <w:p>
            <w:pPr>
              <w:pStyle w:val="0"/>
              <w:jc w:val="center"/>
            </w:pPr>
            <w:r>
              <w:rPr>
                <w:sz w:val="20"/>
              </w:rPr>
              <w:t xml:space="preserve">100</w:t>
            </w:r>
          </w:p>
        </w:tc>
        <w:tc>
          <w:tcPr>
            <w:tcW w:w="851" w:type="dxa"/>
            <w:tcBorders>
              <w:top w:val="nil"/>
              <w:left w:val="nil"/>
              <w:bottom w:val="nil"/>
              <w:right w:val="nil"/>
            </w:tcBorders>
          </w:tcPr>
          <w:p>
            <w:pPr>
              <w:pStyle w:val="0"/>
              <w:jc w:val="center"/>
            </w:pPr>
            <w:r>
              <w:rPr>
                <w:sz w:val="20"/>
              </w:rPr>
              <w:t xml:space="preserve">100</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100</w:t>
            </w:r>
          </w:p>
        </w:tc>
        <w:tc>
          <w:tcPr>
            <w:tcW w:w="848" w:type="dxa"/>
            <w:tcBorders>
              <w:top w:val="nil"/>
              <w:left w:val="nil"/>
              <w:bottom w:val="nil"/>
              <w:right w:val="nil"/>
            </w:tcBorders>
          </w:tcPr>
          <w:p>
            <w:pPr>
              <w:pStyle w:val="0"/>
              <w:jc w:val="center"/>
            </w:pPr>
            <w:r>
              <w:rPr>
                <w:sz w:val="20"/>
              </w:rPr>
              <w:t xml:space="preserve">100</w:t>
            </w:r>
          </w:p>
        </w:tc>
        <w:tc>
          <w:tcPr>
            <w:tcW w:w="851" w:type="dxa"/>
            <w:tcBorders>
              <w:top w:val="nil"/>
              <w:left w:val="nil"/>
              <w:bottom w:val="nil"/>
              <w:right w:val="nil"/>
            </w:tcBorders>
          </w:tcPr>
          <w:p>
            <w:pPr>
              <w:pStyle w:val="0"/>
              <w:jc w:val="center"/>
            </w:pPr>
            <w:r>
              <w:rPr>
                <w:sz w:val="20"/>
              </w:rPr>
              <w:t xml:space="preserve">100</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1.1 введен </w:t>
            </w:r>
            <w:hyperlink w:history="0" r:id="rId1734"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29.12.2022 N 1266)</w:t>
            </w:r>
          </w:p>
        </w:tc>
      </w:tr>
      <w:tr>
        <w:tc>
          <w:tcPr>
            <w:tcW w:w="794" w:type="dxa"/>
            <w:tcBorders>
              <w:top w:val="nil"/>
              <w:left w:val="nil"/>
              <w:bottom w:val="nil"/>
              <w:right w:val="nil"/>
            </w:tcBorders>
          </w:tcPr>
          <w:p>
            <w:pPr>
              <w:pStyle w:val="0"/>
              <w:jc w:val="center"/>
            </w:pPr>
            <w:r>
              <w:rPr>
                <w:sz w:val="20"/>
              </w:rPr>
              <w:t xml:space="preserve">2.</w:t>
            </w:r>
          </w:p>
        </w:tc>
        <w:tc>
          <w:tcPr>
            <w:tcW w:w="2921" w:type="dxa"/>
            <w:tcBorders>
              <w:top w:val="nil"/>
              <w:left w:val="nil"/>
              <w:bottom w:val="nil"/>
              <w:right w:val="nil"/>
            </w:tcBorders>
          </w:tcPr>
          <w:p>
            <w:pPr>
              <w:pStyle w:val="0"/>
              <w:jc w:val="both"/>
            </w:pPr>
            <w:r>
              <w:rPr>
                <w:sz w:val="20"/>
              </w:rPr>
              <w:t xml:space="preserve">Количество мероприятий, направленных на продвижение региона, и презентаций для потенциальных инвесторов, организованных на территории Самарской области, других субъектов Российской Федерации или за рубежом, в текущем году</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35</w:t>
            </w:r>
          </w:p>
        </w:tc>
        <w:tc>
          <w:tcPr>
            <w:tcW w:w="851" w:type="dxa"/>
            <w:tcBorders>
              <w:top w:val="nil"/>
              <w:left w:val="nil"/>
              <w:bottom w:val="nil"/>
              <w:right w:val="nil"/>
            </w:tcBorders>
          </w:tcPr>
          <w:p>
            <w:pPr>
              <w:pStyle w:val="0"/>
              <w:jc w:val="center"/>
            </w:pPr>
            <w:r>
              <w:rPr>
                <w:sz w:val="20"/>
              </w:rPr>
              <w:t xml:space="preserve">37</w:t>
            </w:r>
          </w:p>
        </w:tc>
        <w:tc>
          <w:tcPr>
            <w:tcW w:w="1191" w:type="dxa"/>
            <w:tcBorders>
              <w:top w:val="nil"/>
              <w:left w:val="nil"/>
              <w:bottom w:val="nil"/>
              <w:right w:val="nil"/>
            </w:tcBorders>
          </w:tcPr>
          <w:p>
            <w:pPr>
              <w:pStyle w:val="0"/>
              <w:jc w:val="center"/>
            </w:pPr>
            <w:r>
              <w:rPr>
                <w:sz w:val="20"/>
              </w:rPr>
              <w:t xml:space="preserve">39</w:t>
            </w:r>
          </w:p>
        </w:tc>
        <w:tc>
          <w:tcPr>
            <w:tcW w:w="964" w:type="dxa"/>
            <w:tcBorders>
              <w:top w:val="nil"/>
              <w:left w:val="nil"/>
              <w:bottom w:val="nil"/>
              <w:right w:val="nil"/>
            </w:tcBorders>
          </w:tcPr>
          <w:p>
            <w:pPr>
              <w:pStyle w:val="0"/>
              <w:jc w:val="center"/>
            </w:pPr>
            <w:r>
              <w:rPr>
                <w:sz w:val="20"/>
              </w:rPr>
              <w:t xml:space="preserve">41</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w:t>
                  </w:r>
                </w:p>
                <w:p>
                  <w:pPr>
                    <w:pStyle w:val="0"/>
                    <w:jc w:val="both"/>
                  </w:pPr>
                  <w:r>
                    <w:rPr>
                      <w:sz w:val="20"/>
                      <w:color w:val="392c69"/>
                    </w:rPr>
                    <w:t xml:space="preserve">единиц, а не %.</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35</w:t>
            </w:r>
          </w:p>
        </w:tc>
        <w:tc>
          <w:tcPr>
            <w:tcW w:w="851" w:type="dxa"/>
            <w:tcBorders>
              <w:top w:val="nil"/>
              <w:left w:val="nil"/>
              <w:bottom w:val="nil"/>
              <w:right w:val="nil"/>
            </w:tcBorders>
          </w:tcPr>
          <w:p>
            <w:pPr>
              <w:pStyle w:val="0"/>
              <w:jc w:val="center"/>
            </w:pPr>
            <w:r>
              <w:rPr>
                <w:sz w:val="20"/>
              </w:rPr>
              <w:t xml:space="preserve">37</w:t>
            </w:r>
          </w:p>
        </w:tc>
        <w:tc>
          <w:tcPr>
            <w:tcW w:w="1191" w:type="dxa"/>
            <w:tcBorders>
              <w:top w:val="nil"/>
              <w:left w:val="nil"/>
              <w:bottom w:val="nil"/>
              <w:right w:val="nil"/>
            </w:tcBorders>
          </w:tcPr>
          <w:p>
            <w:pPr>
              <w:pStyle w:val="0"/>
              <w:jc w:val="center"/>
            </w:pPr>
            <w:r>
              <w:rPr>
                <w:sz w:val="20"/>
              </w:rPr>
              <w:t xml:space="preserve">39</w:t>
            </w:r>
          </w:p>
        </w:tc>
        <w:tc>
          <w:tcPr>
            <w:tcW w:w="964" w:type="dxa"/>
            <w:tcBorders>
              <w:top w:val="nil"/>
              <w:left w:val="nil"/>
              <w:bottom w:val="nil"/>
              <w:right w:val="nil"/>
            </w:tcBorders>
          </w:tcPr>
          <w:p>
            <w:pPr>
              <w:pStyle w:val="0"/>
              <w:jc w:val="center"/>
            </w:pPr>
            <w:r>
              <w:rPr>
                <w:sz w:val="20"/>
              </w:rPr>
              <w:t xml:space="preserve">41</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2 в ред. </w:t>
            </w:r>
            <w:hyperlink w:history="0" r:id="rId1735"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tc>
      </w:tr>
      <w:tr>
        <w:tc>
          <w:tcPr>
            <w:tcW w:w="794" w:type="dxa"/>
            <w:tcBorders>
              <w:top w:val="nil"/>
              <w:left w:val="nil"/>
              <w:bottom w:val="nil"/>
              <w:right w:val="nil"/>
            </w:tcBorders>
          </w:tcPr>
          <w:p>
            <w:pPr>
              <w:pStyle w:val="0"/>
              <w:jc w:val="center"/>
            </w:pPr>
            <w:r>
              <w:rPr>
                <w:sz w:val="20"/>
              </w:rPr>
              <w:t xml:space="preserve">3.</w:t>
            </w:r>
          </w:p>
        </w:tc>
        <w:tc>
          <w:tcPr>
            <w:tcW w:w="2921" w:type="dxa"/>
            <w:tcBorders>
              <w:top w:val="nil"/>
              <w:left w:val="nil"/>
              <w:bottom w:val="nil"/>
              <w:right w:val="nil"/>
            </w:tcBorders>
          </w:tcPr>
          <w:p>
            <w:pPr>
              <w:pStyle w:val="0"/>
              <w:jc w:val="both"/>
            </w:pPr>
            <w:r>
              <w:rPr>
                <w:sz w:val="20"/>
              </w:rPr>
              <w:t xml:space="preserve">Количество привлеченных резидентов особой экономической зоны промышленно-производственного типа, созданной на территории городского округа Тольятти Самарской области, в текущем году</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2</w:t>
            </w:r>
          </w:p>
        </w:tc>
        <w:tc>
          <w:tcPr>
            <w:tcW w:w="851" w:type="dxa"/>
            <w:tcBorders>
              <w:top w:val="nil"/>
              <w:left w:val="nil"/>
              <w:bottom w:val="nil"/>
              <w:right w:val="nil"/>
            </w:tcBorders>
          </w:tcPr>
          <w:p>
            <w:pPr>
              <w:pStyle w:val="0"/>
              <w:jc w:val="center"/>
            </w:pPr>
            <w:r>
              <w:rPr>
                <w:sz w:val="20"/>
              </w:rPr>
              <w:t xml:space="preserve">2</w:t>
            </w:r>
          </w:p>
        </w:tc>
        <w:tc>
          <w:tcPr>
            <w:tcW w:w="1191" w:type="dxa"/>
            <w:tcBorders>
              <w:top w:val="nil"/>
              <w:left w:val="nil"/>
              <w:bottom w:val="nil"/>
              <w:right w:val="nil"/>
            </w:tcBorders>
          </w:tcPr>
          <w:p>
            <w:pPr>
              <w:pStyle w:val="0"/>
              <w:jc w:val="center"/>
            </w:pPr>
            <w:r>
              <w:rPr>
                <w:sz w:val="20"/>
              </w:rPr>
              <w:t xml:space="preserve">4</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2</w:t>
            </w:r>
          </w:p>
        </w:tc>
        <w:tc>
          <w:tcPr>
            <w:tcW w:w="851" w:type="dxa"/>
            <w:tcBorders>
              <w:top w:val="nil"/>
              <w:left w:val="nil"/>
              <w:bottom w:val="nil"/>
              <w:right w:val="nil"/>
            </w:tcBorders>
          </w:tcPr>
          <w:p>
            <w:pPr>
              <w:pStyle w:val="0"/>
              <w:jc w:val="center"/>
            </w:pPr>
            <w:r>
              <w:rPr>
                <w:sz w:val="20"/>
              </w:rPr>
              <w:t xml:space="preserve">2</w:t>
            </w:r>
          </w:p>
        </w:tc>
        <w:tc>
          <w:tcPr>
            <w:tcW w:w="1191" w:type="dxa"/>
            <w:tcBorders>
              <w:top w:val="nil"/>
              <w:left w:val="nil"/>
              <w:bottom w:val="nil"/>
              <w:right w:val="nil"/>
            </w:tcBorders>
          </w:tcPr>
          <w:p>
            <w:pPr>
              <w:pStyle w:val="0"/>
              <w:jc w:val="center"/>
            </w:pPr>
            <w:r>
              <w:rPr>
                <w:sz w:val="20"/>
              </w:rPr>
              <w:t xml:space="preserve">4</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3 в ред. </w:t>
            </w:r>
            <w:hyperlink w:history="0" r:id="rId1736" w:tooltip="Постановление Правительства Самарской области от 23.12.2021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23.12.2021 N 1067)</w:t>
            </w:r>
          </w:p>
        </w:tc>
      </w:tr>
      <w:tr>
        <w:tc>
          <w:tcPr>
            <w:tcW w:w="794" w:type="dxa"/>
            <w:tcBorders>
              <w:top w:val="nil"/>
              <w:left w:val="nil"/>
              <w:bottom w:val="nil"/>
              <w:right w:val="nil"/>
            </w:tcBorders>
          </w:tcPr>
          <w:p>
            <w:pPr>
              <w:pStyle w:val="0"/>
              <w:jc w:val="center"/>
            </w:pPr>
            <w:r>
              <w:rPr>
                <w:sz w:val="20"/>
              </w:rPr>
              <w:t xml:space="preserve">4.</w:t>
            </w:r>
          </w:p>
        </w:tc>
        <w:tc>
          <w:tcPr>
            <w:tcW w:w="2921" w:type="dxa"/>
            <w:tcBorders>
              <w:top w:val="nil"/>
              <w:left w:val="nil"/>
              <w:bottom w:val="nil"/>
              <w:right w:val="nil"/>
            </w:tcBorders>
          </w:tcPr>
          <w:p>
            <w:pPr>
              <w:pStyle w:val="0"/>
              <w:jc w:val="both"/>
            </w:pPr>
            <w:r>
              <w:rPr>
                <w:sz w:val="20"/>
              </w:rPr>
              <w:t xml:space="preserve">Степень обеспеченности объекта капитального строительства "Здания и сооружения промышленно-производственного комплекса", 1-го этапа строительства на территории особой экономической зоны промышленно-производственного типа на территории муниципального района Ставропольский Самарской области" проектной документацией в текущем году</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100</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100</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jc w:val="center"/>
            </w:pPr>
            <w:r>
              <w:rPr>
                <w:sz w:val="20"/>
              </w:rPr>
              <w:t xml:space="preserve">5.</w:t>
            </w:r>
          </w:p>
        </w:tc>
        <w:tc>
          <w:tcPr>
            <w:gridSpan w:val="14"/>
            <w:tcW w:w="15189" w:type="dxa"/>
            <w:tcBorders>
              <w:top w:val="nil"/>
              <w:left w:val="nil"/>
              <w:bottom w:val="nil"/>
              <w:right w:val="nil"/>
            </w:tcBorders>
          </w:tcPr>
          <w:p>
            <w:pPr>
              <w:pStyle w:val="0"/>
              <w:jc w:val="both"/>
            </w:pPr>
            <w:r>
              <w:rPr>
                <w:sz w:val="20"/>
              </w:rPr>
              <w:t xml:space="preserve">Утратил силу. - </w:t>
            </w:r>
            <w:hyperlink w:history="0" r:id="rId1737" w:tooltip="Постановление Правительства Самарской области от 26.12.2020 N 111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26.12.2020 N 1112.</w:t>
            </w:r>
          </w:p>
        </w:tc>
      </w:tr>
      <w:tr>
        <w:tc>
          <w:tcPr>
            <w:tcW w:w="794" w:type="dxa"/>
            <w:tcBorders>
              <w:top w:val="nil"/>
              <w:left w:val="nil"/>
              <w:bottom w:val="nil"/>
              <w:right w:val="nil"/>
            </w:tcBorders>
          </w:tcPr>
          <w:p>
            <w:pPr>
              <w:pStyle w:val="0"/>
              <w:jc w:val="center"/>
            </w:pPr>
            <w:r>
              <w:rPr>
                <w:sz w:val="20"/>
              </w:rPr>
              <w:t xml:space="preserve">5.1.</w:t>
            </w:r>
          </w:p>
        </w:tc>
        <w:tc>
          <w:tcPr>
            <w:tcW w:w="2921" w:type="dxa"/>
            <w:tcBorders>
              <w:top w:val="nil"/>
              <w:left w:val="nil"/>
              <w:bottom w:val="nil"/>
              <w:right w:val="nil"/>
            </w:tcBorders>
          </w:tcPr>
          <w:p>
            <w:pPr>
              <w:pStyle w:val="0"/>
              <w:jc w:val="both"/>
            </w:pPr>
            <w:r>
              <w:rPr>
                <w:sz w:val="20"/>
              </w:rPr>
              <w:t xml:space="preserve">Степень готовности объекта незавершенного строительства "Здания и сооружения промышленно-производственного комплекса", 1-го этапа строительства на территории особой экономической зоны промышленно-производственного типа на территории муниципального района Ставропольский Самарской области"</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68</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68</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pPr>
            <w:r>
              <w:rPr>
                <w:sz w:val="20"/>
              </w:rPr>
              <w:t xml:space="preserve">(п. 5.1 введен </w:t>
            </w:r>
            <w:hyperlink w:history="0" r:id="rId1738" w:tooltip="Постановление Правительства Самарской области от 26.12.2020 N 111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26.12.2020 N 1112)</w:t>
            </w:r>
          </w:p>
        </w:tc>
      </w:tr>
      <w:tr>
        <w:tc>
          <w:tcPr>
            <w:tcW w:w="794" w:type="dxa"/>
            <w:tcBorders>
              <w:top w:val="nil"/>
              <w:left w:val="nil"/>
              <w:bottom w:val="nil"/>
              <w:right w:val="nil"/>
            </w:tcBorders>
          </w:tcPr>
          <w:p>
            <w:pPr>
              <w:pStyle w:val="0"/>
              <w:jc w:val="center"/>
            </w:pPr>
            <w:r>
              <w:rPr>
                <w:sz w:val="20"/>
              </w:rPr>
              <w:t xml:space="preserve">5.2.</w:t>
            </w:r>
          </w:p>
        </w:tc>
        <w:tc>
          <w:tcPr>
            <w:tcW w:w="2921" w:type="dxa"/>
            <w:tcBorders>
              <w:top w:val="nil"/>
              <w:left w:val="nil"/>
              <w:bottom w:val="nil"/>
              <w:right w:val="nil"/>
            </w:tcBorders>
          </w:tcPr>
          <w:p>
            <w:pPr>
              <w:pStyle w:val="0"/>
              <w:jc w:val="both"/>
            </w:pPr>
            <w:r>
              <w:rPr>
                <w:sz w:val="20"/>
              </w:rPr>
              <w:t xml:space="preserve">Созданные площади объекта капитального строительства "Здания и сооружения промышленно-производственного комплекса", 1-го этапа строительства на территории особой экономической зоны промышленно-производственного типа на территории муниципального района Ставропольский Самарской области"</w:t>
            </w:r>
          </w:p>
        </w:tc>
        <w:tc>
          <w:tcPr>
            <w:tcW w:w="1358" w:type="dxa"/>
            <w:tcBorders>
              <w:top w:val="nil"/>
              <w:left w:val="nil"/>
              <w:bottom w:val="nil"/>
              <w:right w:val="nil"/>
            </w:tcBorders>
          </w:tcPr>
          <w:p>
            <w:pPr>
              <w:pStyle w:val="0"/>
              <w:jc w:val="center"/>
            </w:pPr>
            <w:r>
              <w:rPr>
                <w:sz w:val="20"/>
              </w:rPr>
              <w:t xml:space="preserve">кв. м</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11219,8</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кв. м</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11219,8</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5.2 в ред. </w:t>
            </w:r>
            <w:hyperlink w:history="0" r:id="rId1739" w:tooltip="Постановление Правительства Самарской области от 23.12.2021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23.12.2021 N 1067)</w:t>
            </w:r>
          </w:p>
        </w:tc>
      </w:tr>
      <w:tr>
        <w:tc>
          <w:tcPr>
            <w:tcW w:w="794" w:type="dxa"/>
            <w:tcBorders>
              <w:top w:val="nil"/>
              <w:left w:val="nil"/>
              <w:bottom w:val="nil"/>
              <w:right w:val="nil"/>
            </w:tcBorders>
          </w:tcPr>
          <w:p>
            <w:pPr>
              <w:pStyle w:val="0"/>
              <w:jc w:val="center"/>
            </w:pPr>
            <w:r>
              <w:rPr>
                <w:sz w:val="20"/>
              </w:rPr>
              <w:t xml:space="preserve">6.</w:t>
            </w:r>
          </w:p>
        </w:tc>
        <w:tc>
          <w:tcPr>
            <w:tcW w:w="2921" w:type="dxa"/>
            <w:tcBorders>
              <w:top w:val="nil"/>
              <w:left w:val="nil"/>
              <w:bottom w:val="nil"/>
              <w:right w:val="nil"/>
            </w:tcBorders>
          </w:tcPr>
          <w:p>
            <w:pPr>
              <w:pStyle w:val="0"/>
              <w:jc w:val="both"/>
            </w:pPr>
            <w:r>
              <w:rPr>
                <w:sz w:val="20"/>
              </w:rPr>
              <w:t xml:space="preserve">Степень обеспеченности объекта капитального строительства "Здания и сооружения промышленно-производственного комплекса", 2-го этапа строительства на территории особой экономической зоны промышленно-производственного типа на территории городского округа Тольятти Самарской области" проектной документацией в текущем году</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100</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100</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6 в ред. </w:t>
            </w:r>
            <w:hyperlink w:history="0" r:id="rId1740" w:tooltip="Постановление Правительства Самарской области от 26.12.2020 N 111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26.12.2020 N 1112)</w:t>
            </w:r>
          </w:p>
        </w:tc>
      </w:tr>
      <w:tr>
        <w:tc>
          <w:tcPr>
            <w:tcW w:w="794" w:type="dxa"/>
            <w:tcBorders>
              <w:top w:val="nil"/>
              <w:left w:val="nil"/>
              <w:bottom w:val="nil"/>
              <w:right w:val="nil"/>
            </w:tcBorders>
          </w:tcPr>
          <w:p>
            <w:pPr>
              <w:pStyle w:val="0"/>
              <w:jc w:val="center"/>
            </w:pPr>
            <w:r>
              <w:rPr>
                <w:sz w:val="20"/>
              </w:rPr>
              <w:t xml:space="preserve">7.</w:t>
            </w:r>
          </w:p>
        </w:tc>
        <w:tc>
          <w:tcPr>
            <w:gridSpan w:val="14"/>
            <w:tcW w:w="15189" w:type="dxa"/>
            <w:tcBorders>
              <w:top w:val="nil"/>
              <w:left w:val="nil"/>
              <w:bottom w:val="nil"/>
              <w:right w:val="nil"/>
            </w:tcBorders>
          </w:tcPr>
          <w:p>
            <w:pPr>
              <w:pStyle w:val="0"/>
              <w:jc w:val="both"/>
            </w:pPr>
            <w:r>
              <w:rPr>
                <w:sz w:val="20"/>
              </w:rPr>
              <w:t xml:space="preserve">Утратил силу. - </w:t>
            </w:r>
            <w:hyperlink w:history="0" r:id="rId1741"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Постановление</w:t>
              </w:r>
            </w:hyperlink>
            <w:r>
              <w:rPr>
                <w:sz w:val="20"/>
              </w:rPr>
              <w:t xml:space="preserve"> Правительства Самарской области от 06.09.2021 N 663.</w:t>
            </w:r>
          </w:p>
        </w:tc>
      </w:tr>
      <w:tr>
        <w:tc>
          <w:tcPr>
            <w:tcW w:w="794" w:type="dxa"/>
            <w:tcBorders>
              <w:top w:val="nil"/>
              <w:left w:val="nil"/>
              <w:bottom w:val="nil"/>
              <w:right w:val="nil"/>
            </w:tcBorders>
          </w:tcPr>
          <w:p>
            <w:pPr>
              <w:pStyle w:val="0"/>
              <w:jc w:val="center"/>
            </w:pPr>
            <w:r>
              <w:rPr>
                <w:sz w:val="20"/>
              </w:rPr>
              <w:t xml:space="preserve">7.1.</w:t>
            </w:r>
          </w:p>
        </w:tc>
        <w:tc>
          <w:tcPr>
            <w:tcW w:w="2921" w:type="dxa"/>
            <w:tcBorders>
              <w:top w:val="nil"/>
              <w:left w:val="nil"/>
              <w:bottom w:val="nil"/>
              <w:right w:val="nil"/>
            </w:tcBorders>
          </w:tcPr>
          <w:p>
            <w:pPr>
              <w:pStyle w:val="0"/>
              <w:jc w:val="both"/>
            </w:pPr>
            <w:r>
              <w:rPr>
                <w:sz w:val="20"/>
              </w:rPr>
              <w:t xml:space="preserve">Степень готовности объекта незавершенного строительства "Здания и сооружения промышленно-производственного комплекса", 2-го этапа строительства на территории особой экономической зоны промышленно-производственного типа на территории городского округа Тольятти Самарской области"</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75</w:t>
            </w:r>
          </w:p>
        </w:tc>
        <w:tc>
          <w:tcPr>
            <w:tcW w:w="964"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75</w:t>
            </w:r>
          </w:p>
        </w:tc>
        <w:tc>
          <w:tcPr>
            <w:tcW w:w="964"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7.1 в ред. </w:t>
            </w:r>
            <w:hyperlink w:history="0" r:id="rId1742" w:tooltip="Постановление Правительства Самарской области от 14.09.2022 N 7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14.09.2022 N 763)</w:t>
            </w:r>
          </w:p>
        </w:tc>
      </w:tr>
      <w:tr>
        <w:tc>
          <w:tcPr>
            <w:tcW w:w="794" w:type="dxa"/>
            <w:tcBorders>
              <w:top w:val="nil"/>
              <w:left w:val="nil"/>
              <w:bottom w:val="nil"/>
              <w:right w:val="nil"/>
            </w:tcBorders>
          </w:tcPr>
          <w:p>
            <w:pPr>
              <w:pStyle w:val="0"/>
              <w:jc w:val="center"/>
            </w:pPr>
            <w:r>
              <w:rPr>
                <w:sz w:val="20"/>
              </w:rPr>
              <w:t xml:space="preserve">8.</w:t>
            </w:r>
          </w:p>
        </w:tc>
        <w:tc>
          <w:tcPr>
            <w:tcW w:w="2921" w:type="dxa"/>
            <w:tcBorders>
              <w:top w:val="nil"/>
              <w:left w:val="nil"/>
              <w:bottom w:val="nil"/>
              <w:right w:val="nil"/>
            </w:tcBorders>
          </w:tcPr>
          <w:p>
            <w:pPr>
              <w:pStyle w:val="0"/>
              <w:jc w:val="both"/>
            </w:pPr>
            <w:r>
              <w:rPr>
                <w:sz w:val="20"/>
              </w:rPr>
              <w:t xml:space="preserve">Степень обеспеченности объекта капитального строительства "Здания и сооружения производственно-логистического центра на территории особой экономической зоны промышленно-производственного типа на территории муниципального района Ставропольский Самарской области" проектной документацией в текущем году</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100</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100</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jc w:val="center"/>
            </w:pPr>
            <w:r>
              <w:rPr>
                <w:sz w:val="20"/>
              </w:rPr>
              <w:t xml:space="preserve">9.</w:t>
            </w:r>
          </w:p>
        </w:tc>
        <w:tc>
          <w:tcPr>
            <w:gridSpan w:val="14"/>
            <w:tcW w:w="15189" w:type="dxa"/>
            <w:tcBorders>
              <w:top w:val="nil"/>
              <w:left w:val="nil"/>
              <w:bottom w:val="nil"/>
              <w:right w:val="nil"/>
            </w:tcBorders>
          </w:tcPr>
          <w:p>
            <w:pPr>
              <w:pStyle w:val="0"/>
              <w:jc w:val="both"/>
            </w:pPr>
            <w:r>
              <w:rPr>
                <w:sz w:val="20"/>
              </w:rPr>
              <w:t xml:space="preserve">Утратил силу. - </w:t>
            </w:r>
            <w:hyperlink w:history="0" r:id="rId1743"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Постановление</w:t>
              </w:r>
            </w:hyperlink>
            <w:r>
              <w:rPr>
                <w:sz w:val="20"/>
              </w:rPr>
              <w:t xml:space="preserve"> Правительства Самарской области от 06.09.2021 N 663.</w:t>
            </w:r>
          </w:p>
        </w:tc>
      </w:tr>
      <w:tr>
        <w:tc>
          <w:tcPr>
            <w:tcW w:w="794" w:type="dxa"/>
            <w:tcBorders>
              <w:top w:val="nil"/>
              <w:left w:val="nil"/>
              <w:bottom w:val="nil"/>
              <w:right w:val="nil"/>
            </w:tcBorders>
          </w:tcPr>
          <w:p>
            <w:pPr>
              <w:pStyle w:val="0"/>
              <w:jc w:val="center"/>
            </w:pPr>
            <w:r>
              <w:rPr>
                <w:sz w:val="20"/>
              </w:rPr>
              <w:t xml:space="preserve">9.1.</w:t>
            </w:r>
          </w:p>
        </w:tc>
        <w:tc>
          <w:tcPr>
            <w:tcW w:w="2921" w:type="dxa"/>
            <w:tcBorders>
              <w:top w:val="nil"/>
              <w:left w:val="nil"/>
              <w:bottom w:val="nil"/>
              <w:right w:val="nil"/>
            </w:tcBorders>
          </w:tcPr>
          <w:p>
            <w:pPr>
              <w:pStyle w:val="0"/>
              <w:jc w:val="both"/>
            </w:pPr>
            <w:r>
              <w:rPr>
                <w:sz w:val="20"/>
              </w:rPr>
              <w:t xml:space="preserve">Степень готовности объекта незавершенного строительства "Здания и сооружения производственно-логистического центра на территории особой экономической зоны промышленно-производственного типа на территории муниципального района Ставропольский Самарской области"</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80</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80</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9.1 введен </w:t>
            </w:r>
            <w:hyperlink w:history="0" r:id="rId1744"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Постановлением</w:t>
              </w:r>
            </w:hyperlink>
            <w:r>
              <w:rPr>
                <w:sz w:val="20"/>
              </w:rPr>
              <w:t xml:space="preserve"> Правительства Самарской области от 06.09.2021 N 663)</w:t>
            </w:r>
          </w:p>
        </w:tc>
      </w:tr>
      <w:tr>
        <w:tc>
          <w:tcPr>
            <w:tcW w:w="794" w:type="dxa"/>
            <w:tcBorders>
              <w:top w:val="nil"/>
              <w:left w:val="nil"/>
              <w:bottom w:val="nil"/>
              <w:right w:val="nil"/>
            </w:tcBorders>
          </w:tcPr>
          <w:p>
            <w:pPr>
              <w:pStyle w:val="0"/>
              <w:jc w:val="center"/>
            </w:pPr>
            <w:r>
              <w:rPr>
                <w:sz w:val="20"/>
              </w:rPr>
              <w:t xml:space="preserve">10.</w:t>
            </w:r>
          </w:p>
        </w:tc>
        <w:tc>
          <w:tcPr>
            <w:tcW w:w="2921" w:type="dxa"/>
            <w:tcBorders>
              <w:top w:val="nil"/>
              <w:left w:val="nil"/>
              <w:bottom w:val="nil"/>
              <w:right w:val="nil"/>
            </w:tcBorders>
          </w:tcPr>
          <w:p>
            <w:pPr>
              <w:pStyle w:val="0"/>
              <w:jc w:val="both"/>
            </w:pPr>
            <w:r>
              <w:rPr>
                <w:sz w:val="20"/>
              </w:rPr>
              <w:t xml:space="preserve">Степень обеспеченности объекта капитального строительства "Здания и сооружения индустриального (промышленного) парка для размещения производства изделий из пластмасс на территории особой экономической зоны промышленно-производственного типа, созданной на территории городского округа Тольятти Самарской области" проектной документацией в текущем году</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100</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100</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10 в ред. </w:t>
            </w:r>
            <w:hyperlink w:history="0" r:id="rId1745" w:tooltip="Постановление Правительства Самарской области от 09.11.2020 N 8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09.11.2020 N 862)</w:t>
            </w:r>
          </w:p>
        </w:tc>
      </w:tr>
      <w:tr>
        <w:tc>
          <w:tcPr>
            <w:tcW w:w="794" w:type="dxa"/>
            <w:tcBorders>
              <w:top w:val="nil"/>
              <w:left w:val="nil"/>
              <w:bottom w:val="nil"/>
              <w:right w:val="nil"/>
            </w:tcBorders>
          </w:tcPr>
          <w:p>
            <w:pPr>
              <w:pStyle w:val="0"/>
              <w:jc w:val="center"/>
            </w:pPr>
            <w:r>
              <w:rPr>
                <w:sz w:val="20"/>
              </w:rPr>
              <w:t xml:space="preserve">11.</w:t>
            </w:r>
          </w:p>
        </w:tc>
        <w:tc>
          <w:tcPr>
            <w:gridSpan w:val="14"/>
            <w:tcW w:w="15189" w:type="dxa"/>
            <w:tcBorders>
              <w:top w:val="nil"/>
              <w:left w:val="nil"/>
              <w:bottom w:val="nil"/>
              <w:right w:val="nil"/>
            </w:tcBorders>
          </w:tcPr>
          <w:p>
            <w:pPr>
              <w:pStyle w:val="0"/>
              <w:jc w:val="both"/>
            </w:pPr>
            <w:r>
              <w:rPr>
                <w:sz w:val="20"/>
              </w:rPr>
              <w:t xml:space="preserve">Утратил силу. - </w:t>
            </w:r>
            <w:hyperlink w:history="0" r:id="rId1746"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Постановление</w:t>
              </w:r>
            </w:hyperlink>
            <w:r>
              <w:rPr>
                <w:sz w:val="20"/>
              </w:rPr>
              <w:t xml:space="preserve"> Правительства Самарской области от 06.09.2021 N 663.</w:t>
            </w:r>
          </w:p>
        </w:tc>
      </w:tr>
      <w:tr>
        <w:tc>
          <w:tcPr>
            <w:tcW w:w="794" w:type="dxa"/>
            <w:tcBorders>
              <w:top w:val="nil"/>
              <w:left w:val="nil"/>
              <w:bottom w:val="nil"/>
              <w:right w:val="nil"/>
            </w:tcBorders>
          </w:tcPr>
          <w:p>
            <w:pPr>
              <w:pStyle w:val="0"/>
              <w:jc w:val="center"/>
            </w:pPr>
            <w:r>
              <w:rPr>
                <w:sz w:val="20"/>
              </w:rPr>
              <w:t xml:space="preserve">11.1.</w:t>
            </w:r>
          </w:p>
        </w:tc>
        <w:tc>
          <w:tcPr>
            <w:tcW w:w="2921" w:type="dxa"/>
            <w:tcBorders>
              <w:top w:val="nil"/>
              <w:left w:val="nil"/>
              <w:bottom w:val="nil"/>
              <w:right w:val="nil"/>
            </w:tcBorders>
          </w:tcPr>
          <w:p>
            <w:pPr>
              <w:pStyle w:val="0"/>
              <w:jc w:val="both"/>
            </w:pPr>
            <w:r>
              <w:rPr>
                <w:sz w:val="20"/>
              </w:rPr>
              <w:t xml:space="preserve">Степень готовности объекта незавершенного строительства "Здания и сооружения индустриального (промышленного) парка для размещения производства изделий из пластмасс на территории особой экономической зоны промышленно-производственного типа, созданной на территории городского округа Тольятти Самарской области"</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30</w:t>
            </w:r>
          </w:p>
        </w:tc>
        <w:tc>
          <w:tcPr>
            <w:tcW w:w="964" w:type="dxa"/>
            <w:tcBorders>
              <w:top w:val="nil"/>
              <w:left w:val="nil"/>
              <w:bottom w:val="nil"/>
              <w:right w:val="nil"/>
            </w:tcBorders>
          </w:tcPr>
          <w:p>
            <w:pPr>
              <w:pStyle w:val="0"/>
              <w:jc w:val="center"/>
            </w:pPr>
            <w:r>
              <w:rPr>
                <w:sz w:val="20"/>
              </w:rPr>
              <w:t xml:space="preserve">70</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30</w:t>
            </w:r>
          </w:p>
        </w:tc>
        <w:tc>
          <w:tcPr>
            <w:tcW w:w="964" w:type="dxa"/>
            <w:tcBorders>
              <w:top w:val="nil"/>
              <w:left w:val="nil"/>
              <w:bottom w:val="nil"/>
              <w:right w:val="nil"/>
            </w:tcBorders>
          </w:tcPr>
          <w:p>
            <w:pPr>
              <w:pStyle w:val="0"/>
              <w:jc w:val="center"/>
            </w:pPr>
            <w:r>
              <w:rPr>
                <w:sz w:val="20"/>
              </w:rPr>
              <w:t xml:space="preserve">70</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11.1 в ред. </w:t>
            </w:r>
            <w:hyperlink w:history="0" r:id="rId1747"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23.12.2022 N 1225)</w:t>
            </w:r>
          </w:p>
        </w:tc>
      </w:tr>
      <w:tr>
        <w:tc>
          <w:tcPr>
            <w:tcW w:w="794" w:type="dxa"/>
            <w:tcBorders>
              <w:top w:val="nil"/>
              <w:left w:val="nil"/>
              <w:bottom w:val="nil"/>
              <w:right w:val="nil"/>
            </w:tcBorders>
          </w:tcPr>
          <w:p>
            <w:pPr>
              <w:pStyle w:val="0"/>
              <w:jc w:val="center"/>
            </w:pPr>
            <w:r>
              <w:rPr>
                <w:sz w:val="20"/>
              </w:rPr>
              <w:t xml:space="preserve">11.2.</w:t>
            </w:r>
          </w:p>
        </w:tc>
        <w:tc>
          <w:tcPr>
            <w:tcW w:w="2921" w:type="dxa"/>
            <w:tcBorders>
              <w:top w:val="nil"/>
              <w:left w:val="nil"/>
              <w:bottom w:val="nil"/>
              <w:right w:val="nil"/>
            </w:tcBorders>
          </w:tcPr>
          <w:p>
            <w:pPr>
              <w:pStyle w:val="0"/>
              <w:jc w:val="both"/>
            </w:pPr>
            <w:r>
              <w:rPr>
                <w:sz w:val="20"/>
              </w:rPr>
              <w:t xml:space="preserve">Степень готовности объекта незавершенного строительства "Здания и сооружения промышленно-производственного комплекса", 3-го этапа строительства на территории особой экономической зоны промышленно-производственного типа на территории городского округа Тольятти Самарской области"</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40</w:t>
            </w:r>
          </w:p>
        </w:tc>
        <w:tc>
          <w:tcPr>
            <w:tcW w:w="1077" w:type="dxa"/>
            <w:tcBorders>
              <w:top w:val="nil"/>
              <w:left w:val="nil"/>
              <w:bottom w:val="nil"/>
              <w:right w:val="nil"/>
            </w:tcBorders>
          </w:tcPr>
          <w:p>
            <w:pPr>
              <w:pStyle w:val="0"/>
              <w:jc w:val="center"/>
            </w:pPr>
            <w:r>
              <w:rPr>
                <w:sz w:val="20"/>
              </w:rPr>
              <w:t xml:space="preserve">100</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40</w:t>
            </w:r>
          </w:p>
        </w:tc>
        <w:tc>
          <w:tcPr>
            <w:tcW w:w="1077" w:type="dxa"/>
            <w:tcBorders>
              <w:top w:val="nil"/>
              <w:left w:val="nil"/>
              <w:bottom w:val="nil"/>
              <w:right w:val="nil"/>
            </w:tcBorders>
          </w:tcPr>
          <w:p>
            <w:pPr>
              <w:pStyle w:val="0"/>
              <w:jc w:val="center"/>
            </w:pPr>
            <w:r>
              <w:rPr>
                <w:sz w:val="20"/>
              </w:rPr>
              <w:t xml:space="preserve">100</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11.2 в ред. </w:t>
            </w:r>
            <w:hyperlink w:history="0" r:id="rId1748" w:tooltip="Постановление Правительства Самарской области от 12.05.2023 N 38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12.05.2023 N 388)</w:t>
            </w:r>
          </w:p>
        </w:tc>
      </w:tr>
      <w:tr>
        <w:tc>
          <w:tcPr>
            <w:tcW w:w="794" w:type="dxa"/>
            <w:tcBorders>
              <w:top w:val="nil"/>
              <w:left w:val="nil"/>
              <w:bottom w:val="nil"/>
              <w:right w:val="nil"/>
            </w:tcBorders>
          </w:tcPr>
          <w:p>
            <w:pPr>
              <w:pStyle w:val="0"/>
              <w:jc w:val="center"/>
            </w:pPr>
            <w:r>
              <w:rPr>
                <w:sz w:val="20"/>
              </w:rPr>
              <w:t xml:space="preserve">12.</w:t>
            </w:r>
          </w:p>
        </w:tc>
        <w:tc>
          <w:tcPr>
            <w:tcW w:w="2921" w:type="dxa"/>
            <w:tcBorders>
              <w:top w:val="nil"/>
              <w:left w:val="nil"/>
              <w:bottom w:val="nil"/>
              <w:right w:val="nil"/>
            </w:tcBorders>
          </w:tcPr>
          <w:p>
            <w:pPr>
              <w:pStyle w:val="0"/>
              <w:jc w:val="both"/>
            </w:pPr>
            <w:r>
              <w:rPr>
                <w:sz w:val="20"/>
              </w:rPr>
              <w:t xml:space="preserve">Количество инвестиционных проектов стоимостью не менее 30 млн. рублей, реализуемых юридическими лицами за счет кредитов, полученных в российских кредитных организациях</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1</w:t>
            </w:r>
          </w:p>
        </w:tc>
        <w:tc>
          <w:tcPr>
            <w:tcW w:w="1077" w:type="dxa"/>
            <w:tcBorders>
              <w:top w:val="nil"/>
              <w:left w:val="nil"/>
              <w:bottom w:val="nil"/>
              <w:right w:val="nil"/>
            </w:tcBorders>
          </w:tcPr>
          <w:p>
            <w:pPr>
              <w:pStyle w:val="0"/>
              <w:jc w:val="center"/>
            </w:pPr>
            <w:r>
              <w:rPr>
                <w:sz w:val="20"/>
              </w:rPr>
              <w:t xml:space="preserve">1</w:t>
            </w:r>
          </w:p>
        </w:tc>
        <w:tc>
          <w:tcPr>
            <w:tcW w:w="848" w:type="dxa"/>
            <w:tcBorders>
              <w:top w:val="nil"/>
              <w:left w:val="nil"/>
              <w:bottom w:val="nil"/>
              <w:right w:val="nil"/>
            </w:tcBorders>
          </w:tcPr>
          <w:p>
            <w:pPr>
              <w:pStyle w:val="0"/>
              <w:jc w:val="center"/>
            </w:pPr>
            <w:r>
              <w:rPr>
                <w:sz w:val="20"/>
              </w:rPr>
              <w:t xml:space="preserve">1</w:t>
            </w:r>
          </w:p>
        </w:tc>
        <w:tc>
          <w:tcPr>
            <w:tcW w:w="851" w:type="dxa"/>
            <w:tcBorders>
              <w:top w:val="nil"/>
              <w:left w:val="nil"/>
              <w:bottom w:val="nil"/>
              <w:right w:val="nil"/>
            </w:tcBorders>
          </w:tcPr>
          <w:p>
            <w:pPr>
              <w:pStyle w:val="0"/>
              <w:jc w:val="center"/>
            </w:pPr>
            <w:r>
              <w:rPr>
                <w:sz w:val="20"/>
              </w:rPr>
              <w:t xml:space="preserve">1</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1</w:t>
            </w:r>
          </w:p>
        </w:tc>
        <w:tc>
          <w:tcPr>
            <w:tcW w:w="1077" w:type="dxa"/>
            <w:tcBorders>
              <w:top w:val="nil"/>
              <w:left w:val="nil"/>
              <w:bottom w:val="nil"/>
              <w:right w:val="nil"/>
            </w:tcBorders>
          </w:tcPr>
          <w:p>
            <w:pPr>
              <w:pStyle w:val="0"/>
              <w:jc w:val="center"/>
            </w:pPr>
            <w:r>
              <w:rPr>
                <w:sz w:val="20"/>
              </w:rPr>
              <w:t xml:space="preserve">1</w:t>
            </w:r>
          </w:p>
        </w:tc>
        <w:tc>
          <w:tcPr>
            <w:tcW w:w="848" w:type="dxa"/>
            <w:tcBorders>
              <w:top w:val="nil"/>
              <w:left w:val="nil"/>
              <w:bottom w:val="nil"/>
              <w:right w:val="nil"/>
            </w:tcBorders>
          </w:tcPr>
          <w:p>
            <w:pPr>
              <w:pStyle w:val="0"/>
              <w:jc w:val="center"/>
            </w:pPr>
            <w:r>
              <w:rPr>
                <w:sz w:val="20"/>
              </w:rPr>
              <w:t xml:space="preserve">1</w:t>
            </w:r>
          </w:p>
        </w:tc>
        <w:tc>
          <w:tcPr>
            <w:tcW w:w="851" w:type="dxa"/>
            <w:tcBorders>
              <w:top w:val="nil"/>
              <w:left w:val="nil"/>
              <w:bottom w:val="nil"/>
              <w:right w:val="nil"/>
            </w:tcBorders>
          </w:tcPr>
          <w:p>
            <w:pPr>
              <w:pStyle w:val="0"/>
              <w:jc w:val="center"/>
            </w:pPr>
            <w:r>
              <w:rPr>
                <w:sz w:val="20"/>
              </w:rPr>
              <w:t xml:space="preserve">1</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12 в ред. </w:t>
            </w:r>
            <w:hyperlink w:history="0" r:id="rId1749"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tc>
      </w:tr>
      <w:tr>
        <w:tc>
          <w:tcPr>
            <w:tcW w:w="794" w:type="dxa"/>
            <w:tcBorders>
              <w:top w:val="nil"/>
              <w:left w:val="nil"/>
              <w:bottom w:val="nil"/>
              <w:right w:val="nil"/>
            </w:tcBorders>
          </w:tcPr>
          <w:p>
            <w:pPr>
              <w:pStyle w:val="0"/>
              <w:jc w:val="center"/>
            </w:pPr>
            <w:r>
              <w:rPr>
                <w:sz w:val="20"/>
              </w:rPr>
              <w:t xml:space="preserve">13.</w:t>
            </w:r>
          </w:p>
        </w:tc>
        <w:tc>
          <w:tcPr>
            <w:tcW w:w="2921" w:type="dxa"/>
            <w:tcBorders>
              <w:top w:val="nil"/>
              <w:left w:val="nil"/>
              <w:bottom w:val="nil"/>
              <w:right w:val="nil"/>
            </w:tcBorders>
          </w:tcPr>
          <w:p>
            <w:pPr>
              <w:pStyle w:val="0"/>
            </w:pPr>
            <w:r>
              <w:rPr>
                <w:sz w:val="20"/>
              </w:rPr>
              <w:t xml:space="preserve">Количество участников мероприятий, проводимых в рамках Всемирного дня "Халяль"</w:t>
            </w:r>
          </w:p>
        </w:tc>
        <w:tc>
          <w:tcPr>
            <w:tcW w:w="1358" w:type="dxa"/>
            <w:tcBorders>
              <w:top w:val="nil"/>
              <w:left w:val="nil"/>
              <w:bottom w:val="nil"/>
              <w:right w:val="nil"/>
            </w:tcBorders>
          </w:tcPr>
          <w:p>
            <w:pPr>
              <w:pStyle w:val="0"/>
              <w:jc w:val="center"/>
            </w:pPr>
            <w:r>
              <w:rPr>
                <w:sz w:val="20"/>
              </w:rPr>
              <w:t xml:space="preserve">человек</w:t>
            </w:r>
          </w:p>
        </w:tc>
        <w:tc>
          <w:tcPr>
            <w:tcW w:w="851" w:type="dxa"/>
            <w:tcBorders>
              <w:top w:val="nil"/>
              <w:left w:val="nil"/>
              <w:bottom w:val="nil"/>
              <w:right w:val="nil"/>
            </w:tcBorders>
          </w:tcPr>
          <w:p>
            <w:pPr>
              <w:pStyle w:val="0"/>
              <w:jc w:val="center"/>
            </w:pPr>
            <w:r>
              <w:rPr>
                <w:sz w:val="20"/>
              </w:rPr>
              <w:t xml:space="preserve">300</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человек</w:t>
            </w:r>
          </w:p>
        </w:tc>
        <w:tc>
          <w:tcPr>
            <w:tcW w:w="851" w:type="dxa"/>
            <w:tcBorders>
              <w:top w:val="nil"/>
              <w:left w:val="nil"/>
              <w:bottom w:val="nil"/>
              <w:right w:val="nil"/>
            </w:tcBorders>
          </w:tcPr>
          <w:p>
            <w:pPr>
              <w:pStyle w:val="0"/>
              <w:jc w:val="center"/>
            </w:pPr>
            <w:r>
              <w:rPr>
                <w:sz w:val="20"/>
              </w:rPr>
              <w:t xml:space="preserve">300</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jc w:val="center"/>
            </w:pPr>
            <w:r>
              <w:rPr>
                <w:sz w:val="20"/>
              </w:rPr>
              <w:t xml:space="preserve">14.</w:t>
            </w:r>
          </w:p>
        </w:tc>
        <w:tc>
          <w:tcPr>
            <w:tcW w:w="2921" w:type="dxa"/>
            <w:tcBorders>
              <w:top w:val="nil"/>
              <w:left w:val="nil"/>
              <w:bottom w:val="nil"/>
              <w:right w:val="nil"/>
            </w:tcBorders>
          </w:tcPr>
          <w:p>
            <w:pPr>
              <w:pStyle w:val="0"/>
            </w:pPr>
            <w:r>
              <w:rPr>
                <w:sz w:val="20"/>
              </w:rPr>
              <w:t xml:space="preserve">Количество иностранных приглашенных спикеров в рамках Всемирного дня "Халяль"</w:t>
            </w:r>
          </w:p>
        </w:tc>
        <w:tc>
          <w:tcPr>
            <w:tcW w:w="1358" w:type="dxa"/>
            <w:tcBorders>
              <w:top w:val="nil"/>
              <w:left w:val="nil"/>
              <w:bottom w:val="nil"/>
              <w:right w:val="nil"/>
            </w:tcBorders>
          </w:tcPr>
          <w:p>
            <w:pPr>
              <w:pStyle w:val="0"/>
              <w:jc w:val="center"/>
            </w:pPr>
            <w:r>
              <w:rPr>
                <w:sz w:val="20"/>
              </w:rPr>
              <w:t xml:space="preserve">человек</w:t>
            </w:r>
          </w:p>
        </w:tc>
        <w:tc>
          <w:tcPr>
            <w:tcW w:w="851" w:type="dxa"/>
            <w:tcBorders>
              <w:top w:val="nil"/>
              <w:left w:val="nil"/>
              <w:bottom w:val="nil"/>
              <w:right w:val="nil"/>
            </w:tcBorders>
          </w:tcPr>
          <w:p>
            <w:pPr>
              <w:pStyle w:val="0"/>
              <w:jc w:val="center"/>
            </w:pPr>
            <w:r>
              <w:rPr>
                <w:sz w:val="20"/>
              </w:rPr>
              <w:t xml:space="preserve">10</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человек</w:t>
            </w:r>
          </w:p>
        </w:tc>
        <w:tc>
          <w:tcPr>
            <w:tcW w:w="851" w:type="dxa"/>
            <w:tcBorders>
              <w:top w:val="nil"/>
              <w:left w:val="nil"/>
              <w:bottom w:val="nil"/>
              <w:right w:val="nil"/>
            </w:tcBorders>
          </w:tcPr>
          <w:p>
            <w:pPr>
              <w:pStyle w:val="0"/>
              <w:jc w:val="center"/>
            </w:pPr>
            <w:r>
              <w:rPr>
                <w:sz w:val="20"/>
              </w:rPr>
              <w:t xml:space="preserve">10</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jc w:val="center"/>
            </w:pPr>
            <w:r>
              <w:rPr>
                <w:sz w:val="20"/>
              </w:rPr>
              <w:t xml:space="preserve">15.</w:t>
            </w:r>
          </w:p>
        </w:tc>
        <w:tc>
          <w:tcPr>
            <w:tcW w:w="2921" w:type="dxa"/>
            <w:tcBorders>
              <w:top w:val="nil"/>
              <w:left w:val="nil"/>
              <w:bottom w:val="nil"/>
              <w:right w:val="nil"/>
            </w:tcBorders>
          </w:tcPr>
          <w:p>
            <w:pPr>
              <w:pStyle w:val="0"/>
            </w:pPr>
            <w:r>
              <w:rPr>
                <w:sz w:val="20"/>
              </w:rPr>
              <w:t xml:space="preserve">Количество заключенных в рамках Всемирного дня "Халяль" соглашений (договоров, меморандумов) о сотрудничестве</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2</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2</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jc w:val="center"/>
            </w:pPr>
            <w:r>
              <w:rPr>
                <w:sz w:val="20"/>
              </w:rPr>
              <w:t xml:space="preserve">16.</w:t>
            </w:r>
          </w:p>
        </w:tc>
        <w:tc>
          <w:tcPr>
            <w:tcW w:w="2921" w:type="dxa"/>
            <w:tcBorders>
              <w:top w:val="nil"/>
              <w:left w:val="nil"/>
              <w:bottom w:val="nil"/>
              <w:right w:val="nil"/>
            </w:tcBorders>
          </w:tcPr>
          <w:p>
            <w:pPr>
              <w:pStyle w:val="0"/>
            </w:pPr>
            <w:r>
              <w:rPr>
                <w:sz w:val="20"/>
              </w:rPr>
              <w:t xml:space="preserve">Количество экспортеров и экспортно ориентированных компаний Самарской области, прошедших региональную программу экспортной акселерации, для проведения которой предоставлены субсидии за счет средств областного бюджета в текущем году</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5</w:t>
            </w:r>
          </w:p>
        </w:tc>
        <w:tc>
          <w:tcPr>
            <w:tcW w:w="851" w:type="dxa"/>
            <w:tcBorders>
              <w:top w:val="nil"/>
              <w:left w:val="nil"/>
              <w:bottom w:val="nil"/>
              <w:right w:val="nil"/>
            </w:tcBorders>
          </w:tcPr>
          <w:p>
            <w:pPr>
              <w:pStyle w:val="0"/>
              <w:jc w:val="center"/>
            </w:pPr>
            <w:r>
              <w:rPr>
                <w:sz w:val="20"/>
              </w:rPr>
              <w:t xml:space="preserve">5</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5</w:t>
            </w:r>
          </w:p>
        </w:tc>
        <w:tc>
          <w:tcPr>
            <w:tcW w:w="851" w:type="dxa"/>
            <w:tcBorders>
              <w:top w:val="nil"/>
              <w:left w:val="nil"/>
              <w:bottom w:val="nil"/>
              <w:right w:val="nil"/>
            </w:tcBorders>
          </w:tcPr>
          <w:p>
            <w:pPr>
              <w:pStyle w:val="0"/>
              <w:jc w:val="center"/>
            </w:pPr>
            <w:r>
              <w:rPr>
                <w:sz w:val="20"/>
              </w:rPr>
              <w:t xml:space="preserve">5</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16 в ред. </w:t>
            </w:r>
            <w:hyperlink w:history="0" r:id="rId1750"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24.08.2020 N 628)</w:t>
            </w:r>
          </w:p>
        </w:tc>
      </w:tr>
      <w:tr>
        <w:tc>
          <w:tcPr>
            <w:tcW w:w="794" w:type="dxa"/>
            <w:tcBorders>
              <w:top w:val="nil"/>
              <w:left w:val="nil"/>
              <w:bottom w:val="nil"/>
              <w:right w:val="nil"/>
            </w:tcBorders>
          </w:tcPr>
          <w:p>
            <w:pPr>
              <w:pStyle w:val="0"/>
              <w:jc w:val="center"/>
            </w:pPr>
            <w:r>
              <w:rPr>
                <w:sz w:val="20"/>
              </w:rPr>
              <w:t xml:space="preserve">16.1.</w:t>
            </w:r>
          </w:p>
        </w:tc>
        <w:tc>
          <w:tcPr>
            <w:tcW w:w="2921" w:type="dxa"/>
            <w:tcBorders>
              <w:top w:val="nil"/>
              <w:left w:val="nil"/>
              <w:bottom w:val="nil"/>
              <w:right w:val="nil"/>
            </w:tcBorders>
          </w:tcPr>
          <w:p>
            <w:pPr>
              <w:pStyle w:val="0"/>
              <w:jc w:val="both"/>
            </w:pPr>
            <w:r>
              <w:rPr>
                <w:sz w:val="20"/>
              </w:rPr>
              <w:t xml:space="preserve">Количество потенциальных экспортеров Самарской области</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2500</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2500</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16.1 в ред. </w:t>
            </w:r>
            <w:hyperlink w:history="0" r:id="rId1751"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27.07.2022 N 585)</w:t>
            </w:r>
          </w:p>
        </w:tc>
      </w:tr>
      <w:tr>
        <w:tc>
          <w:tcPr>
            <w:tcW w:w="794" w:type="dxa"/>
            <w:tcBorders>
              <w:top w:val="nil"/>
              <w:left w:val="nil"/>
              <w:bottom w:val="nil"/>
              <w:right w:val="nil"/>
            </w:tcBorders>
          </w:tcPr>
          <w:p>
            <w:pPr>
              <w:pStyle w:val="0"/>
              <w:jc w:val="center"/>
            </w:pPr>
            <w:r>
              <w:rPr>
                <w:sz w:val="20"/>
              </w:rPr>
              <w:t xml:space="preserve">16.2.</w:t>
            </w:r>
          </w:p>
        </w:tc>
        <w:tc>
          <w:tcPr>
            <w:tcW w:w="2921" w:type="dxa"/>
            <w:tcBorders>
              <w:top w:val="nil"/>
              <w:left w:val="nil"/>
              <w:bottom w:val="nil"/>
              <w:right w:val="nil"/>
            </w:tcBorders>
          </w:tcPr>
          <w:p>
            <w:pPr>
              <w:pStyle w:val="0"/>
              <w:jc w:val="both"/>
            </w:pPr>
            <w:r>
              <w:rPr>
                <w:sz w:val="20"/>
              </w:rPr>
              <w:t xml:space="preserve">Количество компаний Самарской области, выведенных на экспорт</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12</w:t>
            </w:r>
          </w:p>
        </w:tc>
        <w:tc>
          <w:tcPr>
            <w:tcW w:w="1077" w:type="dxa"/>
            <w:tcBorders>
              <w:top w:val="nil"/>
              <w:left w:val="nil"/>
              <w:bottom w:val="nil"/>
              <w:right w:val="nil"/>
            </w:tcBorders>
          </w:tcPr>
          <w:p>
            <w:pPr>
              <w:pStyle w:val="0"/>
              <w:jc w:val="center"/>
            </w:pPr>
            <w:r>
              <w:rPr>
                <w:sz w:val="20"/>
              </w:rPr>
              <w:t xml:space="preserve">12</w:t>
            </w:r>
          </w:p>
        </w:tc>
        <w:tc>
          <w:tcPr>
            <w:tcW w:w="848" w:type="dxa"/>
            <w:tcBorders>
              <w:top w:val="nil"/>
              <w:left w:val="nil"/>
              <w:bottom w:val="nil"/>
              <w:right w:val="nil"/>
            </w:tcBorders>
          </w:tcPr>
          <w:p>
            <w:pPr>
              <w:pStyle w:val="0"/>
              <w:jc w:val="center"/>
            </w:pPr>
            <w:r>
              <w:rPr>
                <w:sz w:val="20"/>
              </w:rPr>
              <w:t xml:space="preserve">12</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12</w:t>
            </w:r>
          </w:p>
        </w:tc>
        <w:tc>
          <w:tcPr>
            <w:tcW w:w="1077" w:type="dxa"/>
            <w:tcBorders>
              <w:top w:val="nil"/>
              <w:left w:val="nil"/>
              <w:bottom w:val="nil"/>
              <w:right w:val="nil"/>
            </w:tcBorders>
          </w:tcPr>
          <w:p>
            <w:pPr>
              <w:pStyle w:val="0"/>
              <w:jc w:val="center"/>
            </w:pPr>
            <w:r>
              <w:rPr>
                <w:sz w:val="20"/>
              </w:rPr>
              <w:t xml:space="preserve">12</w:t>
            </w:r>
          </w:p>
        </w:tc>
        <w:tc>
          <w:tcPr>
            <w:tcW w:w="848" w:type="dxa"/>
            <w:tcBorders>
              <w:top w:val="nil"/>
              <w:left w:val="nil"/>
              <w:bottom w:val="nil"/>
              <w:right w:val="nil"/>
            </w:tcBorders>
          </w:tcPr>
          <w:p>
            <w:pPr>
              <w:pStyle w:val="0"/>
              <w:jc w:val="center"/>
            </w:pPr>
            <w:r>
              <w:rPr>
                <w:sz w:val="20"/>
              </w:rPr>
              <w:t xml:space="preserve">12</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16.2 в ред. </w:t>
            </w:r>
            <w:hyperlink w:history="0" r:id="rId1752"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tc>
      </w:tr>
      <w:tr>
        <w:tc>
          <w:tcPr>
            <w:tcW w:w="794" w:type="dxa"/>
            <w:tcBorders>
              <w:top w:val="nil"/>
              <w:left w:val="nil"/>
              <w:bottom w:val="nil"/>
              <w:right w:val="nil"/>
            </w:tcBorders>
          </w:tcPr>
          <w:p>
            <w:pPr>
              <w:pStyle w:val="0"/>
              <w:jc w:val="center"/>
            </w:pPr>
            <w:r>
              <w:rPr>
                <w:sz w:val="20"/>
              </w:rPr>
              <w:t xml:space="preserve">16.3.</w:t>
            </w:r>
          </w:p>
        </w:tc>
        <w:tc>
          <w:tcPr>
            <w:tcW w:w="2921" w:type="dxa"/>
            <w:tcBorders>
              <w:top w:val="nil"/>
              <w:left w:val="nil"/>
              <w:bottom w:val="nil"/>
              <w:right w:val="nil"/>
            </w:tcBorders>
          </w:tcPr>
          <w:p>
            <w:pPr>
              <w:pStyle w:val="0"/>
              <w:jc w:val="both"/>
            </w:pPr>
            <w:r>
              <w:rPr>
                <w:sz w:val="20"/>
              </w:rPr>
              <w:t xml:space="preserve">Объем экспорта компаний Самарской области, получивших поддержку из областного бюджета</w:t>
            </w:r>
          </w:p>
        </w:tc>
        <w:tc>
          <w:tcPr>
            <w:tcW w:w="1358" w:type="dxa"/>
            <w:tcBorders>
              <w:top w:val="nil"/>
              <w:left w:val="nil"/>
              <w:bottom w:val="nil"/>
              <w:right w:val="nil"/>
            </w:tcBorders>
          </w:tcPr>
          <w:p>
            <w:pPr>
              <w:pStyle w:val="0"/>
              <w:jc w:val="center"/>
            </w:pPr>
            <w:r>
              <w:rPr>
                <w:sz w:val="20"/>
              </w:rPr>
              <w:t xml:space="preserve">млн. долл. США</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6</w:t>
            </w:r>
          </w:p>
        </w:tc>
        <w:tc>
          <w:tcPr>
            <w:tcW w:w="1077" w:type="dxa"/>
            <w:tcBorders>
              <w:top w:val="nil"/>
              <w:left w:val="nil"/>
              <w:bottom w:val="nil"/>
              <w:right w:val="nil"/>
            </w:tcBorders>
          </w:tcPr>
          <w:p>
            <w:pPr>
              <w:pStyle w:val="0"/>
              <w:jc w:val="center"/>
            </w:pPr>
            <w:r>
              <w:rPr>
                <w:sz w:val="20"/>
              </w:rPr>
              <w:t xml:space="preserve">6</w:t>
            </w:r>
          </w:p>
        </w:tc>
        <w:tc>
          <w:tcPr>
            <w:tcW w:w="848" w:type="dxa"/>
            <w:tcBorders>
              <w:top w:val="nil"/>
              <w:left w:val="nil"/>
              <w:bottom w:val="nil"/>
              <w:right w:val="nil"/>
            </w:tcBorders>
          </w:tcPr>
          <w:p>
            <w:pPr>
              <w:pStyle w:val="0"/>
              <w:jc w:val="center"/>
            </w:pPr>
            <w:r>
              <w:rPr>
                <w:sz w:val="20"/>
              </w:rPr>
              <w:t xml:space="preserve">6</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млн. долл. США</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6</w:t>
            </w:r>
          </w:p>
        </w:tc>
        <w:tc>
          <w:tcPr>
            <w:tcW w:w="1077" w:type="dxa"/>
            <w:tcBorders>
              <w:top w:val="nil"/>
              <w:left w:val="nil"/>
              <w:bottom w:val="nil"/>
              <w:right w:val="nil"/>
            </w:tcBorders>
          </w:tcPr>
          <w:p>
            <w:pPr>
              <w:pStyle w:val="0"/>
              <w:jc w:val="center"/>
            </w:pPr>
            <w:r>
              <w:rPr>
                <w:sz w:val="20"/>
              </w:rPr>
              <w:t xml:space="preserve">6</w:t>
            </w:r>
          </w:p>
        </w:tc>
        <w:tc>
          <w:tcPr>
            <w:tcW w:w="848" w:type="dxa"/>
            <w:tcBorders>
              <w:top w:val="nil"/>
              <w:left w:val="nil"/>
              <w:bottom w:val="nil"/>
              <w:right w:val="nil"/>
            </w:tcBorders>
          </w:tcPr>
          <w:p>
            <w:pPr>
              <w:pStyle w:val="0"/>
              <w:jc w:val="center"/>
            </w:pPr>
            <w:r>
              <w:rPr>
                <w:sz w:val="20"/>
              </w:rPr>
              <w:t xml:space="preserve">6</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16.3 в ред. </w:t>
            </w:r>
            <w:hyperlink w:history="0" r:id="rId1753"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tc>
      </w:tr>
      <w:tr>
        <w:tc>
          <w:tcPr>
            <w:tcW w:w="794" w:type="dxa"/>
            <w:tcBorders>
              <w:top w:val="nil"/>
              <w:left w:val="nil"/>
              <w:bottom w:val="nil"/>
              <w:right w:val="nil"/>
            </w:tcBorders>
            <w:vMerge w:val="restart"/>
          </w:tcPr>
          <w:p>
            <w:pPr>
              <w:pStyle w:val="0"/>
              <w:jc w:val="center"/>
            </w:pPr>
            <w:r>
              <w:rPr>
                <w:sz w:val="20"/>
              </w:rPr>
              <w:t xml:space="preserve">16.4.</w:t>
            </w:r>
          </w:p>
        </w:tc>
        <w:tc>
          <w:tcPr>
            <w:tcW w:w="2921" w:type="dxa"/>
            <w:tcBorders>
              <w:top w:val="nil"/>
              <w:left w:val="nil"/>
              <w:bottom w:val="nil"/>
              <w:right w:val="nil"/>
            </w:tcBorders>
          </w:tcPr>
          <w:p>
            <w:pPr>
              <w:pStyle w:val="0"/>
              <w:jc w:val="both"/>
            </w:pPr>
            <w:r>
              <w:rPr>
                <w:sz w:val="20"/>
              </w:rPr>
              <w:t xml:space="preserve">Доля принятых к реализации заявок от организаций, расположенных на территории Самарской области, на поиск поставщиков в Российской Федерации и в странах, не входящих в перечень иностранных государств и территорий, совершающих в отношении Российской Федерации недружественные действия, в общем количестве поступивших заявок</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16.4 в ред. </w:t>
            </w:r>
            <w:hyperlink w:history="0" r:id="rId1754"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tc>
      </w:tr>
      <w:tr>
        <w:tc>
          <w:tcPr>
            <w:tcW w:w="794" w:type="dxa"/>
            <w:tcBorders>
              <w:top w:val="nil"/>
              <w:left w:val="nil"/>
              <w:bottom w:val="nil"/>
              <w:right w:val="nil"/>
            </w:tcBorders>
          </w:tcPr>
          <w:p>
            <w:pPr>
              <w:pStyle w:val="0"/>
              <w:jc w:val="center"/>
            </w:pPr>
            <w:r>
              <w:rPr>
                <w:sz w:val="20"/>
              </w:rPr>
              <w:t xml:space="preserve">17.</w:t>
            </w:r>
          </w:p>
        </w:tc>
        <w:tc>
          <w:tcPr>
            <w:tcW w:w="2921" w:type="dxa"/>
            <w:tcBorders>
              <w:top w:val="nil"/>
              <w:left w:val="nil"/>
              <w:bottom w:val="nil"/>
              <w:right w:val="nil"/>
            </w:tcBorders>
          </w:tcPr>
          <w:p>
            <w:pPr>
              <w:pStyle w:val="0"/>
              <w:jc w:val="both"/>
            </w:pPr>
            <w:r>
              <w:rPr>
                <w:sz w:val="20"/>
              </w:rPr>
              <w:t xml:space="preserve">Степень обеспеченности функционирования информационно-аналитического сайта (интернет-портала) Invest in Samara ("Инвест Ин Самара") в текущем году</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100</w:t>
            </w:r>
          </w:p>
        </w:tc>
        <w:tc>
          <w:tcPr>
            <w:tcW w:w="851" w:type="dxa"/>
            <w:tcBorders>
              <w:top w:val="nil"/>
              <w:left w:val="nil"/>
              <w:bottom w:val="nil"/>
              <w:right w:val="nil"/>
            </w:tcBorders>
          </w:tcPr>
          <w:p>
            <w:pPr>
              <w:pStyle w:val="0"/>
              <w:jc w:val="center"/>
            </w:pPr>
            <w:r>
              <w:rPr>
                <w:sz w:val="20"/>
              </w:rPr>
              <w:t xml:space="preserve">100</w:t>
            </w:r>
          </w:p>
        </w:tc>
        <w:tc>
          <w:tcPr>
            <w:tcW w:w="1191" w:type="dxa"/>
            <w:tcBorders>
              <w:top w:val="nil"/>
              <w:left w:val="nil"/>
              <w:bottom w:val="nil"/>
              <w:right w:val="nil"/>
            </w:tcBorders>
          </w:tcPr>
          <w:p>
            <w:pPr>
              <w:pStyle w:val="0"/>
              <w:jc w:val="center"/>
            </w:pPr>
            <w:r>
              <w:rPr>
                <w:sz w:val="20"/>
              </w:rPr>
              <w:t xml:space="preserve">100</w:t>
            </w:r>
          </w:p>
        </w:tc>
        <w:tc>
          <w:tcPr>
            <w:tcW w:w="964"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100</w:t>
            </w:r>
          </w:p>
        </w:tc>
        <w:tc>
          <w:tcPr>
            <w:tcW w:w="851" w:type="dxa"/>
            <w:tcBorders>
              <w:top w:val="nil"/>
              <w:left w:val="nil"/>
              <w:bottom w:val="nil"/>
              <w:right w:val="nil"/>
            </w:tcBorders>
          </w:tcPr>
          <w:p>
            <w:pPr>
              <w:pStyle w:val="0"/>
              <w:jc w:val="center"/>
            </w:pPr>
            <w:r>
              <w:rPr>
                <w:sz w:val="20"/>
              </w:rPr>
              <w:t xml:space="preserve">100</w:t>
            </w:r>
          </w:p>
        </w:tc>
        <w:tc>
          <w:tcPr>
            <w:tcW w:w="1191" w:type="dxa"/>
            <w:tcBorders>
              <w:top w:val="nil"/>
              <w:left w:val="nil"/>
              <w:bottom w:val="nil"/>
              <w:right w:val="nil"/>
            </w:tcBorders>
          </w:tcPr>
          <w:p>
            <w:pPr>
              <w:pStyle w:val="0"/>
              <w:jc w:val="center"/>
            </w:pPr>
            <w:r>
              <w:rPr>
                <w:sz w:val="20"/>
              </w:rPr>
              <w:t xml:space="preserve">100</w:t>
            </w:r>
          </w:p>
        </w:tc>
        <w:tc>
          <w:tcPr>
            <w:tcW w:w="964"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17 в ред. </w:t>
            </w:r>
            <w:hyperlink w:history="0" r:id="rId1755"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tc>
      </w:tr>
      <w:tr>
        <w:tc>
          <w:tcPr>
            <w:tcW w:w="794" w:type="dxa"/>
            <w:tcBorders>
              <w:top w:val="nil"/>
              <w:left w:val="nil"/>
              <w:bottom w:val="nil"/>
              <w:right w:val="nil"/>
            </w:tcBorders>
          </w:tcPr>
          <w:p>
            <w:pPr>
              <w:pStyle w:val="0"/>
              <w:jc w:val="center"/>
            </w:pPr>
            <w:r>
              <w:rPr>
                <w:sz w:val="20"/>
              </w:rPr>
              <w:t xml:space="preserve">18.</w:t>
            </w:r>
          </w:p>
        </w:tc>
        <w:tc>
          <w:tcPr>
            <w:tcW w:w="2921" w:type="dxa"/>
            <w:tcBorders>
              <w:top w:val="nil"/>
              <w:left w:val="nil"/>
              <w:bottom w:val="nil"/>
              <w:right w:val="nil"/>
            </w:tcBorders>
          </w:tcPr>
          <w:p>
            <w:pPr>
              <w:pStyle w:val="0"/>
              <w:jc w:val="both"/>
            </w:pPr>
            <w:r>
              <w:rPr>
                <w:sz w:val="20"/>
              </w:rPr>
              <w:t xml:space="preserve">Степень обеспеченности объектов инфраструктуры индустриальных (промышленных) парков, логистических парков проектной документацией в текущем году</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100</w:t>
            </w:r>
          </w:p>
        </w:tc>
        <w:tc>
          <w:tcPr>
            <w:tcW w:w="851" w:type="dxa"/>
            <w:tcBorders>
              <w:top w:val="nil"/>
              <w:left w:val="nil"/>
              <w:bottom w:val="nil"/>
              <w:right w:val="nil"/>
            </w:tcBorders>
          </w:tcPr>
          <w:p>
            <w:pPr>
              <w:pStyle w:val="0"/>
              <w:jc w:val="center"/>
            </w:pPr>
            <w:r>
              <w:rPr>
                <w:sz w:val="20"/>
              </w:rPr>
              <w:t xml:space="preserve">100</w:t>
            </w:r>
          </w:p>
        </w:tc>
        <w:tc>
          <w:tcPr>
            <w:tcW w:w="1191" w:type="dxa"/>
            <w:tcBorders>
              <w:top w:val="nil"/>
              <w:left w:val="nil"/>
              <w:bottom w:val="nil"/>
              <w:right w:val="nil"/>
            </w:tcBorders>
          </w:tcPr>
          <w:p>
            <w:pPr>
              <w:pStyle w:val="0"/>
              <w:jc w:val="center"/>
            </w:pPr>
            <w:r>
              <w:rPr>
                <w:sz w:val="20"/>
              </w:rPr>
              <w:t xml:space="preserve">100</w:t>
            </w:r>
          </w:p>
        </w:tc>
        <w:tc>
          <w:tcPr>
            <w:tcW w:w="964"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100</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100</w:t>
            </w:r>
          </w:p>
        </w:tc>
        <w:tc>
          <w:tcPr>
            <w:tcW w:w="851" w:type="dxa"/>
            <w:tcBorders>
              <w:top w:val="nil"/>
              <w:left w:val="nil"/>
              <w:bottom w:val="nil"/>
              <w:right w:val="nil"/>
            </w:tcBorders>
          </w:tcPr>
          <w:p>
            <w:pPr>
              <w:pStyle w:val="0"/>
              <w:jc w:val="center"/>
            </w:pPr>
            <w:r>
              <w:rPr>
                <w:sz w:val="20"/>
              </w:rPr>
              <w:t xml:space="preserve">100</w:t>
            </w:r>
          </w:p>
        </w:tc>
        <w:tc>
          <w:tcPr>
            <w:tcW w:w="1191" w:type="dxa"/>
            <w:tcBorders>
              <w:top w:val="nil"/>
              <w:left w:val="nil"/>
              <w:bottom w:val="nil"/>
              <w:right w:val="nil"/>
            </w:tcBorders>
          </w:tcPr>
          <w:p>
            <w:pPr>
              <w:pStyle w:val="0"/>
              <w:jc w:val="center"/>
            </w:pPr>
            <w:r>
              <w:rPr>
                <w:sz w:val="20"/>
              </w:rPr>
              <w:t xml:space="preserve">100</w:t>
            </w:r>
          </w:p>
        </w:tc>
        <w:tc>
          <w:tcPr>
            <w:tcW w:w="964"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100</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18 в ред. </w:t>
            </w:r>
            <w:hyperlink w:history="0" r:id="rId1756" w:tooltip="Постановление Правительства Самарской области от 14.09.2022 N 7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14.09.2022 N 763)</w:t>
            </w:r>
          </w:p>
        </w:tc>
      </w:tr>
      <w:tr>
        <w:tc>
          <w:tcPr>
            <w:tcW w:w="794" w:type="dxa"/>
            <w:tcBorders>
              <w:top w:val="nil"/>
              <w:left w:val="nil"/>
              <w:bottom w:val="nil"/>
              <w:right w:val="nil"/>
            </w:tcBorders>
          </w:tcPr>
          <w:p>
            <w:pPr>
              <w:pStyle w:val="0"/>
              <w:jc w:val="center"/>
            </w:pPr>
            <w:r>
              <w:rPr>
                <w:sz w:val="20"/>
              </w:rPr>
              <w:t xml:space="preserve">19.</w:t>
            </w:r>
          </w:p>
        </w:tc>
        <w:tc>
          <w:tcPr>
            <w:tcW w:w="2921" w:type="dxa"/>
            <w:tcBorders>
              <w:top w:val="nil"/>
              <w:left w:val="nil"/>
              <w:bottom w:val="nil"/>
              <w:right w:val="nil"/>
            </w:tcBorders>
          </w:tcPr>
          <w:p>
            <w:pPr>
              <w:pStyle w:val="0"/>
              <w:jc w:val="both"/>
            </w:pPr>
            <w:r>
              <w:rPr>
                <w:sz w:val="20"/>
              </w:rPr>
              <w:t xml:space="preserve">Объем инвестиций, осуществленных организациями, получившими субсидии в целях возмещения части затрат, понесенных ими в связи с осуществлением ими автомобильных грузоперевозок, в текущем году</w:t>
            </w:r>
          </w:p>
        </w:tc>
        <w:tc>
          <w:tcPr>
            <w:tcW w:w="1358" w:type="dxa"/>
            <w:tcBorders>
              <w:top w:val="nil"/>
              <w:left w:val="nil"/>
              <w:bottom w:val="nil"/>
              <w:right w:val="nil"/>
            </w:tcBorders>
          </w:tcPr>
          <w:p>
            <w:pPr>
              <w:pStyle w:val="0"/>
              <w:jc w:val="center"/>
            </w:pPr>
            <w:r>
              <w:rPr>
                <w:sz w:val="20"/>
              </w:rPr>
              <w:t xml:space="preserve">млн. рублей</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млн. рублей</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19 в ред. </w:t>
            </w:r>
            <w:hyperlink w:history="0" r:id="rId1757" w:tooltip="Постановление Правительства Самарской области от 23.12.2021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23.12.2021 N 1067)</w:t>
            </w:r>
          </w:p>
        </w:tc>
      </w:tr>
      <w:tr>
        <w:tc>
          <w:tcPr>
            <w:tcW w:w="794" w:type="dxa"/>
            <w:tcBorders>
              <w:top w:val="nil"/>
              <w:left w:val="nil"/>
              <w:bottom w:val="nil"/>
              <w:right w:val="nil"/>
            </w:tcBorders>
          </w:tcPr>
          <w:p>
            <w:pPr>
              <w:pStyle w:val="0"/>
              <w:jc w:val="center"/>
            </w:pPr>
            <w:r>
              <w:rPr>
                <w:sz w:val="20"/>
              </w:rPr>
              <w:t xml:space="preserve">20.</w:t>
            </w:r>
          </w:p>
        </w:tc>
        <w:tc>
          <w:tcPr>
            <w:tcW w:w="2921" w:type="dxa"/>
            <w:tcBorders>
              <w:top w:val="nil"/>
              <w:left w:val="nil"/>
              <w:bottom w:val="nil"/>
              <w:right w:val="nil"/>
            </w:tcBorders>
          </w:tcPr>
          <w:p>
            <w:pPr>
              <w:pStyle w:val="0"/>
              <w:jc w:val="both"/>
            </w:pPr>
            <w:r>
              <w:rPr>
                <w:sz w:val="20"/>
              </w:rPr>
              <w:t xml:space="preserve">Количество резидентов, заключивших соглашение о ведении хозяйственной деятельности на территории агропромышленного парка, имеющего статус агропромышленного парка Самарской области, либо договор аренды в отношении части площади или в отношении любого помещения агропромышленного парка, имеющего статус агропромышленного парка Самарской области</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10</w:t>
            </w:r>
          </w:p>
        </w:tc>
        <w:tc>
          <w:tcPr>
            <w:tcW w:w="851" w:type="dxa"/>
            <w:tcBorders>
              <w:top w:val="nil"/>
              <w:left w:val="nil"/>
              <w:bottom w:val="nil"/>
              <w:right w:val="nil"/>
            </w:tcBorders>
          </w:tcPr>
          <w:p>
            <w:pPr>
              <w:pStyle w:val="0"/>
              <w:jc w:val="center"/>
            </w:pPr>
            <w:r>
              <w:rPr>
                <w:sz w:val="20"/>
              </w:rPr>
              <w:t xml:space="preserve">10</w:t>
            </w:r>
          </w:p>
        </w:tc>
        <w:tc>
          <w:tcPr>
            <w:tcW w:w="1191" w:type="dxa"/>
            <w:tcBorders>
              <w:top w:val="nil"/>
              <w:left w:val="nil"/>
              <w:bottom w:val="nil"/>
              <w:right w:val="nil"/>
            </w:tcBorders>
          </w:tcPr>
          <w:p>
            <w:pPr>
              <w:pStyle w:val="0"/>
              <w:jc w:val="center"/>
            </w:pPr>
            <w:r>
              <w:rPr>
                <w:sz w:val="20"/>
              </w:rPr>
              <w:t xml:space="preserve">10</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10</w:t>
            </w:r>
          </w:p>
        </w:tc>
        <w:tc>
          <w:tcPr>
            <w:tcW w:w="851" w:type="dxa"/>
            <w:tcBorders>
              <w:top w:val="nil"/>
              <w:left w:val="nil"/>
              <w:bottom w:val="nil"/>
              <w:right w:val="nil"/>
            </w:tcBorders>
          </w:tcPr>
          <w:p>
            <w:pPr>
              <w:pStyle w:val="0"/>
              <w:jc w:val="center"/>
            </w:pPr>
            <w:r>
              <w:rPr>
                <w:sz w:val="20"/>
              </w:rPr>
              <w:t xml:space="preserve">10</w:t>
            </w:r>
          </w:p>
        </w:tc>
        <w:tc>
          <w:tcPr>
            <w:tcW w:w="1191" w:type="dxa"/>
            <w:tcBorders>
              <w:top w:val="nil"/>
              <w:left w:val="nil"/>
              <w:bottom w:val="nil"/>
              <w:right w:val="nil"/>
            </w:tcBorders>
          </w:tcPr>
          <w:p>
            <w:pPr>
              <w:pStyle w:val="0"/>
              <w:jc w:val="center"/>
            </w:pPr>
            <w:r>
              <w:rPr>
                <w:sz w:val="20"/>
              </w:rPr>
              <w:t xml:space="preserve">10</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20 в ред. </w:t>
            </w:r>
            <w:hyperlink w:history="0" r:id="rId1758" w:tooltip="Постановление Правительства Самарской области от 26.02.2021 N 10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26.02.2021 N 103)</w:t>
            </w:r>
          </w:p>
        </w:tc>
      </w:tr>
      <w:tr>
        <w:tc>
          <w:tcPr>
            <w:tcW w:w="794" w:type="dxa"/>
            <w:tcBorders>
              <w:top w:val="nil"/>
              <w:left w:val="nil"/>
              <w:bottom w:val="nil"/>
              <w:right w:val="nil"/>
            </w:tcBorders>
          </w:tcPr>
          <w:p>
            <w:pPr>
              <w:pStyle w:val="0"/>
              <w:jc w:val="center"/>
            </w:pPr>
            <w:r>
              <w:rPr>
                <w:sz w:val="20"/>
              </w:rPr>
              <w:t xml:space="preserve">21.</w:t>
            </w:r>
          </w:p>
        </w:tc>
        <w:tc>
          <w:tcPr>
            <w:tcW w:w="2921" w:type="dxa"/>
            <w:tcBorders>
              <w:top w:val="nil"/>
              <w:left w:val="nil"/>
              <w:bottom w:val="nil"/>
              <w:right w:val="nil"/>
            </w:tcBorders>
          </w:tcPr>
          <w:p>
            <w:pPr>
              <w:pStyle w:val="0"/>
              <w:jc w:val="both"/>
            </w:pPr>
            <w:r>
              <w:rPr>
                <w:sz w:val="20"/>
              </w:rPr>
              <w:t xml:space="preserve">Количество объектов инженерной, транспортной, социальной, инновационной и иной инфраструктуры ОЭЗ, построенных на территории ОЭЗ и введенных в эксплуатацию в текущем году</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1</w:t>
            </w:r>
          </w:p>
        </w:tc>
        <w:tc>
          <w:tcPr>
            <w:tcW w:w="1191" w:type="dxa"/>
            <w:tcBorders>
              <w:top w:val="nil"/>
              <w:left w:val="nil"/>
              <w:bottom w:val="nil"/>
              <w:right w:val="nil"/>
            </w:tcBorders>
          </w:tcPr>
          <w:p>
            <w:pPr>
              <w:pStyle w:val="0"/>
              <w:jc w:val="center"/>
            </w:pPr>
            <w:r>
              <w:rPr>
                <w:sz w:val="20"/>
              </w:rPr>
              <w:t xml:space="preserve">1</w:t>
            </w:r>
          </w:p>
        </w:tc>
        <w:tc>
          <w:tcPr>
            <w:tcW w:w="964" w:type="dxa"/>
            <w:tcBorders>
              <w:top w:val="nil"/>
              <w:left w:val="nil"/>
              <w:bottom w:val="nil"/>
              <w:right w:val="nil"/>
            </w:tcBorders>
          </w:tcPr>
          <w:p>
            <w:pPr>
              <w:pStyle w:val="0"/>
              <w:jc w:val="center"/>
            </w:pPr>
            <w:r>
              <w:rPr>
                <w:sz w:val="20"/>
              </w:rPr>
              <w:t xml:space="preserve">2</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1</w:t>
            </w:r>
          </w:p>
        </w:tc>
        <w:tc>
          <w:tcPr>
            <w:tcW w:w="1191" w:type="dxa"/>
            <w:tcBorders>
              <w:top w:val="nil"/>
              <w:left w:val="nil"/>
              <w:bottom w:val="nil"/>
              <w:right w:val="nil"/>
            </w:tcBorders>
          </w:tcPr>
          <w:p>
            <w:pPr>
              <w:pStyle w:val="0"/>
              <w:jc w:val="center"/>
            </w:pPr>
            <w:r>
              <w:rPr>
                <w:sz w:val="20"/>
              </w:rPr>
              <w:t xml:space="preserve">1</w:t>
            </w:r>
          </w:p>
        </w:tc>
        <w:tc>
          <w:tcPr>
            <w:tcW w:w="964" w:type="dxa"/>
            <w:tcBorders>
              <w:top w:val="nil"/>
              <w:left w:val="nil"/>
              <w:bottom w:val="nil"/>
              <w:right w:val="nil"/>
            </w:tcBorders>
          </w:tcPr>
          <w:p>
            <w:pPr>
              <w:pStyle w:val="0"/>
              <w:jc w:val="center"/>
            </w:pPr>
            <w:r>
              <w:rPr>
                <w:sz w:val="20"/>
              </w:rPr>
              <w:t xml:space="preserve">2</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21 в ред. </w:t>
            </w:r>
            <w:hyperlink w:history="0" r:id="rId1759" w:tooltip="Постановление Правительства Самарской области от 14.09.2022 N 7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14.09.2022 N 763)</w:t>
            </w:r>
          </w:p>
        </w:tc>
      </w:tr>
      <w:tr>
        <w:tc>
          <w:tcPr>
            <w:tcW w:w="794" w:type="dxa"/>
            <w:tcBorders>
              <w:top w:val="nil"/>
              <w:left w:val="nil"/>
              <w:bottom w:val="nil"/>
              <w:right w:val="nil"/>
            </w:tcBorders>
          </w:tcPr>
          <w:p>
            <w:pPr>
              <w:pStyle w:val="0"/>
              <w:jc w:val="center"/>
            </w:pPr>
            <w:r>
              <w:rPr>
                <w:sz w:val="20"/>
              </w:rPr>
              <w:t xml:space="preserve">22.</w:t>
            </w:r>
          </w:p>
        </w:tc>
        <w:tc>
          <w:tcPr>
            <w:tcW w:w="2921" w:type="dxa"/>
            <w:tcBorders>
              <w:top w:val="nil"/>
              <w:left w:val="nil"/>
              <w:bottom w:val="nil"/>
              <w:right w:val="nil"/>
            </w:tcBorders>
          </w:tcPr>
          <w:p>
            <w:pPr>
              <w:pStyle w:val="0"/>
              <w:jc w:val="both"/>
            </w:pPr>
            <w:r>
              <w:rPr>
                <w:sz w:val="20"/>
              </w:rPr>
              <w:t xml:space="preserve">Количество новых инвесторов, земельные участки которых обеспечены коммуникациями</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2</w:t>
            </w:r>
          </w:p>
        </w:tc>
        <w:tc>
          <w:tcPr>
            <w:tcW w:w="1191" w:type="dxa"/>
            <w:tcBorders>
              <w:top w:val="nil"/>
              <w:left w:val="nil"/>
              <w:bottom w:val="nil"/>
              <w:right w:val="nil"/>
            </w:tcBorders>
          </w:tcPr>
          <w:p>
            <w:pPr>
              <w:pStyle w:val="0"/>
              <w:jc w:val="center"/>
            </w:pPr>
            <w:r>
              <w:rPr>
                <w:sz w:val="20"/>
              </w:rPr>
              <w:t xml:space="preserve">1</w:t>
            </w:r>
          </w:p>
        </w:tc>
        <w:tc>
          <w:tcPr>
            <w:tcW w:w="964" w:type="dxa"/>
            <w:tcBorders>
              <w:top w:val="nil"/>
              <w:left w:val="nil"/>
              <w:bottom w:val="nil"/>
              <w:right w:val="nil"/>
            </w:tcBorders>
          </w:tcPr>
          <w:p>
            <w:pPr>
              <w:pStyle w:val="0"/>
              <w:jc w:val="center"/>
            </w:pPr>
            <w:r>
              <w:rPr>
                <w:sz w:val="20"/>
              </w:rPr>
              <w:t xml:space="preserve">1</w:t>
            </w:r>
          </w:p>
        </w:tc>
        <w:tc>
          <w:tcPr>
            <w:tcW w:w="1077" w:type="dxa"/>
            <w:tcBorders>
              <w:top w:val="nil"/>
              <w:left w:val="nil"/>
              <w:bottom w:val="nil"/>
              <w:right w:val="nil"/>
            </w:tcBorders>
          </w:tcPr>
          <w:p>
            <w:pPr>
              <w:pStyle w:val="0"/>
              <w:jc w:val="center"/>
            </w:pPr>
            <w:r>
              <w:rPr>
                <w:sz w:val="20"/>
              </w:rPr>
              <w:t xml:space="preserve">4</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2</w:t>
            </w:r>
          </w:p>
        </w:tc>
        <w:tc>
          <w:tcPr>
            <w:tcW w:w="1191" w:type="dxa"/>
            <w:tcBorders>
              <w:top w:val="nil"/>
              <w:left w:val="nil"/>
              <w:bottom w:val="nil"/>
              <w:right w:val="nil"/>
            </w:tcBorders>
          </w:tcPr>
          <w:p>
            <w:pPr>
              <w:pStyle w:val="0"/>
              <w:jc w:val="center"/>
            </w:pPr>
            <w:r>
              <w:rPr>
                <w:sz w:val="20"/>
              </w:rPr>
              <w:t xml:space="preserve">1</w:t>
            </w:r>
          </w:p>
        </w:tc>
        <w:tc>
          <w:tcPr>
            <w:tcW w:w="964" w:type="dxa"/>
            <w:tcBorders>
              <w:top w:val="nil"/>
              <w:left w:val="nil"/>
              <w:bottom w:val="nil"/>
              <w:right w:val="nil"/>
            </w:tcBorders>
          </w:tcPr>
          <w:p>
            <w:pPr>
              <w:pStyle w:val="0"/>
              <w:jc w:val="center"/>
            </w:pPr>
            <w:r>
              <w:rPr>
                <w:sz w:val="20"/>
              </w:rPr>
              <w:t xml:space="preserve">1</w:t>
            </w:r>
          </w:p>
        </w:tc>
        <w:tc>
          <w:tcPr>
            <w:tcW w:w="1077" w:type="dxa"/>
            <w:tcBorders>
              <w:top w:val="nil"/>
              <w:left w:val="nil"/>
              <w:bottom w:val="nil"/>
              <w:right w:val="nil"/>
            </w:tcBorders>
          </w:tcPr>
          <w:p>
            <w:pPr>
              <w:pStyle w:val="0"/>
              <w:jc w:val="center"/>
            </w:pPr>
            <w:r>
              <w:rPr>
                <w:sz w:val="20"/>
              </w:rPr>
              <w:t xml:space="preserve">4</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22 в ред. </w:t>
            </w:r>
            <w:hyperlink w:history="0" r:id="rId1760" w:tooltip="Постановление Правительства Самарской области от 14.09.2022 N 7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14.09.2022 N 763)</w:t>
            </w:r>
          </w:p>
        </w:tc>
      </w:tr>
      <w:tr>
        <w:tc>
          <w:tcPr>
            <w:tcW w:w="794" w:type="dxa"/>
            <w:tcBorders>
              <w:top w:val="nil"/>
              <w:left w:val="nil"/>
              <w:bottom w:val="nil"/>
              <w:right w:val="nil"/>
            </w:tcBorders>
          </w:tcPr>
          <w:p>
            <w:pPr>
              <w:pStyle w:val="0"/>
              <w:jc w:val="center"/>
            </w:pPr>
            <w:r>
              <w:rPr>
                <w:sz w:val="20"/>
              </w:rPr>
              <w:t xml:space="preserve">22.1.</w:t>
            </w:r>
          </w:p>
        </w:tc>
        <w:tc>
          <w:tcPr>
            <w:tcW w:w="2921" w:type="dxa"/>
            <w:tcBorders>
              <w:top w:val="nil"/>
              <w:left w:val="nil"/>
              <w:bottom w:val="nil"/>
              <w:right w:val="nil"/>
            </w:tcBorders>
          </w:tcPr>
          <w:p>
            <w:pPr>
              <w:pStyle w:val="0"/>
              <w:jc w:val="both"/>
            </w:pPr>
            <w:r>
              <w:rPr>
                <w:sz w:val="20"/>
              </w:rPr>
              <w:t xml:space="preserve">Количество участников мероприятий в сфере инвестиционной деятельности</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180</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180</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22.1 в ред. </w:t>
            </w:r>
            <w:hyperlink w:history="0" r:id="rId1761"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tc>
      </w:tr>
      <w:tr>
        <w:tc>
          <w:tcPr>
            <w:tcW w:w="794" w:type="dxa"/>
            <w:tcBorders>
              <w:top w:val="nil"/>
              <w:left w:val="nil"/>
              <w:bottom w:val="nil"/>
              <w:right w:val="nil"/>
            </w:tcBorders>
          </w:tcPr>
          <w:p>
            <w:pPr>
              <w:pStyle w:val="0"/>
              <w:jc w:val="center"/>
            </w:pPr>
            <w:r>
              <w:rPr>
                <w:sz w:val="20"/>
              </w:rPr>
              <w:t xml:space="preserve">22.2.</w:t>
            </w:r>
          </w:p>
        </w:tc>
        <w:tc>
          <w:tcPr>
            <w:tcW w:w="2921" w:type="dxa"/>
            <w:tcBorders>
              <w:top w:val="nil"/>
              <w:left w:val="nil"/>
              <w:bottom w:val="nil"/>
              <w:right w:val="nil"/>
            </w:tcBorders>
          </w:tcPr>
          <w:p>
            <w:pPr>
              <w:pStyle w:val="0"/>
              <w:jc w:val="both"/>
            </w:pPr>
            <w:r>
              <w:rPr>
                <w:sz w:val="20"/>
              </w:rPr>
              <w:t xml:space="preserve">Количество заключенных в рамках мероприятий в сфере инвестиционной деятельности соглашений (договоров, меморандумов) о сотрудничестве</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2</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2</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22.2 в ред. </w:t>
            </w:r>
            <w:hyperlink w:history="0" r:id="rId1762"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tc>
      </w:tr>
      <w:tr>
        <w:tc>
          <w:tcPr>
            <w:tcW w:w="794" w:type="dxa"/>
            <w:tcBorders>
              <w:top w:val="nil"/>
              <w:left w:val="nil"/>
              <w:bottom w:val="nil"/>
              <w:right w:val="nil"/>
            </w:tcBorders>
          </w:tcPr>
          <w:p>
            <w:pPr>
              <w:pStyle w:val="0"/>
              <w:jc w:val="center"/>
            </w:pPr>
            <w:r>
              <w:rPr>
                <w:sz w:val="20"/>
              </w:rPr>
              <w:t xml:space="preserve">22.3.</w:t>
            </w:r>
          </w:p>
        </w:tc>
        <w:tc>
          <w:tcPr>
            <w:tcW w:w="2921" w:type="dxa"/>
            <w:tcBorders>
              <w:top w:val="nil"/>
              <w:left w:val="nil"/>
              <w:bottom w:val="nil"/>
              <w:right w:val="nil"/>
            </w:tcBorders>
          </w:tcPr>
          <w:p>
            <w:pPr>
              <w:pStyle w:val="0"/>
              <w:jc w:val="both"/>
            </w:pPr>
            <w:r>
              <w:rPr>
                <w:sz w:val="20"/>
              </w:rPr>
              <w:t xml:space="preserve">Доля объектов концессионного соглашения, введенных во временную эксплуатацию</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22.3 в ред. </w:t>
            </w:r>
            <w:hyperlink w:history="0" r:id="rId1763"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23.12.2022 N 1225)</w:t>
            </w:r>
          </w:p>
        </w:tc>
      </w:tr>
      <w:tr>
        <w:tc>
          <w:tcPr>
            <w:tcW w:w="794" w:type="dxa"/>
            <w:tcBorders>
              <w:top w:val="nil"/>
              <w:left w:val="nil"/>
              <w:bottom w:val="nil"/>
              <w:right w:val="nil"/>
            </w:tcBorders>
          </w:tcPr>
          <w:p>
            <w:pPr>
              <w:pStyle w:val="0"/>
              <w:jc w:val="center"/>
            </w:pPr>
            <w:r>
              <w:rPr>
                <w:sz w:val="20"/>
              </w:rPr>
              <w:t xml:space="preserve">22.4.</w:t>
            </w:r>
          </w:p>
        </w:tc>
        <w:tc>
          <w:tcPr>
            <w:tcW w:w="2921" w:type="dxa"/>
            <w:tcBorders>
              <w:top w:val="nil"/>
              <w:left w:val="nil"/>
              <w:bottom w:val="nil"/>
              <w:right w:val="nil"/>
            </w:tcBorders>
          </w:tcPr>
          <w:p>
            <w:pPr>
              <w:pStyle w:val="0"/>
              <w:jc w:val="both"/>
            </w:pPr>
            <w:r>
              <w:rPr>
                <w:sz w:val="20"/>
              </w:rPr>
              <w:t xml:space="preserve">Созданные площади объекта инфраструктуры индустриального (промышленного) парка</w:t>
            </w:r>
          </w:p>
        </w:tc>
        <w:tc>
          <w:tcPr>
            <w:tcW w:w="1358" w:type="dxa"/>
            <w:tcBorders>
              <w:top w:val="nil"/>
              <w:left w:val="nil"/>
              <w:bottom w:val="nil"/>
              <w:right w:val="nil"/>
            </w:tcBorders>
          </w:tcPr>
          <w:p>
            <w:pPr>
              <w:pStyle w:val="0"/>
              <w:jc w:val="center"/>
            </w:pPr>
            <w:r>
              <w:rPr>
                <w:sz w:val="20"/>
              </w:rPr>
              <w:t xml:space="preserve">кв. м</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8805,4</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кв. м</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8805,4</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22.4 в ред. </w:t>
            </w:r>
            <w:hyperlink w:history="0" r:id="rId1764"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27.07.2022 N 585)</w:t>
            </w:r>
          </w:p>
        </w:tc>
      </w:tr>
      <w:tr>
        <w:tc>
          <w:tcPr>
            <w:tcW w:w="794" w:type="dxa"/>
            <w:tcBorders>
              <w:top w:val="nil"/>
              <w:left w:val="nil"/>
              <w:bottom w:val="nil"/>
              <w:right w:val="nil"/>
            </w:tcBorders>
          </w:tcPr>
          <w:p>
            <w:pPr>
              <w:pStyle w:val="0"/>
              <w:jc w:val="center"/>
            </w:pPr>
            <w:r>
              <w:rPr>
                <w:sz w:val="20"/>
              </w:rPr>
              <w:t xml:space="preserve">22.5.</w:t>
            </w:r>
          </w:p>
        </w:tc>
        <w:tc>
          <w:tcPr>
            <w:gridSpan w:val="14"/>
            <w:tcW w:w="15189" w:type="dxa"/>
            <w:tcBorders>
              <w:top w:val="nil"/>
              <w:left w:val="nil"/>
              <w:bottom w:val="nil"/>
              <w:right w:val="nil"/>
            </w:tcBorders>
          </w:tcPr>
          <w:p>
            <w:pPr>
              <w:pStyle w:val="0"/>
              <w:jc w:val="both"/>
            </w:pPr>
            <w:r>
              <w:rPr>
                <w:sz w:val="20"/>
              </w:rPr>
              <w:t xml:space="preserve">Утратил силу. - </w:t>
            </w:r>
            <w:hyperlink w:history="0" r:id="rId1765" w:tooltip="Постановление Правительства Самарской области от 19.05.2022 N 345 (ред. от 18.11.2022) &quot;Об использовании средств областного бюджета, зарезервированных в составе утвержденных Законом Самарской области &quot;Об областном бюджете на 2022 год и на плановый период 2023 и 2024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Постановление</w:t>
              </w:r>
            </w:hyperlink>
            <w:r>
              <w:rPr>
                <w:sz w:val="20"/>
              </w:rPr>
              <w:t xml:space="preserve"> Правительства Самарской области от 19.05.2022 N 345.</w:t>
            </w:r>
          </w:p>
        </w:tc>
      </w:tr>
      <w:tr>
        <w:tc>
          <w:tcPr>
            <w:tcW w:w="794" w:type="dxa"/>
            <w:tcBorders>
              <w:top w:val="nil"/>
              <w:left w:val="nil"/>
              <w:bottom w:val="nil"/>
              <w:right w:val="nil"/>
            </w:tcBorders>
            <w:vMerge w:val="restart"/>
          </w:tcPr>
          <w:p>
            <w:pPr>
              <w:pStyle w:val="0"/>
              <w:jc w:val="center"/>
            </w:pPr>
            <w:r>
              <w:rPr>
                <w:sz w:val="20"/>
              </w:rPr>
              <w:t xml:space="preserve">22.6.</w:t>
            </w:r>
          </w:p>
        </w:tc>
        <w:tc>
          <w:tcPr>
            <w:tcW w:w="2921" w:type="dxa"/>
            <w:tcBorders>
              <w:top w:val="nil"/>
              <w:left w:val="nil"/>
              <w:bottom w:val="nil"/>
              <w:right w:val="nil"/>
            </w:tcBorders>
          </w:tcPr>
          <w:p>
            <w:pPr>
              <w:pStyle w:val="0"/>
              <w:jc w:val="both"/>
            </w:pPr>
            <w:r>
              <w:rPr>
                <w:sz w:val="20"/>
              </w:rPr>
              <w:t xml:space="preserve">Степень обеспеченности объекта капитального строительства "Здания и сооружения промышленно-производственного комплекса", 3-го этапа строительства на территории особой экономической зоны промышленно-производственного типа на территории городского округа Тольятти Самарской области" проектной документацией в текущем году</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100</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100</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22.6 введен </w:t>
            </w:r>
            <w:hyperlink w:history="0" r:id="rId1766"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Постановлением</w:t>
              </w:r>
            </w:hyperlink>
            <w:r>
              <w:rPr>
                <w:sz w:val="20"/>
              </w:rPr>
              <w:t xml:space="preserve"> Правительства Самарской области от 06.09.2021 N 663)</w:t>
            </w:r>
          </w:p>
        </w:tc>
      </w:tr>
      <w:tr>
        <w:tc>
          <w:tcPr>
            <w:tcW w:w="794" w:type="dxa"/>
            <w:tcBorders>
              <w:top w:val="nil"/>
              <w:left w:val="nil"/>
              <w:bottom w:val="nil"/>
              <w:right w:val="nil"/>
            </w:tcBorders>
          </w:tcPr>
          <w:p>
            <w:pPr>
              <w:pStyle w:val="0"/>
              <w:jc w:val="center"/>
            </w:pPr>
            <w:r>
              <w:rPr>
                <w:sz w:val="20"/>
              </w:rPr>
              <w:t xml:space="preserve">22.7.</w:t>
            </w:r>
          </w:p>
        </w:tc>
        <w:tc>
          <w:tcPr>
            <w:gridSpan w:val="14"/>
            <w:tcW w:w="15189" w:type="dxa"/>
            <w:tcBorders>
              <w:top w:val="nil"/>
              <w:left w:val="nil"/>
              <w:bottom w:val="nil"/>
              <w:right w:val="nil"/>
            </w:tcBorders>
          </w:tcPr>
          <w:p>
            <w:pPr>
              <w:pStyle w:val="0"/>
              <w:jc w:val="both"/>
            </w:pPr>
            <w:r>
              <w:rPr>
                <w:sz w:val="20"/>
              </w:rPr>
              <w:t xml:space="preserve">Утратил силу. - </w:t>
            </w:r>
            <w:hyperlink w:history="0" r:id="rId1767"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27.07.2022 N 585.</w:t>
            </w:r>
          </w:p>
        </w:tc>
      </w:tr>
      <w:tr>
        <w:tc>
          <w:tcPr>
            <w:tcW w:w="794" w:type="dxa"/>
            <w:tcBorders>
              <w:top w:val="nil"/>
              <w:left w:val="nil"/>
              <w:bottom w:val="nil"/>
              <w:right w:val="nil"/>
            </w:tcBorders>
          </w:tcPr>
          <w:p>
            <w:pPr>
              <w:pStyle w:val="0"/>
              <w:jc w:val="center"/>
            </w:pPr>
            <w:r>
              <w:rPr>
                <w:sz w:val="20"/>
              </w:rPr>
              <w:t xml:space="preserve">22.8.</w:t>
            </w:r>
          </w:p>
        </w:tc>
        <w:tc>
          <w:tcPr>
            <w:tcW w:w="2921" w:type="dxa"/>
            <w:tcBorders>
              <w:top w:val="nil"/>
              <w:left w:val="nil"/>
              <w:bottom w:val="nil"/>
              <w:right w:val="nil"/>
            </w:tcBorders>
          </w:tcPr>
          <w:p>
            <w:pPr>
              <w:pStyle w:val="0"/>
              <w:jc w:val="both"/>
            </w:pPr>
            <w:r>
              <w:rPr>
                <w:sz w:val="20"/>
              </w:rPr>
              <w:t xml:space="preserve">Количество заключенных соглашений о ведении промышленно-производственной деятельности на территории Самарской области</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2</w:t>
            </w:r>
          </w:p>
        </w:tc>
        <w:tc>
          <w:tcPr>
            <w:tcW w:w="1077" w:type="dxa"/>
            <w:tcBorders>
              <w:top w:val="nil"/>
              <w:left w:val="nil"/>
              <w:bottom w:val="nil"/>
              <w:right w:val="nil"/>
            </w:tcBorders>
          </w:tcPr>
          <w:p>
            <w:pPr>
              <w:pStyle w:val="0"/>
              <w:jc w:val="center"/>
            </w:pPr>
            <w:r>
              <w:rPr>
                <w:sz w:val="20"/>
              </w:rPr>
              <w:t xml:space="preserve">1</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2</w:t>
            </w:r>
          </w:p>
        </w:tc>
        <w:tc>
          <w:tcPr>
            <w:tcW w:w="1077" w:type="dxa"/>
            <w:tcBorders>
              <w:top w:val="nil"/>
              <w:left w:val="nil"/>
              <w:bottom w:val="nil"/>
              <w:right w:val="nil"/>
            </w:tcBorders>
          </w:tcPr>
          <w:p>
            <w:pPr>
              <w:pStyle w:val="0"/>
              <w:jc w:val="center"/>
            </w:pPr>
            <w:r>
              <w:rPr>
                <w:sz w:val="20"/>
              </w:rPr>
              <w:t xml:space="preserve">1</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22.8 в ред. </w:t>
            </w:r>
            <w:hyperlink w:history="0" r:id="rId1768"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tc>
      </w:tr>
      <w:tr>
        <w:tc>
          <w:tcPr>
            <w:tcW w:w="794" w:type="dxa"/>
            <w:tcBorders>
              <w:top w:val="nil"/>
              <w:left w:val="nil"/>
              <w:bottom w:val="nil"/>
              <w:right w:val="nil"/>
            </w:tcBorders>
          </w:tcPr>
          <w:p>
            <w:pPr>
              <w:pStyle w:val="0"/>
              <w:jc w:val="center"/>
            </w:pPr>
            <w:r>
              <w:rPr>
                <w:sz w:val="20"/>
              </w:rPr>
              <w:t xml:space="preserve">22.9.</w:t>
            </w:r>
          </w:p>
        </w:tc>
        <w:tc>
          <w:tcPr>
            <w:gridSpan w:val="14"/>
            <w:tcW w:w="15189" w:type="dxa"/>
            <w:tcBorders>
              <w:top w:val="nil"/>
              <w:left w:val="nil"/>
              <w:bottom w:val="nil"/>
              <w:right w:val="nil"/>
            </w:tcBorders>
          </w:tcPr>
          <w:p>
            <w:pPr>
              <w:pStyle w:val="0"/>
              <w:jc w:val="both"/>
            </w:pPr>
            <w:r>
              <w:rPr>
                <w:sz w:val="20"/>
              </w:rPr>
              <w:t xml:space="preserve">Утратил силу. - </w:t>
            </w:r>
            <w:hyperlink w:history="0" r:id="rId1769" w:tooltip="Постановление Правительства Самарской области от 17.08.2022 N 67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17.08.2022 N 679.</w:t>
            </w:r>
          </w:p>
        </w:tc>
      </w:tr>
      <w:tr>
        <w:tc>
          <w:tcPr>
            <w:tcW w:w="794" w:type="dxa"/>
            <w:tcBorders>
              <w:top w:val="nil"/>
              <w:left w:val="nil"/>
              <w:bottom w:val="nil"/>
              <w:right w:val="nil"/>
            </w:tcBorders>
          </w:tcPr>
          <w:p>
            <w:pPr>
              <w:pStyle w:val="0"/>
              <w:jc w:val="center"/>
            </w:pPr>
            <w:r>
              <w:rPr>
                <w:sz w:val="20"/>
              </w:rPr>
              <w:t xml:space="preserve">22.10.</w:t>
            </w:r>
          </w:p>
        </w:tc>
        <w:tc>
          <w:tcPr>
            <w:tcW w:w="2921" w:type="dxa"/>
            <w:tcBorders>
              <w:top w:val="nil"/>
              <w:left w:val="nil"/>
              <w:bottom w:val="nil"/>
              <w:right w:val="nil"/>
            </w:tcBorders>
          </w:tcPr>
          <w:p>
            <w:pPr>
              <w:pStyle w:val="0"/>
              <w:jc w:val="both"/>
            </w:pPr>
            <w:r>
              <w:rPr>
                <w:sz w:val="20"/>
              </w:rPr>
              <w:t xml:space="preserve">Созданные в целях реализации новых инвестиционных проектов площади объекта капитального строительства "Здания и сооружения промышленно-производственного комплекса А на территории особой экономической зоны промышленно-производственного типа на территории городского округа Тольятти Самарской области"</w:t>
            </w:r>
          </w:p>
        </w:tc>
        <w:tc>
          <w:tcPr>
            <w:tcW w:w="1358" w:type="dxa"/>
            <w:tcBorders>
              <w:top w:val="nil"/>
              <w:left w:val="nil"/>
              <w:bottom w:val="nil"/>
              <w:right w:val="nil"/>
            </w:tcBorders>
          </w:tcPr>
          <w:p>
            <w:pPr>
              <w:pStyle w:val="0"/>
              <w:jc w:val="center"/>
            </w:pPr>
            <w:r>
              <w:rPr>
                <w:sz w:val="20"/>
              </w:rPr>
              <w:t xml:space="preserve">кв. м</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8075</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кв. м</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8075</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22.10 введен </w:t>
            </w:r>
            <w:hyperlink w:history="0" r:id="rId1770"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tc>
      </w:tr>
      <w:tr>
        <w:tc>
          <w:tcPr>
            <w:tcW w:w="794" w:type="dxa"/>
            <w:tcBorders>
              <w:top w:val="nil"/>
              <w:left w:val="nil"/>
              <w:bottom w:val="nil"/>
              <w:right w:val="nil"/>
            </w:tcBorders>
          </w:tcPr>
          <w:p>
            <w:pPr>
              <w:pStyle w:val="0"/>
              <w:jc w:val="center"/>
            </w:pPr>
            <w:r>
              <w:rPr>
                <w:sz w:val="20"/>
              </w:rPr>
              <w:t xml:space="preserve">22.11.</w:t>
            </w:r>
          </w:p>
        </w:tc>
        <w:tc>
          <w:tcPr>
            <w:gridSpan w:val="14"/>
            <w:tcW w:w="15189" w:type="dxa"/>
            <w:tcBorders>
              <w:top w:val="nil"/>
              <w:left w:val="nil"/>
              <w:bottom w:val="nil"/>
              <w:right w:val="nil"/>
            </w:tcBorders>
          </w:tcPr>
          <w:p>
            <w:pPr>
              <w:pStyle w:val="0"/>
              <w:jc w:val="both"/>
            </w:pPr>
            <w:r>
              <w:rPr>
                <w:sz w:val="20"/>
              </w:rPr>
              <w:t xml:space="preserve">Утратил силу. - </w:t>
            </w:r>
            <w:hyperlink w:history="0" r:id="rId1771"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02.12.2022 N 1065.</w:t>
            </w:r>
          </w:p>
        </w:tc>
      </w:tr>
      <w:tr>
        <w:tc>
          <w:tcPr>
            <w:tcW w:w="794" w:type="dxa"/>
            <w:tcBorders>
              <w:top w:val="nil"/>
              <w:left w:val="nil"/>
              <w:bottom w:val="nil"/>
              <w:right w:val="nil"/>
            </w:tcBorders>
          </w:tcPr>
          <w:p>
            <w:pPr>
              <w:pStyle w:val="0"/>
              <w:jc w:val="center"/>
            </w:pPr>
            <w:r>
              <w:rPr>
                <w:sz w:val="20"/>
              </w:rPr>
              <w:t xml:space="preserve">22.12.</w:t>
            </w:r>
          </w:p>
        </w:tc>
        <w:tc>
          <w:tcPr>
            <w:tcW w:w="2921" w:type="dxa"/>
            <w:tcBorders>
              <w:top w:val="nil"/>
              <w:left w:val="nil"/>
              <w:bottom w:val="nil"/>
              <w:right w:val="nil"/>
            </w:tcBorders>
          </w:tcPr>
          <w:p>
            <w:pPr>
              <w:pStyle w:val="0"/>
              <w:jc w:val="both"/>
            </w:pPr>
            <w:r>
              <w:rPr>
                <w:sz w:val="20"/>
              </w:rPr>
              <w:t xml:space="preserve">Созданные в целях реализации новых инвестиционных проектов площади объекта капитального строительства "Здания и сооружения промышленно-производственного комплекса Б на территории особой экономической зоны промышленно-производственного типа на территории городского округа Тольятти Самарской области"</w:t>
            </w:r>
          </w:p>
        </w:tc>
        <w:tc>
          <w:tcPr>
            <w:tcW w:w="1358" w:type="dxa"/>
            <w:tcBorders>
              <w:top w:val="nil"/>
              <w:left w:val="nil"/>
              <w:bottom w:val="nil"/>
              <w:right w:val="nil"/>
            </w:tcBorders>
          </w:tcPr>
          <w:p>
            <w:pPr>
              <w:pStyle w:val="0"/>
              <w:jc w:val="center"/>
            </w:pPr>
            <w:r>
              <w:rPr>
                <w:sz w:val="20"/>
              </w:rPr>
              <w:t xml:space="preserve">кв. м</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9500</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кв. м</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9500</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22.12 введен </w:t>
            </w:r>
            <w:hyperlink w:history="0" r:id="rId1772"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tc>
      </w:tr>
      <w:tr>
        <w:tc>
          <w:tcPr>
            <w:tcW w:w="794" w:type="dxa"/>
            <w:tcBorders>
              <w:top w:val="nil"/>
              <w:left w:val="nil"/>
              <w:bottom w:val="nil"/>
              <w:right w:val="nil"/>
            </w:tcBorders>
          </w:tcPr>
          <w:p>
            <w:pPr>
              <w:pStyle w:val="0"/>
              <w:jc w:val="center"/>
            </w:pPr>
            <w:r>
              <w:rPr>
                <w:sz w:val="20"/>
              </w:rPr>
              <w:t xml:space="preserve">22.13.</w:t>
            </w:r>
          </w:p>
        </w:tc>
        <w:tc>
          <w:tcPr>
            <w:gridSpan w:val="14"/>
            <w:tcW w:w="15189" w:type="dxa"/>
            <w:tcBorders>
              <w:top w:val="nil"/>
              <w:left w:val="nil"/>
              <w:bottom w:val="nil"/>
              <w:right w:val="nil"/>
            </w:tcBorders>
          </w:tcPr>
          <w:p>
            <w:pPr>
              <w:pStyle w:val="0"/>
              <w:jc w:val="both"/>
            </w:pPr>
            <w:r>
              <w:rPr>
                <w:sz w:val="20"/>
              </w:rPr>
              <w:t xml:space="preserve">Утратил силу. - </w:t>
            </w:r>
            <w:hyperlink w:history="0" r:id="rId1773"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02.12.2022 N 1065.</w:t>
            </w:r>
          </w:p>
        </w:tc>
      </w:tr>
      <w:tr>
        <w:tc>
          <w:tcPr>
            <w:tcW w:w="794" w:type="dxa"/>
            <w:tcBorders>
              <w:top w:val="nil"/>
              <w:left w:val="nil"/>
              <w:bottom w:val="nil"/>
              <w:right w:val="nil"/>
            </w:tcBorders>
          </w:tcPr>
          <w:p>
            <w:pPr>
              <w:pStyle w:val="0"/>
              <w:jc w:val="center"/>
            </w:pPr>
            <w:r>
              <w:rPr>
                <w:sz w:val="20"/>
              </w:rPr>
              <w:t xml:space="preserve">22.14.</w:t>
            </w:r>
          </w:p>
        </w:tc>
        <w:tc>
          <w:tcPr>
            <w:tcW w:w="2921" w:type="dxa"/>
            <w:tcBorders>
              <w:top w:val="nil"/>
              <w:left w:val="nil"/>
              <w:bottom w:val="nil"/>
              <w:right w:val="nil"/>
            </w:tcBorders>
          </w:tcPr>
          <w:p>
            <w:pPr>
              <w:pStyle w:val="0"/>
              <w:jc w:val="both"/>
            </w:pPr>
            <w:r>
              <w:rPr>
                <w:sz w:val="20"/>
              </w:rPr>
              <w:t xml:space="preserve">Созданные в целях реализации новых инвестиционных проектов площади объекта капитального строительства "Здания и сооружения промышленно-производственного комплекса В на территории особой экономической зоны промышленно-производственного типа на территории городского округа Тольятти Самарской области"</w:t>
            </w:r>
          </w:p>
        </w:tc>
        <w:tc>
          <w:tcPr>
            <w:tcW w:w="1358" w:type="dxa"/>
            <w:tcBorders>
              <w:top w:val="nil"/>
              <w:left w:val="nil"/>
              <w:bottom w:val="nil"/>
              <w:right w:val="nil"/>
            </w:tcBorders>
          </w:tcPr>
          <w:p>
            <w:pPr>
              <w:pStyle w:val="0"/>
              <w:jc w:val="center"/>
            </w:pPr>
            <w:r>
              <w:rPr>
                <w:sz w:val="20"/>
              </w:rPr>
              <w:t xml:space="preserve">кв. м</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20000</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кв. м</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20000</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22.14 введен </w:t>
            </w:r>
            <w:hyperlink w:history="0" r:id="rId1774"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tc>
      </w:tr>
      <w:tr>
        <w:tc>
          <w:tcPr>
            <w:tcW w:w="794" w:type="dxa"/>
            <w:tcBorders>
              <w:top w:val="nil"/>
              <w:left w:val="nil"/>
              <w:bottom w:val="nil"/>
              <w:right w:val="nil"/>
            </w:tcBorders>
          </w:tcPr>
          <w:p>
            <w:pPr>
              <w:pStyle w:val="0"/>
              <w:jc w:val="center"/>
            </w:pPr>
            <w:r>
              <w:rPr>
                <w:sz w:val="20"/>
              </w:rPr>
              <w:t xml:space="preserve">22.15.</w:t>
            </w:r>
          </w:p>
        </w:tc>
        <w:tc>
          <w:tcPr>
            <w:tcW w:w="2921" w:type="dxa"/>
            <w:tcBorders>
              <w:top w:val="nil"/>
              <w:left w:val="nil"/>
              <w:bottom w:val="nil"/>
              <w:right w:val="nil"/>
            </w:tcBorders>
          </w:tcPr>
          <w:p>
            <w:pPr>
              <w:pStyle w:val="0"/>
              <w:jc w:val="both"/>
            </w:pPr>
            <w:r>
              <w:rPr>
                <w:sz w:val="20"/>
              </w:rPr>
              <w:t xml:space="preserve">Степень обеспеченности объекта капитального строительства "Здания и сооружения промышленно-производственного комплекса Г на территории особой экономической зоны промышленно-производственного типа на территории городского округа Тольятти Самарской области", создаваемого в целях реализации новых инвестиционных проектов, проектной документацией в текущем году</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22.15 введен </w:t>
            </w:r>
            <w:hyperlink w:history="0" r:id="rId1775"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tc>
      </w:tr>
      <w:tr>
        <w:tc>
          <w:tcPr>
            <w:tcW w:w="794" w:type="dxa"/>
            <w:tcBorders>
              <w:top w:val="nil"/>
              <w:left w:val="nil"/>
              <w:bottom w:val="nil"/>
              <w:right w:val="nil"/>
            </w:tcBorders>
          </w:tcPr>
          <w:p>
            <w:pPr>
              <w:pStyle w:val="0"/>
              <w:jc w:val="center"/>
            </w:pPr>
            <w:r>
              <w:rPr>
                <w:sz w:val="20"/>
              </w:rPr>
              <w:t xml:space="preserve">22.16.</w:t>
            </w:r>
          </w:p>
        </w:tc>
        <w:tc>
          <w:tcPr>
            <w:gridSpan w:val="14"/>
            <w:tcW w:w="15189" w:type="dxa"/>
            <w:tcBorders>
              <w:top w:val="nil"/>
              <w:left w:val="nil"/>
              <w:bottom w:val="nil"/>
              <w:right w:val="nil"/>
            </w:tcBorders>
          </w:tcPr>
          <w:p>
            <w:pPr>
              <w:pStyle w:val="0"/>
              <w:jc w:val="both"/>
            </w:pPr>
            <w:r>
              <w:rPr>
                <w:sz w:val="20"/>
              </w:rPr>
              <w:t xml:space="preserve">Утратил силу. - </w:t>
            </w:r>
            <w:hyperlink w:history="0" r:id="rId1776"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02.12.2022 N 1065.</w:t>
            </w:r>
          </w:p>
        </w:tc>
      </w:tr>
      <w:tr>
        <w:tc>
          <w:tcPr>
            <w:tcW w:w="794" w:type="dxa"/>
            <w:tcBorders>
              <w:top w:val="nil"/>
              <w:left w:val="nil"/>
              <w:bottom w:val="nil"/>
              <w:right w:val="nil"/>
            </w:tcBorders>
          </w:tcPr>
          <w:p>
            <w:pPr>
              <w:pStyle w:val="0"/>
              <w:jc w:val="center"/>
            </w:pPr>
            <w:r>
              <w:rPr>
                <w:sz w:val="20"/>
              </w:rPr>
              <w:t xml:space="preserve">22.17.</w:t>
            </w:r>
          </w:p>
        </w:tc>
        <w:tc>
          <w:tcPr>
            <w:tcW w:w="2921" w:type="dxa"/>
            <w:tcBorders>
              <w:top w:val="nil"/>
              <w:left w:val="nil"/>
              <w:bottom w:val="nil"/>
              <w:right w:val="nil"/>
            </w:tcBorders>
          </w:tcPr>
          <w:p>
            <w:pPr>
              <w:pStyle w:val="0"/>
              <w:jc w:val="both"/>
            </w:pPr>
            <w:r>
              <w:rPr>
                <w:sz w:val="20"/>
              </w:rPr>
              <w:t xml:space="preserve">Количество созданных объектов инфраструктуры в целях реализации нового инвестиционного проекта в сфере производства продуктов переработки семян подсолнечника</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4</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4</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22.17 введен </w:t>
            </w:r>
            <w:hyperlink w:history="0" r:id="rId1777"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tc>
      </w:tr>
      <w:tr>
        <w:tc>
          <w:tcPr>
            <w:tcW w:w="794" w:type="dxa"/>
            <w:tcBorders>
              <w:top w:val="nil"/>
              <w:left w:val="nil"/>
              <w:bottom w:val="nil"/>
              <w:right w:val="nil"/>
            </w:tcBorders>
          </w:tcPr>
          <w:p>
            <w:pPr>
              <w:pStyle w:val="0"/>
              <w:jc w:val="center"/>
            </w:pPr>
            <w:r>
              <w:rPr>
                <w:sz w:val="20"/>
              </w:rPr>
              <w:t xml:space="preserve">22.18.</w:t>
            </w:r>
          </w:p>
        </w:tc>
        <w:tc>
          <w:tcPr>
            <w:tcW w:w="2921" w:type="dxa"/>
            <w:tcBorders>
              <w:top w:val="nil"/>
              <w:left w:val="nil"/>
              <w:bottom w:val="nil"/>
              <w:right w:val="nil"/>
            </w:tcBorders>
          </w:tcPr>
          <w:p>
            <w:pPr>
              <w:pStyle w:val="0"/>
              <w:jc w:val="both"/>
            </w:pPr>
            <w:r>
              <w:rPr>
                <w:sz w:val="20"/>
              </w:rPr>
              <w:t xml:space="preserve">Уровень достижения концессионером объема грузооборота от планируемого значения </w:t>
            </w:r>
            <w:hyperlink w:history="0" w:anchor="P8323" w:tooltip="&lt;***&gt; Достижение тактического показателя (индикатора) в отчетном году обеспечивается за счет выполнения мероприятия, установленного пунктом 18 приложения 1.2 к Подпрограмме, в следующем году. В случае отсутствия потребности в реализации мероприятия, установленного пунктом 18 приложения 1.2 к Подпрограмме, тактический показатель (индикатор) не участвует в расчете показателя эффективности реализации Программы.">
              <w:r>
                <w:rPr>
                  <w:sz w:val="20"/>
                  <w:color w:val="0000ff"/>
                </w:rPr>
                <w:t xml:space="preserve">&lt;***&gt;</w:t>
              </w:r>
            </w:hyperlink>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менее 100% </w:t>
            </w:r>
            <w:hyperlink w:history="0" w:anchor="P8321" w:tooltip="&lt;**&gt; В случае если фактическое значение тактического показателя (индикатора) составило в отчетном году менее 100%, тактический показатель (индикатор) считается исполненным на 100%.">
              <w:r>
                <w:rPr>
                  <w:sz w:val="20"/>
                  <w:color w:val="0000ff"/>
                </w:rPr>
                <w:t xml:space="preserve">&lt;**&gt;</w:t>
              </w:r>
            </w:hyperlink>
          </w:p>
        </w:tc>
        <w:tc>
          <w:tcPr>
            <w:tcW w:w="1077" w:type="dxa"/>
            <w:tcBorders>
              <w:top w:val="nil"/>
              <w:left w:val="nil"/>
              <w:bottom w:val="nil"/>
              <w:right w:val="nil"/>
            </w:tcBorders>
          </w:tcPr>
          <w:p>
            <w:pPr>
              <w:pStyle w:val="0"/>
              <w:jc w:val="center"/>
            </w:pPr>
            <w:r>
              <w:rPr>
                <w:sz w:val="20"/>
              </w:rPr>
              <w:t xml:space="preserve">менее 100% </w:t>
            </w:r>
            <w:hyperlink w:history="0" w:anchor="P8321" w:tooltip="&lt;**&gt; В случае если фактическое значение тактического показателя (индикатора) составило в отчетном году менее 100%, тактический показатель (индикатор) считается исполненным на 100%.">
              <w:r>
                <w:rPr>
                  <w:sz w:val="20"/>
                  <w:color w:val="0000ff"/>
                </w:rPr>
                <w:t xml:space="preserve">&lt;**&gt;</w:t>
              </w:r>
            </w:hyperlink>
          </w:p>
        </w:tc>
        <w:tc>
          <w:tcPr>
            <w:tcW w:w="848" w:type="dxa"/>
            <w:tcBorders>
              <w:top w:val="nil"/>
              <w:left w:val="nil"/>
              <w:bottom w:val="nil"/>
              <w:right w:val="nil"/>
            </w:tcBorders>
          </w:tcPr>
          <w:p>
            <w:pPr>
              <w:pStyle w:val="0"/>
              <w:jc w:val="center"/>
            </w:pPr>
            <w:r>
              <w:rPr>
                <w:sz w:val="20"/>
              </w:rPr>
              <w:t xml:space="preserve">менее 100% </w:t>
            </w:r>
            <w:hyperlink w:history="0" w:anchor="P8321" w:tooltip="&lt;**&gt; В случае если фактическое значение тактического показателя (индикатора) составило в отчетном году менее 100%, тактический показатель (индикатор) считается исполненным на 100%.">
              <w:r>
                <w:rPr>
                  <w:sz w:val="20"/>
                  <w:color w:val="0000ff"/>
                </w:rPr>
                <w:t xml:space="preserve">&lt;**&gt;</w:t>
              </w:r>
            </w:hyperlink>
          </w:p>
        </w:tc>
        <w:tc>
          <w:tcPr>
            <w:tcW w:w="851" w:type="dxa"/>
            <w:tcBorders>
              <w:top w:val="nil"/>
              <w:left w:val="nil"/>
              <w:bottom w:val="nil"/>
              <w:right w:val="nil"/>
            </w:tcBorders>
          </w:tcPr>
          <w:p>
            <w:pPr>
              <w:pStyle w:val="0"/>
              <w:jc w:val="center"/>
            </w:pPr>
            <w:r>
              <w:rPr>
                <w:sz w:val="20"/>
              </w:rPr>
              <w:t xml:space="preserve">менее 100% </w:t>
            </w:r>
            <w:hyperlink w:history="0" w:anchor="P8321" w:tooltip="&lt;**&gt; В случае если фактическое значение тактического показателя (индикатора) составило в отчетном году менее 100%, тактический показатель (индикатор) считается исполненным на 100%.">
              <w:r>
                <w:rPr>
                  <w:sz w:val="20"/>
                  <w:color w:val="0000ff"/>
                </w:rPr>
                <w:t xml:space="preserve">&lt;**&gt;</w:t>
              </w:r>
            </w:hyperlink>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22.18 в ред. </w:t>
            </w:r>
            <w:hyperlink w:history="0" r:id="rId1778"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tc>
      </w:tr>
      <w:tr>
        <w:tc>
          <w:tcPr>
            <w:tcW w:w="794" w:type="dxa"/>
            <w:tcBorders>
              <w:top w:val="nil"/>
              <w:left w:val="nil"/>
              <w:bottom w:val="nil"/>
              <w:right w:val="nil"/>
            </w:tcBorders>
          </w:tcPr>
          <w:p>
            <w:pPr>
              <w:pStyle w:val="0"/>
              <w:jc w:val="center"/>
            </w:pPr>
            <w:r>
              <w:rPr>
                <w:sz w:val="20"/>
              </w:rPr>
              <w:t xml:space="preserve">22.19.</w:t>
            </w:r>
          </w:p>
        </w:tc>
        <w:tc>
          <w:tcPr>
            <w:tcW w:w="2921" w:type="dxa"/>
            <w:tcBorders>
              <w:top w:val="nil"/>
              <w:left w:val="nil"/>
              <w:bottom w:val="nil"/>
              <w:right w:val="nil"/>
            </w:tcBorders>
          </w:tcPr>
          <w:p>
            <w:pPr>
              <w:pStyle w:val="0"/>
              <w:jc w:val="both"/>
            </w:pPr>
            <w:r>
              <w:rPr>
                <w:sz w:val="20"/>
              </w:rPr>
              <w:t xml:space="preserve">Количество введенных объектов для осуществления инвестиционных проектов инициаторами проектов в монопрофильном муниципальном образовании - городском округе Тольятти Самарской области</w:t>
            </w:r>
          </w:p>
        </w:tc>
        <w:tc>
          <w:tcPr>
            <w:tcW w:w="1358" w:type="dxa"/>
            <w:tcBorders>
              <w:top w:val="nil"/>
              <w:left w:val="nil"/>
              <w:bottom w:val="nil"/>
              <w:right w:val="nil"/>
            </w:tcBorders>
          </w:tcPr>
          <w:p>
            <w:pPr>
              <w:pStyle w:val="0"/>
              <w:jc w:val="center"/>
            </w:pPr>
            <w:r>
              <w:rPr>
                <w:sz w:val="20"/>
              </w:rPr>
              <w:t xml:space="preserve">объектов</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4</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объектов</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4</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22.19 в ред. </w:t>
            </w:r>
            <w:hyperlink w:history="0" r:id="rId1779"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tc>
      </w:tr>
      <w:tr>
        <w:tc>
          <w:tcPr>
            <w:tcW w:w="794" w:type="dxa"/>
            <w:tcBorders>
              <w:top w:val="nil"/>
              <w:left w:val="nil"/>
              <w:bottom w:val="nil"/>
              <w:right w:val="nil"/>
            </w:tcBorders>
          </w:tcPr>
          <w:p>
            <w:pPr>
              <w:pStyle w:val="0"/>
              <w:jc w:val="center"/>
            </w:pPr>
            <w:r>
              <w:rPr>
                <w:sz w:val="20"/>
              </w:rPr>
              <w:t xml:space="preserve">22.20.</w:t>
            </w:r>
          </w:p>
        </w:tc>
        <w:tc>
          <w:tcPr>
            <w:tcW w:w="2921" w:type="dxa"/>
            <w:tcBorders>
              <w:top w:val="nil"/>
              <w:left w:val="nil"/>
              <w:bottom w:val="nil"/>
              <w:right w:val="nil"/>
            </w:tcBorders>
          </w:tcPr>
          <w:p>
            <w:pPr>
              <w:pStyle w:val="0"/>
              <w:jc w:val="both"/>
            </w:pPr>
            <w:r>
              <w:rPr>
                <w:sz w:val="20"/>
              </w:rPr>
              <w:t xml:space="preserve">Количество созданных на территории монопрофильного городского округа Самарской области новых рабочих мест в рамках реализации инвестиционного проекта, получившего поддержку из областного бюджета на выполнение работ, связанных с технологическим присоединением объекта капитального строительства к сетям инженерно-технического обеспечения, в текущем году</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150</w:t>
            </w:r>
          </w:p>
        </w:tc>
        <w:tc>
          <w:tcPr>
            <w:tcW w:w="848" w:type="dxa"/>
            <w:tcBorders>
              <w:top w:val="nil"/>
              <w:left w:val="nil"/>
              <w:bottom w:val="nil"/>
              <w:right w:val="nil"/>
            </w:tcBorders>
          </w:tcPr>
          <w:p>
            <w:pPr>
              <w:pStyle w:val="0"/>
              <w:jc w:val="center"/>
            </w:pPr>
            <w:r>
              <w:rPr>
                <w:sz w:val="20"/>
              </w:rPr>
              <w:t xml:space="preserve">150</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150</w:t>
            </w:r>
          </w:p>
        </w:tc>
        <w:tc>
          <w:tcPr>
            <w:tcW w:w="848" w:type="dxa"/>
            <w:tcBorders>
              <w:top w:val="nil"/>
              <w:left w:val="nil"/>
              <w:bottom w:val="nil"/>
              <w:right w:val="nil"/>
            </w:tcBorders>
          </w:tcPr>
          <w:p>
            <w:pPr>
              <w:pStyle w:val="0"/>
              <w:jc w:val="center"/>
            </w:pPr>
            <w:r>
              <w:rPr>
                <w:sz w:val="20"/>
              </w:rPr>
              <w:t xml:space="preserve">150</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22.20 введен </w:t>
            </w:r>
            <w:hyperlink w:history="0" r:id="rId1780" w:tooltip="Постановление Правительства Самарской области от 25.03.2022 N 17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25.03.2022</w:t>
            </w:r>
          </w:p>
          <w:p>
            <w:pPr>
              <w:pStyle w:val="0"/>
              <w:jc w:val="both"/>
            </w:pPr>
            <w:r>
              <w:rPr>
                <w:sz w:val="20"/>
              </w:rPr>
              <w:t xml:space="preserve">N 170)</w:t>
            </w:r>
          </w:p>
        </w:tc>
      </w:tr>
      <w:tr>
        <w:tc>
          <w:tcPr>
            <w:tcW w:w="794" w:type="dxa"/>
            <w:tcBorders>
              <w:top w:val="nil"/>
              <w:left w:val="nil"/>
              <w:bottom w:val="nil"/>
              <w:right w:val="nil"/>
            </w:tcBorders>
          </w:tcPr>
          <w:p>
            <w:pPr>
              <w:pStyle w:val="0"/>
              <w:jc w:val="center"/>
            </w:pPr>
            <w:r>
              <w:rPr>
                <w:sz w:val="20"/>
              </w:rPr>
              <w:t xml:space="preserve">22.21.</w:t>
            </w:r>
          </w:p>
        </w:tc>
        <w:tc>
          <w:tcPr>
            <w:tcW w:w="2921" w:type="dxa"/>
            <w:tcBorders>
              <w:top w:val="nil"/>
              <w:left w:val="nil"/>
              <w:bottom w:val="nil"/>
              <w:right w:val="nil"/>
            </w:tcBorders>
          </w:tcPr>
          <w:p>
            <w:pPr>
              <w:pStyle w:val="0"/>
              <w:jc w:val="both"/>
            </w:pPr>
            <w:r>
              <w:rPr>
                <w:sz w:val="20"/>
              </w:rPr>
              <w:t xml:space="preserve">Степень обеспеченности объекта "Распределительный пункт РП-10кВ N 1 на территории особой экономической зоны промышленно-производственного типа, созданной на территории городского округа Тольятти Самарской области", создаваемого в целях реализации нового инвестиционного проекта, проектной документацией в текущем году</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22.21 в ред. </w:t>
            </w:r>
            <w:hyperlink w:history="0" r:id="rId1781"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23.12.2022 N 1225)</w:t>
            </w:r>
          </w:p>
        </w:tc>
      </w:tr>
      <w:tr>
        <w:tc>
          <w:tcPr>
            <w:tcW w:w="794" w:type="dxa"/>
            <w:tcBorders>
              <w:top w:val="nil"/>
              <w:left w:val="nil"/>
              <w:bottom w:val="nil"/>
              <w:right w:val="nil"/>
            </w:tcBorders>
          </w:tcPr>
          <w:p>
            <w:pPr>
              <w:pStyle w:val="0"/>
              <w:jc w:val="center"/>
            </w:pPr>
            <w:r>
              <w:rPr>
                <w:sz w:val="20"/>
              </w:rPr>
              <w:t xml:space="preserve">22.22.</w:t>
            </w:r>
          </w:p>
        </w:tc>
        <w:tc>
          <w:tcPr>
            <w:tcW w:w="2921" w:type="dxa"/>
            <w:tcBorders>
              <w:top w:val="nil"/>
              <w:left w:val="nil"/>
              <w:bottom w:val="nil"/>
              <w:right w:val="nil"/>
            </w:tcBorders>
          </w:tcPr>
          <w:p>
            <w:pPr>
              <w:pStyle w:val="0"/>
              <w:jc w:val="both"/>
            </w:pPr>
            <w:r>
              <w:rPr>
                <w:sz w:val="20"/>
              </w:rPr>
              <w:t xml:space="preserve">Степень обеспеченности объекта "Объекты инженерной инфраструктуры и транспортной сети особой экономической зоны промышленно-производственного типа на территории муниципального района Ставропольский Самарской области". Система электроснабжения. I, II, III этапы. I этап. Внеплощадочные сети электроснабжения. 2 кабельных канала", создаваемого в целях реализации нового инвестиционного проекта, проектной документацией в текущем году</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22.22 введен </w:t>
            </w:r>
            <w:hyperlink w:history="0" r:id="rId1782"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27.07.2022</w:t>
            </w:r>
          </w:p>
          <w:p>
            <w:pPr>
              <w:pStyle w:val="0"/>
              <w:jc w:val="both"/>
            </w:pPr>
            <w:r>
              <w:rPr>
                <w:sz w:val="20"/>
              </w:rPr>
              <w:t xml:space="preserve">N 585)</w:t>
            </w:r>
          </w:p>
        </w:tc>
      </w:tr>
      <w:tr>
        <w:tc>
          <w:tcPr>
            <w:tcW w:w="794" w:type="dxa"/>
            <w:tcBorders>
              <w:top w:val="nil"/>
              <w:left w:val="nil"/>
              <w:bottom w:val="nil"/>
              <w:right w:val="nil"/>
            </w:tcBorders>
          </w:tcPr>
          <w:p>
            <w:pPr>
              <w:pStyle w:val="0"/>
              <w:jc w:val="center"/>
            </w:pPr>
            <w:r>
              <w:rPr>
                <w:sz w:val="20"/>
              </w:rPr>
              <w:t xml:space="preserve">22.23.</w:t>
            </w:r>
          </w:p>
        </w:tc>
        <w:tc>
          <w:tcPr>
            <w:tcW w:w="2921" w:type="dxa"/>
            <w:tcBorders>
              <w:top w:val="nil"/>
              <w:left w:val="nil"/>
              <w:bottom w:val="nil"/>
              <w:right w:val="nil"/>
            </w:tcBorders>
          </w:tcPr>
          <w:p>
            <w:pPr>
              <w:pStyle w:val="0"/>
              <w:jc w:val="both"/>
            </w:pPr>
            <w:r>
              <w:rPr>
                <w:sz w:val="20"/>
              </w:rPr>
              <w:t xml:space="preserve">Созданные площади объекта капитального строительства "Здания и сооружения индустриального (промышленного) парка для размещения производства изделий из пластмасс на территории особой экономической зоны промышленно-производственного типа, созданной на территории городского округа Тольятти Самарской области"</w:t>
            </w:r>
          </w:p>
        </w:tc>
        <w:tc>
          <w:tcPr>
            <w:tcW w:w="1358" w:type="dxa"/>
            <w:tcBorders>
              <w:top w:val="nil"/>
              <w:left w:val="nil"/>
              <w:bottom w:val="nil"/>
              <w:right w:val="nil"/>
            </w:tcBorders>
          </w:tcPr>
          <w:p>
            <w:pPr>
              <w:pStyle w:val="0"/>
              <w:jc w:val="center"/>
            </w:pPr>
            <w:r>
              <w:rPr>
                <w:sz w:val="20"/>
              </w:rPr>
              <w:t xml:space="preserve">кв. м</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кв. м</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22.23 в ред. </w:t>
            </w:r>
            <w:hyperlink w:history="0" r:id="rId1783"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02.12.2022 N 1065)</w:t>
            </w:r>
          </w:p>
        </w:tc>
      </w:tr>
      <w:tr>
        <w:tc>
          <w:tcPr>
            <w:tcW w:w="794" w:type="dxa"/>
            <w:tcBorders>
              <w:top w:val="nil"/>
              <w:left w:val="nil"/>
              <w:bottom w:val="nil"/>
              <w:right w:val="nil"/>
            </w:tcBorders>
          </w:tcPr>
          <w:p>
            <w:pPr>
              <w:pStyle w:val="0"/>
              <w:jc w:val="center"/>
            </w:pPr>
            <w:r>
              <w:rPr>
                <w:sz w:val="20"/>
              </w:rPr>
              <w:t xml:space="preserve">22.24.</w:t>
            </w:r>
          </w:p>
        </w:tc>
        <w:tc>
          <w:tcPr>
            <w:tcW w:w="2921" w:type="dxa"/>
            <w:tcBorders>
              <w:top w:val="nil"/>
              <w:left w:val="nil"/>
              <w:bottom w:val="nil"/>
              <w:right w:val="nil"/>
            </w:tcBorders>
          </w:tcPr>
          <w:p>
            <w:pPr>
              <w:pStyle w:val="0"/>
              <w:jc w:val="both"/>
            </w:pPr>
            <w:r>
              <w:rPr>
                <w:sz w:val="20"/>
              </w:rPr>
              <w:t xml:space="preserve">Степень готовности объекта незавершенного строительства "Здания и сооружения промышленно-производственного комплекса Г на территории особой экономической зоны промышленно-производственного типа на территории городского округа Тольятти Самарской области"</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40</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40</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22.24 введен </w:t>
            </w:r>
            <w:hyperlink w:history="0" r:id="rId1784"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02.12.2022</w:t>
            </w:r>
          </w:p>
          <w:p>
            <w:pPr>
              <w:pStyle w:val="0"/>
              <w:jc w:val="both"/>
            </w:pPr>
            <w:r>
              <w:rPr>
                <w:sz w:val="20"/>
              </w:rPr>
              <w:t xml:space="preserve">N 1065)</w:t>
            </w:r>
          </w:p>
        </w:tc>
      </w:tr>
      <w:tr>
        <w:tc>
          <w:tcPr>
            <w:tcW w:w="794" w:type="dxa"/>
            <w:tcBorders>
              <w:top w:val="nil"/>
              <w:left w:val="nil"/>
              <w:bottom w:val="nil"/>
              <w:right w:val="nil"/>
            </w:tcBorders>
          </w:tcPr>
          <w:p>
            <w:pPr>
              <w:pStyle w:val="0"/>
              <w:jc w:val="center"/>
            </w:pPr>
            <w:r>
              <w:rPr>
                <w:sz w:val="20"/>
              </w:rPr>
              <w:t xml:space="preserve">22.25</w:t>
            </w:r>
          </w:p>
        </w:tc>
        <w:tc>
          <w:tcPr>
            <w:tcW w:w="2921" w:type="dxa"/>
            <w:tcBorders>
              <w:top w:val="nil"/>
              <w:left w:val="nil"/>
              <w:bottom w:val="nil"/>
              <w:right w:val="nil"/>
            </w:tcBorders>
          </w:tcPr>
          <w:p>
            <w:pPr>
              <w:pStyle w:val="0"/>
              <w:jc w:val="both"/>
            </w:pPr>
            <w:r>
              <w:rPr>
                <w:sz w:val="20"/>
              </w:rPr>
              <w:t xml:space="preserve">Количество объектов, в отношении которых выполнены работы по оформлению правоустанавливающей документации на земельные участки</w:t>
            </w:r>
          </w:p>
        </w:tc>
        <w:tc>
          <w:tcPr>
            <w:tcW w:w="1358" w:type="dxa"/>
            <w:tcBorders>
              <w:top w:val="nil"/>
              <w:left w:val="nil"/>
              <w:bottom w:val="nil"/>
              <w:right w:val="nil"/>
            </w:tcBorders>
          </w:tcPr>
          <w:p>
            <w:pPr>
              <w:pStyle w:val="0"/>
              <w:jc w:val="center"/>
            </w:pPr>
            <w:r>
              <w:rPr>
                <w:sz w:val="20"/>
              </w:rPr>
              <w:t xml:space="preserve">объектов</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4</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объектов</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4</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22.25 введен </w:t>
            </w:r>
            <w:hyperlink w:history="0" r:id="rId1785"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23.12.2022</w:t>
            </w:r>
          </w:p>
          <w:p>
            <w:pPr>
              <w:pStyle w:val="0"/>
              <w:jc w:val="both"/>
            </w:pPr>
            <w:r>
              <w:rPr>
                <w:sz w:val="20"/>
              </w:rPr>
              <w:t xml:space="preserve">N 1225)</w:t>
            </w:r>
          </w:p>
        </w:tc>
      </w:tr>
      <w:tr>
        <w:tc>
          <w:tcPr>
            <w:tcW w:w="794" w:type="dxa"/>
            <w:tcBorders>
              <w:top w:val="nil"/>
              <w:left w:val="nil"/>
              <w:bottom w:val="nil"/>
              <w:right w:val="nil"/>
            </w:tcBorders>
          </w:tcPr>
          <w:p>
            <w:pPr>
              <w:pStyle w:val="0"/>
              <w:jc w:val="center"/>
            </w:pPr>
            <w:r>
              <w:rPr>
                <w:sz w:val="20"/>
              </w:rPr>
              <w:t xml:space="preserve">22.26.</w:t>
            </w:r>
          </w:p>
        </w:tc>
        <w:tc>
          <w:tcPr>
            <w:tcW w:w="2921" w:type="dxa"/>
            <w:tcBorders>
              <w:top w:val="nil"/>
              <w:left w:val="nil"/>
              <w:bottom w:val="nil"/>
              <w:right w:val="nil"/>
            </w:tcBorders>
          </w:tcPr>
          <w:p>
            <w:pPr>
              <w:pStyle w:val="0"/>
              <w:jc w:val="both"/>
            </w:pPr>
            <w:r>
              <w:rPr>
                <w:sz w:val="20"/>
              </w:rPr>
              <w:t xml:space="preserve">Количество созданных объектов инфраструктуры в целях реализации нового инвестиционного проекта по строительству животноводческого комплекса для выращивания молочных пород на территории Самарской области</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3</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3</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22.26 введен </w:t>
            </w:r>
            <w:hyperlink w:history="0" r:id="rId1786"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05.09.2023</w:t>
            </w:r>
          </w:p>
          <w:p>
            <w:pPr>
              <w:pStyle w:val="0"/>
              <w:jc w:val="both"/>
            </w:pPr>
            <w:r>
              <w:rPr>
                <w:sz w:val="20"/>
              </w:rPr>
              <w:t xml:space="preserve">N 715)</w:t>
            </w:r>
          </w:p>
        </w:tc>
      </w:tr>
      <w:tr>
        <w:tc>
          <w:tcPr>
            <w:gridSpan w:val="15"/>
            <w:tcW w:w="15983" w:type="dxa"/>
            <w:tcBorders>
              <w:top w:val="nil"/>
              <w:left w:val="nil"/>
              <w:bottom w:val="nil"/>
              <w:right w:val="nil"/>
            </w:tcBorders>
          </w:tcPr>
          <w:p>
            <w:pPr>
              <w:pStyle w:val="0"/>
              <w:outlineLvl w:val="3"/>
              <w:jc w:val="center"/>
            </w:pPr>
            <w:r>
              <w:rPr>
                <w:sz w:val="20"/>
              </w:rPr>
              <w:t xml:space="preserve">Подпрограмма "Развитие инновационной деятельности в Самарской области" на 2014 - 2030 годы</w:t>
            </w:r>
          </w:p>
        </w:tc>
      </w:tr>
      <w:tr>
        <w:tc>
          <w:tcPr>
            <w:gridSpan w:val="15"/>
            <w:tcW w:w="15983" w:type="dxa"/>
            <w:tcBorders>
              <w:top w:val="nil"/>
              <w:left w:val="nil"/>
              <w:bottom w:val="nil"/>
              <w:right w:val="nil"/>
            </w:tcBorders>
          </w:tcPr>
          <w:p>
            <w:pPr>
              <w:pStyle w:val="0"/>
              <w:outlineLvl w:val="4"/>
              <w:jc w:val="center"/>
            </w:pPr>
            <w:r>
              <w:rPr>
                <w:sz w:val="20"/>
              </w:rPr>
              <w:t xml:space="preserve">Цель: создание новых конкурентоспособных продуктов, поддержка инновационной активности</w:t>
            </w:r>
          </w:p>
        </w:tc>
      </w:tr>
      <w:tr>
        <w:tc>
          <w:tcPr>
            <w:gridSpan w:val="15"/>
            <w:tcW w:w="15983" w:type="dxa"/>
            <w:tcBorders>
              <w:top w:val="nil"/>
              <w:left w:val="nil"/>
              <w:bottom w:val="nil"/>
              <w:right w:val="nil"/>
            </w:tcBorders>
          </w:tcPr>
          <w:p>
            <w:pPr>
              <w:pStyle w:val="0"/>
              <w:outlineLvl w:val="5"/>
              <w:jc w:val="center"/>
            </w:pPr>
            <w:r>
              <w:rPr>
                <w:sz w:val="20"/>
              </w:rPr>
              <w:t xml:space="preserve">Задача 1. Создание условий для проведения исследований и разработок, соответствующих современным принципам организации научной, научно-технической и инновационной деятельности и лучшим российским практикам</w:t>
            </w:r>
          </w:p>
        </w:tc>
      </w:tr>
      <w:tr>
        <w:tc>
          <w:tcPr>
            <w:tcW w:w="794" w:type="dxa"/>
            <w:tcBorders>
              <w:top w:val="nil"/>
              <w:left w:val="nil"/>
              <w:bottom w:val="nil"/>
              <w:right w:val="nil"/>
            </w:tcBorders>
          </w:tcPr>
          <w:p>
            <w:pPr>
              <w:pStyle w:val="0"/>
              <w:jc w:val="center"/>
            </w:pPr>
            <w:r>
              <w:rPr>
                <w:sz w:val="20"/>
              </w:rPr>
              <w:t xml:space="preserve">23.</w:t>
            </w:r>
          </w:p>
        </w:tc>
        <w:tc>
          <w:tcPr>
            <w:tcW w:w="2921" w:type="dxa"/>
            <w:tcBorders>
              <w:top w:val="nil"/>
              <w:left w:val="nil"/>
              <w:bottom w:val="nil"/>
              <w:right w:val="nil"/>
            </w:tcBorders>
          </w:tcPr>
          <w:p>
            <w:pPr>
              <w:pStyle w:val="0"/>
              <w:jc w:val="both"/>
            </w:pPr>
            <w:r>
              <w:rPr>
                <w:sz w:val="20"/>
              </w:rPr>
              <w:t xml:space="preserve">Объем средств, привлеченных из внебюджетных источников, и федеральных средств в расчете на 1 рубль средств областного бюджета, направленных на софинансирование инновационных проектов в рамках реализации совместных программ с федеральными институтами развития и иных мероприятий в текущем году</w:t>
            </w:r>
          </w:p>
        </w:tc>
        <w:tc>
          <w:tcPr>
            <w:tcW w:w="1358" w:type="dxa"/>
            <w:tcBorders>
              <w:top w:val="nil"/>
              <w:left w:val="nil"/>
              <w:bottom w:val="nil"/>
              <w:right w:val="nil"/>
            </w:tcBorders>
          </w:tcPr>
          <w:p>
            <w:pPr>
              <w:pStyle w:val="0"/>
              <w:jc w:val="center"/>
            </w:pPr>
            <w:r>
              <w:rPr>
                <w:sz w:val="20"/>
              </w:rPr>
              <w:t xml:space="preserve">рублей</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1 </w:t>
            </w:r>
            <w:hyperlink w:history="0" w:anchor="P8319" w:tooltip="&lt;*&gt; Тактический показатель (индикатор) не участвует в расчете показателя эффективности реализации подпрограммы &quot;Развитие инновационной деятельности в Самарской области&quot; на 2014 - 2030 годы (R2) за 2020 год в случае, если на мероприятие Подпрограммы, степень выполнения которого характеризует данный тактический показатель (индикатор), в полном объеме не доведены лимиты бюджетных обязательств.">
              <w:r>
                <w:rPr>
                  <w:sz w:val="20"/>
                  <w:color w:val="0000ff"/>
                </w:rPr>
                <w:t xml:space="preserve">&lt;*&gt;</w:t>
              </w:r>
            </w:hyperlink>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рублей</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23 в ред. </w:t>
            </w:r>
            <w:hyperlink w:history="0" r:id="rId1787"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13.01.2021 N 2)</w:t>
            </w:r>
          </w:p>
        </w:tc>
      </w:tr>
      <w:tr>
        <w:tc>
          <w:tcPr>
            <w:tcW w:w="794" w:type="dxa"/>
            <w:tcBorders>
              <w:top w:val="nil"/>
              <w:left w:val="nil"/>
              <w:bottom w:val="nil"/>
              <w:right w:val="nil"/>
            </w:tcBorders>
          </w:tcPr>
          <w:p>
            <w:pPr>
              <w:pStyle w:val="0"/>
              <w:jc w:val="center"/>
            </w:pPr>
            <w:r>
              <w:rPr>
                <w:sz w:val="20"/>
              </w:rPr>
              <w:t xml:space="preserve">24.</w:t>
            </w:r>
          </w:p>
        </w:tc>
        <w:tc>
          <w:tcPr>
            <w:tcW w:w="2921" w:type="dxa"/>
            <w:tcBorders>
              <w:top w:val="nil"/>
              <w:left w:val="nil"/>
              <w:bottom w:val="nil"/>
              <w:right w:val="nil"/>
            </w:tcBorders>
          </w:tcPr>
          <w:p>
            <w:pPr>
              <w:pStyle w:val="0"/>
              <w:jc w:val="both"/>
            </w:pPr>
            <w:r>
              <w:rPr>
                <w:sz w:val="20"/>
              </w:rPr>
              <w:t xml:space="preserve">Количество передовых производственных технологий, созданных на базе университетов, получивших поддержку из областного бюджета в текущем году</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16</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16</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jc w:val="center"/>
            </w:pPr>
            <w:r>
              <w:rPr>
                <w:sz w:val="20"/>
              </w:rPr>
              <w:t xml:space="preserve">25.</w:t>
            </w:r>
          </w:p>
        </w:tc>
        <w:tc>
          <w:tcPr>
            <w:tcW w:w="2921" w:type="dxa"/>
            <w:tcBorders>
              <w:top w:val="nil"/>
              <w:left w:val="nil"/>
              <w:bottom w:val="nil"/>
              <w:right w:val="nil"/>
            </w:tcBorders>
          </w:tcPr>
          <w:p>
            <w:pPr>
              <w:pStyle w:val="0"/>
              <w:jc w:val="both"/>
            </w:pPr>
            <w:r>
              <w:rPr>
                <w:sz w:val="20"/>
              </w:rPr>
              <w:t xml:space="preserve">Количество передовых производственных технологий, созданных инициаторами инновационных проектов, получивших поддержку из областного бюджета в текущем году</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13</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13</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25 в ред. </w:t>
            </w:r>
            <w:hyperlink w:history="0" r:id="rId1788" w:tooltip="Постановление Правительства Самарской области от 23.06.2021 N 432 (ред. от 06.09.2021)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Постановления</w:t>
              </w:r>
            </w:hyperlink>
            <w:r>
              <w:rPr>
                <w:sz w:val="20"/>
              </w:rPr>
              <w:t xml:space="preserve"> Правительства Самарской области от 23.06.2021 N 432)</w:t>
            </w:r>
          </w:p>
        </w:tc>
      </w:tr>
      <w:tr>
        <w:tc>
          <w:tcPr>
            <w:tcW w:w="794" w:type="dxa"/>
            <w:tcBorders>
              <w:top w:val="nil"/>
              <w:left w:val="nil"/>
              <w:bottom w:val="nil"/>
              <w:right w:val="nil"/>
            </w:tcBorders>
          </w:tcPr>
          <w:p>
            <w:pPr>
              <w:pStyle w:val="0"/>
              <w:jc w:val="center"/>
            </w:pPr>
            <w:r>
              <w:rPr>
                <w:sz w:val="20"/>
              </w:rPr>
              <w:t xml:space="preserve">26.</w:t>
            </w:r>
          </w:p>
        </w:tc>
        <w:tc>
          <w:tcPr>
            <w:tcW w:w="2921" w:type="dxa"/>
            <w:tcBorders>
              <w:top w:val="nil"/>
              <w:left w:val="nil"/>
              <w:bottom w:val="nil"/>
              <w:right w:val="nil"/>
            </w:tcBorders>
          </w:tcPr>
          <w:p>
            <w:pPr>
              <w:pStyle w:val="0"/>
              <w:jc w:val="both"/>
            </w:pPr>
            <w:r>
              <w:rPr>
                <w:sz w:val="20"/>
              </w:rPr>
              <w:t xml:space="preserve">Доля университетов и центров прорывных исследований, достигнувших планового значения показателя реализации "дорожной карты" развития университета или центра прорывных исследований, в общем количестве университетов и центров прорывных исследований, получивших поддержку из областного бюджета</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100</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100</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jc w:val="center"/>
            </w:pPr>
            <w:r>
              <w:rPr>
                <w:sz w:val="20"/>
              </w:rPr>
              <w:t xml:space="preserve">26.1.</w:t>
            </w:r>
          </w:p>
        </w:tc>
        <w:tc>
          <w:tcPr>
            <w:tcW w:w="2921" w:type="dxa"/>
            <w:tcBorders>
              <w:top w:val="nil"/>
              <w:left w:val="nil"/>
              <w:bottom w:val="nil"/>
              <w:right w:val="nil"/>
            </w:tcBorders>
          </w:tcPr>
          <w:p>
            <w:pPr>
              <w:pStyle w:val="0"/>
              <w:jc w:val="both"/>
            </w:pPr>
            <w:r>
              <w:rPr>
                <w:sz w:val="20"/>
              </w:rPr>
              <w:t xml:space="preserve">Степень выполнения плана мероприятий по поддержке инновационных проектов на территории Самарской области</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100</w:t>
            </w:r>
          </w:p>
        </w:tc>
        <w:tc>
          <w:tcPr>
            <w:tcW w:w="964"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100</w:t>
            </w:r>
          </w:p>
        </w:tc>
        <w:tc>
          <w:tcPr>
            <w:tcW w:w="848" w:type="dxa"/>
            <w:tcBorders>
              <w:top w:val="nil"/>
              <w:left w:val="nil"/>
              <w:bottom w:val="nil"/>
              <w:right w:val="nil"/>
            </w:tcBorders>
          </w:tcPr>
          <w:p>
            <w:pPr>
              <w:pStyle w:val="0"/>
              <w:jc w:val="center"/>
            </w:pPr>
            <w:r>
              <w:rPr>
                <w:sz w:val="20"/>
              </w:rPr>
              <w:t xml:space="preserve">100</w:t>
            </w:r>
          </w:p>
        </w:tc>
        <w:tc>
          <w:tcPr>
            <w:tcW w:w="851" w:type="dxa"/>
            <w:tcBorders>
              <w:top w:val="nil"/>
              <w:left w:val="nil"/>
              <w:bottom w:val="nil"/>
              <w:right w:val="nil"/>
            </w:tcBorders>
          </w:tcPr>
          <w:p>
            <w:pPr>
              <w:pStyle w:val="0"/>
              <w:jc w:val="center"/>
            </w:pPr>
            <w:r>
              <w:rPr>
                <w:sz w:val="20"/>
              </w:rPr>
              <w:t xml:space="preserve">100</w:t>
            </w:r>
          </w:p>
        </w:tc>
        <w:tc>
          <w:tcPr>
            <w:tcW w:w="863" w:type="dxa"/>
            <w:tcBorders>
              <w:top w:val="nil"/>
              <w:left w:val="nil"/>
              <w:bottom w:val="nil"/>
              <w:right w:val="nil"/>
            </w:tcBorders>
          </w:tcPr>
          <w:p>
            <w:pPr>
              <w:pStyle w:val="0"/>
              <w:jc w:val="center"/>
            </w:pPr>
            <w:r>
              <w:rPr>
                <w:sz w:val="20"/>
              </w:rPr>
              <w:t xml:space="preserve">100</w:t>
            </w:r>
          </w:p>
        </w:tc>
        <w:tc>
          <w:tcPr>
            <w:tcW w:w="839" w:type="dxa"/>
            <w:tcBorders>
              <w:top w:val="nil"/>
              <w:left w:val="nil"/>
              <w:bottom w:val="nil"/>
              <w:right w:val="nil"/>
            </w:tcBorders>
          </w:tcPr>
          <w:p>
            <w:pPr>
              <w:pStyle w:val="0"/>
              <w:jc w:val="center"/>
            </w:pPr>
            <w:r>
              <w:rPr>
                <w:sz w:val="20"/>
              </w:rPr>
              <w:t xml:space="preserve">100</w:t>
            </w:r>
          </w:p>
        </w:tc>
        <w:tc>
          <w:tcPr>
            <w:tcW w:w="851" w:type="dxa"/>
            <w:tcBorders>
              <w:top w:val="nil"/>
              <w:left w:val="nil"/>
              <w:bottom w:val="nil"/>
              <w:right w:val="nil"/>
            </w:tcBorders>
          </w:tcPr>
          <w:p>
            <w:pPr>
              <w:pStyle w:val="0"/>
              <w:jc w:val="center"/>
            </w:pPr>
            <w:r>
              <w:rPr>
                <w:sz w:val="20"/>
              </w:rPr>
              <w:t xml:space="preserve">100</w:t>
            </w:r>
          </w:p>
        </w:tc>
        <w:tc>
          <w:tcPr>
            <w:tcW w:w="851" w:type="dxa"/>
            <w:tcBorders>
              <w:top w:val="nil"/>
              <w:left w:val="nil"/>
              <w:bottom w:val="nil"/>
              <w:right w:val="nil"/>
            </w:tcBorders>
          </w:tcPr>
          <w:p>
            <w:pPr>
              <w:pStyle w:val="0"/>
              <w:jc w:val="center"/>
            </w:pPr>
            <w:r>
              <w:rPr>
                <w:sz w:val="20"/>
              </w:rPr>
              <w:t xml:space="preserve">100</w:t>
            </w:r>
          </w:p>
        </w:tc>
        <w:tc>
          <w:tcPr>
            <w:tcW w:w="873" w:type="dxa"/>
            <w:tcBorders>
              <w:top w:val="nil"/>
              <w:left w:val="nil"/>
              <w:bottom w:val="nil"/>
              <w:right w:val="nil"/>
            </w:tcBorders>
          </w:tcPr>
          <w:p>
            <w:pPr>
              <w:pStyle w:val="0"/>
              <w:jc w:val="center"/>
            </w:pPr>
            <w:r>
              <w:rPr>
                <w:sz w:val="20"/>
              </w:rPr>
              <w:t xml:space="preserve">100</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100</w:t>
            </w:r>
          </w:p>
        </w:tc>
        <w:tc>
          <w:tcPr>
            <w:tcW w:w="964"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100</w:t>
            </w:r>
          </w:p>
        </w:tc>
        <w:tc>
          <w:tcPr>
            <w:tcW w:w="848" w:type="dxa"/>
            <w:tcBorders>
              <w:top w:val="nil"/>
              <w:left w:val="nil"/>
              <w:bottom w:val="nil"/>
              <w:right w:val="nil"/>
            </w:tcBorders>
          </w:tcPr>
          <w:p>
            <w:pPr>
              <w:pStyle w:val="0"/>
              <w:jc w:val="center"/>
            </w:pPr>
            <w:r>
              <w:rPr>
                <w:sz w:val="20"/>
              </w:rPr>
              <w:t xml:space="preserve">100</w:t>
            </w:r>
          </w:p>
        </w:tc>
        <w:tc>
          <w:tcPr>
            <w:tcW w:w="851" w:type="dxa"/>
            <w:tcBorders>
              <w:top w:val="nil"/>
              <w:left w:val="nil"/>
              <w:bottom w:val="nil"/>
              <w:right w:val="nil"/>
            </w:tcBorders>
          </w:tcPr>
          <w:p>
            <w:pPr>
              <w:pStyle w:val="0"/>
              <w:jc w:val="center"/>
            </w:pPr>
            <w:r>
              <w:rPr>
                <w:sz w:val="20"/>
              </w:rPr>
              <w:t xml:space="preserve">100</w:t>
            </w:r>
          </w:p>
        </w:tc>
        <w:tc>
          <w:tcPr>
            <w:tcW w:w="863" w:type="dxa"/>
            <w:tcBorders>
              <w:top w:val="nil"/>
              <w:left w:val="nil"/>
              <w:bottom w:val="nil"/>
              <w:right w:val="nil"/>
            </w:tcBorders>
          </w:tcPr>
          <w:p>
            <w:pPr>
              <w:pStyle w:val="0"/>
              <w:jc w:val="center"/>
            </w:pPr>
            <w:r>
              <w:rPr>
                <w:sz w:val="20"/>
              </w:rPr>
              <w:t xml:space="preserve">100</w:t>
            </w:r>
          </w:p>
        </w:tc>
        <w:tc>
          <w:tcPr>
            <w:tcW w:w="839" w:type="dxa"/>
            <w:tcBorders>
              <w:top w:val="nil"/>
              <w:left w:val="nil"/>
              <w:bottom w:val="nil"/>
              <w:right w:val="nil"/>
            </w:tcBorders>
          </w:tcPr>
          <w:p>
            <w:pPr>
              <w:pStyle w:val="0"/>
              <w:jc w:val="center"/>
            </w:pPr>
            <w:r>
              <w:rPr>
                <w:sz w:val="20"/>
              </w:rPr>
              <w:t xml:space="preserve">100</w:t>
            </w:r>
          </w:p>
        </w:tc>
        <w:tc>
          <w:tcPr>
            <w:tcW w:w="851" w:type="dxa"/>
            <w:tcBorders>
              <w:top w:val="nil"/>
              <w:left w:val="nil"/>
              <w:bottom w:val="nil"/>
              <w:right w:val="nil"/>
            </w:tcBorders>
          </w:tcPr>
          <w:p>
            <w:pPr>
              <w:pStyle w:val="0"/>
              <w:jc w:val="center"/>
            </w:pPr>
            <w:r>
              <w:rPr>
                <w:sz w:val="20"/>
              </w:rPr>
              <w:t xml:space="preserve">100</w:t>
            </w:r>
          </w:p>
        </w:tc>
        <w:tc>
          <w:tcPr>
            <w:tcW w:w="851" w:type="dxa"/>
            <w:tcBorders>
              <w:top w:val="nil"/>
              <w:left w:val="nil"/>
              <w:bottom w:val="nil"/>
              <w:right w:val="nil"/>
            </w:tcBorders>
          </w:tcPr>
          <w:p>
            <w:pPr>
              <w:pStyle w:val="0"/>
              <w:jc w:val="center"/>
            </w:pPr>
            <w:r>
              <w:rPr>
                <w:sz w:val="20"/>
              </w:rPr>
              <w:t xml:space="preserve">100</w:t>
            </w:r>
          </w:p>
        </w:tc>
        <w:tc>
          <w:tcPr>
            <w:tcW w:w="873" w:type="dxa"/>
            <w:tcBorders>
              <w:top w:val="nil"/>
              <w:left w:val="nil"/>
              <w:bottom w:val="nil"/>
              <w:right w:val="nil"/>
            </w:tcBorders>
          </w:tcPr>
          <w:p>
            <w:pPr>
              <w:pStyle w:val="0"/>
              <w:jc w:val="center"/>
            </w:pPr>
            <w:r>
              <w:rPr>
                <w:sz w:val="20"/>
              </w:rPr>
              <w:t xml:space="preserve">100</w:t>
            </w:r>
          </w:p>
        </w:tc>
      </w:tr>
      <w:tr>
        <w:tc>
          <w:tcPr>
            <w:gridSpan w:val="15"/>
            <w:tcW w:w="15983" w:type="dxa"/>
            <w:tcBorders>
              <w:top w:val="nil"/>
              <w:left w:val="nil"/>
              <w:bottom w:val="nil"/>
              <w:right w:val="nil"/>
            </w:tcBorders>
          </w:tcPr>
          <w:p>
            <w:pPr>
              <w:pStyle w:val="0"/>
              <w:jc w:val="both"/>
            </w:pPr>
            <w:r>
              <w:rPr>
                <w:sz w:val="20"/>
              </w:rPr>
              <w:t xml:space="preserve">(п. 26.1 в ред. </w:t>
            </w:r>
            <w:hyperlink w:history="0" r:id="rId1789" w:tooltip="Постановление Правительства Самарской области от 12.11.2021 N 8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12.11.2021 N 884)</w:t>
            </w:r>
          </w:p>
        </w:tc>
      </w:tr>
      <w:tr>
        <w:tc>
          <w:tcPr>
            <w:gridSpan w:val="15"/>
            <w:tcW w:w="15983" w:type="dxa"/>
            <w:tcBorders>
              <w:top w:val="nil"/>
              <w:left w:val="nil"/>
              <w:bottom w:val="nil"/>
              <w:right w:val="nil"/>
            </w:tcBorders>
          </w:tcPr>
          <w:p>
            <w:pPr>
              <w:pStyle w:val="0"/>
              <w:outlineLvl w:val="5"/>
              <w:jc w:val="center"/>
            </w:pPr>
            <w:r>
              <w:rPr>
                <w:sz w:val="20"/>
              </w:rPr>
              <w:t xml:space="preserve">Задача 2. Формирование эффективной системы коммуникации в области науки, технологий и инноваций, повышение восприимчивости экономики и общества к инновациям, развитие наукоемкого бизнеса</w:t>
            </w:r>
          </w:p>
        </w:tc>
      </w:tr>
      <w:tr>
        <w:tc>
          <w:tcPr>
            <w:tcW w:w="794" w:type="dxa"/>
            <w:tcBorders>
              <w:top w:val="nil"/>
              <w:left w:val="nil"/>
              <w:bottom w:val="nil"/>
              <w:right w:val="nil"/>
            </w:tcBorders>
          </w:tcPr>
          <w:p>
            <w:pPr>
              <w:pStyle w:val="0"/>
              <w:jc w:val="center"/>
            </w:pPr>
            <w:r>
              <w:rPr>
                <w:sz w:val="20"/>
              </w:rPr>
              <w:t xml:space="preserve">27.</w:t>
            </w:r>
          </w:p>
        </w:tc>
        <w:tc>
          <w:tcPr>
            <w:tcW w:w="2921" w:type="dxa"/>
            <w:tcBorders>
              <w:top w:val="nil"/>
              <w:left w:val="nil"/>
              <w:bottom w:val="nil"/>
              <w:right w:val="nil"/>
            </w:tcBorders>
          </w:tcPr>
          <w:p>
            <w:pPr>
              <w:pStyle w:val="0"/>
              <w:jc w:val="both"/>
            </w:pPr>
            <w:r>
              <w:rPr>
                <w:sz w:val="20"/>
              </w:rPr>
              <w:t xml:space="preserve">Количество мероприятий, проведенных в сфере коммерциализации результатов интеллектуальной деятельности в рамках заключенных соглашений в текущем году</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34</w:t>
            </w:r>
          </w:p>
        </w:tc>
        <w:tc>
          <w:tcPr>
            <w:tcW w:w="851" w:type="dxa"/>
            <w:tcBorders>
              <w:top w:val="nil"/>
              <w:left w:val="nil"/>
              <w:bottom w:val="nil"/>
              <w:right w:val="nil"/>
            </w:tcBorders>
          </w:tcPr>
          <w:p>
            <w:pPr>
              <w:pStyle w:val="0"/>
              <w:jc w:val="center"/>
            </w:pPr>
            <w:r>
              <w:rPr>
                <w:sz w:val="20"/>
              </w:rPr>
              <w:t xml:space="preserve">33</w:t>
            </w:r>
          </w:p>
        </w:tc>
        <w:tc>
          <w:tcPr>
            <w:tcW w:w="1191" w:type="dxa"/>
            <w:tcBorders>
              <w:top w:val="nil"/>
              <w:left w:val="nil"/>
              <w:bottom w:val="nil"/>
              <w:right w:val="nil"/>
            </w:tcBorders>
          </w:tcPr>
          <w:p>
            <w:pPr>
              <w:pStyle w:val="0"/>
              <w:jc w:val="center"/>
            </w:pPr>
            <w:r>
              <w:rPr>
                <w:sz w:val="20"/>
              </w:rPr>
              <w:t xml:space="preserve">33</w:t>
            </w:r>
          </w:p>
        </w:tc>
        <w:tc>
          <w:tcPr>
            <w:tcW w:w="964" w:type="dxa"/>
            <w:tcBorders>
              <w:top w:val="nil"/>
              <w:left w:val="nil"/>
              <w:bottom w:val="nil"/>
              <w:right w:val="nil"/>
            </w:tcBorders>
          </w:tcPr>
          <w:p>
            <w:pPr>
              <w:pStyle w:val="0"/>
              <w:jc w:val="center"/>
            </w:pPr>
            <w:r>
              <w:rPr>
                <w:sz w:val="20"/>
              </w:rPr>
              <w:t xml:space="preserve">40</w:t>
            </w:r>
          </w:p>
        </w:tc>
        <w:tc>
          <w:tcPr>
            <w:tcW w:w="1077" w:type="dxa"/>
            <w:tcBorders>
              <w:top w:val="nil"/>
              <w:left w:val="nil"/>
              <w:bottom w:val="nil"/>
              <w:right w:val="nil"/>
            </w:tcBorders>
          </w:tcPr>
          <w:p>
            <w:pPr>
              <w:pStyle w:val="0"/>
              <w:jc w:val="center"/>
            </w:pPr>
            <w:r>
              <w:rPr>
                <w:sz w:val="20"/>
              </w:rPr>
              <w:t xml:space="preserve">40</w:t>
            </w:r>
          </w:p>
        </w:tc>
        <w:tc>
          <w:tcPr>
            <w:tcW w:w="848" w:type="dxa"/>
            <w:tcBorders>
              <w:top w:val="nil"/>
              <w:left w:val="nil"/>
              <w:bottom w:val="nil"/>
              <w:right w:val="nil"/>
            </w:tcBorders>
          </w:tcPr>
          <w:p>
            <w:pPr>
              <w:pStyle w:val="0"/>
              <w:jc w:val="center"/>
            </w:pPr>
            <w:r>
              <w:rPr>
                <w:sz w:val="20"/>
              </w:rPr>
              <w:t xml:space="preserve">40</w:t>
            </w:r>
          </w:p>
        </w:tc>
        <w:tc>
          <w:tcPr>
            <w:tcW w:w="851" w:type="dxa"/>
            <w:tcBorders>
              <w:top w:val="nil"/>
              <w:left w:val="nil"/>
              <w:bottom w:val="nil"/>
              <w:right w:val="nil"/>
            </w:tcBorders>
          </w:tcPr>
          <w:p>
            <w:pPr>
              <w:pStyle w:val="0"/>
              <w:jc w:val="center"/>
            </w:pPr>
            <w:r>
              <w:rPr>
                <w:sz w:val="20"/>
              </w:rPr>
              <w:t xml:space="preserve">40</w:t>
            </w:r>
          </w:p>
        </w:tc>
        <w:tc>
          <w:tcPr>
            <w:tcW w:w="863" w:type="dxa"/>
            <w:tcBorders>
              <w:top w:val="nil"/>
              <w:left w:val="nil"/>
              <w:bottom w:val="nil"/>
              <w:right w:val="nil"/>
            </w:tcBorders>
          </w:tcPr>
          <w:p>
            <w:pPr>
              <w:pStyle w:val="0"/>
              <w:jc w:val="center"/>
            </w:pPr>
            <w:r>
              <w:rPr>
                <w:sz w:val="20"/>
              </w:rPr>
              <w:t xml:space="preserve">40</w:t>
            </w:r>
          </w:p>
        </w:tc>
        <w:tc>
          <w:tcPr>
            <w:tcW w:w="839" w:type="dxa"/>
            <w:tcBorders>
              <w:top w:val="nil"/>
              <w:left w:val="nil"/>
              <w:bottom w:val="nil"/>
              <w:right w:val="nil"/>
            </w:tcBorders>
          </w:tcPr>
          <w:p>
            <w:pPr>
              <w:pStyle w:val="0"/>
              <w:jc w:val="center"/>
            </w:pPr>
            <w:r>
              <w:rPr>
                <w:sz w:val="20"/>
              </w:rPr>
              <w:t xml:space="preserve">40</w:t>
            </w:r>
          </w:p>
        </w:tc>
        <w:tc>
          <w:tcPr>
            <w:tcW w:w="851" w:type="dxa"/>
            <w:tcBorders>
              <w:top w:val="nil"/>
              <w:left w:val="nil"/>
              <w:bottom w:val="nil"/>
              <w:right w:val="nil"/>
            </w:tcBorders>
          </w:tcPr>
          <w:p>
            <w:pPr>
              <w:pStyle w:val="0"/>
              <w:jc w:val="center"/>
            </w:pPr>
            <w:r>
              <w:rPr>
                <w:sz w:val="20"/>
              </w:rPr>
              <w:t xml:space="preserve">40</w:t>
            </w:r>
          </w:p>
        </w:tc>
        <w:tc>
          <w:tcPr>
            <w:tcW w:w="851" w:type="dxa"/>
            <w:tcBorders>
              <w:top w:val="nil"/>
              <w:left w:val="nil"/>
              <w:bottom w:val="nil"/>
              <w:right w:val="nil"/>
            </w:tcBorders>
          </w:tcPr>
          <w:p>
            <w:pPr>
              <w:pStyle w:val="0"/>
              <w:jc w:val="center"/>
            </w:pPr>
            <w:r>
              <w:rPr>
                <w:sz w:val="20"/>
              </w:rPr>
              <w:t xml:space="preserve">40</w:t>
            </w:r>
          </w:p>
        </w:tc>
        <w:tc>
          <w:tcPr>
            <w:tcW w:w="873" w:type="dxa"/>
            <w:tcBorders>
              <w:top w:val="nil"/>
              <w:left w:val="nil"/>
              <w:bottom w:val="nil"/>
              <w:right w:val="nil"/>
            </w:tcBorders>
          </w:tcPr>
          <w:p>
            <w:pPr>
              <w:pStyle w:val="0"/>
              <w:jc w:val="center"/>
            </w:pPr>
            <w:r>
              <w:rPr>
                <w:sz w:val="20"/>
              </w:rPr>
              <w:t xml:space="preserve">40</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34</w:t>
            </w:r>
          </w:p>
        </w:tc>
        <w:tc>
          <w:tcPr>
            <w:tcW w:w="851" w:type="dxa"/>
            <w:tcBorders>
              <w:top w:val="nil"/>
              <w:left w:val="nil"/>
              <w:bottom w:val="nil"/>
              <w:right w:val="nil"/>
            </w:tcBorders>
          </w:tcPr>
          <w:p>
            <w:pPr>
              <w:pStyle w:val="0"/>
              <w:jc w:val="center"/>
            </w:pPr>
            <w:r>
              <w:rPr>
                <w:sz w:val="20"/>
              </w:rPr>
              <w:t xml:space="preserve">33</w:t>
            </w:r>
          </w:p>
        </w:tc>
        <w:tc>
          <w:tcPr>
            <w:tcW w:w="1191" w:type="dxa"/>
            <w:tcBorders>
              <w:top w:val="nil"/>
              <w:left w:val="nil"/>
              <w:bottom w:val="nil"/>
              <w:right w:val="nil"/>
            </w:tcBorders>
          </w:tcPr>
          <w:p>
            <w:pPr>
              <w:pStyle w:val="0"/>
              <w:jc w:val="center"/>
            </w:pPr>
            <w:r>
              <w:rPr>
                <w:sz w:val="20"/>
              </w:rPr>
              <w:t xml:space="preserve">33</w:t>
            </w:r>
          </w:p>
        </w:tc>
        <w:tc>
          <w:tcPr>
            <w:tcW w:w="964" w:type="dxa"/>
            <w:tcBorders>
              <w:top w:val="nil"/>
              <w:left w:val="nil"/>
              <w:bottom w:val="nil"/>
              <w:right w:val="nil"/>
            </w:tcBorders>
          </w:tcPr>
          <w:p>
            <w:pPr>
              <w:pStyle w:val="0"/>
              <w:jc w:val="center"/>
            </w:pPr>
            <w:r>
              <w:rPr>
                <w:sz w:val="20"/>
              </w:rPr>
              <w:t xml:space="preserve">40</w:t>
            </w:r>
          </w:p>
        </w:tc>
        <w:tc>
          <w:tcPr>
            <w:tcW w:w="1077" w:type="dxa"/>
            <w:tcBorders>
              <w:top w:val="nil"/>
              <w:left w:val="nil"/>
              <w:bottom w:val="nil"/>
              <w:right w:val="nil"/>
            </w:tcBorders>
          </w:tcPr>
          <w:p>
            <w:pPr>
              <w:pStyle w:val="0"/>
              <w:jc w:val="center"/>
            </w:pPr>
            <w:r>
              <w:rPr>
                <w:sz w:val="20"/>
              </w:rPr>
              <w:t xml:space="preserve">40</w:t>
            </w:r>
          </w:p>
        </w:tc>
        <w:tc>
          <w:tcPr>
            <w:tcW w:w="848" w:type="dxa"/>
            <w:tcBorders>
              <w:top w:val="nil"/>
              <w:left w:val="nil"/>
              <w:bottom w:val="nil"/>
              <w:right w:val="nil"/>
            </w:tcBorders>
          </w:tcPr>
          <w:p>
            <w:pPr>
              <w:pStyle w:val="0"/>
              <w:jc w:val="center"/>
            </w:pPr>
            <w:r>
              <w:rPr>
                <w:sz w:val="20"/>
              </w:rPr>
              <w:t xml:space="preserve">40</w:t>
            </w:r>
          </w:p>
        </w:tc>
        <w:tc>
          <w:tcPr>
            <w:tcW w:w="851" w:type="dxa"/>
            <w:tcBorders>
              <w:top w:val="nil"/>
              <w:left w:val="nil"/>
              <w:bottom w:val="nil"/>
              <w:right w:val="nil"/>
            </w:tcBorders>
          </w:tcPr>
          <w:p>
            <w:pPr>
              <w:pStyle w:val="0"/>
              <w:jc w:val="center"/>
            </w:pPr>
            <w:r>
              <w:rPr>
                <w:sz w:val="20"/>
              </w:rPr>
              <w:t xml:space="preserve">40</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27 в ред. </w:t>
            </w:r>
            <w:hyperlink w:history="0" r:id="rId1790"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tc>
      </w:tr>
      <w:tr>
        <w:tc>
          <w:tcPr>
            <w:tcW w:w="794" w:type="dxa"/>
            <w:tcBorders>
              <w:top w:val="nil"/>
              <w:left w:val="nil"/>
              <w:bottom w:val="nil"/>
              <w:right w:val="nil"/>
            </w:tcBorders>
          </w:tcPr>
          <w:p>
            <w:pPr>
              <w:pStyle w:val="0"/>
              <w:jc w:val="center"/>
            </w:pPr>
            <w:r>
              <w:rPr>
                <w:sz w:val="20"/>
              </w:rPr>
              <w:t xml:space="preserve">28.</w:t>
            </w:r>
          </w:p>
        </w:tc>
        <w:tc>
          <w:tcPr>
            <w:tcW w:w="2921" w:type="dxa"/>
            <w:tcBorders>
              <w:top w:val="nil"/>
              <w:left w:val="nil"/>
              <w:bottom w:val="nil"/>
              <w:right w:val="nil"/>
            </w:tcBorders>
          </w:tcPr>
          <w:p>
            <w:pPr>
              <w:pStyle w:val="0"/>
              <w:jc w:val="both"/>
            </w:pPr>
            <w:r>
              <w:rPr>
                <w:sz w:val="20"/>
              </w:rPr>
              <w:t xml:space="preserve">Количество компаний, созданных в текущем году в рамках реализации проекта по формированию компетенций в сфере коммерциализации результатов интеллектуальной деятельности в рамках заключенных соглашений</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4</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4</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jc w:val="center"/>
            </w:pPr>
            <w:r>
              <w:rPr>
                <w:sz w:val="20"/>
              </w:rPr>
              <w:t xml:space="preserve">29.</w:t>
            </w:r>
          </w:p>
        </w:tc>
        <w:tc>
          <w:tcPr>
            <w:tcW w:w="2921" w:type="dxa"/>
            <w:tcBorders>
              <w:top w:val="nil"/>
              <w:left w:val="nil"/>
              <w:bottom w:val="nil"/>
              <w:right w:val="nil"/>
            </w:tcBorders>
          </w:tcPr>
          <w:p>
            <w:pPr>
              <w:pStyle w:val="0"/>
              <w:jc w:val="both"/>
            </w:pPr>
            <w:r>
              <w:rPr>
                <w:sz w:val="20"/>
              </w:rPr>
              <w:t xml:space="preserve">Количество сформированных команд инновационных проектов</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16</w:t>
            </w:r>
          </w:p>
        </w:tc>
        <w:tc>
          <w:tcPr>
            <w:tcW w:w="1191" w:type="dxa"/>
            <w:tcBorders>
              <w:top w:val="nil"/>
              <w:left w:val="nil"/>
              <w:bottom w:val="nil"/>
              <w:right w:val="nil"/>
            </w:tcBorders>
          </w:tcPr>
          <w:p>
            <w:pPr>
              <w:pStyle w:val="0"/>
              <w:jc w:val="center"/>
            </w:pPr>
            <w:r>
              <w:rPr>
                <w:sz w:val="20"/>
              </w:rPr>
              <w:t xml:space="preserve">16</w:t>
            </w:r>
          </w:p>
        </w:tc>
        <w:tc>
          <w:tcPr>
            <w:tcW w:w="964" w:type="dxa"/>
            <w:tcBorders>
              <w:top w:val="nil"/>
              <w:left w:val="nil"/>
              <w:bottom w:val="nil"/>
              <w:right w:val="nil"/>
            </w:tcBorders>
          </w:tcPr>
          <w:p>
            <w:pPr>
              <w:pStyle w:val="0"/>
              <w:jc w:val="center"/>
            </w:pPr>
            <w:r>
              <w:rPr>
                <w:sz w:val="20"/>
              </w:rPr>
              <w:t xml:space="preserve">25</w:t>
            </w:r>
          </w:p>
        </w:tc>
        <w:tc>
          <w:tcPr>
            <w:tcW w:w="1077" w:type="dxa"/>
            <w:tcBorders>
              <w:top w:val="nil"/>
              <w:left w:val="nil"/>
              <w:bottom w:val="nil"/>
              <w:right w:val="nil"/>
            </w:tcBorders>
          </w:tcPr>
          <w:p>
            <w:pPr>
              <w:pStyle w:val="0"/>
              <w:jc w:val="center"/>
            </w:pPr>
            <w:r>
              <w:rPr>
                <w:sz w:val="20"/>
              </w:rPr>
              <w:t xml:space="preserve">25</w:t>
            </w:r>
          </w:p>
        </w:tc>
        <w:tc>
          <w:tcPr>
            <w:tcW w:w="848" w:type="dxa"/>
            <w:tcBorders>
              <w:top w:val="nil"/>
              <w:left w:val="nil"/>
              <w:bottom w:val="nil"/>
              <w:right w:val="nil"/>
            </w:tcBorders>
          </w:tcPr>
          <w:p>
            <w:pPr>
              <w:pStyle w:val="0"/>
              <w:jc w:val="center"/>
            </w:pPr>
            <w:r>
              <w:rPr>
                <w:sz w:val="20"/>
              </w:rPr>
              <w:t xml:space="preserve">25</w:t>
            </w:r>
          </w:p>
        </w:tc>
        <w:tc>
          <w:tcPr>
            <w:tcW w:w="851" w:type="dxa"/>
            <w:tcBorders>
              <w:top w:val="nil"/>
              <w:left w:val="nil"/>
              <w:bottom w:val="nil"/>
              <w:right w:val="nil"/>
            </w:tcBorders>
          </w:tcPr>
          <w:p>
            <w:pPr>
              <w:pStyle w:val="0"/>
              <w:jc w:val="center"/>
            </w:pPr>
            <w:r>
              <w:rPr>
                <w:sz w:val="20"/>
              </w:rPr>
              <w:t xml:space="preserve">25</w:t>
            </w:r>
          </w:p>
        </w:tc>
        <w:tc>
          <w:tcPr>
            <w:tcW w:w="863" w:type="dxa"/>
            <w:tcBorders>
              <w:top w:val="nil"/>
              <w:left w:val="nil"/>
              <w:bottom w:val="nil"/>
              <w:right w:val="nil"/>
            </w:tcBorders>
          </w:tcPr>
          <w:p>
            <w:pPr>
              <w:pStyle w:val="0"/>
              <w:jc w:val="center"/>
            </w:pPr>
            <w:r>
              <w:rPr>
                <w:sz w:val="20"/>
              </w:rPr>
              <w:t xml:space="preserve">20</w:t>
            </w:r>
          </w:p>
        </w:tc>
        <w:tc>
          <w:tcPr>
            <w:tcW w:w="839" w:type="dxa"/>
            <w:tcBorders>
              <w:top w:val="nil"/>
              <w:left w:val="nil"/>
              <w:bottom w:val="nil"/>
              <w:right w:val="nil"/>
            </w:tcBorders>
          </w:tcPr>
          <w:p>
            <w:pPr>
              <w:pStyle w:val="0"/>
              <w:jc w:val="center"/>
            </w:pPr>
            <w:r>
              <w:rPr>
                <w:sz w:val="20"/>
              </w:rPr>
              <w:t xml:space="preserve">20</w:t>
            </w:r>
          </w:p>
        </w:tc>
        <w:tc>
          <w:tcPr>
            <w:tcW w:w="851" w:type="dxa"/>
            <w:tcBorders>
              <w:top w:val="nil"/>
              <w:left w:val="nil"/>
              <w:bottom w:val="nil"/>
              <w:right w:val="nil"/>
            </w:tcBorders>
          </w:tcPr>
          <w:p>
            <w:pPr>
              <w:pStyle w:val="0"/>
              <w:jc w:val="center"/>
            </w:pPr>
            <w:r>
              <w:rPr>
                <w:sz w:val="20"/>
              </w:rPr>
              <w:t xml:space="preserve">20</w:t>
            </w:r>
          </w:p>
        </w:tc>
        <w:tc>
          <w:tcPr>
            <w:tcW w:w="851" w:type="dxa"/>
            <w:tcBorders>
              <w:top w:val="nil"/>
              <w:left w:val="nil"/>
              <w:bottom w:val="nil"/>
              <w:right w:val="nil"/>
            </w:tcBorders>
          </w:tcPr>
          <w:p>
            <w:pPr>
              <w:pStyle w:val="0"/>
              <w:jc w:val="center"/>
            </w:pPr>
            <w:r>
              <w:rPr>
                <w:sz w:val="20"/>
              </w:rPr>
              <w:t xml:space="preserve">20</w:t>
            </w:r>
          </w:p>
        </w:tc>
        <w:tc>
          <w:tcPr>
            <w:tcW w:w="873" w:type="dxa"/>
            <w:tcBorders>
              <w:top w:val="nil"/>
              <w:left w:val="nil"/>
              <w:bottom w:val="nil"/>
              <w:right w:val="nil"/>
            </w:tcBorders>
          </w:tcPr>
          <w:p>
            <w:pPr>
              <w:pStyle w:val="0"/>
              <w:jc w:val="center"/>
            </w:pPr>
            <w:r>
              <w:rPr>
                <w:sz w:val="20"/>
              </w:rPr>
              <w:t xml:space="preserve">20</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16</w:t>
            </w:r>
          </w:p>
        </w:tc>
        <w:tc>
          <w:tcPr>
            <w:tcW w:w="1191" w:type="dxa"/>
            <w:tcBorders>
              <w:top w:val="nil"/>
              <w:left w:val="nil"/>
              <w:bottom w:val="nil"/>
              <w:right w:val="nil"/>
            </w:tcBorders>
          </w:tcPr>
          <w:p>
            <w:pPr>
              <w:pStyle w:val="0"/>
              <w:jc w:val="center"/>
            </w:pPr>
            <w:r>
              <w:rPr>
                <w:sz w:val="20"/>
              </w:rPr>
              <w:t xml:space="preserve">16</w:t>
            </w:r>
          </w:p>
        </w:tc>
        <w:tc>
          <w:tcPr>
            <w:tcW w:w="964" w:type="dxa"/>
            <w:tcBorders>
              <w:top w:val="nil"/>
              <w:left w:val="nil"/>
              <w:bottom w:val="nil"/>
              <w:right w:val="nil"/>
            </w:tcBorders>
          </w:tcPr>
          <w:p>
            <w:pPr>
              <w:pStyle w:val="0"/>
              <w:jc w:val="center"/>
            </w:pPr>
            <w:r>
              <w:rPr>
                <w:sz w:val="20"/>
              </w:rPr>
              <w:t xml:space="preserve">25</w:t>
            </w:r>
          </w:p>
        </w:tc>
        <w:tc>
          <w:tcPr>
            <w:tcW w:w="1077" w:type="dxa"/>
            <w:tcBorders>
              <w:top w:val="nil"/>
              <w:left w:val="nil"/>
              <w:bottom w:val="nil"/>
              <w:right w:val="nil"/>
            </w:tcBorders>
          </w:tcPr>
          <w:p>
            <w:pPr>
              <w:pStyle w:val="0"/>
              <w:jc w:val="center"/>
            </w:pPr>
            <w:r>
              <w:rPr>
                <w:sz w:val="20"/>
              </w:rPr>
              <w:t xml:space="preserve">25</w:t>
            </w:r>
          </w:p>
        </w:tc>
        <w:tc>
          <w:tcPr>
            <w:tcW w:w="848" w:type="dxa"/>
            <w:tcBorders>
              <w:top w:val="nil"/>
              <w:left w:val="nil"/>
              <w:bottom w:val="nil"/>
              <w:right w:val="nil"/>
            </w:tcBorders>
          </w:tcPr>
          <w:p>
            <w:pPr>
              <w:pStyle w:val="0"/>
              <w:jc w:val="center"/>
            </w:pPr>
            <w:r>
              <w:rPr>
                <w:sz w:val="20"/>
              </w:rPr>
              <w:t xml:space="preserve">25</w:t>
            </w:r>
          </w:p>
        </w:tc>
        <w:tc>
          <w:tcPr>
            <w:tcW w:w="851" w:type="dxa"/>
            <w:tcBorders>
              <w:top w:val="nil"/>
              <w:left w:val="nil"/>
              <w:bottom w:val="nil"/>
              <w:right w:val="nil"/>
            </w:tcBorders>
          </w:tcPr>
          <w:p>
            <w:pPr>
              <w:pStyle w:val="0"/>
              <w:jc w:val="center"/>
            </w:pPr>
            <w:r>
              <w:rPr>
                <w:sz w:val="20"/>
              </w:rPr>
              <w:t xml:space="preserve">25</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29 в ред. </w:t>
            </w:r>
            <w:hyperlink w:history="0" r:id="rId1791"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tc>
      </w:tr>
      <w:tr>
        <w:tc>
          <w:tcPr>
            <w:tcW w:w="794" w:type="dxa"/>
            <w:tcBorders>
              <w:top w:val="nil"/>
              <w:left w:val="nil"/>
              <w:bottom w:val="nil"/>
              <w:right w:val="nil"/>
            </w:tcBorders>
          </w:tcPr>
          <w:p>
            <w:pPr>
              <w:pStyle w:val="0"/>
              <w:jc w:val="center"/>
            </w:pPr>
            <w:r>
              <w:rPr>
                <w:sz w:val="20"/>
              </w:rPr>
              <w:t xml:space="preserve">30.</w:t>
            </w:r>
          </w:p>
        </w:tc>
        <w:tc>
          <w:tcPr>
            <w:tcW w:w="2921" w:type="dxa"/>
            <w:tcBorders>
              <w:top w:val="nil"/>
              <w:left w:val="nil"/>
              <w:bottom w:val="nil"/>
              <w:right w:val="nil"/>
            </w:tcBorders>
          </w:tcPr>
          <w:p>
            <w:pPr>
              <w:pStyle w:val="0"/>
              <w:jc w:val="both"/>
            </w:pPr>
            <w:r>
              <w:rPr>
                <w:sz w:val="20"/>
              </w:rPr>
              <w:t xml:space="preserve">Количество заключенных в текущем году соглашений между Самарской областью и организациями, действующими в сфере инновационного развития</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1</w:t>
            </w:r>
          </w:p>
        </w:tc>
        <w:tc>
          <w:tcPr>
            <w:tcW w:w="851" w:type="dxa"/>
            <w:tcBorders>
              <w:top w:val="nil"/>
              <w:left w:val="nil"/>
              <w:bottom w:val="nil"/>
              <w:right w:val="nil"/>
            </w:tcBorders>
          </w:tcPr>
          <w:p>
            <w:pPr>
              <w:pStyle w:val="0"/>
              <w:jc w:val="center"/>
            </w:pPr>
            <w:r>
              <w:rPr>
                <w:sz w:val="20"/>
              </w:rPr>
              <w:t xml:space="preserve">1</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1</w:t>
            </w:r>
          </w:p>
        </w:tc>
        <w:tc>
          <w:tcPr>
            <w:tcW w:w="851" w:type="dxa"/>
            <w:tcBorders>
              <w:top w:val="nil"/>
              <w:left w:val="nil"/>
              <w:bottom w:val="nil"/>
              <w:right w:val="nil"/>
            </w:tcBorders>
          </w:tcPr>
          <w:p>
            <w:pPr>
              <w:pStyle w:val="0"/>
              <w:jc w:val="center"/>
            </w:pPr>
            <w:r>
              <w:rPr>
                <w:sz w:val="20"/>
              </w:rPr>
              <w:t xml:space="preserve">1</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30 в ред. </w:t>
            </w:r>
            <w:hyperlink w:history="0" r:id="rId1792"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Постановления</w:t>
              </w:r>
            </w:hyperlink>
            <w:r>
              <w:rPr>
                <w:sz w:val="20"/>
              </w:rPr>
              <w:t xml:space="preserve"> Правительства Самарской области от 06.09.2021 N 663)</w:t>
            </w:r>
          </w:p>
        </w:tc>
      </w:tr>
      <w:tr>
        <w:tc>
          <w:tcPr>
            <w:tcW w:w="794" w:type="dxa"/>
            <w:tcBorders>
              <w:top w:val="nil"/>
              <w:left w:val="nil"/>
              <w:bottom w:val="nil"/>
              <w:right w:val="nil"/>
            </w:tcBorders>
          </w:tcPr>
          <w:p>
            <w:pPr>
              <w:pStyle w:val="0"/>
              <w:jc w:val="center"/>
            </w:pPr>
            <w:r>
              <w:rPr>
                <w:sz w:val="20"/>
              </w:rPr>
              <w:t xml:space="preserve">30.1.</w:t>
            </w:r>
          </w:p>
        </w:tc>
        <w:tc>
          <w:tcPr>
            <w:tcW w:w="2921" w:type="dxa"/>
            <w:tcBorders>
              <w:top w:val="nil"/>
              <w:left w:val="nil"/>
              <w:bottom w:val="nil"/>
              <w:right w:val="nil"/>
            </w:tcBorders>
          </w:tcPr>
          <w:p>
            <w:pPr>
              <w:pStyle w:val="0"/>
              <w:jc w:val="both"/>
            </w:pPr>
            <w:r>
              <w:rPr>
                <w:sz w:val="20"/>
              </w:rPr>
              <w:t xml:space="preserve">Количество проведенных мероприятий для членов некоммерческой организации Ассоциации экономического взаимодействия субъектов Российской Федерации "Ассоциация инновационных регионов России" с участием федеральных органов исполнительной власти и институтов развития</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20</w:t>
            </w:r>
          </w:p>
        </w:tc>
        <w:tc>
          <w:tcPr>
            <w:tcW w:w="964" w:type="dxa"/>
            <w:tcBorders>
              <w:top w:val="nil"/>
              <w:left w:val="nil"/>
              <w:bottom w:val="nil"/>
              <w:right w:val="nil"/>
            </w:tcBorders>
          </w:tcPr>
          <w:p>
            <w:pPr>
              <w:pStyle w:val="0"/>
              <w:jc w:val="center"/>
            </w:pPr>
            <w:r>
              <w:rPr>
                <w:sz w:val="20"/>
              </w:rPr>
              <w:t xml:space="preserve">20</w:t>
            </w:r>
          </w:p>
        </w:tc>
        <w:tc>
          <w:tcPr>
            <w:tcW w:w="1077" w:type="dxa"/>
            <w:tcBorders>
              <w:top w:val="nil"/>
              <w:left w:val="nil"/>
              <w:bottom w:val="nil"/>
              <w:right w:val="nil"/>
            </w:tcBorders>
          </w:tcPr>
          <w:p>
            <w:pPr>
              <w:pStyle w:val="0"/>
              <w:jc w:val="center"/>
            </w:pPr>
            <w:r>
              <w:rPr>
                <w:sz w:val="20"/>
              </w:rPr>
              <w:t xml:space="preserve">20</w:t>
            </w:r>
          </w:p>
        </w:tc>
        <w:tc>
          <w:tcPr>
            <w:tcW w:w="848" w:type="dxa"/>
            <w:tcBorders>
              <w:top w:val="nil"/>
              <w:left w:val="nil"/>
              <w:bottom w:val="nil"/>
              <w:right w:val="nil"/>
            </w:tcBorders>
          </w:tcPr>
          <w:p>
            <w:pPr>
              <w:pStyle w:val="0"/>
              <w:jc w:val="center"/>
            </w:pPr>
            <w:r>
              <w:rPr>
                <w:sz w:val="20"/>
              </w:rPr>
              <w:t xml:space="preserve">20</w:t>
            </w:r>
          </w:p>
        </w:tc>
        <w:tc>
          <w:tcPr>
            <w:tcW w:w="851" w:type="dxa"/>
            <w:tcBorders>
              <w:top w:val="nil"/>
              <w:left w:val="nil"/>
              <w:bottom w:val="nil"/>
              <w:right w:val="nil"/>
            </w:tcBorders>
          </w:tcPr>
          <w:p>
            <w:pPr>
              <w:pStyle w:val="0"/>
              <w:jc w:val="center"/>
            </w:pPr>
            <w:r>
              <w:rPr>
                <w:sz w:val="20"/>
              </w:rPr>
              <w:t xml:space="preserve">20</w:t>
            </w:r>
          </w:p>
        </w:tc>
        <w:tc>
          <w:tcPr>
            <w:tcW w:w="863" w:type="dxa"/>
            <w:tcBorders>
              <w:top w:val="nil"/>
              <w:left w:val="nil"/>
              <w:bottom w:val="nil"/>
              <w:right w:val="nil"/>
            </w:tcBorders>
          </w:tcPr>
          <w:p>
            <w:pPr>
              <w:pStyle w:val="0"/>
              <w:jc w:val="center"/>
            </w:pPr>
            <w:r>
              <w:rPr>
                <w:sz w:val="20"/>
              </w:rPr>
              <w:t xml:space="preserve">20</w:t>
            </w:r>
          </w:p>
        </w:tc>
        <w:tc>
          <w:tcPr>
            <w:tcW w:w="839" w:type="dxa"/>
            <w:tcBorders>
              <w:top w:val="nil"/>
              <w:left w:val="nil"/>
              <w:bottom w:val="nil"/>
              <w:right w:val="nil"/>
            </w:tcBorders>
          </w:tcPr>
          <w:p>
            <w:pPr>
              <w:pStyle w:val="0"/>
              <w:jc w:val="center"/>
            </w:pPr>
            <w:r>
              <w:rPr>
                <w:sz w:val="20"/>
              </w:rPr>
              <w:t xml:space="preserve">20</w:t>
            </w:r>
          </w:p>
        </w:tc>
        <w:tc>
          <w:tcPr>
            <w:tcW w:w="851" w:type="dxa"/>
            <w:tcBorders>
              <w:top w:val="nil"/>
              <w:left w:val="nil"/>
              <w:bottom w:val="nil"/>
              <w:right w:val="nil"/>
            </w:tcBorders>
          </w:tcPr>
          <w:p>
            <w:pPr>
              <w:pStyle w:val="0"/>
              <w:jc w:val="center"/>
            </w:pPr>
            <w:r>
              <w:rPr>
                <w:sz w:val="20"/>
              </w:rPr>
              <w:t xml:space="preserve">20</w:t>
            </w:r>
          </w:p>
        </w:tc>
        <w:tc>
          <w:tcPr>
            <w:tcW w:w="851" w:type="dxa"/>
            <w:tcBorders>
              <w:top w:val="nil"/>
              <w:left w:val="nil"/>
              <w:bottom w:val="nil"/>
              <w:right w:val="nil"/>
            </w:tcBorders>
          </w:tcPr>
          <w:p>
            <w:pPr>
              <w:pStyle w:val="0"/>
              <w:jc w:val="center"/>
            </w:pPr>
            <w:r>
              <w:rPr>
                <w:sz w:val="20"/>
              </w:rPr>
              <w:t xml:space="preserve">20</w:t>
            </w:r>
          </w:p>
        </w:tc>
        <w:tc>
          <w:tcPr>
            <w:tcW w:w="873" w:type="dxa"/>
            <w:tcBorders>
              <w:top w:val="nil"/>
              <w:left w:val="nil"/>
              <w:bottom w:val="nil"/>
              <w:right w:val="nil"/>
            </w:tcBorders>
          </w:tcPr>
          <w:p>
            <w:pPr>
              <w:pStyle w:val="0"/>
              <w:jc w:val="center"/>
            </w:pPr>
            <w:r>
              <w:rPr>
                <w:sz w:val="20"/>
              </w:rPr>
              <w:t xml:space="preserve">20</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20</w:t>
            </w:r>
          </w:p>
        </w:tc>
        <w:tc>
          <w:tcPr>
            <w:tcW w:w="964" w:type="dxa"/>
            <w:tcBorders>
              <w:top w:val="nil"/>
              <w:left w:val="nil"/>
              <w:bottom w:val="nil"/>
              <w:right w:val="nil"/>
            </w:tcBorders>
          </w:tcPr>
          <w:p>
            <w:pPr>
              <w:pStyle w:val="0"/>
              <w:jc w:val="center"/>
            </w:pPr>
            <w:r>
              <w:rPr>
                <w:sz w:val="20"/>
              </w:rPr>
              <w:t xml:space="preserve">20</w:t>
            </w:r>
          </w:p>
        </w:tc>
        <w:tc>
          <w:tcPr>
            <w:tcW w:w="1077" w:type="dxa"/>
            <w:tcBorders>
              <w:top w:val="nil"/>
              <w:left w:val="nil"/>
              <w:bottom w:val="nil"/>
              <w:right w:val="nil"/>
            </w:tcBorders>
          </w:tcPr>
          <w:p>
            <w:pPr>
              <w:pStyle w:val="0"/>
              <w:jc w:val="center"/>
            </w:pPr>
            <w:r>
              <w:rPr>
                <w:sz w:val="20"/>
              </w:rPr>
              <w:t xml:space="preserve">20</w:t>
            </w:r>
          </w:p>
        </w:tc>
        <w:tc>
          <w:tcPr>
            <w:tcW w:w="848" w:type="dxa"/>
            <w:tcBorders>
              <w:top w:val="nil"/>
              <w:left w:val="nil"/>
              <w:bottom w:val="nil"/>
              <w:right w:val="nil"/>
            </w:tcBorders>
          </w:tcPr>
          <w:p>
            <w:pPr>
              <w:pStyle w:val="0"/>
              <w:jc w:val="center"/>
            </w:pPr>
            <w:r>
              <w:rPr>
                <w:sz w:val="20"/>
              </w:rPr>
              <w:t xml:space="preserve">20</w:t>
            </w:r>
          </w:p>
        </w:tc>
        <w:tc>
          <w:tcPr>
            <w:tcW w:w="851" w:type="dxa"/>
            <w:tcBorders>
              <w:top w:val="nil"/>
              <w:left w:val="nil"/>
              <w:bottom w:val="nil"/>
              <w:right w:val="nil"/>
            </w:tcBorders>
          </w:tcPr>
          <w:p>
            <w:pPr>
              <w:pStyle w:val="0"/>
              <w:jc w:val="center"/>
            </w:pPr>
            <w:r>
              <w:rPr>
                <w:sz w:val="20"/>
              </w:rPr>
              <w:t xml:space="preserve">20</w:t>
            </w:r>
          </w:p>
        </w:tc>
        <w:tc>
          <w:tcPr>
            <w:tcW w:w="863" w:type="dxa"/>
            <w:tcBorders>
              <w:top w:val="nil"/>
              <w:left w:val="nil"/>
              <w:bottom w:val="nil"/>
              <w:right w:val="nil"/>
            </w:tcBorders>
          </w:tcPr>
          <w:p>
            <w:pPr>
              <w:pStyle w:val="0"/>
              <w:jc w:val="center"/>
            </w:pPr>
            <w:r>
              <w:rPr>
                <w:sz w:val="20"/>
              </w:rPr>
              <w:t xml:space="preserve">20</w:t>
            </w:r>
          </w:p>
        </w:tc>
        <w:tc>
          <w:tcPr>
            <w:tcW w:w="839" w:type="dxa"/>
            <w:tcBorders>
              <w:top w:val="nil"/>
              <w:left w:val="nil"/>
              <w:bottom w:val="nil"/>
              <w:right w:val="nil"/>
            </w:tcBorders>
          </w:tcPr>
          <w:p>
            <w:pPr>
              <w:pStyle w:val="0"/>
              <w:jc w:val="center"/>
            </w:pPr>
            <w:r>
              <w:rPr>
                <w:sz w:val="20"/>
              </w:rPr>
              <w:t xml:space="preserve">20</w:t>
            </w:r>
          </w:p>
        </w:tc>
        <w:tc>
          <w:tcPr>
            <w:tcW w:w="851" w:type="dxa"/>
            <w:tcBorders>
              <w:top w:val="nil"/>
              <w:left w:val="nil"/>
              <w:bottom w:val="nil"/>
              <w:right w:val="nil"/>
            </w:tcBorders>
          </w:tcPr>
          <w:p>
            <w:pPr>
              <w:pStyle w:val="0"/>
              <w:jc w:val="center"/>
            </w:pPr>
            <w:r>
              <w:rPr>
                <w:sz w:val="20"/>
              </w:rPr>
              <w:t xml:space="preserve">20</w:t>
            </w:r>
          </w:p>
        </w:tc>
        <w:tc>
          <w:tcPr>
            <w:tcW w:w="851" w:type="dxa"/>
            <w:tcBorders>
              <w:top w:val="nil"/>
              <w:left w:val="nil"/>
              <w:bottom w:val="nil"/>
              <w:right w:val="nil"/>
            </w:tcBorders>
          </w:tcPr>
          <w:p>
            <w:pPr>
              <w:pStyle w:val="0"/>
              <w:jc w:val="center"/>
            </w:pPr>
            <w:r>
              <w:rPr>
                <w:sz w:val="20"/>
              </w:rPr>
              <w:t xml:space="preserve">20</w:t>
            </w:r>
          </w:p>
        </w:tc>
        <w:tc>
          <w:tcPr>
            <w:tcW w:w="873" w:type="dxa"/>
            <w:tcBorders>
              <w:top w:val="nil"/>
              <w:left w:val="nil"/>
              <w:bottom w:val="nil"/>
              <w:right w:val="nil"/>
            </w:tcBorders>
          </w:tcPr>
          <w:p>
            <w:pPr>
              <w:pStyle w:val="0"/>
              <w:jc w:val="center"/>
            </w:pPr>
            <w:r>
              <w:rPr>
                <w:sz w:val="20"/>
              </w:rPr>
              <w:t xml:space="preserve">20</w:t>
            </w:r>
          </w:p>
        </w:tc>
      </w:tr>
      <w:tr>
        <w:tc>
          <w:tcPr>
            <w:gridSpan w:val="15"/>
            <w:tcW w:w="15983" w:type="dxa"/>
            <w:tcBorders>
              <w:top w:val="nil"/>
              <w:left w:val="nil"/>
              <w:bottom w:val="nil"/>
              <w:right w:val="nil"/>
            </w:tcBorders>
          </w:tcPr>
          <w:p>
            <w:pPr>
              <w:pStyle w:val="0"/>
              <w:jc w:val="both"/>
            </w:pPr>
            <w:r>
              <w:rPr>
                <w:sz w:val="20"/>
              </w:rPr>
              <w:t xml:space="preserve">(п. 30.1 введен </w:t>
            </w:r>
            <w:hyperlink w:history="0" r:id="rId1793"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Постановлением</w:t>
              </w:r>
            </w:hyperlink>
            <w:r>
              <w:rPr>
                <w:sz w:val="20"/>
              </w:rPr>
              <w:t xml:space="preserve"> Правительства Самарской области от 06.09.2021 N 663)</w:t>
            </w:r>
          </w:p>
        </w:tc>
      </w:tr>
      <w:tr>
        <w:tc>
          <w:tcPr>
            <w:tcW w:w="794" w:type="dxa"/>
            <w:tcBorders>
              <w:top w:val="nil"/>
              <w:left w:val="nil"/>
              <w:bottom w:val="nil"/>
              <w:right w:val="nil"/>
            </w:tcBorders>
          </w:tcPr>
          <w:p>
            <w:pPr>
              <w:pStyle w:val="0"/>
              <w:jc w:val="center"/>
            </w:pPr>
            <w:r>
              <w:rPr>
                <w:sz w:val="20"/>
              </w:rPr>
              <w:t xml:space="preserve">31.</w:t>
            </w:r>
          </w:p>
        </w:tc>
        <w:tc>
          <w:tcPr>
            <w:tcW w:w="2921" w:type="dxa"/>
            <w:tcBorders>
              <w:top w:val="nil"/>
              <w:left w:val="nil"/>
              <w:bottom w:val="nil"/>
              <w:right w:val="nil"/>
            </w:tcBorders>
          </w:tcPr>
          <w:p>
            <w:pPr>
              <w:pStyle w:val="0"/>
              <w:jc w:val="both"/>
            </w:pPr>
            <w:r>
              <w:rPr>
                <w:sz w:val="20"/>
              </w:rPr>
              <w:t xml:space="preserve">Степень выполнения плана мероприятий, проводимых в рамках пространства коллективной работы в области науки, технологий и инноваций, а также мероприятий по обеспечению деятельности пространства коллективной работы</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pPr>
            <w:r>
              <w:rPr>
                <w:sz w:val="20"/>
              </w:rPr>
            </w:r>
          </w:p>
        </w:tc>
        <w:tc>
          <w:tcPr>
            <w:tcW w:w="851" w:type="dxa"/>
            <w:tcBorders>
              <w:top w:val="nil"/>
              <w:left w:val="nil"/>
              <w:bottom w:val="nil"/>
              <w:right w:val="nil"/>
            </w:tcBorders>
          </w:tcPr>
          <w:p>
            <w:pPr>
              <w:pStyle w:val="0"/>
              <w:jc w:val="center"/>
            </w:pPr>
            <w:r>
              <w:rPr>
                <w:sz w:val="20"/>
              </w:rPr>
              <w:t xml:space="preserve">100</w:t>
            </w:r>
          </w:p>
        </w:tc>
        <w:tc>
          <w:tcPr>
            <w:tcW w:w="1191" w:type="dxa"/>
            <w:tcBorders>
              <w:top w:val="nil"/>
              <w:left w:val="nil"/>
              <w:bottom w:val="nil"/>
              <w:right w:val="nil"/>
            </w:tcBorders>
          </w:tcPr>
          <w:p>
            <w:pPr>
              <w:pStyle w:val="0"/>
              <w:jc w:val="center"/>
            </w:pPr>
            <w:r>
              <w:rPr>
                <w:sz w:val="20"/>
              </w:rPr>
              <w:t xml:space="preserve">100</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pPr>
            <w:r>
              <w:rPr>
                <w:sz w:val="20"/>
              </w:rPr>
            </w:r>
          </w:p>
        </w:tc>
        <w:tc>
          <w:tcPr>
            <w:tcW w:w="851" w:type="dxa"/>
            <w:tcBorders>
              <w:top w:val="nil"/>
              <w:left w:val="nil"/>
              <w:bottom w:val="nil"/>
              <w:right w:val="nil"/>
            </w:tcBorders>
          </w:tcPr>
          <w:p>
            <w:pPr>
              <w:pStyle w:val="0"/>
              <w:jc w:val="center"/>
            </w:pPr>
            <w:r>
              <w:rPr>
                <w:sz w:val="20"/>
              </w:rPr>
              <w:t xml:space="preserve">100</w:t>
            </w:r>
          </w:p>
        </w:tc>
        <w:tc>
          <w:tcPr>
            <w:tcW w:w="1191" w:type="dxa"/>
            <w:tcBorders>
              <w:top w:val="nil"/>
              <w:left w:val="nil"/>
              <w:bottom w:val="nil"/>
              <w:right w:val="nil"/>
            </w:tcBorders>
          </w:tcPr>
          <w:p>
            <w:pPr>
              <w:pStyle w:val="0"/>
              <w:jc w:val="center"/>
            </w:pPr>
            <w:r>
              <w:rPr>
                <w:sz w:val="20"/>
              </w:rPr>
              <w:t xml:space="preserve">100</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31 в ред. </w:t>
            </w:r>
            <w:hyperlink w:history="0" r:id="rId1794"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Постановления</w:t>
              </w:r>
            </w:hyperlink>
            <w:r>
              <w:rPr>
                <w:sz w:val="20"/>
              </w:rPr>
              <w:t xml:space="preserve"> Правительства Самарской области от 06.09.2021 N 663)</w:t>
            </w:r>
          </w:p>
        </w:tc>
      </w:tr>
      <w:tr>
        <w:tc>
          <w:tcPr>
            <w:tcW w:w="794" w:type="dxa"/>
            <w:tcBorders>
              <w:top w:val="nil"/>
              <w:left w:val="nil"/>
              <w:bottom w:val="nil"/>
              <w:right w:val="nil"/>
            </w:tcBorders>
          </w:tcPr>
          <w:p>
            <w:pPr>
              <w:pStyle w:val="0"/>
              <w:jc w:val="center"/>
            </w:pPr>
            <w:r>
              <w:rPr>
                <w:sz w:val="20"/>
              </w:rPr>
              <w:t xml:space="preserve">32.</w:t>
            </w:r>
          </w:p>
        </w:tc>
        <w:tc>
          <w:tcPr>
            <w:gridSpan w:val="14"/>
            <w:tcW w:w="15189" w:type="dxa"/>
            <w:tcBorders>
              <w:top w:val="nil"/>
              <w:left w:val="nil"/>
              <w:bottom w:val="nil"/>
              <w:right w:val="nil"/>
            </w:tcBorders>
          </w:tcPr>
          <w:p>
            <w:pPr>
              <w:pStyle w:val="0"/>
              <w:jc w:val="both"/>
            </w:pPr>
            <w:r>
              <w:rPr>
                <w:sz w:val="20"/>
              </w:rPr>
              <w:t xml:space="preserve">Утратил силу. - </w:t>
            </w:r>
            <w:hyperlink w:history="0" r:id="rId1795"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24.08.2020 N 628.</w:t>
            </w:r>
          </w:p>
        </w:tc>
      </w:tr>
      <w:tr>
        <w:tc>
          <w:tcPr>
            <w:tcW w:w="794" w:type="dxa"/>
            <w:tcBorders>
              <w:top w:val="nil"/>
              <w:left w:val="nil"/>
              <w:bottom w:val="nil"/>
              <w:right w:val="nil"/>
            </w:tcBorders>
          </w:tcPr>
          <w:p>
            <w:pPr>
              <w:pStyle w:val="0"/>
              <w:jc w:val="center"/>
            </w:pPr>
            <w:r>
              <w:rPr>
                <w:sz w:val="20"/>
              </w:rPr>
              <w:t xml:space="preserve">32.1.</w:t>
            </w:r>
          </w:p>
        </w:tc>
        <w:tc>
          <w:tcPr>
            <w:tcW w:w="2921" w:type="dxa"/>
            <w:tcBorders>
              <w:top w:val="nil"/>
              <w:left w:val="nil"/>
              <w:bottom w:val="nil"/>
              <w:right w:val="nil"/>
            </w:tcBorders>
          </w:tcPr>
          <w:p>
            <w:pPr>
              <w:pStyle w:val="0"/>
              <w:jc w:val="both"/>
            </w:pPr>
            <w:r>
              <w:rPr>
                <w:sz w:val="20"/>
              </w:rPr>
              <w:t xml:space="preserve">Количество участников мероприятий, проводимых государственным автономным учреждением Самарской области "Центр инновационного развития и кластерных инициатив" (далее - ГАУ "ЦИК СО") либо иными организаторами, участие в которых обеспечено ГАУ "ЦИК СО", в текущем году</w:t>
            </w:r>
          </w:p>
        </w:tc>
        <w:tc>
          <w:tcPr>
            <w:tcW w:w="1358" w:type="dxa"/>
            <w:tcBorders>
              <w:top w:val="nil"/>
              <w:left w:val="nil"/>
              <w:bottom w:val="nil"/>
              <w:right w:val="nil"/>
            </w:tcBorders>
          </w:tcPr>
          <w:p>
            <w:pPr>
              <w:pStyle w:val="0"/>
              <w:jc w:val="center"/>
            </w:pPr>
            <w:r>
              <w:rPr>
                <w:sz w:val="20"/>
              </w:rPr>
              <w:t xml:space="preserve">человек</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300</w:t>
            </w:r>
          </w:p>
        </w:tc>
        <w:tc>
          <w:tcPr>
            <w:tcW w:w="964" w:type="dxa"/>
            <w:tcBorders>
              <w:top w:val="nil"/>
              <w:left w:val="nil"/>
              <w:bottom w:val="nil"/>
              <w:right w:val="nil"/>
            </w:tcBorders>
          </w:tcPr>
          <w:p>
            <w:pPr>
              <w:pStyle w:val="0"/>
              <w:jc w:val="center"/>
            </w:pPr>
            <w:r>
              <w:rPr>
                <w:sz w:val="20"/>
              </w:rPr>
              <w:t xml:space="preserve">300</w:t>
            </w:r>
          </w:p>
        </w:tc>
        <w:tc>
          <w:tcPr>
            <w:tcW w:w="1077" w:type="dxa"/>
            <w:tcBorders>
              <w:top w:val="nil"/>
              <w:left w:val="nil"/>
              <w:bottom w:val="nil"/>
              <w:right w:val="nil"/>
            </w:tcBorders>
          </w:tcPr>
          <w:p>
            <w:pPr>
              <w:pStyle w:val="0"/>
              <w:jc w:val="center"/>
            </w:pPr>
            <w:r>
              <w:rPr>
                <w:sz w:val="20"/>
              </w:rPr>
              <w:t xml:space="preserve">300</w:t>
            </w:r>
          </w:p>
        </w:tc>
        <w:tc>
          <w:tcPr>
            <w:tcW w:w="848" w:type="dxa"/>
            <w:tcBorders>
              <w:top w:val="nil"/>
              <w:left w:val="nil"/>
              <w:bottom w:val="nil"/>
              <w:right w:val="nil"/>
            </w:tcBorders>
          </w:tcPr>
          <w:p>
            <w:pPr>
              <w:pStyle w:val="0"/>
              <w:jc w:val="center"/>
            </w:pPr>
            <w:r>
              <w:rPr>
                <w:sz w:val="20"/>
              </w:rPr>
              <w:t xml:space="preserve">300</w:t>
            </w:r>
          </w:p>
        </w:tc>
        <w:tc>
          <w:tcPr>
            <w:tcW w:w="851" w:type="dxa"/>
            <w:tcBorders>
              <w:top w:val="nil"/>
              <w:left w:val="nil"/>
              <w:bottom w:val="nil"/>
              <w:right w:val="nil"/>
            </w:tcBorders>
          </w:tcPr>
          <w:p>
            <w:pPr>
              <w:pStyle w:val="0"/>
              <w:jc w:val="center"/>
            </w:pPr>
            <w:r>
              <w:rPr>
                <w:sz w:val="20"/>
              </w:rPr>
              <w:t xml:space="preserve">300</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человек</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300</w:t>
            </w:r>
          </w:p>
        </w:tc>
        <w:tc>
          <w:tcPr>
            <w:tcW w:w="964" w:type="dxa"/>
            <w:tcBorders>
              <w:top w:val="nil"/>
              <w:left w:val="nil"/>
              <w:bottom w:val="nil"/>
              <w:right w:val="nil"/>
            </w:tcBorders>
          </w:tcPr>
          <w:p>
            <w:pPr>
              <w:pStyle w:val="0"/>
              <w:jc w:val="center"/>
            </w:pPr>
            <w:r>
              <w:rPr>
                <w:sz w:val="20"/>
              </w:rPr>
              <w:t xml:space="preserve">300</w:t>
            </w:r>
          </w:p>
        </w:tc>
        <w:tc>
          <w:tcPr>
            <w:tcW w:w="1077" w:type="dxa"/>
            <w:tcBorders>
              <w:top w:val="nil"/>
              <w:left w:val="nil"/>
              <w:bottom w:val="nil"/>
              <w:right w:val="nil"/>
            </w:tcBorders>
          </w:tcPr>
          <w:p>
            <w:pPr>
              <w:pStyle w:val="0"/>
              <w:jc w:val="center"/>
            </w:pPr>
            <w:r>
              <w:rPr>
                <w:sz w:val="20"/>
              </w:rPr>
              <w:t xml:space="preserve">300</w:t>
            </w:r>
          </w:p>
        </w:tc>
        <w:tc>
          <w:tcPr>
            <w:tcW w:w="848" w:type="dxa"/>
            <w:tcBorders>
              <w:top w:val="nil"/>
              <w:left w:val="nil"/>
              <w:bottom w:val="nil"/>
              <w:right w:val="nil"/>
            </w:tcBorders>
          </w:tcPr>
          <w:p>
            <w:pPr>
              <w:pStyle w:val="0"/>
              <w:jc w:val="center"/>
            </w:pPr>
            <w:r>
              <w:rPr>
                <w:sz w:val="20"/>
              </w:rPr>
              <w:t xml:space="preserve">300</w:t>
            </w:r>
          </w:p>
        </w:tc>
        <w:tc>
          <w:tcPr>
            <w:tcW w:w="851" w:type="dxa"/>
            <w:tcBorders>
              <w:top w:val="nil"/>
              <w:left w:val="nil"/>
              <w:bottom w:val="nil"/>
              <w:right w:val="nil"/>
            </w:tcBorders>
          </w:tcPr>
          <w:p>
            <w:pPr>
              <w:pStyle w:val="0"/>
              <w:jc w:val="center"/>
            </w:pPr>
            <w:r>
              <w:rPr>
                <w:sz w:val="20"/>
              </w:rPr>
              <w:t xml:space="preserve">300</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32.1 в ред. </w:t>
            </w:r>
            <w:hyperlink w:history="0" r:id="rId1796"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tc>
      </w:tr>
      <w:tr>
        <w:tc>
          <w:tcPr>
            <w:gridSpan w:val="15"/>
            <w:tcW w:w="15983" w:type="dxa"/>
            <w:tcBorders>
              <w:top w:val="nil"/>
              <w:left w:val="nil"/>
              <w:bottom w:val="nil"/>
              <w:right w:val="nil"/>
            </w:tcBorders>
          </w:tcPr>
          <w:p>
            <w:pPr>
              <w:pStyle w:val="0"/>
              <w:outlineLvl w:val="5"/>
              <w:jc w:val="center"/>
            </w:pPr>
            <w:r>
              <w:rPr>
                <w:sz w:val="20"/>
              </w:rPr>
              <w:t xml:space="preserve">Задача 3. Развитие инструментов возвратного, посевного и венчурного финансирования для создания и (или) модернизации производств, основанных на использовании российских технологий, а также создания условий для осуществления инвестиций в сферу исследований и разработок</w:t>
            </w:r>
          </w:p>
        </w:tc>
      </w:tr>
      <w:tr>
        <w:tc>
          <w:tcPr>
            <w:tcW w:w="794" w:type="dxa"/>
            <w:tcBorders>
              <w:top w:val="nil"/>
              <w:left w:val="nil"/>
              <w:bottom w:val="nil"/>
              <w:right w:val="nil"/>
            </w:tcBorders>
          </w:tcPr>
          <w:p>
            <w:pPr>
              <w:pStyle w:val="0"/>
              <w:jc w:val="center"/>
            </w:pPr>
            <w:r>
              <w:rPr>
                <w:sz w:val="20"/>
              </w:rPr>
              <w:t xml:space="preserve">33.</w:t>
            </w:r>
          </w:p>
        </w:tc>
        <w:tc>
          <w:tcPr>
            <w:tcW w:w="2921" w:type="dxa"/>
            <w:tcBorders>
              <w:top w:val="nil"/>
              <w:left w:val="nil"/>
              <w:bottom w:val="nil"/>
              <w:right w:val="nil"/>
            </w:tcBorders>
          </w:tcPr>
          <w:p>
            <w:pPr>
              <w:pStyle w:val="0"/>
              <w:jc w:val="both"/>
            </w:pPr>
            <w:r>
              <w:rPr>
                <w:sz w:val="20"/>
              </w:rPr>
              <w:t xml:space="preserve">Доля поддержанных инновационных проектов в общем количестве инновационных проектов, презентованных венчурным инвесторам в текущем году</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10</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10</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10</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33 в ред. </w:t>
            </w:r>
            <w:hyperlink w:history="0" r:id="rId1797"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07.02.2022 N 62)</w:t>
            </w:r>
          </w:p>
        </w:tc>
      </w:tr>
      <w:tr>
        <w:tc>
          <w:tcPr>
            <w:gridSpan w:val="15"/>
            <w:tcW w:w="15983" w:type="dxa"/>
            <w:tcBorders>
              <w:top w:val="nil"/>
              <w:left w:val="nil"/>
              <w:bottom w:val="nil"/>
              <w:right w:val="nil"/>
            </w:tcBorders>
          </w:tcPr>
          <w:p>
            <w:pPr>
              <w:pStyle w:val="0"/>
              <w:outlineLvl w:val="3"/>
              <w:jc w:val="center"/>
            </w:pPr>
            <w:r>
              <w:rPr>
                <w:sz w:val="20"/>
              </w:rPr>
              <w:t xml:space="preserve">Подпрограмма субсидирования создания рабочих мест в монопрофильных городских округах Самарской области на 2014 - 2024 годы</w:t>
            </w:r>
          </w:p>
        </w:tc>
      </w:tr>
      <w:tr>
        <w:tc>
          <w:tcPr>
            <w:gridSpan w:val="15"/>
            <w:tcW w:w="15983" w:type="dxa"/>
            <w:tcBorders>
              <w:top w:val="nil"/>
              <w:left w:val="nil"/>
              <w:bottom w:val="nil"/>
              <w:right w:val="nil"/>
            </w:tcBorders>
          </w:tcPr>
          <w:p>
            <w:pPr>
              <w:pStyle w:val="0"/>
              <w:jc w:val="center"/>
            </w:pPr>
            <w:r>
              <w:rPr>
                <w:sz w:val="20"/>
              </w:rPr>
              <w:t xml:space="preserve">(в ред. </w:t>
            </w:r>
            <w:hyperlink w:history="0" r:id="rId1798"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29.12.2022 N 1266)</w:t>
            </w:r>
          </w:p>
        </w:tc>
      </w:tr>
      <w:tr>
        <w:tc>
          <w:tcPr>
            <w:gridSpan w:val="15"/>
            <w:tcW w:w="15983" w:type="dxa"/>
            <w:tcBorders>
              <w:top w:val="nil"/>
              <w:left w:val="nil"/>
              <w:bottom w:val="nil"/>
              <w:right w:val="nil"/>
            </w:tcBorders>
          </w:tcPr>
          <w:p>
            <w:pPr>
              <w:pStyle w:val="0"/>
              <w:outlineLvl w:val="4"/>
              <w:jc w:val="center"/>
            </w:pPr>
            <w:r>
              <w:rPr>
                <w:sz w:val="20"/>
              </w:rPr>
              <w:t xml:space="preserve">Цель: создание новых рабочих мест на территории монопрофильных городских округов Самарской области</w:t>
            </w:r>
          </w:p>
        </w:tc>
      </w:tr>
      <w:tr>
        <w:tc>
          <w:tcPr>
            <w:gridSpan w:val="15"/>
            <w:tcW w:w="15983" w:type="dxa"/>
            <w:tcBorders>
              <w:top w:val="nil"/>
              <w:left w:val="nil"/>
              <w:bottom w:val="nil"/>
              <w:right w:val="nil"/>
            </w:tcBorders>
          </w:tcPr>
          <w:p>
            <w:pPr>
              <w:pStyle w:val="0"/>
              <w:outlineLvl w:val="5"/>
              <w:jc w:val="center"/>
            </w:pPr>
            <w:r>
              <w:rPr>
                <w:sz w:val="20"/>
              </w:rPr>
              <w:t xml:space="preserve">Задача 1. Создание условий для привлечения инвесторов в монопрофильные городские округа Самарской области</w:t>
            </w:r>
          </w:p>
        </w:tc>
      </w:tr>
      <w:tr>
        <w:tc>
          <w:tcPr>
            <w:tcW w:w="794" w:type="dxa"/>
            <w:tcBorders>
              <w:top w:val="nil"/>
              <w:left w:val="nil"/>
              <w:bottom w:val="nil"/>
              <w:right w:val="nil"/>
            </w:tcBorders>
          </w:tcPr>
          <w:p>
            <w:pPr>
              <w:pStyle w:val="0"/>
              <w:jc w:val="center"/>
            </w:pPr>
            <w:r>
              <w:rPr>
                <w:sz w:val="20"/>
              </w:rPr>
              <w:t xml:space="preserve">34.</w:t>
            </w:r>
          </w:p>
        </w:tc>
        <w:tc>
          <w:tcPr>
            <w:tcW w:w="2921" w:type="dxa"/>
            <w:tcBorders>
              <w:top w:val="nil"/>
              <w:left w:val="nil"/>
              <w:bottom w:val="nil"/>
              <w:right w:val="nil"/>
            </w:tcBorders>
          </w:tcPr>
          <w:p>
            <w:pPr>
              <w:pStyle w:val="0"/>
              <w:jc w:val="both"/>
            </w:pPr>
            <w:r>
              <w:rPr>
                <w:sz w:val="20"/>
              </w:rPr>
              <w:t xml:space="preserve">Количество созданных на территории монопрофильных городских округов Самарской области новых рабочих мест в рамках реализации инвестиционных проектов, получивших статус инвестиционных проектов монопрофильных городских округов Самарской области</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846</w:t>
            </w:r>
          </w:p>
        </w:tc>
        <w:tc>
          <w:tcPr>
            <w:tcW w:w="851" w:type="dxa"/>
            <w:tcBorders>
              <w:top w:val="nil"/>
              <w:left w:val="nil"/>
              <w:bottom w:val="nil"/>
              <w:right w:val="nil"/>
            </w:tcBorders>
          </w:tcPr>
          <w:p>
            <w:pPr>
              <w:pStyle w:val="0"/>
              <w:jc w:val="center"/>
            </w:pPr>
            <w:r>
              <w:rPr>
                <w:sz w:val="20"/>
              </w:rPr>
              <w:t xml:space="preserve">843</w:t>
            </w:r>
          </w:p>
        </w:tc>
        <w:tc>
          <w:tcPr>
            <w:tcW w:w="1191" w:type="dxa"/>
            <w:tcBorders>
              <w:top w:val="nil"/>
              <w:left w:val="nil"/>
              <w:bottom w:val="nil"/>
              <w:right w:val="nil"/>
            </w:tcBorders>
          </w:tcPr>
          <w:p>
            <w:pPr>
              <w:pStyle w:val="0"/>
              <w:jc w:val="center"/>
            </w:pPr>
            <w:r>
              <w:rPr>
                <w:sz w:val="20"/>
              </w:rPr>
              <w:t xml:space="preserve">843</w:t>
            </w:r>
          </w:p>
        </w:tc>
        <w:tc>
          <w:tcPr>
            <w:tcW w:w="964" w:type="dxa"/>
            <w:tcBorders>
              <w:top w:val="nil"/>
              <w:left w:val="nil"/>
              <w:bottom w:val="nil"/>
              <w:right w:val="nil"/>
            </w:tcBorders>
          </w:tcPr>
          <w:p>
            <w:pPr>
              <w:pStyle w:val="0"/>
              <w:jc w:val="center"/>
            </w:pPr>
            <w:r>
              <w:rPr>
                <w:sz w:val="20"/>
              </w:rPr>
              <w:t xml:space="preserve">926</w:t>
            </w:r>
          </w:p>
        </w:tc>
        <w:tc>
          <w:tcPr>
            <w:tcW w:w="1077" w:type="dxa"/>
            <w:tcBorders>
              <w:top w:val="nil"/>
              <w:left w:val="nil"/>
              <w:bottom w:val="nil"/>
              <w:right w:val="nil"/>
            </w:tcBorders>
          </w:tcPr>
          <w:p>
            <w:pPr>
              <w:pStyle w:val="0"/>
              <w:jc w:val="center"/>
            </w:pPr>
            <w:r>
              <w:rPr>
                <w:sz w:val="20"/>
              </w:rPr>
              <w:t xml:space="preserve">1031</w:t>
            </w:r>
          </w:p>
        </w:tc>
        <w:tc>
          <w:tcPr>
            <w:tcW w:w="848" w:type="dxa"/>
            <w:tcBorders>
              <w:top w:val="nil"/>
              <w:left w:val="nil"/>
              <w:bottom w:val="nil"/>
              <w:right w:val="nil"/>
            </w:tcBorders>
          </w:tcPr>
          <w:p>
            <w:pPr>
              <w:pStyle w:val="0"/>
              <w:jc w:val="center"/>
            </w:pPr>
            <w:r>
              <w:rPr>
                <w:sz w:val="20"/>
              </w:rPr>
              <w:t xml:space="preserve">1175</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846</w:t>
            </w:r>
          </w:p>
        </w:tc>
        <w:tc>
          <w:tcPr>
            <w:tcW w:w="851" w:type="dxa"/>
            <w:tcBorders>
              <w:top w:val="nil"/>
              <w:left w:val="nil"/>
              <w:bottom w:val="nil"/>
              <w:right w:val="nil"/>
            </w:tcBorders>
          </w:tcPr>
          <w:p>
            <w:pPr>
              <w:pStyle w:val="0"/>
              <w:jc w:val="center"/>
            </w:pPr>
            <w:r>
              <w:rPr>
                <w:sz w:val="20"/>
              </w:rPr>
              <w:t xml:space="preserve">843</w:t>
            </w:r>
          </w:p>
        </w:tc>
        <w:tc>
          <w:tcPr>
            <w:tcW w:w="1191" w:type="dxa"/>
            <w:tcBorders>
              <w:top w:val="nil"/>
              <w:left w:val="nil"/>
              <w:bottom w:val="nil"/>
              <w:right w:val="nil"/>
            </w:tcBorders>
          </w:tcPr>
          <w:p>
            <w:pPr>
              <w:pStyle w:val="0"/>
              <w:jc w:val="center"/>
            </w:pPr>
            <w:r>
              <w:rPr>
                <w:sz w:val="20"/>
              </w:rPr>
              <w:t xml:space="preserve">843</w:t>
            </w:r>
          </w:p>
        </w:tc>
        <w:tc>
          <w:tcPr>
            <w:tcW w:w="964" w:type="dxa"/>
            <w:tcBorders>
              <w:top w:val="nil"/>
              <w:left w:val="nil"/>
              <w:bottom w:val="nil"/>
              <w:right w:val="nil"/>
            </w:tcBorders>
          </w:tcPr>
          <w:p>
            <w:pPr>
              <w:pStyle w:val="0"/>
              <w:jc w:val="center"/>
            </w:pPr>
            <w:r>
              <w:rPr>
                <w:sz w:val="20"/>
              </w:rPr>
              <w:t xml:space="preserve">926</w:t>
            </w:r>
          </w:p>
        </w:tc>
        <w:tc>
          <w:tcPr>
            <w:tcW w:w="1077" w:type="dxa"/>
            <w:tcBorders>
              <w:top w:val="nil"/>
              <w:left w:val="nil"/>
              <w:bottom w:val="nil"/>
              <w:right w:val="nil"/>
            </w:tcBorders>
          </w:tcPr>
          <w:p>
            <w:pPr>
              <w:pStyle w:val="0"/>
              <w:jc w:val="center"/>
            </w:pPr>
            <w:r>
              <w:rPr>
                <w:sz w:val="20"/>
              </w:rPr>
              <w:t xml:space="preserve">1031</w:t>
            </w:r>
          </w:p>
        </w:tc>
        <w:tc>
          <w:tcPr>
            <w:tcW w:w="848" w:type="dxa"/>
            <w:tcBorders>
              <w:top w:val="nil"/>
              <w:left w:val="nil"/>
              <w:bottom w:val="nil"/>
              <w:right w:val="nil"/>
            </w:tcBorders>
          </w:tcPr>
          <w:p>
            <w:pPr>
              <w:pStyle w:val="0"/>
              <w:jc w:val="center"/>
            </w:pPr>
            <w:r>
              <w:rPr>
                <w:sz w:val="20"/>
              </w:rPr>
              <w:t xml:space="preserve">1175</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pPr>
            <w:r>
              <w:rPr>
                <w:sz w:val="20"/>
              </w:rPr>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34 в ред. </w:t>
            </w:r>
            <w:hyperlink w:history="0" r:id="rId1799"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tc>
      </w:tr>
      <w:tr>
        <w:tc>
          <w:tcPr>
            <w:tcW w:w="794" w:type="dxa"/>
            <w:tcBorders>
              <w:top w:val="nil"/>
              <w:left w:val="nil"/>
              <w:bottom w:val="nil"/>
              <w:right w:val="nil"/>
            </w:tcBorders>
          </w:tcPr>
          <w:p>
            <w:pPr>
              <w:pStyle w:val="0"/>
              <w:jc w:val="center"/>
            </w:pPr>
            <w:r>
              <w:rPr>
                <w:sz w:val="20"/>
              </w:rPr>
              <w:t xml:space="preserve">35.</w:t>
            </w:r>
          </w:p>
        </w:tc>
        <w:tc>
          <w:tcPr>
            <w:tcW w:w="2921" w:type="dxa"/>
            <w:tcBorders>
              <w:top w:val="nil"/>
              <w:left w:val="nil"/>
              <w:bottom w:val="nil"/>
              <w:right w:val="nil"/>
            </w:tcBorders>
          </w:tcPr>
          <w:p>
            <w:pPr>
              <w:pStyle w:val="0"/>
              <w:jc w:val="both"/>
            </w:pPr>
            <w:r>
              <w:rPr>
                <w:sz w:val="20"/>
              </w:rPr>
              <w:t xml:space="preserve">Количество сохраненных субсидируемых рабочих мест, созданных инвестором до даты предоставления субсидии</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659</w:t>
            </w:r>
          </w:p>
        </w:tc>
        <w:tc>
          <w:tcPr>
            <w:tcW w:w="851" w:type="dxa"/>
            <w:tcBorders>
              <w:top w:val="nil"/>
              <w:left w:val="nil"/>
              <w:bottom w:val="nil"/>
              <w:right w:val="nil"/>
            </w:tcBorders>
          </w:tcPr>
          <w:p>
            <w:pPr>
              <w:pStyle w:val="0"/>
              <w:jc w:val="center"/>
            </w:pPr>
            <w:r>
              <w:rPr>
                <w:sz w:val="20"/>
              </w:rPr>
              <w:t xml:space="preserve">665</w:t>
            </w:r>
          </w:p>
        </w:tc>
        <w:tc>
          <w:tcPr>
            <w:tcW w:w="1191" w:type="dxa"/>
            <w:tcBorders>
              <w:top w:val="nil"/>
              <w:left w:val="nil"/>
              <w:bottom w:val="nil"/>
              <w:right w:val="nil"/>
            </w:tcBorders>
          </w:tcPr>
          <w:p>
            <w:pPr>
              <w:pStyle w:val="0"/>
              <w:jc w:val="center"/>
            </w:pPr>
            <w:r>
              <w:rPr>
                <w:sz w:val="20"/>
              </w:rPr>
              <w:t xml:space="preserve">550</w:t>
            </w:r>
          </w:p>
        </w:tc>
        <w:tc>
          <w:tcPr>
            <w:tcW w:w="964" w:type="dxa"/>
            <w:tcBorders>
              <w:top w:val="nil"/>
              <w:left w:val="nil"/>
              <w:bottom w:val="nil"/>
              <w:right w:val="nil"/>
            </w:tcBorders>
          </w:tcPr>
          <w:p>
            <w:pPr>
              <w:pStyle w:val="0"/>
              <w:jc w:val="center"/>
            </w:pPr>
            <w:r>
              <w:rPr>
                <w:sz w:val="20"/>
              </w:rPr>
              <w:t xml:space="preserve">550</w:t>
            </w:r>
          </w:p>
        </w:tc>
        <w:tc>
          <w:tcPr>
            <w:tcW w:w="1077" w:type="dxa"/>
            <w:tcBorders>
              <w:top w:val="nil"/>
              <w:left w:val="nil"/>
              <w:bottom w:val="nil"/>
              <w:right w:val="nil"/>
            </w:tcBorders>
          </w:tcPr>
          <w:p>
            <w:pPr>
              <w:pStyle w:val="0"/>
              <w:jc w:val="center"/>
            </w:pPr>
            <w:r>
              <w:rPr>
                <w:sz w:val="20"/>
              </w:rPr>
              <w:t xml:space="preserve">233</w:t>
            </w:r>
          </w:p>
        </w:tc>
        <w:tc>
          <w:tcPr>
            <w:tcW w:w="848" w:type="dxa"/>
            <w:tcBorders>
              <w:top w:val="nil"/>
              <w:left w:val="nil"/>
              <w:bottom w:val="nil"/>
              <w:right w:val="nil"/>
            </w:tcBorders>
          </w:tcPr>
          <w:p>
            <w:pPr>
              <w:pStyle w:val="0"/>
              <w:jc w:val="center"/>
            </w:pPr>
            <w:r>
              <w:rPr>
                <w:sz w:val="20"/>
              </w:rPr>
              <w:t xml:space="preserve">338</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35 в ред. </w:t>
            </w:r>
            <w:hyperlink w:history="0" r:id="rId1800"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tc>
      </w:tr>
      <w:tr>
        <w:tc>
          <w:tcPr>
            <w:tcW w:w="794" w:type="dxa"/>
            <w:tcBorders>
              <w:top w:val="nil"/>
              <w:left w:val="nil"/>
              <w:bottom w:val="nil"/>
              <w:right w:val="nil"/>
            </w:tcBorders>
          </w:tcPr>
          <w:p>
            <w:pPr>
              <w:pStyle w:val="0"/>
              <w:jc w:val="center"/>
            </w:pPr>
            <w:r>
              <w:rPr>
                <w:sz w:val="20"/>
              </w:rPr>
              <w:t xml:space="preserve">36.</w:t>
            </w:r>
          </w:p>
        </w:tc>
        <w:tc>
          <w:tcPr>
            <w:tcW w:w="2921" w:type="dxa"/>
            <w:tcBorders>
              <w:top w:val="nil"/>
              <w:left w:val="nil"/>
              <w:bottom w:val="nil"/>
              <w:right w:val="nil"/>
            </w:tcBorders>
          </w:tcPr>
          <w:p>
            <w:pPr>
              <w:pStyle w:val="0"/>
              <w:jc w:val="both"/>
            </w:pPr>
            <w:r>
              <w:rPr>
                <w:sz w:val="20"/>
              </w:rPr>
              <w:t xml:space="preserve">Количество созданных рабочих мест резидентами территорий опережающего развития</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3638</w:t>
            </w:r>
          </w:p>
        </w:tc>
        <w:tc>
          <w:tcPr>
            <w:tcW w:w="851" w:type="dxa"/>
            <w:tcBorders>
              <w:top w:val="nil"/>
              <w:left w:val="nil"/>
              <w:bottom w:val="nil"/>
              <w:right w:val="nil"/>
            </w:tcBorders>
          </w:tcPr>
          <w:p>
            <w:pPr>
              <w:pStyle w:val="0"/>
              <w:jc w:val="center"/>
            </w:pPr>
            <w:r>
              <w:rPr>
                <w:sz w:val="20"/>
              </w:rPr>
              <w:t xml:space="preserve">5402</w:t>
            </w:r>
          </w:p>
        </w:tc>
        <w:tc>
          <w:tcPr>
            <w:tcW w:w="1191" w:type="dxa"/>
            <w:tcBorders>
              <w:top w:val="nil"/>
              <w:left w:val="nil"/>
              <w:bottom w:val="nil"/>
              <w:right w:val="nil"/>
            </w:tcBorders>
          </w:tcPr>
          <w:p>
            <w:pPr>
              <w:pStyle w:val="0"/>
              <w:jc w:val="center"/>
            </w:pPr>
            <w:r>
              <w:rPr>
                <w:sz w:val="20"/>
              </w:rPr>
              <w:t xml:space="preserve">6391</w:t>
            </w:r>
          </w:p>
        </w:tc>
        <w:tc>
          <w:tcPr>
            <w:tcW w:w="964" w:type="dxa"/>
            <w:tcBorders>
              <w:top w:val="nil"/>
              <w:left w:val="nil"/>
              <w:bottom w:val="nil"/>
              <w:right w:val="nil"/>
            </w:tcBorders>
          </w:tcPr>
          <w:p>
            <w:pPr>
              <w:pStyle w:val="0"/>
              <w:jc w:val="center"/>
            </w:pPr>
            <w:r>
              <w:rPr>
                <w:sz w:val="20"/>
              </w:rPr>
              <w:t xml:space="preserve">6834</w:t>
            </w:r>
          </w:p>
        </w:tc>
        <w:tc>
          <w:tcPr>
            <w:tcW w:w="1077" w:type="dxa"/>
            <w:tcBorders>
              <w:top w:val="nil"/>
              <w:left w:val="nil"/>
              <w:bottom w:val="nil"/>
              <w:right w:val="nil"/>
            </w:tcBorders>
          </w:tcPr>
          <w:p>
            <w:pPr>
              <w:pStyle w:val="0"/>
              <w:jc w:val="center"/>
            </w:pPr>
            <w:r>
              <w:rPr>
                <w:sz w:val="20"/>
              </w:rPr>
              <w:t xml:space="preserve">9710</w:t>
            </w:r>
          </w:p>
        </w:tc>
        <w:tc>
          <w:tcPr>
            <w:tcW w:w="848" w:type="dxa"/>
            <w:tcBorders>
              <w:top w:val="nil"/>
              <w:left w:val="nil"/>
              <w:bottom w:val="nil"/>
              <w:right w:val="nil"/>
            </w:tcBorders>
          </w:tcPr>
          <w:p>
            <w:pPr>
              <w:pStyle w:val="0"/>
              <w:jc w:val="center"/>
            </w:pPr>
            <w:r>
              <w:rPr>
                <w:sz w:val="20"/>
              </w:rPr>
              <w:t xml:space="preserve">10536</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3638</w:t>
            </w:r>
          </w:p>
        </w:tc>
        <w:tc>
          <w:tcPr>
            <w:tcW w:w="851" w:type="dxa"/>
            <w:tcBorders>
              <w:top w:val="nil"/>
              <w:left w:val="nil"/>
              <w:bottom w:val="nil"/>
              <w:right w:val="nil"/>
            </w:tcBorders>
          </w:tcPr>
          <w:p>
            <w:pPr>
              <w:pStyle w:val="0"/>
              <w:jc w:val="center"/>
            </w:pPr>
            <w:r>
              <w:rPr>
                <w:sz w:val="20"/>
              </w:rPr>
              <w:t xml:space="preserve">5402</w:t>
            </w:r>
          </w:p>
        </w:tc>
        <w:tc>
          <w:tcPr>
            <w:tcW w:w="1191" w:type="dxa"/>
            <w:tcBorders>
              <w:top w:val="nil"/>
              <w:left w:val="nil"/>
              <w:bottom w:val="nil"/>
              <w:right w:val="nil"/>
            </w:tcBorders>
          </w:tcPr>
          <w:p>
            <w:pPr>
              <w:pStyle w:val="0"/>
              <w:jc w:val="center"/>
            </w:pPr>
            <w:r>
              <w:rPr>
                <w:sz w:val="20"/>
              </w:rPr>
              <w:t xml:space="preserve">6391</w:t>
            </w:r>
          </w:p>
        </w:tc>
        <w:tc>
          <w:tcPr>
            <w:tcW w:w="964" w:type="dxa"/>
            <w:tcBorders>
              <w:top w:val="nil"/>
              <w:left w:val="nil"/>
              <w:bottom w:val="nil"/>
              <w:right w:val="nil"/>
            </w:tcBorders>
          </w:tcPr>
          <w:p>
            <w:pPr>
              <w:pStyle w:val="0"/>
              <w:jc w:val="center"/>
            </w:pPr>
            <w:r>
              <w:rPr>
                <w:sz w:val="20"/>
              </w:rPr>
              <w:t xml:space="preserve">6834</w:t>
            </w:r>
          </w:p>
        </w:tc>
        <w:tc>
          <w:tcPr>
            <w:tcW w:w="1077" w:type="dxa"/>
            <w:tcBorders>
              <w:top w:val="nil"/>
              <w:left w:val="nil"/>
              <w:bottom w:val="nil"/>
              <w:right w:val="nil"/>
            </w:tcBorders>
          </w:tcPr>
          <w:p>
            <w:pPr>
              <w:pStyle w:val="0"/>
              <w:jc w:val="center"/>
            </w:pPr>
            <w:r>
              <w:rPr>
                <w:sz w:val="20"/>
              </w:rPr>
              <w:t xml:space="preserve">9710</w:t>
            </w:r>
          </w:p>
        </w:tc>
        <w:tc>
          <w:tcPr>
            <w:tcW w:w="848" w:type="dxa"/>
            <w:tcBorders>
              <w:top w:val="nil"/>
              <w:left w:val="nil"/>
              <w:bottom w:val="nil"/>
              <w:right w:val="nil"/>
            </w:tcBorders>
          </w:tcPr>
          <w:p>
            <w:pPr>
              <w:pStyle w:val="0"/>
              <w:jc w:val="center"/>
            </w:pPr>
            <w:r>
              <w:rPr>
                <w:sz w:val="20"/>
              </w:rPr>
              <w:t xml:space="preserve">10536</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36 в ред. </w:t>
            </w:r>
            <w:hyperlink w:history="0" r:id="rId1801"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tc>
      </w:tr>
      <w:tr>
        <w:tc>
          <w:tcPr>
            <w:tcW w:w="794" w:type="dxa"/>
            <w:tcBorders>
              <w:top w:val="nil"/>
              <w:left w:val="nil"/>
              <w:bottom w:val="nil"/>
              <w:right w:val="nil"/>
            </w:tcBorders>
            <w:vMerge w:val="restart"/>
          </w:tcPr>
          <w:p>
            <w:pPr>
              <w:pStyle w:val="0"/>
              <w:jc w:val="center"/>
            </w:pPr>
            <w:r>
              <w:rPr>
                <w:sz w:val="20"/>
              </w:rPr>
              <w:t xml:space="preserve">37.</w:t>
            </w:r>
          </w:p>
        </w:tc>
        <w:tc>
          <w:tcPr>
            <w:tcW w:w="2921" w:type="dxa"/>
            <w:tcBorders>
              <w:top w:val="nil"/>
              <w:left w:val="nil"/>
              <w:bottom w:val="nil"/>
              <w:right w:val="nil"/>
            </w:tcBorders>
          </w:tcPr>
          <w:p>
            <w:pPr>
              <w:pStyle w:val="0"/>
              <w:jc w:val="both"/>
            </w:pPr>
            <w:r>
              <w:rPr>
                <w:sz w:val="20"/>
              </w:rPr>
              <w:t xml:space="preserve">Количество проведенных коммуникационных мероприятий по развитию моногородов в Самарской области</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1</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1</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outlineLvl w:val="5"/>
              <w:jc w:val="center"/>
            </w:pPr>
            <w:r>
              <w:rPr>
                <w:sz w:val="20"/>
              </w:rPr>
              <w:t xml:space="preserve">Задача 2. Оценка социально-экономической ситуации, сложившейся в монопрофильных городских округах Самарской области</w:t>
            </w:r>
          </w:p>
        </w:tc>
      </w:tr>
      <w:tr>
        <w:tc>
          <w:tcPr>
            <w:tcW w:w="794" w:type="dxa"/>
            <w:tcBorders>
              <w:top w:val="nil"/>
              <w:left w:val="nil"/>
              <w:bottom w:val="nil"/>
              <w:right w:val="nil"/>
            </w:tcBorders>
          </w:tcPr>
          <w:p>
            <w:pPr>
              <w:pStyle w:val="0"/>
              <w:jc w:val="center"/>
            </w:pPr>
            <w:r>
              <w:rPr>
                <w:sz w:val="20"/>
              </w:rPr>
              <w:t xml:space="preserve">38.</w:t>
            </w:r>
          </w:p>
        </w:tc>
        <w:tc>
          <w:tcPr>
            <w:tcW w:w="2921" w:type="dxa"/>
            <w:tcBorders>
              <w:top w:val="nil"/>
              <w:left w:val="nil"/>
              <w:bottom w:val="nil"/>
              <w:right w:val="nil"/>
            </w:tcBorders>
          </w:tcPr>
          <w:p>
            <w:pPr>
              <w:pStyle w:val="0"/>
              <w:jc w:val="both"/>
            </w:pPr>
            <w:r>
              <w:rPr>
                <w:sz w:val="20"/>
              </w:rPr>
              <w:t xml:space="preserve">Количество проведенных мониторингов социально-экономической ситуации в монопрофильных городских округах Самарской области в отчетном году</w:t>
            </w:r>
          </w:p>
        </w:tc>
        <w:tc>
          <w:tcPr>
            <w:tcW w:w="1358" w:type="dxa"/>
            <w:tcBorders>
              <w:top w:val="nil"/>
              <w:left w:val="nil"/>
              <w:bottom w:val="nil"/>
              <w:right w:val="nil"/>
            </w:tcBorders>
          </w:tcPr>
          <w:p>
            <w:pPr>
              <w:pStyle w:val="0"/>
              <w:jc w:val="center"/>
            </w:pPr>
            <w:r>
              <w:rPr>
                <w:sz w:val="20"/>
              </w:rPr>
              <w:t xml:space="preserve">единиц</w:t>
            </w:r>
          </w:p>
        </w:tc>
        <w:tc>
          <w:tcPr>
            <w:tcW w:w="851" w:type="dxa"/>
            <w:tcBorders>
              <w:top w:val="nil"/>
              <w:left w:val="nil"/>
              <w:bottom w:val="nil"/>
              <w:right w:val="nil"/>
            </w:tcBorders>
          </w:tcPr>
          <w:p>
            <w:pPr>
              <w:pStyle w:val="0"/>
              <w:jc w:val="center"/>
            </w:pPr>
            <w:r>
              <w:rPr>
                <w:sz w:val="20"/>
              </w:rPr>
              <w:t xml:space="preserve">4</w:t>
            </w:r>
          </w:p>
        </w:tc>
        <w:tc>
          <w:tcPr>
            <w:tcW w:w="851" w:type="dxa"/>
            <w:tcBorders>
              <w:top w:val="nil"/>
              <w:left w:val="nil"/>
              <w:bottom w:val="nil"/>
              <w:right w:val="nil"/>
            </w:tcBorders>
          </w:tcPr>
          <w:p>
            <w:pPr>
              <w:pStyle w:val="0"/>
              <w:jc w:val="center"/>
            </w:pPr>
            <w:r>
              <w:rPr>
                <w:sz w:val="20"/>
              </w:rPr>
              <w:t xml:space="preserve">4</w:t>
            </w:r>
          </w:p>
        </w:tc>
        <w:tc>
          <w:tcPr>
            <w:tcW w:w="1191" w:type="dxa"/>
            <w:tcBorders>
              <w:top w:val="nil"/>
              <w:left w:val="nil"/>
              <w:bottom w:val="nil"/>
              <w:right w:val="nil"/>
            </w:tcBorders>
          </w:tcPr>
          <w:p>
            <w:pPr>
              <w:pStyle w:val="0"/>
              <w:jc w:val="center"/>
            </w:pPr>
            <w:r>
              <w:rPr>
                <w:sz w:val="20"/>
              </w:rPr>
              <w:t xml:space="preserve">4</w:t>
            </w:r>
          </w:p>
        </w:tc>
        <w:tc>
          <w:tcPr>
            <w:tcW w:w="964" w:type="dxa"/>
            <w:tcBorders>
              <w:top w:val="nil"/>
              <w:left w:val="nil"/>
              <w:bottom w:val="nil"/>
              <w:right w:val="nil"/>
            </w:tcBorders>
          </w:tcPr>
          <w:p>
            <w:pPr>
              <w:pStyle w:val="0"/>
              <w:jc w:val="center"/>
            </w:pPr>
            <w:r>
              <w:rPr>
                <w:sz w:val="20"/>
              </w:rPr>
              <w:t xml:space="preserve">4</w:t>
            </w:r>
          </w:p>
        </w:tc>
        <w:tc>
          <w:tcPr>
            <w:tcW w:w="1077" w:type="dxa"/>
            <w:tcBorders>
              <w:top w:val="nil"/>
              <w:left w:val="nil"/>
              <w:bottom w:val="nil"/>
              <w:right w:val="nil"/>
            </w:tcBorders>
          </w:tcPr>
          <w:p>
            <w:pPr>
              <w:pStyle w:val="0"/>
              <w:jc w:val="center"/>
            </w:pPr>
            <w:r>
              <w:rPr>
                <w:sz w:val="20"/>
              </w:rPr>
              <w:t xml:space="preserve">4</w:t>
            </w:r>
          </w:p>
        </w:tc>
        <w:tc>
          <w:tcPr>
            <w:tcW w:w="848" w:type="dxa"/>
            <w:tcBorders>
              <w:top w:val="nil"/>
              <w:left w:val="nil"/>
              <w:bottom w:val="nil"/>
              <w:right w:val="nil"/>
            </w:tcBorders>
          </w:tcPr>
          <w:p>
            <w:pPr>
              <w:pStyle w:val="0"/>
              <w:jc w:val="center"/>
            </w:pPr>
            <w:r>
              <w:rPr>
                <w:sz w:val="20"/>
              </w:rPr>
              <w:t xml:space="preserve">4</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jc w:val="both"/>
            </w:pPr>
            <w:r>
              <w:rPr>
                <w:sz w:val="20"/>
              </w:rPr>
              <w:t xml:space="preserve">(п. 38 в ред. </w:t>
            </w:r>
            <w:hyperlink w:history="0" r:id="rId1802"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tc>
      </w:tr>
      <w:tr>
        <w:tc>
          <w:tcPr>
            <w:gridSpan w:val="15"/>
            <w:tcW w:w="15983" w:type="dxa"/>
            <w:tcBorders>
              <w:top w:val="nil"/>
              <w:left w:val="nil"/>
              <w:bottom w:val="nil"/>
              <w:right w:val="nil"/>
            </w:tcBorders>
          </w:tcPr>
          <w:p>
            <w:pPr>
              <w:pStyle w:val="0"/>
              <w:outlineLvl w:val="3"/>
              <w:jc w:val="center"/>
            </w:pPr>
            <w:r>
              <w:rPr>
                <w:sz w:val="20"/>
              </w:rPr>
              <w:t xml:space="preserve">Подпрограмма "Создание технопарков и технополисов на территории Самарской области" на 2014 - 2021 годы</w:t>
            </w:r>
          </w:p>
        </w:tc>
      </w:tr>
      <w:tr>
        <w:tc>
          <w:tcPr>
            <w:gridSpan w:val="15"/>
            <w:tcW w:w="15983" w:type="dxa"/>
            <w:tcBorders>
              <w:top w:val="nil"/>
              <w:left w:val="nil"/>
              <w:bottom w:val="nil"/>
              <w:right w:val="nil"/>
            </w:tcBorders>
          </w:tcPr>
          <w:p>
            <w:pPr>
              <w:pStyle w:val="0"/>
              <w:outlineLvl w:val="4"/>
              <w:jc w:val="center"/>
            </w:pPr>
            <w:r>
              <w:rPr>
                <w:sz w:val="20"/>
              </w:rPr>
              <w:t xml:space="preserve">Цель: создание материально-технической базы, необходимой для обеспечения функционирования и развития организаций региона, осуществляющих разработку и внедрение в производство наукоемких технологий</w:t>
            </w:r>
          </w:p>
        </w:tc>
      </w:tr>
      <w:tr>
        <w:tc>
          <w:tcPr>
            <w:gridSpan w:val="15"/>
            <w:tcW w:w="15983" w:type="dxa"/>
            <w:tcBorders>
              <w:top w:val="nil"/>
              <w:left w:val="nil"/>
              <w:bottom w:val="nil"/>
              <w:right w:val="nil"/>
            </w:tcBorders>
          </w:tcPr>
          <w:p>
            <w:pPr>
              <w:pStyle w:val="0"/>
              <w:outlineLvl w:val="5"/>
              <w:jc w:val="center"/>
            </w:pPr>
            <w:r>
              <w:rPr>
                <w:sz w:val="20"/>
              </w:rPr>
              <w:t xml:space="preserve">Задача: создание материально-технической базы технопарков и технополисов Самарской области</w:t>
            </w:r>
          </w:p>
        </w:tc>
      </w:tr>
      <w:tr>
        <w:tc>
          <w:tcPr>
            <w:tcW w:w="794" w:type="dxa"/>
            <w:tcBorders>
              <w:top w:val="nil"/>
              <w:left w:val="nil"/>
              <w:bottom w:val="nil"/>
              <w:right w:val="nil"/>
            </w:tcBorders>
          </w:tcPr>
          <w:p>
            <w:pPr>
              <w:pStyle w:val="0"/>
              <w:jc w:val="center"/>
            </w:pPr>
            <w:r>
              <w:rPr>
                <w:sz w:val="20"/>
              </w:rPr>
              <w:t xml:space="preserve">39.</w:t>
            </w:r>
          </w:p>
        </w:tc>
        <w:tc>
          <w:tcPr>
            <w:tcW w:w="2921" w:type="dxa"/>
            <w:tcBorders>
              <w:top w:val="nil"/>
              <w:left w:val="nil"/>
              <w:bottom w:val="nil"/>
              <w:right w:val="nil"/>
            </w:tcBorders>
          </w:tcPr>
          <w:p>
            <w:pPr>
              <w:pStyle w:val="0"/>
              <w:jc w:val="both"/>
            </w:pPr>
            <w:r>
              <w:rPr>
                <w:sz w:val="20"/>
              </w:rPr>
              <w:t xml:space="preserve">Степень обеспеченности объектов инфраструктуры, необходимых для реализации новых инвестиционных проектов на территории "Жигулевская долина 2" в городском округе Тольятти, проектной документацией в текущем году</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100</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100</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jc w:val="center"/>
            </w:pPr>
            <w:r>
              <w:rPr>
                <w:sz w:val="20"/>
              </w:rPr>
              <w:t xml:space="preserve">40.</w:t>
            </w:r>
          </w:p>
        </w:tc>
        <w:tc>
          <w:tcPr>
            <w:tcW w:w="2921" w:type="dxa"/>
            <w:tcBorders>
              <w:top w:val="nil"/>
              <w:left w:val="nil"/>
              <w:bottom w:val="nil"/>
              <w:right w:val="nil"/>
            </w:tcBorders>
          </w:tcPr>
          <w:p>
            <w:pPr>
              <w:pStyle w:val="0"/>
              <w:jc w:val="both"/>
            </w:pPr>
            <w:r>
              <w:rPr>
                <w:sz w:val="20"/>
              </w:rPr>
              <w:t xml:space="preserve">Степень обеспеченности объектами инфраструктуры, необходимыми для реализации новых инвестиционных проектов на территории "Жигулевская долина 2" в городском округе Тольятти, в текущем году</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32,3</w:t>
            </w:r>
          </w:p>
        </w:tc>
        <w:tc>
          <w:tcPr>
            <w:tcW w:w="851" w:type="dxa"/>
            <w:tcBorders>
              <w:top w:val="nil"/>
              <w:left w:val="nil"/>
              <w:bottom w:val="nil"/>
              <w:right w:val="nil"/>
            </w:tcBorders>
          </w:tcPr>
          <w:p>
            <w:pPr>
              <w:pStyle w:val="0"/>
              <w:jc w:val="center"/>
            </w:pPr>
            <w:r>
              <w:rPr>
                <w:sz w:val="20"/>
              </w:rPr>
              <w:t xml:space="preserve">100</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32,3</w:t>
            </w:r>
          </w:p>
        </w:tc>
        <w:tc>
          <w:tcPr>
            <w:tcW w:w="851" w:type="dxa"/>
            <w:tcBorders>
              <w:top w:val="nil"/>
              <w:left w:val="nil"/>
              <w:bottom w:val="nil"/>
              <w:right w:val="nil"/>
            </w:tcBorders>
          </w:tcPr>
          <w:p>
            <w:pPr>
              <w:pStyle w:val="0"/>
              <w:jc w:val="center"/>
            </w:pPr>
            <w:r>
              <w:rPr>
                <w:sz w:val="20"/>
              </w:rPr>
              <w:t xml:space="preserve">36,1</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outlineLvl w:val="3"/>
              <w:jc w:val="center"/>
            </w:pPr>
            <w:r>
              <w:rPr>
                <w:sz w:val="20"/>
              </w:rPr>
              <w:t xml:space="preserve">Подпрограмма "Развитие инновационного территориального аэрокосмического кластера Самарской области" на 2015 - 2019 годы</w:t>
            </w:r>
          </w:p>
        </w:tc>
      </w:tr>
      <w:tr>
        <w:tc>
          <w:tcPr>
            <w:gridSpan w:val="15"/>
            <w:tcW w:w="15983" w:type="dxa"/>
            <w:tcBorders>
              <w:top w:val="nil"/>
              <w:left w:val="nil"/>
              <w:bottom w:val="nil"/>
              <w:right w:val="nil"/>
            </w:tcBorders>
          </w:tcPr>
          <w:p>
            <w:pPr>
              <w:pStyle w:val="0"/>
              <w:outlineLvl w:val="4"/>
              <w:jc w:val="center"/>
            </w:pPr>
            <w:r>
              <w:rPr>
                <w:sz w:val="20"/>
              </w:rPr>
              <w:t xml:space="preserve">Цель: содействие реализации комплексного инвестиционного проекта развития инновационного территориального аэрокосмического кластера Самарской области (далее - Кластер) и развитию организаций - участников Кластера</w:t>
            </w:r>
          </w:p>
        </w:tc>
      </w:tr>
      <w:tr>
        <w:tc>
          <w:tcPr>
            <w:gridSpan w:val="15"/>
            <w:tcW w:w="15983" w:type="dxa"/>
            <w:tcBorders>
              <w:top w:val="nil"/>
              <w:left w:val="nil"/>
              <w:bottom w:val="nil"/>
              <w:right w:val="nil"/>
            </w:tcBorders>
          </w:tcPr>
          <w:p>
            <w:pPr>
              <w:pStyle w:val="0"/>
              <w:outlineLvl w:val="5"/>
              <w:jc w:val="center"/>
            </w:pPr>
            <w:r>
              <w:rPr>
                <w:sz w:val="20"/>
              </w:rPr>
              <w:t xml:space="preserve">Задача 1. Обеспечение деятельности специализированной организации Кластера, осуществляющей методическое, организационное, экспертно-аналитическое и информационное сопровождение развития Кластера</w:t>
            </w:r>
          </w:p>
        </w:tc>
      </w:tr>
      <w:tr>
        <w:tc>
          <w:tcPr>
            <w:tcW w:w="794" w:type="dxa"/>
            <w:tcBorders>
              <w:top w:val="nil"/>
              <w:left w:val="nil"/>
              <w:bottom w:val="nil"/>
              <w:right w:val="nil"/>
            </w:tcBorders>
          </w:tcPr>
          <w:p>
            <w:pPr>
              <w:pStyle w:val="0"/>
              <w:jc w:val="center"/>
            </w:pPr>
            <w:r>
              <w:rPr>
                <w:sz w:val="20"/>
              </w:rPr>
              <w:t xml:space="preserve">41.</w:t>
            </w:r>
          </w:p>
        </w:tc>
        <w:tc>
          <w:tcPr>
            <w:tcW w:w="2921" w:type="dxa"/>
            <w:tcBorders>
              <w:top w:val="nil"/>
              <w:left w:val="nil"/>
              <w:bottom w:val="nil"/>
              <w:right w:val="nil"/>
            </w:tcBorders>
          </w:tcPr>
          <w:p>
            <w:pPr>
              <w:pStyle w:val="0"/>
              <w:jc w:val="both"/>
            </w:pPr>
            <w:r>
              <w:rPr>
                <w:sz w:val="20"/>
              </w:rPr>
              <w:t xml:space="preserve">Численность работников организаций - участников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а также по направлениям реализации Программы</w:t>
            </w:r>
          </w:p>
        </w:tc>
        <w:tc>
          <w:tcPr>
            <w:tcW w:w="1358" w:type="dxa"/>
            <w:tcBorders>
              <w:top w:val="nil"/>
              <w:left w:val="nil"/>
              <w:bottom w:val="nil"/>
              <w:right w:val="nil"/>
            </w:tcBorders>
          </w:tcPr>
          <w:p>
            <w:pPr>
              <w:pStyle w:val="0"/>
              <w:jc w:val="center"/>
            </w:pPr>
            <w:r>
              <w:rPr>
                <w:sz w:val="20"/>
              </w:rPr>
              <w:t xml:space="preserve">человек</w:t>
            </w:r>
          </w:p>
        </w:tc>
        <w:tc>
          <w:tcPr>
            <w:tcW w:w="851" w:type="dxa"/>
            <w:tcBorders>
              <w:top w:val="nil"/>
              <w:left w:val="nil"/>
              <w:bottom w:val="nil"/>
              <w:right w:val="nil"/>
            </w:tcBorders>
          </w:tcPr>
          <w:p>
            <w:pPr>
              <w:pStyle w:val="0"/>
              <w:jc w:val="center"/>
            </w:pPr>
            <w:r>
              <w:rPr>
                <w:sz w:val="20"/>
              </w:rPr>
              <w:t xml:space="preserve">300</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человек</w:t>
            </w:r>
          </w:p>
        </w:tc>
        <w:tc>
          <w:tcPr>
            <w:tcW w:w="851" w:type="dxa"/>
            <w:tcBorders>
              <w:top w:val="nil"/>
              <w:left w:val="nil"/>
              <w:bottom w:val="nil"/>
              <w:right w:val="nil"/>
            </w:tcBorders>
          </w:tcPr>
          <w:p>
            <w:pPr>
              <w:pStyle w:val="0"/>
              <w:jc w:val="center"/>
            </w:pPr>
            <w:r>
              <w:rPr>
                <w:sz w:val="20"/>
              </w:rPr>
              <w:t xml:space="preserve">300</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outlineLvl w:val="5"/>
              <w:jc w:val="center"/>
            </w:pPr>
            <w:r>
              <w:rPr>
                <w:sz w:val="20"/>
              </w:rPr>
              <w:t xml:space="preserve">Задача 2. Содействие в проведении выставочно-ярмарочных мероприятий, а также участии представителей организаций - участников Кластера в выставочно-ярмарочных и коммуникативных мероприятиях (форумы, конференции, семинары, круглые столы) в Российской Федерации и за рубежом</w:t>
            </w:r>
          </w:p>
        </w:tc>
      </w:tr>
      <w:tr>
        <w:tc>
          <w:tcPr>
            <w:tcW w:w="794" w:type="dxa"/>
            <w:tcBorders>
              <w:top w:val="nil"/>
              <w:left w:val="nil"/>
              <w:bottom w:val="nil"/>
              <w:right w:val="nil"/>
            </w:tcBorders>
          </w:tcPr>
          <w:p>
            <w:pPr>
              <w:pStyle w:val="0"/>
              <w:jc w:val="center"/>
            </w:pPr>
            <w:r>
              <w:rPr>
                <w:sz w:val="20"/>
              </w:rPr>
              <w:t xml:space="preserve">42.</w:t>
            </w:r>
          </w:p>
        </w:tc>
        <w:tc>
          <w:tcPr>
            <w:tcW w:w="2921" w:type="dxa"/>
            <w:tcBorders>
              <w:top w:val="nil"/>
              <w:left w:val="nil"/>
              <w:bottom w:val="nil"/>
              <w:right w:val="nil"/>
            </w:tcBorders>
          </w:tcPr>
          <w:p>
            <w:pPr>
              <w:pStyle w:val="0"/>
              <w:jc w:val="both"/>
            </w:pPr>
            <w:r>
              <w:rPr>
                <w:sz w:val="20"/>
              </w:rPr>
              <w:t xml:space="preserve">Численность работников организаций - участников Кластера, принявших участие в выставочно-ярмарочных и коммуникативных мероприятиях, проводимых в Российской Федерации и за рубежом</w:t>
            </w:r>
          </w:p>
        </w:tc>
        <w:tc>
          <w:tcPr>
            <w:tcW w:w="1358" w:type="dxa"/>
            <w:tcBorders>
              <w:top w:val="nil"/>
              <w:left w:val="nil"/>
              <w:bottom w:val="nil"/>
              <w:right w:val="nil"/>
            </w:tcBorders>
          </w:tcPr>
          <w:p>
            <w:pPr>
              <w:pStyle w:val="0"/>
              <w:jc w:val="center"/>
            </w:pPr>
            <w:r>
              <w:rPr>
                <w:sz w:val="20"/>
              </w:rPr>
              <w:t xml:space="preserve">человек</w:t>
            </w:r>
          </w:p>
        </w:tc>
        <w:tc>
          <w:tcPr>
            <w:tcW w:w="851" w:type="dxa"/>
            <w:tcBorders>
              <w:top w:val="nil"/>
              <w:left w:val="nil"/>
              <w:bottom w:val="nil"/>
              <w:right w:val="nil"/>
            </w:tcBorders>
          </w:tcPr>
          <w:p>
            <w:pPr>
              <w:pStyle w:val="0"/>
              <w:jc w:val="center"/>
            </w:pPr>
            <w:r>
              <w:rPr>
                <w:sz w:val="20"/>
              </w:rPr>
              <w:t xml:space="preserve">34</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gridSpan w:val="15"/>
            <w:tcW w:w="15983" w:type="dxa"/>
            <w:tcBorders>
              <w:top w:val="nil"/>
              <w:left w:val="nil"/>
              <w:bottom w:val="nil"/>
              <w:right w:val="nil"/>
            </w:tcBorders>
          </w:tcPr>
          <w:p>
            <w:pPr>
              <w:pStyle w:val="0"/>
              <w:outlineLvl w:val="5"/>
              <w:jc w:val="center"/>
            </w:pPr>
            <w:r>
              <w:rPr>
                <w:sz w:val="20"/>
              </w:rPr>
              <w:t xml:space="preserve">Задача 3. Развитие инжиниринговых центров Кластера в интересах организаций - участников Кластера</w:t>
            </w:r>
          </w:p>
        </w:tc>
      </w:tr>
      <w:tr>
        <w:tc>
          <w:tcPr>
            <w:tcW w:w="794" w:type="dxa"/>
            <w:tcBorders>
              <w:top w:val="nil"/>
              <w:left w:val="nil"/>
              <w:bottom w:val="nil"/>
              <w:right w:val="nil"/>
            </w:tcBorders>
          </w:tcPr>
          <w:p>
            <w:pPr>
              <w:pStyle w:val="0"/>
              <w:jc w:val="center"/>
            </w:pPr>
            <w:r>
              <w:rPr>
                <w:sz w:val="20"/>
              </w:rPr>
              <w:t xml:space="preserve">43.</w:t>
            </w:r>
          </w:p>
        </w:tc>
        <w:tc>
          <w:tcPr>
            <w:tcW w:w="2921" w:type="dxa"/>
            <w:tcBorders>
              <w:top w:val="nil"/>
              <w:left w:val="nil"/>
              <w:bottom w:val="nil"/>
              <w:right w:val="nil"/>
            </w:tcBorders>
          </w:tcPr>
          <w:p>
            <w:pPr>
              <w:pStyle w:val="0"/>
              <w:jc w:val="both"/>
            </w:pPr>
            <w:r>
              <w:rPr>
                <w:sz w:val="20"/>
              </w:rPr>
              <w:t xml:space="preserve">Рост объема работ и проектов в сфере научных исследований и разработок, выполняемых совместно двумя и более организациями - участниками Кластера либо одной или более организацией - участником Кластера совместно с иностранными организациями, в стоимостном выражении</w:t>
            </w:r>
          </w:p>
        </w:tc>
        <w:tc>
          <w:tcPr>
            <w:tcW w:w="1358" w:type="dxa"/>
            <w:tcBorders>
              <w:top w:val="nil"/>
              <w:left w:val="nil"/>
              <w:bottom w:val="nil"/>
              <w:right w:val="nil"/>
            </w:tcBorders>
          </w:tcPr>
          <w:p>
            <w:pPr>
              <w:pStyle w:val="0"/>
              <w:jc w:val="center"/>
            </w:pPr>
            <w:r>
              <w:rPr>
                <w:sz w:val="20"/>
              </w:rPr>
              <w:t xml:space="preserve">% к предыдущему году</w:t>
            </w:r>
          </w:p>
        </w:tc>
        <w:tc>
          <w:tcPr>
            <w:tcW w:w="851" w:type="dxa"/>
            <w:tcBorders>
              <w:top w:val="nil"/>
              <w:left w:val="nil"/>
              <w:bottom w:val="nil"/>
              <w:right w:val="nil"/>
            </w:tcBorders>
          </w:tcPr>
          <w:p>
            <w:pPr>
              <w:pStyle w:val="0"/>
              <w:jc w:val="center"/>
            </w:pPr>
            <w:r>
              <w:rPr>
                <w:sz w:val="20"/>
              </w:rPr>
              <w:t xml:space="preserve">105,9</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 к предыдущему году</w:t>
            </w:r>
          </w:p>
        </w:tc>
        <w:tc>
          <w:tcPr>
            <w:tcW w:w="851" w:type="dxa"/>
            <w:tcBorders>
              <w:top w:val="nil"/>
              <w:left w:val="nil"/>
              <w:bottom w:val="nil"/>
              <w:right w:val="nil"/>
            </w:tcBorders>
          </w:tcPr>
          <w:p>
            <w:pPr>
              <w:pStyle w:val="0"/>
              <w:jc w:val="center"/>
            </w:pPr>
            <w:r>
              <w:rPr>
                <w:sz w:val="20"/>
              </w:rPr>
              <w:t xml:space="preserve">105,9</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jc w:val="center"/>
            </w:pPr>
            <w:r>
              <w:rPr>
                <w:sz w:val="20"/>
              </w:rPr>
              <w:t xml:space="preserve">44.</w:t>
            </w:r>
          </w:p>
        </w:tc>
        <w:tc>
          <w:tcPr>
            <w:tcW w:w="2921" w:type="dxa"/>
            <w:tcBorders>
              <w:top w:val="nil"/>
              <w:left w:val="nil"/>
              <w:bottom w:val="nil"/>
              <w:right w:val="nil"/>
            </w:tcBorders>
          </w:tcPr>
          <w:p>
            <w:pPr>
              <w:pStyle w:val="0"/>
              <w:jc w:val="both"/>
            </w:pPr>
            <w:r>
              <w:rPr>
                <w:sz w:val="20"/>
              </w:rPr>
              <w:t xml:space="preserve">Рост объема отгруженной организациями - участниками Кластера инновационной продукции собственного производства, инновационных работ и услуг, выполненных собственными силами, в стоимостном выражении</w:t>
            </w:r>
          </w:p>
        </w:tc>
        <w:tc>
          <w:tcPr>
            <w:tcW w:w="1358" w:type="dxa"/>
            <w:tcBorders>
              <w:top w:val="nil"/>
              <w:left w:val="nil"/>
              <w:bottom w:val="nil"/>
              <w:right w:val="nil"/>
            </w:tcBorders>
          </w:tcPr>
          <w:p>
            <w:pPr>
              <w:pStyle w:val="0"/>
              <w:jc w:val="center"/>
            </w:pPr>
            <w:r>
              <w:rPr>
                <w:sz w:val="20"/>
              </w:rPr>
              <w:t xml:space="preserve">% к предыдущему году</w:t>
            </w:r>
          </w:p>
        </w:tc>
        <w:tc>
          <w:tcPr>
            <w:tcW w:w="851" w:type="dxa"/>
            <w:tcBorders>
              <w:top w:val="nil"/>
              <w:left w:val="nil"/>
              <w:bottom w:val="nil"/>
              <w:right w:val="nil"/>
            </w:tcBorders>
          </w:tcPr>
          <w:p>
            <w:pPr>
              <w:pStyle w:val="0"/>
              <w:jc w:val="center"/>
            </w:pPr>
            <w:r>
              <w:rPr>
                <w:sz w:val="20"/>
              </w:rPr>
              <w:t xml:space="preserve">102,9</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pPr>
            <w:r>
              <w:rPr>
                <w:sz w:val="20"/>
              </w:rPr>
            </w:r>
          </w:p>
        </w:tc>
        <w:tc>
          <w:tcPr>
            <w:tcW w:w="2921" w:type="dxa"/>
            <w:tcBorders>
              <w:top w:val="nil"/>
              <w:left w:val="nil"/>
              <w:bottom w:val="nil"/>
              <w:right w:val="nil"/>
            </w:tcBorders>
          </w:tcPr>
          <w:p>
            <w:pPr>
              <w:pStyle w:val="0"/>
              <w:jc w:val="both"/>
            </w:pPr>
            <w:r>
              <w:rPr>
                <w:sz w:val="20"/>
              </w:rPr>
              <w:t xml:space="preserve">В том числе в соответствии с действующими объемами бюджетных ассигнований</w:t>
            </w:r>
          </w:p>
        </w:tc>
        <w:tc>
          <w:tcPr>
            <w:tcW w:w="1358" w:type="dxa"/>
            <w:tcBorders>
              <w:top w:val="nil"/>
              <w:left w:val="nil"/>
              <w:bottom w:val="nil"/>
              <w:right w:val="nil"/>
            </w:tcBorders>
          </w:tcPr>
          <w:p>
            <w:pPr>
              <w:pStyle w:val="0"/>
              <w:jc w:val="center"/>
            </w:pPr>
            <w:r>
              <w:rPr>
                <w:sz w:val="20"/>
              </w:rPr>
              <w:t xml:space="preserve">% к предыдущему году</w:t>
            </w:r>
          </w:p>
        </w:tc>
        <w:tc>
          <w:tcPr>
            <w:tcW w:w="851" w:type="dxa"/>
            <w:tcBorders>
              <w:top w:val="nil"/>
              <w:left w:val="nil"/>
              <w:bottom w:val="nil"/>
              <w:right w:val="nil"/>
            </w:tcBorders>
          </w:tcPr>
          <w:p>
            <w:pPr>
              <w:pStyle w:val="0"/>
              <w:jc w:val="center"/>
            </w:pPr>
            <w:r>
              <w:rPr>
                <w:sz w:val="20"/>
              </w:rPr>
              <w:t xml:space="preserve">102,9</w:t>
            </w:r>
          </w:p>
        </w:tc>
        <w:tc>
          <w:tcPr>
            <w:tcW w:w="85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848"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63" w:type="dxa"/>
            <w:tcBorders>
              <w:top w:val="nil"/>
              <w:left w:val="nil"/>
              <w:bottom w:val="nil"/>
              <w:right w:val="nil"/>
            </w:tcBorders>
          </w:tcPr>
          <w:p>
            <w:pPr>
              <w:pStyle w:val="0"/>
              <w:jc w:val="center"/>
            </w:pPr>
            <w:r>
              <w:rPr>
                <w:sz w:val="20"/>
              </w:rPr>
              <w:t xml:space="preserve">-</w:t>
            </w:r>
          </w:p>
        </w:tc>
        <w:tc>
          <w:tcPr>
            <w:tcW w:w="839"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73" w:type="dxa"/>
            <w:tcBorders>
              <w:top w:val="nil"/>
              <w:left w:val="nil"/>
              <w:bottom w:val="nil"/>
              <w:right w:val="nil"/>
            </w:tcBorders>
          </w:tcPr>
          <w:p>
            <w:pPr>
              <w:pStyle w:val="0"/>
              <w:jc w:val="center"/>
            </w:pPr>
            <w:r>
              <w:rPr>
                <w:sz w:val="20"/>
              </w:rPr>
              <w:t xml:space="preserve">-</w:t>
            </w:r>
          </w:p>
        </w:tc>
      </w:tr>
    </w:tbl>
    <w:p>
      <w:pPr>
        <w:sectPr>
          <w:headerReference w:type="default" r:id="rId1066"/>
          <w:headerReference w:type="first" r:id="rId1066"/>
          <w:footerReference w:type="default" r:id="rId1067"/>
          <w:footerReference w:type="first" r:id="rId106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8319" w:name="P8319"/>
    <w:bookmarkEnd w:id="8319"/>
    <w:p>
      <w:pPr>
        <w:pStyle w:val="0"/>
        <w:spacing w:before="200" w:line-rule="auto"/>
        <w:ind w:firstLine="540"/>
        <w:jc w:val="both"/>
      </w:pPr>
      <w:r>
        <w:rPr>
          <w:sz w:val="20"/>
        </w:rPr>
        <w:t xml:space="preserve">&lt;*&gt; Тактический показатель (индикатор) не участвует в расчете показателя эффективности реализации подпрограммы "Развитие инновационной деятельности в Самарской области" на 2014 - 2030 годы (R</w:t>
      </w:r>
      <w:r>
        <w:rPr>
          <w:sz w:val="20"/>
          <w:vertAlign w:val="subscript"/>
        </w:rPr>
        <w:t xml:space="preserve">2</w:t>
      </w:r>
      <w:r>
        <w:rPr>
          <w:sz w:val="20"/>
        </w:rPr>
        <w:t xml:space="preserve">) за 2020 год в случае, если на мероприятие Подпрограммы, степень выполнения которого характеризует данный тактический показатель (индикатор), в полном объеме не доведены лимиты бюджетных обязательств.</w:t>
      </w:r>
    </w:p>
    <w:p>
      <w:pPr>
        <w:pStyle w:val="0"/>
        <w:jc w:val="both"/>
      </w:pPr>
      <w:r>
        <w:rPr>
          <w:sz w:val="20"/>
        </w:rPr>
        <w:t xml:space="preserve">(сноска введена </w:t>
      </w:r>
      <w:hyperlink w:history="0" r:id="rId1803"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13.01.2021 N 2)</w:t>
      </w:r>
    </w:p>
    <w:bookmarkStart w:id="8321" w:name="P8321"/>
    <w:bookmarkEnd w:id="8321"/>
    <w:p>
      <w:pPr>
        <w:pStyle w:val="0"/>
        <w:spacing w:before="200" w:line-rule="auto"/>
        <w:ind w:firstLine="540"/>
        <w:jc w:val="both"/>
      </w:pPr>
      <w:r>
        <w:rPr>
          <w:sz w:val="20"/>
        </w:rPr>
        <w:t xml:space="preserve">&lt;**&gt; В случае если фактическое значение тактического показателя (индикатора) составило в отчетном году менее 100%, тактический показатель (индикатор) считается исполненным на 100%.</w:t>
      </w:r>
    </w:p>
    <w:p>
      <w:pPr>
        <w:pStyle w:val="0"/>
        <w:jc w:val="both"/>
      </w:pPr>
      <w:r>
        <w:rPr>
          <w:sz w:val="20"/>
        </w:rPr>
        <w:t xml:space="preserve">(сноска введена </w:t>
      </w:r>
      <w:hyperlink w:history="0" r:id="rId1804"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bookmarkStart w:id="8323" w:name="P8323"/>
    <w:bookmarkEnd w:id="8323"/>
    <w:p>
      <w:pPr>
        <w:pStyle w:val="0"/>
        <w:spacing w:before="200" w:line-rule="auto"/>
        <w:ind w:firstLine="540"/>
        <w:jc w:val="both"/>
      </w:pPr>
      <w:r>
        <w:rPr>
          <w:sz w:val="20"/>
        </w:rPr>
        <w:t xml:space="preserve">&lt;***&gt; Достижение тактического показателя (индикатора) в отчетном году обеспечивается за счет выполнения мероприятия, установленного </w:t>
      </w:r>
      <w:hyperlink w:history="0" w:anchor="P2345" w:tooltip="18.">
        <w:r>
          <w:rPr>
            <w:sz w:val="20"/>
            <w:color w:val="0000ff"/>
          </w:rPr>
          <w:t xml:space="preserve">пунктом 18 приложения 1.2</w:t>
        </w:r>
      </w:hyperlink>
      <w:r>
        <w:rPr>
          <w:sz w:val="20"/>
        </w:rPr>
        <w:t xml:space="preserve"> к Подпрограмме, в следующем году. В случае отсутствия потребности в реализации мероприятия, установленного </w:t>
      </w:r>
      <w:hyperlink w:history="0" w:anchor="P2345" w:tooltip="18.">
        <w:r>
          <w:rPr>
            <w:sz w:val="20"/>
            <w:color w:val="0000ff"/>
          </w:rPr>
          <w:t xml:space="preserve">пунктом 18 приложения 1.2</w:t>
        </w:r>
      </w:hyperlink>
      <w:r>
        <w:rPr>
          <w:sz w:val="20"/>
        </w:rPr>
        <w:t xml:space="preserve"> к Подпрограмме, тактический показатель (индикатор) не участвует в расчете показателя эффективности реализации Программы.</w:t>
      </w:r>
    </w:p>
    <w:p>
      <w:pPr>
        <w:pStyle w:val="0"/>
        <w:jc w:val="both"/>
      </w:pPr>
      <w:r>
        <w:rPr>
          <w:sz w:val="20"/>
        </w:rPr>
        <w:t xml:space="preserve">(сноска введена </w:t>
      </w:r>
      <w:hyperlink w:history="0" r:id="rId1805" w:tooltip="Постановление Правительства Самарской области от 03.11.2022 N 947 &quot;О внесении изменений в отдельные постановления Правительства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03.11.2022 N 947)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5.4</w:t>
      </w:r>
    </w:p>
    <w:p>
      <w:pPr>
        <w:pStyle w:val="0"/>
        <w:jc w:val="right"/>
      </w:pPr>
      <w:r>
        <w:rPr>
          <w:sz w:val="20"/>
        </w:rPr>
        <w:t xml:space="preserve">к Государственной программе</w:t>
      </w:r>
    </w:p>
    <w:p>
      <w:pPr>
        <w:pStyle w:val="0"/>
        <w:jc w:val="right"/>
      </w:pPr>
      <w:r>
        <w:rPr>
          <w:sz w:val="20"/>
        </w:rPr>
        <w:t xml:space="preserve">Самарской области "Создание благоприятных</w:t>
      </w:r>
    </w:p>
    <w:p>
      <w:pPr>
        <w:pStyle w:val="0"/>
        <w:jc w:val="right"/>
      </w:pPr>
      <w:r>
        <w:rPr>
          <w:sz w:val="20"/>
        </w:rPr>
        <w:t xml:space="preserve">условий для инвестиционной и инновационной</w:t>
      </w:r>
    </w:p>
    <w:p>
      <w:pPr>
        <w:pStyle w:val="0"/>
        <w:jc w:val="right"/>
      </w:pPr>
      <w:r>
        <w:rPr>
          <w:sz w:val="20"/>
        </w:rPr>
        <w:t xml:space="preserve">деятельности в Самарской области"</w:t>
      </w:r>
    </w:p>
    <w:p>
      <w:pPr>
        <w:pStyle w:val="0"/>
        <w:jc w:val="right"/>
      </w:pPr>
      <w:r>
        <w:rPr>
          <w:sz w:val="20"/>
        </w:rPr>
        <w:t xml:space="preserve">на 2014 - 2030 годы</w:t>
      </w:r>
    </w:p>
    <w:p>
      <w:pPr>
        <w:pStyle w:val="0"/>
        <w:jc w:val="both"/>
      </w:pPr>
      <w:r>
        <w:rPr>
          <w:sz w:val="20"/>
        </w:rPr>
      </w:r>
    </w:p>
    <w:bookmarkStart w:id="8337" w:name="P8337"/>
    <w:bookmarkEnd w:id="8337"/>
    <w:p>
      <w:pPr>
        <w:pStyle w:val="2"/>
        <w:jc w:val="center"/>
      </w:pPr>
      <w:r>
        <w:rPr>
          <w:sz w:val="20"/>
        </w:rPr>
        <w:t xml:space="preserve">МЕТОДИКА</w:t>
      </w:r>
    </w:p>
    <w:p>
      <w:pPr>
        <w:pStyle w:val="2"/>
        <w:jc w:val="center"/>
      </w:pPr>
      <w:r>
        <w:rPr>
          <w:sz w:val="20"/>
        </w:rPr>
        <w:t xml:space="preserve">РАСЧЕТА СТРАТЕГИЧЕСКИХ И ТАКТИЧЕСКИХ ПОКАЗАТЕЛЕЙ</w:t>
      </w:r>
    </w:p>
    <w:p>
      <w:pPr>
        <w:pStyle w:val="2"/>
        <w:jc w:val="center"/>
      </w:pPr>
      <w:r>
        <w:rPr>
          <w:sz w:val="20"/>
        </w:rPr>
        <w:t xml:space="preserve">(ИНДИКАТОРОВ) ГОСУДАРСТВЕННОЙ ПРОГРАММЫ "СОЗДАНИЕ</w:t>
      </w:r>
    </w:p>
    <w:p>
      <w:pPr>
        <w:pStyle w:val="2"/>
        <w:jc w:val="center"/>
      </w:pPr>
      <w:r>
        <w:rPr>
          <w:sz w:val="20"/>
        </w:rPr>
        <w:t xml:space="preserve">БЛАГОПРИЯТНЫХ УСЛОВИЙ ДЛЯ ИНВЕСТИЦИОННОЙ И ИННОВАЦИОННОЙ</w:t>
      </w:r>
    </w:p>
    <w:p>
      <w:pPr>
        <w:pStyle w:val="2"/>
        <w:jc w:val="center"/>
      </w:pPr>
      <w:r>
        <w:rPr>
          <w:sz w:val="20"/>
        </w:rPr>
        <w:t xml:space="preserve">ДЕЯТЕЛЬНОСТИ В САМАРСКОЙ ОБЛАСТИ" НА 2014 - 2030 ГОДЫ,</w:t>
      </w:r>
    </w:p>
    <w:p>
      <w:pPr>
        <w:pStyle w:val="2"/>
        <w:jc w:val="center"/>
      </w:pPr>
      <w:r>
        <w:rPr>
          <w:sz w:val="20"/>
        </w:rPr>
        <w:t xml:space="preserve">I ЭТАП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06" w:tooltip="Постановление Правительства Самарской области от 17.05.2019 N 3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color w:val="392c69"/>
              </w:rPr>
              <w:t xml:space="preserve"> Правительства Самарской области от 17.05.2019 N 320)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510"/>
        <w:gridCol w:w="2494"/>
        <w:gridCol w:w="4876"/>
        <w:gridCol w:w="3118"/>
        <w:gridCol w:w="2494"/>
      </w:tblGrid>
      <w:tr>
        <w:tblPrEx>
          <w:tblBorders>
            <w:left w:val="single" w:sz="4"/>
            <w:right w:val="single" w:sz="4"/>
            <w:insideV w:val="single" w:sz="4"/>
            <w:insideH w:val="single" w:sz="4"/>
          </w:tblBorders>
        </w:tblPrEx>
        <w:tc>
          <w:tcPr>
            <w:tcW w:w="510" w:type="dxa"/>
            <w:tcBorders>
              <w:top w:val="single" w:sz="4"/>
              <w:bottom w:val="single" w:sz="4"/>
            </w:tcBorders>
          </w:tcPr>
          <w:p>
            <w:pPr>
              <w:pStyle w:val="0"/>
              <w:jc w:val="center"/>
            </w:pPr>
            <w:r>
              <w:rPr>
                <w:sz w:val="20"/>
              </w:rPr>
              <w:t xml:space="preserve">N</w:t>
            </w:r>
          </w:p>
          <w:p>
            <w:pPr>
              <w:pStyle w:val="0"/>
              <w:jc w:val="center"/>
            </w:pPr>
            <w:r>
              <w:rPr>
                <w:sz w:val="20"/>
              </w:rPr>
              <w:t xml:space="preserve">п/п</w:t>
            </w:r>
          </w:p>
        </w:tc>
        <w:tc>
          <w:tcPr>
            <w:tcW w:w="2494" w:type="dxa"/>
            <w:tcBorders>
              <w:top w:val="single" w:sz="4"/>
              <w:bottom w:val="single" w:sz="4"/>
            </w:tcBorders>
          </w:tcPr>
          <w:p>
            <w:pPr>
              <w:pStyle w:val="0"/>
              <w:jc w:val="center"/>
            </w:pPr>
            <w:r>
              <w:rPr>
                <w:sz w:val="20"/>
              </w:rPr>
              <w:t xml:space="preserve">Наименование показателя (индикатора)</w:t>
            </w:r>
          </w:p>
        </w:tc>
        <w:tc>
          <w:tcPr>
            <w:tcW w:w="4876" w:type="dxa"/>
            <w:tcBorders>
              <w:top w:val="single" w:sz="4"/>
              <w:bottom w:val="single" w:sz="4"/>
            </w:tcBorders>
          </w:tcPr>
          <w:p>
            <w:pPr>
              <w:pStyle w:val="0"/>
              <w:jc w:val="center"/>
            </w:pPr>
            <w:r>
              <w:rPr>
                <w:sz w:val="20"/>
              </w:rPr>
              <w:t xml:space="preserve">Методика расчета показателя (индикатора)</w:t>
            </w:r>
          </w:p>
        </w:tc>
        <w:tc>
          <w:tcPr>
            <w:tcW w:w="3118" w:type="dxa"/>
            <w:tcBorders>
              <w:top w:val="single" w:sz="4"/>
              <w:bottom w:val="single" w:sz="4"/>
            </w:tcBorders>
          </w:tcPr>
          <w:p>
            <w:pPr>
              <w:pStyle w:val="0"/>
              <w:jc w:val="center"/>
            </w:pPr>
            <w:r>
              <w:rPr>
                <w:sz w:val="20"/>
              </w:rPr>
              <w:t xml:space="preserve">Источник информации для расчета значения показателя (индикатора)</w:t>
            </w:r>
          </w:p>
        </w:tc>
        <w:tc>
          <w:tcPr>
            <w:tcW w:w="2494" w:type="dxa"/>
            <w:tcBorders>
              <w:top w:val="single" w:sz="4"/>
              <w:bottom w:val="single" w:sz="4"/>
            </w:tcBorders>
          </w:tcPr>
          <w:p>
            <w:pPr>
              <w:pStyle w:val="0"/>
              <w:jc w:val="center"/>
            </w:pPr>
            <w:r>
              <w:rPr>
                <w:sz w:val="20"/>
              </w:rPr>
              <w:t xml:space="preserve">Примечания</w:t>
            </w:r>
          </w:p>
        </w:tc>
      </w:tr>
      <w:tr>
        <w:tc>
          <w:tcPr>
            <w:gridSpan w:val="5"/>
            <w:tcW w:w="13492" w:type="dxa"/>
            <w:tcBorders>
              <w:top w:val="single" w:sz="4"/>
              <w:left w:val="nil"/>
              <w:bottom w:val="nil"/>
              <w:right w:val="nil"/>
            </w:tcBorders>
          </w:tcPr>
          <w:p>
            <w:pPr>
              <w:pStyle w:val="0"/>
              <w:outlineLvl w:val="2"/>
              <w:jc w:val="center"/>
            </w:pPr>
            <w:r>
              <w:rPr>
                <w:sz w:val="20"/>
              </w:rPr>
              <w:t xml:space="preserve">Стратегические показатели (индикаторы)</w:t>
            </w:r>
          </w:p>
        </w:tc>
      </w:tr>
      <w:tr>
        <w:tc>
          <w:tcPr>
            <w:tcW w:w="510" w:type="dxa"/>
            <w:tcBorders>
              <w:top w:val="nil"/>
              <w:left w:val="nil"/>
              <w:bottom w:val="nil"/>
              <w:right w:val="nil"/>
            </w:tcBorders>
          </w:tcPr>
          <w:p>
            <w:pPr>
              <w:pStyle w:val="0"/>
              <w:jc w:val="center"/>
            </w:pPr>
            <w:r>
              <w:rPr>
                <w:sz w:val="20"/>
              </w:rPr>
              <w:t xml:space="preserve">1.</w:t>
            </w:r>
          </w:p>
        </w:tc>
        <w:tc>
          <w:tcPr>
            <w:tcW w:w="2494" w:type="dxa"/>
            <w:tcBorders>
              <w:top w:val="nil"/>
              <w:left w:val="nil"/>
              <w:bottom w:val="nil"/>
              <w:right w:val="nil"/>
            </w:tcBorders>
          </w:tcPr>
          <w:p>
            <w:pPr>
              <w:pStyle w:val="0"/>
              <w:jc w:val="both"/>
            </w:pPr>
            <w:r>
              <w:rPr>
                <w:sz w:val="20"/>
              </w:rPr>
              <w:t xml:space="preserve">Индекс физического объема инвестиций в основной капитал (по отношению к уровню 2013 года)</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И</w:t>
            </w:r>
            <w:r>
              <w:rPr>
                <w:sz w:val="20"/>
                <w:vertAlign w:val="subscript"/>
              </w:rPr>
              <w:t xml:space="preserve">t</w:t>
            </w:r>
            <w:r>
              <w:rPr>
                <w:sz w:val="20"/>
              </w:rPr>
              <w:t xml:space="preserve"> = И</w:t>
            </w:r>
            <w:r>
              <w:rPr>
                <w:sz w:val="20"/>
                <w:vertAlign w:val="subscript"/>
              </w:rPr>
              <w:t xml:space="preserve">t</w:t>
            </w:r>
            <w:r>
              <w:rPr>
                <w:sz w:val="20"/>
              </w:rPr>
              <w:t xml:space="preserve"> x Д</w:t>
            </w:r>
            <w:r>
              <w:rPr>
                <w:sz w:val="20"/>
                <w:vertAlign w:val="subscript"/>
              </w:rPr>
              <w:t xml:space="preserve">2013</w:t>
            </w:r>
            <w:r>
              <w:rPr>
                <w:sz w:val="20"/>
              </w:rPr>
              <w:t xml:space="preserve">,</w:t>
            </w:r>
          </w:p>
          <w:p>
            <w:pPr>
              <w:pStyle w:val="0"/>
              <w:jc w:val="both"/>
            </w:pPr>
            <w:r>
              <w:rPr>
                <w:sz w:val="20"/>
              </w:rPr>
              <w:t xml:space="preserve">где Иt - индекс физического объема инвестиций в основной капитал в текущем году;</w:t>
            </w:r>
          </w:p>
          <w:p>
            <w:pPr>
              <w:pStyle w:val="0"/>
              <w:jc w:val="both"/>
            </w:pPr>
            <w:r>
              <w:rPr>
                <w:sz w:val="20"/>
              </w:rPr>
              <w:t xml:space="preserve">Д</w:t>
            </w:r>
            <w:r>
              <w:rPr>
                <w:sz w:val="20"/>
                <w:vertAlign w:val="subscript"/>
              </w:rPr>
              <w:t xml:space="preserve">2013</w:t>
            </w:r>
            <w:r>
              <w:rPr>
                <w:sz w:val="20"/>
              </w:rPr>
              <w:t xml:space="preserve"> - индекс-дефлятор инвестиций в основной капитал (по отношению к уровню 2013 года)</w:t>
            </w:r>
          </w:p>
        </w:tc>
        <w:tc>
          <w:tcPr>
            <w:tcW w:w="3118" w:type="dxa"/>
            <w:tcBorders>
              <w:top w:val="nil"/>
              <w:left w:val="nil"/>
              <w:bottom w:val="nil"/>
              <w:right w:val="nil"/>
            </w:tcBorders>
          </w:tcPr>
          <w:p>
            <w:pPr>
              <w:pStyle w:val="0"/>
              <w:jc w:val="both"/>
            </w:pPr>
            <w:r>
              <w:rPr>
                <w:sz w:val="20"/>
              </w:rPr>
              <w:t xml:space="preserve">Данные Федеральной службы государственной статистики по Самарской области</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2.</w:t>
            </w:r>
          </w:p>
        </w:tc>
        <w:tc>
          <w:tcPr>
            <w:tcW w:w="2494" w:type="dxa"/>
            <w:tcBorders>
              <w:top w:val="nil"/>
              <w:left w:val="nil"/>
              <w:bottom w:val="nil"/>
              <w:right w:val="nil"/>
            </w:tcBorders>
          </w:tcPr>
          <w:p>
            <w:pPr>
              <w:pStyle w:val="0"/>
              <w:jc w:val="both"/>
            </w:pPr>
            <w:r>
              <w:rPr>
                <w:sz w:val="20"/>
              </w:rPr>
              <w:t xml:space="preserve">Коэффициент опережения роста объема инновационных товаров, работ, услуг по сравнению с ростом объема отгруженных товаров собственного производства, выполненных работ и услуг собственными силами</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k = T</w:t>
            </w:r>
            <w:r>
              <w:rPr>
                <w:sz w:val="20"/>
                <w:vertAlign w:val="subscript"/>
              </w:rPr>
              <w:t xml:space="preserve">in</w:t>
            </w:r>
            <w:r>
              <w:rPr>
                <w:sz w:val="20"/>
              </w:rPr>
              <w:t xml:space="preserve"> / T x 100%,</w:t>
            </w:r>
          </w:p>
          <w:p>
            <w:pPr>
              <w:pStyle w:val="0"/>
              <w:jc w:val="both"/>
            </w:pPr>
            <w:r>
              <w:rPr>
                <w:sz w:val="20"/>
              </w:rPr>
              <w:t xml:space="preserve">где T</w:t>
            </w:r>
            <w:r>
              <w:rPr>
                <w:sz w:val="20"/>
                <w:vertAlign w:val="subscript"/>
              </w:rPr>
              <w:t xml:space="preserve">in</w:t>
            </w:r>
            <w:r>
              <w:rPr>
                <w:sz w:val="20"/>
              </w:rPr>
              <w:t xml:space="preserve"> - темп роста объема инновационных товаров, работ, услуг в % к предыдущему году;</w:t>
            </w:r>
          </w:p>
          <w:p>
            <w:pPr>
              <w:pStyle w:val="0"/>
              <w:jc w:val="both"/>
            </w:pPr>
            <w:r>
              <w:rPr>
                <w:sz w:val="20"/>
              </w:rPr>
              <w:t xml:space="preserve">T - темп роста объема отгруженных товаров собственного производства, выполненных работ и услуг собственными силами в % к предыдущему году</w:t>
            </w:r>
          </w:p>
        </w:tc>
        <w:tc>
          <w:tcPr>
            <w:tcW w:w="3118" w:type="dxa"/>
            <w:tcBorders>
              <w:top w:val="nil"/>
              <w:left w:val="nil"/>
              <w:bottom w:val="nil"/>
              <w:right w:val="nil"/>
            </w:tcBorders>
          </w:tcPr>
          <w:p>
            <w:pPr>
              <w:pStyle w:val="0"/>
              <w:jc w:val="both"/>
            </w:pPr>
            <w:r>
              <w:rPr>
                <w:sz w:val="20"/>
              </w:rPr>
              <w:t xml:space="preserve">Данные Федеральной службы государственной статистики по Самарской области</w:t>
            </w:r>
          </w:p>
        </w:tc>
        <w:tc>
          <w:tcPr>
            <w:tcW w:w="2494" w:type="dxa"/>
            <w:tcBorders>
              <w:top w:val="nil"/>
              <w:left w:val="nil"/>
              <w:bottom w:val="nil"/>
              <w:right w:val="nil"/>
            </w:tcBorders>
          </w:tcPr>
          <w:p>
            <w:pPr>
              <w:pStyle w:val="0"/>
            </w:pPr>
            <w:r>
              <w:rPr>
                <w:sz w:val="20"/>
              </w:rPr>
            </w:r>
          </w:p>
        </w:tc>
      </w:tr>
      <w:tr>
        <w:tc>
          <w:tcPr>
            <w:gridSpan w:val="5"/>
            <w:tcW w:w="13492" w:type="dxa"/>
            <w:tcBorders>
              <w:top w:val="nil"/>
              <w:left w:val="nil"/>
              <w:bottom w:val="nil"/>
              <w:right w:val="nil"/>
            </w:tcBorders>
          </w:tcPr>
          <w:p>
            <w:pPr>
              <w:pStyle w:val="0"/>
              <w:outlineLvl w:val="2"/>
              <w:jc w:val="center"/>
            </w:pPr>
            <w:r>
              <w:rPr>
                <w:sz w:val="20"/>
              </w:rPr>
              <w:t xml:space="preserve">Тактические показатели (индикаторы)</w:t>
            </w:r>
          </w:p>
        </w:tc>
      </w:tr>
      <w:tr>
        <w:tc>
          <w:tcPr>
            <w:gridSpan w:val="5"/>
            <w:tcW w:w="13492" w:type="dxa"/>
            <w:tcBorders>
              <w:top w:val="nil"/>
              <w:left w:val="nil"/>
              <w:bottom w:val="nil"/>
              <w:right w:val="nil"/>
            </w:tcBorders>
          </w:tcPr>
          <w:p>
            <w:pPr>
              <w:pStyle w:val="0"/>
              <w:outlineLvl w:val="3"/>
              <w:jc w:val="center"/>
            </w:pPr>
            <w:r>
              <w:rPr>
                <w:sz w:val="20"/>
              </w:rPr>
              <w:t xml:space="preserve">Подпрограмма "Создание благоприятных условий для инвестиционной деятельности в Самарской области" на 2014 - 2030 годы</w:t>
            </w:r>
          </w:p>
        </w:tc>
      </w:tr>
      <w:tr>
        <w:tc>
          <w:tcPr>
            <w:tcW w:w="510" w:type="dxa"/>
            <w:tcBorders>
              <w:top w:val="nil"/>
              <w:left w:val="nil"/>
              <w:bottom w:val="nil"/>
              <w:right w:val="nil"/>
            </w:tcBorders>
          </w:tcPr>
          <w:p>
            <w:pPr>
              <w:pStyle w:val="0"/>
              <w:jc w:val="center"/>
            </w:pPr>
            <w:r>
              <w:rPr>
                <w:sz w:val="20"/>
              </w:rPr>
              <w:t xml:space="preserve">3.</w:t>
            </w:r>
          </w:p>
        </w:tc>
        <w:tc>
          <w:tcPr>
            <w:tcW w:w="2494" w:type="dxa"/>
            <w:tcBorders>
              <w:top w:val="nil"/>
              <w:left w:val="nil"/>
              <w:bottom w:val="nil"/>
              <w:right w:val="nil"/>
            </w:tcBorders>
          </w:tcPr>
          <w:p>
            <w:pPr>
              <w:pStyle w:val="0"/>
              <w:jc w:val="both"/>
            </w:pPr>
            <w:r>
              <w:rPr>
                <w:sz w:val="20"/>
              </w:rPr>
              <w:t xml:space="preserve">Количество созданных на территории Самарской области новых рабочих мест в рамках реализации инвестиционных проектов и проектов создания индустриальных парков в текущем году</w:t>
            </w:r>
          </w:p>
        </w:tc>
        <w:tc>
          <w:tcPr>
            <w:tcW w:w="4876"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R = Rк - Rн,</w:t>
            </w:r>
          </w:p>
          <w:p>
            <w:pPr>
              <w:pStyle w:val="0"/>
              <w:jc w:val="both"/>
            </w:pPr>
            <w:r>
              <w:rPr>
                <w:sz w:val="20"/>
              </w:rPr>
              <w:t xml:space="preserve">где Rк - количество созданных рабочих мест в рамках реализации инвестиционных проектов и проектов создания индустриальных парков на конец года;</w:t>
            </w:r>
          </w:p>
          <w:p>
            <w:pPr>
              <w:pStyle w:val="0"/>
              <w:jc w:val="both"/>
            </w:pPr>
            <w:r>
              <w:rPr>
                <w:sz w:val="20"/>
              </w:rPr>
              <w:t xml:space="preserve">Rн - количество созданных рабочих мест в рамках реализации инвестиционных проектов и проектов создания индустриальных парков на начало отчетного года</w:t>
            </w:r>
          </w:p>
        </w:tc>
        <w:tc>
          <w:tcPr>
            <w:tcW w:w="3118" w:type="dxa"/>
            <w:tcBorders>
              <w:top w:val="nil"/>
              <w:left w:val="nil"/>
              <w:bottom w:val="nil"/>
              <w:right w:val="nil"/>
            </w:tcBorders>
          </w:tcPr>
          <w:p>
            <w:pPr>
              <w:pStyle w:val="0"/>
              <w:jc w:val="both"/>
            </w:pPr>
            <w:r>
              <w:rPr>
                <w:sz w:val="20"/>
              </w:rPr>
              <w:t xml:space="preserve">Документально подтвержденная информация, предоставленная инвесторами в рамках реализации инвестиционных проектов и проектов создания индустриальных парков</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4.</w:t>
            </w:r>
          </w:p>
        </w:tc>
        <w:tc>
          <w:tcPr>
            <w:tcW w:w="2494" w:type="dxa"/>
            <w:tcBorders>
              <w:top w:val="nil"/>
              <w:left w:val="nil"/>
              <w:bottom w:val="nil"/>
              <w:right w:val="nil"/>
            </w:tcBorders>
          </w:tcPr>
          <w:p>
            <w:pPr>
              <w:pStyle w:val="0"/>
              <w:jc w:val="both"/>
            </w:pPr>
            <w:r>
              <w:rPr>
                <w:sz w:val="20"/>
              </w:rPr>
              <w:t xml:space="preserve">Доля принятых к реализации инвестиционных проектов в общем количестве рассмотренных инвестиционных проектов на заседаниях рабочей группы по инвестиционным проектам при совете по улучшению инвестиционного климата в Самарской области</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И = И1 / И2 x 100,</w:t>
            </w:r>
          </w:p>
          <w:p>
            <w:pPr>
              <w:pStyle w:val="0"/>
              <w:jc w:val="both"/>
            </w:pPr>
            <w:r>
              <w:rPr>
                <w:sz w:val="20"/>
              </w:rPr>
              <w:t xml:space="preserve">где И1 - количество принятых к реализации инвестиционных проектов нарастающим итогом;</w:t>
            </w:r>
          </w:p>
          <w:p>
            <w:pPr>
              <w:pStyle w:val="0"/>
              <w:jc w:val="both"/>
            </w:pPr>
            <w:r>
              <w:rPr>
                <w:sz w:val="20"/>
              </w:rPr>
              <w:t xml:space="preserve">И2 - общее количество рассмотренных инвестиционных проектов на заседаниях рабочей группы по инвестиционным проектам при совете по улучшению инвестиционного климата в Самарской области нарастающим итогом</w:t>
            </w:r>
          </w:p>
        </w:tc>
        <w:tc>
          <w:tcPr>
            <w:tcW w:w="3118" w:type="dxa"/>
            <w:tcBorders>
              <w:top w:val="nil"/>
              <w:left w:val="nil"/>
              <w:bottom w:val="nil"/>
              <w:right w:val="nil"/>
            </w:tcBorders>
          </w:tcPr>
          <w:p>
            <w:pPr>
              <w:pStyle w:val="0"/>
              <w:jc w:val="both"/>
            </w:pPr>
            <w:r>
              <w:rPr>
                <w:sz w:val="20"/>
              </w:rPr>
              <w:t xml:space="preserve">Протокольные записи заседаний рабочей группы по инвестиционным проектам при совете по улучшению инвестиционного климата в Самарской области, копии утвержденных графиков реализации инвестиционных проектов и отчеты куратора, подтверждающие начало этапа финансирования проекта</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5.</w:t>
            </w:r>
          </w:p>
        </w:tc>
        <w:tc>
          <w:tcPr>
            <w:tcW w:w="2494" w:type="dxa"/>
            <w:tcBorders>
              <w:top w:val="nil"/>
              <w:left w:val="nil"/>
              <w:bottom w:val="nil"/>
              <w:right w:val="nil"/>
            </w:tcBorders>
          </w:tcPr>
          <w:p>
            <w:pPr>
              <w:pStyle w:val="0"/>
              <w:jc w:val="both"/>
            </w:pPr>
            <w:r>
              <w:rPr>
                <w:sz w:val="20"/>
              </w:rPr>
              <w:t xml:space="preserve">Количество мероприятий, направленных на продвижение региона, и презентаций для потенциальных инвесторов, организованных на территории Самарской области, других субъектов Российской Федерации или за рубежом, в текущем году</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КМ = КМк,</w:t>
            </w:r>
          </w:p>
          <w:p>
            <w:pPr>
              <w:pStyle w:val="0"/>
              <w:jc w:val="both"/>
            </w:pPr>
            <w:r>
              <w:rPr>
                <w:sz w:val="20"/>
              </w:rPr>
              <w:t xml:space="preserve">где КМк - количество мероприятий, направленных на продвижение региона, и презентаций для потенциальных инвесторов, организованных на территории Самарской области, других субъектов Российской Федерации или за рубежом, в текущем году</w:t>
            </w:r>
          </w:p>
        </w:tc>
        <w:tc>
          <w:tcPr>
            <w:tcW w:w="3118" w:type="dxa"/>
            <w:tcBorders>
              <w:top w:val="nil"/>
              <w:left w:val="nil"/>
              <w:bottom w:val="nil"/>
              <w:right w:val="nil"/>
            </w:tcBorders>
          </w:tcPr>
          <w:p>
            <w:pPr>
              <w:pStyle w:val="0"/>
              <w:jc w:val="both"/>
            </w:pPr>
            <w:r>
              <w:rPr>
                <w:sz w:val="20"/>
              </w:rPr>
              <w:t xml:space="preserve">Сведения, полученные от организации - получателя субсидии на осуществление уставной деятельности, направленной на стимулирование инвестиционной деятельности и повышение инвестиционной привлекательности Самарской области</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6.</w:t>
            </w:r>
          </w:p>
        </w:tc>
        <w:tc>
          <w:tcPr>
            <w:tcW w:w="2494" w:type="dxa"/>
            <w:tcBorders>
              <w:top w:val="nil"/>
              <w:left w:val="nil"/>
              <w:bottom w:val="nil"/>
              <w:right w:val="nil"/>
            </w:tcBorders>
          </w:tcPr>
          <w:p>
            <w:pPr>
              <w:pStyle w:val="0"/>
              <w:jc w:val="both"/>
            </w:pPr>
            <w:r>
              <w:rPr>
                <w:sz w:val="20"/>
              </w:rPr>
              <w:t xml:space="preserve">Количество привлеченных резидентов особой экономической зоны промышленно-производственного типа, созданной на территории муниципального района Ставропольский, в текущем году</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N = Nк,</w:t>
            </w:r>
          </w:p>
          <w:p>
            <w:pPr>
              <w:pStyle w:val="0"/>
              <w:jc w:val="both"/>
            </w:pPr>
            <w:r>
              <w:rPr>
                <w:sz w:val="20"/>
              </w:rPr>
              <w:t xml:space="preserve">где Nк - количество привлеченных резидентов особой экономической зоны промышленно-производственного типа, созданной на территории муниципального района Ставропольский, в текущем году</w:t>
            </w:r>
          </w:p>
        </w:tc>
        <w:tc>
          <w:tcPr>
            <w:tcW w:w="3118" w:type="dxa"/>
            <w:tcBorders>
              <w:top w:val="nil"/>
              <w:left w:val="nil"/>
              <w:bottom w:val="nil"/>
              <w:right w:val="nil"/>
            </w:tcBorders>
          </w:tcPr>
          <w:p>
            <w:pPr>
              <w:pStyle w:val="0"/>
              <w:jc w:val="both"/>
            </w:pPr>
            <w:r>
              <w:rPr>
                <w:sz w:val="20"/>
              </w:rPr>
              <w:t xml:space="preserve">Количество заключенных соглашений об осуществлении промышленно-производственной деятельности в особой экономической зоне промышленно-производственного типа, созданной на территории муниципального района Ставропольский, в текущем году</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7.</w:t>
            </w:r>
          </w:p>
        </w:tc>
        <w:tc>
          <w:tcPr>
            <w:tcW w:w="2494" w:type="dxa"/>
            <w:tcBorders>
              <w:top w:val="nil"/>
              <w:left w:val="nil"/>
              <w:bottom w:val="nil"/>
              <w:right w:val="nil"/>
            </w:tcBorders>
          </w:tcPr>
          <w:p>
            <w:pPr>
              <w:pStyle w:val="0"/>
              <w:jc w:val="both"/>
            </w:pPr>
            <w:r>
              <w:rPr>
                <w:sz w:val="20"/>
              </w:rPr>
              <w:t xml:space="preserve">Количество привлеченных резидентов на территории индустриальных (промышленных) парков в текущем году</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ПР = ПРк - ПРн,</w:t>
            </w:r>
          </w:p>
          <w:p>
            <w:pPr>
              <w:pStyle w:val="0"/>
              <w:jc w:val="both"/>
            </w:pPr>
            <w:r>
              <w:rPr>
                <w:sz w:val="20"/>
              </w:rPr>
              <w:t xml:space="preserve">где ПРк - количество привлеченных резидентов на территории индустриальных (промышленных) парков на конец года;</w:t>
            </w:r>
          </w:p>
          <w:p>
            <w:pPr>
              <w:pStyle w:val="0"/>
              <w:jc w:val="both"/>
            </w:pPr>
            <w:r>
              <w:rPr>
                <w:sz w:val="20"/>
              </w:rPr>
              <w:t xml:space="preserve">ПРн - количество привлеченных резидентов на территории индустриальных (промышленных) парков на начало отчетного года</w:t>
            </w:r>
          </w:p>
        </w:tc>
        <w:tc>
          <w:tcPr>
            <w:tcW w:w="3118" w:type="dxa"/>
            <w:tcBorders>
              <w:top w:val="nil"/>
              <w:left w:val="nil"/>
              <w:bottom w:val="nil"/>
              <w:right w:val="nil"/>
            </w:tcBorders>
          </w:tcPr>
          <w:p>
            <w:pPr>
              <w:pStyle w:val="0"/>
              <w:jc w:val="both"/>
            </w:pPr>
            <w:r>
              <w:rPr>
                <w:sz w:val="20"/>
              </w:rPr>
              <w:t xml:space="preserve">Документально подтвержденная информация, предоставленная инвесторами в рамках реализации инвестиционных проектов и проектов создания индустриальных парков</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8.</w:t>
            </w:r>
          </w:p>
        </w:tc>
        <w:tc>
          <w:tcPr>
            <w:tcW w:w="2494" w:type="dxa"/>
            <w:tcBorders>
              <w:top w:val="nil"/>
              <w:left w:val="nil"/>
              <w:bottom w:val="nil"/>
              <w:right w:val="nil"/>
            </w:tcBorders>
          </w:tcPr>
          <w:p>
            <w:pPr>
              <w:pStyle w:val="0"/>
              <w:jc w:val="both"/>
            </w:pPr>
            <w:r>
              <w:rPr>
                <w:sz w:val="20"/>
              </w:rPr>
              <w:t xml:space="preserve">Степень обеспеченности объектов проектной документацией в текущем году</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О = О1 / О2 x 100,</w:t>
            </w:r>
          </w:p>
          <w:p>
            <w:pPr>
              <w:pStyle w:val="0"/>
              <w:jc w:val="both"/>
            </w:pPr>
            <w:r>
              <w:rPr>
                <w:sz w:val="20"/>
              </w:rPr>
              <w:t xml:space="preserve">где О1 - количество объектов, обеспеченных проектной документацией;</w:t>
            </w:r>
          </w:p>
          <w:p>
            <w:pPr>
              <w:pStyle w:val="0"/>
              <w:jc w:val="both"/>
            </w:pPr>
            <w:r>
              <w:rPr>
                <w:sz w:val="20"/>
              </w:rPr>
              <w:t xml:space="preserve">О2 - общее количество объектов проекта</w:t>
            </w:r>
          </w:p>
        </w:tc>
        <w:tc>
          <w:tcPr>
            <w:tcW w:w="3118" w:type="dxa"/>
            <w:tcBorders>
              <w:top w:val="nil"/>
              <w:left w:val="nil"/>
              <w:bottom w:val="nil"/>
              <w:right w:val="nil"/>
            </w:tcBorders>
          </w:tcPr>
          <w:p>
            <w:pPr>
              <w:pStyle w:val="0"/>
              <w:jc w:val="both"/>
            </w:pPr>
            <w:r>
              <w:rPr>
                <w:sz w:val="20"/>
              </w:rPr>
              <w:t xml:space="preserve">Документально подтвержденная информация министерства строительства Самарской области и</w:t>
            </w:r>
          </w:p>
          <w:p>
            <w:pPr>
              <w:pStyle w:val="0"/>
              <w:jc w:val="both"/>
            </w:pPr>
            <w:r>
              <w:rPr>
                <w:sz w:val="20"/>
              </w:rPr>
              <w:t xml:space="preserve">государственного казенного учреждения Самарской области "Управление капитального строительства"</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9.</w:t>
            </w:r>
          </w:p>
        </w:tc>
        <w:tc>
          <w:tcPr>
            <w:tcW w:w="2494" w:type="dxa"/>
            <w:tcBorders>
              <w:top w:val="nil"/>
              <w:left w:val="nil"/>
              <w:bottom w:val="nil"/>
              <w:right w:val="nil"/>
            </w:tcBorders>
          </w:tcPr>
          <w:p>
            <w:pPr>
              <w:pStyle w:val="0"/>
              <w:jc w:val="both"/>
            </w:pPr>
            <w:r>
              <w:rPr>
                <w:sz w:val="20"/>
              </w:rPr>
              <w:t xml:space="preserve">Степень обеспеченности функционирования информационно-аналитического сайта (интернет-портала) "Invest in Samara" ("Инвест ин Самара")</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ИП = ИП1 / ИП2 x 100,</w:t>
            </w:r>
          </w:p>
          <w:p>
            <w:pPr>
              <w:pStyle w:val="0"/>
              <w:jc w:val="both"/>
            </w:pPr>
            <w:r>
              <w:rPr>
                <w:sz w:val="20"/>
              </w:rPr>
              <w:t xml:space="preserve">где ИП1 - количество функционирующих информационно-аналитических сайтов (интернет-порталов) "Invest in Samara" ("Инвест ин Самара");</w:t>
            </w:r>
          </w:p>
          <w:p>
            <w:pPr>
              <w:pStyle w:val="0"/>
              <w:jc w:val="both"/>
            </w:pPr>
            <w:r>
              <w:rPr>
                <w:sz w:val="20"/>
              </w:rPr>
              <w:t xml:space="preserve">ИП2 - общее количество информационно-аналитических сайтов (интернет-порталов) "Invest in Samara" ("Инвест ин Самара")</w:t>
            </w:r>
          </w:p>
        </w:tc>
        <w:tc>
          <w:tcPr>
            <w:tcW w:w="3118" w:type="dxa"/>
            <w:tcBorders>
              <w:top w:val="nil"/>
              <w:left w:val="nil"/>
              <w:bottom w:val="nil"/>
              <w:right w:val="nil"/>
            </w:tcBorders>
          </w:tcPr>
          <w:p>
            <w:pPr>
              <w:pStyle w:val="0"/>
              <w:jc w:val="both"/>
            </w:pPr>
            <w:r>
              <w:rPr>
                <w:sz w:val="20"/>
              </w:rPr>
              <w:t xml:space="preserve">Информационно-телекоммуникационная сеть Интернет</w:t>
            </w:r>
          </w:p>
        </w:tc>
        <w:tc>
          <w:tcPr>
            <w:tcW w:w="2494" w:type="dxa"/>
            <w:tcBorders>
              <w:top w:val="nil"/>
              <w:left w:val="nil"/>
              <w:bottom w:val="nil"/>
              <w:right w:val="nil"/>
            </w:tcBorders>
          </w:tcPr>
          <w:p>
            <w:pPr>
              <w:pStyle w:val="0"/>
            </w:pPr>
            <w:r>
              <w:rPr>
                <w:sz w:val="20"/>
              </w:rPr>
            </w:r>
          </w:p>
        </w:tc>
      </w:tr>
      <w:tr>
        <w:tc>
          <w:tcPr>
            <w:gridSpan w:val="5"/>
            <w:tcW w:w="13492" w:type="dxa"/>
            <w:tcBorders>
              <w:top w:val="nil"/>
              <w:left w:val="nil"/>
              <w:bottom w:val="nil"/>
              <w:right w:val="nil"/>
            </w:tcBorders>
          </w:tcPr>
          <w:p>
            <w:pPr>
              <w:pStyle w:val="0"/>
              <w:outlineLvl w:val="3"/>
              <w:jc w:val="center"/>
            </w:pPr>
            <w:r>
              <w:rPr>
                <w:sz w:val="20"/>
              </w:rPr>
              <w:t xml:space="preserve">Подпрограмма "Развитие инновационной деятельности в Самарской области" на 2014 - 2030 годы</w:t>
            </w:r>
          </w:p>
        </w:tc>
      </w:tr>
      <w:tr>
        <w:tc>
          <w:tcPr>
            <w:tcW w:w="510" w:type="dxa"/>
            <w:tcBorders>
              <w:top w:val="nil"/>
              <w:left w:val="nil"/>
              <w:bottom w:val="nil"/>
              <w:right w:val="nil"/>
            </w:tcBorders>
          </w:tcPr>
          <w:p>
            <w:pPr>
              <w:pStyle w:val="0"/>
              <w:jc w:val="center"/>
            </w:pPr>
            <w:r>
              <w:rPr>
                <w:sz w:val="20"/>
              </w:rPr>
              <w:t xml:space="preserve">10.</w:t>
            </w:r>
          </w:p>
        </w:tc>
        <w:tc>
          <w:tcPr>
            <w:tcW w:w="2494" w:type="dxa"/>
            <w:tcBorders>
              <w:top w:val="nil"/>
              <w:left w:val="nil"/>
              <w:bottom w:val="nil"/>
              <w:right w:val="nil"/>
            </w:tcBorders>
          </w:tcPr>
          <w:p>
            <w:pPr>
              <w:pStyle w:val="0"/>
              <w:jc w:val="both"/>
            </w:pPr>
            <w:r>
              <w:rPr>
                <w:sz w:val="20"/>
              </w:rPr>
              <w:t xml:space="preserve">Объем средств, привлеченных из внебюджетных источников, и федеральных средств в расчете на 1 рубль средств областного бюджета, направленных на софинансирование инновационных проектов в рамках реализации совместных программ с федеральными институтами развития и иных мероприятий в текущем году</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S = S2 / S1,</w:t>
            </w:r>
          </w:p>
          <w:p>
            <w:pPr>
              <w:pStyle w:val="0"/>
              <w:jc w:val="both"/>
            </w:pPr>
            <w:r>
              <w:rPr>
                <w:sz w:val="20"/>
              </w:rPr>
              <w:t xml:space="preserve">где S1 - объем средств, выделенных из областного бюджета на софинансирование инновационных проектов в рамках реализации совместных программ с федеральными институтами развития и иных мероприятий;</w:t>
            </w:r>
          </w:p>
          <w:p>
            <w:pPr>
              <w:pStyle w:val="0"/>
              <w:jc w:val="both"/>
            </w:pPr>
            <w:r>
              <w:rPr>
                <w:sz w:val="20"/>
              </w:rPr>
              <w:t xml:space="preserve">S2 - объем средств, привлеченных из внебюджетных источников, и федеральных средств</w:t>
            </w:r>
          </w:p>
        </w:tc>
        <w:tc>
          <w:tcPr>
            <w:tcW w:w="3118" w:type="dxa"/>
            <w:tcBorders>
              <w:top w:val="nil"/>
              <w:left w:val="nil"/>
              <w:bottom w:val="nil"/>
              <w:right w:val="nil"/>
            </w:tcBorders>
          </w:tcPr>
          <w:p>
            <w:pPr>
              <w:pStyle w:val="0"/>
              <w:jc w:val="both"/>
            </w:pPr>
            <w:r>
              <w:rPr>
                <w:sz w:val="20"/>
              </w:rPr>
              <w:t xml:space="preserve">Сведения, полученные от организации - получателя субсидии на осуществление уставной деятельности в части софинансирования инновационных проектов, победивших в конкурсных отборах, проводимых федеральными органами власти и институтами развития, и иных мероприятий</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11.</w:t>
            </w:r>
          </w:p>
        </w:tc>
        <w:tc>
          <w:tcPr>
            <w:tcW w:w="2494" w:type="dxa"/>
            <w:tcBorders>
              <w:top w:val="nil"/>
              <w:left w:val="nil"/>
              <w:bottom w:val="nil"/>
              <w:right w:val="nil"/>
            </w:tcBorders>
          </w:tcPr>
          <w:p>
            <w:pPr>
              <w:pStyle w:val="0"/>
              <w:jc w:val="both"/>
            </w:pPr>
            <w:r>
              <w:rPr>
                <w:sz w:val="20"/>
              </w:rPr>
              <w:t xml:space="preserve">Количество комплексных проектов трансфера технологий, для реализации которых предоставлены субсидии за счет средств областного бюджета в текущем году</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П = Пт,</w:t>
            </w:r>
          </w:p>
          <w:p>
            <w:pPr>
              <w:pStyle w:val="0"/>
              <w:jc w:val="both"/>
            </w:pPr>
            <w:r>
              <w:rPr>
                <w:sz w:val="20"/>
              </w:rPr>
              <w:t xml:space="preserve">где Пт - количество комплексных проектов трансфера технологий, для реализации которых предоставлены субсидии за счет средств областного бюджета в текущем году</w:t>
            </w:r>
          </w:p>
        </w:tc>
        <w:tc>
          <w:tcPr>
            <w:tcW w:w="3118" w:type="dxa"/>
            <w:tcBorders>
              <w:top w:val="nil"/>
              <w:left w:val="nil"/>
              <w:bottom w:val="nil"/>
              <w:right w:val="nil"/>
            </w:tcBorders>
          </w:tcPr>
          <w:p>
            <w:pPr>
              <w:pStyle w:val="0"/>
              <w:jc w:val="both"/>
            </w:pPr>
            <w:r>
              <w:rPr>
                <w:sz w:val="20"/>
              </w:rPr>
              <w:t xml:space="preserve">Сведения, полученные от организации - получателя субсидии на поддержку комплексных проектов трансфера технологий в Самарской области</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12.</w:t>
            </w:r>
          </w:p>
        </w:tc>
        <w:tc>
          <w:tcPr>
            <w:tcW w:w="2494" w:type="dxa"/>
            <w:tcBorders>
              <w:top w:val="nil"/>
              <w:left w:val="nil"/>
              <w:bottom w:val="nil"/>
              <w:right w:val="nil"/>
            </w:tcBorders>
          </w:tcPr>
          <w:p>
            <w:pPr>
              <w:pStyle w:val="0"/>
              <w:jc w:val="both"/>
            </w:pPr>
            <w:r>
              <w:rPr>
                <w:sz w:val="20"/>
              </w:rPr>
              <w:t xml:space="preserve">Количество мероприятий, проведенных в сфере коммерциализации результатов интеллектуальной деятельности в рамках заключенных соглашений в текущем году</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М = Мк,</w:t>
            </w:r>
          </w:p>
          <w:p>
            <w:pPr>
              <w:pStyle w:val="0"/>
              <w:jc w:val="both"/>
            </w:pPr>
            <w:r>
              <w:rPr>
                <w:sz w:val="20"/>
              </w:rPr>
              <w:t xml:space="preserve">где Мк - количество мероприятий, проведенных в сфере коммерциализации результатов интеллектуальной деятельности в рамках заключенных соглашений в текущем году</w:t>
            </w:r>
          </w:p>
        </w:tc>
        <w:tc>
          <w:tcPr>
            <w:tcW w:w="3118" w:type="dxa"/>
            <w:tcBorders>
              <w:top w:val="nil"/>
              <w:left w:val="nil"/>
              <w:bottom w:val="nil"/>
              <w:right w:val="nil"/>
            </w:tcBorders>
          </w:tcPr>
          <w:p>
            <w:pPr>
              <w:pStyle w:val="0"/>
              <w:jc w:val="both"/>
            </w:pPr>
            <w:r>
              <w:rPr>
                <w:sz w:val="20"/>
              </w:rPr>
              <w:t xml:space="preserve">Сведения, полученные от организации - получателя субсидии на реализацию проекта по формированию компетенций в сфере коммерциализации результатов интеллектуальной деятельности в рамках заключенных соглашений</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13.</w:t>
            </w:r>
          </w:p>
        </w:tc>
        <w:tc>
          <w:tcPr>
            <w:tcW w:w="2494" w:type="dxa"/>
            <w:tcBorders>
              <w:top w:val="nil"/>
              <w:left w:val="nil"/>
              <w:bottom w:val="nil"/>
              <w:right w:val="nil"/>
            </w:tcBorders>
          </w:tcPr>
          <w:p>
            <w:pPr>
              <w:pStyle w:val="0"/>
              <w:jc w:val="both"/>
            </w:pPr>
            <w:r>
              <w:rPr>
                <w:sz w:val="20"/>
              </w:rPr>
              <w:t xml:space="preserve">Количество компаний, созданных в текущем году в рамках реализации проекта по формированию компетенций в сфере коммерциализации результатов интеллектуальной деятельности в рамках заключенных соглашений</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К = Кк,</w:t>
            </w:r>
          </w:p>
          <w:p>
            <w:pPr>
              <w:pStyle w:val="0"/>
              <w:jc w:val="both"/>
            </w:pPr>
            <w:r>
              <w:rPr>
                <w:sz w:val="20"/>
              </w:rPr>
              <w:t xml:space="preserve">где Кк - количество компаний, созданных в текущем году в рамках реализации проекта по формированию компетенций в сфере коммерциализации результатов интеллектуальной деятельности в рамках заключенных соглашений</w:t>
            </w:r>
          </w:p>
        </w:tc>
        <w:tc>
          <w:tcPr>
            <w:tcW w:w="3118" w:type="dxa"/>
            <w:tcBorders>
              <w:top w:val="nil"/>
              <w:left w:val="nil"/>
              <w:bottom w:val="nil"/>
              <w:right w:val="nil"/>
            </w:tcBorders>
          </w:tcPr>
          <w:p>
            <w:pPr>
              <w:pStyle w:val="0"/>
              <w:jc w:val="both"/>
            </w:pPr>
            <w:r>
              <w:rPr>
                <w:sz w:val="20"/>
              </w:rPr>
              <w:t xml:space="preserve">Сведения, полученные от организации - получателя субсидии на реализацию проекта по формированию компетенций в сфере коммерциализации результатов интеллектуальной деятельности в рамках заключенных соглашений</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14.</w:t>
            </w:r>
          </w:p>
        </w:tc>
        <w:tc>
          <w:tcPr>
            <w:tcW w:w="2494" w:type="dxa"/>
            <w:tcBorders>
              <w:top w:val="nil"/>
              <w:left w:val="nil"/>
              <w:bottom w:val="nil"/>
              <w:right w:val="nil"/>
            </w:tcBorders>
          </w:tcPr>
          <w:p>
            <w:pPr>
              <w:pStyle w:val="0"/>
              <w:jc w:val="both"/>
            </w:pPr>
            <w:r>
              <w:rPr>
                <w:sz w:val="20"/>
              </w:rPr>
              <w:t xml:space="preserve">Количество стартапов, созданных на базе нанотехнологического центра Самарской области в текущем году</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СТ = СТн,</w:t>
            </w:r>
          </w:p>
          <w:p>
            <w:pPr>
              <w:pStyle w:val="0"/>
              <w:jc w:val="both"/>
            </w:pPr>
            <w:r>
              <w:rPr>
                <w:sz w:val="20"/>
              </w:rPr>
              <w:t xml:space="preserve">где СТн - количество проектов, одобренных для финансирования по результатам решений совета директоров нанотехнологического центра Самарской области в текущем году</w:t>
            </w:r>
          </w:p>
        </w:tc>
        <w:tc>
          <w:tcPr>
            <w:tcW w:w="3118" w:type="dxa"/>
            <w:tcBorders>
              <w:top w:val="nil"/>
              <w:left w:val="nil"/>
              <w:bottom w:val="nil"/>
              <w:right w:val="nil"/>
            </w:tcBorders>
          </w:tcPr>
          <w:p>
            <w:pPr>
              <w:pStyle w:val="0"/>
              <w:jc w:val="both"/>
            </w:pPr>
            <w:r>
              <w:rPr>
                <w:sz w:val="20"/>
              </w:rPr>
              <w:t xml:space="preserve">Сведения, полученные от организации - получателя субсидии на осуществление уставной деятельности в части создания нанотехнологического центра Самарской области</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15.</w:t>
            </w:r>
          </w:p>
        </w:tc>
        <w:tc>
          <w:tcPr>
            <w:tcW w:w="2494" w:type="dxa"/>
            <w:tcBorders>
              <w:top w:val="nil"/>
              <w:left w:val="nil"/>
              <w:bottom w:val="nil"/>
              <w:right w:val="nil"/>
            </w:tcBorders>
          </w:tcPr>
          <w:p>
            <w:pPr>
              <w:pStyle w:val="0"/>
              <w:jc w:val="both"/>
            </w:pPr>
            <w:r>
              <w:rPr>
                <w:sz w:val="20"/>
              </w:rPr>
              <w:t xml:space="preserve">Степень выполнения плана по реализации приоритетных комплексных проектов, определенных Научно-техническим советом при Губернаторе Самарской области</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Пд = Пд1 / Пд2 x 100,</w:t>
            </w:r>
          </w:p>
          <w:p>
            <w:pPr>
              <w:pStyle w:val="0"/>
              <w:jc w:val="both"/>
            </w:pPr>
            <w:r>
              <w:rPr>
                <w:sz w:val="20"/>
              </w:rPr>
              <w:t xml:space="preserve">где Пд1 - количество мероприятий, полностью реализованных в текущем году в рамках выполнения плана по реализации приоритетных комплексных проектов, определенных Научно-техническим советом при Губернаторе Самарской области;</w:t>
            </w:r>
          </w:p>
          <w:p>
            <w:pPr>
              <w:pStyle w:val="0"/>
              <w:jc w:val="both"/>
            </w:pPr>
            <w:r>
              <w:rPr>
                <w:sz w:val="20"/>
              </w:rPr>
              <w:t xml:space="preserve">Пд2 - общее количество мероприятий, планируемых к реализации в текущем году в рамках выполнения плана по реализации приоритетных комплексных проектов, определенных Научно-техническим советом при Губернаторе Самарской области</w:t>
            </w:r>
          </w:p>
        </w:tc>
        <w:tc>
          <w:tcPr>
            <w:tcW w:w="3118" w:type="dxa"/>
            <w:tcBorders>
              <w:top w:val="nil"/>
              <w:left w:val="nil"/>
              <w:bottom w:val="nil"/>
              <w:right w:val="nil"/>
            </w:tcBorders>
          </w:tcPr>
          <w:p>
            <w:pPr>
              <w:pStyle w:val="0"/>
              <w:jc w:val="both"/>
            </w:pPr>
            <w:r>
              <w:rPr>
                <w:sz w:val="20"/>
              </w:rPr>
              <w:t xml:space="preserve">Сведения, полученные от организации - получателя субсидии на осуществление уставной деятельности, а именно на осуществление научно-организационной деятельности в интересах экономики Самарской области</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16.</w:t>
            </w:r>
          </w:p>
        </w:tc>
        <w:tc>
          <w:tcPr>
            <w:tcW w:w="2494" w:type="dxa"/>
            <w:tcBorders>
              <w:top w:val="nil"/>
              <w:left w:val="nil"/>
              <w:bottom w:val="nil"/>
              <w:right w:val="nil"/>
            </w:tcBorders>
          </w:tcPr>
          <w:p>
            <w:pPr>
              <w:pStyle w:val="0"/>
              <w:jc w:val="both"/>
            </w:pPr>
            <w:r>
              <w:rPr>
                <w:sz w:val="20"/>
              </w:rPr>
              <w:t xml:space="preserve">Количество заседаний Научно-технического совета при Губернаторе Самарской области, проведенных в текущем году</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З = Зт,</w:t>
            </w:r>
          </w:p>
          <w:p>
            <w:pPr>
              <w:pStyle w:val="0"/>
              <w:jc w:val="both"/>
            </w:pPr>
            <w:r>
              <w:rPr>
                <w:sz w:val="20"/>
              </w:rPr>
              <w:t xml:space="preserve">где Зт - количество заседаний Научно-технического совета при Губернаторе Самарской области, проведенных в текущем году</w:t>
            </w:r>
          </w:p>
        </w:tc>
        <w:tc>
          <w:tcPr>
            <w:tcW w:w="3118" w:type="dxa"/>
            <w:tcBorders>
              <w:top w:val="nil"/>
              <w:left w:val="nil"/>
              <w:bottom w:val="nil"/>
              <w:right w:val="nil"/>
            </w:tcBorders>
          </w:tcPr>
          <w:p>
            <w:pPr>
              <w:pStyle w:val="0"/>
              <w:jc w:val="both"/>
            </w:pPr>
            <w:r>
              <w:rPr>
                <w:sz w:val="20"/>
              </w:rPr>
              <w:t xml:space="preserve">Сведения, полученные от организации - получателя субсидии на осуществление уставной деятельности, а именно на осуществление научно-организационной деятельности в интересах экономики Самарской области</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17.</w:t>
            </w:r>
          </w:p>
        </w:tc>
        <w:tc>
          <w:tcPr>
            <w:tcW w:w="2494" w:type="dxa"/>
            <w:tcBorders>
              <w:top w:val="nil"/>
              <w:left w:val="nil"/>
              <w:bottom w:val="nil"/>
              <w:right w:val="nil"/>
            </w:tcBorders>
          </w:tcPr>
          <w:p>
            <w:pPr>
              <w:pStyle w:val="0"/>
              <w:jc w:val="both"/>
            </w:pPr>
            <w:r>
              <w:rPr>
                <w:sz w:val="20"/>
              </w:rPr>
              <w:t xml:space="preserve">Количество заключенных в текущем году соглашений между Самарской областью и организациями, действующими в сфере инновационного развития</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ЗС = ЗСк,</w:t>
            </w:r>
          </w:p>
          <w:p>
            <w:pPr>
              <w:pStyle w:val="0"/>
              <w:jc w:val="both"/>
            </w:pPr>
            <w:r>
              <w:rPr>
                <w:sz w:val="20"/>
              </w:rPr>
              <w:t xml:space="preserve">где ЗСк - количество заключенных в текущем году соглашений между Самарской областью и организациями, действующими в сфере инновационного развития</w:t>
            </w:r>
          </w:p>
        </w:tc>
        <w:tc>
          <w:tcPr>
            <w:tcW w:w="3118" w:type="dxa"/>
            <w:tcBorders>
              <w:top w:val="nil"/>
              <w:left w:val="nil"/>
              <w:bottom w:val="nil"/>
              <w:right w:val="nil"/>
            </w:tcBorders>
          </w:tcPr>
          <w:p>
            <w:pPr>
              <w:pStyle w:val="0"/>
              <w:jc w:val="both"/>
            </w:pPr>
            <w:r>
              <w:rPr>
                <w:sz w:val="20"/>
              </w:rPr>
              <w:t xml:space="preserve">Сведения министерства экономического развития и инвестиций Самарской области (далее - министерство)</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18.</w:t>
            </w:r>
          </w:p>
        </w:tc>
        <w:tc>
          <w:tcPr>
            <w:tcW w:w="2494" w:type="dxa"/>
            <w:tcBorders>
              <w:top w:val="nil"/>
              <w:left w:val="nil"/>
              <w:bottom w:val="nil"/>
              <w:right w:val="nil"/>
            </w:tcBorders>
          </w:tcPr>
          <w:p>
            <w:pPr>
              <w:pStyle w:val="0"/>
              <w:jc w:val="both"/>
            </w:pPr>
            <w:r>
              <w:rPr>
                <w:sz w:val="20"/>
              </w:rPr>
              <w:t xml:space="preserve">Количество резидентов технопарков и участников кластеров, участвующих в мероприятиях, проводимых государственным автономным учреждением Самарской области "Центр инновационного развития и кластерных инициатив" (далее - ГАУ СО "Центр инновационного развития и кластерных инициатив") либо иными организаторами, участие в которых обеспечено ГАУ СО "Центр инновационного развития и кластерных инициатив", в текущем году</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У = Ур,</w:t>
            </w:r>
          </w:p>
          <w:p>
            <w:pPr>
              <w:pStyle w:val="0"/>
              <w:jc w:val="both"/>
            </w:pPr>
            <w:r>
              <w:rPr>
                <w:sz w:val="20"/>
              </w:rPr>
              <w:t xml:space="preserve">где Ур - количество резидентов технопарков и участников кластеров, участвующих в мероприятиях, проводимых ГАУ СО "Центр инновационного развития и кластерных инициатив" либо иными организаторами, участие в которых обеспечено ГАУ СО "Центр инновационного развития и кластерных инициатив", в текущем году</w:t>
            </w:r>
          </w:p>
        </w:tc>
        <w:tc>
          <w:tcPr>
            <w:tcW w:w="3118" w:type="dxa"/>
            <w:tcBorders>
              <w:top w:val="nil"/>
              <w:left w:val="nil"/>
              <w:bottom w:val="nil"/>
              <w:right w:val="nil"/>
            </w:tcBorders>
          </w:tcPr>
          <w:p>
            <w:pPr>
              <w:pStyle w:val="0"/>
              <w:jc w:val="both"/>
            </w:pPr>
            <w:r>
              <w:rPr>
                <w:sz w:val="20"/>
              </w:rPr>
              <w:t xml:space="preserve">Сведения, полученные от ГАУ СО "Центр инновационного развития и кластерных инициатив"</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19.</w:t>
            </w:r>
          </w:p>
        </w:tc>
        <w:tc>
          <w:tcPr>
            <w:tcW w:w="2494" w:type="dxa"/>
            <w:tcBorders>
              <w:top w:val="nil"/>
              <w:left w:val="nil"/>
              <w:bottom w:val="nil"/>
              <w:right w:val="nil"/>
            </w:tcBorders>
          </w:tcPr>
          <w:p>
            <w:pPr>
              <w:pStyle w:val="0"/>
              <w:jc w:val="both"/>
            </w:pPr>
            <w:r>
              <w:rPr>
                <w:sz w:val="20"/>
              </w:rPr>
              <w:t xml:space="preserve">Количество передовых производственных технологий, созданных на базе университетов, получивших поддержку из областного бюджета в текущем году</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Т = Тк,</w:t>
            </w:r>
          </w:p>
          <w:p>
            <w:pPr>
              <w:pStyle w:val="0"/>
              <w:jc w:val="both"/>
            </w:pPr>
            <w:r>
              <w:rPr>
                <w:sz w:val="20"/>
              </w:rPr>
              <w:t xml:space="preserve">где Тк - количество передовых</w:t>
            </w:r>
          </w:p>
          <w:p>
            <w:pPr>
              <w:pStyle w:val="0"/>
              <w:jc w:val="both"/>
            </w:pPr>
            <w:r>
              <w:rPr>
                <w:sz w:val="20"/>
              </w:rPr>
              <w:t xml:space="preserve">производственных технологий,</w:t>
            </w:r>
          </w:p>
          <w:p>
            <w:pPr>
              <w:pStyle w:val="0"/>
              <w:jc w:val="both"/>
            </w:pPr>
            <w:r>
              <w:rPr>
                <w:sz w:val="20"/>
              </w:rPr>
              <w:t xml:space="preserve">созданных на базе университетов, получивших поддержку из областного бюджета в текущем году</w:t>
            </w:r>
          </w:p>
        </w:tc>
        <w:tc>
          <w:tcPr>
            <w:tcW w:w="3118" w:type="dxa"/>
            <w:tcBorders>
              <w:top w:val="nil"/>
              <w:left w:val="nil"/>
              <w:bottom w:val="nil"/>
              <w:right w:val="nil"/>
            </w:tcBorders>
          </w:tcPr>
          <w:p>
            <w:pPr>
              <w:pStyle w:val="0"/>
              <w:jc w:val="both"/>
            </w:pPr>
            <w:r>
              <w:rPr>
                <w:sz w:val="20"/>
              </w:rPr>
              <w:t xml:space="preserve">Сведения, полученные от организации - получателя субсидии на осуществление уставной деятельности в части поддержки реализации на территории Самарской области инновационных и научно-технических проектов, направленных на содействие реализации программ развития университетов и центров исследований, по приоритетным направлениям</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20.</w:t>
            </w:r>
          </w:p>
        </w:tc>
        <w:tc>
          <w:tcPr>
            <w:tcW w:w="2494" w:type="dxa"/>
            <w:tcBorders>
              <w:top w:val="nil"/>
              <w:left w:val="nil"/>
              <w:bottom w:val="nil"/>
              <w:right w:val="nil"/>
            </w:tcBorders>
          </w:tcPr>
          <w:p>
            <w:pPr>
              <w:pStyle w:val="0"/>
              <w:jc w:val="both"/>
            </w:pPr>
            <w:r>
              <w:rPr>
                <w:sz w:val="20"/>
              </w:rPr>
              <w:t xml:space="preserve">Доля университетов и центров прорывных исследований, достигнувших планового значения показателя реализации "дорожной карты" развития университета или центра прорывных исследований, в общем количестве университетов и центров прорывных исследований, получивших поддержку из областного бюджета</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Д = У1 / У2 x 100,</w:t>
            </w:r>
          </w:p>
          <w:p>
            <w:pPr>
              <w:pStyle w:val="0"/>
              <w:jc w:val="both"/>
            </w:pPr>
            <w:r>
              <w:rPr>
                <w:sz w:val="20"/>
              </w:rPr>
              <w:t xml:space="preserve">где У1 - количество университетов и центров прорывных исследований, достигнувших планового значения показателя реализации "дорожной карты" развития университета или центра прорывных исследований в текущем году;</w:t>
            </w:r>
          </w:p>
          <w:p>
            <w:pPr>
              <w:pStyle w:val="0"/>
              <w:jc w:val="both"/>
            </w:pPr>
            <w:r>
              <w:rPr>
                <w:sz w:val="20"/>
              </w:rPr>
              <w:t xml:space="preserve">У2 - количество университетов и центров прорывных исследований, получивших поддержку из областного бюджета в текущем году на содействие реализации их программ развития</w:t>
            </w:r>
          </w:p>
        </w:tc>
        <w:tc>
          <w:tcPr>
            <w:tcW w:w="3118" w:type="dxa"/>
            <w:tcBorders>
              <w:top w:val="nil"/>
              <w:left w:val="nil"/>
              <w:bottom w:val="nil"/>
              <w:right w:val="nil"/>
            </w:tcBorders>
          </w:tcPr>
          <w:p>
            <w:pPr>
              <w:pStyle w:val="0"/>
              <w:jc w:val="both"/>
            </w:pPr>
            <w:r>
              <w:rPr>
                <w:sz w:val="20"/>
              </w:rPr>
              <w:t xml:space="preserve">Сведения, полученные от организации - получателя субсидии на осуществление уставной деятельности в части поддержки реализации на территории Самарской области инновационных и научно-технических проектов, направленных на содействие реализации программ развития университетов и центров исследований, по приоритетным направлениям</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21.</w:t>
            </w:r>
          </w:p>
        </w:tc>
        <w:tc>
          <w:tcPr>
            <w:tcW w:w="2494" w:type="dxa"/>
            <w:tcBorders>
              <w:top w:val="nil"/>
              <w:left w:val="nil"/>
              <w:bottom w:val="nil"/>
              <w:right w:val="nil"/>
            </w:tcBorders>
          </w:tcPr>
          <w:p>
            <w:pPr>
              <w:pStyle w:val="0"/>
              <w:jc w:val="both"/>
            </w:pPr>
            <w:r>
              <w:rPr>
                <w:sz w:val="20"/>
              </w:rPr>
              <w:t xml:space="preserve">Количество вновь созданных кластеров, региональных технологических платформ в текущем году</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КЛ = КЛк,</w:t>
            </w:r>
          </w:p>
          <w:p>
            <w:pPr>
              <w:pStyle w:val="0"/>
              <w:jc w:val="both"/>
            </w:pPr>
            <w:r>
              <w:rPr>
                <w:sz w:val="20"/>
              </w:rPr>
              <w:t xml:space="preserve">где КЛк - количество созданных кластеров, региональных технологических платформ в текущем году</w:t>
            </w:r>
          </w:p>
        </w:tc>
        <w:tc>
          <w:tcPr>
            <w:tcW w:w="3118" w:type="dxa"/>
            <w:tcBorders>
              <w:top w:val="nil"/>
              <w:left w:val="nil"/>
              <w:bottom w:val="nil"/>
              <w:right w:val="nil"/>
            </w:tcBorders>
          </w:tcPr>
          <w:p>
            <w:pPr>
              <w:pStyle w:val="0"/>
              <w:jc w:val="both"/>
            </w:pPr>
            <w:r>
              <w:rPr>
                <w:sz w:val="20"/>
              </w:rPr>
              <w:t xml:space="preserve">Сведения, полученные от ГАУ СО "Центр инновационного развития и кластерных инициатив"</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22.</w:t>
            </w:r>
          </w:p>
        </w:tc>
        <w:tc>
          <w:tcPr>
            <w:tcW w:w="2494" w:type="dxa"/>
            <w:tcBorders>
              <w:top w:val="nil"/>
              <w:left w:val="nil"/>
              <w:bottom w:val="nil"/>
              <w:right w:val="nil"/>
            </w:tcBorders>
          </w:tcPr>
          <w:p>
            <w:pPr>
              <w:pStyle w:val="0"/>
              <w:jc w:val="both"/>
            </w:pPr>
            <w:r>
              <w:rPr>
                <w:sz w:val="20"/>
              </w:rPr>
              <w:t xml:space="preserve">Трудозатраты на работы по административному обеспечению деятельности по сбору и обработке статистической информации</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T = T</w:t>
            </w:r>
            <w:r>
              <w:rPr>
                <w:sz w:val="20"/>
                <w:vertAlign w:val="subscript"/>
              </w:rPr>
              <w:t xml:space="preserve">о</w:t>
            </w:r>
            <w:r>
              <w:rPr>
                <w:sz w:val="20"/>
              </w:rPr>
              <w:t xml:space="preserve"> x N</w:t>
            </w:r>
            <w:r>
              <w:rPr>
                <w:sz w:val="20"/>
                <w:vertAlign w:val="subscript"/>
              </w:rPr>
              <w:t xml:space="preserve">o</w:t>
            </w:r>
            <w:r>
              <w:rPr>
                <w:sz w:val="20"/>
              </w:rPr>
              <w:t xml:space="preserve"> + T</w:t>
            </w:r>
            <w:r>
              <w:rPr>
                <w:sz w:val="20"/>
                <w:vertAlign w:val="subscript"/>
              </w:rPr>
              <w:t xml:space="preserve">p</w:t>
            </w:r>
            <w:r>
              <w:rPr>
                <w:sz w:val="20"/>
              </w:rPr>
              <w:t xml:space="preserve"> x N</w:t>
            </w:r>
            <w:r>
              <w:rPr>
                <w:sz w:val="20"/>
                <w:vertAlign w:val="subscript"/>
              </w:rPr>
              <w:t xml:space="preserve">p</w:t>
            </w:r>
            <w:r>
              <w:rPr>
                <w:sz w:val="20"/>
              </w:rPr>
              <w:t xml:space="preserve">,</w:t>
            </w:r>
          </w:p>
          <w:p>
            <w:pPr>
              <w:pStyle w:val="0"/>
              <w:jc w:val="both"/>
            </w:pPr>
            <w:r>
              <w:rPr>
                <w:sz w:val="20"/>
              </w:rPr>
              <w:t xml:space="preserve">где T</w:t>
            </w:r>
            <w:r>
              <w:rPr>
                <w:sz w:val="20"/>
                <w:vertAlign w:val="subscript"/>
              </w:rPr>
              <w:t xml:space="preserve">o</w:t>
            </w:r>
            <w:r>
              <w:rPr>
                <w:sz w:val="20"/>
              </w:rPr>
              <w:t xml:space="preserve"> - трудозатраты на обработку 1 отчета;</w:t>
            </w:r>
          </w:p>
          <w:p>
            <w:pPr>
              <w:pStyle w:val="0"/>
              <w:jc w:val="both"/>
            </w:pPr>
            <w:r>
              <w:rPr>
                <w:sz w:val="20"/>
              </w:rPr>
              <w:t xml:space="preserve">N</w:t>
            </w:r>
            <w:r>
              <w:rPr>
                <w:sz w:val="20"/>
                <w:vertAlign w:val="subscript"/>
              </w:rPr>
              <w:t xml:space="preserve">o</w:t>
            </w:r>
            <w:r>
              <w:rPr>
                <w:sz w:val="20"/>
              </w:rPr>
              <w:t xml:space="preserve"> - количество обработанных отчетов;</w:t>
            </w:r>
          </w:p>
          <w:p>
            <w:pPr>
              <w:pStyle w:val="0"/>
              <w:jc w:val="both"/>
            </w:pPr>
            <w:r>
              <w:rPr>
                <w:sz w:val="20"/>
              </w:rPr>
              <w:t xml:space="preserve">T</w:t>
            </w:r>
            <w:r>
              <w:rPr>
                <w:sz w:val="20"/>
                <w:vertAlign w:val="subscript"/>
              </w:rPr>
              <w:t xml:space="preserve">p</w:t>
            </w:r>
            <w:r>
              <w:rPr>
                <w:sz w:val="20"/>
              </w:rPr>
              <w:t xml:space="preserve"> - трудозатраты на подготовку 1 отчета;</w:t>
            </w:r>
          </w:p>
          <w:p>
            <w:pPr>
              <w:pStyle w:val="0"/>
              <w:jc w:val="both"/>
            </w:pPr>
            <w:r>
              <w:rPr>
                <w:sz w:val="20"/>
              </w:rPr>
              <w:t xml:space="preserve">N</w:t>
            </w:r>
            <w:r>
              <w:rPr>
                <w:sz w:val="20"/>
                <w:vertAlign w:val="subscript"/>
              </w:rPr>
              <w:t xml:space="preserve">p</w:t>
            </w:r>
            <w:r>
              <w:rPr>
                <w:sz w:val="20"/>
              </w:rPr>
              <w:t xml:space="preserve"> - количество подготовленных отчетов</w:t>
            </w:r>
          </w:p>
        </w:tc>
        <w:tc>
          <w:tcPr>
            <w:tcW w:w="3118" w:type="dxa"/>
            <w:tcBorders>
              <w:top w:val="nil"/>
              <w:left w:val="nil"/>
              <w:bottom w:val="nil"/>
              <w:right w:val="nil"/>
            </w:tcBorders>
          </w:tcPr>
          <w:p>
            <w:pPr>
              <w:pStyle w:val="0"/>
              <w:jc w:val="both"/>
            </w:pPr>
            <w:r>
              <w:rPr>
                <w:sz w:val="20"/>
              </w:rPr>
              <w:t xml:space="preserve">Сведения, полученные от ГАУ СО "Центр инновационного развития и кластерных инициатив"</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23.</w:t>
            </w:r>
          </w:p>
        </w:tc>
        <w:tc>
          <w:tcPr>
            <w:tcW w:w="2494" w:type="dxa"/>
            <w:tcBorders>
              <w:top w:val="nil"/>
              <w:left w:val="nil"/>
              <w:bottom w:val="nil"/>
              <w:right w:val="nil"/>
            </w:tcBorders>
          </w:tcPr>
          <w:p>
            <w:pPr>
              <w:pStyle w:val="0"/>
              <w:jc w:val="both"/>
            </w:pPr>
            <w:r>
              <w:rPr>
                <w:sz w:val="20"/>
              </w:rPr>
              <w:t xml:space="preserve">Количество печатных листов, изготовленных для резидентов технопарков, участников кластеров и участников инфраструктуры поддержки инновационной деятельности в текущем году</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ПЛ = ПЛк,</w:t>
            </w:r>
          </w:p>
          <w:p>
            <w:pPr>
              <w:pStyle w:val="0"/>
              <w:jc w:val="both"/>
            </w:pPr>
            <w:r>
              <w:rPr>
                <w:sz w:val="20"/>
              </w:rPr>
              <w:t xml:space="preserve">где ПЛк - количество печатных листов, изготовленных для резидентов технопарков, участников кластеров и участников инфраструктуры поддержки инновационной деятельности в текущем году</w:t>
            </w:r>
          </w:p>
        </w:tc>
        <w:tc>
          <w:tcPr>
            <w:tcW w:w="3118" w:type="dxa"/>
            <w:tcBorders>
              <w:top w:val="nil"/>
              <w:left w:val="nil"/>
              <w:bottom w:val="nil"/>
              <w:right w:val="nil"/>
            </w:tcBorders>
          </w:tcPr>
          <w:p>
            <w:pPr>
              <w:pStyle w:val="0"/>
              <w:jc w:val="both"/>
            </w:pPr>
            <w:r>
              <w:rPr>
                <w:sz w:val="20"/>
              </w:rPr>
              <w:t xml:space="preserve">Сведения, полученные от ГАУ СО "Центр инновационного развития и кластерных инициатив"</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24.</w:t>
            </w:r>
          </w:p>
        </w:tc>
        <w:tc>
          <w:tcPr>
            <w:tcW w:w="2494" w:type="dxa"/>
            <w:tcBorders>
              <w:top w:val="nil"/>
              <w:left w:val="nil"/>
              <w:bottom w:val="nil"/>
              <w:right w:val="nil"/>
            </w:tcBorders>
          </w:tcPr>
          <w:p>
            <w:pPr>
              <w:pStyle w:val="0"/>
              <w:jc w:val="both"/>
            </w:pPr>
            <w:r>
              <w:rPr>
                <w:sz w:val="20"/>
              </w:rPr>
              <w:t xml:space="preserve">Количество проектных компаний, профинансированных фондами прямых и посевных инвестиций в текущем году</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ПК = ПКк,</w:t>
            </w:r>
          </w:p>
          <w:p>
            <w:pPr>
              <w:pStyle w:val="0"/>
              <w:jc w:val="both"/>
            </w:pPr>
            <w:r>
              <w:rPr>
                <w:sz w:val="20"/>
              </w:rPr>
              <w:t xml:space="preserve">где ПКк - количество проектных компаний, профинансированных фондами прямых и посевных инвестиций в текущем году</w:t>
            </w:r>
          </w:p>
        </w:tc>
        <w:tc>
          <w:tcPr>
            <w:tcW w:w="3118" w:type="dxa"/>
            <w:tcBorders>
              <w:top w:val="nil"/>
              <w:left w:val="nil"/>
              <w:bottom w:val="nil"/>
              <w:right w:val="nil"/>
            </w:tcBorders>
          </w:tcPr>
          <w:p>
            <w:pPr>
              <w:pStyle w:val="0"/>
              <w:jc w:val="both"/>
            </w:pPr>
            <w:r>
              <w:rPr>
                <w:sz w:val="20"/>
              </w:rPr>
              <w:t xml:space="preserve">Сведения, полученные от фонда долгосрочных прямых инвестиций</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25.</w:t>
            </w:r>
          </w:p>
        </w:tc>
        <w:tc>
          <w:tcPr>
            <w:tcW w:w="2494" w:type="dxa"/>
            <w:tcBorders>
              <w:top w:val="nil"/>
              <w:left w:val="nil"/>
              <w:bottom w:val="nil"/>
              <w:right w:val="nil"/>
            </w:tcBorders>
          </w:tcPr>
          <w:p>
            <w:pPr>
              <w:pStyle w:val="0"/>
              <w:jc w:val="both"/>
            </w:pPr>
            <w:r>
              <w:rPr>
                <w:sz w:val="20"/>
              </w:rPr>
              <w:t xml:space="preserve">Доля поддержанных инновационных проектов в общем количестве инновационных проектов, презентованных перед венчурными инвесторами в текущем году</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D = D2 / D1 x 100%,</w:t>
            </w:r>
          </w:p>
          <w:p>
            <w:pPr>
              <w:pStyle w:val="0"/>
              <w:jc w:val="both"/>
            </w:pPr>
            <w:r>
              <w:rPr>
                <w:sz w:val="20"/>
              </w:rPr>
              <w:t xml:space="preserve">где D1 - общее количество инновационных проектов, презентованных перед венчурными инвесторами в текущем году;</w:t>
            </w:r>
          </w:p>
          <w:p>
            <w:pPr>
              <w:pStyle w:val="0"/>
              <w:jc w:val="both"/>
            </w:pPr>
            <w:r>
              <w:rPr>
                <w:sz w:val="20"/>
              </w:rPr>
              <w:t xml:space="preserve">D2 - количество инновационных проектов, поддержанных венчурными инвесторами в текущем году</w:t>
            </w:r>
          </w:p>
        </w:tc>
        <w:tc>
          <w:tcPr>
            <w:tcW w:w="3118" w:type="dxa"/>
            <w:tcBorders>
              <w:top w:val="nil"/>
              <w:left w:val="nil"/>
              <w:bottom w:val="nil"/>
              <w:right w:val="nil"/>
            </w:tcBorders>
          </w:tcPr>
          <w:p>
            <w:pPr>
              <w:pStyle w:val="0"/>
              <w:jc w:val="both"/>
            </w:pPr>
            <w:r>
              <w:rPr>
                <w:sz w:val="20"/>
              </w:rPr>
              <w:t xml:space="preserve">Сведения, полученные от организации - получателя субсидии на осуществление уставной деятельности в части создания условий для развития венчурного инвестирования малых предприятий в научно-технической сфере</w:t>
            </w:r>
          </w:p>
        </w:tc>
        <w:tc>
          <w:tcPr>
            <w:tcW w:w="2494" w:type="dxa"/>
            <w:tcBorders>
              <w:top w:val="nil"/>
              <w:left w:val="nil"/>
              <w:bottom w:val="nil"/>
              <w:right w:val="nil"/>
            </w:tcBorders>
          </w:tcPr>
          <w:p>
            <w:pPr>
              <w:pStyle w:val="0"/>
            </w:pPr>
            <w:r>
              <w:rPr>
                <w:sz w:val="20"/>
              </w:rPr>
            </w:r>
          </w:p>
        </w:tc>
      </w:tr>
      <w:tr>
        <w:tc>
          <w:tcPr>
            <w:gridSpan w:val="5"/>
            <w:tcW w:w="13492" w:type="dxa"/>
            <w:tcBorders>
              <w:top w:val="nil"/>
              <w:left w:val="nil"/>
              <w:bottom w:val="nil"/>
              <w:right w:val="nil"/>
            </w:tcBorders>
          </w:tcPr>
          <w:p>
            <w:pPr>
              <w:pStyle w:val="0"/>
              <w:outlineLvl w:val="3"/>
              <w:jc w:val="center"/>
            </w:pPr>
            <w:r>
              <w:rPr>
                <w:sz w:val="20"/>
              </w:rPr>
              <w:t xml:space="preserve">Подпрограмма субсидирования создания рабочих мест в монопрофильных городских округах Самарской области на 2014 - 2022 годы</w:t>
            </w:r>
          </w:p>
        </w:tc>
      </w:tr>
      <w:tr>
        <w:tc>
          <w:tcPr>
            <w:tcW w:w="510" w:type="dxa"/>
            <w:tcBorders>
              <w:top w:val="nil"/>
              <w:left w:val="nil"/>
              <w:bottom w:val="nil"/>
              <w:right w:val="nil"/>
            </w:tcBorders>
          </w:tcPr>
          <w:p>
            <w:pPr>
              <w:pStyle w:val="0"/>
              <w:jc w:val="center"/>
            </w:pPr>
            <w:r>
              <w:rPr>
                <w:sz w:val="20"/>
              </w:rPr>
              <w:t xml:space="preserve">26.</w:t>
            </w:r>
          </w:p>
        </w:tc>
        <w:tc>
          <w:tcPr>
            <w:tcW w:w="2494" w:type="dxa"/>
            <w:tcBorders>
              <w:top w:val="nil"/>
              <w:left w:val="nil"/>
              <w:bottom w:val="nil"/>
              <w:right w:val="nil"/>
            </w:tcBorders>
          </w:tcPr>
          <w:p>
            <w:pPr>
              <w:pStyle w:val="0"/>
              <w:jc w:val="both"/>
            </w:pPr>
            <w:r>
              <w:rPr>
                <w:sz w:val="20"/>
              </w:rPr>
              <w:t xml:space="preserve">Количество созданных на территории монопрофильных городских округов Самарской области новых рабочих мест в рамках реализации инвестиционных проектов, получивших статус инвестиционных проектов монопрофильных городских округов Самарской области</w:t>
            </w:r>
          </w:p>
        </w:tc>
        <w:tc>
          <w:tcPr>
            <w:tcW w:w="4876" w:type="dxa"/>
            <w:tcBorders>
              <w:top w:val="nil"/>
              <w:left w:val="nil"/>
              <w:bottom w:val="nil"/>
              <w:right w:val="nil"/>
            </w:tcBorders>
          </w:tcPr>
          <w:p>
            <w:pPr>
              <w:pStyle w:val="0"/>
            </w:pPr>
            <w:r>
              <w:rPr>
                <w:sz w:val="20"/>
              </w:rPr>
              <w:t xml:space="preserve">Показатель рассчитывается нарастающим итогом с 2014 года по формуле</w:t>
            </w:r>
          </w:p>
          <w:p>
            <w:pPr>
              <w:pStyle w:val="0"/>
              <w:jc w:val="center"/>
            </w:pPr>
            <w:r>
              <w:rPr>
                <w:sz w:val="20"/>
              </w:rPr>
              <w:t xml:space="preserve">Рм = Рмн,</w:t>
            </w:r>
          </w:p>
          <w:p>
            <w:pPr>
              <w:pStyle w:val="0"/>
              <w:jc w:val="both"/>
            </w:pPr>
            <w:r>
              <w:rPr>
                <w:sz w:val="20"/>
              </w:rPr>
              <w:t xml:space="preserve">где Рмн - количество созданных на территории монопрофильных городских округов Самарской области новых рабочих мест в рамках реализации инвестиционных проектов, получивших статус инвестиционных проектов монопрофильных городских округов Самарской области</w:t>
            </w:r>
          </w:p>
        </w:tc>
        <w:tc>
          <w:tcPr>
            <w:tcW w:w="3118" w:type="dxa"/>
            <w:tcBorders>
              <w:top w:val="nil"/>
              <w:left w:val="nil"/>
              <w:bottom w:val="nil"/>
              <w:right w:val="nil"/>
            </w:tcBorders>
          </w:tcPr>
          <w:p>
            <w:pPr>
              <w:pStyle w:val="0"/>
              <w:jc w:val="both"/>
            </w:pPr>
            <w:r>
              <w:rPr>
                <w:sz w:val="20"/>
              </w:rPr>
              <w:t xml:space="preserve">Представляемые инвесторами документы, подтверждающие фактическое создание новых рабочих мест в соответствии с приложением 2 к подпрограмме субсидирования создания рабочих мест в монопрофильных городских округах Самарской области на 2014 - 2020 годы</w:t>
            </w:r>
          </w:p>
        </w:tc>
        <w:tc>
          <w:tcPr>
            <w:tcW w:w="2494" w:type="dxa"/>
            <w:tcBorders>
              <w:top w:val="nil"/>
              <w:left w:val="nil"/>
              <w:bottom w:val="nil"/>
              <w:right w:val="nil"/>
            </w:tcBorders>
          </w:tcPr>
          <w:p>
            <w:pPr>
              <w:pStyle w:val="0"/>
              <w:jc w:val="both"/>
            </w:pPr>
            <w:r>
              <w:rPr>
                <w:sz w:val="20"/>
              </w:rPr>
              <w:t xml:space="preserve">Плановое значение показателя (индикатора) определяется на основании поступающих в министерство официальных писем инвесторов о планах создания новых рабочих мест</w:t>
            </w:r>
          </w:p>
        </w:tc>
      </w:tr>
      <w:tr>
        <w:tc>
          <w:tcPr>
            <w:tcW w:w="510" w:type="dxa"/>
            <w:tcBorders>
              <w:top w:val="nil"/>
              <w:left w:val="nil"/>
              <w:bottom w:val="nil"/>
              <w:right w:val="nil"/>
            </w:tcBorders>
          </w:tcPr>
          <w:p>
            <w:pPr>
              <w:pStyle w:val="0"/>
              <w:jc w:val="center"/>
            </w:pPr>
            <w:r>
              <w:rPr>
                <w:sz w:val="20"/>
              </w:rPr>
              <w:t xml:space="preserve">27.</w:t>
            </w:r>
          </w:p>
        </w:tc>
        <w:tc>
          <w:tcPr>
            <w:tcW w:w="2494" w:type="dxa"/>
            <w:tcBorders>
              <w:top w:val="nil"/>
              <w:left w:val="nil"/>
              <w:bottom w:val="nil"/>
              <w:right w:val="nil"/>
            </w:tcBorders>
          </w:tcPr>
          <w:p>
            <w:pPr>
              <w:pStyle w:val="0"/>
              <w:jc w:val="both"/>
            </w:pPr>
            <w:r>
              <w:rPr>
                <w:sz w:val="20"/>
              </w:rPr>
              <w:t xml:space="preserve">Количество проведенных мониторингов социально-экономической ситуации в монопрофильных городских округах Самарской области в отчетном году</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М = Мпр,</w:t>
            </w:r>
          </w:p>
          <w:p>
            <w:pPr>
              <w:pStyle w:val="0"/>
              <w:jc w:val="both"/>
            </w:pPr>
            <w:r>
              <w:rPr>
                <w:sz w:val="20"/>
              </w:rPr>
              <w:t xml:space="preserve">где Мпр - количество проведенных мониторингов социально-экономической ситуации в монопрофильных городских округах Самарской области в отчетном году</w:t>
            </w:r>
          </w:p>
        </w:tc>
        <w:tc>
          <w:tcPr>
            <w:tcW w:w="3118" w:type="dxa"/>
            <w:tcBorders>
              <w:top w:val="nil"/>
              <w:left w:val="nil"/>
              <w:bottom w:val="nil"/>
              <w:right w:val="nil"/>
            </w:tcBorders>
          </w:tcPr>
          <w:p>
            <w:pPr>
              <w:pStyle w:val="0"/>
              <w:jc w:val="both"/>
            </w:pPr>
            <w:r>
              <w:rPr>
                <w:sz w:val="20"/>
              </w:rPr>
              <w:t xml:space="preserve">Информация официального сайта министерства, на котором размещаются итоги проведенного мониторинга</w:t>
            </w:r>
          </w:p>
        </w:tc>
        <w:tc>
          <w:tcPr>
            <w:tcW w:w="2494" w:type="dxa"/>
            <w:tcBorders>
              <w:top w:val="nil"/>
              <w:left w:val="nil"/>
              <w:bottom w:val="nil"/>
              <w:right w:val="nil"/>
            </w:tcBorders>
          </w:tcPr>
          <w:p>
            <w:pPr>
              <w:pStyle w:val="0"/>
              <w:jc w:val="both"/>
            </w:pPr>
            <w:r>
              <w:rPr>
                <w:sz w:val="20"/>
              </w:rPr>
              <w:t xml:space="preserve">Информация размещена в подразделе "Мониторинг" раздела "Моногорода" подблока "Муниципальное развитие, моногорода и СТА" блока "Деятельность" официального сайта министерства</w:t>
            </w:r>
          </w:p>
        </w:tc>
      </w:tr>
      <w:tr>
        <w:tc>
          <w:tcPr>
            <w:gridSpan w:val="5"/>
            <w:tcW w:w="13492" w:type="dxa"/>
            <w:tcBorders>
              <w:top w:val="nil"/>
              <w:left w:val="nil"/>
              <w:bottom w:val="nil"/>
              <w:right w:val="nil"/>
            </w:tcBorders>
          </w:tcPr>
          <w:p>
            <w:pPr>
              <w:pStyle w:val="0"/>
              <w:outlineLvl w:val="3"/>
              <w:jc w:val="center"/>
            </w:pPr>
            <w:r>
              <w:rPr>
                <w:sz w:val="20"/>
              </w:rPr>
              <w:t xml:space="preserve">Подпрограмма "Создание технопарков и технополисов на территории Самарской области" на 2014 - 2021 годы</w:t>
            </w:r>
          </w:p>
        </w:tc>
      </w:tr>
      <w:tr>
        <w:tc>
          <w:tcPr>
            <w:tcW w:w="510" w:type="dxa"/>
            <w:tcBorders>
              <w:top w:val="nil"/>
              <w:left w:val="nil"/>
              <w:bottom w:val="nil"/>
              <w:right w:val="nil"/>
            </w:tcBorders>
          </w:tcPr>
          <w:p>
            <w:pPr>
              <w:pStyle w:val="0"/>
              <w:jc w:val="center"/>
            </w:pPr>
            <w:r>
              <w:rPr>
                <w:sz w:val="20"/>
              </w:rPr>
              <w:t xml:space="preserve">28.</w:t>
            </w:r>
          </w:p>
        </w:tc>
        <w:tc>
          <w:tcPr>
            <w:tcW w:w="2494" w:type="dxa"/>
            <w:tcBorders>
              <w:top w:val="nil"/>
              <w:left w:val="nil"/>
              <w:bottom w:val="nil"/>
              <w:right w:val="nil"/>
            </w:tcBorders>
          </w:tcPr>
          <w:p>
            <w:pPr>
              <w:pStyle w:val="0"/>
              <w:jc w:val="both"/>
            </w:pPr>
            <w:r>
              <w:rPr>
                <w:sz w:val="20"/>
              </w:rPr>
              <w:t xml:space="preserve">Созданные площади объекта капитального строительства "Технопарк в сфере высоких технологий, создаваемый в г. Тольятти Самарской области, - строительство и (или) реконструкция объектов технопарков в сфере высоких технологий, в том числе объектов сетей водоснабжения, канализации, водоотведения, электроснабжения, теплоснабжения, бизнес-инкубаторов, бизнес-центров, административно-хозяйственных и транспортных объектов" (далее - Технопарк)</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S = Sк,</w:t>
            </w:r>
          </w:p>
          <w:p>
            <w:pPr>
              <w:pStyle w:val="0"/>
              <w:jc w:val="both"/>
            </w:pPr>
            <w:r>
              <w:rPr>
                <w:sz w:val="20"/>
              </w:rPr>
              <w:t xml:space="preserve">где Sк - количество созданных площадей Технопарка</w:t>
            </w:r>
          </w:p>
        </w:tc>
        <w:tc>
          <w:tcPr>
            <w:tcW w:w="3118" w:type="dxa"/>
            <w:tcBorders>
              <w:top w:val="nil"/>
              <w:left w:val="nil"/>
              <w:bottom w:val="nil"/>
              <w:right w:val="nil"/>
            </w:tcBorders>
          </w:tcPr>
          <w:p>
            <w:pPr>
              <w:pStyle w:val="0"/>
            </w:pPr>
            <w:r>
              <w:rPr>
                <w:sz w:val="20"/>
              </w:rPr>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29.</w:t>
            </w:r>
          </w:p>
        </w:tc>
        <w:tc>
          <w:tcPr>
            <w:tcW w:w="2494" w:type="dxa"/>
            <w:tcBorders>
              <w:top w:val="nil"/>
              <w:left w:val="nil"/>
              <w:bottom w:val="nil"/>
              <w:right w:val="nil"/>
            </w:tcBorders>
          </w:tcPr>
          <w:p>
            <w:pPr>
              <w:pStyle w:val="0"/>
              <w:jc w:val="both"/>
            </w:pPr>
            <w:r>
              <w:rPr>
                <w:sz w:val="20"/>
              </w:rPr>
              <w:t xml:space="preserve">Степень обеспеченности объектов научно-образовательного и технико-внедренческого комплекса в Кировском районе городского округа Самара проектной документацией в текущем году</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К = К1 / К2 x 100,</w:t>
            </w:r>
          </w:p>
          <w:p>
            <w:pPr>
              <w:pStyle w:val="0"/>
              <w:jc w:val="both"/>
            </w:pPr>
            <w:r>
              <w:rPr>
                <w:sz w:val="20"/>
              </w:rPr>
              <w:t xml:space="preserve">где К1 - количество объектов научно-образовательного и технико-внедренческого комплекса в Кировском районе городского округа Самара, обеспеченных проектной документацией;</w:t>
            </w:r>
          </w:p>
          <w:p>
            <w:pPr>
              <w:pStyle w:val="0"/>
              <w:jc w:val="both"/>
            </w:pPr>
            <w:r>
              <w:rPr>
                <w:sz w:val="20"/>
              </w:rPr>
              <w:t xml:space="preserve">К2 - общее количество объектов научно-образовательного и технико-внедренческого комплекса в Кировском районе городского округа Самара</w:t>
            </w:r>
          </w:p>
        </w:tc>
        <w:tc>
          <w:tcPr>
            <w:tcW w:w="3118" w:type="dxa"/>
            <w:tcBorders>
              <w:top w:val="nil"/>
              <w:left w:val="nil"/>
              <w:bottom w:val="nil"/>
              <w:right w:val="nil"/>
            </w:tcBorders>
          </w:tcPr>
          <w:p>
            <w:pPr>
              <w:pStyle w:val="0"/>
              <w:jc w:val="both"/>
            </w:pPr>
            <w:r>
              <w:rPr>
                <w:sz w:val="20"/>
              </w:rPr>
              <w:t xml:space="preserve">Документально подтвержденная информация министерства строительства Самарской области и государственного казенного учреждения Самарской области "Управление капитального строительства"</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30.</w:t>
            </w:r>
          </w:p>
        </w:tc>
        <w:tc>
          <w:tcPr>
            <w:tcW w:w="2494" w:type="dxa"/>
            <w:tcBorders>
              <w:top w:val="nil"/>
              <w:left w:val="nil"/>
              <w:bottom w:val="nil"/>
              <w:right w:val="nil"/>
            </w:tcBorders>
          </w:tcPr>
          <w:p>
            <w:pPr>
              <w:pStyle w:val="0"/>
              <w:jc w:val="both"/>
            </w:pPr>
            <w:r>
              <w:rPr>
                <w:sz w:val="20"/>
              </w:rPr>
              <w:t xml:space="preserve">Степень оснащения высокотехнологичным оборудованием центра технического обеспечения Технопарка в текущем году</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СО = СО1 / СО2 x 100,</w:t>
            </w:r>
          </w:p>
          <w:p>
            <w:pPr>
              <w:pStyle w:val="0"/>
              <w:jc w:val="both"/>
            </w:pPr>
            <w:r>
              <w:rPr>
                <w:sz w:val="20"/>
              </w:rPr>
              <w:t xml:space="preserve">где СО1 - количество высокотехнологичного оборудования, установленного в текущем году в центре технического обеспечения Технопарка;</w:t>
            </w:r>
          </w:p>
          <w:p>
            <w:pPr>
              <w:pStyle w:val="0"/>
              <w:jc w:val="both"/>
            </w:pPr>
            <w:r>
              <w:rPr>
                <w:sz w:val="20"/>
              </w:rPr>
              <w:t xml:space="preserve">СО2 - общее количество оборудования, планируемого к установке в центре технического обеспечения Технопарка</w:t>
            </w:r>
          </w:p>
        </w:tc>
        <w:tc>
          <w:tcPr>
            <w:tcW w:w="3118" w:type="dxa"/>
            <w:tcBorders>
              <w:top w:val="nil"/>
              <w:left w:val="nil"/>
              <w:bottom w:val="nil"/>
              <w:right w:val="nil"/>
            </w:tcBorders>
          </w:tcPr>
          <w:p>
            <w:pPr>
              <w:pStyle w:val="0"/>
              <w:jc w:val="both"/>
            </w:pPr>
            <w:r>
              <w:rPr>
                <w:sz w:val="20"/>
              </w:rPr>
              <w:t xml:space="preserve">Сведения, полученные от ГАУ СО "Центр инновационного развития и кластерных инициатив"</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31.</w:t>
            </w:r>
          </w:p>
        </w:tc>
        <w:tc>
          <w:tcPr>
            <w:tcW w:w="2494" w:type="dxa"/>
            <w:tcBorders>
              <w:top w:val="nil"/>
              <w:left w:val="nil"/>
              <w:bottom w:val="nil"/>
              <w:right w:val="nil"/>
            </w:tcBorders>
          </w:tcPr>
          <w:p>
            <w:pPr>
              <w:pStyle w:val="0"/>
              <w:jc w:val="both"/>
            </w:pPr>
            <w:r>
              <w:rPr>
                <w:sz w:val="20"/>
              </w:rPr>
              <w:t xml:space="preserve">Степень обеспеченности объектов инфраструктуры, необходимых для реализации новых инвестиционных проектов на территории "Жигулевская долина 2" в городском округе Тольятти, проектной документацией в текущем году</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Д = Д1 / Д2 x 100,</w:t>
            </w:r>
          </w:p>
          <w:p>
            <w:pPr>
              <w:pStyle w:val="0"/>
              <w:jc w:val="both"/>
            </w:pPr>
            <w:r>
              <w:rPr>
                <w:sz w:val="20"/>
              </w:rPr>
              <w:t xml:space="preserve">где Д1 - количество объектов инфраструктуры, созданных в рамках реализации новых инвестиционных проектов на территории "Жигулевская долина 2", обеспеченных проектной документацией;</w:t>
            </w:r>
          </w:p>
          <w:p>
            <w:pPr>
              <w:pStyle w:val="0"/>
              <w:jc w:val="both"/>
            </w:pPr>
            <w:r>
              <w:rPr>
                <w:sz w:val="20"/>
              </w:rPr>
              <w:t xml:space="preserve">Д2 - общее количество объектов инфраструктуры, планируемых к созданию в рамках реализации новых инвестиционных проектов на территории "Жигулевская долина 2"</w:t>
            </w:r>
          </w:p>
        </w:tc>
        <w:tc>
          <w:tcPr>
            <w:tcW w:w="3118" w:type="dxa"/>
            <w:tcBorders>
              <w:top w:val="nil"/>
              <w:left w:val="nil"/>
              <w:bottom w:val="nil"/>
              <w:right w:val="nil"/>
            </w:tcBorders>
          </w:tcPr>
          <w:p>
            <w:pPr>
              <w:pStyle w:val="0"/>
              <w:jc w:val="both"/>
            </w:pPr>
            <w:r>
              <w:rPr>
                <w:sz w:val="20"/>
              </w:rPr>
              <w:t xml:space="preserve">Документально подтвержденная информация министерства строительства Самарской области и государственного казенного учреждения Самарской области "Управление капитального строительства"</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32.</w:t>
            </w:r>
          </w:p>
        </w:tc>
        <w:tc>
          <w:tcPr>
            <w:tcW w:w="2494" w:type="dxa"/>
            <w:tcBorders>
              <w:top w:val="nil"/>
              <w:left w:val="nil"/>
              <w:bottom w:val="nil"/>
              <w:right w:val="nil"/>
            </w:tcBorders>
          </w:tcPr>
          <w:p>
            <w:pPr>
              <w:pStyle w:val="0"/>
              <w:jc w:val="both"/>
            </w:pPr>
            <w:r>
              <w:rPr>
                <w:sz w:val="20"/>
              </w:rPr>
              <w:t xml:space="preserve">Степень обеспеченности объектами инфраструктуры, необходимыми для реализации новых инвестиционных проектов на территории "Жигулевская долина 2", в текущем году</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Д = Д1 / Д2 x 100,</w:t>
            </w:r>
          </w:p>
          <w:p>
            <w:pPr>
              <w:pStyle w:val="0"/>
              <w:jc w:val="both"/>
            </w:pPr>
            <w:r>
              <w:rPr>
                <w:sz w:val="20"/>
              </w:rPr>
              <w:t xml:space="preserve">где Д1 - количество объектов инфраструктуры, созданных в рамках реализации новых инвестиционных проектов на территории "Жигулевская долина 2";</w:t>
            </w:r>
          </w:p>
          <w:p>
            <w:pPr>
              <w:pStyle w:val="0"/>
              <w:jc w:val="both"/>
            </w:pPr>
            <w:r>
              <w:rPr>
                <w:sz w:val="20"/>
              </w:rPr>
              <w:t xml:space="preserve">Д2 - общее количество объектов инфраструктуры, планируемых к созданию в рамках реализации новых инвестиционных проектов на территории "Жигулевская долина 2"</w:t>
            </w:r>
          </w:p>
        </w:tc>
        <w:tc>
          <w:tcPr>
            <w:tcW w:w="3118" w:type="dxa"/>
            <w:tcBorders>
              <w:top w:val="nil"/>
              <w:left w:val="nil"/>
              <w:bottom w:val="nil"/>
              <w:right w:val="nil"/>
            </w:tcBorders>
          </w:tcPr>
          <w:p>
            <w:pPr>
              <w:pStyle w:val="0"/>
              <w:jc w:val="both"/>
            </w:pPr>
            <w:r>
              <w:rPr>
                <w:sz w:val="20"/>
              </w:rPr>
              <w:t xml:space="preserve">Документально подтвержденная информация министерства строительства Самарской области и государственного казенного учреждения Самарской области "Управление капитального строительства"</w:t>
            </w:r>
          </w:p>
        </w:tc>
        <w:tc>
          <w:tcPr>
            <w:tcW w:w="2494" w:type="dxa"/>
            <w:tcBorders>
              <w:top w:val="nil"/>
              <w:left w:val="nil"/>
              <w:bottom w:val="nil"/>
              <w:right w:val="nil"/>
            </w:tcBorders>
          </w:tcPr>
          <w:p>
            <w:pPr>
              <w:pStyle w:val="0"/>
            </w:pPr>
            <w:r>
              <w:rPr>
                <w:sz w:val="20"/>
              </w:rPr>
            </w:r>
          </w:p>
        </w:tc>
      </w:tr>
      <w:tr>
        <w:tc>
          <w:tcPr>
            <w:gridSpan w:val="5"/>
            <w:tcW w:w="13492" w:type="dxa"/>
            <w:tcBorders>
              <w:top w:val="nil"/>
              <w:left w:val="nil"/>
              <w:bottom w:val="nil"/>
              <w:right w:val="nil"/>
            </w:tcBorders>
          </w:tcPr>
          <w:p>
            <w:pPr>
              <w:pStyle w:val="0"/>
              <w:outlineLvl w:val="3"/>
              <w:jc w:val="center"/>
            </w:pPr>
            <w:r>
              <w:rPr>
                <w:sz w:val="20"/>
              </w:rPr>
              <w:t xml:space="preserve">Подпрограмма "Развитие инновационного территориального аэрокосмического кластера Самарской области" на 2015 - 2030 годы</w:t>
            </w:r>
          </w:p>
        </w:tc>
      </w:tr>
      <w:tr>
        <w:tc>
          <w:tcPr>
            <w:tcW w:w="510" w:type="dxa"/>
            <w:tcBorders>
              <w:top w:val="nil"/>
              <w:left w:val="nil"/>
              <w:bottom w:val="nil"/>
              <w:right w:val="nil"/>
            </w:tcBorders>
          </w:tcPr>
          <w:p>
            <w:pPr>
              <w:pStyle w:val="0"/>
              <w:jc w:val="center"/>
            </w:pPr>
            <w:r>
              <w:rPr>
                <w:sz w:val="20"/>
              </w:rPr>
              <w:t xml:space="preserve">33.</w:t>
            </w:r>
          </w:p>
        </w:tc>
        <w:tc>
          <w:tcPr>
            <w:tcW w:w="2494" w:type="dxa"/>
            <w:tcBorders>
              <w:top w:val="nil"/>
              <w:left w:val="nil"/>
              <w:bottom w:val="nil"/>
              <w:right w:val="nil"/>
            </w:tcBorders>
          </w:tcPr>
          <w:p>
            <w:pPr>
              <w:pStyle w:val="0"/>
              <w:jc w:val="both"/>
            </w:pPr>
            <w:r>
              <w:rPr>
                <w:sz w:val="20"/>
              </w:rPr>
              <w:t xml:space="preserve">Численность работников организаций - участников инновационного территориального аэрокосмического кластера Самарской области (далее - Кластер),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а также по направлениям реализации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2014 - 2030 годы</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Р = Рк,</w:t>
            </w:r>
          </w:p>
          <w:p>
            <w:pPr>
              <w:pStyle w:val="0"/>
              <w:jc w:val="both"/>
            </w:pPr>
            <w:r>
              <w:rPr>
                <w:sz w:val="20"/>
              </w:rPr>
              <w:t xml:space="preserve">где Рк - количество работников организаций - участников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а также по направлениям реализации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2014 - 2020 годы</w:t>
            </w:r>
          </w:p>
        </w:tc>
        <w:tc>
          <w:tcPr>
            <w:tcW w:w="3118" w:type="dxa"/>
            <w:tcBorders>
              <w:top w:val="nil"/>
              <w:left w:val="nil"/>
              <w:bottom w:val="nil"/>
              <w:right w:val="nil"/>
            </w:tcBorders>
          </w:tcPr>
          <w:p>
            <w:pPr>
              <w:pStyle w:val="0"/>
            </w:pPr>
            <w:r>
              <w:rPr>
                <w:sz w:val="20"/>
              </w:rPr>
              <w:t xml:space="preserve">Сведения, полученные от ГАУ СО "Центр инновационного развития и кластерных инициатив"</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34.</w:t>
            </w:r>
          </w:p>
        </w:tc>
        <w:tc>
          <w:tcPr>
            <w:tcW w:w="2494" w:type="dxa"/>
            <w:tcBorders>
              <w:top w:val="nil"/>
              <w:left w:val="nil"/>
              <w:bottom w:val="nil"/>
              <w:right w:val="nil"/>
            </w:tcBorders>
          </w:tcPr>
          <w:p>
            <w:pPr>
              <w:pStyle w:val="0"/>
              <w:jc w:val="both"/>
            </w:pPr>
            <w:r>
              <w:rPr>
                <w:sz w:val="20"/>
              </w:rPr>
              <w:t xml:space="preserve">Рост средней заработной платы работников организаций - участников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а также по направлениям реализации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2014 - 2030 годы</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S2 = AW1 / AW2 x 100,</w:t>
            </w:r>
          </w:p>
          <w:p>
            <w:pPr>
              <w:pStyle w:val="0"/>
              <w:jc w:val="both"/>
            </w:pPr>
            <w:r>
              <w:rPr>
                <w:sz w:val="20"/>
              </w:rPr>
              <w:t xml:space="preserve">где AW1 - средняя заработная плата работников организаций - участников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в отчетном году;</w:t>
            </w:r>
          </w:p>
          <w:p>
            <w:pPr>
              <w:pStyle w:val="0"/>
              <w:jc w:val="both"/>
            </w:pPr>
            <w:r>
              <w:rPr>
                <w:sz w:val="20"/>
              </w:rPr>
              <w:t xml:space="preserve">AW2 - средняя заработная плата работников организаций - участников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в предыдущем году</w:t>
            </w:r>
          </w:p>
        </w:tc>
        <w:tc>
          <w:tcPr>
            <w:tcW w:w="3118" w:type="dxa"/>
            <w:tcBorders>
              <w:top w:val="nil"/>
              <w:left w:val="nil"/>
              <w:bottom w:val="nil"/>
              <w:right w:val="nil"/>
            </w:tcBorders>
          </w:tcPr>
          <w:p>
            <w:pPr>
              <w:pStyle w:val="0"/>
              <w:jc w:val="both"/>
            </w:pPr>
            <w:r>
              <w:rPr>
                <w:sz w:val="20"/>
              </w:rPr>
              <w:t xml:space="preserve">Сведения, полученные от ГАУ СО "Центр инновационного развития и кластерных инициатив"</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35.</w:t>
            </w:r>
          </w:p>
        </w:tc>
        <w:tc>
          <w:tcPr>
            <w:tcW w:w="2494" w:type="dxa"/>
            <w:tcBorders>
              <w:top w:val="nil"/>
              <w:left w:val="nil"/>
              <w:bottom w:val="nil"/>
              <w:right w:val="nil"/>
            </w:tcBorders>
          </w:tcPr>
          <w:p>
            <w:pPr>
              <w:pStyle w:val="0"/>
              <w:jc w:val="both"/>
            </w:pPr>
            <w:r>
              <w:rPr>
                <w:sz w:val="20"/>
              </w:rPr>
              <w:t xml:space="preserve">Рост выработки на одного работника организаций - участников Кластера в стоимостном выражении</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S5 = OP1 / OP2 x 100,</w:t>
            </w:r>
          </w:p>
          <w:p>
            <w:pPr>
              <w:pStyle w:val="0"/>
              <w:jc w:val="both"/>
            </w:pPr>
            <w:r>
              <w:rPr>
                <w:sz w:val="20"/>
              </w:rPr>
              <w:t xml:space="preserve">где OP1 - выработка на одного работника организаций - участников Кластера в отчетном году;</w:t>
            </w:r>
          </w:p>
          <w:p>
            <w:pPr>
              <w:pStyle w:val="0"/>
              <w:jc w:val="both"/>
            </w:pPr>
            <w:r>
              <w:rPr>
                <w:sz w:val="20"/>
              </w:rPr>
              <w:t xml:space="preserve">OP2 - выработка на одного работника организаций - участников Кластера в предыдущем году</w:t>
            </w:r>
          </w:p>
        </w:tc>
        <w:tc>
          <w:tcPr>
            <w:tcW w:w="3118" w:type="dxa"/>
            <w:tcBorders>
              <w:top w:val="nil"/>
              <w:left w:val="nil"/>
              <w:bottom w:val="nil"/>
              <w:right w:val="nil"/>
            </w:tcBorders>
          </w:tcPr>
          <w:p>
            <w:pPr>
              <w:pStyle w:val="0"/>
              <w:jc w:val="both"/>
            </w:pPr>
            <w:r>
              <w:rPr>
                <w:sz w:val="20"/>
              </w:rPr>
              <w:t xml:space="preserve">Сведения, полученные от ГАУ СО "Центр инновационного развития и кластерных инициатив"</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36.</w:t>
            </w:r>
          </w:p>
        </w:tc>
        <w:tc>
          <w:tcPr>
            <w:tcW w:w="2494" w:type="dxa"/>
            <w:tcBorders>
              <w:top w:val="nil"/>
              <w:left w:val="nil"/>
              <w:bottom w:val="nil"/>
              <w:right w:val="nil"/>
            </w:tcBorders>
          </w:tcPr>
          <w:p>
            <w:pPr>
              <w:pStyle w:val="0"/>
              <w:jc w:val="both"/>
            </w:pPr>
            <w:r>
              <w:rPr>
                <w:sz w:val="20"/>
              </w:rPr>
              <w:t xml:space="preserve">Доля субъектов малого и среднего предпринимательства в Кластере в общем количестве организаций - участников Кластера</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S8 = SM1 / SM2 x 100,</w:t>
            </w:r>
          </w:p>
          <w:p>
            <w:pPr>
              <w:pStyle w:val="0"/>
              <w:jc w:val="both"/>
            </w:pPr>
            <w:r>
              <w:rPr>
                <w:sz w:val="20"/>
              </w:rPr>
              <w:t xml:space="preserve">где SM1 - общее количество субъектов малого и среднего предпринимательства в Кластере;</w:t>
            </w:r>
          </w:p>
          <w:p>
            <w:pPr>
              <w:pStyle w:val="0"/>
              <w:jc w:val="both"/>
            </w:pPr>
            <w:r>
              <w:rPr>
                <w:sz w:val="20"/>
              </w:rPr>
              <w:t xml:space="preserve">SM2 - общее количество организаций - участников Кластера</w:t>
            </w:r>
          </w:p>
        </w:tc>
        <w:tc>
          <w:tcPr>
            <w:tcW w:w="3118" w:type="dxa"/>
            <w:tcBorders>
              <w:top w:val="nil"/>
              <w:left w:val="nil"/>
              <w:bottom w:val="nil"/>
              <w:right w:val="nil"/>
            </w:tcBorders>
          </w:tcPr>
          <w:p>
            <w:pPr>
              <w:pStyle w:val="0"/>
              <w:jc w:val="both"/>
            </w:pPr>
            <w:r>
              <w:rPr>
                <w:sz w:val="20"/>
              </w:rPr>
              <w:t xml:space="preserve">Сведения, полученные от ГАУ СО "Центр инновационного развития и кластерных инициатив"</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37.</w:t>
            </w:r>
          </w:p>
        </w:tc>
        <w:tc>
          <w:tcPr>
            <w:tcW w:w="2494" w:type="dxa"/>
            <w:tcBorders>
              <w:top w:val="nil"/>
              <w:left w:val="nil"/>
              <w:bottom w:val="nil"/>
              <w:right w:val="nil"/>
            </w:tcBorders>
          </w:tcPr>
          <w:p>
            <w:pPr>
              <w:pStyle w:val="0"/>
              <w:jc w:val="both"/>
            </w:pPr>
            <w:r>
              <w:rPr>
                <w:sz w:val="20"/>
              </w:rPr>
              <w:t xml:space="preserve">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Кластер</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S9 = KS1 / KS2 x 100,</w:t>
            </w:r>
          </w:p>
          <w:p>
            <w:pPr>
              <w:pStyle w:val="0"/>
              <w:jc w:val="both"/>
            </w:pPr>
            <w:r>
              <w:rPr>
                <w:sz w:val="20"/>
              </w:rPr>
              <w:t xml:space="preserve">где KS1 - количество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Кластер, в отчетном году;</w:t>
            </w:r>
          </w:p>
          <w:p>
            <w:pPr>
              <w:pStyle w:val="0"/>
              <w:jc w:val="both"/>
            </w:pPr>
            <w:r>
              <w:rPr>
                <w:sz w:val="20"/>
              </w:rPr>
              <w:t xml:space="preserve">KS2 - количество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Кластер, в предыдущем году</w:t>
            </w:r>
          </w:p>
        </w:tc>
        <w:tc>
          <w:tcPr>
            <w:tcW w:w="3118" w:type="dxa"/>
            <w:tcBorders>
              <w:top w:val="nil"/>
              <w:left w:val="nil"/>
              <w:bottom w:val="nil"/>
              <w:right w:val="nil"/>
            </w:tcBorders>
          </w:tcPr>
          <w:p>
            <w:pPr>
              <w:pStyle w:val="0"/>
              <w:jc w:val="both"/>
            </w:pPr>
            <w:r>
              <w:rPr>
                <w:sz w:val="20"/>
              </w:rPr>
              <w:t xml:space="preserve">Сведения, полученные от ГАУ СО "Центр инновационного развития и кластерных инициатив"</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38.</w:t>
            </w:r>
          </w:p>
        </w:tc>
        <w:tc>
          <w:tcPr>
            <w:tcW w:w="2494" w:type="dxa"/>
            <w:tcBorders>
              <w:top w:val="nil"/>
              <w:left w:val="nil"/>
              <w:bottom w:val="nil"/>
              <w:right w:val="nil"/>
            </w:tcBorders>
          </w:tcPr>
          <w:p>
            <w:pPr>
              <w:pStyle w:val="0"/>
              <w:jc w:val="both"/>
            </w:pPr>
            <w:r>
              <w:rPr>
                <w:sz w:val="20"/>
              </w:rPr>
              <w:t xml:space="preserve">Рост совокупной выручки организаций - участников Кластера от продаж продукции на внешнем рынке в стоимостном выражении</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S7 = WR1 / WR2 x 100,</w:t>
            </w:r>
          </w:p>
          <w:p>
            <w:pPr>
              <w:pStyle w:val="0"/>
              <w:jc w:val="both"/>
            </w:pPr>
            <w:r>
              <w:rPr>
                <w:sz w:val="20"/>
              </w:rPr>
              <w:t xml:space="preserve">где WR1 - совокупная выручка организаций - участников Кластера от продаж продукции на внешнем рынке в отчетном году;</w:t>
            </w:r>
          </w:p>
          <w:p>
            <w:pPr>
              <w:pStyle w:val="0"/>
              <w:jc w:val="both"/>
            </w:pPr>
            <w:r>
              <w:rPr>
                <w:sz w:val="20"/>
              </w:rPr>
              <w:t xml:space="preserve">WR2 - совокупная выручка организаций - участников Кластера от продаж продукции на внешнем рынке в предыдущем году</w:t>
            </w:r>
          </w:p>
        </w:tc>
        <w:tc>
          <w:tcPr>
            <w:tcW w:w="3118" w:type="dxa"/>
            <w:tcBorders>
              <w:top w:val="nil"/>
              <w:left w:val="nil"/>
              <w:bottom w:val="nil"/>
              <w:right w:val="nil"/>
            </w:tcBorders>
          </w:tcPr>
          <w:p>
            <w:pPr>
              <w:pStyle w:val="0"/>
              <w:jc w:val="both"/>
            </w:pPr>
            <w:r>
              <w:rPr>
                <w:sz w:val="20"/>
              </w:rPr>
              <w:t xml:space="preserve">Сведения, полученные от ГАУ СО "Центр инновационного развития и кластерных инициатив"</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39.</w:t>
            </w:r>
          </w:p>
        </w:tc>
        <w:tc>
          <w:tcPr>
            <w:tcW w:w="2494" w:type="dxa"/>
            <w:tcBorders>
              <w:top w:val="nil"/>
              <w:left w:val="nil"/>
              <w:bottom w:val="nil"/>
              <w:right w:val="nil"/>
            </w:tcBorders>
          </w:tcPr>
          <w:p>
            <w:pPr>
              <w:pStyle w:val="0"/>
              <w:jc w:val="both"/>
            </w:pPr>
            <w:r>
              <w:rPr>
                <w:sz w:val="20"/>
              </w:rPr>
              <w:t xml:space="preserve">Численность работников организаций - участников Кластера, принявших участие в выставочно-ярмарочных и коммуникативных мероприятиях, проводимых в Российской Федерации и за рубежом</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B = Bк,</w:t>
            </w:r>
          </w:p>
          <w:p>
            <w:pPr>
              <w:pStyle w:val="0"/>
              <w:jc w:val="both"/>
            </w:pPr>
            <w:r>
              <w:rPr>
                <w:sz w:val="20"/>
              </w:rPr>
              <w:t xml:space="preserve">где Bк - количество работников организаций - участников Кластера, принявших участие в выставочно-ярмарочных и коммуникативных мероприятиях, проводимых в Российской Федерации и за рубежом</w:t>
            </w:r>
          </w:p>
        </w:tc>
        <w:tc>
          <w:tcPr>
            <w:tcW w:w="3118" w:type="dxa"/>
            <w:tcBorders>
              <w:top w:val="nil"/>
              <w:left w:val="nil"/>
              <w:bottom w:val="nil"/>
              <w:right w:val="nil"/>
            </w:tcBorders>
          </w:tcPr>
          <w:p>
            <w:pPr>
              <w:pStyle w:val="0"/>
              <w:jc w:val="both"/>
            </w:pPr>
            <w:r>
              <w:rPr>
                <w:sz w:val="20"/>
              </w:rPr>
              <w:t xml:space="preserve">Сведения, полученные от ГАУ СО "Центр инновационного развития и кластерных инициатив"</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40.</w:t>
            </w:r>
          </w:p>
        </w:tc>
        <w:tc>
          <w:tcPr>
            <w:tcW w:w="2494" w:type="dxa"/>
            <w:tcBorders>
              <w:top w:val="nil"/>
              <w:left w:val="nil"/>
              <w:bottom w:val="nil"/>
              <w:right w:val="nil"/>
            </w:tcBorders>
          </w:tcPr>
          <w:p>
            <w:pPr>
              <w:pStyle w:val="0"/>
              <w:jc w:val="both"/>
            </w:pPr>
            <w:r>
              <w:rPr>
                <w:sz w:val="20"/>
              </w:rPr>
              <w:t xml:space="preserve">Рост объема работ и проектов в сфере научных исследований и разработок, выполняемых совместно двумя и более организациями - участниками Кластера либо одной или более организацией - участником Кластера совместно с иностранными организациями, в стоимостном выражении</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S3 = RD1 / RD2 x 100,</w:t>
            </w:r>
          </w:p>
          <w:p>
            <w:pPr>
              <w:pStyle w:val="0"/>
              <w:jc w:val="both"/>
            </w:pPr>
            <w:r>
              <w:rPr>
                <w:sz w:val="20"/>
              </w:rPr>
              <w:t xml:space="preserve">где RD1 - объем работ и проектов в сфере научных исследований и разработок, выполняемых совместно двумя и более организациями - участниками Кластера либо одной или более организацией - участником Кластера совместно с иностранными организациями в отчетном году;</w:t>
            </w:r>
          </w:p>
          <w:p>
            <w:pPr>
              <w:pStyle w:val="0"/>
              <w:jc w:val="both"/>
            </w:pPr>
            <w:r>
              <w:rPr>
                <w:sz w:val="20"/>
              </w:rPr>
              <w:t xml:space="preserve">RD2 - объем работ и проектов в сфере научных исследований и разработок, выполняемых совместно двумя и более организациями - участниками Кластера либо одной или более организацией - участником Кластера совместно с иностранными организациями в предыдущем году</w:t>
            </w:r>
          </w:p>
        </w:tc>
        <w:tc>
          <w:tcPr>
            <w:tcW w:w="3118" w:type="dxa"/>
            <w:tcBorders>
              <w:top w:val="nil"/>
              <w:left w:val="nil"/>
              <w:bottom w:val="nil"/>
              <w:right w:val="nil"/>
            </w:tcBorders>
          </w:tcPr>
          <w:p>
            <w:pPr>
              <w:pStyle w:val="0"/>
              <w:jc w:val="both"/>
            </w:pPr>
            <w:r>
              <w:rPr>
                <w:sz w:val="20"/>
              </w:rPr>
              <w:t xml:space="preserve">Сведения, полученные от ГАУ СО "Центр инновационного развития и кластерных инициатив"</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41.</w:t>
            </w:r>
          </w:p>
        </w:tc>
        <w:tc>
          <w:tcPr>
            <w:tcW w:w="2494" w:type="dxa"/>
            <w:tcBorders>
              <w:top w:val="nil"/>
              <w:left w:val="nil"/>
              <w:bottom w:val="nil"/>
              <w:right w:val="nil"/>
            </w:tcBorders>
          </w:tcPr>
          <w:p>
            <w:pPr>
              <w:pStyle w:val="0"/>
              <w:jc w:val="both"/>
            </w:pPr>
            <w:r>
              <w:rPr>
                <w:sz w:val="20"/>
              </w:rPr>
              <w:t xml:space="preserve">Рост объема инвестиционных затрат организаций - участников Кластера за вычетом затрат на приобретение земельных участков, строительство зданий и сооружений, а также подвод инженерных коммуникаций в стоимостном выражении</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S4 = I1 / I2 x 100,</w:t>
            </w:r>
          </w:p>
          <w:p>
            <w:pPr>
              <w:pStyle w:val="0"/>
              <w:jc w:val="both"/>
            </w:pPr>
            <w:r>
              <w:rPr>
                <w:sz w:val="20"/>
              </w:rPr>
              <w:t xml:space="preserve">где I1 - объем инвестиционных затрат организаций - участников Кластера за вычетом затрат на приобретение земельных участков, строительство зданий и сооружений, а также подвод инженерных коммуникаций в отчетном году;</w:t>
            </w:r>
          </w:p>
          <w:p>
            <w:pPr>
              <w:pStyle w:val="0"/>
              <w:jc w:val="both"/>
            </w:pPr>
            <w:r>
              <w:rPr>
                <w:sz w:val="20"/>
              </w:rPr>
              <w:t xml:space="preserve">I2 - объем инвестиционных затрат организаций - участников Кластера за вычетом затрат на приобретение земельных участков, строительство зданий и сооружений, а также подвод инженерных коммуникаций в предыдущем году</w:t>
            </w:r>
          </w:p>
        </w:tc>
        <w:tc>
          <w:tcPr>
            <w:tcW w:w="3118" w:type="dxa"/>
            <w:tcBorders>
              <w:top w:val="nil"/>
              <w:left w:val="nil"/>
              <w:bottom w:val="nil"/>
              <w:right w:val="nil"/>
            </w:tcBorders>
          </w:tcPr>
          <w:p>
            <w:pPr>
              <w:pStyle w:val="0"/>
              <w:jc w:val="both"/>
            </w:pPr>
            <w:r>
              <w:rPr>
                <w:sz w:val="20"/>
              </w:rPr>
              <w:t xml:space="preserve">Сведения, полученные от ГАУ СО "Центр инновационного развития и кластерных инициатив"</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42.</w:t>
            </w:r>
          </w:p>
        </w:tc>
        <w:tc>
          <w:tcPr>
            <w:tcW w:w="2494" w:type="dxa"/>
            <w:tcBorders>
              <w:top w:val="nil"/>
              <w:left w:val="nil"/>
              <w:bottom w:val="nil"/>
              <w:right w:val="nil"/>
            </w:tcBorders>
          </w:tcPr>
          <w:p>
            <w:pPr>
              <w:pStyle w:val="0"/>
              <w:jc w:val="both"/>
            </w:pPr>
            <w:r>
              <w:rPr>
                <w:sz w:val="20"/>
              </w:rPr>
              <w:t xml:space="preserve">Рост объема отгруженной организациями - участниками Кластера инновационной продукции собственного производства, инновационных работ и услуг, выполненных собственными силами, в стоимостном выражении</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S6 = IP1 / IP2 x 100,</w:t>
            </w:r>
          </w:p>
          <w:p>
            <w:pPr>
              <w:pStyle w:val="0"/>
              <w:jc w:val="both"/>
            </w:pPr>
            <w:r>
              <w:rPr>
                <w:sz w:val="20"/>
              </w:rPr>
              <w:t xml:space="preserve">где IP1 - объем отгруженной организациями - участниками Кластера инновационной продукции собственного производства, инновационных работ и услуг, выполненных собственными силами, в отчетном году;</w:t>
            </w:r>
          </w:p>
          <w:p>
            <w:pPr>
              <w:pStyle w:val="0"/>
              <w:jc w:val="both"/>
            </w:pPr>
            <w:r>
              <w:rPr>
                <w:sz w:val="20"/>
              </w:rPr>
              <w:t xml:space="preserve">IP2 - объем отгруженной организациями - участниками Кластера инновационной продукции собственного производства, инновационных работ и услуг, выполненных собственными силами, в предыдущем году</w:t>
            </w:r>
          </w:p>
        </w:tc>
        <w:tc>
          <w:tcPr>
            <w:tcW w:w="3118" w:type="dxa"/>
            <w:tcBorders>
              <w:top w:val="nil"/>
              <w:left w:val="nil"/>
              <w:bottom w:val="nil"/>
              <w:right w:val="nil"/>
            </w:tcBorders>
          </w:tcPr>
          <w:p>
            <w:pPr>
              <w:pStyle w:val="0"/>
              <w:jc w:val="both"/>
            </w:pPr>
            <w:r>
              <w:rPr>
                <w:sz w:val="20"/>
              </w:rPr>
              <w:t xml:space="preserve">Сведения, полученные от ГАУ СО "Центр инновационного развития и кластерных инициатив"</w:t>
            </w:r>
          </w:p>
        </w:tc>
        <w:tc>
          <w:tcPr>
            <w:tcW w:w="249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43.</w:t>
            </w:r>
          </w:p>
        </w:tc>
        <w:tc>
          <w:tcPr>
            <w:tcW w:w="2494" w:type="dxa"/>
            <w:tcBorders>
              <w:top w:val="nil"/>
              <w:left w:val="nil"/>
              <w:bottom w:val="nil"/>
              <w:right w:val="nil"/>
            </w:tcBorders>
          </w:tcPr>
          <w:p>
            <w:pPr>
              <w:pStyle w:val="0"/>
              <w:jc w:val="both"/>
            </w:pPr>
            <w:r>
              <w:rPr>
                <w:sz w:val="20"/>
              </w:rPr>
              <w:t xml:space="preserve">Рост количества запатентованных организациями - участниками Кластера результатов интеллектуальной деятельности, в том числе за рубежом</w:t>
            </w:r>
          </w:p>
        </w:tc>
        <w:tc>
          <w:tcPr>
            <w:tcW w:w="4876"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S10 = KP1 / KP2 x 100,</w:t>
            </w:r>
          </w:p>
          <w:p>
            <w:pPr>
              <w:pStyle w:val="0"/>
              <w:jc w:val="both"/>
            </w:pPr>
            <w:r>
              <w:rPr>
                <w:sz w:val="20"/>
              </w:rPr>
              <w:t xml:space="preserve">где KP1 - количество запатентованных организациями - участниками Кластера результатов интеллектуальной деятельности, в том числе за рубежом, в отчетном году;</w:t>
            </w:r>
          </w:p>
          <w:p>
            <w:pPr>
              <w:pStyle w:val="0"/>
              <w:jc w:val="both"/>
            </w:pPr>
            <w:r>
              <w:rPr>
                <w:sz w:val="20"/>
              </w:rPr>
              <w:t xml:space="preserve">KP2 - количество запатентованных организациями - участниками Кластера результатов интеллектуальной деятельности, в том числе за рубежом, в предыдущем году</w:t>
            </w:r>
          </w:p>
        </w:tc>
        <w:tc>
          <w:tcPr>
            <w:tcW w:w="3118" w:type="dxa"/>
            <w:tcBorders>
              <w:top w:val="nil"/>
              <w:left w:val="nil"/>
              <w:bottom w:val="nil"/>
              <w:right w:val="nil"/>
            </w:tcBorders>
          </w:tcPr>
          <w:p>
            <w:pPr>
              <w:pStyle w:val="0"/>
              <w:jc w:val="both"/>
            </w:pPr>
            <w:r>
              <w:rPr>
                <w:sz w:val="20"/>
              </w:rPr>
              <w:t xml:space="preserve">Сведения, полученные от ГАУ СО "Центр инновационного развития и кластерных инициатив"</w:t>
            </w:r>
          </w:p>
        </w:tc>
        <w:tc>
          <w:tcPr>
            <w:tcW w:w="2494" w:type="dxa"/>
            <w:tcBorders>
              <w:top w:val="nil"/>
              <w:left w:val="nil"/>
              <w:bottom w:val="nil"/>
              <w:right w:val="nil"/>
            </w:tcBorders>
          </w:tcPr>
          <w:p>
            <w:pPr>
              <w:pStyle w:val="0"/>
            </w:pPr>
            <w:r>
              <w:rPr>
                <w:sz w:val="20"/>
              </w:rPr>
            </w:r>
          </w:p>
        </w:tc>
      </w:tr>
    </w:tbl>
    <w:p>
      <w:pPr>
        <w:sectPr>
          <w:headerReference w:type="default" r:id="rId1066"/>
          <w:headerReference w:type="first" r:id="rId1066"/>
          <w:footerReference w:type="default" r:id="rId1067"/>
          <w:footerReference w:type="first" r:id="rId106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5.5</w:t>
      </w:r>
    </w:p>
    <w:p>
      <w:pPr>
        <w:pStyle w:val="0"/>
        <w:jc w:val="right"/>
      </w:pPr>
      <w:r>
        <w:rPr>
          <w:sz w:val="20"/>
        </w:rPr>
        <w:t xml:space="preserve">к Государственной программе</w:t>
      </w:r>
    </w:p>
    <w:p>
      <w:pPr>
        <w:pStyle w:val="0"/>
        <w:jc w:val="right"/>
      </w:pPr>
      <w:r>
        <w:rPr>
          <w:sz w:val="20"/>
        </w:rPr>
        <w:t xml:space="preserve">Самарской области "Создание благоприятных</w:t>
      </w:r>
    </w:p>
    <w:p>
      <w:pPr>
        <w:pStyle w:val="0"/>
        <w:jc w:val="right"/>
      </w:pPr>
      <w:r>
        <w:rPr>
          <w:sz w:val="20"/>
        </w:rPr>
        <w:t xml:space="preserve">условий для инвестиционной и инновационной</w:t>
      </w:r>
    </w:p>
    <w:p>
      <w:pPr>
        <w:pStyle w:val="0"/>
        <w:jc w:val="right"/>
      </w:pPr>
      <w:r>
        <w:rPr>
          <w:sz w:val="20"/>
        </w:rPr>
        <w:t xml:space="preserve">деятельности в Самарской области"</w:t>
      </w:r>
    </w:p>
    <w:p>
      <w:pPr>
        <w:pStyle w:val="0"/>
        <w:jc w:val="right"/>
      </w:pPr>
      <w:r>
        <w:rPr>
          <w:sz w:val="20"/>
        </w:rPr>
        <w:t xml:space="preserve">на 2014 - 2030 годы</w:t>
      </w:r>
    </w:p>
    <w:p>
      <w:pPr>
        <w:pStyle w:val="0"/>
        <w:jc w:val="both"/>
      </w:pPr>
      <w:r>
        <w:rPr>
          <w:sz w:val="20"/>
        </w:rPr>
      </w:r>
    </w:p>
    <w:bookmarkStart w:id="8702" w:name="P8702"/>
    <w:bookmarkEnd w:id="8702"/>
    <w:p>
      <w:pPr>
        <w:pStyle w:val="2"/>
        <w:jc w:val="center"/>
      </w:pPr>
      <w:r>
        <w:rPr>
          <w:sz w:val="20"/>
        </w:rPr>
        <w:t xml:space="preserve">МЕТОДИКА</w:t>
      </w:r>
    </w:p>
    <w:p>
      <w:pPr>
        <w:pStyle w:val="2"/>
        <w:jc w:val="center"/>
      </w:pPr>
      <w:r>
        <w:rPr>
          <w:sz w:val="20"/>
        </w:rPr>
        <w:t xml:space="preserve">РАСЧЕТА СТРАТЕГИЧЕСКИХ И ТАКТИЧЕСКИХ ПОКАЗАТЕЛЕЙ</w:t>
      </w:r>
    </w:p>
    <w:p>
      <w:pPr>
        <w:pStyle w:val="2"/>
        <w:jc w:val="center"/>
      </w:pPr>
      <w:r>
        <w:rPr>
          <w:sz w:val="20"/>
        </w:rPr>
        <w:t xml:space="preserve">(ИНДИКАТОРОВ) ГОСУДАРСТВЕННОЙ ПРОГРАММЫ САМАРСКОЙ ОБЛАСТИ</w:t>
      </w:r>
    </w:p>
    <w:p>
      <w:pPr>
        <w:pStyle w:val="2"/>
        <w:jc w:val="center"/>
      </w:pPr>
      <w:r>
        <w:rPr>
          <w:sz w:val="20"/>
        </w:rPr>
        <w:t xml:space="preserve">"СОЗДАНИЕ БЛАГОПРИЯТНЫХ УСЛОВИЙ ДЛЯ ИНВЕСТИЦИОННОЙ</w:t>
      </w:r>
    </w:p>
    <w:p>
      <w:pPr>
        <w:pStyle w:val="2"/>
        <w:jc w:val="center"/>
      </w:pPr>
      <w:r>
        <w:rPr>
          <w:sz w:val="20"/>
        </w:rPr>
        <w:t xml:space="preserve">И ИННОВАЦИОННОЙ ДЕЯТЕЛЬНОСТИ В САМАРСКОЙ ОБЛАСТИ"</w:t>
      </w:r>
    </w:p>
    <w:p>
      <w:pPr>
        <w:pStyle w:val="2"/>
        <w:jc w:val="center"/>
      </w:pPr>
      <w:r>
        <w:rPr>
          <w:sz w:val="20"/>
        </w:rPr>
        <w:t xml:space="preserve">НА 2014 - 2030 ГОДЫ, II ЭТАП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19.06.2020 </w:t>
            </w:r>
            <w:hyperlink w:history="0" r:id="rId1807" w:tooltip="Постановление Правительства Самарской области от 19.06.2020 N 42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424</w:t>
              </w:r>
            </w:hyperlink>
            <w:r>
              <w:rPr>
                <w:sz w:val="20"/>
                <w:color w:val="392c69"/>
              </w:rPr>
              <w:t xml:space="preserve">,</w:t>
            </w:r>
          </w:p>
          <w:p>
            <w:pPr>
              <w:pStyle w:val="0"/>
              <w:jc w:val="center"/>
            </w:pPr>
            <w:r>
              <w:rPr>
                <w:sz w:val="20"/>
                <w:color w:val="392c69"/>
              </w:rPr>
              <w:t xml:space="preserve">от 24.08.2020 </w:t>
            </w:r>
            <w:hyperlink w:history="0" r:id="rId1808"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628</w:t>
              </w:r>
            </w:hyperlink>
            <w:r>
              <w:rPr>
                <w:sz w:val="20"/>
                <w:color w:val="392c69"/>
              </w:rPr>
              <w:t xml:space="preserve">, от 02.10.2020 </w:t>
            </w:r>
            <w:hyperlink w:history="0" r:id="rId1809" w:tooltip="Постановление Правительства Самарской области от 02.10.2020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765</w:t>
              </w:r>
            </w:hyperlink>
            <w:r>
              <w:rPr>
                <w:sz w:val="20"/>
                <w:color w:val="392c69"/>
              </w:rPr>
              <w:t xml:space="preserve">, от 09.11.2020 </w:t>
            </w:r>
            <w:hyperlink w:history="0" r:id="rId1810" w:tooltip="Постановление Правительства Самарской области от 09.11.2020 N 8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862</w:t>
              </w:r>
            </w:hyperlink>
            <w:r>
              <w:rPr>
                <w:sz w:val="20"/>
                <w:color w:val="392c69"/>
              </w:rPr>
              <w:t xml:space="preserve">,</w:t>
            </w:r>
          </w:p>
          <w:p>
            <w:pPr>
              <w:pStyle w:val="0"/>
              <w:jc w:val="center"/>
            </w:pPr>
            <w:r>
              <w:rPr>
                <w:sz w:val="20"/>
                <w:color w:val="392c69"/>
              </w:rPr>
              <w:t xml:space="preserve">от 26.12.2020 </w:t>
            </w:r>
            <w:hyperlink w:history="0" r:id="rId1811" w:tooltip="Постановление Правительства Самарской области от 26.12.2020 N 111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1112</w:t>
              </w:r>
            </w:hyperlink>
            <w:r>
              <w:rPr>
                <w:sz w:val="20"/>
                <w:color w:val="392c69"/>
              </w:rPr>
              <w:t xml:space="preserve">, от 13.01.2021 </w:t>
            </w:r>
            <w:hyperlink w:history="0" r:id="rId1812"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color w:val="392c69"/>
              </w:rPr>
              <w:t xml:space="preserve">, от 26.02.2021 </w:t>
            </w:r>
            <w:hyperlink w:history="0" r:id="rId1813" w:tooltip="Постановление Правительства Самарской области от 26.02.2021 N 10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103</w:t>
              </w:r>
            </w:hyperlink>
            <w:r>
              <w:rPr>
                <w:sz w:val="20"/>
                <w:color w:val="392c69"/>
              </w:rPr>
              <w:t xml:space="preserve">,</w:t>
            </w:r>
          </w:p>
          <w:p>
            <w:pPr>
              <w:pStyle w:val="0"/>
              <w:jc w:val="center"/>
            </w:pPr>
            <w:r>
              <w:rPr>
                <w:sz w:val="20"/>
                <w:color w:val="392c69"/>
              </w:rPr>
              <w:t xml:space="preserve">от 23.06.2021 </w:t>
            </w:r>
            <w:hyperlink w:history="0" r:id="rId1814" w:tooltip="Постановление Правительства Самарской области от 23.06.2021 N 432 (ред. от 06.09.2021)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432</w:t>
              </w:r>
            </w:hyperlink>
            <w:r>
              <w:rPr>
                <w:sz w:val="20"/>
                <w:color w:val="392c69"/>
              </w:rPr>
              <w:t xml:space="preserve">, от 29.07.2021 </w:t>
            </w:r>
            <w:hyperlink w:history="0" r:id="rId1815"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519</w:t>
              </w:r>
            </w:hyperlink>
            <w:r>
              <w:rPr>
                <w:sz w:val="20"/>
                <w:color w:val="392c69"/>
              </w:rPr>
              <w:t xml:space="preserve">, от 06.09.2021 </w:t>
            </w:r>
            <w:hyperlink w:history="0" r:id="rId1816"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N 663</w:t>
              </w:r>
            </w:hyperlink>
            <w:r>
              <w:rPr>
                <w:sz w:val="20"/>
                <w:color w:val="392c69"/>
              </w:rPr>
              <w:t xml:space="preserve">,</w:t>
            </w:r>
          </w:p>
          <w:p>
            <w:pPr>
              <w:pStyle w:val="0"/>
              <w:jc w:val="center"/>
            </w:pPr>
            <w:r>
              <w:rPr>
                <w:sz w:val="20"/>
                <w:color w:val="392c69"/>
              </w:rPr>
              <w:t xml:space="preserve">от 12.11.2021 </w:t>
            </w:r>
            <w:hyperlink w:history="0" r:id="rId1817" w:tooltip="Постановление Правительства Самарской области от 12.11.2021 N 8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884</w:t>
              </w:r>
            </w:hyperlink>
            <w:r>
              <w:rPr>
                <w:sz w:val="20"/>
                <w:color w:val="392c69"/>
              </w:rPr>
              <w:t xml:space="preserve">, от 06.12.2021 </w:t>
            </w:r>
            <w:hyperlink w:history="0" r:id="rId1818" w:tooltip="Постановление Правительства Самарской области от 06.12.2021 N 96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961</w:t>
              </w:r>
            </w:hyperlink>
            <w:r>
              <w:rPr>
                <w:sz w:val="20"/>
                <w:color w:val="392c69"/>
              </w:rPr>
              <w:t xml:space="preserve">, от 07.02.2022 </w:t>
            </w:r>
            <w:hyperlink w:history="0" r:id="rId1819"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w:t>
              </w:r>
            </w:hyperlink>
            <w:r>
              <w:rPr>
                <w:sz w:val="20"/>
                <w:color w:val="392c69"/>
              </w:rPr>
              <w:t xml:space="preserve">,</w:t>
            </w:r>
          </w:p>
          <w:p>
            <w:pPr>
              <w:pStyle w:val="0"/>
              <w:jc w:val="center"/>
            </w:pPr>
            <w:r>
              <w:rPr>
                <w:sz w:val="20"/>
                <w:color w:val="392c69"/>
              </w:rPr>
              <w:t xml:space="preserve">от 25.03.2022 </w:t>
            </w:r>
            <w:hyperlink w:history="0" r:id="rId1820" w:tooltip="Постановление Правительства Самарской области от 25.03.2022 N 17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170</w:t>
              </w:r>
            </w:hyperlink>
            <w:r>
              <w:rPr>
                <w:sz w:val="20"/>
                <w:color w:val="392c69"/>
              </w:rPr>
              <w:t xml:space="preserve">, от 19.05.2022 </w:t>
            </w:r>
            <w:hyperlink w:history="0" r:id="rId1821" w:tooltip="Постановление Правительства Самарской области от 19.05.2022 N 345 (ред. от 18.11.2022) &quot;Об использовании средств областного бюджета, зарезервированных в составе утвержденных Законом Самарской области &quot;Об областном бюджете на 2022 год и на плановый период 2023 и 2024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N 345</w:t>
              </w:r>
            </w:hyperlink>
            <w:r>
              <w:rPr>
                <w:sz w:val="20"/>
                <w:color w:val="392c69"/>
              </w:rPr>
              <w:t xml:space="preserve">, от 27.07.2022 </w:t>
            </w:r>
            <w:hyperlink w:history="0" r:id="rId1822"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585</w:t>
              </w:r>
            </w:hyperlink>
            <w:r>
              <w:rPr>
                <w:sz w:val="20"/>
                <w:color w:val="392c69"/>
              </w:rPr>
              <w:t xml:space="preserve">,</w:t>
            </w:r>
          </w:p>
          <w:p>
            <w:pPr>
              <w:pStyle w:val="0"/>
              <w:jc w:val="center"/>
            </w:pPr>
            <w:r>
              <w:rPr>
                <w:sz w:val="20"/>
                <w:color w:val="392c69"/>
              </w:rPr>
              <w:t xml:space="preserve">от 17.08.2022 </w:t>
            </w:r>
            <w:hyperlink w:history="0" r:id="rId1823" w:tooltip="Постановление Правительства Самарской области от 17.08.2022 N 67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679</w:t>
              </w:r>
            </w:hyperlink>
            <w:r>
              <w:rPr>
                <w:sz w:val="20"/>
                <w:color w:val="392c69"/>
              </w:rPr>
              <w:t xml:space="preserve">, от 14.09.2022 </w:t>
            </w:r>
            <w:hyperlink w:history="0" r:id="rId1824" w:tooltip="Постановление Правительства Самарской области от 14.09.2022 N 7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763</w:t>
              </w:r>
            </w:hyperlink>
            <w:r>
              <w:rPr>
                <w:sz w:val="20"/>
                <w:color w:val="392c69"/>
              </w:rPr>
              <w:t xml:space="preserve">, от 02.12.2022 </w:t>
            </w:r>
            <w:hyperlink w:history="0" r:id="rId1825"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1065</w:t>
              </w:r>
            </w:hyperlink>
            <w:r>
              <w:rPr>
                <w:sz w:val="20"/>
                <w:color w:val="392c69"/>
              </w:rPr>
              <w:t xml:space="preserve">,</w:t>
            </w:r>
          </w:p>
          <w:p>
            <w:pPr>
              <w:pStyle w:val="0"/>
              <w:jc w:val="center"/>
            </w:pPr>
            <w:r>
              <w:rPr>
                <w:sz w:val="20"/>
                <w:color w:val="392c69"/>
              </w:rPr>
              <w:t xml:space="preserve">от 23.12.2022 </w:t>
            </w:r>
            <w:hyperlink w:history="0" r:id="rId1826"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1225</w:t>
              </w:r>
            </w:hyperlink>
            <w:r>
              <w:rPr>
                <w:sz w:val="20"/>
                <w:color w:val="392c69"/>
              </w:rPr>
              <w:t xml:space="preserve">, от 29.12.2022 </w:t>
            </w:r>
            <w:hyperlink w:history="0" r:id="rId1827"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color w:val="392c69"/>
              </w:rPr>
              <w:t xml:space="preserve">, 05.09.2023 </w:t>
            </w:r>
            <w:hyperlink w:history="0" r:id="rId1828"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94"/>
        <w:gridCol w:w="3231"/>
        <w:gridCol w:w="4479"/>
        <w:gridCol w:w="2891"/>
        <w:gridCol w:w="1871"/>
      </w:tblGrid>
      <w:tr>
        <w:tblPrEx>
          <w:tblBorders>
            <w:left w:val="single" w:sz="4"/>
            <w:right w:val="single" w:sz="4"/>
            <w:insideV w:val="single" w:sz="4"/>
            <w:insideH w:val="single" w:sz="4"/>
          </w:tblBorders>
        </w:tblPrEx>
        <w:tc>
          <w:tcPr>
            <w:tcW w:w="794" w:type="dxa"/>
            <w:tcBorders>
              <w:top w:val="single" w:sz="4"/>
              <w:bottom w:val="single" w:sz="4"/>
            </w:tcBorders>
          </w:tcPr>
          <w:p>
            <w:pPr>
              <w:pStyle w:val="0"/>
              <w:jc w:val="center"/>
            </w:pPr>
            <w:r>
              <w:rPr>
                <w:sz w:val="20"/>
              </w:rPr>
              <w:t xml:space="preserve">N п/п</w:t>
            </w:r>
          </w:p>
        </w:tc>
        <w:tc>
          <w:tcPr>
            <w:tcW w:w="3231" w:type="dxa"/>
            <w:tcBorders>
              <w:top w:val="single" w:sz="4"/>
              <w:bottom w:val="single" w:sz="4"/>
            </w:tcBorders>
          </w:tcPr>
          <w:p>
            <w:pPr>
              <w:pStyle w:val="0"/>
              <w:jc w:val="center"/>
            </w:pPr>
            <w:r>
              <w:rPr>
                <w:sz w:val="20"/>
              </w:rPr>
              <w:t xml:space="preserve">Наименование показателя (индикатора)</w:t>
            </w:r>
          </w:p>
        </w:tc>
        <w:tc>
          <w:tcPr>
            <w:tcW w:w="4479" w:type="dxa"/>
            <w:tcBorders>
              <w:top w:val="single" w:sz="4"/>
              <w:bottom w:val="single" w:sz="4"/>
            </w:tcBorders>
          </w:tcPr>
          <w:p>
            <w:pPr>
              <w:pStyle w:val="0"/>
              <w:jc w:val="center"/>
            </w:pPr>
            <w:r>
              <w:rPr>
                <w:sz w:val="20"/>
              </w:rPr>
              <w:t xml:space="preserve">Методика расчета показателя (индикатора)</w:t>
            </w:r>
          </w:p>
        </w:tc>
        <w:tc>
          <w:tcPr>
            <w:tcW w:w="2891" w:type="dxa"/>
            <w:tcBorders>
              <w:top w:val="single" w:sz="4"/>
              <w:bottom w:val="single" w:sz="4"/>
            </w:tcBorders>
          </w:tcPr>
          <w:p>
            <w:pPr>
              <w:pStyle w:val="0"/>
              <w:jc w:val="center"/>
            </w:pPr>
            <w:r>
              <w:rPr>
                <w:sz w:val="20"/>
              </w:rPr>
              <w:t xml:space="preserve">Источник информации для расчета значения показателя (индикатора)</w:t>
            </w:r>
          </w:p>
        </w:tc>
        <w:tc>
          <w:tcPr>
            <w:tcW w:w="1871" w:type="dxa"/>
            <w:tcBorders>
              <w:top w:val="single" w:sz="4"/>
              <w:bottom w:val="single" w:sz="4"/>
            </w:tcBorders>
          </w:tcPr>
          <w:p>
            <w:pPr>
              <w:pStyle w:val="0"/>
              <w:jc w:val="center"/>
            </w:pPr>
            <w:r>
              <w:rPr>
                <w:sz w:val="20"/>
              </w:rPr>
              <w:t xml:space="preserve">Примечания</w:t>
            </w:r>
          </w:p>
        </w:tc>
      </w:tr>
      <w:tr>
        <w:tc>
          <w:tcPr>
            <w:gridSpan w:val="5"/>
            <w:tcW w:w="13266" w:type="dxa"/>
            <w:tcBorders>
              <w:top w:val="single" w:sz="4"/>
              <w:left w:val="nil"/>
              <w:bottom w:val="nil"/>
              <w:right w:val="nil"/>
            </w:tcBorders>
          </w:tcPr>
          <w:p>
            <w:pPr>
              <w:pStyle w:val="0"/>
              <w:outlineLvl w:val="2"/>
              <w:jc w:val="center"/>
            </w:pPr>
            <w:r>
              <w:rPr>
                <w:sz w:val="20"/>
              </w:rPr>
              <w:t xml:space="preserve">Стратегические показатели (индикаторы)</w:t>
            </w:r>
          </w:p>
        </w:tc>
      </w:tr>
      <w:tr>
        <w:tc>
          <w:tcPr>
            <w:tcW w:w="794" w:type="dxa"/>
            <w:tcBorders>
              <w:top w:val="nil"/>
              <w:left w:val="nil"/>
              <w:bottom w:val="nil"/>
              <w:right w:val="nil"/>
            </w:tcBorders>
          </w:tcPr>
          <w:p>
            <w:pPr>
              <w:pStyle w:val="0"/>
              <w:jc w:val="center"/>
            </w:pPr>
            <w:r>
              <w:rPr>
                <w:sz w:val="20"/>
              </w:rPr>
              <w:t xml:space="preserve">1.</w:t>
            </w:r>
          </w:p>
        </w:tc>
        <w:tc>
          <w:tcPr>
            <w:tcW w:w="3231" w:type="dxa"/>
            <w:tcBorders>
              <w:top w:val="nil"/>
              <w:left w:val="nil"/>
              <w:bottom w:val="nil"/>
              <w:right w:val="nil"/>
            </w:tcBorders>
          </w:tcPr>
          <w:p>
            <w:pPr>
              <w:pStyle w:val="0"/>
              <w:jc w:val="both"/>
            </w:pPr>
            <w:r>
              <w:rPr>
                <w:sz w:val="20"/>
              </w:rPr>
              <w:t xml:space="preserve">Индекс физического объема инвестиций в основной капитал (по отношению к уровню 2015 года)</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И</w:t>
            </w:r>
            <w:r>
              <w:rPr>
                <w:sz w:val="20"/>
                <w:vertAlign w:val="subscript"/>
              </w:rPr>
              <w:t xml:space="preserve">t</w:t>
            </w:r>
            <w:r>
              <w:rPr>
                <w:sz w:val="20"/>
              </w:rPr>
              <w:t xml:space="preserve"> = И</w:t>
            </w:r>
            <w:r>
              <w:rPr>
                <w:sz w:val="20"/>
                <w:vertAlign w:val="subscript"/>
              </w:rPr>
              <w:t xml:space="preserve">t</w:t>
            </w:r>
            <w:r>
              <w:rPr>
                <w:sz w:val="20"/>
              </w:rPr>
              <w:t xml:space="preserve"> x Д</w:t>
            </w:r>
            <w:r>
              <w:rPr>
                <w:sz w:val="20"/>
                <w:vertAlign w:val="subscript"/>
              </w:rPr>
              <w:t xml:space="preserve">2015</w:t>
            </w:r>
            <w:r>
              <w:rPr>
                <w:sz w:val="20"/>
              </w:rPr>
              <w:t xml:space="preserve">,</w:t>
            </w:r>
          </w:p>
          <w:p>
            <w:pPr>
              <w:pStyle w:val="0"/>
              <w:jc w:val="both"/>
            </w:pPr>
            <w:r>
              <w:rPr>
                <w:sz w:val="20"/>
              </w:rPr>
              <w:t xml:space="preserve">где И</w:t>
            </w:r>
            <w:r>
              <w:rPr>
                <w:sz w:val="20"/>
                <w:vertAlign w:val="subscript"/>
              </w:rPr>
              <w:t xml:space="preserve">t</w:t>
            </w:r>
            <w:r>
              <w:rPr>
                <w:sz w:val="20"/>
              </w:rPr>
              <w:t xml:space="preserve"> - индекс физического объема инвестиций в основной капитал в текущем году;</w:t>
            </w:r>
          </w:p>
          <w:p>
            <w:pPr>
              <w:pStyle w:val="0"/>
              <w:jc w:val="both"/>
            </w:pPr>
            <w:r>
              <w:rPr>
                <w:sz w:val="20"/>
              </w:rPr>
              <w:t xml:space="preserve">Д</w:t>
            </w:r>
            <w:r>
              <w:rPr>
                <w:sz w:val="20"/>
                <w:vertAlign w:val="subscript"/>
              </w:rPr>
              <w:t xml:space="preserve">2015</w:t>
            </w:r>
            <w:r>
              <w:rPr>
                <w:sz w:val="20"/>
              </w:rPr>
              <w:t xml:space="preserve"> - индекс-дефлятор инвестиций в основной капитал (по отношению к уровню 2015 года)</w:t>
            </w:r>
          </w:p>
        </w:tc>
        <w:tc>
          <w:tcPr>
            <w:tcW w:w="2891" w:type="dxa"/>
            <w:tcBorders>
              <w:top w:val="nil"/>
              <w:left w:val="nil"/>
              <w:bottom w:val="nil"/>
              <w:right w:val="nil"/>
            </w:tcBorders>
          </w:tcPr>
          <w:p>
            <w:pPr>
              <w:pStyle w:val="0"/>
              <w:jc w:val="both"/>
            </w:pPr>
            <w:r>
              <w:rPr>
                <w:sz w:val="20"/>
              </w:rPr>
              <w:t xml:space="preserve">Данные Федеральной службы государственной статистики по Самарской области (шифр 1.28.7)</w:t>
            </w:r>
          </w:p>
        </w:tc>
        <w:tc>
          <w:tcPr>
            <w:tcW w:w="187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1.1.</w:t>
            </w:r>
          </w:p>
        </w:tc>
        <w:tc>
          <w:tcPr>
            <w:tcW w:w="3231" w:type="dxa"/>
            <w:tcBorders>
              <w:top w:val="nil"/>
              <w:left w:val="nil"/>
              <w:bottom w:val="nil"/>
              <w:right w:val="nil"/>
            </w:tcBorders>
          </w:tcPr>
          <w:p>
            <w:pPr>
              <w:pStyle w:val="0"/>
              <w:jc w:val="both"/>
            </w:pPr>
            <w:r>
              <w:rPr>
                <w:sz w:val="20"/>
              </w:rPr>
              <w:t xml:space="preserve">Индекс физического объема инвестиций в основной капитал (по отношению к уровню 2020 года)</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И</w:t>
            </w:r>
            <w:r>
              <w:rPr>
                <w:sz w:val="20"/>
                <w:vertAlign w:val="subscript"/>
              </w:rPr>
              <w:t xml:space="preserve">t</w:t>
            </w:r>
            <w:r>
              <w:rPr>
                <w:sz w:val="20"/>
              </w:rPr>
              <w:t xml:space="preserve"> = И</w:t>
            </w:r>
            <w:r>
              <w:rPr>
                <w:sz w:val="20"/>
                <w:vertAlign w:val="subscript"/>
              </w:rPr>
              <w:t xml:space="preserve">t</w:t>
            </w:r>
            <w:r>
              <w:rPr>
                <w:sz w:val="20"/>
              </w:rPr>
              <w:t xml:space="preserve"> x Д</w:t>
            </w:r>
            <w:r>
              <w:rPr>
                <w:sz w:val="20"/>
                <w:vertAlign w:val="subscript"/>
              </w:rPr>
              <w:t xml:space="preserve">2020</w:t>
            </w:r>
            <w:r>
              <w:rPr>
                <w:sz w:val="20"/>
              </w:rPr>
              <w:t xml:space="preserve">,</w:t>
            </w:r>
          </w:p>
          <w:p>
            <w:pPr>
              <w:pStyle w:val="0"/>
              <w:jc w:val="both"/>
            </w:pPr>
            <w:r>
              <w:rPr>
                <w:sz w:val="20"/>
              </w:rPr>
              <w:t xml:space="preserve">где И</w:t>
            </w:r>
            <w:r>
              <w:rPr>
                <w:sz w:val="20"/>
                <w:vertAlign w:val="subscript"/>
              </w:rPr>
              <w:t xml:space="preserve">t</w:t>
            </w:r>
            <w:r>
              <w:rPr>
                <w:sz w:val="20"/>
              </w:rPr>
              <w:t xml:space="preserve"> - индекс физического объема инвестиций в основной капитал в текущем году;</w:t>
            </w:r>
          </w:p>
          <w:p>
            <w:pPr>
              <w:pStyle w:val="0"/>
              <w:jc w:val="both"/>
            </w:pPr>
            <w:r>
              <w:rPr>
                <w:sz w:val="20"/>
              </w:rPr>
              <w:t xml:space="preserve">Д</w:t>
            </w:r>
            <w:r>
              <w:rPr>
                <w:sz w:val="20"/>
                <w:vertAlign w:val="subscript"/>
              </w:rPr>
              <w:t xml:space="preserve">2020</w:t>
            </w:r>
            <w:r>
              <w:rPr>
                <w:sz w:val="20"/>
              </w:rPr>
              <w:t xml:space="preserve"> - индекс-дефлятор инвестиций в основной капитал (по отношению к уровню 2020 года)</w:t>
            </w:r>
          </w:p>
        </w:tc>
        <w:tc>
          <w:tcPr>
            <w:tcW w:w="2891" w:type="dxa"/>
            <w:tcBorders>
              <w:top w:val="nil"/>
              <w:left w:val="nil"/>
              <w:bottom w:val="nil"/>
              <w:right w:val="nil"/>
            </w:tcBorders>
          </w:tcPr>
          <w:p>
            <w:pPr>
              <w:pStyle w:val="0"/>
              <w:jc w:val="both"/>
            </w:pPr>
            <w:r>
              <w:rPr>
                <w:sz w:val="20"/>
              </w:rPr>
              <w:t xml:space="preserve">Данные Федеральной службы государственной статистики по Самарской области (шифр 1.28.7)</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1.1 введен </w:t>
            </w:r>
            <w:hyperlink w:history="0" r:id="rId1829" w:tooltip="Постановление Правительства Самарской области от 06.12.2021 N 96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06.12.2021 N 961)</w:t>
            </w:r>
          </w:p>
        </w:tc>
      </w:tr>
      <w:tr>
        <w:tc>
          <w:tcPr>
            <w:tcW w:w="794" w:type="dxa"/>
            <w:tcBorders>
              <w:top w:val="nil"/>
              <w:left w:val="nil"/>
              <w:bottom w:val="nil"/>
              <w:right w:val="nil"/>
            </w:tcBorders>
          </w:tcPr>
          <w:p>
            <w:pPr>
              <w:pStyle w:val="0"/>
              <w:jc w:val="center"/>
            </w:pPr>
            <w:r>
              <w:rPr>
                <w:sz w:val="20"/>
              </w:rPr>
              <w:t xml:space="preserve">2.</w:t>
            </w:r>
          </w:p>
        </w:tc>
        <w:tc>
          <w:tcPr>
            <w:tcW w:w="3231" w:type="dxa"/>
            <w:tcBorders>
              <w:top w:val="nil"/>
              <w:left w:val="nil"/>
              <w:bottom w:val="nil"/>
              <w:right w:val="nil"/>
            </w:tcBorders>
          </w:tcPr>
          <w:p>
            <w:pPr>
              <w:pStyle w:val="0"/>
              <w:jc w:val="both"/>
            </w:pPr>
            <w:r>
              <w:rPr>
                <w:sz w:val="20"/>
              </w:rPr>
              <w:t xml:space="preserve">Коэффициент опережения роста объема инновационных товаров, работ, услуг по сравнению с ростом объема отгруженных товаров собственного производства, выполненных работ и услуг собственными силами</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k = T</w:t>
            </w:r>
            <w:r>
              <w:rPr>
                <w:sz w:val="20"/>
                <w:vertAlign w:val="subscript"/>
              </w:rPr>
              <w:t xml:space="preserve">in</w:t>
            </w:r>
            <w:r>
              <w:rPr>
                <w:sz w:val="20"/>
              </w:rPr>
              <w:t xml:space="preserve"> / T x 100%,</w:t>
            </w:r>
          </w:p>
          <w:p>
            <w:pPr>
              <w:pStyle w:val="0"/>
              <w:jc w:val="both"/>
            </w:pPr>
            <w:r>
              <w:rPr>
                <w:sz w:val="20"/>
              </w:rPr>
              <w:t xml:space="preserve">где T</w:t>
            </w:r>
            <w:r>
              <w:rPr>
                <w:sz w:val="20"/>
                <w:vertAlign w:val="subscript"/>
              </w:rPr>
              <w:t xml:space="preserve">in</w:t>
            </w:r>
            <w:r>
              <w:rPr>
                <w:sz w:val="20"/>
              </w:rPr>
              <w:t xml:space="preserve"> - темп роста объема инновационных товаров, работ, услуг в % к предыдущему году;</w:t>
            </w:r>
          </w:p>
          <w:p>
            <w:pPr>
              <w:pStyle w:val="0"/>
              <w:jc w:val="both"/>
            </w:pPr>
            <w:r>
              <w:rPr>
                <w:sz w:val="20"/>
              </w:rPr>
              <w:t xml:space="preserve">T - темп роста объема отгруженных товаров собственного производства, выполненных работ и услуг собственными силами в % к предыдущему году</w:t>
            </w:r>
          </w:p>
        </w:tc>
        <w:tc>
          <w:tcPr>
            <w:tcW w:w="2891" w:type="dxa"/>
            <w:tcBorders>
              <w:top w:val="nil"/>
              <w:left w:val="nil"/>
              <w:bottom w:val="nil"/>
              <w:right w:val="nil"/>
            </w:tcBorders>
          </w:tcPr>
          <w:p>
            <w:pPr>
              <w:pStyle w:val="0"/>
              <w:jc w:val="both"/>
            </w:pPr>
            <w:r>
              <w:rPr>
                <w:sz w:val="20"/>
              </w:rPr>
              <w:t xml:space="preserve">Данные Федеральной службы государственной статистики по Самарской области об объеме инновационных товаров, работ, услуг и объеме отгруженных товаров собственного производства, выполненных работ и услуг собственными силами</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outlineLvl w:val="2"/>
              <w:jc w:val="center"/>
            </w:pPr>
            <w:r>
              <w:rPr>
                <w:sz w:val="20"/>
              </w:rPr>
              <w:t xml:space="preserve">Тактические показатели (индикаторы)</w:t>
            </w:r>
          </w:p>
        </w:tc>
      </w:tr>
      <w:tr>
        <w:tc>
          <w:tcPr>
            <w:gridSpan w:val="5"/>
            <w:tcW w:w="13266" w:type="dxa"/>
            <w:tcBorders>
              <w:top w:val="nil"/>
              <w:left w:val="nil"/>
              <w:bottom w:val="nil"/>
              <w:right w:val="nil"/>
            </w:tcBorders>
          </w:tcPr>
          <w:p>
            <w:pPr>
              <w:pStyle w:val="0"/>
              <w:outlineLvl w:val="3"/>
              <w:jc w:val="center"/>
            </w:pPr>
            <w:r>
              <w:rPr>
                <w:sz w:val="20"/>
              </w:rPr>
              <w:t xml:space="preserve">Подпрограмма "Создание благоприятных условий для инвестиционной деятельности в Самарской области" на 2014 - 2030 годы</w:t>
            </w:r>
          </w:p>
        </w:tc>
      </w:tr>
      <w:tr>
        <w:tc>
          <w:tcPr>
            <w:tcW w:w="794" w:type="dxa"/>
            <w:tcBorders>
              <w:top w:val="nil"/>
              <w:left w:val="nil"/>
              <w:bottom w:val="nil"/>
              <w:right w:val="nil"/>
            </w:tcBorders>
          </w:tcPr>
          <w:p>
            <w:pPr>
              <w:pStyle w:val="0"/>
              <w:jc w:val="center"/>
            </w:pPr>
            <w:r>
              <w:rPr>
                <w:sz w:val="20"/>
              </w:rPr>
              <w:t xml:space="preserve">3.</w:t>
            </w:r>
          </w:p>
        </w:tc>
        <w:tc>
          <w:tcPr>
            <w:tcW w:w="3231" w:type="dxa"/>
            <w:tcBorders>
              <w:top w:val="nil"/>
              <w:left w:val="nil"/>
              <w:bottom w:val="nil"/>
              <w:right w:val="nil"/>
            </w:tcBorders>
          </w:tcPr>
          <w:p>
            <w:pPr>
              <w:pStyle w:val="0"/>
              <w:jc w:val="both"/>
            </w:pPr>
            <w:r>
              <w:rPr>
                <w:sz w:val="20"/>
              </w:rPr>
              <w:t xml:space="preserve">Доля принятых к реализации инвестиционных проектов в общем количестве рассмотренных инвестиционных проектов на заседаниях рабочей группы по инвестиционным проектам при совете по улучшению инвестиционного климата в Самарской области</w:t>
            </w:r>
          </w:p>
        </w:tc>
        <w:tc>
          <w:tcPr>
            <w:tcW w:w="4479" w:type="dxa"/>
            <w:tcBorders>
              <w:top w:val="nil"/>
              <w:left w:val="nil"/>
              <w:bottom w:val="nil"/>
              <w:right w:val="nil"/>
            </w:tcBorders>
          </w:tcPr>
          <w:p>
            <w:pPr>
              <w:pStyle w:val="0"/>
              <w:jc w:val="both"/>
            </w:pPr>
            <w:r>
              <w:rPr>
                <w:sz w:val="20"/>
              </w:rPr>
              <w:t xml:space="preserve">Показатель рассчитывается нарастающим итогом с 2015 года по формуле</w:t>
            </w:r>
          </w:p>
          <w:p>
            <w:pPr>
              <w:pStyle w:val="0"/>
              <w:jc w:val="center"/>
            </w:pPr>
            <w:r>
              <w:rPr>
                <w:sz w:val="20"/>
              </w:rPr>
              <w:t xml:space="preserve">И = И1 / И2 x 100,</w:t>
            </w:r>
          </w:p>
          <w:p>
            <w:pPr>
              <w:pStyle w:val="0"/>
              <w:jc w:val="both"/>
            </w:pPr>
            <w:r>
              <w:rPr>
                <w:sz w:val="20"/>
              </w:rPr>
              <w:t xml:space="preserve">где И1 - количество принятых к реализации инвестиционных проектов;</w:t>
            </w:r>
          </w:p>
          <w:p>
            <w:pPr>
              <w:pStyle w:val="0"/>
              <w:jc w:val="both"/>
            </w:pPr>
            <w:r>
              <w:rPr>
                <w:sz w:val="20"/>
              </w:rPr>
              <w:t xml:space="preserve">И2 - общее количество рассмотренных инвестиционных проектов на заседаниях рабочей группы по инвестиционным проектам при совете по улучшению инвестиционного климата в Самарской области</w:t>
            </w:r>
          </w:p>
        </w:tc>
        <w:tc>
          <w:tcPr>
            <w:tcW w:w="2891" w:type="dxa"/>
            <w:tcBorders>
              <w:top w:val="nil"/>
              <w:left w:val="nil"/>
              <w:bottom w:val="nil"/>
              <w:right w:val="nil"/>
            </w:tcBorders>
          </w:tcPr>
          <w:p>
            <w:pPr>
              <w:pStyle w:val="0"/>
              <w:jc w:val="both"/>
            </w:pPr>
            <w:r>
              <w:rPr>
                <w:sz w:val="20"/>
              </w:rPr>
              <w:t xml:space="preserve">Протокольные записи заседаний рабочей группы по инвестиционным проектам при совете по улучшению инвестиционного климата в Самарской области, копии утвержденных графиков реализации инвестиционных проектов и отчеты куратора, подтверждающие начало этапа финансирования проекта</w:t>
            </w:r>
          </w:p>
        </w:tc>
        <w:tc>
          <w:tcPr>
            <w:tcW w:w="187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3.1.</w:t>
            </w:r>
          </w:p>
        </w:tc>
        <w:tc>
          <w:tcPr>
            <w:tcW w:w="3231" w:type="dxa"/>
            <w:tcBorders>
              <w:top w:val="nil"/>
              <w:left w:val="nil"/>
              <w:bottom w:val="nil"/>
              <w:right w:val="nil"/>
            </w:tcBorders>
          </w:tcPr>
          <w:p>
            <w:pPr>
              <w:pStyle w:val="0"/>
              <w:jc w:val="both"/>
            </w:pPr>
            <w:r>
              <w:rPr>
                <w:sz w:val="20"/>
              </w:rPr>
              <w:t xml:space="preserve">Степень выполнения плана мероприятий, направленных на стимулирование инвестиционной деятельности и повышение инвестиционной привлекательности Самарской области</w:t>
            </w:r>
          </w:p>
        </w:tc>
        <w:tc>
          <w:tcPr>
            <w:tcW w:w="4479"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Пми = Пми1 / Пми2 x 100,</w:t>
            </w:r>
          </w:p>
          <w:p>
            <w:pPr>
              <w:pStyle w:val="0"/>
              <w:jc w:val="both"/>
            </w:pPr>
            <w:r>
              <w:rPr>
                <w:sz w:val="20"/>
              </w:rPr>
              <w:t xml:space="preserve">где Пми1 - количество мероприятий, полностью реализованных в текущем году в рамках выполнения плана мероприятий, направленных на стимулирование инвестиционной деятельности и повышение инвестиционной привлекательности Самарской области;</w:t>
            </w:r>
          </w:p>
          <w:p>
            <w:pPr>
              <w:pStyle w:val="0"/>
              <w:jc w:val="both"/>
            </w:pPr>
            <w:r>
              <w:rPr>
                <w:sz w:val="20"/>
              </w:rPr>
              <w:t xml:space="preserve">Пми2 - общее количество мероприятий, планируемых к реализации в текущем году в рамках выполнения плана мероприятий, направленных на стимулирование инвестиционной деятельности и повышение инвестиционной привлекательности Самарской области</w:t>
            </w:r>
          </w:p>
        </w:tc>
        <w:tc>
          <w:tcPr>
            <w:tcW w:w="2891" w:type="dxa"/>
            <w:tcBorders>
              <w:top w:val="nil"/>
              <w:left w:val="nil"/>
              <w:bottom w:val="nil"/>
              <w:right w:val="nil"/>
            </w:tcBorders>
          </w:tcPr>
          <w:p>
            <w:pPr>
              <w:pStyle w:val="0"/>
              <w:jc w:val="both"/>
            </w:pPr>
            <w:r>
              <w:rPr>
                <w:sz w:val="20"/>
              </w:rPr>
              <w:t xml:space="preserve">Сведения, полученные от организации - получателя субсидии на осуществление уставной деятельности, направленной на стимулирование инвестиционной деятельности и повышение инвестиционной привлекательности Самарской области</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3.1 введен </w:t>
            </w:r>
            <w:hyperlink w:history="0" r:id="rId1830"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tc>
      </w:tr>
      <w:tr>
        <w:tc>
          <w:tcPr>
            <w:tcW w:w="794" w:type="dxa"/>
            <w:tcBorders>
              <w:top w:val="nil"/>
              <w:left w:val="nil"/>
              <w:bottom w:val="nil"/>
              <w:right w:val="nil"/>
            </w:tcBorders>
          </w:tcPr>
          <w:p>
            <w:pPr>
              <w:pStyle w:val="0"/>
              <w:jc w:val="center"/>
            </w:pPr>
            <w:r>
              <w:rPr>
                <w:sz w:val="20"/>
              </w:rPr>
              <w:t xml:space="preserve">4.</w:t>
            </w:r>
          </w:p>
        </w:tc>
        <w:tc>
          <w:tcPr>
            <w:tcW w:w="3231" w:type="dxa"/>
            <w:tcBorders>
              <w:top w:val="nil"/>
              <w:left w:val="nil"/>
              <w:bottom w:val="nil"/>
              <w:right w:val="nil"/>
            </w:tcBorders>
          </w:tcPr>
          <w:p>
            <w:pPr>
              <w:pStyle w:val="0"/>
              <w:jc w:val="both"/>
            </w:pPr>
            <w:r>
              <w:rPr>
                <w:sz w:val="20"/>
              </w:rPr>
              <w:t xml:space="preserve">Количество мероприятий, направленных на продвижение региона, и презентаций для потенциальных инвесторов, организованных на территории Самарской области, других субъектов Российской Федерации или за рубежом, в текущем году</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КМ = КМк,</w:t>
            </w:r>
          </w:p>
          <w:p>
            <w:pPr>
              <w:pStyle w:val="0"/>
              <w:jc w:val="both"/>
            </w:pPr>
            <w:r>
              <w:rPr>
                <w:sz w:val="20"/>
              </w:rPr>
              <w:t xml:space="preserve">где КМк - количество мероприятий, направленных на продвижение региона, и презентаций для потенциальных инвесторов, организованных на территории Самарской области, других субъектов Российской Федерации или за рубежом, в текущем году</w:t>
            </w:r>
          </w:p>
        </w:tc>
        <w:tc>
          <w:tcPr>
            <w:tcW w:w="2891" w:type="dxa"/>
            <w:tcBorders>
              <w:top w:val="nil"/>
              <w:left w:val="nil"/>
              <w:bottom w:val="nil"/>
              <w:right w:val="nil"/>
            </w:tcBorders>
          </w:tcPr>
          <w:p>
            <w:pPr>
              <w:pStyle w:val="0"/>
              <w:jc w:val="both"/>
            </w:pPr>
            <w:r>
              <w:rPr>
                <w:sz w:val="20"/>
              </w:rPr>
              <w:t xml:space="preserve">Сведения, полученные от организации - получателя субсидии на осуществление уставной деятельности, направленной на стимулирование инвестиционной деятельности и повышение инвестиционной привлекательности Самарской области</w:t>
            </w:r>
          </w:p>
        </w:tc>
        <w:tc>
          <w:tcPr>
            <w:tcW w:w="187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5.</w:t>
            </w:r>
          </w:p>
        </w:tc>
        <w:tc>
          <w:tcPr>
            <w:tcW w:w="3231" w:type="dxa"/>
            <w:tcBorders>
              <w:top w:val="nil"/>
              <w:left w:val="nil"/>
              <w:bottom w:val="nil"/>
              <w:right w:val="nil"/>
            </w:tcBorders>
          </w:tcPr>
          <w:p>
            <w:pPr>
              <w:pStyle w:val="0"/>
              <w:jc w:val="both"/>
            </w:pPr>
            <w:r>
              <w:rPr>
                <w:sz w:val="20"/>
              </w:rPr>
              <w:t xml:space="preserve">Количество привлеченных резидентов особой экономической зоны промышленно-производственного типа, созданной на территории городского округа Тольятти Самарской области, в текущем году</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N = Nк,</w:t>
            </w:r>
          </w:p>
          <w:p>
            <w:pPr>
              <w:pStyle w:val="0"/>
              <w:jc w:val="both"/>
            </w:pPr>
            <w:r>
              <w:rPr>
                <w:sz w:val="20"/>
              </w:rPr>
              <w:t xml:space="preserve">где Nк - количество привлеченных резидентов особой экономической зоны промышленно-производственного типа, созданной на территории городского округа Тольятти Самарской области, в текущем году</w:t>
            </w:r>
          </w:p>
        </w:tc>
        <w:tc>
          <w:tcPr>
            <w:tcW w:w="2891" w:type="dxa"/>
            <w:tcBorders>
              <w:top w:val="nil"/>
              <w:left w:val="nil"/>
              <w:bottom w:val="nil"/>
              <w:right w:val="nil"/>
            </w:tcBorders>
          </w:tcPr>
          <w:p>
            <w:pPr>
              <w:pStyle w:val="0"/>
              <w:jc w:val="both"/>
            </w:pPr>
            <w:r>
              <w:rPr>
                <w:sz w:val="20"/>
              </w:rPr>
              <w:t xml:space="preserve">Количество заключенных соглашений об осуществлении промышленно-производственной деятельности в особой экономической зоне промышленно-производственного типа, созданной на территории городского округа Тольятти Самарской области, в текущем году</w:t>
            </w:r>
          </w:p>
        </w:tc>
        <w:tc>
          <w:tcPr>
            <w:tcW w:w="187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6.</w:t>
            </w:r>
          </w:p>
        </w:tc>
        <w:tc>
          <w:tcPr>
            <w:tcW w:w="3231" w:type="dxa"/>
            <w:tcBorders>
              <w:top w:val="nil"/>
              <w:left w:val="nil"/>
              <w:bottom w:val="nil"/>
              <w:right w:val="nil"/>
            </w:tcBorders>
          </w:tcPr>
          <w:p>
            <w:pPr>
              <w:pStyle w:val="0"/>
              <w:jc w:val="both"/>
            </w:pPr>
            <w:r>
              <w:rPr>
                <w:sz w:val="20"/>
              </w:rPr>
              <w:t xml:space="preserve">Степень обеспеченности объекта капитального строительства "Здания и сооружения промышленно-производственного комплекса", 1-го этапа строительства на территории особой экономической зоны промышленно-производственного типа на территории муниципального района Ставропольский Самарской области" проектной документацией в текущем году</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Пр = Пр1 / Пр2 x 100,</w:t>
            </w:r>
          </w:p>
          <w:p>
            <w:pPr>
              <w:pStyle w:val="0"/>
              <w:jc w:val="both"/>
            </w:pPr>
            <w:r>
              <w:rPr>
                <w:sz w:val="20"/>
              </w:rPr>
              <w:t xml:space="preserve">где Пр1 - количество объектов инфраструктуры, обеспеченных проектной документацией;</w:t>
            </w:r>
          </w:p>
          <w:p>
            <w:pPr>
              <w:pStyle w:val="0"/>
              <w:jc w:val="both"/>
            </w:pPr>
            <w:r>
              <w:rPr>
                <w:sz w:val="20"/>
              </w:rPr>
              <w:t xml:space="preserve">Пр2 - общее количество объектов инфраструктуры, в отношении которых планируется разработка проектной документации в текущем году</w:t>
            </w:r>
          </w:p>
        </w:tc>
        <w:tc>
          <w:tcPr>
            <w:tcW w:w="2891" w:type="dxa"/>
            <w:tcBorders>
              <w:top w:val="nil"/>
              <w:left w:val="nil"/>
              <w:bottom w:val="nil"/>
              <w:right w:val="nil"/>
            </w:tcBorders>
          </w:tcPr>
          <w:p>
            <w:pPr>
              <w:pStyle w:val="0"/>
              <w:jc w:val="both"/>
            </w:pPr>
            <w:r>
              <w:rPr>
                <w:sz w:val="20"/>
              </w:rPr>
              <w:t xml:space="preserve">Сведения, полученные от АО "Особая экономическая зона промышленно-производственного типа "Тольятти" в связи с осуществлением проектирования объекта капитального строительства "Здания и сооружения промышленно-производственного комплекса", 1-го этапа строительства на территории особой экономической зоны промышленно-производственного типа на территории муниципального района Ставропольский Самарской области"</w:t>
            </w:r>
          </w:p>
        </w:tc>
        <w:tc>
          <w:tcPr>
            <w:tcW w:w="187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7.</w:t>
            </w:r>
          </w:p>
        </w:tc>
        <w:tc>
          <w:tcPr>
            <w:gridSpan w:val="4"/>
            <w:tcW w:w="12472" w:type="dxa"/>
            <w:tcBorders>
              <w:top w:val="nil"/>
              <w:left w:val="nil"/>
              <w:bottom w:val="nil"/>
              <w:right w:val="nil"/>
            </w:tcBorders>
          </w:tcPr>
          <w:p>
            <w:pPr>
              <w:pStyle w:val="0"/>
              <w:jc w:val="both"/>
            </w:pPr>
            <w:r>
              <w:rPr>
                <w:sz w:val="20"/>
              </w:rPr>
              <w:t xml:space="preserve">Утратил силу. - </w:t>
            </w:r>
            <w:hyperlink w:history="0" r:id="rId1831" w:tooltip="Постановление Правительства Самарской области от 26.12.2020 N 111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26.12.2020 N 1112.</w:t>
            </w:r>
          </w:p>
        </w:tc>
      </w:tr>
      <w:tr>
        <w:tc>
          <w:tcPr>
            <w:tcW w:w="794" w:type="dxa"/>
            <w:tcBorders>
              <w:top w:val="nil"/>
              <w:left w:val="nil"/>
              <w:bottom w:val="nil"/>
              <w:right w:val="nil"/>
            </w:tcBorders>
          </w:tcPr>
          <w:p>
            <w:pPr>
              <w:pStyle w:val="0"/>
              <w:jc w:val="center"/>
            </w:pPr>
            <w:r>
              <w:rPr>
                <w:sz w:val="20"/>
              </w:rPr>
              <w:t xml:space="preserve">7.1.</w:t>
            </w:r>
          </w:p>
        </w:tc>
        <w:tc>
          <w:tcPr>
            <w:tcW w:w="3231" w:type="dxa"/>
            <w:tcBorders>
              <w:top w:val="nil"/>
              <w:left w:val="nil"/>
              <w:bottom w:val="nil"/>
              <w:right w:val="nil"/>
            </w:tcBorders>
          </w:tcPr>
          <w:p>
            <w:pPr>
              <w:pStyle w:val="0"/>
              <w:jc w:val="both"/>
            </w:pPr>
            <w:r>
              <w:rPr>
                <w:sz w:val="20"/>
              </w:rPr>
              <w:t xml:space="preserve">Степень готовности объекта незавершенного строительства "Здания и сооружения промышленно-производственного комплекса", 1-го этапа строительства на территории особой экономической зоны промышленно-производственного типа на территории муниципального района Ставропольский Самарской области"</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Г = 100 x (Р / С),</w:t>
            </w:r>
          </w:p>
          <w:p>
            <w:pPr>
              <w:pStyle w:val="0"/>
              <w:jc w:val="both"/>
            </w:pPr>
            <w:r>
              <w:rPr>
                <w:sz w:val="20"/>
              </w:rPr>
              <w:t xml:space="preserve">где Р - объем выполненных работ (стоимость выполненных работ на конец отчетного года);</w:t>
            </w:r>
          </w:p>
          <w:p>
            <w:pPr>
              <w:pStyle w:val="0"/>
              <w:jc w:val="both"/>
            </w:pPr>
            <w:r>
              <w:rPr>
                <w:sz w:val="20"/>
              </w:rPr>
              <w:t xml:space="preserve">С - стоимость строительства (стоимость строительства по смете на объект)</w:t>
            </w:r>
          </w:p>
        </w:tc>
        <w:tc>
          <w:tcPr>
            <w:tcW w:w="2891" w:type="dxa"/>
            <w:tcBorders>
              <w:top w:val="nil"/>
              <w:left w:val="nil"/>
              <w:bottom w:val="nil"/>
              <w:right w:val="nil"/>
            </w:tcBorders>
          </w:tcPr>
          <w:p>
            <w:pPr>
              <w:pStyle w:val="0"/>
              <w:jc w:val="both"/>
            </w:pPr>
            <w:r>
              <w:rPr>
                <w:sz w:val="20"/>
              </w:rPr>
              <w:t xml:space="preserve">Сведения, полученные от АО "Особая экономическая зона промышленно-производственного типа "Тольятти" в связи с осуществлением строительства объекта "Здания и сооружения промышленно-производственного комплекса", 1-го этапа строительства на территории особой экономической зоны промышленно-производственного типа на территории муниципального района Ставропольский Самарской области" (справка-расчет)</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7.1 введен </w:t>
            </w:r>
            <w:hyperlink w:history="0" r:id="rId1832" w:tooltip="Постановление Правительства Самарской области от 26.12.2020 N 111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26.12.2020 N 1112)</w:t>
            </w:r>
          </w:p>
        </w:tc>
      </w:tr>
      <w:tr>
        <w:tc>
          <w:tcPr>
            <w:tcW w:w="794" w:type="dxa"/>
            <w:tcBorders>
              <w:top w:val="nil"/>
              <w:left w:val="nil"/>
              <w:bottom w:val="nil"/>
              <w:right w:val="nil"/>
            </w:tcBorders>
          </w:tcPr>
          <w:p>
            <w:pPr>
              <w:pStyle w:val="0"/>
              <w:jc w:val="center"/>
            </w:pPr>
            <w:r>
              <w:rPr>
                <w:sz w:val="20"/>
              </w:rPr>
              <w:t xml:space="preserve">7.2.</w:t>
            </w:r>
          </w:p>
        </w:tc>
        <w:tc>
          <w:tcPr>
            <w:tcW w:w="3231" w:type="dxa"/>
            <w:tcBorders>
              <w:top w:val="nil"/>
              <w:left w:val="nil"/>
              <w:bottom w:val="nil"/>
              <w:right w:val="nil"/>
            </w:tcBorders>
          </w:tcPr>
          <w:p>
            <w:pPr>
              <w:pStyle w:val="0"/>
            </w:pPr>
            <w:r>
              <w:rPr>
                <w:sz w:val="20"/>
              </w:rPr>
              <w:t xml:space="preserve">Созданные площади объекта капитального строительства "Здания и сооружения промышленно-производственного комплекса", 1-го этапа строительства на территории особой экономической зоны промышленно-производственного типа на территории муниципального района Ставропольский Самарской области"</w:t>
            </w:r>
          </w:p>
        </w:tc>
        <w:tc>
          <w:tcPr>
            <w:tcW w:w="4479"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S = Sк,</w:t>
            </w:r>
          </w:p>
          <w:p>
            <w:pPr>
              <w:pStyle w:val="0"/>
              <w:jc w:val="both"/>
            </w:pPr>
            <w:r>
              <w:rPr>
                <w:sz w:val="20"/>
              </w:rPr>
              <w:t xml:space="preserve">где Sк - количество созданных площадей объекта капитального строительства "Здания и сооружения промышленно-производственного комплекса", 1-го этапа строительства на территории особой экономической зоны промышленно-производственного типа на территории муниципального района Ставропольский Самарской области" в текущем году</w:t>
            </w:r>
          </w:p>
        </w:tc>
        <w:tc>
          <w:tcPr>
            <w:tcW w:w="2891"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7.2 введен </w:t>
            </w:r>
            <w:hyperlink w:history="0" r:id="rId1833" w:tooltip="Постановление Правительства Самарской области от 26.12.2020 N 111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26.12.2020 N 1112)</w:t>
            </w:r>
          </w:p>
        </w:tc>
      </w:tr>
      <w:tr>
        <w:tc>
          <w:tcPr>
            <w:tcW w:w="794" w:type="dxa"/>
            <w:tcBorders>
              <w:top w:val="nil"/>
              <w:left w:val="nil"/>
              <w:bottom w:val="nil"/>
              <w:right w:val="nil"/>
            </w:tcBorders>
          </w:tcPr>
          <w:p>
            <w:pPr>
              <w:pStyle w:val="0"/>
              <w:jc w:val="center"/>
            </w:pPr>
            <w:r>
              <w:rPr>
                <w:sz w:val="20"/>
              </w:rPr>
              <w:t xml:space="preserve">8.</w:t>
            </w:r>
          </w:p>
        </w:tc>
        <w:tc>
          <w:tcPr>
            <w:tcW w:w="3231" w:type="dxa"/>
            <w:tcBorders>
              <w:top w:val="nil"/>
              <w:left w:val="nil"/>
              <w:bottom w:val="nil"/>
              <w:right w:val="nil"/>
            </w:tcBorders>
          </w:tcPr>
          <w:p>
            <w:pPr>
              <w:pStyle w:val="0"/>
              <w:jc w:val="both"/>
            </w:pPr>
            <w:r>
              <w:rPr>
                <w:sz w:val="20"/>
              </w:rPr>
              <w:t xml:space="preserve">Степень обеспеченности объекта капитального строительства "Здания и сооружения промышленно-производственного комплекса", 2-го этапа строительства на территории особой экономической зоны промышленно-производственного типа на территории городского округа Тольятти Самарской области" проектной документацией в текущем году</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Пр = Пр1 / Пр2 x 100,</w:t>
            </w:r>
          </w:p>
          <w:p>
            <w:pPr>
              <w:pStyle w:val="0"/>
              <w:jc w:val="both"/>
            </w:pPr>
            <w:r>
              <w:rPr>
                <w:sz w:val="20"/>
              </w:rPr>
              <w:t xml:space="preserve">где Пр1 - количество объектов инфраструктуры, обеспеченных проектной документацией;</w:t>
            </w:r>
          </w:p>
          <w:p>
            <w:pPr>
              <w:pStyle w:val="0"/>
              <w:jc w:val="both"/>
            </w:pPr>
            <w:r>
              <w:rPr>
                <w:sz w:val="20"/>
              </w:rPr>
              <w:t xml:space="preserve">Пр2 - общее количество объектов инфраструктуры, в отношении которых планируется разработка проектной документации в текущем году</w:t>
            </w:r>
          </w:p>
        </w:tc>
        <w:tc>
          <w:tcPr>
            <w:tcW w:w="2891" w:type="dxa"/>
            <w:tcBorders>
              <w:top w:val="nil"/>
              <w:left w:val="nil"/>
              <w:bottom w:val="nil"/>
              <w:right w:val="nil"/>
            </w:tcBorders>
          </w:tcPr>
          <w:p>
            <w:pPr>
              <w:pStyle w:val="0"/>
              <w:jc w:val="both"/>
            </w:pPr>
            <w:r>
              <w:rPr>
                <w:sz w:val="20"/>
              </w:rPr>
              <w:t xml:space="preserve">Сведения, полученные от АО "Особая экономическая зона промышленно-производственного типа "Тольятти" в связи с осуществлением проектирования объекта капитального строительства "Здания и сооружения промышленно-производственного комплекса", 2-го этапа строительства на территории особой экономической зоны промышленно-производственного типа на территории городского округа Тольятти Самарской области"</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8 в ред. </w:t>
            </w:r>
            <w:hyperlink w:history="0" r:id="rId1834" w:tooltip="Постановление Правительства Самарской области от 26.12.2020 N 111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26.12.2020 N 1112)</w:t>
            </w:r>
          </w:p>
        </w:tc>
      </w:tr>
      <w:tr>
        <w:tc>
          <w:tcPr>
            <w:tcW w:w="794" w:type="dxa"/>
            <w:tcBorders>
              <w:top w:val="nil"/>
              <w:left w:val="nil"/>
              <w:bottom w:val="nil"/>
              <w:right w:val="nil"/>
            </w:tcBorders>
          </w:tcPr>
          <w:p>
            <w:pPr>
              <w:pStyle w:val="0"/>
              <w:jc w:val="center"/>
            </w:pPr>
            <w:r>
              <w:rPr>
                <w:sz w:val="20"/>
              </w:rPr>
              <w:t xml:space="preserve">9.</w:t>
            </w:r>
          </w:p>
        </w:tc>
        <w:tc>
          <w:tcPr>
            <w:gridSpan w:val="4"/>
            <w:tcW w:w="12472" w:type="dxa"/>
            <w:tcBorders>
              <w:top w:val="nil"/>
              <w:left w:val="nil"/>
              <w:bottom w:val="nil"/>
              <w:right w:val="nil"/>
            </w:tcBorders>
          </w:tcPr>
          <w:p>
            <w:pPr>
              <w:pStyle w:val="0"/>
              <w:jc w:val="both"/>
            </w:pPr>
            <w:r>
              <w:rPr>
                <w:sz w:val="20"/>
              </w:rPr>
              <w:t xml:space="preserve">Утратил силу. - </w:t>
            </w:r>
            <w:hyperlink w:history="0" r:id="rId1835"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Постановление</w:t>
              </w:r>
            </w:hyperlink>
            <w:r>
              <w:rPr>
                <w:sz w:val="20"/>
              </w:rPr>
              <w:t xml:space="preserve"> Правительства Самарской области от 06.09.2021 N 663.</w:t>
            </w:r>
          </w:p>
        </w:tc>
      </w:tr>
      <w:tr>
        <w:tc>
          <w:tcPr>
            <w:tcW w:w="794" w:type="dxa"/>
            <w:tcBorders>
              <w:top w:val="nil"/>
              <w:left w:val="nil"/>
              <w:bottom w:val="nil"/>
              <w:right w:val="nil"/>
            </w:tcBorders>
          </w:tcPr>
          <w:p>
            <w:pPr>
              <w:pStyle w:val="0"/>
              <w:jc w:val="center"/>
            </w:pPr>
            <w:r>
              <w:rPr>
                <w:sz w:val="20"/>
              </w:rPr>
              <w:t xml:space="preserve">9.1.</w:t>
            </w:r>
          </w:p>
        </w:tc>
        <w:tc>
          <w:tcPr>
            <w:tcW w:w="3231" w:type="dxa"/>
            <w:tcBorders>
              <w:top w:val="nil"/>
              <w:left w:val="nil"/>
              <w:bottom w:val="nil"/>
              <w:right w:val="nil"/>
            </w:tcBorders>
          </w:tcPr>
          <w:p>
            <w:pPr>
              <w:pStyle w:val="0"/>
              <w:jc w:val="both"/>
            </w:pPr>
            <w:r>
              <w:rPr>
                <w:sz w:val="20"/>
              </w:rPr>
              <w:t xml:space="preserve">Степень готовности объекта незавершенного строительства "Здания и сооружения промышленно-производственного комплекса", 2-го этапа строительства на территории особой экономической зоны промышленно-производственного типа на территории городского округа Тольятти Самарской области"</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Г = 100 x (Р / С),</w:t>
            </w:r>
          </w:p>
          <w:p>
            <w:pPr>
              <w:pStyle w:val="0"/>
              <w:jc w:val="both"/>
            </w:pPr>
            <w:r>
              <w:rPr>
                <w:sz w:val="20"/>
              </w:rPr>
              <w:t xml:space="preserve">где Р - объем выполненных работ (стоимость выполненных работ на конец отчетного года);</w:t>
            </w:r>
          </w:p>
          <w:p>
            <w:pPr>
              <w:pStyle w:val="0"/>
              <w:jc w:val="both"/>
            </w:pPr>
            <w:r>
              <w:rPr>
                <w:sz w:val="20"/>
              </w:rPr>
              <w:t xml:space="preserve">С - стоимость строительства (стоимость строительства по смете на объект)</w:t>
            </w:r>
          </w:p>
        </w:tc>
        <w:tc>
          <w:tcPr>
            <w:tcW w:w="2891" w:type="dxa"/>
            <w:tcBorders>
              <w:top w:val="nil"/>
              <w:left w:val="nil"/>
              <w:bottom w:val="nil"/>
              <w:right w:val="nil"/>
            </w:tcBorders>
          </w:tcPr>
          <w:p>
            <w:pPr>
              <w:pStyle w:val="0"/>
              <w:jc w:val="both"/>
            </w:pPr>
            <w:r>
              <w:rPr>
                <w:sz w:val="20"/>
              </w:rPr>
              <w:t xml:space="preserve">Сведения, полученные от АО "Особая экономическая зона промышленно-производственного типа "Тольятти" в связи с осуществлением строительства объекта "Здания и сооружения промышленно-производственного комплекса", 2-го этапа строительства на территории особой экономической зоны промышленно-производственного типа на территории городского округа Тольятти Самарской области" (справка-расчет)</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9.1 введен </w:t>
            </w:r>
            <w:hyperlink w:history="0" r:id="rId1836"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Постановлением</w:t>
              </w:r>
            </w:hyperlink>
            <w:r>
              <w:rPr>
                <w:sz w:val="20"/>
              </w:rPr>
              <w:t xml:space="preserve"> Правительства Самарской области от 06.09.2021 N 663)</w:t>
            </w:r>
          </w:p>
        </w:tc>
      </w:tr>
      <w:tr>
        <w:tc>
          <w:tcPr>
            <w:tcW w:w="794" w:type="dxa"/>
            <w:tcBorders>
              <w:top w:val="nil"/>
              <w:left w:val="nil"/>
              <w:bottom w:val="nil"/>
              <w:right w:val="nil"/>
            </w:tcBorders>
          </w:tcPr>
          <w:p>
            <w:pPr>
              <w:pStyle w:val="0"/>
              <w:jc w:val="center"/>
            </w:pPr>
            <w:r>
              <w:rPr>
                <w:sz w:val="20"/>
              </w:rPr>
              <w:t xml:space="preserve">10.</w:t>
            </w:r>
          </w:p>
        </w:tc>
        <w:tc>
          <w:tcPr>
            <w:tcW w:w="3231" w:type="dxa"/>
            <w:tcBorders>
              <w:top w:val="nil"/>
              <w:left w:val="nil"/>
              <w:bottom w:val="nil"/>
              <w:right w:val="nil"/>
            </w:tcBorders>
          </w:tcPr>
          <w:p>
            <w:pPr>
              <w:pStyle w:val="0"/>
              <w:jc w:val="both"/>
            </w:pPr>
            <w:r>
              <w:rPr>
                <w:sz w:val="20"/>
              </w:rPr>
              <w:t xml:space="preserve">Степень обеспеченности объекта капитального строительства "Здания и сооружения производственно-логистического центра на территории особой экономической зоны промышленно-производственного типа на территории муниципального района Ставропольский Самарской области" проектной документацией в текущем году</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Пр = Пр1 / Пр2 x 100,</w:t>
            </w:r>
          </w:p>
          <w:p>
            <w:pPr>
              <w:pStyle w:val="0"/>
              <w:jc w:val="both"/>
            </w:pPr>
            <w:r>
              <w:rPr>
                <w:sz w:val="20"/>
              </w:rPr>
              <w:t xml:space="preserve">где Пр1 - количество объектов инфраструктуры, обеспеченных проектной документацией;</w:t>
            </w:r>
          </w:p>
          <w:p>
            <w:pPr>
              <w:pStyle w:val="0"/>
              <w:jc w:val="both"/>
            </w:pPr>
            <w:r>
              <w:rPr>
                <w:sz w:val="20"/>
              </w:rPr>
              <w:t xml:space="preserve">Пр2 - общее количество объектов инфраструктуры, в отношении которых планируется разработка проектной документации в текущем году</w:t>
            </w:r>
          </w:p>
        </w:tc>
        <w:tc>
          <w:tcPr>
            <w:tcW w:w="2891" w:type="dxa"/>
            <w:tcBorders>
              <w:top w:val="nil"/>
              <w:left w:val="nil"/>
              <w:bottom w:val="nil"/>
              <w:right w:val="nil"/>
            </w:tcBorders>
          </w:tcPr>
          <w:p>
            <w:pPr>
              <w:pStyle w:val="0"/>
              <w:jc w:val="both"/>
            </w:pPr>
            <w:r>
              <w:rPr>
                <w:sz w:val="20"/>
              </w:rPr>
              <w:t xml:space="preserve">Сведения, полученные от АО "Особая экономическая зона промышленно-производственного типа "Тольятти" в связи с осуществлением проектирования объекта капитального строительства "Здания и сооружения производственно-логистического центра на территории особой экономической зоны промышленно-производственного типа на территории муниципального района Ставропольский Самарской области"</w:t>
            </w:r>
          </w:p>
        </w:tc>
        <w:tc>
          <w:tcPr>
            <w:tcW w:w="187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11.</w:t>
            </w:r>
          </w:p>
        </w:tc>
        <w:tc>
          <w:tcPr>
            <w:gridSpan w:val="4"/>
            <w:tcW w:w="12472" w:type="dxa"/>
            <w:tcBorders>
              <w:top w:val="nil"/>
              <w:left w:val="nil"/>
              <w:bottom w:val="nil"/>
              <w:right w:val="nil"/>
            </w:tcBorders>
          </w:tcPr>
          <w:p>
            <w:pPr>
              <w:pStyle w:val="0"/>
              <w:jc w:val="both"/>
            </w:pPr>
            <w:r>
              <w:rPr>
                <w:sz w:val="20"/>
              </w:rPr>
              <w:t xml:space="preserve">Утратил силу. - </w:t>
            </w:r>
            <w:hyperlink w:history="0" r:id="rId1837"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Постановление</w:t>
              </w:r>
            </w:hyperlink>
            <w:r>
              <w:rPr>
                <w:sz w:val="20"/>
              </w:rPr>
              <w:t xml:space="preserve"> Правительства Самарской области от 06.09.2021 N 663.</w:t>
            </w:r>
          </w:p>
        </w:tc>
      </w:tr>
      <w:tr>
        <w:tc>
          <w:tcPr>
            <w:tcW w:w="794" w:type="dxa"/>
            <w:tcBorders>
              <w:top w:val="nil"/>
              <w:left w:val="nil"/>
              <w:bottom w:val="nil"/>
              <w:right w:val="nil"/>
            </w:tcBorders>
          </w:tcPr>
          <w:p>
            <w:pPr>
              <w:pStyle w:val="0"/>
              <w:jc w:val="center"/>
            </w:pPr>
            <w:r>
              <w:rPr>
                <w:sz w:val="20"/>
              </w:rPr>
              <w:t xml:space="preserve">11.1.</w:t>
            </w:r>
          </w:p>
        </w:tc>
        <w:tc>
          <w:tcPr>
            <w:tcW w:w="3231" w:type="dxa"/>
            <w:tcBorders>
              <w:top w:val="nil"/>
              <w:left w:val="nil"/>
              <w:bottom w:val="nil"/>
              <w:right w:val="nil"/>
            </w:tcBorders>
          </w:tcPr>
          <w:p>
            <w:pPr>
              <w:pStyle w:val="0"/>
              <w:jc w:val="both"/>
            </w:pPr>
            <w:r>
              <w:rPr>
                <w:sz w:val="20"/>
              </w:rPr>
              <w:t xml:space="preserve">Степень готовности объекта незавершенного строительства "Здания и сооружения производственно-логистического центра на территории особой экономической зоны промышленно-производственного типа на территории муниципального района Ставропольский Самарской области"</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Г = 100 x (Р / С),</w:t>
            </w:r>
          </w:p>
          <w:p>
            <w:pPr>
              <w:pStyle w:val="0"/>
              <w:jc w:val="both"/>
            </w:pPr>
            <w:r>
              <w:rPr>
                <w:sz w:val="20"/>
              </w:rPr>
              <w:t xml:space="preserve">где Р - объем выполненных работ (стоимость выполненных работ на конец отчетного года);</w:t>
            </w:r>
          </w:p>
          <w:p>
            <w:pPr>
              <w:pStyle w:val="0"/>
              <w:jc w:val="both"/>
            </w:pPr>
            <w:r>
              <w:rPr>
                <w:sz w:val="20"/>
              </w:rPr>
              <w:t xml:space="preserve">С - стоимость строительства (стоимость строительства по смете на объект)</w:t>
            </w:r>
          </w:p>
        </w:tc>
        <w:tc>
          <w:tcPr>
            <w:tcW w:w="2891" w:type="dxa"/>
            <w:tcBorders>
              <w:top w:val="nil"/>
              <w:left w:val="nil"/>
              <w:bottom w:val="nil"/>
              <w:right w:val="nil"/>
            </w:tcBorders>
          </w:tcPr>
          <w:p>
            <w:pPr>
              <w:pStyle w:val="0"/>
              <w:jc w:val="both"/>
            </w:pPr>
            <w:r>
              <w:rPr>
                <w:sz w:val="20"/>
              </w:rPr>
              <w:t xml:space="preserve">Сведения, полученные от АО "Особая экономическая зона промышленно-производственного типа "Тольятти" в связи с осуществлением строительства объекта "Здания и сооружения производственно-логистического центра на территории особой экономической зоны промышленно-производственного типа на территории муниципального района Ставропольский Самарской области" (справка-расчет)</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11.1 введен </w:t>
            </w:r>
            <w:hyperlink w:history="0" r:id="rId1838"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Постановлением</w:t>
              </w:r>
            </w:hyperlink>
            <w:r>
              <w:rPr>
                <w:sz w:val="20"/>
              </w:rPr>
              <w:t xml:space="preserve"> Правительства Самарской области от 06.09.2021 N 663)</w:t>
            </w:r>
          </w:p>
        </w:tc>
      </w:tr>
      <w:tr>
        <w:tc>
          <w:tcPr>
            <w:tcW w:w="794" w:type="dxa"/>
            <w:tcBorders>
              <w:top w:val="nil"/>
              <w:left w:val="nil"/>
              <w:bottom w:val="nil"/>
              <w:right w:val="nil"/>
            </w:tcBorders>
          </w:tcPr>
          <w:p>
            <w:pPr>
              <w:pStyle w:val="0"/>
              <w:jc w:val="center"/>
            </w:pPr>
            <w:r>
              <w:rPr>
                <w:sz w:val="20"/>
              </w:rPr>
              <w:t xml:space="preserve">12.</w:t>
            </w:r>
          </w:p>
        </w:tc>
        <w:tc>
          <w:tcPr>
            <w:tcW w:w="3231" w:type="dxa"/>
            <w:tcBorders>
              <w:top w:val="nil"/>
              <w:left w:val="nil"/>
              <w:bottom w:val="nil"/>
              <w:right w:val="nil"/>
            </w:tcBorders>
          </w:tcPr>
          <w:p>
            <w:pPr>
              <w:pStyle w:val="0"/>
              <w:jc w:val="both"/>
            </w:pPr>
            <w:r>
              <w:rPr>
                <w:sz w:val="20"/>
              </w:rPr>
              <w:t xml:space="preserve">Степень обеспеченности объекта капитального строительства "Здания и сооружения индустриального (промышленного) парка для размещения производства изделий из пластмасс на территории особой экономической зоны промышленно-производственного типа, созданной на территории городского округа Тольятти Самарской области" проектной документацией в текущем году</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Пр = Пр1 / Пр2 x 100,</w:t>
            </w:r>
          </w:p>
          <w:p>
            <w:pPr>
              <w:pStyle w:val="0"/>
              <w:jc w:val="both"/>
            </w:pPr>
            <w:r>
              <w:rPr>
                <w:sz w:val="20"/>
              </w:rPr>
              <w:t xml:space="preserve">где Пр1 - количество объектов инфраструктуры, обеспеченных проектной документацией;</w:t>
            </w:r>
          </w:p>
          <w:p>
            <w:pPr>
              <w:pStyle w:val="0"/>
              <w:jc w:val="both"/>
            </w:pPr>
            <w:r>
              <w:rPr>
                <w:sz w:val="20"/>
              </w:rPr>
              <w:t xml:space="preserve">Пр2 - общее количество объектов инфраструктуры, в отношении которых планируется разработка проектной документации в текущем году</w:t>
            </w:r>
          </w:p>
        </w:tc>
        <w:tc>
          <w:tcPr>
            <w:tcW w:w="2891" w:type="dxa"/>
            <w:tcBorders>
              <w:top w:val="nil"/>
              <w:left w:val="nil"/>
              <w:bottom w:val="nil"/>
              <w:right w:val="nil"/>
            </w:tcBorders>
          </w:tcPr>
          <w:p>
            <w:pPr>
              <w:pStyle w:val="0"/>
              <w:jc w:val="both"/>
            </w:pPr>
            <w:r>
              <w:rPr>
                <w:sz w:val="20"/>
              </w:rPr>
              <w:t xml:space="preserve">Сведения, полученные от АО "Особая экономическая зона промышленно-производственного типа "Тольятти" в связи с осуществлением проектирования объекта капитального строительства "Здания и сооружения индустриального (промышленного) парка для размещения производства изделий из пластмасс на территории особой экономической зоны промышленно-производственного типа, созданной на территории городского округа Тольятти Самарской области"</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12 в ред. </w:t>
            </w:r>
            <w:hyperlink w:history="0" r:id="rId1839" w:tooltip="Постановление Правительства Самарской области от 09.11.2020 N 8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09.11.2020 N 862)</w:t>
            </w:r>
          </w:p>
        </w:tc>
      </w:tr>
      <w:tr>
        <w:tc>
          <w:tcPr>
            <w:tcW w:w="794" w:type="dxa"/>
            <w:tcBorders>
              <w:top w:val="nil"/>
              <w:left w:val="nil"/>
              <w:bottom w:val="nil"/>
              <w:right w:val="nil"/>
            </w:tcBorders>
          </w:tcPr>
          <w:p>
            <w:pPr>
              <w:pStyle w:val="0"/>
              <w:jc w:val="center"/>
            </w:pPr>
            <w:r>
              <w:rPr>
                <w:sz w:val="20"/>
              </w:rPr>
              <w:t xml:space="preserve">13.</w:t>
            </w:r>
          </w:p>
        </w:tc>
        <w:tc>
          <w:tcPr>
            <w:gridSpan w:val="4"/>
            <w:tcW w:w="12472" w:type="dxa"/>
            <w:tcBorders>
              <w:top w:val="nil"/>
              <w:left w:val="nil"/>
              <w:bottom w:val="nil"/>
              <w:right w:val="nil"/>
            </w:tcBorders>
          </w:tcPr>
          <w:p>
            <w:pPr>
              <w:pStyle w:val="0"/>
              <w:jc w:val="both"/>
            </w:pPr>
            <w:r>
              <w:rPr>
                <w:sz w:val="20"/>
              </w:rPr>
              <w:t xml:space="preserve">Утратил силу. - </w:t>
            </w:r>
            <w:hyperlink w:history="0" r:id="rId1840"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Постановление</w:t>
              </w:r>
            </w:hyperlink>
            <w:r>
              <w:rPr>
                <w:sz w:val="20"/>
              </w:rPr>
              <w:t xml:space="preserve"> Правительства Самарской области от 06.09.2021 N 663.</w:t>
            </w:r>
          </w:p>
        </w:tc>
      </w:tr>
      <w:tr>
        <w:tc>
          <w:tcPr>
            <w:tcW w:w="794" w:type="dxa"/>
            <w:tcBorders>
              <w:top w:val="nil"/>
              <w:left w:val="nil"/>
              <w:bottom w:val="nil"/>
              <w:right w:val="nil"/>
            </w:tcBorders>
          </w:tcPr>
          <w:p>
            <w:pPr>
              <w:pStyle w:val="0"/>
              <w:jc w:val="center"/>
            </w:pPr>
            <w:r>
              <w:rPr>
                <w:sz w:val="20"/>
              </w:rPr>
              <w:t xml:space="preserve">13.1.</w:t>
            </w:r>
          </w:p>
        </w:tc>
        <w:tc>
          <w:tcPr>
            <w:tcW w:w="3231" w:type="dxa"/>
            <w:tcBorders>
              <w:top w:val="nil"/>
              <w:left w:val="nil"/>
              <w:bottom w:val="nil"/>
              <w:right w:val="nil"/>
            </w:tcBorders>
          </w:tcPr>
          <w:p>
            <w:pPr>
              <w:pStyle w:val="0"/>
              <w:jc w:val="both"/>
            </w:pPr>
            <w:r>
              <w:rPr>
                <w:sz w:val="20"/>
              </w:rPr>
              <w:t xml:space="preserve">Степень готовности объекта незавершенного строительства "Здания и сооружения индустриального (промышленного) парка для размещения производства изделий из пластмасс на территории особой экономической зоны промышленно-производственного типа, созданной на территории городского округа Тольятти Самарской области"</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Г = 100 x (Р / С),</w:t>
            </w:r>
          </w:p>
          <w:p>
            <w:pPr>
              <w:pStyle w:val="0"/>
              <w:jc w:val="both"/>
            </w:pPr>
            <w:r>
              <w:rPr>
                <w:sz w:val="20"/>
              </w:rPr>
              <w:t xml:space="preserve">где Р - объем выполненных работ (стоимость выполненных работ на конец отчетного года);</w:t>
            </w:r>
          </w:p>
          <w:p>
            <w:pPr>
              <w:pStyle w:val="0"/>
              <w:jc w:val="both"/>
            </w:pPr>
            <w:r>
              <w:rPr>
                <w:sz w:val="20"/>
              </w:rPr>
              <w:t xml:space="preserve">С - стоимость строительства (стоимость строительства по смете на объект)</w:t>
            </w:r>
          </w:p>
        </w:tc>
        <w:tc>
          <w:tcPr>
            <w:tcW w:w="2891" w:type="dxa"/>
            <w:tcBorders>
              <w:top w:val="nil"/>
              <w:left w:val="nil"/>
              <w:bottom w:val="nil"/>
              <w:right w:val="nil"/>
            </w:tcBorders>
          </w:tcPr>
          <w:p>
            <w:pPr>
              <w:pStyle w:val="0"/>
              <w:jc w:val="both"/>
            </w:pPr>
            <w:r>
              <w:rPr>
                <w:sz w:val="20"/>
              </w:rPr>
              <w:t xml:space="preserve">Сведения, полученные от АО "Особая экономическая зона промышленно-производственного типа "Тольятти" в связи с осуществлением строительства объекта "Здания и сооружения индустриального (промышленного) парка для размещения производства изделий из пластмасс на территории особой экономической зоны промышленно-производственного типа, созданной на территории городского округа Тольятти Самарской области" (справка-расчет)</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13.1 введен </w:t>
            </w:r>
            <w:hyperlink w:history="0" r:id="rId1841"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Постановлением</w:t>
              </w:r>
            </w:hyperlink>
            <w:r>
              <w:rPr>
                <w:sz w:val="20"/>
              </w:rPr>
              <w:t xml:space="preserve"> Правительства Самарской области от 06.09.2021 N 663)</w:t>
            </w:r>
          </w:p>
        </w:tc>
      </w:tr>
      <w:tr>
        <w:tc>
          <w:tcPr>
            <w:tcW w:w="794" w:type="dxa"/>
            <w:tcBorders>
              <w:top w:val="nil"/>
              <w:left w:val="nil"/>
              <w:bottom w:val="nil"/>
              <w:right w:val="nil"/>
            </w:tcBorders>
          </w:tcPr>
          <w:p>
            <w:pPr>
              <w:pStyle w:val="0"/>
              <w:jc w:val="center"/>
            </w:pPr>
            <w:r>
              <w:rPr>
                <w:sz w:val="20"/>
              </w:rPr>
              <w:t xml:space="preserve">14.</w:t>
            </w:r>
          </w:p>
        </w:tc>
        <w:tc>
          <w:tcPr>
            <w:tcW w:w="3231" w:type="dxa"/>
            <w:tcBorders>
              <w:top w:val="nil"/>
              <w:left w:val="nil"/>
              <w:bottom w:val="nil"/>
              <w:right w:val="nil"/>
            </w:tcBorders>
          </w:tcPr>
          <w:p>
            <w:pPr>
              <w:pStyle w:val="0"/>
              <w:jc w:val="both"/>
            </w:pPr>
            <w:r>
              <w:rPr>
                <w:sz w:val="20"/>
              </w:rPr>
              <w:t xml:space="preserve">Количество инвестиционных проектов стоимостью не менее 30 млн. рублей, реализуемых юридическими лицами за счет кредитов, полученных в российских кредитных организациях</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КО = КОк,</w:t>
            </w:r>
          </w:p>
          <w:p>
            <w:pPr>
              <w:pStyle w:val="0"/>
              <w:jc w:val="both"/>
            </w:pPr>
            <w:r>
              <w:rPr>
                <w:sz w:val="20"/>
              </w:rPr>
              <w:t xml:space="preserve">где КОк - количество инвестиционных проектов стоимостью не менее 30 млн. рублей, реализуемых юридическими лицами за счет кредитов, полученных в российских кредитных организациях</w:t>
            </w:r>
          </w:p>
        </w:tc>
        <w:tc>
          <w:tcPr>
            <w:tcW w:w="2891" w:type="dxa"/>
            <w:tcBorders>
              <w:top w:val="nil"/>
              <w:left w:val="nil"/>
              <w:bottom w:val="nil"/>
              <w:right w:val="nil"/>
            </w:tcBorders>
          </w:tcPr>
          <w:p>
            <w:pPr>
              <w:pStyle w:val="0"/>
              <w:jc w:val="both"/>
            </w:pPr>
            <w:r>
              <w:rPr>
                <w:sz w:val="20"/>
              </w:rPr>
              <w:t xml:space="preserve">Отчет о достижении результата предоставления субсидии юридическим лицам (за исключением субсидий государственным (муниципальным) учреждениям) - производителям товаров, работ, услуг в целях возмещения части затрат на уплату процентов по кредитам, полученным в российских кредитных организациях в связи с реализацией инвестиционных проектов на территории Самарской области за предшествующий период</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14 в ред. </w:t>
            </w:r>
            <w:hyperlink w:history="0" r:id="rId1842"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13.01.2021 N 2)</w:t>
            </w:r>
          </w:p>
        </w:tc>
      </w:tr>
      <w:tr>
        <w:tc>
          <w:tcPr>
            <w:tcW w:w="794" w:type="dxa"/>
            <w:tcBorders>
              <w:top w:val="nil"/>
              <w:left w:val="nil"/>
              <w:bottom w:val="nil"/>
              <w:right w:val="nil"/>
            </w:tcBorders>
          </w:tcPr>
          <w:p>
            <w:pPr>
              <w:pStyle w:val="0"/>
              <w:jc w:val="center"/>
            </w:pPr>
            <w:r>
              <w:rPr>
                <w:sz w:val="20"/>
              </w:rPr>
              <w:t xml:space="preserve">15.</w:t>
            </w:r>
          </w:p>
        </w:tc>
        <w:tc>
          <w:tcPr>
            <w:tcW w:w="3231" w:type="dxa"/>
            <w:tcBorders>
              <w:top w:val="nil"/>
              <w:left w:val="nil"/>
              <w:bottom w:val="nil"/>
              <w:right w:val="nil"/>
            </w:tcBorders>
          </w:tcPr>
          <w:p>
            <w:pPr>
              <w:pStyle w:val="0"/>
              <w:jc w:val="both"/>
            </w:pPr>
            <w:r>
              <w:rPr>
                <w:sz w:val="20"/>
              </w:rPr>
              <w:t xml:space="preserve">Количество участников мероприятий, проводимых в рамках Всемирного дня "Халяль"</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КУ = КУм,</w:t>
            </w:r>
          </w:p>
          <w:p>
            <w:pPr>
              <w:pStyle w:val="0"/>
              <w:jc w:val="both"/>
            </w:pPr>
            <w:r>
              <w:rPr>
                <w:sz w:val="20"/>
              </w:rPr>
              <w:t xml:space="preserve">где КУм - количество участников мероприятий, проводимых в рамках Всемирного дня "Халяль"</w:t>
            </w:r>
          </w:p>
        </w:tc>
        <w:tc>
          <w:tcPr>
            <w:tcW w:w="2891" w:type="dxa"/>
            <w:tcBorders>
              <w:top w:val="nil"/>
              <w:left w:val="nil"/>
              <w:bottom w:val="nil"/>
              <w:right w:val="nil"/>
            </w:tcBorders>
          </w:tcPr>
          <w:p>
            <w:pPr>
              <w:pStyle w:val="0"/>
              <w:jc w:val="both"/>
            </w:pPr>
            <w:r>
              <w:rPr>
                <w:sz w:val="20"/>
              </w:rPr>
              <w:t xml:space="preserve">Список участников мероприятий, проводимых в рамках Всемирного дня "Халяль"</w:t>
            </w:r>
          </w:p>
        </w:tc>
        <w:tc>
          <w:tcPr>
            <w:tcW w:w="187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16.</w:t>
            </w:r>
          </w:p>
        </w:tc>
        <w:tc>
          <w:tcPr>
            <w:tcW w:w="3231" w:type="dxa"/>
            <w:tcBorders>
              <w:top w:val="nil"/>
              <w:left w:val="nil"/>
              <w:bottom w:val="nil"/>
              <w:right w:val="nil"/>
            </w:tcBorders>
          </w:tcPr>
          <w:p>
            <w:pPr>
              <w:pStyle w:val="0"/>
              <w:jc w:val="both"/>
            </w:pPr>
            <w:r>
              <w:rPr>
                <w:sz w:val="20"/>
              </w:rPr>
              <w:t xml:space="preserve">Количество иностранных приглашенных спикеров в рамках Всемирного дня "Халяль"</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КП = КПи,</w:t>
            </w:r>
          </w:p>
          <w:p>
            <w:pPr>
              <w:pStyle w:val="0"/>
              <w:jc w:val="both"/>
            </w:pPr>
            <w:r>
              <w:rPr>
                <w:sz w:val="20"/>
              </w:rPr>
              <w:t xml:space="preserve">где КПи - количество иностранных приглашенных спикеров в рамках Всемирного дня "Халяль"</w:t>
            </w:r>
          </w:p>
        </w:tc>
        <w:tc>
          <w:tcPr>
            <w:tcW w:w="2891" w:type="dxa"/>
            <w:tcBorders>
              <w:top w:val="nil"/>
              <w:left w:val="nil"/>
              <w:bottom w:val="nil"/>
              <w:right w:val="nil"/>
            </w:tcBorders>
          </w:tcPr>
          <w:p>
            <w:pPr>
              <w:pStyle w:val="0"/>
              <w:jc w:val="both"/>
            </w:pPr>
            <w:r>
              <w:rPr>
                <w:sz w:val="20"/>
              </w:rPr>
              <w:t xml:space="preserve">Официальная программа мероприятий, проводимых в рамках Всемирного дня "Халяль"</w:t>
            </w:r>
          </w:p>
        </w:tc>
        <w:tc>
          <w:tcPr>
            <w:tcW w:w="187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17.</w:t>
            </w:r>
          </w:p>
        </w:tc>
        <w:tc>
          <w:tcPr>
            <w:tcW w:w="3231" w:type="dxa"/>
            <w:tcBorders>
              <w:top w:val="nil"/>
              <w:left w:val="nil"/>
              <w:bottom w:val="nil"/>
              <w:right w:val="nil"/>
            </w:tcBorders>
          </w:tcPr>
          <w:p>
            <w:pPr>
              <w:pStyle w:val="0"/>
              <w:jc w:val="both"/>
            </w:pPr>
            <w:r>
              <w:rPr>
                <w:sz w:val="20"/>
              </w:rPr>
              <w:t xml:space="preserve">Количество заключенных в рамках Всемирного дня "Халяль" соглашений (договоров, меморандумов) о сотрудничестве</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КС = КСп,</w:t>
            </w:r>
          </w:p>
          <w:p>
            <w:pPr>
              <w:pStyle w:val="0"/>
              <w:jc w:val="both"/>
            </w:pPr>
            <w:r>
              <w:rPr>
                <w:sz w:val="20"/>
              </w:rPr>
              <w:t xml:space="preserve">где КСп - количество заключенных в рамках Всемирного дня "Халяль" соглашений (договоров, меморандумов) о сотрудничестве</w:t>
            </w:r>
          </w:p>
        </w:tc>
        <w:tc>
          <w:tcPr>
            <w:tcW w:w="2891" w:type="dxa"/>
            <w:tcBorders>
              <w:top w:val="nil"/>
              <w:left w:val="nil"/>
              <w:bottom w:val="nil"/>
              <w:right w:val="nil"/>
            </w:tcBorders>
          </w:tcPr>
          <w:p>
            <w:pPr>
              <w:pStyle w:val="0"/>
              <w:jc w:val="both"/>
            </w:pPr>
            <w:r>
              <w:rPr>
                <w:sz w:val="20"/>
              </w:rPr>
              <w:t xml:space="preserve">Заключенные в рамках Всемирного дня "Халяль" соглашения (договоры, меморандумы) о сотрудничестве</w:t>
            </w:r>
          </w:p>
        </w:tc>
        <w:tc>
          <w:tcPr>
            <w:tcW w:w="187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18.</w:t>
            </w:r>
          </w:p>
        </w:tc>
        <w:tc>
          <w:tcPr>
            <w:tcW w:w="3231" w:type="dxa"/>
            <w:tcBorders>
              <w:top w:val="nil"/>
              <w:left w:val="nil"/>
              <w:bottom w:val="nil"/>
              <w:right w:val="nil"/>
            </w:tcBorders>
          </w:tcPr>
          <w:p>
            <w:pPr>
              <w:pStyle w:val="0"/>
              <w:jc w:val="both"/>
            </w:pPr>
            <w:r>
              <w:rPr>
                <w:sz w:val="20"/>
              </w:rPr>
              <w:t xml:space="preserve">Количество экспортеров и экспортно ориентированных компаний Самарской области, прошедших региональную программу экспортной акселерации, для проведения которой предоставлены субсидии за счет средств областного бюджета в текущем году</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КЭ = КЭк,</w:t>
            </w:r>
          </w:p>
          <w:p>
            <w:pPr>
              <w:pStyle w:val="0"/>
              <w:jc w:val="both"/>
            </w:pPr>
            <w:r>
              <w:rPr>
                <w:sz w:val="20"/>
              </w:rPr>
              <w:t xml:space="preserve">где КЭк - количество экспортеров и экспортно ориентированных компаний Самарской области, прошедших региональную программу экспортной акселерации, для проведения которой предоставлены субсидии за счет средств областного бюджета в текущем году</w:t>
            </w:r>
          </w:p>
        </w:tc>
        <w:tc>
          <w:tcPr>
            <w:tcW w:w="2891" w:type="dxa"/>
            <w:tcBorders>
              <w:top w:val="nil"/>
              <w:left w:val="nil"/>
              <w:bottom w:val="nil"/>
              <w:right w:val="nil"/>
            </w:tcBorders>
          </w:tcPr>
          <w:p>
            <w:pPr>
              <w:pStyle w:val="0"/>
              <w:jc w:val="both"/>
            </w:pPr>
            <w:r>
              <w:rPr>
                <w:sz w:val="20"/>
              </w:rPr>
              <w:t xml:space="preserve">Документально подтвержденная информация, представленная организацией - получателем субсидии на реализацию мероприятий по проведению экспортной акселерации для предприятий Самарской области</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(в ред. </w:t>
            </w:r>
            <w:hyperlink w:history="0" r:id="rId1843"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24.08.2020 N 628)</w:t>
            </w:r>
          </w:p>
        </w:tc>
      </w:tr>
      <w:tr>
        <w:tc>
          <w:tcPr>
            <w:tcW w:w="794" w:type="dxa"/>
            <w:tcBorders>
              <w:top w:val="nil"/>
              <w:left w:val="nil"/>
              <w:bottom w:val="nil"/>
              <w:right w:val="nil"/>
            </w:tcBorders>
          </w:tcPr>
          <w:p>
            <w:pPr>
              <w:pStyle w:val="0"/>
              <w:jc w:val="center"/>
            </w:pPr>
            <w:r>
              <w:rPr>
                <w:sz w:val="20"/>
              </w:rPr>
              <w:t xml:space="preserve">18.1.</w:t>
            </w:r>
          </w:p>
        </w:tc>
        <w:tc>
          <w:tcPr>
            <w:tcW w:w="3231" w:type="dxa"/>
            <w:tcBorders>
              <w:top w:val="nil"/>
              <w:left w:val="nil"/>
              <w:bottom w:val="nil"/>
              <w:right w:val="nil"/>
            </w:tcBorders>
          </w:tcPr>
          <w:p>
            <w:pPr>
              <w:pStyle w:val="0"/>
              <w:jc w:val="both"/>
            </w:pPr>
            <w:r>
              <w:rPr>
                <w:sz w:val="20"/>
              </w:rPr>
              <w:t xml:space="preserve">Количество потенциальных экспортеров Самарской области</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КЭ = КЭк,</w:t>
            </w:r>
          </w:p>
          <w:p>
            <w:pPr>
              <w:pStyle w:val="0"/>
              <w:jc w:val="both"/>
            </w:pPr>
            <w:r>
              <w:rPr>
                <w:sz w:val="20"/>
              </w:rPr>
              <w:t xml:space="preserve">где КЭк - количество потенциальных экспортеров Самарской области, готовых к началу экспортной деятельности в текущем году</w:t>
            </w:r>
          </w:p>
        </w:tc>
        <w:tc>
          <w:tcPr>
            <w:tcW w:w="2891" w:type="dxa"/>
            <w:tcBorders>
              <w:top w:val="nil"/>
              <w:left w:val="nil"/>
              <w:bottom w:val="nil"/>
              <w:right w:val="nil"/>
            </w:tcBorders>
          </w:tcPr>
          <w:p>
            <w:pPr>
              <w:pStyle w:val="0"/>
              <w:jc w:val="both"/>
            </w:pPr>
            <w:r>
              <w:rPr>
                <w:sz w:val="20"/>
              </w:rPr>
              <w:t xml:space="preserve">Документально подтвержденная информация, представленная организацией - получателем субсидии на проведение мероприятий по выявлению экспортного потенциала предприятий Самарской области</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18.1 введен </w:t>
            </w:r>
            <w:hyperlink w:history="0" r:id="rId1844" w:tooltip="Постановление Правительства Самарской области от 02.10.2020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02.10.2020 N 765)</w:t>
            </w:r>
          </w:p>
        </w:tc>
      </w:tr>
      <w:tr>
        <w:tc>
          <w:tcPr>
            <w:tcW w:w="794" w:type="dxa"/>
            <w:tcBorders>
              <w:top w:val="nil"/>
              <w:left w:val="nil"/>
              <w:bottom w:val="nil"/>
              <w:right w:val="nil"/>
            </w:tcBorders>
          </w:tcPr>
          <w:p>
            <w:pPr>
              <w:pStyle w:val="0"/>
              <w:jc w:val="center"/>
            </w:pPr>
            <w:r>
              <w:rPr>
                <w:sz w:val="20"/>
              </w:rPr>
              <w:t xml:space="preserve">18.2.</w:t>
            </w:r>
          </w:p>
        </w:tc>
        <w:tc>
          <w:tcPr>
            <w:tcW w:w="3231" w:type="dxa"/>
            <w:tcBorders>
              <w:top w:val="nil"/>
              <w:left w:val="nil"/>
              <w:bottom w:val="nil"/>
              <w:right w:val="nil"/>
            </w:tcBorders>
          </w:tcPr>
          <w:p>
            <w:pPr>
              <w:pStyle w:val="0"/>
              <w:jc w:val="both"/>
            </w:pPr>
            <w:r>
              <w:rPr>
                <w:sz w:val="20"/>
              </w:rPr>
              <w:t xml:space="preserve">Количество компаний Самарской области, выведенных на экспорт</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К = Кком,</w:t>
            </w:r>
          </w:p>
          <w:p>
            <w:pPr>
              <w:pStyle w:val="0"/>
              <w:jc w:val="both"/>
            </w:pPr>
            <w:r>
              <w:rPr>
                <w:sz w:val="20"/>
              </w:rPr>
              <w:t xml:space="preserve">где Кком - количество компаний Самарской области, выведенных на экспорт организацией - получателем субсидии в текущем году</w:t>
            </w:r>
          </w:p>
        </w:tc>
        <w:tc>
          <w:tcPr>
            <w:tcW w:w="2891" w:type="dxa"/>
            <w:tcBorders>
              <w:top w:val="nil"/>
              <w:left w:val="nil"/>
              <w:bottom w:val="nil"/>
              <w:right w:val="nil"/>
            </w:tcBorders>
          </w:tcPr>
          <w:p>
            <w:pPr>
              <w:pStyle w:val="0"/>
              <w:jc w:val="both"/>
            </w:pPr>
            <w:r>
              <w:rPr>
                <w:sz w:val="20"/>
              </w:rPr>
              <w:t xml:space="preserve">Документально подтвержденная информация, представленная организацией - получателем субсидии</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18.2 введен </w:t>
            </w:r>
            <w:hyperlink w:history="0" r:id="rId1845"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tc>
      </w:tr>
      <w:tr>
        <w:tc>
          <w:tcPr>
            <w:tcW w:w="794" w:type="dxa"/>
            <w:tcBorders>
              <w:top w:val="nil"/>
              <w:left w:val="nil"/>
              <w:bottom w:val="nil"/>
              <w:right w:val="nil"/>
            </w:tcBorders>
          </w:tcPr>
          <w:p>
            <w:pPr>
              <w:pStyle w:val="0"/>
              <w:jc w:val="center"/>
            </w:pPr>
            <w:r>
              <w:rPr>
                <w:sz w:val="20"/>
              </w:rPr>
              <w:t xml:space="preserve">18.3.</w:t>
            </w:r>
          </w:p>
        </w:tc>
        <w:tc>
          <w:tcPr>
            <w:tcW w:w="3231" w:type="dxa"/>
            <w:tcBorders>
              <w:top w:val="nil"/>
              <w:left w:val="nil"/>
              <w:bottom w:val="nil"/>
              <w:right w:val="nil"/>
            </w:tcBorders>
          </w:tcPr>
          <w:p>
            <w:pPr>
              <w:pStyle w:val="0"/>
              <w:jc w:val="both"/>
            </w:pPr>
            <w:r>
              <w:rPr>
                <w:sz w:val="20"/>
              </w:rPr>
              <w:t xml:space="preserve">Объем экспорта компаний Самарской области, получивших поддержку</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О = Оэком,</w:t>
            </w:r>
          </w:p>
          <w:p>
            <w:pPr>
              <w:pStyle w:val="0"/>
              <w:jc w:val="both"/>
            </w:pPr>
            <w:r>
              <w:rPr>
                <w:sz w:val="20"/>
              </w:rPr>
              <w:t xml:space="preserve">где Оэком - объем экспорта компаний Самарской области, получивших поддержку от организации - получателя субсидии в текущем году</w:t>
            </w:r>
          </w:p>
        </w:tc>
        <w:tc>
          <w:tcPr>
            <w:tcW w:w="2891" w:type="dxa"/>
            <w:tcBorders>
              <w:top w:val="nil"/>
              <w:left w:val="nil"/>
              <w:bottom w:val="nil"/>
              <w:right w:val="nil"/>
            </w:tcBorders>
          </w:tcPr>
          <w:p>
            <w:pPr>
              <w:pStyle w:val="0"/>
              <w:jc w:val="both"/>
            </w:pPr>
            <w:r>
              <w:rPr>
                <w:sz w:val="20"/>
              </w:rPr>
              <w:t xml:space="preserve">Документально подтвержденная информация, представленная организацией - получателем субсидии</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18.3 введен </w:t>
            </w:r>
            <w:hyperlink w:history="0" r:id="rId1846"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tc>
      </w:tr>
      <w:tr>
        <w:tc>
          <w:tcPr>
            <w:tcW w:w="794" w:type="dxa"/>
            <w:tcBorders>
              <w:top w:val="nil"/>
              <w:left w:val="nil"/>
              <w:bottom w:val="nil"/>
              <w:right w:val="nil"/>
            </w:tcBorders>
          </w:tcPr>
          <w:p>
            <w:pPr>
              <w:pStyle w:val="0"/>
              <w:jc w:val="center"/>
            </w:pPr>
            <w:r>
              <w:rPr>
                <w:sz w:val="20"/>
              </w:rPr>
              <w:t xml:space="preserve">18.4.</w:t>
            </w:r>
          </w:p>
        </w:tc>
        <w:tc>
          <w:tcPr>
            <w:tcW w:w="3231" w:type="dxa"/>
            <w:tcBorders>
              <w:top w:val="nil"/>
              <w:left w:val="nil"/>
              <w:bottom w:val="nil"/>
              <w:right w:val="nil"/>
            </w:tcBorders>
          </w:tcPr>
          <w:p>
            <w:pPr>
              <w:pStyle w:val="0"/>
              <w:jc w:val="both"/>
            </w:pPr>
            <w:r>
              <w:rPr>
                <w:sz w:val="20"/>
              </w:rPr>
              <w:t xml:space="preserve">Доля принятых к реализации заявок от организаций, расположенных на территории Самарской области, на поиск поставщиков в Российской Федерации и в странах, не входящих в перечень иностранных государств и территорий, совершающих в отношении Российской Федерации недружественные действия, в общем количестве поступивших заявок</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З = З1 / З2 x 100,</w:t>
            </w:r>
          </w:p>
          <w:p>
            <w:pPr>
              <w:pStyle w:val="0"/>
              <w:jc w:val="both"/>
            </w:pPr>
            <w:r>
              <w:rPr>
                <w:sz w:val="20"/>
              </w:rPr>
              <w:t xml:space="preserve">где З1 - количество принятых к реализации заявок в текущем году;</w:t>
            </w:r>
          </w:p>
          <w:p>
            <w:pPr>
              <w:pStyle w:val="0"/>
              <w:jc w:val="both"/>
            </w:pPr>
            <w:r>
              <w:rPr>
                <w:sz w:val="20"/>
              </w:rPr>
              <w:t xml:space="preserve">З2 - общее количество поступивших заявок в текущем году</w:t>
            </w:r>
          </w:p>
        </w:tc>
        <w:tc>
          <w:tcPr>
            <w:tcW w:w="2891" w:type="dxa"/>
            <w:tcBorders>
              <w:top w:val="nil"/>
              <w:left w:val="nil"/>
              <w:bottom w:val="nil"/>
              <w:right w:val="nil"/>
            </w:tcBorders>
          </w:tcPr>
          <w:p>
            <w:pPr>
              <w:pStyle w:val="0"/>
              <w:jc w:val="both"/>
            </w:pPr>
            <w:r>
              <w:rPr>
                <w:sz w:val="20"/>
              </w:rPr>
              <w:t xml:space="preserve">Документально подтвержденная информация, представленная организацией - получателем субсидии</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18.4 введен </w:t>
            </w:r>
            <w:hyperlink w:history="0" r:id="rId1847"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27.07.2022 N 585)</w:t>
            </w:r>
          </w:p>
        </w:tc>
      </w:tr>
      <w:tr>
        <w:tc>
          <w:tcPr>
            <w:tcW w:w="794" w:type="dxa"/>
            <w:tcBorders>
              <w:top w:val="nil"/>
              <w:left w:val="nil"/>
              <w:bottom w:val="nil"/>
              <w:right w:val="nil"/>
            </w:tcBorders>
          </w:tcPr>
          <w:p>
            <w:pPr>
              <w:pStyle w:val="0"/>
              <w:jc w:val="center"/>
            </w:pPr>
            <w:r>
              <w:rPr>
                <w:sz w:val="20"/>
              </w:rPr>
              <w:t xml:space="preserve">19.</w:t>
            </w:r>
          </w:p>
        </w:tc>
        <w:tc>
          <w:tcPr>
            <w:tcW w:w="3231" w:type="dxa"/>
            <w:tcBorders>
              <w:top w:val="nil"/>
              <w:left w:val="nil"/>
              <w:bottom w:val="nil"/>
              <w:right w:val="nil"/>
            </w:tcBorders>
          </w:tcPr>
          <w:p>
            <w:pPr>
              <w:pStyle w:val="0"/>
              <w:jc w:val="both"/>
            </w:pPr>
            <w:r>
              <w:rPr>
                <w:sz w:val="20"/>
              </w:rPr>
              <w:t xml:space="preserve">Степень обеспеченности функционирования информационно-аналитического сайта (интернет-портала) Invest in Samara ("Инвест Ин Самара")</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ИП = ИП1 / ИП2 x 100,</w:t>
            </w:r>
          </w:p>
          <w:p>
            <w:pPr>
              <w:pStyle w:val="0"/>
              <w:jc w:val="both"/>
            </w:pPr>
            <w:r>
              <w:rPr>
                <w:sz w:val="20"/>
              </w:rPr>
              <w:t xml:space="preserve">где ИП1 - количество функционирующих информационно-аналитических сайтов (интернет-порталов) Invest in Samara ("Инвест Ин Самара");</w:t>
            </w:r>
          </w:p>
          <w:p>
            <w:pPr>
              <w:pStyle w:val="0"/>
              <w:jc w:val="both"/>
            </w:pPr>
            <w:r>
              <w:rPr>
                <w:sz w:val="20"/>
              </w:rPr>
              <w:t xml:space="preserve">ИП2 - общее количество информационно-аналитических сайтов (интернет-порталов) Invest in Samara ("Инвест Ин Самара")</w:t>
            </w:r>
          </w:p>
        </w:tc>
        <w:tc>
          <w:tcPr>
            <w:tcW w:w="2891" w:type="dxa"/>
            <w:tcBorders>
              <w:top w:val="nil"/>
              <w:left w:val="nil"/>
              <w:bottom w:val="nil"/>
              <w:right w:val="nil"/>
            </w:tcBorders>
          </w:tcPr>
          <w:p>
            <w:pPr>
              <w:pStyle w:val="0"/>
              <w:jc w:val="both"/>
            </w:pPr>
            <w:r>
              <w:rPr>
                <w:sz w:val="20"/>
              </w:rPr>
              <w:t xml:space="preserve">Информационно-телекоммуникационная сеть Интернет</w:t>
            </w:r>
          </w:p>
        </w:tc>
        <w:tc>
          <w:tcPr>
            <w:tcW w:w="187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20.</w:t>
            </w:r>
          </w:p>
        </w:tc>
        <w:tc>
          <w:tcPr>
            <w:tcW w:w="3231" w:type="dxa"/>
            <w:tcBorders>
              <w:top w:val="nil"/>
              <w:left w:val="nil"/>
              <w:bottom w:val="nil"/>
              <w:right w:val="nil"/>
            </w:tcBorders>
          </w:tcPr>
          <w:p>
            <w:pPr>
              <w:pStyle w:val="0"/>
              <w:jc w:val="both"/>
            </w:pPr>
            <w:r>
              <w:rPr>
                <w:sz w:val="20"/>
              </w:rPr>
              <w:t xml:space="preserve">Степень обеспеченности объектов инфраструктуры индустриальных (промышленных) парков, логистических парков проектной документацией в текущем году</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Пр = Пр1 / Пр2 x 100,</w:t>
            </w:r>
          </w:p>
          <w:p>
            <w:pPr>
              <w:pStyle w:val="0"/>
              <w:jc w:val="both"/>
            </w:pPr>
            <w:r>
              <w:rPr>
                <w:sz w:val="20"/>
              </w:rPr>
              <w:t xml:space="preserve">где Пр1 - количество объектов инфраструктуры, обеспеченных проектной документацией;</w:t>
            </w:r>
          </w:p>
          <w:p>
            <w:pPr>
              <w:pStyle w:val="0"/>
              <w:jc w:val="both"/>
            </w:pPr>
            <w:r>
              <w:rPr>
                <w:sz w:val="20"/>
              </w:rPr>
              <w:t xml:space="preserve">Пр2 - общее количество объектов инфраструктуры, в отношении которых планируется разработка проектной документации в текущем году</w:t>
            </w:r>
          </w:p>
        </w:tc>
        <w:tc>
          <w:tcPr>
            <w:tcW w:w="2891" w:type="dxa"/>
            <w:tcBorders>
              <w:top w:val="nil"/>
              <w:left w:val="nil"/>
              <w:bottom w:val="nil"/>
              <w:right w:val="nil"/>
            </w:tcBorders>
          </w:tcPr>
          <w:p>
            <w:pPr>
              <w:pStyle w:val="0"/>
              <w:jc w:val="both"/>
            </w:pPr>
            <w:r>
              <w:rPr>
                <w:sz w:val="20"/>
              </w:rPr>
              <w:t xml:space="preserve">Сведения, полученные от организации - получателя субсидии в целях возмещения затрат в связи с осуществлением проектирования объектов инженерной инфраструктуры промышленного (индустриального) парка, логистического парка</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20 в ред. </w:t>
            </w:r>
            <w:hyperlink w:history="0" r:id="rId1848" w:tooltip="Постановление Правительства Самарской области от 14.09.2022 N 7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14.09.2022 N 763)</w:t>
            </w:r>
          </w:p>
        </w:tc>
      </w:tr>
      <w:tr>
        <w:tc>
          <w:tcPr>
            <w:tcW w:w="794" w:type="dxa"/>
            <w:tcBorders>
              <w:top w:val="nil"/>
              <w:left w:val="nil"/>
              <w:bottom w:val="nil"/>
              <w:right w:val="nil"/>
            </w:tcBorders>
          </w:tcPr>
          <w:p>
            <w:pPr>
              <w:pStyle w:val="0"/>
              <w:jc w:val="center"/>
            </w:pPr>
            <w:r>
              <w:rPr>
                <w:sz w:val="20"/>
              </w:rPr>
              <w:t xml:space="preserve">21.</w:t>
            </w:r>
          </w:p>
        </w:tc>
        <w:tc>
          <w:tcPr>
            <w:tcW w:w="3231" w:type="dxa"/>
            <w:tcBorders>
              <w:top w:val="nil"/>
              <w:left w:val="nil"/>
              <w:bottom w:val="nil"/>
              <w:right w:val="nil"/>
            </w:tcBorders>
          </w:tcPr>
          <w:p>
            <w:pPr>
              <w:pStyle w:val="0"/>
              <w:jc w:val="both"/>
            </w:pPr>
            <w:r>
              <w:rPr>
                <w:sz w:val="20"/>
              </w:rPr>
              <w:t xml:space="preserve">Объем инвестиций, осуществленных организациями, получившими субсидии в целях возмещения части затрат, понесенных ими в связи с осуществлением автомобильных грузоперевозок, в текущем году</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I = Ik,</w:t>
            </w:r>
          </w:p>
          <w:p>
            <w:pPr>
              <w:pStyle w:val="0"/>
              <w:jc w:val="both"/>
            </w:pPr>
            <w:r>
              <w:rPr>
                <w:sz w:val="20"/>
              </w:rPr>
              <w:t xml:space="preserve">где Ik - объем инвестиций, осуществленных организациями, получившими субсидии в целях возмещения части затрат, понесенных ими в связи с осуществлением автомобильных грузоперевозок, в текущем году</w:t>
            </w:r>
          </w:p>
        </w:tc>
        <w:tc>
          <w:tcPr>
            <w:tcW w:w="2891" w:type="dxa"/>
            <w:tcBorders>
              <w:top w:val="nil"/>
              <w:left w:val="nil"/>
              <w:bottom w:val="nil"/>
              <w:right w:val="nil"/>
            </w:tcBorders>
          </w:tcPr>
          <w:p>
            <w:pPr>
              <w:pStyle w:val="0"/>
              <w:jc w:val="both"/>
            </w:pPr>
            <w:r>
              <w:rPr>
                <w:sz w:val="20"/>
              </w:rPr>
              <w:t xml:space="preserve">Документально подтвержденная информация, предоставленная организациями, получившими субсидии в целях возмещения части затрат, понесенных ими в связи с осуществлением автомобильных грузоперевозок</w:t>
            </w:r>
          </w:p>
        </w:tc>
        <w:tc>
          <w:tcPr>
            <w:tcW w:w="187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22.</w:t>
            </w:r>
          </w:p>
        </w:tc>
        <w:tc>
          <w:tcPr>
            <w:tcW w:w="3231" w:type="dxa"/>
            <w:tcBorders>
              <w:top w:val="nil"/>
              <w:left w:val="nil"/>
              <w:bottom w:val="nil"/>
              <w:right w:val="nil"/>
            </w:tcBorders>
          </w:tcPr>
          <w:p>
            <w:pPr>
              <w:pStyle w:val="0"/>
              <w:jc w:val="both"/>
            </w:pPr>
            <w:r>
              <w:rPr>
                <w:sz w:val="20"/>
              </w:rPr>
              <w:t xml:space="preserve">Количество резидентов, заключивших соглашение о ведении хозяйственной деятельности на территории агропромышленного парка, имеющего статус агропромышленного парка Самарской области, либо договор аренды в отношении части площади или в отношении любого помещения агропромышленного парка, имеющего статус агропромышленного парка Самарской области</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А = Ак,</w:t>
            </w:r>
          </w:p>
          <w:p>
            <w:pPr>
              <w:pStyle w:val="0"/>
              <w:jc w:val="both"/>
            </w:pPr>
            <w:r>
              <w:rPr>
                <w:sz w:val="20"/>
              </w:rPr>
              <w:t xml:space="preserve">где Ак - количество резидентов, заключивших соглашение о ведении хозяйственной деятельности на территории агропромышленного парка, имеющего статус агропромышленного парка Самарской области, либо договор аренды в отношении части площади или в отношении любого помещения агропромышленного парка, имеющего статус агропромышленного парка Самарской области, в текущем году</w:t>
            </w:r>
          </w:p>
        </w:tc>
        <w:tc>
          <w:tcPr>
            <w:tcW w:w="2891" w:type="dxa"/>
            <w:tcBorders>
              <w:top w:val="nil"/>
              <w:left w:val="nil"/>
              <w:bottom w:val="nil"/>
              <w:right w:val="nil"/>
            </w:tcBorders>
          </w:tcPr>
          <w:p>
            <w:pPr>
              <w:pStyle w:val="0"/>
              <w:jc w:val="both"/>
            </w:pPr>
            <w:r>
              <w:rPr>
                <w:sz w:val="20"/>
              </w:rPr>
              <w:t xml:space="preserve">Сведения, полученные от организации - получателя субсидии</w:t>
            </w:r>
          </w:p>
        </w:tc>
        <w:tc>
          <w:tcPr>
            <w:tcW w:w="187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23.</w:t>
            </w:r>
          </w:p>
        </w:tc>
        <w:tc>
          <w:tcPr>
            <w:tcW w:w="3231" w:type="dxa"/>
            <w:tcBorders>
              <w:top w:val="nil"/>
              <w:left w:val="nil"/>
              <w:bottom w:val="nil"/>
              <w:right w:val="nil"/>
            </w:tcBorders>
          </w:tcPr>
          <w:p>
            <w:pPr>
              <w:pStyle w:val="0"/>
              <w:jc w:val="both"/>
            </w:pPr>
            <w:r>
              <w:rPr>
                <w:sz w:val="20"/>
              </w:rPr>
              <w:t xml:space="preserve">Количество объектов инженерной, транспортной, социальной, инновационной и иной инфраструктуры ОЭЗ, построенных на территории ОЭЗ и введенных в эксплуатацию в текущем году</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N = Nк,</w:t>
            </w:r>
          </w:p>
          <w:p>
            <w:pPr>
              <w:pStyle w:val="0"/>
              <w:jc w:val="both"/>
            </w:pPr>
            <w:r>
              <w:rPr>
                <w:sz w:val="20"/>
              </w:rPr>
              <w:t xml:space="preserve">где Nк - количество объектов инженерной, транспортной, социальной, инновационной и иной инфраструктуры ОЭЗ, построенных на территории ОЭЗ и введенных в эксплуатацию в текущем году</w:t>
            </w:r>
          </w:p>
        </w:tc>
        <w:tc>
          <w:tcPr>
            <w:tcW w:w="2891" w:type="dxa"/>
            <w:tcBorders>
              <w:top w:val="nil"/>
              <w:left w:val="nil"/>
              <w:bottom w:val="nil"/>
              <w:right w:val="nil"/>
            </w:tcBorders>
          </w:tcPr>
          <w:p>
            <w:pPr>
              <w:pStyle w:val="0"/>
              <w:jc w:val="both"/>
            </w:pPr>
            <w:r>
              <w:rPr>
                <w:sz w:val="20"/>
              </w:rPr>
              <w:t xml:space="preserve">Сведения, полученные от организации - получателя субсидии</w:t>
            </w:r>
          </w:p>
        </w:tc>
        <w:tc>
          <w:tcPr>
            <w:tcW w:w="187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24.</w:t>
            </w:r>
          </w:p>
        </w:tc>
        <w:tc>
          <w:tcPr>
            <w:tcW w:w="3231" w:type="dxa"/>
            <w:tcBorders>
              <w:top w:val="nil"/>
              <w:left w:val="nil"/>
              <w:bottom w:val="nil"/>
              <w:right w:val="nil"/>
            </w:tcBorders>
          </w:tcPr>
          <w:p>
            <w:pPr>
              <w:pStyle w:val="0"/>
              <w:jc w:val="both"/>
            </w:pPr>
            <w:r>
              <w:rPr>
                <w:sz w:val="20"/>
              </w:rPr>
              <w:t xml:space="preserve">Количество новых инвесторов, земельные участки которых обеспечены коммуникациями</w:t>
            </w:r>
          </w:p>
        </w:tc>
        <w:tc>
          <w:tcPr>
            <w:tcW w:w="4479" w:type="dxa"/>
            <w:tcBorders>
              <w:top w:val="nil"/>
              <w:left w:val="nil"/>
              <w:bottom w:val="nil"/>
              <w:right w:val="nil"/>
            </w:tcBorders>
          </w:tcPr>
          <w:p>
            <w:pPr>
              <w:pStyle w:val="0"/>
              <w:jc w:val="both"/>
            </w:pPr>
            <w:r>
              <w:rPr>
                <w:sz w:val="20"/>
              </w:rPr>
              <w:t xml:space="preserve">Количество новых инвесторов, земельные участки которых обеспечены коммуникациями</w:t>
            </w:r>
          </w:p>
        </w:tc>
        <w:tc>
          <w:tcPr>
            <w:tcW w:w="2891" w:type="dxa"/>
            <w:tcBorders>
              <w:top w:val="nil"/>
              <w:left w:val="nil"/>
              <w:bottom w:val="nil"/>
              <w:right w:val="nil"/>
            </w:tcBorders>
          </w:tcPr>
          <w:p>
            <w:pPr>
              <w:pStyle w:val="0"/>
              <w:jc w:val="both"/>
            </w:pPr>
            <w:r>
              <w:rPr>
                <w:sz w:val="20"/>
              </w:rPr>
              <w:t xml:space="preserve">Сведения, полученные от организации - получателя субсидии</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24 в ред. </w:t>
            </w:r>
            <w:hyperlink w:history="0" r:id="rId1849" w:tooltip="Постановление Правительства Самарской области от 14.09.2022 N 7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14.09.2022 N 763)</w:t>
            </w:r>
          </w:p>
        </w:tc>
      </w:tr>
      <w:tr>
        <w:tc>
          <w:tcPr>
            <w:tcW w:w="794" w:type="dxa"/>
            <w:tcBorders>
              <w:top w:val="nil"/>
              <w:left w:val="nil"/>
              <w:bottom w:val="nil"/>
              <w:right w:val="nil"/>
            </w:tcBorders>
          </w:tcPr>
          <w:p>
            <w:pPr>
              <w:pStyle w:val="0"/>
              <w:jc w:val="center"/>
            </w:pPr>
            <w:r>
              <w:rPr>
                <w:sz w:val="20"/>
              </w:rPr>
              <w:t xml:space="preserve">25.</w:t>
            </w:r>
          </w:p>
        </w:tc>
        <w:tc>
          <w:tcPr>
            <w:tcW w:w="3231" w:type="dxa"/>
            <w:tcBorders>
              <w:top w:val="nil"/>
              <w:left w:val="nil"/>
              <w:bottom w:val="nil"/>
              <w:right w:val="nil"/>
            </w:tcBorders>
          </w:tcPr>
          <w:p>
            <w:pPr>
              <w:pStyle w:val="0"/>
              <w:jc w:val="both"/>
            </w:pPr>
            <w:r>
              <w:rPr>
                <w:sz w:val="20"/>
              </w:rPr>
              <w:t xml:space="preserve">Количество участников мероприятий в сфере инвестиционной деятельности</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УИ = УИм,</w:t>
            </w:r>
          </w:p>
          <w:p>
            <w:pPr>
              <w:pStyle w:val="0"/>
              <w:jc w:val="both"/>
            </w:pPr>
            <w:r>
              <w:rPr>
                <w:sz w:val="20"/>
              </w:rPr>
              <w:t xml:space="preserve">где УИм - количество участников мероприятий в сфере инвестиционной деятельности</w:t>
            </w:r>
          </w:p>
        </w:tc>
        <w:tc>
          <w:tcPr>
            <w:tcW w:w="2891" w:type="dxa"/>
            <w:tcBorders>
              <w:top w:val="nil"/>
              <w:left w:val="nil"/>
              <w:bottom w:val="nil"/>
              <w:right w:val="nil"/>
            </w:tcBorders>
          </w:tcPr>
          <w:p>
            <w:pPr>
              <w:pStyle w:val="0"/>
              <w:jc w:val="both"/>
            </w:pPr>
            <w:r>
              <w:rPr>
                <w:sz w:val="20"/>
              </w:rPr>
              <w:t xml:space="preserve">Сведения, полученные от организации - получателя субсидии на выполнение комплекса работ по организации и проведению на территории Самарской области мероприятий в сфере инвестиционной деятельности</w:t>
            </w:r>
          </w:p>
        </w:tc>
        <w:tc>
          <w:tcPr>
            <w:tcW w:w="187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26.</w:t>
            </w:r>
          </w:p>
        </w:tc>
        <w:tc>
          <w:tcPr>
            <w:tcW w:w="3231" w:type="dxa"/>
            <w:tcBorders>
              <w:top w:val="nil"/>
              <w:left w:val="nil"/>
              <w:bottom w:val="nil"/>
              <w:right w:val="nil"/>
            </w:tcBorders>
          </w:tcPr>
          <w:p>
            <w:pPr>
              <w:pStyle w:val="0"/>
              <w:jc w:val="both"/>
            </w:pPr>
            <w:r>
              <w:rPr>
                <w:sz w:val="20"/>
              </w:rPr>
              <w:t xml:space="preserve">Количество заключенных в рамках мероприятий в сфере инвестиционной деятельности соглашений (договоров, меморандумов) о сотрудничестве</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ЗС = ЗСп,</w:t>
            </w:r>
          </w:p>
          <w:p>
            <w:pPr>
              <w:pStyle w:val="0"/>
              <w:jc w:val="both"/>
            </w:pPr>
            <w:r>
              <w:rPr>
                <w:sz w:val="20"/>
              </w:rPr>
              <w:t xml:space="preserve">где ЗСп - количество заключенных в рамках мероприятий в сфере инвестиционной деятельности соглашений (договоров, меморандумов) о сотрудничестве</w:t>
            </w:r>
          </w:p>
        </w:tc>
        <w:tc>
          <w:tcPr>
            <w:tcW w:w="2891" w:type="dxa"/>
            <w:tcBorders>
              <w:top w:val="nil"/>
              <w:left w:val="nil"/>
              <w:bottom w:val="nil"/>
              <w:right w:val="nil"/>
            </w:tcBorders>
          </w:tcPr>
          <w:p>
            <w:pPr>
              <w:pStyle w:val="0"/>
              <w:jc w:val="both"/>
            </w:pPr>
            <w:r>
              <w:rPr>
                <w:sz w:val="20"/>
              </w:rPr>
              <w:t xml:space="preserve">Заключенные в рамках мероприятий в сфере инвестиционной деятельности соглашений (договоров, меморандумов) о сотрудничестве</w:t>
            </w:r>
          </w:p>
        </w:tc>
        <w:tc>
          <w:tcPr>
            <w:tcW w:w="187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26.1.</w:t>
            </w:r>
          </w:p>
        </w:tc>
        <w:tc>
          <w:tcPr>
            <w:tcW w:w="3231" w:type="dxa"/>
            <w:tcBorders>
              <w:top w:val="nil"/>
              <w:left w:val="nil"/>
              <w:bottom w:val="nil"/>
              <w:right w:val="nil"/>
            </w:tcBorders>
          </w:tcPr>
          <w:p>
            <w:pPr>
              <w:pStyle w:val="0"/>
              <w:jc w:val="both"/>
            </w:pPr>
            <w:r>
              <w:rPr>
                <w:sz w:val="20"/>
              </w:rPr>
              <w:t xml:space="preserve">Доля объектов концессионного соглашения, введенных во временную эксплуатацию</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П = П</w:t>
            </w:r>
            <w:r>
              <w:rPr>
                <w:sz w:val="20"/>
                <w:vertAlign w:val="subscript"/>
              </w:rPr>
              <w:t xml:space="preserve">1</w:t>
            </w:r>
            <w:r>
              <w:rPr>
                <w:sz w:val="20"/>
              </w:rPr>
              <w:t xml:space="preserve"> / П</w:t>
            </w:r>
            <w:r>
              <w:rPr>
                <w:sz w:val="20"/>
                <w:vertAlign w:val="subscript"/>
              </w:rPr>
              <w:t xml:space="preserve">2</w:t>
            </w:r>
            <w:r>
              <w:rPr>
                <w:sz w:val="20"/>
              </w:rPr>
              <w:t xml:space="preserve"> x 100,</w:t>
            </w:r>
          </w:p>
          <w:p>
            <w:pPr>
              <w:pStyle w:val="0"/>
              <w:jc w:val="both"/>
            </w:pPr>
            <w:r>
              <w:rPr>
                <w:sz w:val="20"/>
              </w:rPr>
              <w:t xml:space="preserve">где П</w:t>
            </w:r>
            <w:r>
              <w:rPr>
                <w:sz w:val="20"/>
                <w:vertAlign w:val="subscript"/>
              </w:rPr>
              <w:t xml:space="preserve">1</w:t>
            </w:r>
            <w:r>
              <w:rPr>
                <w:sz w:val="20"/>
              </w:rPr>
              <w:t xml:space="preserve"> - количество объектов концессионного соглашения, введенных во временную эксплуатацию в текущем году;</w:t>
            </w:r>
          </w:p>
          <w:p>
            <w:pPr>
              <w:pStyle w:val="0"/>
              <w:jc w:val="both"/>
            </w:pPr>
            <w:r>
              <w:rPr>
                <w:sz w:val="20"/>
              </w:rPr>
              <w:t xml:space="preserve">П</w:t>
            </w:r>
            <w:r>
              <w:rPr>
                <w:sz w:val="20"/>
                <w:vertAlign w:val="subscript"/>
              </w:rPr>
              <w:t xml:space="preserve">2</w:t>
            </w:r>
            <w:r>
              <w:rPr>
                <w:sz w:val="20"/>
              </w:rPr>
              <w:t xml:space="preserve"> - общее количество объектов концессионного соглашения, запланированных к вводу во временную эксплуатацию в текущем году</w:t>
            </w:r>
          </w:p>
        </w:tc>
        <w:tc>
          <w:tcPr>
            <w:tcW w:w="2891" w:type="dxa"/>
            <w:tcBorders>
              <w:top w:val="nil"/>
              <w:left w:val="nil"/>
              <w:bottom w:val="nil"/>
              <w:right w:val="nil"/>
            </w:tcBorders>
          </w:tcPr>
          <w:p>
            <w:pPr>
              <w:pStyle w:val="0"/>
              <w:jc w:val="both"/>
            </w:pPr>
            <w:r>
              <w:rPr>
                <w:sz w:val="20"/>
              </w:rPr>
              <w:t xml:space="preserve">Протокол согласования выполнения предварительных условий эксплуатации объекта концессионного соглашения, Акт ввода во временную эксплуатацию</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26.1 в ред. </w:t>
            </w:r>
            <w:hyperlink w:history="0" r:id="rId1850"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23.12.2022 N 1225)</w:t>
            </w:r>
          </w:p>
        </w:tc>
      </w:tr>
      <w:tr>
        <w:tc>
          <w:tcPr>
            <w:tcW w:w="794" w:type="dxa"/>
            <w:tcBorders>
              <w:top w:val="nil"/>
              <w:left w:val="nil"/>
              <w:bottom w:val="nil"/>
              <w:right w:val="nil"/>
            </w:tcBorders>
          </w:tcPr>
          <w:p>
            <w:pPr>
              <w:pStyle w:val="0"/>
              <w:jc w:val="center"/>
            </w:pPr>
            <w:r>
              <w:rPr>
                <w:sz w:val="20"/>
              </w:rPr>
              <w:t xml:space="preserve">26.2.</w:t>
            </w:r>
          </w:p>
        </w:tc>
        <w:tc>
          <w:tcPr>
            <w:tcW w:w="3231" w:type="dxa"/>
            <w:tcBorders>
              <w:top w:val="nil"/>
              <w:left w:val="nil"/>
              <w:bottom w:val="nil"/>
              <w:right w:val="nil"/>
            </w:tcBorders>
          </w:tcPr>
          <w:p>
            <w:pPr>
              <w:pStyle w:val="0"/>
              <w:jc w:val="both"/>
            </w:pPr>
            <w:r>
              <w:rPr>
                <w:sz w:val="20"/>
              </w:rPr>
              <w:t xml:space="preserve">Созданные площади объекта инфраструктуры индустриального (промышленного) парка</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S = Sк,</w:t>
            </w:r>
          </w:p>
          <w:p>
            <w:pPr>
              <w:pStyle w:val="0"/>
              <w:jc w:val="both"/>
            </w:pPr>
            <w:r>
              <w:rPr>
                <w:sz w:val="20"/>
              </w:rPr>
              <w:t xml:space="preserve">где Sк - количество созданных площадей объекта инфраструктуры индустриального (промышленного) парка в текущем году</w:t>
            </w:r>
          </w:p>
        </w:tc>
        <w:tc>
          <w:tcPr>
            <w:tcW w:w="2891" w:type="dxa"/>
            <w:tcBorders>
              <w:top w:val="nil"/>
              <w:left w:val="nil"/>
              <w:bottom w:val="nil"/>
              <w:right w:val="nil"/>
            </w:tcBorders>
          </w:tcPr>
          <w:p>
            <w:pPr>
              <w:pStyle w:val="0"/>
            </w:pPr>
            <w:r>
              <w:rPr>
                <w:sz w:val="20"/>
              </w:rPr>
              <w:t xml:space="preserve">Сведения, полученные от АО "Особая экономическая зона промышленно-производственного типа "Тольятти"</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26.2 введен </w:t>
            </w:r>
            <w:hyperlink w:history="0" r:id="rId1851" w:tooltip="Постановление Правительства Самарской области от 23.06.2021 N 432 (ред. от 06.09.2021)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Постановлением</w:t>
              </w:r>
            </w:hyperlink>
            <w:r>
              <w:rPr>
                <w:sz w:val="20"/>
              </w:rPr>
              <w:t xml:space="preserve"> Правительства Самарской области от 23.06.2021 N 432)</w:t>
            </w:r>
          </w:p>
        </w:tc>
      </w:tr>
      <w:tr>
        <w:tc>
          <w:tcPr>
            <w:tcW w:w="794" w:type="dxa"/>
            <w:tcBorders>
              <w:top w:val="nil"/>
              <w:left w:val="nil"/>
              <w:bottom w:val="nil"/>
              <w:right w:val="nil"/>
            </w:tcBorders>
          </w:tcPr>
          <w:p>
            <w:pPr>
              <w:pStyle w:val="0"/>
              <w:jc w:val="center"/>
            </w:pPr>
            <w:r>
              <w:rPr>
                <w:sz w:val="20"/>
              </w:rPr>
              <w:t xml:space="preserve">26.3.</w:t>
            </w:r>
          </w:p>
        </w:tc>
        <w:tc>
          <w:tcPr>
            <w:gridSpan w:val="4"/>
            <w:tcW w:w="12472" w:type="dxa"/>
            <w:tcBorders>
              <w:top w:val="nil"/>
              <w:left w:val="nil"/>
              <w:bottom w:val="nil"/>
              <w:right w:val="nil"/>
            </w:tcBorders>
          </w:tcPr>
          <w:p>
            <w:pPr>
              <w:pStyle w:val="0"/>
              <w:jc w:val="both"/>
            </w:pPr>
            <w:r>
              <w:rPr>
                <w:sz w:val="20"/>
              </w:rPr>
              <w:t xml:space="preserve">Утратил силу. - </w:t>
            </w:r>
            <w:hyperlink w:history="0" r:id="rId1852" w:tooltip="Постановление Правительства Самарской области от 19.05.2022 N 345 (ред. от 18.11.2022) &quot;Об использовании средств областного бюджета, зарезервированных в составе утвержденных Законом Самарской области &quot;Об областном бюджете на 2022 год и на плановый период 2023 и 2024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Постановление</w:t>
              </w:r>
            </w:hyperlink>
            <w:r>
              <w:rPr>
                <w:sz w:val="20"/>
              </w:rPr>
              <w:t xml:space="preserve"> Правительства Самарской области от 19.05.2022 N 345.</w:t>
            </w:r>
          </w:p>
        </w:tc>
      </w:tr>
      <w:tr>
        <w:tc>
          <w:tcPr>
            <w:tcW w:w="794" w:type="dxa"/>
            <w:tcBorders>
              <w:top w:val="nil"/>
              <w:left w:val="nil"/>
              <w:bottom w:val="nil"/>
              <w:right w:val="nil"/>
            </w:tcBorders>
          </w:tcPr>
          <w:p>
            <w:pPr>
              <w:pStyle w:val="0"/>
              <w:jc w:val="center"/>
            </w:pPr>
            <w:r>
              <w:rPr>
                <w:sz w:val="20"/>
              </w:rPr>
              <w:t xml:space="preserve">26.4.</w:t>
            </w:r>
          </w:p>
        </w:tc>
        <w:tc>
          <w:tcPr>
            <w:tcW w:w="3231" w:type="dxa"/>
            <w:tcBorders>
              <w:top w:val="nil"/>
              <w:left w:val="nil"/>
              <w:bottom w:val="nil"/>
              <w:right w:val="nil"/>
            </w:tcBorders>
          </w:tcPr>
          <w:p>
            <w:pPr>
              <w:pStyle w:val="0"/>
              <w:jc w:val="both"/>
            </w:pPr>
            <w:r>
              <w:rPr>
                <w:sz w:val="20"/>
              </w:rPr>
              <w:t xml:space="preserve">Степень обеспеченности объекта капитального строительства "Здания и сооружения промышленно-производственного комплекса", 3-го этапа строительства на территории особой экономической зоны промышленно-производственного типа на территории городского округа Тольятти Самарской области" проектной документацией в текущем году</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Пр = Пр1 / Пр2 x 100,</w:t>
            </w:r>
          </w:p>
          <w:p>
            <w:pPr>
              <w:pStyle w:val="0"/>
              <w:jc w:val="both"/>
            </w:pPr>
            <w:r>
              <w:rPr>
                <w:sz w:val="20"/>
              </w:rPr>
              <w:t xml:space="preserve">где Пр1 - количество объектов инфраструктуры, обеспеченных проектной документацией;</w:t>
            </w:r>
          </w:p>
          <w:p>
            <w:pPr>
              <w:pStyle w:val="0"/>
              <w:jc w:val="both"/>
            </w:pPr>
            <w:r>
              <w:rPr>
                <w:sz w:val="20"/>
              </w:rPr>
              <w:t xml:space="preserve">Пр2 - общее количество объектов инфраструктуры, в отношении которых планируется разработка проектной документации в текущем году</w:t>
            </w:r>
          </w:p>
        </w:tc>
        <w:tc>
          <w:tcPr>
            <w:tcW w:w="2891" w:type="dxa"/>
            <w:tcBorders>
              <w:top w:val="nil"/>
              <w:left w:val="nil"/>
              <w:bottom w:val="nil"/>
              <w:right w:val="nil"/>
            </w:tcBorders>
          </w:tcPr>
          <w:p>
            <w:pPr>
              <w:pStyle w:val="0"/>
              <w:jc w:val="both"/>
            </w:pPr>
            <w:r>
              <w:rPr>
                <w:sz w:val="20"/>
              </w:rPr>
              <w:t xml:space="preserve">Сведения, полученные от АО "Особая экономическая зона промышленно-производственного типа "Тольятти" в связи с осуществлением проектирования объекта капитального строительства "Здания и сооружения промышленно-производственного комплекса", 3-го этапа строительства на территории особой экономической зоны промышленно-производственного типа на территории городского округа Тольятти Самарской области"</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26.4 введен </w:t>
            </w:r>
            <w:hyperlink w:history="0" r:id="rId1853"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Постановлением</w:t>
              </w:r>
            </w:hyperlink>
            <w:r>
              <w:rPr>
                <w:sz w:val="20"/>
              </w:rPr>
              <w:t xml:space="preserve"> Правительства Самарской области от 06.09.2021 N 663)</w:t>
            </w:r>
          </w:p>
        </w:tc>
      </w:tr>
      <w:tr>
        <w:tc>
          <w:tcPr>
            <w:tcW w:w="794" w:type="dxa"/>
            <w:tcBorders>
              <w:top w:val="nil"/>
              <w:left w:val="nil"/>
              <w:bottom w:val="nil"/>
              <w:right w:val="nil"/>
            </w:tcBorders>
          </w:tcPr>
          <w:p>
            <w:pPr>
              <w:pStyle w:val="0"/>
              <w:jc w:val="center"/>
            </w:pPr>
            <w:r>
              <w:rPr>
                <w:sz w:val="20"/>
              </w:rPr>
              <w:t xml:space="preserve">26.5.</w:t>
            </w:r>
          </w:p>
        </w:tc>
        <w:tc>
          <w:tcPr>
            <w:gridSpan w:val="4"/>
            <w:tcW w:w="12472" w:type="dxa"/>
            <w:tcBorders>
              <w:top w:val="nil"/>
              <w:left w:val="nil"/>
              <w:bottom w:val="nil"/>
              <w:right w:val="nil"/>
            </w:tcBorders>
          </w:tcPr>
          <w:p>
            <w:pPr>
              <w:pStyle w:val="0"/>
              <w:jc w:val="both"/>
            </w:pPr>
            <w:r>
              <w:rPr>
                <w:sz w:val="20"/>
              </w:rPr>
              <w:t xml:space="preserve">Утратил силу. - </w:t>
            </w:r>
            <w:hyperlink w:history="0" r:id="rId1854"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27.07.2022 N 585.</w:t>
            </w:r>
          </w:p>
        </w:tc>
      </w:tr>
      <w:tr>
        <w:tc>
          <w:tcPr>
            <w:tcW w:w="794" w:type="dxa"/>
            <w:tcBorders>
              <w:top w:val="nil"/>
              <w:left w:val="nil"/>
              <w:bottom w:val="nil"/>
              <w:right w:val="nil"/>
            </w:tcBorders>
          </w:tcPr>
          <w:p>
            <w:pPr>
              <w:pStyle w:val="0"/>
              <w:jc w:val="center"/>
            </w:pPr>
            <w:r>
              <w:rPr>
                <w:sz w:val="20"/>
              </w:rPr>
              <w:t xml:space="preserve">26.6.</w:t>
            </w:r>
          </w:p>
        </w:tc>
        <w:tc>
          <w:tcPr>
            <w:tcW w:w="3231" w:type="dxa"/>
            <w:tcBorders>
              <w:top w:val="nil"/>
              <w:left w:val="nil"/>
              <w:bottom w:val="nil"/>
              <w:right w:val="nil"/>
            </w:tcBorders>
          </w:tcPr>
          <w:p>
            <w:pPr>
              <w:pStyle w:val="0"/>
              <w:jc w:val="both"/>
            </w:pPr>
            <w:r>
              <w:rPr>
                <w:sz w:val="20"/>
              </w:rPr>
              <w:t xml:space="preserve">Количество заключенных соглашений о ведении промышленно-производственной деятельности на территории Самарской области</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SO = SOk,</w:t>
            </w:r>
          </w:p>
          <w:p>
            <w:pPr>
              <w:pStyle w:val="0"/>
              <w:jc w:val="both"/>
            </w:pPr>
            <w:r>
              <w:rPr>
                <w:sz w:val="20"/>
              </w:rPr>
              <w:t xml:space="preserve">где SOk - количество заключенных соглашений о ведении промышленно-производственной деятельности на территории Самарской области в текущем году</w:t>
            </w:r>
          </w:p>
        </w:tc>
        <w:tc>
          <w:tcPr>
            <w:tcW w:w="2891" w:type="dxa"/>
            <w:tcBorders>
              <w:top w:val="nil"/>
              <w:left w:val="nil"/>
              <w:bottom w:val="nil"/>
              <w:right w:val="nil"/>
            </w:tcBorders>
          </w:tcPr>
          <w:p>
            <w:pPr>
              <w:pStyle w:val="0"/>
              <w:jc w:val="both"/>
            </w:pPr>
            <w:r>
              <w:rPr>
                <w:sz w:val="20"/>
              </w:rPr>
              <w:t xml:space="preserve">Сведения, полученные от юридических лиц - производителей товаров, работ, услуг в связи с осуществлением проектирования объектов инфраструктуры, создаваемых и реконструируемых в целях реализации новых инвестиционных проектов</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26.6 введен </w:t>
            </w:r>
            <w:hyperlink w:history="0" r:id="rId1855"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tc>
      </w:tr>
      <w:tr>
        <w:tc>
          <w:tcPr>
            <w:tcW w:w="794" w:type="dxa"/>
            <w:tcBorders>
              <w:top w:val="nil"/>
              <w:left w:val="nil"/>
              <w:bottom w:val="nil"/>
              <w:right w:val="nil"/>
            </w:tcBorders>
          </w:tcPr>
          <w:p>
            <w:pPr>
              <w:pStyle w:val="0"/>
              <w:jc w:val="center"/>
            </w:pPr>
            <w:r>
              <w:rPr>
                <w:sz w:val="20"/>
              </w:rPr>
              <w:t xml:space="preserve">26.7.</w:t>
            </w:r>
          </w:p>
        </w:tc>
        <w:tc>
          <w:tcPr>
            <w:gridSpan w:val="4"/>
            <w:tcW w:w="12472" w:type="dxa"/>
            <w:tcBorders>
              <w:top w:val="nil"/>
              <w:left w:val="nil"/>
              <w:bottom w:val="nil"/>
              <w:right w:val="nil"/>
            </w:tcBorders>
          </w:tcPr>
          <w:p>
            <w:pPr>
              <w:pStyle w:val="0"/>
              <w:jc w:val="both"/>
            </w:pPr>
            <w:r>
              <w:rPr>
                <w:sz w:val="20"/>
              </w:rPr>
              <w:t xml:space="preserve">Утратил силу. - </w:t>
            </w:r>
            <w:hyperlink w:history="0" r:id="rId1856" w:tooltip="Постановление Правительства Самарской области от 17.08.2022 N 67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17.08.2022 N 679.</w:t>
            </w:r>
          </w:p>
        </w:tc>
      </w:tr>
      <w:tr>
        <w:tc>
          <w:tcPr>
            <w:tcW w:w="794" w:type="dxa"/>
            <w:tcBorders>
              <w:top w:val="nil"/>
              <w:left w:val="nil"/>
              <w:bottom w:val="nil"/>
              <w:right w:val="nil"/>
            </w:tcBorders>
          </w:tcPr>
          <w:p>
            <w:pPr>
              <w:pStyle w:val="0"/>
              <w:jc w:val="center"/>
            </w:pPr>
            <w:r>
              <w:rPr>
                <w:sz w:val="20"/>
              </w:rPr>
              <w:t xml:space="preserve">26.8.</w:t>
            </w:r>
          </w:p>
        </w:tc>
        <w:tc>
          <w:tcPr>
            <w:tcW w:w="3231" w:type="dxa"/>
            <w:tcBorders>
              <w:top w:val="nil"/>
              <w:left w:val="nil"/>
              <w:bottom w:val="nil"/>
              <w:right w:val="nil"/>
            </w:tcBorders>
          </w:tcPr>
          <w:p>
            <w:pPr>
              <w:pStyle w:val="0"/>
              <w:jc w:val="both"/>
            </w:pPr>
            <w:r>
              <w:rPr>
                <w:sz w:val="20"/>
              </w:rPr>
              <w:t xml:space="preserve">Созданные в целях реализации новых инвестиционных проектов площади объекта капитального строительства "Здания и сооружения промышленно-производственного комплекса А на территории особой экономической зоны промышленно-производственного типа на территории городского округа Тольятти Самарской области"</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S = Sа,</w:t>
            </w:r>
          </w:p>
          <w:p>
            <w:pPr>
              <w:pStyle w:val="0"/>
              <w:jc w:val="both"/>
            </w:pPr>
            <w:r>
              <w:rPr>
                <w:sz w:val="20"/>
              </w:rPr>
              <w:t xml:space="preserve">где Sа - количество созданных площадей объекта капитального строительства "Здания и сооружения промышленно-производственного комплекса А на территории особой экономической зоны промышленно-производственного типа на территории городского округа Тольятти Самарской области", создаваемого в целях реализации новых инвестиционных проектов на территории особой экономической зоны промышленно-производственного типа на территории городского округа Тольятти Самарской области, в текущем году</w:t>
            </w:r>
          </w:p>
        </w:tc>
        <w:tc>
          <w:tcPr>
            <w:tcW w:w="2891" w:type="dxa"/>
            <w:tcBorders>
              <w:top w:val="nil"/>
              <w:left w:val="nil"/>
              <w:bottom w:val="nil"/>
              <w:right w:val="nil"/>
            </w:tcBorders>
          </w:tcPr>
          <w:p>
            <w:pPr>
              <w:pStyle w:val="0"/>
              <w:jc w:val="both"/>
            </w:pPr>
            <w:r>
              <w:rPr>
                <w:sz w:val="20"/>
              </w:rPr>
              <w:t xml:space="preserve">Сведения, полученные от АО "Особая экономическая зона промышленно-производственного типа "Тольятти" в связи с осуществлением проектирования объекта капитального строительства "Здания и сооружения промышленно-производственного комплекса А на территории особой экономической зоны промышленно-производственного типа на территории городского округа Тольятти Самарской области", создаваемого в целях реализации новых инвестиционных проектов</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26.8 введен </w:t>
            </w:r>
            <w:hyperlink w:history="0" r:id="rId1857"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tc>
      </w:tr>
      <w:tr>
        <w:tc>
          <w:tcPr>
            <w:tcW w:w="794" w:type="dxa"/>
            <w:tcBorders>
              <w:top w:val="nil"/>
              <w:left w:val="nil"/>
              <w:bottom w:val="nil"/>
              <w:right w:val="nil"/>
            </w:tcBorders>
          </w:tcPr>
          <w:p>
            <w:pPr>
              <w:pStyle w:val="0"/>
              <w:jc w:val="center"/>
            </w:pPr>
            <w:r>
              <w:rPr>
                <w:sz w:val="20"/>
              </w:rPr>
              <w:t xml:space="preserve">26.9.</w:t>
            </w:r>
          </w:p>
        </w:tc>
        <w:tc>
          <w:tcPr>
            <w:gridSpan w:val="4"/>
            <w:tcW w:w="12472" w:type="dxa"/>
            <w:tcBorders>
              <w:top w:val="nil"/>
              <w:left w:val="nil"/>
              <w:bottom w:val="nil"/>
              <w:right w:val="nil"/>
            </w:tcBorders>
          </w:tcPr>
          <w:p>
            <w:pPr>
              <w:pStyle w:val="0"/>
              <w:jc w:val="both"/>
            </w:pPr>
            <w:r>
              <w:rPr>
                <w:sz w:val="20"/>
              </w:rPr>
              <w:t xml:space="preserve">Утратил силу. - </w:t>
            </w:r>
            <w:hyperlink w:history="0" r:id="rId1858"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02.12.2022 N 1065.</w:t>
            </w:r>
          </w:p>
        </w:tc>
      </w:tr>
      <w:tr>
        <w:tc>
          <w:tcPr>
            <w:tcW w:w="794" w:type="dxa"/>
            <w:tcBorders>
              <w:top w:val="nil"/>
              <w:left w:val="nil"/>
              <w:bottom w:val="nil"/>
              <w:right w:val="nil"/>
            </w:tcBorders>
          </w:tcPr>
          <w:p>
            <w:pPr>
              <w:pStyle w:val="0"/>
              <w:jc w:val="center"/>
            </w:pPr>
            <w:r>
              <w:rPr>
                <w:sz w:val="20"/>
              </w:rPr>
              <w:t xml:space="preserve">26.10.</w:t>
            </w:r>
          </w:p>
        </w:tc>
        <w:tc>
          <w:tcPr>
            <w:tcW w:w="3231" w:type="dxa"/>
            <w:tcBorders>
              <w:top w:val="nil"/>
              <w:left w:val="nil"/>
              <w:bottom w:val="nil"/>
              <w:right w:val="nil"/>
            </w:tcBorders>
          </w:tcPr>
          <w:p>
            <w:pPr>
              <w:pStyle w:val="0"/>
              <w:jc w:val="both"/>
            </w:pPr>
            <w:r>
              <w:rPr>
                <w:sz w:val="20"/>
              </w:rPr>
              <w:t xml:space="preserve">Созданные в целях реализации новых инвестиционных проектов площади объекта капитального строительства "Здания и сооружения промышленно-производственного комплекса Б на территории особой экономической зоны промышленно-производственного типа на территории городского округа Тольятти Самарской области"</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S = Sб,</w:t>
            </w:r>
          </w:p>
          <w:p>
            <w:pPr>
              <w:pStyle w:val="0"/>
              <w:jc w:val="both"/>
            </w:pPr>
            <w:r>
              <w:rPr>
                <w:sz w:val="20"/>
              </w:rPr>
              <w:t xml:space="preserve">где Sб - количество созданных площадей объекта капитального строительства "Здания и сооружения промышленно-производственного комплекса Б на территории особой экономической зоны промышленно-производственного типа на территории городского округа Тольятти Самарской области", создаваемого в целях реализации новых инвестиционных проектов на территории особой экономической зоны промышленно-производственного типа на территории городского округа Тольятти Самарской области, в текущем году</w:t>
            </w:r>
          </w:p>
        </w:tc>
        <w:tc>
          <w:tcPr>
            <w:tcW w:w="2891" w:type="dxa"/>
            <w:tcBorders>
              <w:top w:val="nil"/>
              <w:left w:val="nil"/>
              <w:bottom w:val="nil"/>
              <w:right w:val="nil"/>
            </w:tcBorders>
          </w:tcPr>
          <w:p>
            <w:pPr>
              <w:pStyle w:val="0"/>
              <w:jc w:val="both"/>
            </w:pPr>
            <w:r>
              <w:rPr>
                <w:sz w:val="20"/>
              </w:rPr>
              <w:t xml:space="preserve">Сведения, полученные от АО "Особая экономическая зона промышленно-производственного типа "Тольятти" в связи с осуществлением проектирования объекта капитального строительства "Здания и сооружения промышленно-производственного комплекса Б на территории особой экономической зоны промышленно-производственного типа на территории городского округа Тольятти Самарской области", создаваемого в целях реализации новых инвестиционных проектов</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26.10 введен </w:t>
            </w:r>
            <w:hyperlink w:history="0" r:id="rId1859"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tc>
      </w:tr>
      <w:tr>
        <w:tc>
          <w:tcPr>
            <w:tcW w:w="794" w:type="dxa"/>
            <w:tcBorders>
              <w:top w:val="nil"/>
              <w:left w:val="nil"/>
              <w:bottom w:val="nil"/>
              <w:right w:val="nil"/>
            </w:tcBorders>
          </w:tcPr>
          <w:p>
            <w:pPr>
              <w:pStyle w:val="0"/>
              <w:jc w:val="center"/>
            </w:pPr>
            <w:r>
              <w:rPr>
                <w:sz w:val="20"/>
              </w:rPr>
              <w:t xml:space="preserve">26.11.</w:t>
            </w:r>
          </w:p>
        </w:tc>
        <w:tc>
          <w:tcPr>
            <w:gridSpan w:val="4"/>
            <w:tcW w:w="12472" w:type="dxa"/>
            <w:tcBorders>
              <w:top w:val="nil"/>
              <w:left w:val="nil"/>
              <w:bottom w:val="nil"/>
              <w:right w:val="nil"/>
            </w:tcBorders>
          </w:tcPr>
          <w:p>
            <w:pPr>
              <w:pStyle w:val="0"/>
              <w:jc w:val="both"/>
            </w:pPr>
            <w:r>
              <w:rPr>
                <w:sz w:val="20"/>
              </w:rPr>
              <w:t xml:space="preserve">Утратил силу. - </w:t>
            </w:r>
            <w:hyperlink w:history="0" r:id="rId1860"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02.12.2022 N 1065.</w:t>
            </w:r>
          </w:p>
        </w:tc>
      </w:tr>
      <w:tr>
        <w:tc>
          <w:tcPr>
            <w:tcW w:w="794" w:type="dxa"/>
            <w:tcBorders>
              <w:top w:val="nil"/>
              <w:left w:val="nil"/>
              <w:bottom w:val="nil"/>
              <w:right w:val="nil"/>
            </w:tcBorders>
          </w:tcPr>
          <w:p>
            <w:pPr>
              <w:pStyle w:val="0"/>
              <w:jc w:val="center"/>
            </w:pPr>
            <w:r>
              <w:rPr>
                <w:sz w:val="20"/>
              </w:rPr>
              <w:t xml:space="preserve">26.12.</w:t>
            </w:r>
          </w:p>
        </w:tc>
        <w:tc>
          <w:tcPr>
            <w:tcW w:w="3231" w:type="dxa"/>
            <w:tcBorders>
              <w:top w:val="nil"/>
              <w:left w:val="nil"/>
              <w:bottom w:val="nil"/>
              <w:right w:val="nil"/>
            </w:tcBorders>
          </w:tcPr>
          <w:p>
            <w:pPr>
              <w:pStyle w:val="0"/>
              <w:jc w:val="both"/>
            </w:pPr>
            <w:r>
              <w:rPr>
                <w:sz w:val="20"/>
              </w:rPr>
              <w:t xml:space="preserve">Созданные в целях реализации новых инвестиционных проектов площади объекта капитального строительства "Здания и сооружения промышленно-производственного комплекса В на территории особой экономической зоны промышленно-производственного типа на территории городского округа Тольятти Самарской области"</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S = Sв,</w:t>
            </w:r>
          </w:p>
          <w:p>
            <w:pPr>
              <w:pStyle w:val="0"/>
              <w:jc w:val="both"/>
            </w:pPr>
            <w:r>
              <w:rPr>
                <w:sz w:val="20"/>
              </w:rPr>
              <w:t xml:space="preserve">где Sв - количество созданных площадей объекта капитального строительства "Здания и сооружения промышленно-производственного комплекса В на территории особой экономической зоны промышленно-производственного типа на территории городского округа Тольятти Самарской области", создаваемого в целях реализации новых инвестиционных проектов на территории особой экономической зоны промышленно-производственного типа на территории городского округа Тольятти Самарской области, в текущем году</w:t>
            </w:r>
          </w:p>
        </w:tc>
        <w:tc>
          <w:tcPr>
            <w:tcW w:w="2891" w:type="dxa"/>
            <w:tcBorders>
              <w:top w:val="nil"/>
              <w:left w:val="nil"/>
              <w:bottom w:val="nil"/>
              <w:right w:val="nil"/>
            </w:tcBorders>
          </w:tcPr>
          <w:p>
            <w:pPr>
              <w:pStyle w:val="0"/>
              <w:jc w:val="both"/>
            </w:pPr>
            <w:r>
              <w:rPr>
                <w:sz w:val="20"/>
              </w:rPr>
              <w:t xml:space="preserve">Сведения, полученные от АО "Особая экономическая зона промышленно-производственного типа "Тольятти" в связи с осуществлением проектирования объекта капитального строительства "Здания и сооружения промышленно-производственного комплекса В на территории особой экономической зоны промышленно-производственного типа на территории городского округа Тольятти Самарской области", создаваемого в целях реализации новых инвестиционных проектов</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26.12 введен </w:t>
            </w:r>
            <w:hyperlink w:history="0" r:id="rId1861"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tc>
      </w:tr>
      <w:tr>
        <w:tc>
          <w:tcPr>
            <w:tcW w:w="794" w:type="dxa"/>
            <w:tcBorders>
              <w:top w:val="nil"/>
              <w:left w:val="nil"/>
              <w:bottom w:val="nil"/>
              <w:right w:val="nil"/>
            </w:tcBorders>
          </w:tcPr>
          <w:p>
            <w:pPr>
              <w:pStyle w:val="0"/>
              <w:jc w:val="center"/>
            </w:pPr>
            <w:r>
              <w:rPr>
                <w:sz w:val="20"/>
              </w:rPr>
              <w:t xml:space="preserve">26.13.</w:t>
            </w:r>
          </w:p>
        </w:tc>
        <w:tc>
          <w:tcPr>
            <w:tcW w:w="3231" w:type="dxa"/>
            <w:tcBorders>
              <w:top w:val="nil"/>
              <w:left w:val="nil"/>
              <w:bottom w:val="nil"/>
              <w:right w:val="nil"/>
            </w:tcBorders>
          </w:tcPr>
          <w:p>
            <w:pPr>
              <w:pStyle w:val="0"/>
              <w:jc w:val="both"/>
            </w:pPr>
            <w:r>
              <w:rPr>
                <w:sz w:val="20"/>
              </w:rPr>
              <w:t xml:space="preserve">Степень обеспеченности объекта капитального строительства "Здания и сооружения промышленно-производственного комплекса Г на территории особой экономической зоны промышленно-производственного типа на территории городского округа Тольятти Самарской области", создаваемого в целях реализации новых инвестиционных проектов, проектной документацией в текущем году</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Пг = Пг1 / Пг2 x 100,</w:t>
            </w:r>
          </w:p>
          <w:p>
            <w:pPr>
              <w:pStyle w:val="0"/>
              <w:jc w:val="both"/>
            </w:pPr>
            <w:r>
              <w:rPr>
                <w:sz w:val="20"/>
              </w:rPr>
              <w:t xml:space="preserve">где Пг1 - количество объектов инфраструктуры, создаваемых в целях реализации новых инвестиционных проектов, обеспеченных проектной документацией в текущем году;</w:t>
            </w:r>
          </w:p>
          <w:p>
            <w:pPr>
              <w:pStyle w:val="0"/>
              <w:jc w:val="both"/>
            </w:pPr>
            <w:r>
              <w:rPr>
                <w:sz w:val="20"/>
              </w:rPr>
              <w:t xml:space="preserve">Пг2 - общее количество объектов инфраструктуры, создаваемых в целях реализации новых инвестиционных проектов, в отношении которых планируется разработка проектной документации в текущем году</w:t>
            </w:r>
          </w:p>
        </w:tc>
        <w:tc>
          <w:tcPr>
            <w:tcW w:w="2891"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26.13 введен </w:t>
            </w:r>
            <w:hyperlink w:history="0" r:id="rId1862"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tc>
      </w:tr>
      <w:tr>
        <w:tc>
          <w:tcPr>
            <w:tcW w:w="794" w:type="dxa"/>
            <w:tcBorders>
              <w:top w:val="nil"/>
              <w:left w:val="nil"/>
              <w:bottom w:val="nil"/>
              <w:right w:val="nil"/>
            </w:tcBorders>
          </w:tcPr>
          <w:p>
            <w:pPr>
              <w:pStyle w:val="0"/>
              <w:jc w:val="center"/>
            </w:pPr>
            <w:r>
              <w:rPr>
                <w:sz w:val="20"/>
              </w:rPr>
              <w:t xml:space="preserve">26.14.</w:t>
            </w:r>
          </w:p>
        </w:tc>
        <w:tc>
          <w:tcPr>
            <w:gridSpan w:val="4"/>
            <w:tcW w:w="12472" w:type="dxa"/>
            <w:tcBorders>
              <w:top w:val="nil"/>
              <w:left w:val="nil"/>
              <w:bottom w:val="nil"/>
              <w:right w:val="nil"/>
            </w:tcBorders>
          </w:tcPr>
          <w:p>
            <w:pPr>
              <w:pStyle w:val="0"/>
              <w:jc w:val="both"/>
            </w:pPr>
            <w:r>
              <w:rPr>
                <w:sz w:val="20"/>
              </w:rPr>
              <w:t xml:space="preserve">Утратил силу. - </w:t>
            </w:r>
            <w:hyperlink w:history="0" r:id="rId1863"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02.12.2022 N 1065.</w:t>
            </w:r>
          </w:p>
        </w:tc>
      </w:tr>
      <w:tr>
        <w:tc>
          <w:tcPr>
            <w:tcW w:w="794" w:type="dxa"/>
            <w:tcBorders>
              <w:top w:val="nil"/>
              <w:left w:val="nil"/>
              <w:bottom w:val="nil"/>
              <w:right w:val="nil"/>
            </w:tcBorders>
          </w:tcPr>
          <w:p>
            <w:pPr>
              <w:pStyle w:val="0"/>
              <w:jc w:val="center"/>
            </w:pPr>
            <w:r>
              <w:rPr>
                <w:sz w:val="20"/>
              </w:rPr>
              <w:t xml:space="preserve">26.15.</w:t>
            </w:r>
          </w:p>
        </w:tc>
        <w:tc>
          <w:tcPr>
            <w:tcW w:w="3231" w:type="dxa"/>
            <w:tcBorders>
              <w:top w:val="nil"/>
              <w:left w:val="nil"/>
              <w:bottom w:val="nil"/>
              <w:right w:val="nil"/>
            </w:tcBorders>
          </w:tcPr>
          <w:p>
            <w:pPr>
              <w:pStyle w:val="0"/>
              <w:jc w:val="both"/>
            </w:pPr>
            <w:r>
              <w:rPr>
                <w:sz w:val="20"/>
              </w:rPr>
              <w:t xml:space="preserve">Количество созданных объектов инфраструктуры в целях реализации нового инвестиционного проекта в сфере производства продуктов переработки семян подсолнечника</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ОИ = ОИ</w:t>
            </w:r>
            <w:r>
              <w:rPr>
                <w:sz w:val="20"/>
                <w:vertAlign w:val="subscript"/>
              </w:rPr>
              <w:t xml:space="preserve">к</w:t>
            </w:r>
            <w:r>
              <w:rPr>
                <w:sz w:val="20"/>
              </w:rPr>
              <w:t xml:space="preserve">,</w:t>
            </w:r>
          </w:p>
          <w:p>
            <w:pPr>
              <w:pStyle w:val="0"/>
              <w:jc w:val="both"/>
            </w:pPr>
            <w:r>
              <w:rPr>
                <w:sz w:val="20"/>
              </w:rPr>
              <w:t xml:space="preserve">где ОИ</w:t>
            </w:r>
            <w:r>
              <w:rPr>
                <w:sz w:val="20"/>
                <w:vertAlign w:val="subscript"/>
              </w:rPr>
              <w:t xml:space="preserve">к</w:t>
            </w:r>
            <w:r>
              <w:rPr>
                <w:sz w:val="20"/>
              </w:rPr>
              <w:t xml:space="preserve"> - количество объектов инфраструктуры, созданных в целях реализации нового инвестиционного проекта в сфере производства продуктов переработки семян подсолнечника в текущем году</w:t>
            </w:r>
          </w:p>
        </w:tc>
        <w:tc>
          <w:tcPr>
            <w:tcW w:w="2891"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26.15 введен </w:t>
            </w:r>
            <w:hyperlink w:history="0" r:id="rId1864"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tc>
      </w:tr>
      <w:tr>
        <w:tc>
          <w:tcPr>
            <w:tcW w:w="794" w:type="dxa"/>
            <w:tcBorders>
              <w:top w:val="nil"/>
              <w:left w:val="nil"/>
              <w:bottom w:val="nil"/>
              <w:right w:val="nil"/>
            </w:tcBorders>
          </w:tcPr>
          <w:p>
            <w:pPr>
              <w:pStyle w:val="0"/>
              <w:jc w:val="center"/>
            </w:pPr>
            <w:r>
              <w:rPr>
                <w:sz w:val="20"/>
              </w:rPr>
              <w:t xml:space="preserve">26.16.</w:t>
            </w:r>
          </w:p>
        </w:tc>
        <w:tc>
          <w:tcPr>
            <w:tcW w:w="3231" w:type="dxa"/>
            <w:tcBorders>
              <w:top w:val="nil"/>
              <w:left w:val="nil"/>
              <w:bottom w:val="nil"/>
              <w:right w:val="nil"/>
            </w:tcBorders>
          </w:tcPr>
          <w:p>
            <w:pPr>
              <w:pStyle w:val="0"/>
              <w:jc w:val="both"/>
            </w:pPr>
            <w:r>
              <w:rPr>
                <w:sz w:val="20"/>
              </w:rPr>
              <w:t xml:space="preserve">Уровень достижения концессионером объема грузооборота от планируемого значения</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П = П</w:t>
            </w:r>
            <w:r>
              <w:rPr>
                <w:sz w:val="20"/>
                <w:vertAlign w:val="subscript"/>
              </w:rPr>
              <w:t xml:space="preserve">1</w:t>
            </w:r>
            <w:r>
              <w:rPr>
                <w:sz w:val="20"/>
              </w:rPr>
              <w:t xml:space="preserve"> / П</w:t>
            </w:r>
            <w:r>
              <w:rPr>
                <w:sz w:val="20"/>
                <w:vertAlign w:val="subscript"/>
              </w:rPr>
              <w:t xml:space="preserve">2</w:t>
            </w:r>
            <w:r>
              <w:rPr>
                <w:sz w:val="20"/>
              </w:rPr>
              <w:t xml:space="preserve"> x 100%,</w:t>
            </w:r>
          </w:p>
          <w:p>
            <w:pPr>
              <w:pStyle w:val="0"/>
              <w:jc w:val="both"/>
            </w:pPr>
            <w:r>
              <w:rPr>
                <w:sz w:val="20"/>
              </w:rPr>
              <w:t xml:space="preserve">где П</w:t>
            </w:r>
            <w:r>
              <w:rPr>
                <w:sz w:val="20"/>
                <w:vertAlign w:val="subscript"/>
              </w:rPr>
              <w:t xml:space="preserve">1</w:t>
            </w:r>
            <w:r>
              <w:rPr>
                <w:sz w:val="20"/>
              </w:rPr>
              <w:t xml:space="preserve"> - фактический грузооборот в рамках концессионного соглашения в текущем году;</w:t>
            </w:r>
          </w:p>
          <w:p>
            <w:pPr>
              <w:pStyle w:val="0"/>
              <w:jc w:val="both"/>
            </w:pPr>
            <w:r>
              <w:rPr>
                <w:sz w:val="20"/>
              </w:rPr>
              <w:t xml:space="preserve">П</w:t>
            </w:r>
            <w:r>
              <w:rPr>
                <w:sz w:val="20"/>
                <w:vertAlign w:val="subscript"/>
              </w:rPr>
              <w:t xml:space="preserve">2</w:t>
            </w:r>
            <w:r>
              <w:rPr>
                <w:sz w:val="20"/>
              </w:rPr>
              <w:t xml:space="preserve"> - планируемый грузооборот в рамках концессионного соглашения в текущем году</w:t>
            </w:r>
          </w:p>
        </w:tc>
        <w:tc>
          <w:tcPr>
            <w:tcW w:w="2891" w:type="dxa"/>
            <w:tcBorders>
              <w:top w:val="nil"/>
              <w:left w:val="nil"/>
              <w:bottom w:val="nil"/>
              <w:right w:val="nil"/>
            </w:tcBorders>
          </w:tcPr>
          <w:p>
            <w:pPr>
              <w:pStyle w:val="0"/>
              <w:jc w:val="both"/>
            </w:pPr>
            <w:r>
              <w:rPr>
                <w:sz w:val="20"/>
              </w:rPr>
              <w:t xml:space="preserve">Отчет концессионера</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26.16 введен </w:t>
            </w:r>
            <w:hyperlink w:history="0" r:id="rId1865"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tc>
      </w:tr>
      <w:tr>
        <w:tc>
          <w:tcPr>
            <w:tcW w:w="794" w:type="dxa"/>
            <w:tcBorders>
              <w:top w:val="nil"/>
              <w:left w:val="nil"/>
              <w:bottom w:val="nil"/>
              <w:right w:val="nil"/>
            </w:tcBorders>
          </w:tcPr>
          <w:p>
            <w:pPr>
              <w:pStyle w:val="0"/>
              <w:jc w:val="center"/>
            </w:pPr>
            <w:r>
              <w:rPr>
                <w:sz w:val="20"/>
              </w:rPr>
              <w:t xml:space="preserve">26.17.</w:t>
            </w:r>
          </w:p>
        </w:tc>
        <w:tc>
          <w:tcPr>
            <w:tcW w:w="3231" w:type="dxa"/>
            <w:tcBorders>
              <w:top w:val="nil"/>
              <w:left w:val="nil"/>
              <w:bottom w:val="nil"/>
              <w:right w:val="nil"/>
            </w:tcBorders>
          </w:tcPr>
          <w:p>
            <w:pPr>
              <w:pStyle w:val="0"/>
            </w:pPr>
            <w:r>
              <w:rPr>
                <w:sz w:val="20"/>
              </w:rPr>
              <w:t xml:space="preserve">Количество введенных объектов для осуществления инвестиционных проектов инициаторами проектов в монопрофильном муниципальном образовании - городском округе Тольятти Самарской области</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Nоз = Nозэ,</w:t>
            </w:r>
          </w:p>
          <w:p>
            <w:pPr>
              <w:pStyle w:val="0"/>
              <w:jc w:val="both"/>
            </w:pPr>
            <w:r>
              <w:rPr>
                <w:sz w:val="20"/>
              </w:rPr>
              <w:t xml:space="preserve">где Nозэ - количество введенных объектов для осуществления инвестиционных проектов инициаторами проектов в монопрофильном муниципальном образовании - городском округе Тольятти Самарской области в текущем году</w:t>
            </w:r>
          </w:p>
        </w:tc>
        <w:tc>
          <w:tcPr>
            <w:tcW w:w="2891" w:type="dxa"/>
            <w:tcBorders>
              <w:top w:val="nil"/>
              <w:left w:val="nil"/>
              <w:bottom w:val="nil"/>
              <w:right w:val="nil"/>
            </w:tcBorders>
          </w:tcPr>
          <w:p>
            <w:pPr>
              <w:pStyle w:val="0"/>
              <w:jc w:val="both"/>
            </w:pPr>
            <w:r>
              <w:rPr>
                <w:sz w:val="20"/>
              </w:rPr>
              <w:t xml:space="preserve">Документы, подтверждающие ввод объекта в эксплуатацию</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26.17 введен </w:t>
            </w:r>
            <w:hyperlink w:history="0" r:id="rId1866"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07.02.2022 N 62)</w:t>
            </w:r>
          </w:p>
        </w:tc>
      </w:tr>
      <w:tr>
        <w:tc>
          <w:tcPr>
            <w:tcW w:w="794" w:type="dxa"/>
            <w:tcBorders>
              <w:top w:val="nil"/>
              <w:left w:val="nil"/>
              <w:bottom w:val="nil"/>
              <w:right w:val="nil"/>
            </w:tcBorders>
          </w:tcPr>
          <w:p>
            <w:pPr>
              <w:pStyle w:val="0"/>
              <w:jc w:val="center"/>
            </w:pPr>
            <w:r>
              <w:rPr>
                <w:sz w:val="20"/>
              </w:rPr>
              <w:t xml:space="preserve">26.18.</w:t>
            </w:r>
          </w:p>
        </w:tc>
        <w:tc>
          <w:tcPr>
            <w:tcW w:w="3231" w:type="dxa"/>
            <w:tcBorders>
              <w:top w:val="nil"/>
              <w:left w:val="nil"/>
              <w:bottom w:val="nil"/>
              <w:right w:val="nil"/>
            </w:tcBorders>
          </w:tcPr>
          <w:p>
            <w:pPr>
              <w:pStyle w:val="0"/>
              <w:jc w:val="both"/>
            </w:pPr>
            <w:r>
              <w:rPr>
                <w:sz w:val="20"/>
              </w:rPr>
              <w:t xml:space="preserve">Количество созданных на территории монопрофильного городского округа Самарской области новых рабочих мест в рамках реализации инвестиционного проекта, получившего поддержку из областного бюджета на выполнение работ, связанных с технологическим присоединением объекта капитального строительства к сетям инженерно-технического обеспечения, в текущем году</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Рм = Рмн,</w:t>
            </w:r>
          </w:p>
          <w:p>
            <w:pPr>
              <w:pStyle w:val="0"/>
              <w:jc w:val="both"/>
            </w:pPr>
            <w:r>
              <w:rPr>
                <w:sz w:val="20"/>
              </w:rPr>
              <w:t xml:space="preserve">где Рмн - количество созданных на территории монопрофильных городских округов Самарской области новых рабочих мест в рамках реализации инвестиционных проектов в текущем году</w:t>
            </w:r>
          </w:p>
        </w:tc>
        <w:tc>
          <w:tcPr>
            <w:tcW w:w="2891" w:type="dxa"/>
            <w:tcBorders>
              <w:top w:val="nil"/>
              <w:left w:val="nil"/>
              <w:bottom w:val="nil"/>
              <w:right w:val="nil"/>
            </w:tcBorders>
          </w:tcPr>
          <w:p>
            <w:pPr>
              <w:pStyle w:val="0"/>
              <w:jc w:val="both"/>
            </w:pPr>
            <w:r>
              <w:rPr>
                <w:sz w:val="20"/>
              </w:rPr>
              <w:t xml:space="preserve">Представляемые инвесторами документы, подтверждающие фактическое создание новых рабочих мест в соответствии с Порядком предоставления субсидии</w:t>
            </w:r>
          </w:p>
        </w:tc>
        <w:tc>
          <w:tcPr>
            <w:tcW w:w="1871" w:type="dxa"/>
            <w:tcBorders>
              <w:top w:val="nil"/>
              <w:left w:val="nil"/>
              <w:bottom w:val="nil"/>
              <w:right w:val="nil"/>
            </w:tcBorders>
          </w:tcPr>
          <w:p>
            <w:pPr>
              <w:pStyle w:val="0"/>
              <w:jc w:val="both"/>
            </w:pPr>
            <w:r>
              <w:rPr>
                <w:sz w:val="20"/>
              </w:rPr>
              <w:t xml:space="preserve">Плановое значение показателя (индикатора) определяется на основании поступающих в министерство официальных писем инвесторов о планах создания новых рабочих мест</w:t>
            </w:r>
          </w:p>
        </w:tc>
      </w:tr>
      <w:tr>
        <w:tc>
          <w:tcPr>
            <w:gridSpan w:val="5"/>
            <w:tcW w:w="13266" w:type="dxa"/>
            <w:tcBorders>
              <w:top w:val="nil"/>
              <w:left w:val="nil"/>
              <w:bottom w:val="nil"/>
              <w:right w:val="nil"/>
            </w:tcBorders>
          </w:tcPr>
          <w:p>
            <w:pPr>
              <w:pStyle w:val="0"/>
              <w:jc w:val="both"/>
            </w:pPr>
            <w:r>
              <w:rPr>
                <w:sz w:val="20"/>
              </w:rPr>
              <w:t xml:space="preserve">(п. 26.18 введен </w:t>
            </w:r>
            <w:hyperlink w:history="0" r:id="rId1867" w:tooltip="Постановление Правительства Самарской области от 25.03.2022 N 17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25.03.2022</w:t>
            </w:r>
          </w:p>
          <w:p>
            <w:pPr>
              <w:pStyle w:val="0"/>
              <w:jc w:val="both"/>
            </w:pPr>
            <w:r>
              <w:rPr>
                <w:sz w:val="20"/>
              </w:rPr>
              <w:t xml:space="preserve">N 170)</w:t>
            </w:r>
          </w:p>
        </w:tc>
      </w:tr>
      <w:tr>
        <w:tc>
          <w:tcPr>
            <w:tcW w:w="794" w:type="dxa"/>
            <w:tcBorders>
              <w:top w:val="nil"/>
              <w:left w:val="nil"/>
              <w:bottom w:val="nil"/>
              <w:right w:val="nil"/>
            </w:tcBorders>
          </w:tcPr>
          <w:p>
            <w:pPr>
              <w:pStyle w:val="0"/>
              <w:jc w:val="center"/>
            </w:pPr>
            <w:r>
              <w:rPr>
                <w:sz w:val="20"/>
              </w:rPr>
              <w:t xml:space="preserve">26.19.</w:t>
            </w:r>
          </w:p>
        </w:tc>
        <w:tc>
          <w:tcPr>
            <w:tcW w:w="3231" w:type="dxa"/>
            <w:tcBorders>
              <w:top w:val="nil"/>
              <w:left w:val="nil"/>
              <w:bottom w:val="nil"/>
              <w:right w:val="nil"/>
            </w:tcBorders>
          </w:tcPr>
          <w:p>
            <w:pPr>
              <w:pStyle w:val="0"/>
              <w:jc w:val="both"/>
            </w:pPr>
            <w:r>
              <w:rPr>
                <w:sz w:val="20"/>
              </w:rPr>
              <w:t xml:space="preserve">Степень обеспеченности объекта "Распределительный пункт РП-10кВ N 1 на территории особой экономической зоны промышленно-производственного типа, созданной на территории городского округа Тольятти Самарской области", создаваемого в целях реализации нового инвестиционного проекта, проектной документацией в текущем году</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Пд = Пд1 / Пд2 x 100,</w:t>
            </w:r>
          </w:p>
          <w:p>
            <w:pPr>
              <w:pStyle w:val="0"/>
              <w:jc w:val="both"/>
            </w:pPr>
            <w:r>
              <w:rPr>
                <w:sz w:val="20"/>
              </w:rPr>
              <w:t xml:space="preserve">где Пд1 - количество объектов инфраструктуры, создаваемых в целях реализации нового инвестиционного проекта, обеспеченных проектной документацией в текущем году;</w:t>
            </w:r>
          </w:p>
          <w:p>
            <w:pPr>
              <w:pStyle w:val="0"/>
              <w:jc w:val="both"/>
            </w:pPr>
            <w:r>
              <w:rPr>
                <w:sz w:val="20"/>
              </w:rPr>
              <w:t xml:space="preserve">Пд 2 - общее количество объектов инфраструктуры, создаваемых в целях реализации нового инвестиционного проекта, в отношении которых планируется разработка проектной документации в текущем году</w:t>
            </w:r>
          </w:p>
        </w:tc>
        <w:tc>
          <w:tcPr>
            <w:tcW w:w="2891"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26.19 в ред. </w:t>
            </w:r>
            <w:hyperlink w:history="0" r:id="rId1868"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23.12.2022 N 1225)</w:t>
            </w:r>
          </w:p>
        </w:tc>
      </w:tr>
      <w:tr>
        <w:tc>
          <w:tcPr>
            <w:tcW w:w="794" w:type="dxa"/>
            <w:tcBorders>
              <w:top w:val="nil"/>
              <w:left w:val="nil"/>
              <w:bottom w:val="nil"/>
              <w:right w:val="nil"/>
            </w:tcBorders>
          </w:tcPr>
          <w:p>
            <w:pPr>
              <w:pStyle w:val="0"/>
              <w:jc w:val="center"/>
            </w:pPr>
            <w:r>
              <w:rPr>
                <w:sz w:val="20"/>
              </w:rPr>
              <w:t xml:space="preserve">26.20.</w:t>
            </w:r>
          </w:p>
        </w:tc>
        <w:tc>
          <w:tcPr>
            <w:tcW w:w="3231" w:type="dxa"/>
            <w:tcBorders>
              <w:top w:val="nil"/>
              <w:left w:val="nil"/>
              <w:bottom w:val="nil"/>
              <w:right w:val="nil"/>
            </w:tcBorders>
          </w:tcPr>
          <w:p>
            <w:pPr>
              <w:pStyle w:val="0"/>
              <w:jc w:val="both"/>
            </w:pPr>
            <w:r>
              <w:rPr>
                <w:sz w:val="20"/>
              </w:rPr>
              <w:t xml:space="preserve">Степень обеспеченности объекта "Объекты инженерной инфраструктуры и транспортной сети особой экономической зоны промышленно-производственного типа на территории муниципального района Ставропольский Самарской области". Система электроснабжения. I, II, III этапы. I этап. Внеплощадочные сети электроснабжения. 2 кабельных канала", создаваемого в целях реализации нового инвестиционного проекта, проектной документацией в текущем году</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Пе = Пе1 / Пе2 x 100,</w:t>
            </w:r>
          </w:p>
          <w:p>
            <w:pPr>
              <w:pStyle w:val="0"/>
              <w:jc w:val="both"/>
            </w:pPr>
            <w:r>
              <w:rPr>
                <w:sz w:val="20"/>
              </w:rPr>
              <w:t xml:space="preserve">где Пе1 - количество объектов инфраструктуры, создаваемых в целях реализации нового инвестиционного проекта, обеспеченных проектной документацией в текущем году;</w:t>
            </w:r>
          </w:p>
          <w:p>
            <w:pPr>
              <w:pStyle w:val="0"/>
              <w:jc w:val="both"/>
            </w:pPr>
            <w:r>
              <w:rPr>
                <w:sz w:val="20"/>
              </w:rPr>
              <w:t xml:space="preserve">Пе2 - общее количество объектов инфраструктуры, создаваемых в целях реализации нового инвестиционного проекта, в отношении которых планируется разработка проектной документации в текущем году</w:t>
            </w:r>
          </w:p>
        </w:tc>
        <w:tc>
          <w:tcPr>
            <w:tcW w:w="2891"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26.20 введен </w:t>
            </w:r>
            <w:hyperlink w:history="0" r:id="rId1869"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27.07.2022</w:t>
            </w:r>
          </w:p>
          <w:p>
            <w:pPr>
              <w:pStyle w:val="0"/>
              <w:jc w:val="both"/>
            </w:pPr>
            <w:r>
              <w:rPr>
                <w:sz w:val="20"/>
              </w:rPr>
              <w:t xml:space="preserve">N 585)</w:t>
            </w:r>
          </w:p>
        </w:tc>
      </w:tr>
      <w:tr>
        <w:tc>
          <w:tcPr>
            <w:tcW w:w="794" w:type="dxa"/>
            <w:tcBorders>
              <w:top w:val="nil"/>
              <w:left w:val="nil"/>
              <w:bottom w:val="nil"/>
              <w:right w:val="nil"/>
            </w:tcBorders>
          </w:tcPr>
          <w:p>
            <w:pPr>
              <w:pStyle w:val="0"/>
              <w:jc w:val="center"/>
            </w:pPr>
            <w:r>
              <w:rPr>
                <w:sz w:val="20"/>
              </w:rPr>
              <w:t xml:space="preserve">26.21.</w:t>
            </w:r>
          </w:p>
        </w:tc>
        <w:tc>
          <w:tcPr>
            <w:tcW w:w="3231" w:type="dxa"/>
            <w:tcBorders>
              <w:top w:val="nil"/>
              <w:left w:val="nil"/>
              <w:bottom w:val="nil"/>
              <w:right w:val="nil"/>
            </w:tcBorders>
          </w:tcPr>
          <w:p>
            <w:pPr>
              <w:pStyle w:val="0"/>
              <w:jc w:val="both"/>
            </w:pPr>
            <w:r>
              <w:rPr>
                <w:sz w:val="20"/>
              </w:rPr>
              <w:t xml:space="preserve">Созданные площади объекта капитального строительства "Здания и сооружения индустриального (промышленного) парка для размещения производства изделий из пластмасс на территории особой экономической зоны промышленно-производственного типа, созданной на территории городского округа Тольятти Самарской области"</w:t>
            </w:r>
          </w:p>
        </w:tc>
        <w:tc>
          <w:tcPr>
            <w:tcW w:w="4479" w:type="dxa"/>
            <w:tcBorders>
              <w:top w:val="nil"/>
              <w:left w:val="nil"/>
              <w:bottom w:val="nil"/>
              <w:right w:val="nil"/>
            </w:tcBorders>
          </w:tcPr>
          <w:p>
            <w:pPr>
              <w:pStyle w:val="0"/>
            </w:pPr>
            <w:r>
              <w:rPr>
                <w:sz w:val="20"/>
              </w:rPr>
              <w:t xml:space="preserve">Показатель рассчитывается по формуле</w:t>
            </w:r>
          </w:p>
          <w:p>
            <w:pPr>
              <w:pStyle w:val="0"/>
              <w:jc w:val="center"/>
            </w:pPr>
            <w:r>
              <w:rPr>
                <w:sz w:val="20"/>
              </w:rPr>
              <w:t xml:space="preserve">S = Sк,</w:t>
            </w:r>
          </w:p>
          <w:p>
            <w:pPr>
              <w:pStyle w:val="0"/>
              <w:jc w:val="both"/>
            </w:pPr>
            <w:r>
              <w:rPr>
                <w:sz w:val="20"/>
              </w:rPr>
              <w:t xml:space="preserve">где Sк - количество созданных площадей объекта капитального строительства "Здания и сооружения индустриального (промышленного) парка для размещения производства изделий из пластмасс на территории особой экономической зоны промышленно-производственного типа, созданной на территории городского округа Тольятти Самарской области" в текущем году</w:t>
            </w:r>
          </w:p>
        </w:tc>
        <w:tc>
          <w:tcPr>
            <w:tcW w:w="2891"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26.21 введен </w:t>
            </w:r>
            <w:hyperlink w:history="0" r:id="rId1870"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27.07.2022</w:t>
            </w:r>
          </w:p>
          <w:p>
            <w:pPr>
              <w:pStyle w:val="0"/>
              <w:jc w:val="both"/>
            </w:pPr>
            <w:r>
              <w:rPr>
                <w:sz w:val="20"/>
              </w:rPr>
              <w:t xml:space="preserve">N 585)</w:t>
            </w:r>
          </w:p>
        </w:tc>
      </w:tr>
      <w:tr>
        <w:tc>
          <w:tcPr>
            <w:tcW w:w="794" w:type="dxa"/>
            <w:tcBorders>
              <w:top w:val="nil"/>
              <w:left w:val="nil"/>
              <w:bottom w:val="nil"/>
              <w:right w:val="nil"/>
            </w:tcBorders>
          </w:tcPr>
          <w:p>
            <w:pPr>
              <w:pStyle w:val="0"/>
              <w:jc w:val="center"/>
            </w:pPr>
            <w:r>
              <w:rPr>
                <w:sz w:val="20"/>
              </w:rPr>
              <w:t xml:space="preserve">26.22.</w:t>
            </w:r>
          </w:p>
        </w:tc>
        <w:tc>
          <w:tcPr>
            <w:tcW w:w="3231" w:type="dxa"/>
            <w:tcBorders>
              <w:top w:val="nil"/>
              <w:left w:val="nil"/>
              <w:bottom w:val="nil"/>
              <w:right w:val="nil"/>
            </w:tcBorders>
          </w:tcPr>
          <w:p>
            <w:pPr>
              <w:pStyle w:val="0"/>
              <w:jc w:val="both"/>
            </w:pPr>
            <w:r>
              <w:rPr>
                <w:sz w:val="20"/>
              </w:rPr>
              <w:t xml:space="preserve">Степень готовности объекта незавершенного строительства "Здания и сооружения промышленно-производственного комплекса", 3-го этапа строительства на территории особой экономической зоны промышленно-производственного типа на территории городского округа Тольятти Самарской области"</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Г = 100 x (Р / С),</w:t>
            </w:r>
          </w:p>
          <w:p>
            <w:pPr>
              <w:pStyle w:val="0"/>
              <w:jc w:val="both"/>
            </w:pPr>
            <w:r>
              <w:rPr>
                <w:sz w:val="20"/>
              </w:rPr>
              <w:t xml:space="preserve">где Р - объем выполненных работ (стоимость выполненных работ на конец отчетного года);</w:t>
            </w:r>
          </w:p>
          <w:p>
            <w:pPr>
              <w:pStyle w:val="0"/>
              <w:jc w:val="both"/>
            </w:pPr>
            <w:r>
              <w:rPr>
                <w:sz w:val="20"/>
              </w:rPr>
              <w:t xml:space="preserve">С - стоимость строительства (стоимость строительства по смете на объект)</w:t>
            </w:r>
          </w:p>
        </w:tc>
        <w:tc>
          <w:tcPr>
            <w:tcW w:w="2891" w:type="dxa"/>
            <w:tcBorders>
              <w:top w:val="nil"/>
              <w:left w:val="nil"/>
              <w:bottom w:val="nil"/>
              <w:right w:val="nil"/>
            </w:tcBorders>
          </w:tcPr>
          <w:p>
            <w:pPr>
              <w:pStyle w:val="0"/>
              <w:jc w:val="both"/>
            </w:pPr>
            <w:r>
              <w:rPr>
                <w:sz w:val="20"/>
              </w:rPr>
              <w:t xml:space="preserve">Сведения, полученные от АО "Особая экономическая зона промышленно-производственного типа "Тольятти" в связи с осуществлением строительства объекта "Здания и сооружения промышленно-производственного комплекса", 3-го этапа строительства на территории особой экономической зоны промышленно-производственного типа на территории городского округа Тольятти Самарской области" (справка-расчет)</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26.22 введен </w:t>
            </w:r>
            <w:hyperlink w:history="0" r:id="rId1871"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27.07.2022</w:t>
            </w:r>
          </w:p>
          <w:p>
            <w:pPr>
              <w:pStyle w:val="0"/>
              <w:jc w:val="both"/>
            </w:pPr>
            <w:r>
              <w:rPr>
                <w:sz w:val="20"/>
              </w:rPr>
              <w:t xml:space="preserve">N 585)</w:t>
            </w:r>
          </w:p>
        </w:tc>
      </w:tr>
      <w:tr>
        <w:tc>
          <w:tcPr>
            <w:tcW w:w="794" w:type="dxa"/>
            <w:tcBorders>
              <w:top w:val="nil"/>
              <w:left w:val="nil"/>
              <w:bottom w:val="nil"/>
              <w:right w:val="nil"/>
            </w:tcBorders>
          </w:tcPr>
          <w:p>
            <w:pPr>
              <w:pStyle w:val="0"/>
              <w:jc w:val="center"/>
            </w:pPr>
            <w:r>
              <w:rPr>
                <w:sz w:val="20"/>
              </w:rPr>
              <w:t xml:space="preserve">26.23.</w:t>
            </w:r>
          </w:p>
        </w:tc>
        <w:tc>
          <w:tcPr>
            <w:tcW w:w="3231" w:type="dxa"/>
            <w:tcBorders>
              <w:top w:val="nil"/>
              <w:left w:val="nil"/>
              <w:bottom w:val="nil"/>
              <w:right w:val="nil"/>
            </w:tcBorders>
          </w:tcPr>
          <w:p>
            <w:pPr>
              <w:pStyle w:val="0"/>
              <w:jc w:val="both"/>
            </w:pPr>
            <w:r>
              <w:rPr>
                <w:sz w:val="20"/>
              </w:rPr>
              <w:t xml:space="preserve">Степень готовности объекта незавершенного строительства "Здания и сооружения промышленно-производственного комплекса Г на территории особой экономической зоны промышленно-производственного типа на территории городского округа Тольятти Самарской области"</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СГ = 100 x (Об / Сс),</w:t>
            </w:r>
          </w:p>
          <w:p>
            <w:pPr>
              <w:pStyle w:val="0"/>
              <w:jc w:val="both"/>
            </w:pPr>
            <w:r>
              <w:rPr>
                <w:sz w:val="20"/>
              </w:rPr>
              <w:t xml:space="preserve">где Об - объем выполненных работ (стоимость выполненных работ на конец отчетного года);</w:t>
            </w:r>
          </w:p>
          <w:p>
            <w:pPr>
              <w:pStyle w:val="0"/>
              <w:jc w:val="both"/>
            </w:pPr>
            <w:r>
              <w:rPr>
                <w:sz w:val="20"/>
              </w:rPr>
              <w:t xml:space="preserve">Сс - стоимость строительства (стоимость строительства по смете на объект)</w:t>
            </w:r>
          </w:p>
        </w:tc>
        <w:tc>
          <w:tcPr>
            <w:tcW w:w="2891" w:type="dxa"/>
            <w:tcBorders>
              <w:top w:val="nil"/>
              <w:left w:val="nil"/>
              <w:bottom w:val="nil"/>
              <w:right w:val="nil"/>
            </w:tcBorders>
          </w:tcPr>
          <w:p>
            <w:pPr>
              <w:pStyle w:val="0"/>
              <w:jc w:val="both"/>
            </w:pPr>
            <w:r>
              <w:rPr>
                <w:sz w:val="20"/>
              </w:rPr>
              <w:t xml:space="preserve">Сведения, полученные от АО "Особая экономическая зона промышленно-производственного типа "Тольятти" в связи с осуществлением строительства объекта "Здания и сооружения промышленно-производственного комплекса Г на территории особой экономической зоны промышленно-производственного типа на территории городского округа Тольятти Самарской области" (справка-расчет)</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26.23 введен </w:t>
            </w:r>
            <w:hyperlink w:history="0" r:id="rId1872" w:tooltip="Постановление Правительства Самарской области от 02.12.2022 N 10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02.12.2022</w:t>
            </w:r>
          </w:p>
          <w:p>
            <w:pPr>
              <w:pStyle w:val="0"/>
              <w:jc w:val="both"/>
            </w:pPr>
            <w:r>
              <w:rPr>
                <w:sz w:val="20"/>
              </w:rPr>
              <w:t xml:space="preserve">N 1065)</w:t>
            </w:r>
          </w:p>
        </w:tc>
      </w:tr>
      <w:tr>
        <w:tc>
          <w:tcPr>
            <w:tcW w:w="794" w:type="dxa"/>
            <w:tcBorders>
              <w:top w:val="nil"/>
              <w:left w:val="nil"/>
              <w:bottom w:val="nil"/>
              <w:right w:val="nil"/>
            </w:tcBorders>
          </w:tcPr>
          <w:p>
            <w:pPr>
              <w:pStyle w:val="0"/>
              <w:jc w:val="center"/>
            </w:pPr>
            <w:r>
              <w:rPr>
                <w:sz w:val="20"/>
              </w:rPr>
              <w:t xml:space="preserve">26.24.</w:t>
            </w:r>
          </w:p>
        </w:tc>
        <w:tc>
          <w:tcPr>
            <w:tcW w:w="3231" w:type="dxa"/>
            <w:tcBorders>
              <w:top w:val="nil"/>
              <w:left w:val="nil"/>
              <w:bottom w:val="nil"/>
              <w:right w:val="nil"/>
            </w:tcBorders>
          </w:tcPr>
          <w:p>
            <w:pPr>
              <w:pStyle w:val="0"/>
              <w:jc w:val="both"/>
            </w:pPr>
            <w:r>
              <w:rPr>
                <w:sz w:val="20"/>
              </w:rPr>
              <w:t xml:space="preserve">Количество объектов, в отношении которых выполнены работы по оформлению правоустанавливающей документации на земельные участки</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Nвр = Nоп,</w:t>
            </w:r>
          </w:p>
          <w:p>
            <w:pPr>
              <w:pStyle w:val="0"/>
              <w:jc w:val="both"/>
            </w:pPr>
            <w:r>
              <w:rPr>
                <w:sz w:val="20"/>
              </w:rPr>
              <w:t xml:space="preserve">где Nоп - количество объектов, в отношении которых выполнены работы по оформлению правоустанавливающей документации на земельные участки в текущем году</w:t>
            </w:r>
          </w:p>
        </w:tc>
        <w:tc>
          <w:tcPr>
            <w:tcW w:w="2891" w:type="dxa"/>
            <w:tcBorders>
              <w:top w:val="nil"/>
              <w:left w:val="nil"/>
              <w:bottom w:val="nil"/>
              <w:right w:val="nil"/>
            </w:tcBorders>
          </w:tcPr>
          <w:p>
            <w:pPr>
              <w:pStyle w:val="0"/>
              <w:jc w:val="both"/>
            </w:pPr>
            <w:r>
              <w:rPr>
                <w:sz w:val="20"/>
              </w:rPr>
              <w:t xml:space="preserve">Документы, подтверждающие право на землю</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26.24 введен </w:t>
            </w:r>
            <w:hyperlink w:history="0" r:id="rId1873" w:tooltip="Постановление Правительства Самарской области от 23.12.2022 N 122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23.12.2022</w:t>
            </w:r>
          </w:p>
          <w:p>
            <w:pPr>
              <w:pStyle w:val="0"/>
              <w:jc w:val="both"/>
            </w:pPr>
            <w:r>
              <w:rPr>
                <w:sz w:val="20"/>
              </w:rPr>
              <w:t xml:space="preserve">N 1225)</w:t>
            </w:r>
          </w:p>
        </w:tc>
      </w:tr>
      <w:tr>
        <w:tc>
          <w:tcPr>
            <w:tcW w:w="794" w:type="dxa"/>
            <w:tcBorders>
              <w:top w:val="nil"/>
              <w:left w:val="nil"/>
              <w:bottom w:val="nil"/>
              <w:right w:val="nil"/>
            </w:tcBorders>
          </w:tcPr>
          <w:p>
            <w:pPr>
              <w:pStyle w:val="0"/>
              <w:jc w:val="center"/>
            </w:pPr>
            <w:r>
              <w:rPr>
                <w:sz w:val="20"/>
              </w:rPr>
              <w:t xml:space="preserve">26.25.</w:t>
            </w:r>
          </w:p>
        </w:tc>
        <w:tc>
          <w:tcPr>
            <w:tcW w:w="3231" w:type="dxa"/>
            <w:tcBorders>
              <w:top w:val="nil"/>
              <w:left w:val="nil"/>
              <w:bottom w:val="nil"/>
              <w:right w:val="nil"/>
            </w:tcBorders>
          </w:tcPr>
          <w:p>
            <w:pPr>
              <w:pStyle w:val="0"/>
              <w:jc w:val="center"/>
            </w:pPr>
            <w:r>
              <w:rPr>
                <w:sz w:val="20"/>
              </w:rPr>
              <w:t xml:space="preserve">Количество созданных объектов инфраструктуры в целях реализации нового инвестиционного проекта по строительству животноводческого комплекса для выращивания молочных пород на территории Самарской области</w:t>
            </w:r>
          </w:p>
        </w:tc>
        <w:tc>
          <w:tcPr>
            <w:tcW w:w="4479" w:type="dxa"/>
            <w:tcBorders>
              <w:top w:val="nil"/>
              <w:left w:val="nil"/>
              <w:bottom w:val="nil"/>
              <w:right w:val="nil"/>
            </w:tcBorders>
          </w:tcPr>
          <w:p>
            <w:pPr>
              <w:pStyle w:val="0"/>
              <w:jc w:val="center"/>
            </w:pPr>
            <w:r>
              <w:rPr>
                <w:sz w:val="20"/>
              </w:rPr>
              <w:t xml:space="preserve">Показатель рассчитывается по формуле</w:t>
            </w:r>
          </w:p>
          <w:p>
            <w:pPr>
              <w:pStyle w:val="0"/>
              <w:jc w:val="center"/>
            </w:pPr>
            <w:r>
              <w:rPr>
                <w:sz w:val="20"/>
              </w:rPr>
              <w:t xml:space="preserve">МП = МПк,</w:t>
            </w:r>
          </w:p>
          <w:p>
            <w:pPr>
              <w:pStyle w:val="0"/>
              <w:jc w:val="center"/>
            </w:pPr>
            <w:r>
              <w:rPr>
                <w:sz w:val="20"/>
              </w:rPr>
              <w:t xml:space="preserve">где МПк - количество объектов инфраструктуры, создаваемых в целях реализации нового инвестиционного проекта по строительству животноводческого комплекса для выращивания молочных пород на территории Самарской области в текущем году</w:t>
            </w:r>
          </w:p>
        </w:tc>
        <w:tc>
          <w:tcPr>
            <w:tcW w:w="2891" w:type="dxa"/>
            <w:tcBorders>
              <w:top w:val="nil"/>
              <w:left w:val="nil"/>
              <w:bottom w:val="nil"/>
              <w:right w:val="nil"/>
            </w:tcBorders>
          </w:tcPr>
          <w:p>
            <w:pPr>
              <w:pStyle w:val="0"/>
              <w:jc w:val="center"/>
            </w:pPr>
            <w:r>
              <w:rPr>
                <w:sz w:val="20"/>
              </w:rPr>
              <w:t xml:space="preserve">Сведения, полученные от юридических лиц, в связи с созданием объектов инфраструктуры, необходимых для реализации нового инвестиционного проекта по строительству животноводческого комплекса для выращивания молочных пород на территории Самарской области</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26.25 введен </w:t>
            </w:r>
            <w:hyperlink w:history="0" r:id="rId1874"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05.09.2023</w:t>
            </w:r>
          </w:p>
          <w:p>
            <w:pPr>
              <w:pStyle w:val="0"/>
              <w:jc w:val="both"/>
            </w:pPr>
            <w:r>
              <w:rPr>
                <w:sz w:val="20"/>
              </w:rPr>
              <w:t xml:space="preserve">N 715)</w:t>
            </w:r>
          </w:p>
        </w:tc>
      </w:tr>
      <w:tr>
        <w:tc>
          <w:tcPr>
            <w:gridSpan w:val="5"/>
            <w:tcW w:w="13266" w:type="dxa"/>
            <w:tcBorders>
              <w:top w:val="nil"/>
              <w:left w:val="nil"/>
              <w:bottom w:val="nil"/>
              <w:right w:val="nil"/>
            </w:tcBorders>
          </w:tcPr>
          <w:p>
            <w:pPr>
              <w:pStyle w:val="0"/>
              <w:outlineLvl w:val="3"/>
              <w:jc w:val="center"/>
            </w:pPr>
            <w:r>
              <w:rPr>
                <w:sz w:val="20"/>
              </w:rPr>
              <w:t xml:space="preserve">Подпрограмма "Развитие инновационной деятельности в Самарской области" на 2014 - 2030 годы</w:t>
            </w:r>
          </w:p>
        </w:tc>
      </w:tr>
      <w:tr>
        <w:tc>
          <w:tcPr>
            <w:tcW w:w="794" w:type="dxa"/>
            <w:tcBorders>
              <w:top w:val="nil"/>
              <w:left w:val="nil"/>
              <w:bottom w:val="nil"/>
              <w:right w:val="nil"/>
            </w:tcBorders>
          </w:tcPr>
          <w:p>
            <w:pPr>
              <w:pStyle w:val="0"/>
              <w:jc w:val="center"/>
            </w:pPr>
            <w:r>
              <w:rPr>
                <w:sz w:val="20"/>
              </w:rPr>
              <w:t xml:space="preserve">27.</w:t>
            </w:r>
          </w:p>
        </w:tc>
        <w:tc>
          <w:tcPr>
            <w:tcW w:w="3231" w:type="dxa"/>
            <w:tcBorders>
              <w:top w:val="nil"/>
              <w:left w:val="nil"/>
              <w:bottom w:val="nil"/>
              <w:right w:val="nil"/>
            </w:tcBorders>
          </w:tcPr>
          <w:p>
            <w:pPr>
              <w:pStyle w:val="0"/>
              <w:jc w:val="both"/>
            </w:pPr>
            <w:r>
              <w:rPr>
                <w:sz w:val="20"/>
              </w:rPr>
              <w:t xml:space="preserve">Объем средств, привлеченных из внебюджетных источников, и федеральных средств в расчете на 1 рубль средств областного бюджета, направленных на софинансирование инновационных проектов в рамках реализации совместных программ с федеральными институтами развития и иных мероприятий в текущем году</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S = S2 / S1,</w:t>
            </w:r>
          </w:p>
          <w:p>
            <w:pPr>
              <w:pStyle w:val="0"/>
              <w:jc w:val="both"/>
            </w:pPr>
            <w:r>
              <w:rPr>
                <w:sz w:val="20"/>
              </w:rPr>
              <w:t xml:space="preserve">где S1 - объем средств, выделенных из областного бюджета на софинансирование инновационных проектов в рамках реализации совместных программ с федеральными институтами развития и иных мероприятий;</w:t>
            </w:r>
          </w:p>
          <w:p>
            <w:pPr>
              <w:pStyle w:val="0"/>
              <w:jc w:val="both"/>
            </w:pPr>
            <w:r>
              <w:rPr>
                <w:sz w:val="20"/>
              </w:rPr>
              <w:t xml:space="preserve">S2 - объем средств, привлеченных из внебюджетных источников, и федеральных средств</w:t>
            </w:r>
          </w:p>
        </w:tc>
        <w:tc>
          <w:tcPr>
            <w:tcW w:w="2891" w:type="dxa"/>
            <w:tcBorders>
              <w:top w:val="nil"/>
              <w:left w:val="nil"/>
              <w:bottom w:val="nil"/>
              <w:right w:val="nil"/>
            </w:tcBorders>
          </w:tcPr>
          <w:p>
            <w:pPr>
              <w:pStyle w:val="0"/>
              <w:jc w:val="both"/>
            </w:pPr>
            <w:r>
              <w:rPr>
                <w:sz w:val="20"/>
              </w:rPr>
              <w:t xml:space="preserve">Сведения, полученные от организации - получателя субсидии на осуществление уставной деятельности в части софинансирования инновационных проектов, победивших в конкурсных отборах, проводимых федеральными органами власти и институтами развития, и иных мероприятий</w:t>
            </w:r>
          </w:p>
        </w:tc>
        <w:tc>
          <w:tcPr>
            <w:tcW w:w="187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28.</w:t>
            </w:r>
          </w:p>
        </w:tc>
        <w:tc>
          <w:tcPr>
            <w:tcW w:w="3231" w:type="dxa"/>
            <w:tcBorders>
              <w:top w:val="nil"/>
              <w:left w:val="nil"/>
              <w:bottom w:val="nil"/>
              <w:right w:val="nil"/>
            </w:tcBorders>
          </w:tcPr>
          <w:p>
            <w:pPr>
              <w:pStyle w:val="0"/>
              <w:jc w:val="both"/>
            </w:pPr>
            <w:r>
              <w:rPr>
                <w:sz w:val="20"/>
              </w:rPr>
              <w:t xml:space="preserve">Количество передовых производственных технологий, созданных на базе университетов, получивших поддержку из областного бюджета в текущем году</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Т = Тк,</w:t>
            </w:r>
          </w:p>
          <w:p>
            <w:pPr>
              <w:pStyle w:val="0"/>
              <w:jc w:val="both"/>
            </w:pPr>
            <w:r>
              <w:rPr>
                <w:sz w:val="20"/>
              </w:rPr>
              <w:t xml:space="preserve">где Тк - количество передовых производственных технологий, созданных на базе университетов, получивших поддержку из областного бюджета в текущем году</w:t>
            </w:r>
          </w:p>
        </w:tc>
        <w:tc>
          <w:tcPr>
            <w:tcW w:w="2891" w:type="dxa"/>
            <w:tcBorders>
              <w:top w:val="nil"/>
              <w:left w:val="nil"/>
              <w:bottom w:val="nil"/>
              <w:right w:val="nil"/>
            </w:tcBorders>
          </w:tcPr>
          <w:p>
            <w:pPr>
              <w:pStyle w:val="0"/>
              <w:jc w:val="both"/>
            </w:pPr>
            <w:r>
              <w:rPr>
                <w:sz w:val="20"/>
              </w:rPr>
              <w:t xml:space="preserve">Сведения, полученные от организации - получателя субсидии на осуществление уставной деятельности в части поддержки реализации на территории Самарской области инновационных и научно-технических проектов, направленных на содействие реализации программ развития университетов и центров исследований, по приоритетным направлениям</w:t>
            </w:r>
          </w:p>
        </w:tc>
        <w:tc>
          <w:tcPr>
            <w:tcW w:w="187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29.</w:t>
            </w:r>
          </w:p>
        </w:tc>
        <w:tc>
          <w:tcPr>
            <w:tcW w:w="3231" w:type="dxa"/>
            <w:tcBorders>
              <w:top w:val="nil"/>
              <w:left w:val="nil"/>
              <w:bottom w:val="nil"/>
              <w:right w:val="nil"/>
            </w:tcBorders>
          </w:tcPr>
          <w:p>
            <w:pPr>
              <w:pStyle w:val="0"/>
              <w:jc w:val="both"/>
            </w:pPr>
            <w:r>
              <w:rPr>
                <w:sz w:val="20"/>
              </w:rPr>
              <w:t xml:space="preserve">Количество передовых производственных технологий, созданных инициаторами инновационных проектов, получивших поддержку из областного бюджета в текущем году</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ППТ = ППТк,</w:t>
            </w:r>
          </w:p>
          <w:p>
            <w:pPr>
              <w:pStyle w:val="0"/>
              <w:jc w:val="both"/>
            </w:pPr>
            <w:r>
              <w:rPr>
                <w:sz w:val="20"/>
              </w:rPr>
              <w:t xml:space="preserve">где ППТк - количество передовых производственных технологий, созданных инициаторами инновационных проектов, получивших поддержку из областного бюджета в текущем году</w:t>
            </w:r>
          </w:p>
        </w:tc>
        <w:tc>
          <w:tcPr>
            <w:tcW w:w="2891" w:type="dxa"/>
            <w:tcBorders>
              <w:top w:val="nil"/>
              <w:left w:val="nil"/>
              <w:bottom w:val="nil"/>
              <w:right w:val="nil"/>
            </w:tcBorders>
          </w:tcPr>
          <w:p>
            <w:pPr>
              <w:pStyle w:val="0"/>
              <w:jc w:val="both"/>
            </w:pPr>
            <w:r>
              <w:rPr>
                <w:sz w:val="20"/>
              </w:rPr>
              <w:t xml:space="preserve">Сведения, полученные от организации - получателя субсидии на осуществление уставной деятельности в части поддержки реализации на территории Самарской области инновационных проектов</w:t>
            </w:r>
          </w:p>
        </w:tc>
        <w:tc>
          <w:tcPr>
            <w:tcW w:w="187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30.</w:t>
            </w:r>
          </w:p>
        </w:tc>
        <w:tc>
          <w:tcPr>
            <w:tcW w:w="3231" w:type="dxa"/>
            <w:tcBorders>
              <w:top w:val="nil"/>
              <w:left w:val="nil"/>
              <w:bottom w:val="nil"/>
              <w:right w:val="nil"/>
            </w:tcBorders>
          </w:tcPr>
          <w:p>
            <w:pPr>
              <w:pStyle w:val="0"/>
              <w:jc w:val="both"/>
            </w:pPr>
            <w:r>
              <w:rPr>
                <w:sz w:val="20"/>
              </w:rPr>
              <w:t xml:space="preserve">Доля университетов и центров прорывных исследований, достигнувших планового значения показателя реализации "дорожной карты" развития университета или центра прорывных исследований, в общем количестве университетов и центров прорывных исследований, получивших поддержку из областного бюджета</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Д = У1 / У2 x 100,</w:t>
            </w:r>
          </w:p>
          <w:p>
            <w:pPr>
              <w:pStyle w:val="0"/>
              <w:jc w:val="both"/>
            </w:pPr>
            <w:r>
              <w:rPr>
                <w:sz w:val="20"/>
              </w:rPr>
              <w:t xml:space="preserve">где У1 - количество университетов и центров прорывных исследований, достигнувших планового значения показателя реализации "дорожной карты" развития университета или центра прорывных исследований в текущем году;</w:t>
            </w:r>
          </w:p>
          <w:p>
            <w:pPr>
              <w:pStyle w:val="0"/>
              <w:jc w:val="both"/>
            </w:pPr>
            <w:r>
              <w:rPr>
                <w:sz w:val="20"/>
              </w:rPr>
              <w:t xml:space="preserve">У2 - количество университетов и центров прорывных исследований, получивших поддержку из областного бюджета в текущем году на содействие реализации их программ развития</w:t>
            </w:r>
          </w:p>
        </w:tc>
        <w:tc>
          <w:tcPr>
            <w:tcW w:w="2891" w:type="dxa"/>
            <w:tcBorders>
              <w:top w:val="nil"/>
              <w:left w:val="nil"/>
              <w:bottom w:val="nil"/>
              <w:right w:val="nil"/>
            </w:tcBorders>
          </w:tcPr>
          <w:p>
            <w:pPr>
              <w:pStyle w:val="0"/>
              <w:jc w:val="both"/>
            </w:pPr>
            <w:r>
              <w:rPr>
                <w:sz w:val="20"/>
              </w:rPr>
              <w:t xml:space="preserve">Сведения, полученные от организации - получателя субсидии на осуществление уставной деятельности в части поддержки реализации на территории Самарской области инновационных и научно-технических проектов, направленных на содействие реализации программ развития университетов и центров исследований, по приоритетным направлениям</w:t>
            </w:r>
          </w:p>
        </w:tc>
        <w:tc>
          <w:tcPr>
            <w:tcW w:w="187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31.</w:t>
            </w:r>
          </w:p>
        </w:tc>
        <w:tc>
          <w:tcPr>
            <w:tcW w:w="3231" w:type="dxa"/>
            <w:tcBorders>
              <w:top w:val="nil"/>
              <w:left w:val="nil"/>
              <w:bottom w:val="nil"/>
              <w:right w:val="nil"/>
            </w:tcBorders>
          </w:tcPr>
          <w:p>
            <w:pPr>
              <w:pStyle w:val="0"/>
              <w:jc w:val="both"/>
            </w:pPr>
            <w:r>
              <w:rPr>
                <w:sz w:val="20"/>
              </w:rPr>
              <w:t xml:space="preserve">Количество мероприятий, проведенных в сфере коммерциализации результатов интеллектуальной деятельности в рамках заключенных соглашений в текущем году</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М = Мк,</w:t>
            </w:r>
          </w:p>
          <w:p>
            <w:pPr>
              <w:pStyle w:val="0"/>
              <w:jc w:val="both"/>
            </w:pPr>
            <w:r>
              <w:rPr>
                <w:sz w:val="20"/>
              </w:rPr>
              <w:t xml:space="preserve">где Мк - количество мероприятий, проведенных в сфере коммерциализации результатов интеллектуальной деятельности в рамках заключенных соглашений в текущем году</w:t>
            </w:r>
          </w:p>
        </w:tc>
        <w:tc>
          <w:tcPr>
            <w:tcW w:w="2891" w:type="dxa"/>
            <w:tcBorders>
              <w:top w:val="nil"/>
              <w:left w:val="nil"/>
              <w:bottom w:val="nil"/>
              <w:right w:val="nil"/>
            </w:tcBorders>
          </w:tcPr>
          <w:p>
            <w:pPr>
              <w:pStyle w:val="0"/>
              <w:jc w:val="both"/>
            </w:pPr>
            <w:r>
              <w:rPr>
                <w:sz w:val="20"/>
              </w:rPr>
              <w:t xml:space="preserve">Сведения, полученные от организации - получателя субсидии на реализацию проекта по формированию компетенций в сфере коммерциализации результатов интеллектуальной деятельности в рамках заключенных соглашений</w:t>
            </w:r>
          </w:p>
        </w:tc>
        <w:tc>
          <w:tcPr>
            <w:tcW w:w="187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32.</w:t>
            </w:r>
          </w:p>
        </w:tc>
        <w:tc>
          <w:tcPr>
            <w:tcW w:w="3231" w:type="dxa"/>
            <w:tcBorders>
              <w:top w:val="nil"/>
              <w:left w:val="nil"/>
              <w:bottom w:val="nil"/>
              <w:right w:val="nil"/>
            </w:tcBorders>
          </w:tcPr>
          <w:p>
            <w:pPr>
              <w:pStyle w:val="0"/>
              <w:jc w:val="both"/>
            </w:pPr>
            <w:r>
              <w:rPr>
                <w:sz w:val="20"/>
              </w:rPr>
              <w:t xml:space="preserve">Количество компаний, созданных в текущем году в рамках реализации проекта по формированию компетенций в сфере коммерциализации результатов интеллектуальной деятельности в рамках заключенных соглашений</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К = Кк,</w:t>
            </w:r>
          </w:p>
          <w:p>
            <w:pPr>
              <w:pStyle w:val="0"/>
              <w:jc w:val="both"/>
            </w:pPr>
            <w:r>
              <w:rPr>
                <w:sz w:val="20"/>
              </w:rPr>
              <w:t xml:space="preserve">где Кк - количество компаний, созданных в текущем году в рамках реализации проекта по формированию компетенций в сфере коммерциализации результатов интеллектуальной деятельности в рамках заключенных соглашений</w:t>
            </w:r>
          </w:p>
        </w:tc>
        <w:tc>
          <w:tcPr>
            <w:tcW w:w="2891" w:type="dxa"/>
            <w:tcBorders>
              <w:top w:val="nil"/>
              <w:left w:val="nil"/>
              <w:bottom w:val="nil"/>
              <w:right w:val="nil"/>
            </w:tcBorders>
          </w:tcPr>
          <w:p>
            <w:pPr>
              <w:pStyle w:val="0"/>
              <w:jc w:val="both"/>
            </w:pPr>
            <w:r>
              <w:rPr>
                <w:sz w:val="20"/>
              </w:rPr>
              <w:t xml:space="preserve">Сведения, полученные от организации - получателя субсидии на реализацию проекта по формированию компетенций в сфере коммерциализации результатов интеллектуальной деятельности в рамках заключенных соглашений</w:t>
            </w:r>
          </w:p>
        </w:tc>
        <w:tc>
          <w:tcPr>
            <w:tcW w:w="187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33.</w:t>
            </w:r>
          </w:p>
        </w:tc>
        <w:tc>
          <w:tcPr>
            <w:tcW w:w="3231" w:type="dxa"/>
            <w:tcBorders>
              <w:top w:val="nil"/>
              <w:left w:val="nil"/>
              <w:bottom w:val="nil"/>
              <w:right w:val="nil"/>
            </w:tcBorders>
          </w:tcPr>
          <w:p>
            <w:pPr>
              <w:pStyle w:val="0"/>
              <w:jc w:val="both"/>
            </w:pPr>
            <w:r>
              <w:rPr>
                <w:sz w:val="20"/>
              </w:rPr>
              <w:t xml:space="preserve">Количество сформированных команд инновационных проектов</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СК = СКк,</w:t>
            </w:r>
          </w:p>
          <w:p>
            <w:pPr>
              <w:pStyle w:val="0"/>
              <w:jc w:val="both"/>
            </w:pPr>
            <w:r>
              <w:rPr>
                <w:sz w:val="20"/>
              </w:rPr>
              <w:t xml:space="preserve">где СКк - количество команд инновационных проектов, сформированных в текущем году в рамках реализации проекта по формированию компетенций в сфере коммерциализации результатов интеллектуальной деятельности в рамках заключенных соглашений</w:t>
            </w:r>
          </w:p>
        </w:tc>
        <w:tc>
          <w:tcPr>
            <w:tcW w:w="2891" w:type="dxa"/>
            <w:tcBorders>
              <w:top w:val="nil"/>
              <w:left w:val="nil"/>
              <w:bottom w:val="nil"/>
              <w:right w:val="nil"/>
            </w:tcBorders>
          </w:tcPr>
          <w:p>
            <w:pPr>
              <w:pStyle w:val="0"/>
              <w:jc w:val="both"/>
            </w:pPr>
            <w:r>
              <w:rPr>
                <w:sz w:val="20"/>
              </w:rPr>
              <w:t xml:space="preserve">Сведения, полученные от организации - получателя субсидии на реализацию проекта по формированию компетенций в сфере коммерциализации результатов интеллектуальной деятельности в рамках заключенных соглашений</w:t>
            </w:r>
          </w:p>
        </w:tc>
        <w:tc>
          <w:tcPr>
            <w:tcW w:w="187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34.</w:t>
            </w:r>
          </w:p>
        </w:tc>
        <w:tc>
          <w:tcPr>
            <w:tcW w:w="3231" w:type="dxa"/>
            <w:tcBorders>
              <w:top w:val="nil"/>
              <w:left w:val="nil"/>
              <w:bottom w:val="nil"/>
              <w:right w:val="nil"/>
            </w:tcBorders>
          </w:tcPr>
          <w:p>
            <w:pPr>
              <w:pStyle w:val="0"/>
              <w:jc w:val="both"/>
            </w:pPr>
            <w:r>
              <w:rPr>
                <w:sz w:val="20"/>
              </w:rPr>
              <w:t xml:space="preserve">Количество заключенных в текущем году соглашений между Самарской областью и организациями, действующими в сфере инновационного развития</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ЗС = ЗСк,</w:t>
            </w:r>
          </w:p>
          <w:p>
            <w:pPr>
              <w:pStyle w:val="0"/>
              <w:jc w:val="both"/>
            </w:pPr>
            <w:r>
              <w:rPr>
                <w:sz w:val="20"/>
              </w:rPr>
              <w:t xml:space="preserve">где ЗСк - количество заключенных в текущем году соглашений между Самарской областью и организациями, действующими в сфере инновационного развития</w:t>
            </w:r>
          </w:p>
        </w:tc>
        <w:tc>
          <w:tcPr>
            <w:tcW w:w="2891" w:type="dxa"/>
            <w:tcBorders>
              <w:top w:val="nil"/>
              <w:left w:val="nil"/>
              <w:bottom w:val="nil"/>
              <w:right w:val="nil"/>
            </w:tcBorders>
          </w:tcPr>
          <w:p>
            <w:pPr>
              <w:pStyle w:val="0"/>
              <w:jc w:val="both"/>
            </w:pPr>
            <w:r>
              <w:rPr>
                <w:sz w:val="20"/>
              </w:rPr>
              <w:t xml:space="preserve">Сведения министерства экономического развития и инвестиций Самарской области (далее - министерство)</w:t>
            </w:r>
          </w:p>
        </w:tc>
        <w:tc>
          <w:tcPr>
            <w:tcW w:w="187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34.1.</w:t>
            </w:r>
          </w:p>
        </w:tc>
        <w:tc>
          <w:tcPr>
            <w:tcW w:w="3231" w:type="dxa"/>
            <w:tcBorders>
              <w:top w:val="nil"/>
              <w:left w:val="nil"/>
              <w:bottom w:val="nil"/>
              <w:right w:val="nil"/>
            </w:tcBorders>
          </w:tcPr>
          <w:p>
            <w:pPr>
              <w:pStyle w:val="0"/>
            </w:pPr>
            <w:r>
              <w:rPr>
                <w:sz w:val="20"/>
              </w:rPr>
              <w:t xml:space="preserve">Количество мероприятий для членов некоммерческой организации Ассоциации экономического взаимодействия субъектов Российской Федерации "Ассоциация инновационных регионов России" с участием федеральных органов исполнительной власти и институтов развития</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МР = МРк,</w:t>
            </w:r>
          </w:p>
          <w:p>
            <w:pPr>
              <w:pStyle w:val="0"/>
              <w:jc w:val="both"/>
            </w:pPr>
            <w:r>
              <w:rPr>
                <w:sz w:val="20"/>
              </w:rPr>
              <w:t xml:space="preserve">где МРк - количество проведенных мероприятий для членов некоммерческой организации Ассоциации экономического взаимодействия субъектов Российской Федерации "Ассоциация инновационных регионов России" с участием федеральных органов исполнительной власти и институтов развития в текущем году</w:t>
            </w:r>
          </w:p>
        </w:tc>
        <w:tc>
          <w:tcPr>
            <w:tcW w:w="2891" w:type="dxa"/>
            <w:tcBorders>
              <w:top w:val="nil"/>
              <w:left w:val="nil"/>
              <w:bottom w:val="nil"/>
              <w:right w:val="nil"/>
            </w:tcBorders>
          </w:tcPr>
          <w:p>
            <w:pPr>
              <w:pStyle w:val="0"/>
              <w:jc w:val="both"/>
            </w:pPr>
            <w:r>
              <w:rPr>
                <w:sz w:val="20"/>
              </w:rPr>
              <w:t xml:space="preserve">Сведения, полученные от некоммерческой организации Ассоциации экономического взаимодействия субъектов Российской Федерации "Ассоциация инновационных регионов России"</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34.1 введен </w:t>
            </w:r>
            <w:hyperlink w:history="0" r:id="rId1875"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Постановлением</w:t>
              </w:r>
            </w:hyperlink>
            <w:r>
              <w:rPr>
                <w:sz w:val="20"/>
              </w:rPr>
              <w:t xml:space="preserve"> Правительства Самарской области от 06.09.2021 N 663)</w:t>
            </w:r>
          </w:p>
        </w:tc>
      </w:tr>
      <w:tr>
        <w:tc>
          <w:tcPr>
            <w:tcW w:w="794" w:type="dxa"/>
            <w:tcBorders>
              <w:top w:val="nil"/>
              <w:left w:val="nil"/>
              <w:bottom w:val="nil"/>
              <w:right w:val="nil"/>
            </w:tcBorders>
          </w:tcPr>
          <w:p>
            <w:pPr>
              <w:pStyle w:val="0"/>
              <w:jc w:val="center"/>
            </w:pPr>
            <w:r>
              <w:rPr>
                <w:sz w:val="20"/>
              </w:rPr>
              <w:t xml:space="preserve">35.</w:t>
            </w:r>
          </w:p>
        </w:tc>
        <w:tc>
          <w:tcPr>
            <w:tcW w:w="3231" w:type="dxa"/>
            <w:tcBorders>
              <w:top w:val="nil"/>
              <w:left w:val="nil"/>
              <w:bottom w:val="nil"/>
              <w:right w:val="nil"/>
            </w:tcBorders>
          </w:tcPr>
          <w:p>
            <w:pPr>
              <w:pStyle w:val="0"/>
              <w:jc w:val="both"/>
            </w:pPr>
            <w:r>
              <w:rPr>
                <w:sz w:val="20"/>
              </w:rPr>
              <w:t xml:space="preserve">Степень выполнения плана мероприятий, проводимых в рамках пространства коллективной работы в области науки, технологий и инноваций, а также мероприятий по обеспечению деятельности пространства коллективной работы</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Пд = Пд1 / Пд2 x 100,</w:t>
            </w:r>
          </w:p>
          <w:p>
            <w:pPr>
              <w:pStyle w:val="0"/>
              <w:jc w:val="both"/>
            </w:pPr>
            <w:r>
              <w:rPr>
                <w:sz w:val="20"/>
              </w:rPr>
              <w:t xml:space="preserve">где Пд1 - количество мероприятий, полностью реализованных в текущем году в рамках выполнения плана мероприятий, проводимых в рамках пространства коллективной работы в области науки, технологий и инноваций, а также мероприятий по обеспечению деятельности пространства коллективной работы;</w:t>
            </w:r>
          </w:p>
          <w:p>
            <w:pPr>
              <w:pStyle w:val="0"/>
              <w:jc w:val="both"/>
            </w:pPr>
            <w:r>
              <w:rPr>
                <w:sz w:val="20"/>
              </w:rPr>
              <w:t xml:space="preserve">Пд2 - общее количество мероприятий, планируемых к реализации в текущем году в рамках выполнения плана мероприятий, проводимых в рамках пространства коллективной работы в области науки, технологий и инноваций, а также мероприятий по обеспечению деятельности пространства коллективной работы</w:t>
            </w:r>
          </w:p>
        </w:tc>
        <w:tc>
          <w:tcPr>
            <w:tcW w:w="2891" w:type="dxa"/>
            <w:tcBorders>
              <w:top w:val="nil"/>
              <w:left w:val="nil"/>
              <w:bottom w:val="nil"/>
              <w:right w:val="nil"/>
            </w:tcBorders>
          </w:tcPr>
          <w:p>
            <w:pPr>
              <w:pStyle w:val="0"/>
              <w:jc w:val="both"/>
            </w:pPr>
            <w:r>
              <w:rPr>
                <w:sz w:val="20"/>
              </w:rPr>
              <w:t xml:space="preserve">Сведения, полученные от организации - получателя субсидии на осуществление уставной деятельности в части организации пространств коллективной работы по выработке предложений по потенциальным моделям регионального развития и (или) координации такой деятельности</w:t>
            </w:r>
          </w:p>
        </w:tc>
        <w:tc>
          <w:tcPr>
            <w:tcW w:w="187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36.</w:t>
            </w:r>
          </w:p>
        </w:tc>
        <w:tc>
          <w:tcPr>
            <w:tcW w:w="3231" w:type="dxa"/>
            <w:tcBorders>
              <w:top w:val="nil"/>
              <w:left w:val="nil"/>
              <w:bottom w:val="nil"/>
              <w:right w:val="nil"/>
            </w:tcBorders>
          </w:tcPr>
          <w:p>
            <w:pPr>
              <w:pStyle w:val="0"/>
              <w:jc w:val="both"/>
            </w:pPr>
            <w:r>
              <w:rPr>
                <w:sz w:val="20"/>
              </w:rPr>
              <w:t xml:space="preserve">Доля поддержанных инновационных проектов в общем количестве инновационных проектов, презентованных перед венчурными инвесторами, в текущем году</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D = D2 / D1 x 100%,</w:t>
            </w:r>
          </w:p>
          <w:p>
            <w:pPr>
              <w:pStyle w:val="0"/>
              <w:jc w:val="both"/>
            </w:pPr>
            <w:r>
              <w:rPr>
                <w:sz w:val="20"/>
              </w:rPr>
              <w:t xml:space="preserve">где D1 - общее количество инновационных проектов, презентованных перед венчурными инвесторами, в текущем году;</w:t>
            </w:r>
          </w:p>
          <w:p>
            <w:pPr>
              <w:pStyle w:val="0"/>
              <w:jc w:val="both"/>
            </w:pPr>
            <w:r>
              <w:rPr>
                <w:sz w:val="20"/>
              </w:rPr>
              <w:t xml:space="preserve">D2 - количество инновационных проектов, поддержанных венчурными инвесторами, в текущем году</w:t>
            </w:r>
          </w:p>
        </w:tc>
        <w:tc>
          <w:tcPr>
            <w:tcW w:w="2891" w:type="dxa"/>
            <w:tcBorders>
              <w:top w:val="nil"/>
              <w:left w:val="nil"/>
              <w:bottom w:val="nil"/>
              <w:right w:val="nil"/>
            </w:tcBorders>
          </w:tcPr>
          <w:p>
            <w:pPr>
              <w:pStyle w:val="0"/>
              <w:jc w:val="both"/>
            </w:pPr>
            <w:r>
              <w:rPr>
                <w:sz w:val="20"/>
              </w:rPr>
              <w:t xml:space="preserve">Сведения, полученные от организации - получателя субсидии на осуществление уставной деятельности в части создания условий для развития венчурного инвестирования малых предприятий в научно-технической сфере</w:t>
            </w:r>
          </w:p>
        </w:tc>
        <w:tc>
          <w:tcPr>
            <w:tcW w:w="187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37.</w:t>
            </w:r>
          </w:p>
        </w:tc>
        <w:tc>
          <w:tcPr>
            <w:gridSpan w:val="4"/>
            <w:tcW w:w="12472" w:type="dxa"/>
            <w:tcBorders>
              <w:top w:val="nil"/>
              <w:left w:val="nil"/>
              <w:bottom w:val="nil"/>
              <w:right w:val="nil"/>
            </w:tcBorders>
          </w:tcPr>
          <w:p>
            <w:pPr>
              <w:pStyle w:val="0"/>
              <w:jc w:val="both"/>
            </w:pPr>
            <w:r>
              <w:rPr>
                <w:sz w:val="20"/>
              </w:rPr>
              <w:t xml:space="preserve">Утратил силу. - </w:t>
            </w:r>
            <w:hyperlink w:history="0" r:id="rId1876"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24.08.2020 N 628.</w:t>
            </w:r>
          </w:p>
        </w:tc>
      </w:tr>
      <w:tr>
        <w:tc>
          <w:tcPr>
            <w:tcW w:w="794" w:type="dxa"/>
            <w:tcBorders>
              <w:top w:val="nil"/>
              <w:left w:val="nil"/>
              <w:bottom w:val="nil"/>
              <w:right w:val="nil"/>
            </w:tcBorders>
          </w:tcPr>
          <w:p>
            <w:pPr>
              <w:pStyle w:val="0"/>
              <w:jc w:val="center"/>
            </w:pPr>
            <w:r>
              <w:rPr>
                <w:sz w:val="20"/>
              </w:rPr>
              <w:t xml:space="preserve">37.1.</w:t>
            </w:r>
          </w:p>
        </w:tc>
        <w:tc>
          <w:tcPr>
            <w:tcW w:w="3231" w:type="dxa"/>
            <w:tcBorders>
              <w:top w:val="nil"/>
              <w:left w:val="nil"/>
              <w:bottom w:val="nil"/>
              <w:right w:val="nil"/>
            </w:tcBorders>
          </w:tcPr>
          <w:p>
            <w:pPr>
              <w:pStyle w:val="0"/>
              <w:jc w:val="both"/>
            </w:pPr>
            <w:r>
              <w:rPr>
                <w:sz w:val="20"/>
              </w:rPr>
              <w:t xml:space="preserve">Степень выполнения плана мероприятий по поддержке инновационных проектов на территории Самарской области</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Пм = Пд1 / Пд2 x 100,</w:t>
            </w:r>
          </w:p>
          <w:p>
            <w:pPr>
              <w:pStyle w:val="0"/>
              <w:jc w:val="both"/>
            </w:pPr>
            <w:r>
              <w:rPr>
                <w:sz w:val="20"/>
              </w:rPr>
              <w:t xml:space="preserve">где Пм1 - количество мероприятий, полностью реализованных в текущем году в рамках выполнения плана мероприятий, проводимых в части поддержки реализации на территории Самарской области инновационных проектов;</w:t>
            </w:r>
          </w:p>
          <w:p>
            <w:pPr>
              <w:pStyle w:val="0"/>
              <w:jc w:val="both"/>
            </w:pPr>
            <w:r>
              <w:rPr>
                <w:sz w:val="20"/>
              </w:rPr>
              <w:t xml:space="preserve">Пм2 - общее количество мероприятий, планируемых к реализации в текущем году в рамках выполнения плана мероприятий, проводимых в части поддержки реализации на территории Самарской области инновационных проектов</w:t>
            </w:r>
          </w:p>
        </w:tc>
        <w:tc>
          <w:tcPr>
            <w:tcW w:w="2891" w:type="dxa"/>
            <w:tcBorders>
              <w:top w:val="nil"/>
              <w:left w:val="nil"/>
              <w:bottom w:val="nil"/>
              <w:right w:val="nil"/>
            </w:tcBorders>
          </w:tcPr>
          <w:p>
            <w:pPr>
              <w:pStyle w:val="0"/>
              <w:jc w:val="both"/>
            </w:pPr>
            <w:r>
              <w:rPr>
                <w:sz w:val="20"/>
              </w:rPr>
              <w:t xml:space="preserve">Сведения, полученные от организации - получателя субсидии на осуществление уставной деятельности в части поддержки реализации на территории Самарской области инновационных проектов</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37.1 в ред. </w:t>
            </w:r>
            <w:hyperlink w:history="0" r:id="rId1877" w:tooltip="Постановление Правительства Самарской области от 12.11.2021 N 8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12.11.2021 N 884)</w:t>
            </w:r>
          </w:p>
        </w:tc>
      </w:tr>
      <w:tr>
        <w:tc>
          <w:tcPr>
            <w:tcW w:w="794" w:type="dxa"/>
            <w:tcBorders>
              <w:top w:val="nil"/>
              <w:left w:val="nil"/>
              <w:bottom w:val="nil"/>
              <w:right w:val="nil"/>
            </w:tcBorders>
          </w:tcPr>
          <w:p>
            <w:pPr>
              <w:pStyle w:val="0"/>
              <w:jc w:val="center"/>
            </w:pPr>
            <w:r>
              <w:rPr>
                <w:sz w:val="20"/>
              </w:rPr>
              <w:t xml:space="preserve">37.2.</w:t>
            </w:r>
          </w:p>
        </w:tc>
        <w:tc>
          <w:tcPr>
            <w:tcW w:w="3231" w:type="dxa"/>
            <w:tcBorders>
              <w:top w:val="nil"/>
              <w:left w:val="nil"/>
              <w:bottom w:val="nil"/>
              <w:right w:val="nil"/>
            </w:tcBorders>
          </w:tcPr>
          <w:p>
            <w:pPr>
              <w:pStyle w:val="0"/>
              <w:jc w:val="both"/>
            </w:pPr>
            <w:r>
              <w:rPr>
                <w:sz w:val="20"/>
              </w:rPr>
              <w:t xml:space="preserve">Количество участников мероприятий, проводимых ГАУ СО "Центр инновационного развития и кластерных инициатив" либо иными организаторами, участие в которых обеспечено ГАУ СО "Центр инновационного развития и кластерных инициатив", в текущем году</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КУ = КУм,</w:t>
            </w:r>
          </w:p>
          <w:p>
            <w:pPr>
              <w:pStyle w:val="0"/>
              <w:jc w:val="both"/>
            </w:pPr>
            <w:r>
              <w:rPr>
                <w:sz w:val="20"/>
              </w:rPr>
              <w:t xml:space="preserve">где КУм - количество участников мероприятий, проводимых ГАУ СО "Центр инновационного развития и кластерных инициатив" либо иными организаторами, участие в которых обеспечено ГАУ СО "Центр инновационного развития и кластерных инициатив", в текущем году</w:t>
            </w:r>
          </w:p>
        </w:tc>
        <w:tc>
          <w:tcPr>
            <w:tcW w:w="2891" w:type="dxa"/>
            <w:tcBorders>
              <w:top w:val="nil"/>
              <w:left w:val="nil"/>
              <w:bottom w:val="nil"/>
              <w:right w:val="nil"/>
            </w:tcBorders>
          </w:tcPr>
          <w:p>
            <w:pPr>
              <w:pStyle w:val="0"/>
              <w:jc w:val="both"/>
            </w:pPr>
            <w:r>
              <w:rPr>
                <w:sz w:val="20"/>
              </w:rPr>
              <w:t xml:space="preserve">Сведения, полученные от получателя субсидии ГАУ СО "Центр инновационного развития и кластерных инициатив" на организацию и проведение мероприятий в сфере развития инноваций (выставок, конференций, семинаров, переговоров, совещаний, форумов, конкурсов, смотров)</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37.2 введен </w:t>
            </w:r>
            <w:hyperlink w:history="0" r:id="rId1878" w:tooltip="Постановление Правительства Самарской области от 23.06.2021 N 432 (ред. от 06.09.2021)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нсультантПлюс}">
              <w:r>
                <w:rPr>
                  <w:sz w:val="20"/>
                  <w:color w:val="0000ff"/>
                </w:rPr>
                <w:t xml:space="preserve">Постановлением</w:t>
              </w:r>
            </w:hyperlink>
            <w:r>
              <w:rPr>
                <w:sz w:val="20"/>
              </w:rPr>
              <w:t xml:space="preserve"> Правительства Самарской области от 23.06.2021 N 432)</w:t>
            </w:r>
          </w:p>
        </w:tc>
      </w:tr>
      <w:tr>
        <w:tc>
          <w:tcPr>
            <w:gridSpan w:val="5"/>
            <w:tcW w:w="13266" w:type="dxa"/>
            <w:tcBorders>
              <w:top w:val="nil"/>
              <w:left w:val="nil"/>
              <w:bottom w:val="nil"/>
              <w:right w:val="nil"/>
            </w:tcBorders>
          </w:tcPr>
          <w:p>
            <w:pPr>
              <w:pStyle w:val="0"/>
              <w:outlineLvl w:val="3"/>
              <w:jc w:val="center"/>
            </w:pPr>
            <w:r>
              <w:rPr>
                <w:sz w:val="20"/>
              </w:rPr>
              <w:t xml:space="preserve">Подпрограмма субсидирования создания рабочих мест в монопрофильных городских округах Самарской области на 2014 - 2022 годы</w:t>
            </w:r>
          </w:p>
        </w:tc>
      </w:tr>
      <w:tr>
        <w:tc>
          <w:tcPr>
            <w:tcW w:w="794" w:type="dxa"/>
            <w:tcBorders>
              <w:top w:val="nil"/>
              <w:left w:val="nil"/>
              <w:bottom w:val="nil"/>
              <w:right w:val="nil"/>
            </w:tcBorders>
          </w:tcPr>
          <w:p>
            <w:pPr>
              <w:pStyle w:val="0"/>
              <w:jc w:val="center"/>
            </w:pPr>
            <w:r>
              <w:rPr>
                <w:sz w:val="20"/>
              </w:rPr>
              <w:t xml:space="preserve">38.</w:t>
            </w:r>
          </w:p>
        </w:tc>
        <w:tc>
          <w:tcPr>
            <w:tcW w:w="3231" w:type="dxa"/>
            <w:tcBorders>
              <w:top w:val="nil"/>
              <w:left w:val="nil"/>
              <w:bottom w:val="nil"/>
              <w:right w:val="nil"/>
            </w:tcBorders>
          </w:tcPr>
          <w:p>
            <w:pPr>
              <w:pStyle w:val="0"/>
              <w:jc w:val="both"/>
            </w:pPr>
            <w:r>
              <w:rPr>
                <w:sz w:val="20"/>
              </w:rPr>
              <w:t xml:space="preserve">Количество созданных на территории монопрофильных городских округов Самарской области новых рабочих мест в рамках реализации инвестиционных проектов, получивших статус инвестиционных проектов монопрофильных городских округов Самарской области</w:t>
            </w:r>
          </w:p>
        </w:tc>
        <w:tc>
          <w:tcPr>
            <w:tcW w:w="4479" w:type="dxa"/>
            <w:tcBorders>
              <w:top w:val="nil"/>
              <w:left w:val="nil"/>
              <w:bottom w:val="nil"/>
              <w:right w:val="nil"/>
            </w:tcBorders>
          </w:tcPr>
          <w:p>
            <w:pPr>
              <w:pStyle w:val="0"/>
              <w:jc w:val="both"/>
            </w:pPr>
            <w:r>
              <w:rPr>
                <w:sz w:val="20"/>
              </w:rPr>
              <w:t xml:space="preserve">Показатель рассчитывается нарастающим итогом с 2014 года по формуле</w:t>
            </w:r>
          </w:p>
          <w:p>
            <w:pPr>
              <w:pStyle w:val="0"/>
              <w:jc w:val="center"/>
            </w:pPr>
            <w:r>
              <w:rPr>
                <w:sz w:val="20"/>
              </w:rPr>
              <w:t xml:space="preserve">Рм = Рмн,</w:t>
            </w:r>
          </w:p>
          <w:p>
            <w:pPr>
              <w:pStyle w:val="0"/>
              <w:jc w:val="both"/>
            </w:pPr>
            <w:r>
              <w:rPr>
                <w:sz w:val="20"/>
              </w:rPr>
              <w:t xml:space="preserve">где Рмн - количество созданных на территории монопрофильных городских округов Самарской области новых рабочих мест в рамках реализации инвестиционных проектов, получивших статус инвестиционных проектов монопрофильных городских округов Самарской области</w:t>
            </w:r>
          </w:p>
        </w:tc>
        <w:tc>
          <w:tcPr>
            <w:tcW w:w="2891" w:type="dxa"/>
            <w:tcBorders>
              <w:top w:val="nil"/>
              <w:left w:val="nil"/>
              <w:bottom w:val="nil"/>
              <w:right w:val="nil"/>
            </w:tcBorders>
          </w:tcPr>
          <w:p>
            <w:pPr>
              <w:pStyle w:val="0"/>
              <w:jc w:val="both"/>
            </w:pPr>
            <w:r>
              <w:rPr>
                <w:sz w:val="20"/>
              </w:rPr>
              <w:t xml:space="preserve">Представляемые инвесторами документы, подтверждающие фактическое создание новых рабочих мест в соответствии с Порядком предоставления субсидии</w:t>
            </w:r>
          </w:p>
        </w:tc>
        <w:tc>
          <w:tcPr>
            <w:tcW w:w="1871" w:type="dxa"/>
            <w:tcBorders>
              <w:top w:val="nil"/>
              <w:left w:val="nil"/>
              <w:bottom w:val="nil"/>
              <w:right w:val="nil"/>
            </w:tcBorders>
          </w:tcPr>
          <w:p>
            <w:pPr>
              <w:pStyle w:val="0"/>
              <w:jc w:val="both"/>
            </w:pPr>
            <w:r>
              <w:rPr>
                <w:sz w:val="20"/>
              </w:rPr>
              <w:t xml:space="preserve">Плановое значение показателя (индикатора) определяется на основании поступающих в министерство официальных писем инвесторов о планах создания новых рабочих мест</w:t>
            </w:r>
          </w:p>
        </w:tc>
      </w:tr>
      <w:tr>
        <w:tc>
          <w:tcPr>
            <w:tcW w:w="794" w:type="dxa"/>
            <w:tcBorders>
              <w:top w:val="nil"/>
              <w:left w:val="nil"/>
              <w:bottom w:val="nil"/>
              <w:right w:val="nil"/>
            </w:tcBorders>
          </w:tcPr>
          <w:p>
            <w:pPr>
              <w:pStyle w:val="0"/>
              <w:jc w:val="center"/>
            </w:pPr>
            <w:r>
              <w:rPr>
                <w:sz w:val="20"/>
              </w:rPr>
              <w:t xml:space="preserve">39.</w:t>
            </w:r>
          </w:p>
        </w:tc>
        <w:tc>
          <w:tcPr>
            <w:tcW w:w="3231" w:type="dxa"/>
            <w:tcBorders>
              <w:top w:val="nil"/>
              <w:left w:val="nil"/>
              <w:bottom w:val="nil"/>
              <w:right w:val="nil"/>
            </w:tcBorders>
          </w:tcPr>
          <w:p>
            <w:pPr>
              <w:pStyle w:val="0"/>
              <w:jc w:val="both"/>
            </w:pPr>
            <w:r>
              <w:rPr>
                <w:sz w:val="20"/>
              </w:rPr>
              <w:t xml:space="preserve">Количество сохраненных субсидируемых рабочих мест, созданных инвестором до даты предоставления субсидии</w:t>
            </w:r>
          </w:p>
        </w:tc>
        <w:tc>
          <w:tcPr>
            <w:tcW w:w="4479" w:type="dxa"/>
            <w:tcBorders>
              <w:top w:val="nil"/>
              <w:left w:val="nil"/>
              <w:bottom w:val="nil"/>
              <w:right w:val="nil"/>
            </w:tcBorders>
          </w:tcPr>
          <w:p>
            <w:pPr>
              <w:pStyle w:val="0"/>
              <w:jc w:val="both"/>
            </w:pPr>
            <w:r>
              <w:rPr>
                <w:sz w:val="20"/>
              </w:rPr>
              <w:t xml:space="preserve">Показатель рассчитывается нарастающим итогом с 2020 года по формуле</w:t>
            </w:r>
          </w:p>
          <w:p>
            <w:pPr>
              <w:pStyle w:val="0"/>
              <w:jc w:val="center"/>
            </w:pPr>
            <w:r>
              <w:rPr>
                <w:sz w:val="20"/>
              </w:rPr>
              <w:t xml:space="preserve">Рмс = Рмсс,</w:t>
            </w:r>
          </w:p>
          <w:p>
            <w:pPr>
              <w:pStyle w:val="0"/>
              <w:jc w:val="both"/>
            </w:pPr>
            <w:r>
              <w:rPr>
                <w:sz w:val="20"/>
              </w:rPr>
              <w:t xml:space="preserve">где Рмсс - количество сохраненных субсидируемых рабочих мест, созданных инвестором до даты предоставления субсидии</w:t>
            </w:r>
          </w:p>
        </w:tc>
        <w:tc>
          <w:tcPr>
            <w:tcW w:w="2891" w:type="dxa"/>
            <w:tcBorders>
              <w:top w:val="nil"/>
              <w:left w:val="nil"/>
              <w:bottom w:val="nil"/>
              <w:right w:val="nil"/>
            </w:tcBorders>
          </w:tcPr>
          <w:p>
            <w:pPr>
              <w:pStyle w:val="0"/>
              <w:jc w:val="both"/>
            </w:pPr>
            <w:r>
              <w:rPr>
                <w:sz w:val="20"/>
              </w:rPr>
              <w:t xml:space="preserve">Данные, полученные от инвестора в качестве отчетной документации</w:t>
            </w:r>
          </w:p>
        </w:tc>
        <w:tc>
          <w:tcPr>
            <w:tcW w:w="187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40.</w:t>
            </w:r>
          </w:p>
        </w:tc>
        <w:tc>
          <w:tcPr>
            <w:tcW w:w="3231" w:type="dxa"/>
            <w:tcBorders>
              <w:top w:val="nil"/>
              <w:left w:val="nil"/>
              <w:bottom w:val="nil"/>
              <w:right w:val="nil"/>
            </w:tcBorders>
          </w:tcPr>
          <w:p>
            <w:pPr>
              <w:pStyle w:val="0"/>
              <w:jc w:val="both"/>
            </w:pPr>
            <w:r>
              <w:rPr>
                <w:sz w:val="20"/>
              </w:rPr>
              <w:t xml:space="preserve">Количество созданных рабочих мест резидентами территорий опережающего развития</w:t>
            </w:r>
          </w:p>
        </w:tc>
        <w:tc>
          <w:tcPr>
            <w:tcW w:w="4479" w:type="dxa"/>
            <w:tcBorders>
              <w:top w:val="nil"/>
              <w:left w:val="nil"/>
              <w:bottom w:val="nil"/>
              <w:right w:val="nil"/>
            </w:tcBorders>
          </w:tcPr>
          <w:p>
            <w:pPr>
              <w:pStyle w:val="0"/>
              <w:jc w:val="both"/>
            </w:pPr>
            <w:r>
              <w:rPr>
                <w:sz w:val="20"/>
              </w:rPr>
              <w:t xml:space="preserve">Показатель рассчитывается нарастающим итогом с 2020 года по формуле</w:t>
            </w:r>
          </w:p>
          <w:p>
            <w:pPr>
              <w:pStyle w:val="0"/>
              <w:jc w:val="center"/>
            </w:pPr>
            <w:r>
              <w:rPr>
                <w:sz w:val="20"/>
              </w:rPr>
              <w:t xml:space="preserve">Рм = Рмр,</w:t>
            </w:r>
          </w:p>
          <w:p>
            <w:pPr>
              <w:pStyle w:val="0"/>
              <w:jc w:val="both"/>
            </w:pPr>
            <w:r>
              <w:rPr>
                <w:sz w:val="20"/>
              </w:rPr>
              <w:t xml:space="preserve">где Рмр - количество созданных рабочих мест резидентами территорий опережающего развития</w:t>
            </w:r>
          </w:p>
        </w:tc>
        <w:tc>
          <w:tcPr>
            <w:tcW w:w="2891" w:type="dxa"/>
            <w:tcBorders>
              <w:top w:val="nil"/>
              <w:left w:val="nil"/>
              <w:bottom w:val="nil"/>
              <w:right w:val="nil"/>
            </w:tcBorders>
          </w:tcPr>
          <w:p>
            <w:pPr>
              <w:pStyle w:val="0"/>
              <w:jc w:val="both"/>
            </w:pPr>
            <w:r>
              <w:rPr>
                <w:sz w:val="20"/>
              </w:rPr>
              <w:t xml:space="preserve">Данные, полученные от администраций монопрофильных городских округов Самарской области в рамках годовой отчетности</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jc w:val="both"/>
            </w:pPr>
            <w:r>
              <w:rPr>
                <w:sz w:val="20"/>
              </w:rPr>
              <w:t xml:space="preserve">(п. 40 в ред. </w:t>
            </w:r>
            <w:hyperlink w:history="0" r:id="rId1879"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tc>
      </w:tr>
      <w:tr>
        <w:tc>
          <w:tcPr>
            <w:tcW w:w="794" w:type="dxa"/>
            <w:tcBorders>
              <w:top w:val="nil"/>
              <w:left w:val="nil"/>
              <w:bottom w:val="nil"/>
              <w:right w:val="nil"/>
            </w:tcBorders>
          </w:tcPr>
          <w:p>
            <w:pPr>
              <w:pStyle w:val="0"/>
              <w:jc w:val="center"/>
            </w:pPr>
            <w:r>
              <w:rPr>
                <w:sz w:val="20"/>
              </w:rPr>
              <w:t xml:space="preserve">41.</w:t>
            </w:r>
          </w:p>
        </w:tc>
        <w:tc>
          <w:tcPr>
            <w:tcW w:w="3231" w:type="dxa"/>
            <w:tcBorders>
              <w:top w:val="nil"/>
              <w:left w:val="nil"/>
              <w:bottom w:val="nil"/>
              <w:right w:val="nil"/>
            </w:tcBorders>
          </w:tcPr>
          <w:p>
            <w:pPr>
              <w:pStyle w:val="0"/>
              <w:jc w:val="both"/>
            </w:pPr>
            <w:r>
              <w:rPr>
                <w:sz w:val="20"/>
              </w:rPr>
              <w:t xml:space="preserve">Количество проведенных коммуникационных мероприятий по развитию моногородов в Самарской области</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КМ = КМпр,</w:t>
            </w:r>
          </w:p>
          <w:p>
            <w:pPr>
              <w:pStyle w:val="0"/>
              <w:jc w:val="both"/>
            </w:pPr>
            <w:r>
              <w:rPr>
                <w:sz w:val="20"/>
              </w:rPr>
              <w:t xml:space="preserve">где КМпр - количество проведенных коммуникационных мероприятий по развитию моногородов в Самарской области</w:t>
            </w:r>
          </w:p>
        </w:tc>
        <w:tc>
          <w:tcPr>
            <w:tcW w:w="2891" w:type="dxa"/>
            <w:tcBorders>
              <w:top w:val="nil"/>
              <w:left w:val="nil"/>
              <w:bottom w:val="nil"/>
              <w:right w:val="nil"/>
            </w:tcBorders>
          </w:tcPr>
          <w:p>
            <w:pPr>
              <w:pStyle w:val="0"/>
              <w:jc w:val="both"/>
            </w:pPr>
            <w:r>
              <w:rPr>
                <w:sz w:val="20"/>
              </w:rPr>
              <w:t xml:space="preserve">Сведения министерства</w:t>
            </w:r>
          </w:p>
        </w:tc>
        <w:tc>
          <w:tcPr>
            <w:tcW w:w="187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42.</w:t>
            </w:r>
          </w:p>
        </w:tc>
        <w:tc>
          <w:tcPr>
            <w:tcW w:w="3231" w:type="dxa"/>
            <w:tcBorders>
              <w:top w:val="nil"/>
              <w:left w:val="nil"/>
              <w:bottom w:val="nil"/>
              <w:right w:val="nil"/>
            </w:tcBorders>
          </w:tcPr>
          <w:p>
            <w:pPr>
              <w:pStyle w:val="0"/>
              <w:jc w:val="both"/>
            </w:pPr>
            <w:r>
              <w:rPr>
                <w:sz w:val="20"/>
              </w:rPr>
              <w:t xml:space="preserve">Количество проведенных мониторингов социально-экономической ситуации в монопрофильных городских округах Самарской области в отчетном году</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М = Мпр,</w:t>
            </w:r>
          </w:p>
          <w:p>
            <w:pPr>
              <w:pStyle w:val="0"/>
              <w:jc w:val="both"/>
            </w:pPr>
            <w:r>
              <w:rPr>
                <w:sz w:val="20"/>
              </w:rPr>
              <w:t xml:space="preserve">где Мпр - количество проведенных мониторингов социально-экономической ситуации в монопрофильных городских округах Самарской области в отчетном году</w:t>
            </w:r>
          </w:p>
        </w:tc>
        <w:tc>
          <w:tcPr>
            <w:tcW w:w="2891" w:type="dxa"/>
            <w:tcBorders>
              <w:top w:val="nil"/>
              <w:left w:val="nil"/>
              <w:bottom w:val="nil"/>
              <w:right w:val="nil"/>
            </w:tcBorders>
          </w:tcPr>
          <w:p>
            <w:pPr>
              <w:pStyle w:val="0"/>
              <w:jc w:val="both"/>
            </w:pPr>
            <w:r>
              <w:rPr>
                <w:sz w:val="20"/>
              </w:rPr>
              <w:t xml:space="preserve">Информация официального сайта министерства, на котором размещаются итоги проведенного мониторинга</w:t>
            </w:r>
          </w:p>
        </w:tc>
        <w:tc>
          <w:tcPr>
            <w:tcW w:w="1871" w:type="dxa"/>
            <w:tcBorders>
              <w:top w:val="nil"/>
              <w:left w:val="nil"/>
              <w:bottom w:val="nil"/>
              <w:right w:val="nil"/>
            </w:tcBorders>
          </w:tcPr>
          <w:p>
            <w:pPr>
              <w:pStyle w:val="0"/>
              <w:jc w:val="both"/>
            </w:pPr>
            <w:r>
              <w:rPr>
                <w:sz w:val="20"/>
              </w:rPr>
              <w:t xml:space="preserve">Информация размещена в подразделе "Мониторинг" раздела "Моногорода" подблока "Муниципальное развитие, моногорода и СТА" блока "Деятельность" на официальном сайте министерства</w:t>
            </w:r>
          </w:p>
        </w:tc>
      </w:tr>
      <w:tr>
        <w:tc>
          <w:tcPr>
            <w:gridSpan w:val="5"/>
            <w:tcW w:w="13266" w:type="dxa"/>
            <w:tcBorders>
              <w:top w:val="nil"/>
              <w:left w:val="nil"/>
              <w:bottom w:val="nil"/>
              <w:right w:val="nil"/>
            </w:tcBorders>
          </w:tcPr>
          <w:p>
            <w:pPr>
              <w:pStyle w:val="0"/>
              <w:outlineLvl w:val="3"/>
              <w:jc w:val="center"/>
            </w:pPr>
            <w:r>
              <w:rPr>
                <w:sz w:val="20"/>
              </w:rPr>
              <w:t xml:space="preserve">Подпрограмма "Создание технопарков и технополисов на территории Самарской области" на 2014 - 2021 годы</w:t>
            </w:r>
          </w:p>
        </w:tc>
      </w:tr>
      <w:tr>
        <w:tc>
          <w:tcPr>
            <w:tcW w:w="794" w:type="dxa"/>
            <w:tcBorders>
              <w:top w:val="nil"/>
              <w:left w:val="nil"/>
              <w:bottom w:val="nil"/>
              <w:right w:val="nil"/>
            </w:tcBorders>
          </w:tcPr>
          <w:p>
            <w:pPr>
              <w:pStyle w:val="0"/>
              <w:jc w:val="center"/>
            </w:pPr>
            <w:r>
              <w:rPr>
                <w:sz w:val="20"/>
              </w:rPr>
              <w:t xml:space="preserve">43.</w:t>
            </w:r>
          </w:p>
        </w:tc>
        <w:tc>
          <w:tcPr>
            <w:tcW w:w="3231" w:type="dxa"/>
            <w:tcBorders>
              <w:top w:val="nil"/>
              <w:left w:val="nil"/>
              <w:bottom w:val="nil"/>
              <w:right w:val="nil"/>
            </w:tcBorders>
          </w:tcPr>
          <w:p>
            <w:pPr>
              <w:pStyle w:val="0"/>
              <w:jc w:val="both"/>
            </w:pPr>
            <w:r>
              <w:rPr>
                <w:sz w:val="20"/>
              </w:rPr>
              <w:t xml:space="preserve">Степень обеспеченности объектов инфраструктуры, необходимых для реализации новых инвестиционных проектов на территории "Жигулевская долина 2" в городском округе Тольятти, проектной документацией в текущем году</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Д = Д1 / Д2 x 100,</w:t>
            </w:r>
          </w:p>
          <w:p>
            <w:pPr>
              <w:pStyle w:val="0"/>
              <w:jc w:val="both"/>
            </w:pPr>
            <w:r>
              <w:rPr>
                <w:sz w:val="20"/>
              </w:rPr>
              <w:t xml:space="preserve">где Д1 - количество объектов инфраструктуры, созданных в рамках реализации новых инвестиционных проектов на территории "Жигулевская долина 2", обеспеченных проектной документацией;</w:t>
            </w:r>
          </w:p>
          <w:p>
            <w:pPr>
              <w:pStyle w:val="0"/>
              <w:jc w:val="both"/>
            </w:pPr>
            <w:r>
              <w:rPr>
                <w:sz w:val="20"/>
              </w:rPr>
              <w:t xml:space="preserve">Д2 - общее количество объектов инфраструктуры, планируемых к созданию в рамках реализации новых инвестиционных проектов на территории "Жигулевская долина 2"</w:t>
            </w:r>
          </w:p>
        </w:tc>
        <w:tc>
          <w:tcPr>
            <w:tcW w:w="2891" w:type="dxa"/>
            <w:tcBorders>
              <w:top w:val="nil"/>
              <w:left w:val="nil"/>
              <w:bottom w:val="nil"/>
              <w:right w:val="nil"/>
            </w:tcBorders>
          </w:tcPr>
          <w:p>
            <w:pPr>
              <w:pStyle w:val="0"/>
              <w:jc w:val="both"/>
            </w:pPr>
            <w:r>
              <w:rPr>
                <w:sz w:val="20"/>
              </w:rPr>
              <w:t xml:space="preserve">Документально подтвержденная информация министерства строительства Самарской области и государственного казенного учреждения Самарской области "Управление капитального строительства"</w:t>
            </w:r>
          </w:p>
        </w:tc>
        <w:tc>
          <w:tcPr>
            <w:tcW w:w="187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44.</w:t>
            </w:r>
          </w:p>
        </w:tc>
        <w:tc>
          <w:tcPr>
            <w:tcW w:w="3231" w:type="dxa"/>
            <w:tcBorders>
              <w:top w:val="nil"/>
              <w:left w:val="nil"/>
              <w:bottom w:val="nil"/>
              <w:right w:val="nil"/>
            </w:tcBorders>
          </w:tcPr>
          <w:p>
            <w:pPr>
              <w:pStyle w:val="0"/>
              <w:jc w:val="both"/>
            </w:pPr>
            <w:r>
              <w:rPr>
                <w:sz w:val="20"/>
              </w:rPr>
              <w:t xml:space="preserve">Степень обеспеченности объектами инфраструктуры, необходимыми для реализации новых инвестиционных проектов на территории "Жигулевская долина 2" в городском округе Тольятти, в текущем году</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Д = Д1 / Д2 x 100,</w:t>
            </w:r>
          </w:p>
          <w:p>
            <w:pPr>
              <w:pStyle w:val="0"/>
              <w:jc w:val="both"/>
            </w:pPr>
            <w:r>
              <w:rPr>
                <w:sz w:val="20"/>
              </w:rPr>
              <w:t xml:space="preserve">где Д1 - количество объектов инфраструктуры, созданных в рамках реализации новых инвестиционных проектов на территории "Жигулевская долина 2";</w:t>
            </w:r>
          </w:p>
          <w:p>
            <w:pPr>
              <w:pStyle w:val="0"/>
              <w:jc w:val="both"/>
            </w:pPr>
            <w:r>
              <w:rPr>
                <w:sz w:val="20"/>
              </w:rPr>
              <w:t xml:space="preserve">Д2 - общее количество объектов инфраструктуры, планируемых к созданию в рамках реализации новых инвестиционных проектов на территории "Жигулевская долина 2"</w:t>
            </w:r>
          </w:p>
        </w:tc>
        <w:tc>
          <w:tcPr>
            <w:tcW w:w="2891" w:type="dxa"/>
            <w:tcBorders>
              <w:top w:val="nil"/>
              <w:left w:val="nil"/>
              <w:bottom w:val="nil"/>
              <w:right w:val="nil"/>
            </w:tcBorders>
          </w:tcPr>
          <w:p>
            <w:pPr>
              <w:pStyle w:val="0"/>
              <w:jc w:val="both"/>
            </w:pPr>
            <w:r>
              <w:rPr>
                <w:sz w:val="20"/>
              </w:rPr>
              <w:t xml:space="preserve">Документально подтвержденная информация министерства строительства Самарской области и государственного казенного учреждения Самарской области "Управление капитального строительства"</w:t>
            </w:r>
          </w:p>
        </w:tc>
        <w:tc>
          <w:tcPr>
            <w:tcW w:w="1871" w:type="dxa"/>
            <w:tcBorders>
              <w:top w:val="nil"/>
              <w:left w:val="nil"/>
              <w:bottom w:val="nil"/>
              <w:right w:val="nil"/>
            </w:tcBorders>
          </w:tcPr>
          <w:p>
            <w:pPr>
              <w:pStyle w:val="0"/>
            </w:pPr>
            <w:r>
              <w:rPr>
                <w:sz w:val="20"/>
              </w:rPr>
            </w:r>
          </w:p>
        </w:tc>
      </w:tr>
      <w:tr>
        <w:tc>
          <w:tcPr>
            <w:gridSpan w:val="5"/>
            <w:tcW w:w="13266" w:type="dxa"/>
            <w:tcBorders>
              <w:top w:val="nil"/>
              <w:left w:val="nil"/>
              <w:bottom w:val="nil"/>
              <w:right w:val="nil"/>
            </w:tcBorders>
          </w:tcPr>
          <w:p>
            <w:pPr>
              <w:pStyle w:val="0"/>
              <w:outlineLvl w:val="3"/>
              <w:jc w:val="center"/>
            </w:pPr>
            <w:r>
              <w:rPr>
                <w:sz w:val="20"/>
              </w:rPr>
              <w:t xml:space="preserve">Подпрограмма "Развитие инновационного территориального аэрокосмического кластера Самарской области" на 2015 - 2019 годы</w:t>
            </w:r>
          </w:p>
        </w:tc>
      </w:tr>
      <w:tr>
        <w:tc>
          <w:tcPr>
            <w:tcW w:w="794" w:type="dxa"/>
            <w:tcBorders>
              <w:top w:val="nil"/>
              <w:left w:val="nil"/>
              <w:bottom w:val="nil"/>
              <w:right w:val="nil"/>
            </w:tcBorders>
          </w:tcPr>
          <w:p>
            <w:pPr>
              <w:pStyle w:val="0"/>
              <w:jc w:val="center"/>
            </w:pPr>
            <w:r>
              <w:rPr>
                <w:sz w:val="20"/>
              </w:rPr>
              <w:t xml:space="preserve">45.</w:t>
            </w:r>
          </w:p>
        </w:tc>
        <w:tc>
          <w:tcPr>
            <w:tcW w:w="3231" w:type="dxa"/>
            <w:tcBorders>
              <w:top w:val="nil"/>
              <w:left w:val="nil"/>
              <w:bottom w:val="nil"/>
              <w:right w:val="nil"/>
            </w:tcBorders>
          </w:tcPr>
          <w:p>
            <w:pPr>
              <w:pStyle w:val="0"/>
              <w:jc w:val="both"/>
            </w:pPr>
            <w:r>
              <w:rPr>
                <w:sz w:val="20"/>
              </w:rPr>
              <w:t xml:space="preserve">Численность работников организаций - участников инновационного территориального аэрокосмического кластера Самарской области (далее - Кластер),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а также по направлениям реализации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2014 - 2030 годы</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Р = Рк,</w:t>
            </w:r>
          </w:p>
          <w:p>
            <w:pPr>
              <w:pStyle w:val="0"/>
              <w:jc w:val="both"/>
            </w:pPr>
            <w:r>
              <w:rPr>
                <w:sz w:val="20"/>
              </w:rPr>
              <w:t xml:space="preserve">где Рк - количество работников организаций - участников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а также по направлениям реализации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2014 - 2030 годы</w:t>
            </w:r>
          </w:p>
        </w:tc>
        <w:tc>
          <w:tcPr>
            <w:tcW w:w="2891" w:type="dxa"/>
            <w:tcBorders>
              <w:top w:val="nil"/>
              <w:left w:val="nil"/>
              <w:bottom w:val="nil"/>
              <w:right w:val="nil"/>
            </w:tcBorders>
          </w:tcPr>
          <w:p>
            <w:pPr>
              <w:pStyle w:val="0"/>
              <w:jc w:val="both"/>
            </w:pPr>
            <w:r>
              <w:rPr>
                <w:sz w:val="20"/>
              </w:rPr>
              <w:t xml:space="preserve">Сведения, полученные от "ГАУ "ЦИК СО"</w:t>
            </w:r>
          </w:p>
        </w:tc>
        <w:tc>
          <w:tcPr>
            <w:tcW w:w="187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46.</w:t>
            </w:r>
          </w:p>
        </w:tc>
        <w:tc>
          <w:tcPr>
            <w:tcW w:w="3231" w:type="dxa"/>
            <w:tcBorders>
              <w:top w:val="nil"/>
              <w:left w:val="nil"/>
              <w:bottom w:val="nil"/>
              <w:right w:val="nil"/>
            </w:tcBorders>
          </w:tcPr>
          <w:p>
            <w:pPr>
              <w:pStyle w:val="0"/>
              <w:jc w:val="both"/>
            </w:pPr>
            <w:r>
              <w:rPr>
                <w:sz w:val="20"/>
              </w:rPr>
              <w:t xml:space="preserve">Численность работников организаций - участников Кластера, принявших участие в выставочно-ярмарочных и коммуникативных мероприятиях, проводимых в Российской Федерации и за рубежом</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B = Bк,</w:t>
            </w:r>
          </w:p>
          <w:p>
            <w:pPr>
              <w:pStyle w:val="0"/>
              <w:jc w:val="both"/>
            </w:pPr>
            <w:r>
              <w:rPr>
                <w:sz w:val="20"/>
              </w:rPr>
              <w:t xml:space="preserve">где Bк - количество работников организаций - участников Кластера, принявших участие в выставочно-ярмарочных и коммуникативных мероприятиях, проводимых в Российской Федерации и за рубежом</w:t>
            </w:r>
          </w:p>
        </w:tc>
        <w:tc>
          <w:tcPr>
            <w:tcW w:w="2891" w:type="dxa"/>
            <w:tcBorders>
              <w:top w:val="nil"/>
              <w:left w:val="nil"/>
              <w:bottom w:val="nil"/>
              <w:right w:val="nil"/>
            </w:tcBorders>
          </w:tcPr>
          <w:p>
            <w:pPr>
              <w:pStyle w:val="0"/>
              <w:jc w:val="both"/>
            </w:pPr>
            <w:r>
              <w:rPr>
                <w:sz w:val="20"/>
              </w:rPr>
              <w:t xml:space="preserve">Сведения, полученные от ГАУ "ЦИК СО"</w:t>
            </w:r>
          </w:p>
        </w:tc>
        <w:tc>
          <w:tcPr>
            <w:tcW w:w="187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47.</w:t>
            </w:r>
          </w:p>
        </w:tc>
        <w:tc>
          <w:tcPr>
            <w:tcW w:w="3231" w:type="dxa"/>
            <w:tcBorders>
              <w:top w:val="nil"/>
              <w:left w:val="nil"/>
              <w:bottom w:val="nil"/>
              <w:right w:val="nil"/>
            </w:tcBorders>
          </w:tcPr>
          <w:p>
            <w:pPr>
              <w:pStyle w:val="0"/>
              <w:jc w:val="both"/>
            </w:pPr>
            <w:r>
              <w:rPr>
                <w:sz w:val="20"/>
              </w:rPr>
              <w:t xml:space="preserve">Рост объема работ и проектов в сфере научных исследований и разработок, выполняемых совместно двумя и более организациями - участниками Кластера либо одной или более организацией - участником Кластера совместно с иностранными организациями, в стоимостном выражении</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S3 = RD1 / RD2 x 100,</w:t>
            </w:r>
          </w:p>
          <w:p>
            <w:pPr>
              <w:pStyle w:val="0"/>
              <w:jc w:val="both"/>
            </w:pPr>
            <w:r>
              <w:rPr>
                <w:sz w:val="20"/>
              </w:rPr>
              <w:t xml:space="preserve">где RD1 - объем работ и проектов в сфере научных исследований и разработок, выполняемых совместно двумя и более организациями - участниками Кластера либо одной или более организацией - участником Кластера совместно с иностранными организациями в отчетном году;</w:t>
            </w:r>
          </w:p>
          <w:p>
            <w:pPr>
              <w:pStyle w:val="0"/>
              <w:jc w:val="both"/>
            </w:pPr>
            <w:r>
              <w:rPr>
                <w:sz w:val="20"/>
              </w:rPr>
              <w:t xml:space="preserve">RD2 - объем работ и проектов в сфере научных исследований и разработок, выполняемых совместно двумя и более организациями - участниками Кластера либо одной или более организацией - участником Кластера совместно с иностранными организациями в предыдущем году</w:t>
            </w:r>
          </w:p>
        </w:tc>
        <w:tc>
          <w:tcPr>
            <w:tcW w:w="2891" w:type="dxa"/>
            <w:tcBorders>
              <w:top w:val="nil"/>
              <w:left w:val="nil"/>
              <w:bottom w:val="nil"/>
              <w:right w:val="nil"/>
            </w:tcBorders>
          </w:tcPr>
          <w:p>
            <w:pPr>
              <w:pStyle w:val="0"/>
              <w:jc w:val="both"/>
            </w:pPr>
            <w:r>
              <w:rPr>
                <w:sz w:val="20"/>
              </w:rPr>
              <w:t xml:space="preserve">Сведения, полученные от ГАУ "ЦИК СО"</w:t>
            </w:r>
          </w:p>
        </w:tc>
        <w:tc>
          <w:tcPr>
            <w:tcW w:w="187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48.</w:t>
            </w:r>
          </w:p>
        </w:tc>
        <w:tc>
          <w:tcPr>
            <w:tcW w:w="3231" w:type="dxa"/>
            <w:tcBorders>
              <w:top w:val="nil"/>
              <w:left w:val="nil"/>
              <w:bottom w:val="nil"/>
              <w:right w:val="nil"/>
            </w:tcBorders>
          </w:tcPr>
          <w:p>
            <w:pPr>
              <w:pStyle w:val="0"/>
              <w:jc w:val="both"/>
            </w:pPr>
            <w:r>
              <w:rPr>
                <w:sz w:val="20"/>
              </w:rPr>
              <w:t xml:space="preserve">Рост объема отгруженной организациями - участниками Кластера инновационной продукции собственного производства, инновационных работ и услуг, выполненных собственными силами, в стоимостном выражении</w:t>
            </w:r>
          </w:p>
        </w:tc>
        <w:tc>
          <w:tcPr>
            <w:tcW w:w="4479" w:type="dxa"/>
            <w:tcBorders>
              <w:top w:val="nil"/>
              <w:left w:val="nil"/>
              <w:bottom w:val="nil"/>
              <w:right w:val="nil"/>
            </w:tcBorders>
          </w:tcPr>
          <w:p>
            <w:pPr>
              <w:pStyle w:val="0"/>
              <w:jc w:val="both"/>
            </w:pPr>
            <w:r>
              <w:rPr>
                <w:sz w:val="20"/>
              </w:rPr>
              <w:t xml:space="preserve">Показатель рассчитывается по формуле</w:t>
            </w:r>
          </w:p>
          <w:p>
            <w:pPr>
              <w:pStyle w:val="0"/>
              <w:jc w:val="center"/>
            </w:pPr>
            <w:r>
              <w:rPr>
                <w:sz w:val="20"/>
              </w:rPr>
              <w:t xml:space="preserve">S6 = IP1 / IP2 x 100,</w:t>
            </w:r>
          </w:p>
          <w:p>
            <w:pPr>
              <w:pStyle w:val="0"/>
              <w:jc w:val="both"/>
            </w:pPr>
            <w:r>
              <w:rPr>
                <w:sz w:val="20"/>
              </w:rPr>
              <w:t xml:space="preserve">где IP1 - объем отгруженной организациями - участниками Кластера инновационной продукции собственного производства, выполненных собственными силами инновационных работ и услуг в отчетном году;</w:t>
            </w:r>
          </w:p>
          <w:p>
            <w:pPr>
              <w:pStyle w:val="0"/>
              <w:jc w:val="both"/>
            </w:pPr>
            <w:r>
              <w:rPr>
                <w:sz w:val="20"/>
              </w:rPr>
              <w:t xml:space="preserve">IP2 - объем отгруженной организациями - участниками Кластера инновационной продукции собственного производства, выполненных собственными силами инновационных работ и услуг в предыдущем году</w:t>
            </w:r>
          </w:p>
        </w:tc>
        <w:tc>
          <w:tcPr>
            <w:tcW w:w="2891" w:type="dxa"/>
            <w:tcBorders>
              <w:top w:val="nil"/>
              <w:left w:val="nil"/>
              <w:bottom w:val="nil"/>
              <w:right w:val="nil"/>
            </w:tcBorders>
          </w:tcPr>
          <w:p>
            <w:pPr>
              <w:pStyle w:val="0"/>
              <w:jc w:val="both"/>
            </w:pPr>
            <w:r>
              <w:rPr>
                <w:sz w:val="20"/>
              </w:rPr>
              <w:t xml:space="preserve">Сведения, полученные от ГАУ "ЦИК СО"</w:t>
            </w:r>
          </w:p>
        </w:tc>
        <w:tc>
          <w:tcPr>
            <w:tcW w:w="1871" w:type="dxa"/>
            <w:tcBorders>
              <w:top w:val="nil"/>
              <w:left w:val="nil"/>
              <w:bottom w:val="nil"/>
              <w:right w:val="nil"/>
            </w:tcBorders>
          </w:tcPr>
          <w:p>
            <w:pPr>
              <w:pStyle w:val="0"/>
            </w:pPr>
            <w:r>
              <w:rPr>
                <w:sz w:val="20"/>
              </w:rPr>
            </w:r>
          </w:p>
        </w:tc>
      </w:tr>
    </w:tbl>
    <w:p>
      <w:pPr>
        <w:sectPr>
          <w:headerReference w:type="default" r:id="rId1066"/>
          <w:headerReference w:type="first" r:id="rId1066"/>
          <w:footerReference w:type="default" r:id="rId1067"/>
          <w:footerReference w:type="first" r:id="rId106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w:t>
      </w:r>
    </w:p>
    <w:p>
      <w:pPr>
        <w:pStyle w:val="0"/>
        <w:jc w:val="right"/>
      </w:pPr>
      <w:r>
        <w:rPr>
          <w:sz w:val="20"/>
        </w:rPr>
        <w:t xml:space="preserve">Самарской области "Создание благоприятных</w:t>
      </w:r>
    </w:p>
    <w:p>
      <w:pPr>
        <w:pStyle w:val="0"/>
        <w:jc w:val="right"/>
      </w:pPr>
      <w:r>
        <w:rPr>
          <w:sz w:val="20"/>
        </w:rPr>
        <w:t xml:space="preserve">условий для инвестиционной и инновационной</w:t>
      </w:r>
    </w:p>
    <w:p>
      <w:pPr>
        <w:pStyle w:val="0"/>
        <w:jc w:val="right"/>
      </w:pPr>
      <w:r>
        <w:rPr>
          <w:sz w:val="20"/>
        </w:rPr>
        <w:t xml:space="preserve">деятельности в Самарской области"</w:t>
      </w:r>
    </w:p>
    <w:p>
      <w:pPr>
        <w:pStyle w:val="0"/>
        <w:jc w:val="right"/>
      </w:pPr>
      <w:r>
        <w:rPr>
          <w:sz w:val="20"/>
        </w:rPr>
        <w:t xml:space="preserve">на 2014 - 2030 годы</w:t>
      </w:r>
    </w:p>
    <w:p>
      <w:pPr>
        <w:pStyle w:val="0"/>
        <w:jc w:val="both"/>
      </w:pPr>
      <w:r>
        <w:rPr>
          <w:sz w:val="20"/>
        </w:rPr>
      </w:r>
    </w:p>
    <w:bookmarkStart w:id="9374" w:name="P9374"/>
    <w:bookmarkEnd w:id="9374"/>
    <w:p>
      <w:pPr>
        <w:pStyle w:val="2"/>
        <w:jc w:val="center"/>
      </w:pPr>
      <w:r>
        <w:rPr>
          <w:sz w:val="20"/>
        </w:rPr>
        <w:t xml:space="preserve">МЕТОДИКА</w:t>
      </w:r>
    </w:p>
    <w:p>
      <w:pPr>
        <w:pStyle w:val="2"/>
        <w:jc w:val="center"/>
      </w:pPr>
      <w:r>
        <w:rPr>
          <w:sz w:val="20"/>
        </w:rPr>
        <w:t xml:space="preserve">КОМПЛЕКСНОЙ ОЦЕНКИ ЭФФЕКТИВНОСТИ РЕАЛИЗАЦИИ</w:t>
      </w:r>
    </w:p>
    <w:p>
      <w:pPr>
        <w:pStyle w:val="2"/>
        <w:jc w:val="center"/>
      </w:pPr>
      <w:r>
        <w:rPr>
          <w:sz w:val="20"/>
        </w:rPr>
        <w:t xml:space="preserve">ГОСУДАРСТВЕННОЙ ПРОГРАММЫ САМАРСКОЙ ОБЛАСТИ</w:t>
      </w:r>
    </w:p>
    <w:p>
      <w:pPr>
        <w:pStyle w:val="2"/>
        <w:jc w:val="center"/>
      </w:pPr>
      <w:r>
        <w:rPr>
          <w:sz w:val="20"/>
        </w:rPr>
        <w:t xml:space="preserve">"СОЗДАНИЕ БЛАГОПРИЯТНЫХ УСЛОВИЙ ДЛЯ ИНВЕСТИЦИОННОЙ</w:t>
      </w:r>
    </w:p>
    <w:p>
      <w:pPr>
        <w:pStyle w:val="2"/>
        <w:jc w:val="center"/>
      </w:pPr>
      <w:r>
        <w:rPr>
          <w:sz w:val="20"/>
        </w:rPr>
        <w:t xml:space="preserve">И ИННОВАЦИОННОЙ ДЕЯТЕЛЬНОСТИ В САМАРСКОЙ ОБЛАСТИ"</w:t>
      </w:r>
    </w:p>
    <w:p>
      <w:pPr>
        <w:pStyle w:val="2"/>
        <w:jc w:val="center"/>
      </w:pPr>
      <w:r>
        <w:rPr>
          <w:sz w:val="20"/>
        </w:rPr>
        <w:t xml:space="preserve">НА 2014 - 2030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10.06.2016 </w:t>
            </w:r>
            <w:hyperlink w:history="0" r:id="rId1880" w:tooltip="Постановление Правительства Самарской области от 10.06.2016 N 301 (ред. от 07.11.2018) &quot;О внесении изменений в отдельные постановления Правительства Самарской области&quot; {КонсультантПлюс}">
              <w:r>
                <w:rPr>
                  <w:sz w:val="20"/>
                  <w:color w:val="0000ff"/>
                </w:rPr>
                <w:t xml:space="preserve">N 301</w:t>
              </w:r>
            </w:hyperlink>
            <w:r>
              <w:rPr>
                <w:sz w:val="20"/>
                <w:color w:val="392c69"/>
              </w:rPr>
              <w:t xml:space="preserve">,</w:t>
            </w:r>
          </w:p>
          <w:p>
            <w:pPr>
              <w:pStyle w:val="0"/>
              <w:jc w:val="center"/>
            </w:pPr>
            <w:r>
              <w:rPr>
                <w:sz w:val="20"/>
                <w:color w:val="392c69"/>
              </w:rPr>
              <w:t xml:space="preserve">от 20.12.2016 </w:t>
            </w:r>
            <w:hyperlink w:history="0" r:id="rId1881"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color w:val="392c69"/>
              </w:rPr>
              <w:t xml:space="preserve">, от 16.01.2017 </w:t>
            </w:r>
            <w:hyperlink w:history="0" r:id="rId1882" w:tooltip="Постановление Правительства Самарской области от 16.01.2017 N 12 (ред. от 28.04.2018) &quot;О внесении изменений в отдельные постановления Правительства Самарской области&quot; {КонсультантПлюс}">
              <w:r>
                <w:rPr>
                  <w:sz w:val="20"/>
                  <w:color w:val="0000ff"/>
                </w:rPr>
                <w:t xml:space="preserve">N 12</w:t>
              </w:r>
            </w:hyperlink>
            <w:r>
              <w:rPr>
                <w:sz w:val="20"/>
                <w:color w:val="392c69"/>
              </w:rPr>
              <w:t xml:space="preserve">, от 19.01.2018 </w:t>
            </w:r>
            <w:hyperlink w:history="0" r:id="rId1883"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color w:val="392c69"/>
              </w:rPr>
              <w:t xml:space="preserve">,</w:t>
            </w:r>
          </w:p>
          <w:p>
            <w:pPr>
              <w:pStyle w:val="0"/>
              <w:jc w:val="center"/>
            </w:pPr>
            <w:r>
              <w:rPr>
                <w:sz w:val="20"/>
                <w:color w:val="392c69"/>
              </w:rPr>
              <w:t xml:space="preserve">от 21.12.2018 </w:t>
            </w:r>
            <w:hyperlink w:history="0" r:id="rId1884"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color w:val="392c69"/>
              </w:rPr>
              <w:t xml:space="preserve">, от 04.02.2019 </w:t>
            </w:r>
            <w:hyperlink w:history="0" r:id="rId1885"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color w:val="392c69"/>
              </w:rPr>
              <w:t xml:space="preserve">, от 13.01.2021 </w:t>
            </w:r>
            <w:hyperlink w:history="0" r:id="rId1886"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color w:val="392c69"/>
              </w:rPr>
              <w:t xml:space="preserve">,</w:t>
            </w:r>
          </w:p>
          <w:p>
            <w:pPr>
              <w:pStyle w:val="0"/>
              <w:jc w:val="center"/>
            </w:pPr>
            <w:r>
              <w:rPr>
                <w:sz w:val="20"/>
                <w:color w:val="392c69"/>
              </w:rPr>
              <w:t xml:space="preserve">от 26.02.2021 </w:t>
            </w:r>
            <w:hyperlink w:history="0" r:id="rId1887" w:tooltip="Постановление Правительства Самарской области от 26.02.2021 N 10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Комплексная оценка эффективности реализации настоящей Программы осуществляется министерством экономического развития и инвестиций Самарской области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w:t>
      </w:r>
    </w:p>
    <w:p>
      <w:pPr>
        <w:pStyle w:val="0"/>
        <w:jc w:val="both"/>
      </w:pPr>
      <w:r>
        <w:rPr>
          <w:sz w:val="20"/>
        </w:rPr>
        <w:t xml:space="preserve">(в ред. </w:t>
      </w:r>
      <w:hyperlink w:history="0" r:id="rId1888"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21.12.2018 N 816)</w:t>
      </w:r>
    </w:p>
    <w:p>
      <w:pPr>
        <w:pStyle w:val="0"/>
        <w:jc w:val="both"/>
      </w:pPr>
      <w:r>
        <w:rPr>
          <w:sz w:val="20"/>
        </w:rPr>
      </w:r>
    </w:p>
    <w:p>
      <w:pPr>
        <w:pStyle w:val="2"/>
        <w:outlineLvl w:val="2"/>
        <w:jc w:val="center"/>
      </w:pPr>
      <w:r>
        <w:rPr>
          <w:sz w:val="20"/>
        </w:rPr>
        <w:t xml:space="preserve">1. ОЦЕНКА СТЕПЕНИ ВЫПОЛНЕНИЯ МЕРОПРИЯТИЙ ПРОГРАММЫ</w:t>
      </w:r>
    </w:p>
    <w:p>
      <w:pPr>
        <w:pStyle w:val="0"/>
        <w:jc w:val="both"/>
      </w:pPr>
      <w:r>
        <w:rPr>
          <w:sz w:val="20"/>
        </w:rPr>
      </w:r>
    </w:p>
    <w:p>
      <w:pPr>
        <w:pStyle w:val="0"/>
        <w:ind w:firstLine="540"/>
        <w:jc w:val="both"/>
      </w:pPr>
      <w:r>
        <w:rPr>
          <w:sz w:val="20"/>
        </w:rPr>
        <w:t xml:space="preserve">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pPr>
        <w:pStyle w:val="0"/>
        <w:spacing w:before="200" w:line-rule="auto"/>
        <w:ind w:firstLine="540"/>
        <w:jc w:val="both"/>
      </w:pPr>
      <w:r>
        <w:rPr>
          <w:sz w:val="20"/>
        </w:rPr>
        <w:t xml:space="preserve">В случае если на мероприятие Программы в полном объеме не доведены лимиты бюджетных обязательств в отчетном году, данное мероприятие не учитывается при расчете степени выполнения мероприятий Программы за отчетный год.</w:t>
      </w:r>
    </w:p>
    <w:p>
      <w:pPr>
        <w:pStyle w:val="0"/>
        <w:jc w:val="both"/>
      </w:pPr>
      <w:r>
        <w:rPr>
          <w:sz w:val="20"/>
        </w:rPr>
        <w:t xml:space="preserve">(абзац введен </w:t>
      </w:r>
      <w:hyperlink w:history="0" r:id="rId1889"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13.01.2021 N 2)</w:t>
      </w:r>
    </w:p>
    <w:p>
      <w:pPr>
        <w:pStyle w:val="0"/>
        <w:spacing w:before="200" w:line-rule="auto"/>
        <w:ind w:firstLine="540"/>
        <w:jc w:val="both"/>
      </w:pPr>
      <w:r>
        <w:rPr>
          <w:sz w:val="20"/>
        </w:rPr>
        <w:t xml:space="preserve">Мероприятие "Предоставление субсидий из областного бюджета юридическим лицам (за исключением государственных (муниципальных) учреждений), индивидуальным предпринимателям, реализующим инвестиционный проект монопрофильного городского округа Самарской области, в целях возмещения затрат в связи с созданием новых рабочих мест при реализации инвестиционного проекта монопрофильного городского округа Самарской области" не учитывается при оценке степени выполнения мероприятий Программы в отчетном году в случае отсутствия заявок от инвесторов либо отсутствия финансирования по данному мероприятию в отчетном году.</w:t>
      </w:r>
    </w:p>
    <w:p>
      <w:pPr>
        <w:pStyle w:val="0"/>
        <w:jc w:val="both"/>
      </w:pPr>
      <w:r>
        <w:rPr>
          <w:sz w:val="20"/>
        </w:rPr>
        <w:t xml:space="preserve">(абзац введен </w:t>
      </w:r>
      <w:hyperlink w:history="0" r:id="rId1890" w:tooltip="Постановление Правительства Самарской области от 26.02.2021 N 10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26.02.2021 N 103)</w:t>
      </w:r>
    </w:p>
    <w:p>
      <w:pPr>
        <w:pStyle w:val="0"/>
        <w:spacing w:before="200" w:line-rule="auto"/>
        <w:ind w:firstLine="540"/>
        <w:jc w:val="both"/>
      </w:pPr>
      <w:r>
        <w:rPr>
          <w:sz w:val="20"/>
        </w:rPr>
        <w:t xml:space="preserve">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pPr>
        <w:pStyle w:val="0"/>
        <w:jc w:val="both"/>
      </w:pPr>
      <w:r>
        <w:rPr>
          <w:sz w:val="20"/>
        </w:rPr>
      </w:r>
    </w:p>
    <w:p>
      <w:pPr>
        <w:pStyle w:val="2"/>
        <w:outlineLvl w:val="2"/>
        <w:jc w:val="center"/>
      </w:pPr>
      <w:r>
        <w:rPr>
          <w:sz w:val="20"/>
        </w:rPr>
        <w:t xml:space="preserve">2. ОЦЕНКА ЭФФЕКТИВНОСТИ РЕАЛИЗАЦИИ ПРОГРАММЫ</w:t>
      </w:r>
    </w:p>
    <w:p>
      <w:pPr>
        <w:pStyle w:val="0"/>
        <w:jc w:val="both"/>
      </w:pPr>
      <w:r>
        <w:rPr>
          <w:sz w:val="20"/>
        </w:rPr>
      </w:r>
    </w:p>
    <w:p>
      <w:pPr>
        <w:pStyle w:val="0"/>
        <w:ind w:firstLine="540"/>
        <w:jc w:val="both"/>
      </w:pPr>
      <w:r>
        <w:rPr>
          <w:sz w:val="20"/>
        </w:rPr>
        <w:t xml:space="preserve">Показатель эффективности реализации Программы R за отчетный год (период) рассчитывается по формуле</w:t>
      </w:r>
    </w:p>
    <w:p>
      <w:pPr>
        <w:pStyle w:val="0"/>
        <w:jc w:val="both"/>
      </w:pPr>
      <w:r>
        <w:rPr>
          <w:sz w:val="20"/>
        </w:rPr>
      </w:r>
    </w:p>
    <w:p>
      <w:pPr>
        <w:pStyle w:val="0"/>
        <w:jc w:val="center"/>
      </w:pPr>
      <w:r>
        <w:rPr>
          <w:position w:val="-23"/>
        </w:rPr>
        <w:drawing>
          <wp:inline distT="0" distB="0" distL="0" distR="0">
            <wp:extent cx="9144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1">
                      <a:extLst>
                        <a:ext uri="{28A0092B-C50C-407E-A947-70E740481C1C}">
                          <a14:useLocalDpi xmlns:a14="http://schemas.microsoft.com/office/drawing/2010/main" val="0"/>
                        </a:ext>
                      </a:extLst>
                    </a:blip>
                    <a:srcRect/>
                    <a:stretch>
                      <a:fillRect/>
                    </a:stretch>
                  </pic:blipFill>
                  <pic:spPr bwMode="auto">
                    <a:xfrm>
                      <a:off x="0" y="0"/>
                      <a:ext cx="9144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R</w:t>
      </w:r>
      <w:r>
        <w:rPr>
          <w:sz w:val="20"/>
          <w:vertAlign w:val="subscript"/>
        </w:rPr>
        <w:t xml:space="preserve">i</w:t>
      </w:r>
      <w:r>
        <w:rPr>
          <w:sz w:val="20"/>
        </w:rPr>
        <w:t xml:space="preserve"> - показатели эффективности реализации Подпрограмм и Плана мероприятий, входящих в состав Программы, за отчетный год (период);</w:t>
      </w:r>
    </w:p>
    <w:p>
      <w:pPr>
        <w:pStyle w:val="0"/>
        <w:jc w:val="both"/>
      </w:pPr>
      <w:r>
        <w:rPr>
          <w:sz w:val="20"/>
        </w:rPr>
        <w:t xml:space="preserve">(в ред. </w:t>
      </w:r>
      <w:hyperlink w:history="0" r:id="rId1892" w:tooltip="Постановление Правительства Самарской области от 16.01.2017 N 12 (ред. от 28.04.2018)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16.01.2017 N 12)</w:t>
      </w:r>
    </w:p>
    <w:p>
      <w:pPr>
        <w:pStyle w:val="0"/>
        <w:spacing w:before="200" w:line-rule="auto"/>
        <w:ind w:firstLine="540"/>
        <w:jc w:val="both"/>
      </w:pPr>
      <w:r>
        <w:rPr>
          <w:sz w:val="20"/>
        </w:rPr>
        <w:t xml:space="preserve">P</w:t>
      </w:r>
      <w:r>
        <w:rPr>
          <w:sz w:val="20"/>
          <w:vertAlign w:val="subscript"/>
        </w:rPr>
        <w:t xml:space="preserve">i</w:t>
      </w:r>
      <w:r>
        <w:rPr>
          <w:sz w:val="20"/>
        </w:rPr>
        <w:t xml:space="preserve"> - удельный вес объемов финансирования соответствующих Подпрограмм и Плана мероприятий в общем объеме финансирования Программы на конец отчетного года (периода);</w:t>
      </w:r>
    </w:p>
    <w:p>
      <w:pPr>
        <w:pStyle w:val="0"/>
        <w:jc w:val="both"/>
      </w:pPr>
      <w:r>
        <w:rPr>
          <w:sz w:val="20"/>
        </w:rPr>
        <w:t xml:space="preserve">(в ред. Постановлений Правительства Самарской области от 10.06.2016 </w:t>
      </w:r>
      <w:hyperlink w:history="0" r:id="rId1893" w:tooltip="Постановление Правительства Самарской области от 10.06.2016 N 301 (ред. от 07.11.2018) &quot;О внесении изменений в отдельные постановления Правительства Самарской области&quot; {КонсультантПлюс}">
        <w:r>
          <w:rPr>
            <w:sz w:val="20"/>
            <w:color w:val="0000ff"/>
          </w:rPr>
          <w:t xml:space="preserve">N 301</w:t>
        </w:r>
      </w:hyperlink>
      <w:r>
        <w:rPr>
          <w:sz w:val="20"/>
        </w:rPr>
        <w:t xml:space="preserve">, от 16.01.2017 </w:t>
      </w:r>
      <w:hyperlink w:history="0" r:id="rId1894" w:tooltip="Постановление Правительства Самарской области от 16.01.2017 N 12 (ред. от 28.04.2018) &quot;О внесении изменений в отдельные постановления Правительства Самарской области&quot;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N - количество Подпрограмм и Планов мероприятий, входящих в состав Программы.</w:t>
      </w:r>
    </w:p>
    <w:p>
      <w:pPr>
        <w:pStyle w:val="0"/>
        <w:jc w:val="both"/>
      </w:pPr>
      <w:r>
        <w:rPr>
          <w:sz w:val="20"/>
        </w:rPr>
        <w:t xml:space="preserve">(в ред. </w:t>
      </w:r>
      <w:hyperlink w:history="0" r:id="rId1895" w:tooltip="Постановление Правительства Самарской области от 16.01.2017 N 12 (ред. от 28.04.2018)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16.01.2017 N 12)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Государственной программе</w:t>
      </w:r>
    </w:p>
    <w:p>
      <w:pPr>
        <w:pStyle w:val="0"/>
        <w:jc w:val="right"/>
      </w:pPr>
      <w:r>
        <w:rPr>
          <w:sz w:val="20"/>
        </w:rPr>
        <w:t xml:space="preserve">Самарской области "Создание благоприятных</w:t>
      </w:r>
    </w:p>
    <w:p>
      <w:pPr>
        <w:pStyle w:val="0"/>
        <w:jc w:val="right"/>
      </w:pPr>
      <w:r>
        <w:rPr>
          <w:sz w:val="20"/>
        </w:rPr>
        <w:t xml:space="preserve">условий для инвестиционной и инновационной</w:t>
      </w:r>
    </w:p>
    <w:p>
      <w:pPr>
        <w:pStyle w:val="0"/>
        <w:jc w:val="right"/>
      </w:pPr>
      <w:r>
        <w:rPr>
          <w:sz w:val="20"/>
        </w:rPr>
        <w:t xml:space="preserve">деятельности в Самарской области"</w:t>
      </w:r>
    </w:p>
    <w:p>
      <w:pPr>
        <w:pStyle w:val="0"/>
        <w:jc w:val="right"/>
      </w:pPr>
      <w:r>
        <w:rPr>
          <w:sz w:val="20"/>
        </w:rPr>
        <w:t xml:space="preserve">на 2014 - 2030 годы</w:t>
      </w:r>
    </w:p>
    <w:p>
      <w:pPr>
        <w:pStyle w:val="0"/>
        <w:jc w:val="both"/>
      </w:pPr>
      <w:r>
        <w:rPr>
          <w:sz w:val="20"/>
        </w:rPr>
      </w:r>
    </w:p>
    <w:bookmarkStart w:id="9422" w:name="P9422"/>
    <w:bookmarkEnd w:id="9422"/>
    <w:p>
      <w:pPr>
        <w:pStyle w:val="2"/>
        <w:jc w:val="center"/>
      </w:pPr>
      <w:r>
        <w:rPr>
          <w:sz w:val="20"/>
        </w:rPr>
        <w:t xml:space="preserve">ПОДПРОГРАММА</w:t>
      </w:r>
    </w:p>
    <w:p>
      <w:pPr>
        <w:pStyle w:val="2"/>
        <w:jc w:val="center"/>
      </w:pPr>
      <w:r>
        <w:rPr>
          <w:sz w:val="20"/>
        </w:rPr>
        <w:t xml:space="preserve">"РАЗВИТИЕ ИННОВАЦИОННОГО ТЕРРИТОРИАЛЬНОГО АЭРОКОСМИЧЕСКОГО</w:t>
      </w:r>
    </w:p>
    <w:p>
      <w:pPr>
        <w:pStyle w:val="2"/>
        <w:jc w:val="center"/>
      </w:pPr>
      <w:r>
        <w:rPr>
          <w:sz w:val="20"/>
        </w:rPr>
        <w:t xml:space="preserve">КЛАСТЕРА САМАРСКОЙ ОБЛАСТИ" НА 2015 - 2019 ГОДЫ</w:t>
      </w:r>
    </w:p>
    <w:p>
      <w:pPr>
        <w:pStyle w:val="2"/>
        <w:jc w:val="center"/>
      </w:pPr>
      <w:r>
        <w:rPr>
          <w:sz w:val="20"/>
        </w:rPr>
        <w:t xml:space="preserve">ГОСУДАРСТВЕННОЙ ПРОГРАММЫ САМАРСКОЙ ОБЛАСТИ "СОЗДАНИЕ</w:t>
      </w:r>
    </w:p>
    <w:p>
      <w:pPr>
        <w:pStyle w:val="2"/>
        <w:jc w:val="center"/>
      </w:pPr>
      <w:r>
        <w:rPr>
          <w:sz w:val="20"/>
        </w:rPr>
        <w:t xml:space="preserve">БЛАГОПРИЯТНЫХ УСЛОВИЙ ДЛЯ ИНВЕСТИЦИОННОЙ И ИННОВАЦИОННОЙ</w:t>
      </w:r>
    </w:p>
    <w:p>
      <w:pPr>
        <w:pStyle w:val="2"/>
        <w:jc w:val="center"/>
      </w:pPr>
      <w:r>
        <w:rPr>
          <w:sz w:val="20"/>
        </w:rPr>
        <w:t xml:space="preserve">ДЕЯТЕЛЬНОСТИ В САМАРСКОЙ ОБЛАСТИ" НА 2014 - 2030 ГОДЫ</w:t>
      </w:r>
    </w:p>
    <w:p>
      <w:pPr>
        <w:pStyle w:val="2"/>
        <w:jc w:val="center"/>
      </w:pPr>
      <w:r>
        <w:rPr>
          <w:sz w:val="20"/>
        </w:rPr>
        <w:t xml:space="preserve">(далее - Подпрограмма)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896" w:tooltip="Постановление Правительства Самарской области от 01.07.2015 N 39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Постановлением</w:t>
              </w:r>
            </w:hyperlink>
            <w:r>
              <w:rPr>
                <w:sz w:val="20"/>
                <w:color w:val="392c69"/>
              </w:rPr>
              <w:t xml:space="preserve"> Правительства Самарской области от 01.07.2015 N 391;</w:t>
            </w:r>
          </w:p>
          <w:p>
            <w:pPr>
              <w:pStyle w:val="0"/>
              <w:jc w:val="center"/>
            </w:pPr>
            <w:r>
              <w:rPr>
                <w:sz w:val="20"/>
                <w:color w:val="392c69"/>
              </w:rPr>
              <w:t xml:space="preserve">в ред. Постановлений Правительства Самарской области от 20.08.2015 </w:t>
            </w:r>
            <w:hyperlink w:history="0" r:id="rId1897" w:tooltip="Постановление Правительства Самарской области от 20.08.2015 N 5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523</w:t>
              </w:r>
            </w:hyperlink>
            <w:r>
              <w:rPr>
                <w:sz w:val="20"/>
                <w:color w:val="392c69"/>
              </w:rPr>
              <w:t xml:space="preserve">,</w:t>
            </w:r>
          </w:p>
          <w:p>
            <w:pPr>
              <w:pStyle w:val="0"/>
              <w:jc w:val="center"/>
            </w:pPr>
            <w:r>
              <w:rPr>
                <w:sz w:val="20"/>
                <w:color w:val="392c69"/>
              </w:rPr>
              <w:t xml:space="preserve">от 29.10.2015 </w:t>
            </w:r>
            <w:hyperlink w:history="0" r:id="rId1898" w:tooltip="Постановление Правительства Самарской области от 29.10.2015 N 6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683</w:t>
              </w:r>
            </w:hyperlink>
            <w:r>
              <w:rPr>
                <w:sz w:val="20"/>
                <w:color w:val="392c69"/>
              </w:rPr>
              <w:t xml:space="preserve">, от 29.12.2015 </w:t>
            </w:r>
            <w:hyperlink w:history="0" r:id="rId1899" w:tooltip="Постановление Правительства Самарской области от 29.12.2015 N 90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902</w:t>
              </w:r>
            </w:hyperlink>
            <w:r>
              <w:rPr>
                <w:sz w:val="20"/>
                <w:color w:val="392c69"/>
              </w:rPr>
              <w:t xml:space="preserve">, от 29.04.2016 </w:t>
            </w:r>
            <w:hyperlink w:history="0" r:id="rId1900" w:tooltip="Постановление Правительства Самарской области от 29.04.2016 N 21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210</w:t>
              </w:r>
            </w:hyperlink>
            <w:r>
              <w:rPr>
                <w:sz w:val="20"/>
                <w:color w:val="392c69"/>
              </w:rPr>
              <w:t xml:space="preserve">,</w:t>
            </w:r>
          </w:p>
          <w:p>
            <w:pPr>
              <w:pStyle w:val="0"/>
              <w:jc w:val="center"/>
            </w:pPr>
            <w:r>
              <w:rPr>
                <w:sz w:val="20"/>
                <w:color w:val="392c69"/>
              </w:rPr>
              <w:t xml:space="preserve">от 10.06.2016 </w:t>
            </w:r>
            <w:hyperlink w:history="0" r:id="rId1901" w:tooltip="Постановление Правительства Самарской области от 10.06.2016 N 301 (ред. от 07.11.2018) &quot;О внесении изменений в отдельные постановления Правительства Самарской области&quot; {КонсультантПлюс}">
              <w:r>
                <w:rPr>
                  <w:sz w:val="20"/>
                  <w:color w:val="0000ff"/>
                </w:rPr>
                <w:t xml:space="preserve">N 301</w:t>
              </w:r>
            </w:hyperlink>
            <w:r>
              <w:rPr>
                <w:sz w:val="20"/>
                <w:color w:val="392c69"/>
              </w:rPr>
              <w:t xml:space="preserve">, от 20.12.2016 </w:t>
            </w:r>
            <w:hyperlink w:history="0" r:id="rId1902"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color w:val="392c69"/>
              </w:rPr>
              <w:t xml:space="preserve">, от 10.03.2017 </w:t>
            </w:r>
            <w:hyperlink w:history="0" r:id="rId1903" w:tooltip="Постановление Правительства Самарской области от 10.03.2017 N 14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142</w:t>
              </w:r>
            </w:hyperlink>
            <w:r>
              <w:rPr>
                <w:sz w:val="20"/>
                <w:color w:val="392c69"/>
              </w:rPr>
              <w:t xml:space="preserve">,</w:t>
            </w:r>
          </w:p>
          <w:p>
            <w:pPr>
              <w:pStyle w:val="0"/>
              <w:jc w:val="center"/>
            </w:pPr>
            <w:r>
              <w:rPr>
                <w:sz w:val="20"/>
                <w:color w:val="392c69"/>
              </w:rPr>
              <w:t xml:space="preserve">от 18.08.2017 </w:t>
            </w:r>
            <w:hyperlink w:history="0" r:id="rId1904" w:tooltip="Постановление Правительства Самарской области от 18.08.2017 N 54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540</w:t>
              </w:r>
            </w:hyperlink>
            <w:r>
              <w:rPr>
                <w:sz w:val="20"/>
                <w:color w:val="392c69"/>
              </w:rPr>
              <w:t xml:space="preserve">, от 30.11.2017 </w:t>
            </w:r>
            <w:hyperlink w:history="0" r:id="rId1905" w:tooltip="Постановление Правительства Самарской области от 30.11.2017 N 77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772</w:t>
              </w:r>
            </w:hyperlink>
            <w:r>
              <w:rPr>
                <w:sz w:val="20"/>
                <w:color w:val="392c69"/>
              </w:rPr>
              <w:t xml:space="preserve">, от 21.12.2017 </w:t>
            </w:r>
            <w:hyperlink w:history="0" r:id="rId1906" w:tooltip="Постановление Правительства Самарской области от 21.12.2017 N 87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873</w:t>
              </w:r>
            </w:hyperlink>
            <w:r>
              <w:rPr>
                <w:sz w:val="20"/>
                <w:color w:val="392c69"/>
              </w:rPr>
              <w:t xml:space="preserve">,</w:t>
            </w:r>
          </w:p>
          <w:p>
            <w:pPr>
              <w:pStyle w:val="0"/>
              <w:jc w:val="center"/>
            </w:pPr>
            <w:r>
              <w:rPr>
                <w:sz w:val="20"/>
                <w:color w:val="392c69"/>
              </w:rPr>
              <w:t xml:space="preserve">от 19.01.2018 </w:t>
            </w:r>
            <w:hyperlink w:history="0" r:id="rId1907"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color w:val="392c69"/>
              </w:rPr>
              <w:t xml:space="preserve">, от 30.03.2018 </w:t>
            </w:r>
            <w:hyperlink w:history="0" r:id="rId1908" w:tooltip="Постановление Правительства Самарской области от 30.03.2018 N 1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163</w:t>
              </w:r>
            </w:hyperlink>
            <w:r>
              <w:rPr>
                <w:sz w:val="20"/>
                <w:color w:val="392c69"/>
              </w:rPr>
              <w:t xml:space="preserve">, от 21.12.2018 </w:t>
            </w:r>
            <w:hyperlink w:history="0" r:id="rId1909"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color w:val="392c69"/>
              </w:rPr>
              <w:t xml:space="preserve">,</w:t>
            </w:r>
          </w:p>
          <w:p>
            <w:pPr>
              <w:pStyle w:val="0"/>
              <w:jc w:val="center"/>
            </w:pPr>
            <w:r>
              <w:rPr>
                <w:sz w:val="20"/>
                <w:color w:val="392c69"/>
              </w:rPr>
              <w:t xml:space="preserve">от 04.02.2019 </w:t>
            </w:r>
            <w:hyperlink w:history="0" r:id="rId1910"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color w:val="392c69"/>
              </w:rPr>
              <w:t xml:space="preserve">, от 17.05.2019 </w:t>
            </w:r>
            <w:hyperlink w:history="0" r:id="rId1911" w:tooltip="Постановление Правительства Самарской области от 17.05.2019 N 3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320</w:t>
              </w:r>
            </w:hyperlink>
            <w:r>
              <w:rPr>
                <w:sz w:val="20"/>
                <w:color w:val="392c69"/>
              </w:rPr>
              <w:t xml:space="preserve">, от 10.10.2019 </w:t>
            </w:r>
            <w:hyperlink w:history="0" r:id="rId1912"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color w:val="392c69"/>
              </w:rPr>
              <w:t xml:space="preserve">,</w:t>
            </w:r>
          </w:p>
          <w:p>
            <w:pPr>
              <w:pStyle w:val="0"/>
              <w:jc w:val="center"/>
            </w:pPr>
            <w:r>
              <w:rPr>
                <w:sz w:val="20"/>
                <w:color w:val="392c69"/>
              </w:rPr>
              <w:t xml:space="preserve">от 13.12.2019 </w:t>
            </w:r>
            <w:hyperlink w:history="0" r:id="rId1913" w:tooltip="Постановление Правительства Самарской области от 13.12.2019 N 92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924</w:t>
              </w:r>
            </w:hyperlink>
            <w:r>
              <w:rPr>
                <w:sz w:val="20"/>
                <w:color w:val="392c69"/>
              </w:rPr>
              <w:t xml:space="preserve">, от 27.12.2019 </w:t>
            </w:r>
            <w:hyperlink w:history="0" r:id="rId1914"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3231"/>
        <w:gridCol w:w="360"/>
        <w:gridCol w:w="5443"/>
      </w:tblGrid>
      <w:tr>
        <w:tc>
          <w:tcPr>
            <w:tcW w:w="3231" w:type="dxa"/>
            <w:tcBorders>
              <w:top w:val="nil"/>
              <w:left w:val="nil"/>
              <w:bottom w:val="nil"/>
              <w:right w:val="nil"/>
            </w:tcBorders>
          </w:tcPr>
          <w:p>
            <w:pPr>
              <w:pStyle w:val="0"/>
            </w:pPr>
            <w:r>
              <w:rPr>
                <w:sz w:val="20"/>
              </w:rPr>
              <w:t xml:space="preserve">НАИМЕНОВАНИЕ ПОДПРОГРАММЫ</w:t>
            </w:r>
          </w:p>
        </w:tc>
        <w:tc>
          <w:tcPr>
            <w:tcW w:w="360"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jc w:val="both"/>
            </w:pPr>
            <w:r>
              <w:rPr>
                <w:sz w:val="20"/>
              </w:rPr>
              <w:t xml:space="preserve">подпрограмма "Развитие инновационного территориального аэрокосмического кластера Самарской области" на 2015 - 2019 годы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2014 - 2030 годы</w:t>
            </w:r>
          </w:p>
        </w:tc>
      </w:tr>
      <w:tr>
        <w:tc>
          <w:tcPr>
            <w:gridSpan w:val="3"/>
            <w:tcW w:w="9034"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20.12.2016 </w:t>
            </w:r>
            <w:hyperlink w:history="0" r:id="rId1915"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rPr>
              <w:t xml:space="preserve">, от 19.01.2018 </w:t>
            </w:r>
            <w:hyperlink w:history="0" r:id="rId1916"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rPr>
              <w:t xml:space="preserve">, от 04.02.2019 </w:t>
            </w:r>
            <w:hyperlink w:history="0" r:id="rId1917"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rPr>
              <w:t xml:space="preserve">, от 27.12.2019 </w:t>
            </w:r>
            <w:hyperlink w:history="0" r:id="rId1918"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rPr>
              <w:t xml:space="preserve">)</w:t>
            </w:r>
          </w:p>
        </w:tc>
      </w:tr>
      <w:tr>
        <w:tc>
          <w:tcPr>
            <w:tcW w:w="3231" w:type="dxa"/>
            <w:tcBorders>
              <w:top w:val="nil"/>
              <w:left w:val="nil"/>
              <w:bottom w:val="nil"/>
              <w:right w:val="nil"/>
            </w:tcBorders>
          </w:tcPr>
          <w:p>
            <w:pPr>
              <w:pStyle w:val="0"/>
            </w:pPr>
            <w:r>
              <w:rPr>
                <w:sz w:val="20"/>
              </w:rPr>
              <w:t xml:space="preserve">ОТВЕТСТВЕННЫЙ ИСПОЛНИТЕЛЬ (СОИСПОЛНИТЕЛЬ) ПРОГРАММЫ, ОТВЕТСТВЕННЫЙ ЗА РАЗРАБОТКУ ПОДПРОГРАММЫ</w:t>
            </w:r>
          </w:p>
        </w:tc>
        <w:tc>
          <w:tcPr>
            <w:tcW w:w="360"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jc w:val="both"/>
            </w:pPr>
            <w:r>
              <w:rPr>
                <w:sz w:val="20"/>
              </w:rPr>
              <w:t xml:space="preserve">министерство экономического развития и инвестиций Самарской области</w:t>
            </w:r>
          </w:p>
        </w:tc>
      </w:tr>
      <w:tr>
        <w:tc>
          <w:tcPr>
            <w:gridSpan w:val="3"/>
            <w:tcW w:w="9034" w:type="dxa"/>
            <w:tcBorders>
              <w:top w:val="nil"/>
              <w:left w:val="nil"/>
              <w:bottom w:val="nil"/>
              <w:right w:val="nil"/>
            </w:tcBorders>
          </w:tcPr>
          <w:p>
            <w:pPr>
              <w:pStyle w:val="0"/>
              <w:jc w:val="both"/>
            </w:pPr>
            <w:r>
              <w:rPr>
                <w:sz w:val="20"/>
              </w:rPr>
              <w:t xml:space="preserve">(раздел в ред. </w:t>
            </w:r>
            <w:hyperlink w:history="0" r:id="rId1919"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21.12.2018 N 816)</w:t>
            </w:r>
          </w:p>
        </w:tc>
      </w:tr>
      <w:tr>
        <w:tc>
          <w:tcPr>
            <w:tcW w:w="3231" w:type="dxa"/>
            <w:tcBorders>
              <w:top w:val="nil"/>
              <w:left w:val="nil"/>
              <w:bottom w:val="nil"/>
              <w:right w:val="nil"/>
            </w:tcBorders>
          </w:tcPr>
          <w:p>
            <w:pPr>
              <w:pStyle w:val="0"/>
            </w:pPr>
            <w:r>
              <w:rPr>
                <w:sz w:val="20"/>
              </w:rPr>
              <w:t xml:space="preserve">УЧАСТНИКИ ПОДПРОГРАММЫ</w:t>
            </w:r>
          </w:p>
        </w:tc>
        <w:tc>
          <w:tcPr>
            <w:tcW w:w="360"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jc w:val="both"/>
            </w:pPr>
            <w:r>
              <w:rPr>
                <w:sz w:val="20"/>
              </w:rPr>
              <w:t xml:space="preserve">абзац первый - четвертый утратили силу. - </w:t>
            </w:r>
            <w:hyperlink w:history="0" r:id="rId1920"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w:t>
              </w:r>
            </w:hyperlink>
            <w:r>
              <w:rPr>
                <w:sz w:val="20"/>
              </w:rPr>
              <w:t xml:space="preserve"> Правительства Самарской области от 20.12.2016 N 765.</w:t>
            </w:r>
          </w:p>
          <w:p>
            <w:pPr>
              <w:pStyle w:val="0"/>
              <w:jc w:val="both"/>
            </w:pPr>
            <w:r>
              <w:rPr>
                <w:sz w:val="20"/>
              </w:rPr>
              <w:t xml:space="preserve">государственное автономное учреждение Самарской области "Центр инновационного развития и кластерных инициатив"</w:t>
            </w:r>
          </w:p>
        </w:tc>
      </w:tr>
      <w:tr>
        <w:tc>
          <w:tcPr>
            <w:gridSpan w:val="3"/>
            <w:tcW w:w="9034"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20.08.2015 </w:t>
            </w:r>
            <w:hyperlink w:history="0" r:id="rId1921" w:tooltip="Постановление Правительства Самарской области от 20.08.2015 N 5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523</w:t>
              </w:r>
            </w:hyperlink>
            <w:r>
              <w:rPr>
                <w:sz w:val="20"/>
              </w:rPr>
              <w:t xml:space="preserve">, от 20.12.2016 </w:t>
            </w:r>
            <w:hyperlink w:history="0" r:id="rId1922"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rPr>
              <w:t xml:space="preserve">)</w:t>
            </w:r>
          </w:p>
        </w:tc>
      </w:tr>
      <w:tr>
        <w:tc>
          <w:tcPr>
            <w:tcW w:w="3231" w:type="dxa"/>
            <w:tcBorders>
              <w:top w:val="nil"/>
              <w:left w:val="nil"/>
              <w:bottom w:val="nil"/>
              <w:right w:val="nil"/>
            </w:tcBorders>
          </w:tcPr>
          <w:p>
            <w:pPr>
              <w:pStyle w:val="0"/>
            </w:pPr>
            <w:r>
              <w:rPr>
                <w:sz w:val="20"/>
              </w:rPr>
              <w:t xml:space="preserve">ЦЕЛЬ ПОДПРОГРАММЫ</w:t>
            </w:r>
          </w:p>
        </w:tc>
        <w:tc>
          <w:tcPr>
            <w:tcW w:w="360"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jc w:val="both"/>
            </w:pPr>
            <w:r>
              <w:rPr>
                <w:sz w:val="20"/>
              </w:rPr>
              <w:t xml:space="preserve">содействие реализации комплексного инвестиционного проекта развития инновационного территориального аэрокосмического кластера Самарской области (далее - Кластер) и развитию организаций-участников Кластера</w:t>
            </w:r>
          </w:p>
        </w:tc>
      </w:tr>
      <w:tr>
        <w:tc>
          <w:tcPr>
            <w:tcW w:w="3231" w:type="dxa"/>
            <w:tcBorders>
              <w:top w:val="nil"/>
              <w:left w:val="nil"/>
              <w:bottom w:val="nil"/>
              <w:right w:val="nil"/>
            </w:tcBorders>
          </w:tcPr>
          <w:p>
            <w:pPr>
              <w:pStyle w:val="0"/>
            </w:pPr>
            <w:r>
              <w:rPr>
                <w:sz w:val="20"/>
              </w:rPr>
              <w:t xml:space="preserve">ЗАДАЧИ ПОДПРОГРАММЫ</w:t>
            </w:r>
          </w:p>
        </w:tc>
        <w:tc>
          <w:tcPr>
            <w:tcW w:w="360"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jc w:val="both"/>
            </w:pPr>
            <w:r>
              <w:rPr>
                <w:sz w:val="20"/>
              </w:rPr>
              <w:t xml:space="preserve">обеспечение деятельности специализированной организации Кластера, осуществляющей методическое, организационное, экспертно-аналитическое и информационное сопровождение развития Кластера;</w:t>
            </w:r>
          </w:p>
          <w:p>
            <w:pPr>
              <w:pStyle w:val="0"/>
              <w:jc w:val="both"/>
            </w:pPr>
            <w:r>
              <w:rPr>
                <w:sz w:val="20"/>
              </w:rPr>
              <w:t xml:space="preserve">абзацы второй - третий утратили силу. - </w:t>
            </w:r>
            <w:hyperlink w:history="0" r:id="rId1923"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w:t>
              </w:r>
            </w:hyperlink>
            <w:r>
              <w:rPr>
                <w:sz w:val="20"/>
              </w:rPr>
              <w:t xml:space="preserve"> Правительства Самарской области от 20.12.2016 N 765;</w:t>
            </w:r>
          </w:p>
        </w:tc>
      </w:tr>
      <w:tr>
        <w:tc>
          <w:tcPr>
            <w:tcW w:w="3231"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5443" w:type="dxa"/>
            <w:tcBorders>
              <w:top w:val="nil"/>
              <w:left w:val="nil"/>
              <w:bottom w:val="nil"/>
              <w:right w:val="nil"/>
            </w:tcBorders>
          </w:tcPr>
          <w:p>
            <w:pPr>
              <w:pStyle w:val="0"/>
              <w:jc w:val="both"/>
            </w:pPr>
            <w:r>
              <w:rPr>
                <w:sz w:val="20"/>
              </w:rPr>
              <w:t xml:space="preserve">содействие в проведении выставочно-ярмарочных мероприятий, а также участии представителей организаций-участников Кластера в выставочно-ярмарочных и коммуникативных мероприятиях (форумы, конференции, семинары, круглые столы) в Российской Федерации и за рубежом;</w:t>
            </w:r>
          </w:p>
          <w:p>
            <w:pPr>
              <w:pStyle w:val="0"/>
              <w:jc w:val="both"/>
            </w:pPr>
            <w:r>
              <w:rPr>
                <w:sz w:val="20"/>
              </w:rPr>
              <w:t xml:space="preserve">развитие инжиниринговых центров Кластера в интересах организаций - участников Кластера;</w:t>
            </w:r>
          </w:p>
          <w:p>
            <w:pPr>
              <w:pStyle w:val="0"/>
              <w:jc w:val="both"/>
            </w:pPr>
            <w:r>
              <w:rPr>
                <w:sz w:val="20"/>
              </w:rPr>
              <w:t xml:space="preserve">абзац утратил силу. - </w:t>
            </w:r>
            <w:hyperlink w:history="0" r:id="rId1924"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w:t>
              </w:r>
            </w:hyperlink>
            <w:r>
              <w:rPr>
                <w:sz w:val="20"/>
              </w:rPr>
              <w:t xml:space="preserve"> Правительства Самарской области от 20.12.2016 N 765</w:t>
            </w:r>
          </w:p>
        </w:tc>
      </w:tr>
      <w:tr>
        <w:tc>
          <w:tcPr>
            <w:gridSpan w:val="3"/>
            <w:tcW w:w="9034"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20.12.2016 </w:t>
            </w:r>
            <w:hyperlink w:history="0" r:id="rId1925"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rPr>
              <w:t xml:space="preserve">, от 30.03.2018 </w:t>
            </w:r>
            <w:hyperlink w:history="0" r:id="rId1926" w:tooltip="Постановление Правительства Самарской области от 30.03.2018 N 1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163</w:t>
              </w:r>
            </w:hyperlink>
            <w:r>
              <w:rPr>
                <w:sz w:val="20"/>
              </w:rPr>
              <w:t xml:space="preserve">)</w:t>
            </w:r>
          </w:p>
        </w:tc>
      </w:tr>
      <w:tr>
        <w:tc>
          <w:tcPr>
            <w:tcW w:w="3231" w:type="dxa"/>
            <w:tcBorders>
              <w:top w:val="nil"/>
              <w:left w:val="nil"/>
              <w:bottom w:val="nil"/>
              <w:right w:val="nil"/>
            </w:tcBorders>
          </w:tcPr>
          <w:p>
            <w:pPr>
              <w:pStyle w:val="0"/>
            </w:pPr>
            <w:r>
              <w:rPr>
                <w:sz w:val="20"/>
              </w:rPr>
              <w:t xml:space="preserve">ТАКТИЧЕСКИЕ ПОКАЗАТЕЛИ (ИНДИКАТОРЫ) ПОДПРОГРАММЫ (I ЭТАП)</w:t>
            </w:r>
          </w:p>
        </w:tc>
        <w:tc>
          <w:tcPr>
            <w:tcW w:w="360"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jc w:val="both"/>
            </w:pPr>
            <w:r>
              <w:rPr>
                <w:sz w:val="20"/>
              </w:rPr>
              <w:t xml:space="preserve">численность работников организаций-участников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а также по направлениям реализации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2014 - 2020 годы;</w:t>
            </w:r>
          </w:p>
        </w:tc>
      </w:tr>
      <w:tr>
        <w:tc>
          <w:tcPr>
            <w:tcW w:w="3231"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5443" w:type="dxa"/>
            <w:tcBorders>
              <w:top w:val="nil"/>
              <w:left w:val="nil"/>
              <w:bottom w:val="nil"/>
              <w:right w:val="nil"/>
            </w:tcBorders>
          </w:tcPr>
          <w:p>
            <w:pPr>
              <w:pStyle w:val="0"/>
              <w:jc w:val="both"/>
            </w:pPr>
            <w:r>
              <w:rPr>
                <w:sz w:val="20"/>
              </w:rPr>
              <w:t xml:space="preserve">рост средней заработной платы работников организаций-участников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а также по направлениям реализации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2014 - 2020 годы;</w:t>
            </w:r>
          </w:p>
          <w:p>
            <w:pPr>
              <w:pStyle w:val="0"/>
              <w:jc w:val="both"/>
            </w:pPr>
            <w:r>
              <w:rPr>
                <w:sz w:val="20"/>
              </w:rPr>
              <w:t xml:space="preserve">рост объема работ и проектов в сфере научных исследований и разработок, выполняемых совместно двумя и более организациями-участниками Кластера либо одной или более организацией-участником Кластера совместно с иностранными организациями, в стоимостном выражении;</w:t>
            </w:r>
          </w:p>
        </w:tc>
      </w:tr>
      <w:tr>
        <w:tc>
          <w:tcPr>
            <w:tcW w:w="3231"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5443" w:type="dxa"/>
            <w:tcBorders>
              <w:top w:val="nil"/>
              <w:left w:val="nil"/>
              <w:bottom w:val="nil"/>
              <w:right w:val="nil"/>
            </w:tcBorders>
          </w:tcPr>
          <w:p>
            <w:pPr>
              <w:pStyle w:val="0"/>
              <w:jc w:val="both"/>
            </w:pPr>
            <w:r>
              <w:rPr>
                <w:sz w:val="20"/>
              </w:rPr>
              <w:t xml:space="preserve">рост объема инвестиционных затрат организаций-участников Кластера за вычетом затрат на приобретение земельных участков, строительство зданий и сооружений, а также подвод инженерных коммуникаций в стоимостном выражении;</w:t>
            </w:r>
          </w:p>
          <w:p>
            <w:pPr>
              <w:pStyle w:val="0"/>
              <w:jc w:val="both"/>
            </w:pPr>
            <w:r>
              <w:rPr>
                <w:sz w:val="20"/>
              </w:rPr>
              <w:t xml:space="preserve">рост выработки на одного работника организаций-участников Кластера в стоимостном выражении;</w:t>
            </w:r>
          </w:p>
          <w:p>
            <w:pPr>
              <w:pStyle w:val="0"/>
              <w:jc w:val="both"/>
            </w:pPr>
            <w:r>
              <w:rPr>
                <w:sz w:val="20"/>
              </w:rPr>
              <w:t xml:space="preserve">рост объема отгруженной организациями-участниками Кластера инновационной продукции собственного производства, инновационных работ и услуг, выполненных собственными силами, в стоимостном выражении;</w:t>
            </w:r>
          </w:p>
          <w:p>
            <w:pPr>
              <w:pStyle w:val="0"/>
              <w:jc w:val="both"/>
            </w:pPr>
            <w:r>
              <w:rPr>
                <w:sz w:val="20"/>
              </w:rPr>
              <w:t xml:space="preserve">рост совокупной выручки организаций-участников Кластера от продаж продукции на внешнем рынке в стоимостном выражении;</w:t>
            </w:r>
          </w:p>
        </w:tc>
      </w:tr>
      <w:tr>
        <w:tc>
          <w:tcPr>
            <w:tcW w:w="3231"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5443" w:type="dxa"/>
            <w:tcBorders>
              <w:top w:val="nil"/>
              <w:left w:val="nil"/>
              <w:bottom w:val="nil"/>
              <w:right w:val="nil"/>
            </w:tcBorders>
          </w:tcPr>
          <w:p>
            <w:pPr>
              <w:pStyle w:val="0"/>
              <w:jc w:val="both"/>
            </w:pPr>
            <w:r>
              <w:rPr>
                <w:sz w:val="20"/>
              </w:rPr>
              <w:t xml:space="preserve">доля субъектов малого и среднего предпринимательства в Кластере в общем количестве организаций-участников Кластера;</w:t>
            </w:r>
          </w:p>
          <w:p>
            <w:pPr>
              <w:pStyle w:val="0"/>
              <w:jc w:val="both"/>
            </w:pPr>
            <w:r>
              <w:rPr>
                <w:sz w:val="20"/>
              </w:rPr>
              <w:t xml:space="preserve">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Кластер;</w:t>
            </w:r>
          </w:p>
          <w:p>
            <w:pPr>
              <w:pStyle w:val="0"/>
              <w:jc w:val="both"/>
            </w:pPr>
            <w:r>
              <w:rPr>
                <w:sz w:val="20"/>
              </w:rPr>
              <w:t xml:space="preserve">рост количества запатентованных организациями-участниками результатов интеллектуальной деятельности, в том числе за рубежом;</w:t>
            </w:r>
          </w:p>
          <w:p>
            <w:pPr>
              <w:pStyle w:val="0"/>
              <w:jc w:val="both"/>
            </w:pPr>
            <w:r>
              <w:rPr>
                <w:sz w:val="20"/>
              </w:rPr>
              <w:t xml:space="preserve">численность работников организаций-участников, принявших участие в выставочно-ярмарочных и коммуникативных мероприятиях, проводимых в Российской Федерации и за рубежом</w:t>
            </w:r>
          </w:p>
        </w:tc>
      </w:tr>
      <w:tr>
        <w:tc>
          <w:tcPr>
            <w:gridSpan w:val="3"/>
            <w:tcW w:w="9034"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20.08.2015 </w:t>
            </w:r>
            <w:hyperlink w:history="0" r:id="rId1927" w:tooltip="Постановление Правительства Самарской области от 20.08.2015 N 5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523</w:t>
              </w:r>
            </w:hyperlink>
            <w:r>
              <w:rPr>
                <w:sz w:val="20"/>
              </w:rPr>
              <w:t xml:space="preserve">, от 20.12.2016 </w:t>
            </w:r>
            <w:hyperlink w:history="0" r:id="rId1928"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rPr>
              <w:t xml:space="preserve">, от 19.01.2018 </w:t>
            </w:r>
            <w:hyperlink w:history="0" r:id="rId1929"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rPr>
              <w:t xml:space="preserve">, от 21.12.2018 </w:t>
            </w:r>
            <w:hyperlink w:history="0" r:id="rId1930"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rPr>
              <w:t xml:space="preserve">, от 04.02.2019 </w:t>
            </w:r>
            <w:hyperlink w:history="0" r:id="rId1931"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rPr>
              <w:t xml:space="preserve">)</w:t>
            </w:r>
          </w:p>
        </w:tc>
      </w:tr>
      <w:tr>
        <w:tc>
          <w:tcPr>
            <w:tcW w:w="3231" w:type="dxa"/>
            <w:tcBorders>
              <w:top w:val="nil"/>
              <w:left w:val="nil"/>
              <w:bottom w:val="nil"/>
              <w:right w:val="nil"/>
            </w:tcBorders>
          </w:tcPr>
          <w:p>
            <w:pPr>
              <w:pStyle w:val="0"/>
            </w:pPr>
            <w:r>
              <w:rPr>
                <w:sz w:val="20"/>
              </w:rPr>
              <w:t xml:space="preserve">ТАКТИЧЕСКИЕ ПОКАЗАТЕЛИ (ИНДИКАТОРЫ) ПОДПРОГРАММЫ (II ЭТАП)</w:t>
            </w:r>
          </w:p>
        </w:tc>
        <w:tc>
          <w:tcPr>
            <w:tcW w:w="360"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jc w:val="both"/>
            </w:pPr>
            <w:r>
              <w:rPr>
                <w:sz w:val="20"/>
              </w:rPr>
              <w:t xml:space="preserve">численность работников организаций - участников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а также по направлениям реализации Программы;</w:t>
            </w:r>
          </w:p>
          <w:p>
            <w:pPr>
              <w:pStyle w:val="0"/>
              <w:jc w:val="both"/>
            </w:pPr>
            <w:r>
              <w:rPr>
                <w:sz w:val="20"/>
              </w:rPr>
              <w:t xml:space="preserve">рост объема работ и проектов в сфере научных исследований и разработок, выполняемых совместно двумя и более организациями - участниками Кластера либо одной или более организацией - участником Кластера совместно с иностранными организациями, в стоимостном выражении;</w:t>
            </w:r>
          </w:p>
          <w:p>
            <w:pPr>
              <w:pStyle w:val="0"/>
              <w:jc w:val="both"/>
            </w:pPr>
            <w:r>
              <w:rPr>
                <w:sz w:val="20"/>
              </w:rPr>
              <w:t xml:space="preserve">абзацы третий - четвертый утратили силу. - </w:t>
            </w:r>
            <w:hyperlink w:history="0" r:id="rId1932"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27.12.2019 N 1015;</w:t>
            </w:r>
          </w:p>
          <w:p>
            <w:pPr>
              <w:pStyle w:val="0"/>
              <w:jc w:val="both"/>
            </w:pPr>
            <w:r>
              <w:rPr>
                <w:sz w:val="20"/>
              </w:rPr>
              <w:t xml:space="preserve">рост объема отгруженной организациями - участниками Кластера инновационной продукции собственного производства, инновационных работ и услуг, выполненных собственными силами, в стоимостном выражении;</w:t>
            </w:r>
          </w:p>
          <w:p>
            <w:pPr>
              <w:pStyle w:val="0"/>
              <w:jc w:val="both"/>
            </w:pPr>
            <w:r>
              <w:rPr>
                <w:sz w:val="20"/>
              </w:rPr>
              <w:t xml:space="preserve">абзацы шестой - седьмой утратили силу. - </w:t>
            </w:r>
            <w:hyperlink w:history="0" r:id="rId1933"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27.12.2019 N 1015;</w:t>
            </w:r>
          </w:p>
          <w:p>
            <w:pPr>
              <w:pStyle w:val="0"/>
              <w:jc w:val="both"/>
            </w:pPr>
            <w:r>
              <w:rPr>
                <w:sz w:val="20"/>
              </w:rPr>
              <w:t xml:space="preserve">численность работников организаций - участников Кластера, принявших участие в выставочно-ярмарочных и коммуникативных мероприятиях, проводимых в Российской Федерации и за рубежом</w:t>
            </w:r>
          </w:p>
        </w:tc>
      </w:tr>
      <w:tr>
        <w:tc>
          <w:tcPr>
            <w:gridSpan w:val="3"/>
            <w:tcW w:w="9034" w:type="dxa"/>
            <w:tcBorders>
              <w:top w:val="nil"/>
              <w:left w:val="nil"/>
              <w:bottom w:val="nil"/>
              <w:right w:val="nil"/>
            </w:tcBorders>
          </w:tcPr>
          <w:p>
            <w:pPr>
              <w:pStyle w:val="0"/>
              <w:jc w:val="both"/>
            </w:pPr>
            <w:r>
              <w:rPr>
                <w:sz w:val="20"/>
              </w:rPr>
              <w:t xml:space="preserve">(раздел введен </w:t>
            </w:r>
            <w:hyperlink w:history="0" r:id="rId1934"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 в ред. </w:t>
            </w:r>
            <w:hyperlink w:history="0" r:id="rId1935"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27.12.2019 N 1015)</w:t>
            </w:r>
          </w:p>
        </w:tc>
      </w:tr>
      <w:tr>
        <w:tc>
          <w:tcPr>
            <w:tcW w:w="3231" w:type="dxa"/>
            <w:tcBorders>
              <w:top w:val="nil"/>
              <w:left w:val="nil"/>
              <w:bottom w:val="nil"/>
              <w:right w:val="nil"/>
            </w:tcBorders>
          </w:tcPr>
          <w:p>
            <w:pPr>
              <w:pStyle w:val="0"/>
            </w:pPr>
            <w:r>
              <w:rPr>
                <w:sz w:val="20"/>
              </w:rPr>
              <w:t xml:space="preserve">ЭТАПЫ И СРОКИ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jc w:val="both"/>
            </w:pPr>
            <w:r>
              <w:rPr>
                <w:sz w:val="20"/>
              </w:rPr>
              <w:t xml:space="preserve">2015 - 2019 годы. Подпрограмма реализуется в два этапа:</w:t>
            </w:r>
          </w:p>
          <w:p>
            <w:pPr>
              <w:pStyle w:val="0"/>
              <w:jc w:val="both"/>
            </w:pPr>
            <w:r>
              <w:rPr>
                <w:sz w:val="20"/>
              </w:rPr>
              <w:t xml:space="preserve">I этап: 2015 - 2018 годы;</w:t>
            </w:r>
          </w:p>
          <w:p>
            <w:pPr>
              <w:pStyle w:val="0"/>
              <w:jc w:val="both"/>
            </w:pPr>
            <w:r>
              <w:rPr>
                <w:sz w:val="20"/>
              </w:rPr>
              <w:t xml:space="preserve">II этап: 2019 год</w:t>
            </w:r>
          </w:p>
        </w:tc>
      </w:tr>
      <w:tr>
        <w:tc>
          <w:tcPr>
            <w:gridSpan w:val="3"/>
            <w:tcW w:w="9034" w:type="dxa"/>
            <w:tcBorders>
              <w:top w:val="nil"/>
              <w:left w:val="nil"/>
              <w:bottom w:val="nil"/>
              <w:right w:val="nil"/>
            </w:tcBorders>
          </w:tcPr>
          <w:p>
            <w:pPr>
              <w:pStyle w:val="0"/>
              <w:jc w:val="both"/>
            </w:pPr>
            <w:r>
              <w:rPr>
                <w:sz w:val="20"/>
              </w:rPr>
              <w:t xml:space="preserve">(раздел в ред. </w:t>
            </w:r>
            <w:hyperlink w:history="0" r:id="rId1936"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27.12.2019 N 1015)</w:t>
            </w:r>
          </w:p>
        </w:tc>
      </w:tr>
      <w:tr>
        <w:tc>
          <w:tcPr>
            <w:tcW w:w="3231" w:type="dxa"/>
            <w:tcBorders>
              <w:top w:val="nil"/>
              <w:left w:val="nil"/>
              <w:bottom w:val="nil"/>
              <w:right w:val="nil"/>
            </w:tcBorders>
          </w:tcPr>
          <w:p>
            <w:pPr>
              <w:pStyle w:val="0"/>
            </w:pPr>
            <w:r>
              <w:rPr>
                <w:sz w:val="20"/>
              </w:rPr>
              <w:t xml:space="preserve">ОБЪЕМЫ БЮДЖЕТНЫХ АССИГНОВАНИЙ ПОДПРОГРАММЫ</w:t>
            </w:r>
          </w:p>
        </w:tc>
        <w:tc>
          <w:tcPr>
            <w:tcW w:w="360"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jc w:val="both"/>
            </w:pPr>
            <w:r>
              <w:rPr>
                <w:sz w:val="20"/>
              </w:rPr>
              <w:t xml:space="preserve">объем финансирования мероприятий Подпрограммы за счет средств областного бюджета составляет 834,046 млн. рублей, в том числе за счет средств областного бюджета, формируемых за счет планируемых к поступлению в областной бюджет средств федерального бюджета, в размере 135,968 млн. рублей, в том числе:</w:t>
            </w:r>
          </w:p>
          <w:p>
            <w:pPr>
              <w:pStyle w:val="0"/>
              <w:jc w:val="both"/>
            </w:pPr>
            <w:r>
              <w:rPr>
                <w:sz w:val="20"/>
              </w:rPr>
              <w:t xml:space="preserve">в 2015 году - 273,968 млн. рублей, из них за счет средств областного бюджета, формируемых за счет планируемых к поступлению в областной бюджет средств федерального бюджета, в размере 135,968 млн. рублей;</w:t>
            </w:r>
          </w:p>
          <w:p>
            <w:pPr>
              <w:pStyle w:val="0"/>
              <w:jc w:val="both"/>
            </w:pPr>
            <w:r>
              <w:rPr>
                <w:sz w:val="20"/>
              </w:rPr>
              <w:t xml:space="preserve">в 2016 году - 138,0 млн. рублей;</w:t>
            </w:r>
          </w:p>
          <w:p>
            <w:pPr>
              <w:pStyle w:val="0"/>
              <w:jc w:val="both"/>
            </w:pPr>
            <w:r>
              <w:rPr>
                <w:sz w:val="20"/>
              </w:rPr>
              <w:t xml:space="preserve">в 2017 году - 144,5 млн. рублей;</w:t>
            </w:r>
          </w:p>
          <w:p>
            <w:pPr>
              <w:pStyle w:val="0"/>
              <w:jc w:val="both"/>
            </w:pPr>
            <w:r>
              <w:rPr>
                <w:sz w:val="20"/>
              </w:rPr>
              <w:t xml:space="preserve">в 2018 году - 138,0 млн. рублей;</w:t>
            </w:r>
          </w:p>
          <w:p>
            <w:pPr>
              <w:pStyle w:val="0"/>
              <w:jc w:val="both"/>
            </w:pPr>
            <w:r>
              <w:rPr>
                <w:sz w:val="20"/>
              </w:rPr>
              <w:t xml:space="preserve">в 2019 году - 139,578 млн. рублей;</w:t>
            </w:r>
          </w:p>
          <w:p>
            <w:pPr>
              <w:pStyle w:val="0"/>
              <w:jc w:val="both"/>
            </w:pPr>
            <w:r>
              <w:rPr>
                <w:sz w:val="20"/>
              </w:rPr>
              <w:t xml:space="preserve">абзацы седьмой - семнадцатый утратили силу. - </w:t>
            </w:r>
            <w:hyperlink w:history="0" r:id="rId1937"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27.12.2019 N 1015</w:t>
            </w:r>
          </w:p>
        </w:tc>
      </w:tr>
      <w:tr>
        <w:tc>
          <w:tcPr>
            <w:gridSpan w:val="3"/>
            <w:tcW w:w="9034"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19.01.2018 </w:t>
            </w:r>
            <w:hyperlink w:history="0" r:id="rId1938"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rPr>
              <w:t xml:space="preserve">, от 04.02.2019 </w:t>
            </w:r>
            <w:hyperlink w:history="0" r:id="rId1939"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rPr>
              <w:t xml:space="preserve">, от 17.05.2019 </w:t>
            </w:r>
            <w:hyperlink w:history="0" r:id="rId1940" w:tooltip="Постановление Правительства Самарской области от 17.05.2019 N 3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320</w:t>
              </w:r>
            </w:hyperlink>
            <w:r>
              <w:rPr>
                <w:sz w:val="20"/>
              </w:rPr>
              <w:t xml:space="preserve">, от 10.10.2019 </w:t>
            </w:r>
            <w:hyperlink w:history="0" r:id="rId1941"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rPr>
              <w:t xml:space="preserve">, от 27.12.2019 </w:t>
            </w:r>
            <w:hyperlink w:history="0" r:id="rId1942"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rPr>
              <w:t xml:space="preserve">)</w:t>
            </w:r>
          </w:p>
        </w:tc>
      </w:tr>
      <w:tr>
        <w:tc>
          <w:tcPr>
            <w:tcW w:w="3231" w:type="dxa"/>
            <w:tcBorders>
              <w:top w:val="nil"/>
              <w:left w:val="nil"/>
              <w:bottom w:val="nil"/>
              <w:right w:val="nil"/>
            </w:tcBorders>
          </w:tcPr>
          <w:p>
            <w:pPr>
              <w:pStyle w:val="0"/>
            </w:pPr>
            <w:r>
              <w:rPr>
                <w:sz w:val="20"/>
              </w:rPr>
              <w:t xml:space="preserve">РЕЗУЛЬТАТЫ РЕАЛИЗАЦИИ ПОДПРОГРАММЫ (I ЭТАП)</w:t>
            </w:r>
          </w:p>
        </w:tc>
        <w:tc>
          <w:tcPr>
            <w:tcW w:w="360"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jc w:val="both"/>
            </w:pPr>
            <w:r>
              <w:rPr>
                <w:sz w:val="20"/>
              </w:rPr>
              <w:t xml:space="preserve">создание условий для эффективного организационного развития Кластера, включая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Кластера;</w:t>
            </w:r>
          </w:p>
          <w:p>
            <w:pPr>
              <w:pStyle w:val="0"/>
              <w:jc w:val="both"/>
            </w:pPr>
            <w:r>
              <w:rPr>
                <w:sz w:val="20"/>
              </w:rPr>
              <w:t xml:space="preserve">повышение доли инновационной продукции собственного производства, выполненных организациями-участниками Кластера инновационных работ и услуг, в том числе за счет развития сектора исследований и разработок, кооперации в научно-технической сфере;</w:t>
            </w:r>
          </w:p>
          <w:p>
            <w:pPr>
              <w:pStyle w:val="0"/>
              <w:jc w:val="both"/>
            </w:pPr>
            <w:r>
              <w:rPr>
                <w:sz w:val="20"/>
              </w:rPr>
              <w:t xml:space="preserve">повышение уровня обеспеченности Кластера объектами инновационной, образовательной, транспортной, энергетической, инженерной и социальной инфраструктур Кластера;</w:t>
            </w:r>
          </w:p>
        </w:tc>
      </w:tr>
      <w:tr>
        <w:tc>
          <w:tcPr>
            <w:tcW w:w="3231"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5443" w:type="dxa"/>
            <w:tcBorders>
              <w:top w:val="nil"/>
              <w:left w:val="nil"/>
              <w:bottom w:val="nil"/>
              <w:right w:val="nil"/>
            </w:tcBorders>
          </w:tcPr>
          <w:p>
            <w:pPr>
              <w:pStyle w:val="0"/>
              <w:jc w:val="both"/>
            </w:pPr>
            <w:r>
              <w:rPr>
                <w:sz w:val="20"/>
              </w:rPr>
              <w:t xml:space="preserve">повышение уровня обеспеченности организаций-участников Кластера необходимыми для реализации проектов Кластера компетенциями, развитие кадрового потенциала организаций-участников Кластера, включающее развитие системы подготовки и повышения квалификации научных, инженерно-технических и управленческих кадров;</w:t>
            </w:r>
          </w:p>
          <w:p>
            <w:pPr>
              <w:pStyle w:val="0"/>
              <w:jc w:val="both"/>
            </w:pPr>
            <w:r>
              <w:rPr>
                <w:sz w:val="20"/>
              </w:rPr>
              <w:t xml:space="preserve">укрепление научно-исследовательской и материально-технической базы Кластера;</w:t>
            </w:r>
          </w:p>
          <w:p>
            <w:pPr>
              <w:pStyle w:val="0"/>
              <w:jc w:val="both"/>
            </w:pPr>
            <w:r>
              <w:rPr>
                <w:sz w:val="20"/>
              </w:rPr>
              <w:t xml:space="preserve">создание условий для эффективной реализации проектов Кластера (в том числе работ и проектов в сфере научных исследований и разработок), выполняемых организациями-участниками Кластера в кооперации, включая реализацию проектов совместно с зарубежными партнерами;</w:t>
            </w:r>
          </w:p>
        </w:tc>
      </w:tr>
      <w:tr>
        <w:tc>
          <w:tcPr>
            <w:tcW w:w="3231"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5443" w:type="dxa"/>
            <w:tcBorders>
              <w:top w:val="nil"/>
              <w:left w:val="nil"/>
              <w:bottom w:val="nil"/>
              <w:right w:val="nil"/>
            </w:tcBorders>
          </w:tcPr>
          <w:p>
            <w:pPr>
              <w:pStyle w:val="0"/>
              <w:jc w:val="both"/>
            </w:pPr>
            <w:r>
              <w:rPr>
                <w:sz w:val="20"/>
              </w:rPr>
              <w:t xml:space="preserve">укрепление малого и среднего инновационного предпринимательства в Кластере в сфере практического применения аэрокосмических технологий для развития новых авиационно-космических производств и в других сферах экономики Самарской области;</w:t>
            </w:r>
          </w:p>
          <w:p>
            <w:pPr>
              <w:pStyle w:val="0"/>
              <w:jc w:val="both"/>
            </w:pPr>
            <w:r>
              <w:rPr>
                <w:sz w:val="20"/>
              </w:rPr>
              <w:t xml:space="preserve">развитие международной кооперации в аэрокосмической сфере, направленной на повышение эффективности реализации проектов Кластера, расширение рынков сбыта продукции организаций-участников Кластера;</w:t>
            </w:r>
          </w:p>
          <w:p>
            <w:pPr>
              <w:pStyle w:val="0"/>
              <w:jc w:val="both"/>
            </w:pPr>
            <w:r>
              <w:rPr>
                <w:sz w:val="20"/>
              </w:rPr>
              <w:t xml:space="preserve">развитие производственного потенциала и производственной кооперации в Кластере;</w:t>
            </w:r>
          </w:p>
          <w:p>
            <w:pPr>
              <w:pStyle w:val="0"/>
              <w:jc w:val="both"/>
            </w:pPr>
            <w:r>
              <w:rPr>
                <w:sz w:val="20"/>
              </w:rPr>
              <w:t xml:space="preserve">реализация кластерных инициатив, проектов Кластера, направленных на повышение конкурентоспособности и рост эффективности взаимодействия организаций-участников Кластера</w:t>
            </w:r>
          </w:p>
        </w:tc>
      </w:tr>
      <w:tr>
        <w:tc>
          <w:tcPr>
            <w:gridSpan w:val="3"/>
            <w:tcW w:w="9034"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21.12.2018 </w:t>
            </w:r>
            <w:hyperlink w:history="0" r:id="rId1943"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rPr>
              <w:t xml:space="preserve">, от 04.02.2019 </w:t>
            </w:r>
            <w:hyperlink w:history="0" r:id="rId1944"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rPr>
              <w:t xml:space="preserve">)</w:t>
            </w:r>
          </w:p>
        </w:tc>
      </w:tr>
      <w:tr>
        <w:tc>
          <w:tcPr>
            <w:tcW w:w="3231" w:type="dxa"/>
            <w:tcBorders>
              <w:top w:val="nil"/>
              <w:left w:val="nil"/>
              <w:bottom w:val="nil"/>
              <w:right w:val="nil"/>
            </w:tcBorders>
          </w:tcPr>
          <w:p>
            <w:pPr>
              <w:pStyle w:val="0"/>
            </w:pPr>
            <w:r>
              <w:rPr>
                <w:sz w:val="20"/>
              </w:rPr>
              <w:t xml:space="preserve">РЕЗУЛЬТАТЫ РЕАЛИЗАЦИИ ПОДПРОГРАММЫ (II ЭТАП)</w:t>
            </w:r>
          </w:p>
        </w:tc>
        <w:tc>
          <w:tcPr>
            <w:tcW w:w="360"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jc w:val="both"/>
            </w:pPr>
            <w:r>
              <w:rPr>
                <w:sz w:val="20"/>
              </w:rPr>
              <w:t xml:space="preserve">создание условий для эффективного организационного развития Кластера, включая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Кластера;</w:t>
            </w:r>
          </w:p>
          <w:p>
            <w:pPr>
              <w:pStyle w:val="0"/>
              <w:jc w:val="both"/>
            </w:pPr>
            <w:r>
              <w:rPr>
                <w:sz w:val="20"/>
              </w:rPr>
              <w:t xml:space="preserve">повышение доли инновационной продукции собственного производства, выполненных организациями - участниками Кластера инновационных работ и услуг, в том числе за счет развития сектора исследований и разработок, кооперации в научно-технической сфере;</w:t>
            </w:r>
          </w:p>
          <w:p>
            <w:pPr>
              <w:pStyle w:val="0"/>
              <w:jc w:val="both"/>
            </w:pPr>
            <w:r>
              <w:rPr>
                <w:sz w:val="20"/>
              </w:rPr>
              <w:t xml:space="preserve">повышение уровня обеспеченности Кластера объектами инновационной, образовательной, транспортной, энергетической, инженерной и социальной инфраструктур Кластера;</w:t>
            </w:r>
          </w:p>
          <w:p>
            <w:pPr>
              <w:pStyle w:val="0"/>
              <w:jc w:val="both"/>
            </w:pPr>
            <w:r>
              <w:rPr>
                <w:sz w:val="20"/>
              </w:rPr>
              <w:t xml:space="preserve">повышение уровня обеспеченности организаций - участников Кластера необходимыми для реализации проектов Кластера компетенциями, развитие кадрового потенциала организаций - участников Кластера, включающее развитие системы подготовки и повышения квалификации научных, инженерно-технических и управленческих кадров;</w:t>
            </w:r>
          </w:p>
          <w:p>
            <w:pPr>
              <w:pStyle w:val="0"/>
              <w:jc w:val="both"/>
            </w:pPr>
            <w:r>
              <w:rPr>
                <w:sz w:val="20"/>
              </w:rPr>
              <w:t xml:space="preserve">укрепление научно-исследовательской и материально-технической базы Кластера;</w:t>
            </w:r>
          </w:p>
          <w:p>
            <w:pPr>
              <w:pStyle w:val="0"/>
              <w:jc w:val="both"/>
            </w:pPr>
            <w:r>
              <w:rPr>
                <w:sz w:val="20"/>
              </w:rPr>
              <w:t xml:space="preserve">создание условий для эффективной реализации проектов Кластера (в том числе работ и проектов в сфере научных исследований и разработок), выполняемых организациями - участниками Кластера в кооперации, включая реализацию проектов совместно с зарубежными партнерами;</w:t>
            </w:r>
          </w:p>
          <w:p>
            <w:pPr>
              <w:pStyle w:val="0"/>
              <w:jc w:val="both"/>
            </w:pPr>
            <w:r>
              <w:rPr>
                <w:sz w:val="20"/>
              </w:rPr>
              <w:t xml:space="preserve">развитие международной кооперации в аэрокосмической сфере, направленной на повышение эффективности реализации проектов Кластера, расширение рынков сбыта продукции организаций - участников Кластера;</w:t>
            </w:r>
          </w:p>
          <w:p>
            <w:pPr>
              <w:pStyle w:val="0"/>
              <w:jc w:val="both"/>
            </w:pPr>
            <w:r>
              <w:rPr>
                <w:sz w:val="20"/>
              </w:rPr>
              <w:t xml:space="preserve">развитие производственного потенциала и производственной кооперации в Кластере;</w:t>
            </w:r>
          </w:p>
          <w:p>
            <w:pPr>
              <w:pStyle w:val="0"/>
              <w:jc w:val="both"/>
            </w:pPr>
            <w:r>
              <w:rPr>
                <w:sz w:val="20"/>
              </w:rPr>
              <w:t xml:space="preserve">реализация кластерных инициатив, проектов Кластера, направленных на повышение конкурентоспособности и рост эффективности взаимодействия организаций - участников Кластера</w:t>
            </w:r>
          </w:p>
        </w:tc>
      </w:tr>
      <w:tr>
        <w:tc>
          <w:tcPr>
            <w:gridSpan w:val="3"/>
            <w:tcW w:w="9034" w:type="dxa"/>
            <w:tcBorders>
              <w:top w:val="nil"/>
              <w:left w:val="nil"/>
              <w:bottom w:val="nil"/>
              <w:right w:val="nil"/>
            </w:tcBorders>
          </w:tcPr>
          <w:p>
            <w:pPr>
              <w:pStyle w:val="0"/>
              <w:jc w:val="both"/>
            </w:pPr>
            <w:r>
              <w:rPr>
                <w:sz w:val="20"/>
              </w:rPr>
              <w:t xml:space="preserve">(раздел введен </w:t>
            </w:r>
            <w:hyperlink w:history="0" r:id="rId1945"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Сноска утратила силу. - </w:t>
      </w:r>
      <w:hyperlink w:history="0" r:id="rId1946" w:tooltip="Постановление Правительства Самарской области от 29.12.2015 N 90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w:t>
        </w:r>
      </w:hyperlink>
      <w:r>
        <w:rPr>
          <w:sz w:val="20"/>
        </w:rPr>
        <w:t xml:space="preserve"> Правительства Самарской области от 29.12.2015 N 902.</w:t>
      </w:r>
    </w:p>
    <w:p>
      <w:pPr>
        <w:pStyle w:val="0"/>
        <w:spacing w:before="200" w:line-rule="auto"/>
        <w:ind w:firstLine="540"/>
        <w:jc w:val="both"/>
      </w:pPr>
      <w:r>
        <w:rPr>
          <w:sz w:val="20"/>
        </w:rPr>
        <w:t xml:space="preserve">&lt;2&gt; Сноска утратила силу. - </w:t>
      </w:r>
      <w:hyperlink w:history="0" r:id="rId1947" w:tooltip="Постановление Правительства Самарской области от 29.10.2015 N 6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w:t>
        </w:r>
      </w:hyperlink>
      <w:r>
        <w:rPr>
          <w:sz w:val="20"/>
        </w:rPr>
        <w:t xml:space="preserve"> Правительства Самарской области от 29.10.2015 N 683.</w:t>
      </w:r>
    </w:p>
    <w:p>
      <w:pPr>
        <w:pStyle w:val="0"/>
        <w:spacing w:before="200" w:line-rule="auto"/>
        <w:ind w:firstLine="540"/>
        <w:jc w:val="both"/>
      </w:pPr>
      <w:r>
        <w:rPr>
          <w:sz w:val="20"/>
        </w:rPr>
        <w:t xml:space="preserve">&lt;3&gt; Сноска утратила силу. - </w:t>
      </w:r>
      <w:hyperlink w:history="0" r:id="rId1948" w:tooltip="Постановление Правительства Самарской области от 29.12.2015 N 90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w:t>
        </w:r>
      </w:hyperlink>
      <w:r>
        <w:rPr>
          <w:sz w:val="20"/>
        </w:rPr>
        <w:t xml:space="preserve"> Правительства Самарской области от 29.12.2015 N 902.</w:t>
      </w:r>
    </w:p>
    <w:p>
      <w:pPr>
        <w:pStyle w:val="0"/>
        <w:spacing w:before="200" w:line-rule="auto"/>
        <w:ind w:firstLine="540"/>
        <w:jc w:val="both"/>
      </w:pPr>
      <w:r>
        <w:rPr>
          <w:sz w:val="20"/>
        </w:rPr>
        <w:t xml:space="preserve">&lt;1&gt; - &lt;2&gt; Сноски утратили силу. - </w:t>
      </w:r>
      <w:hyperlink w:history="0" r:id="rId1949"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27.12.2019 N 1015.</w:t>
      </w:r>
    </w:p>
    <w:p>
      <w:pPr>
        <w:pStyle w:val="0"/>
        <w:jc w:val="both"/>
      </w:pPr>
      <w:r>
        <w:rPr>
          <w:sz w:val="20"/>
        </w:rPr>
      </w:r>
    </w:p>
    <w:p>
      <w:pPr>
        <w:pStyle w:val="2"/>
        <w:outlineLvl w:val="2"/>
        <w:jc w:val="center"/>
      </w:pPr>
      <w:r>
        <w:rPr>
          <w:sz w:val="20"/>
        </w:rPr>
        <w:t xml:space="preserve">1. Характеристика проблемы, на решение которой направлена</w:t>
      </w:r>
    </w:p>
    <w:p>
      <w:pPr>
        <w:pStyle w:val="2"/>
        <w:jc w:val="center"/>
      </w:pPr>
      <w:r>
        <w:rPr>
          <w:sz w:val="20"/>
        </w:rPr>
        <w:t xml:space="preserve">Подпрограмма</w:t>
      </w:r>
    </w:p>
    <w:p>
      <w:pPr>
        <w:pStyle w:val="0"/>
        <w:jc w:val="both"/>
      </w:pPr>
      <w:r>
        <w:rPr>
          <w:sz w:val="20"/>
        </w:rPr>
      </w:r>
    </w:p>
    <w:p>
      <w:pPr>
        <w:pStyle w:val="2"/>
        <w:outlineLvl w:val="3"/>
        <w:jc w:val="center"/>
      </w:pPr>
      <w:r>
        <w:rPr>
          <w:sz w:val="20"/>
        </w:rPr>
        <w:t xml:space="preserve">1.1. Проблемы Кластера, факторы, влияющие на его развитие</w:t>
      </w:r>
    </w:p>
    <w:p>
      <w:pPr>
        <w:pStyle w:val="2"/>
        <w:jc w:val="center"/>
      </w:pPr>
      <w:r>
        <w:rPr>
          <w:sz w:val="20"/>
        </w:rPr>
        <w:t xml:space="preserve">и предлагаемые решения</w:t>
      </w:r>
    </w:p>
    <w:p>
      <w:pPr>
        <w:pStyle w:val="0"/>
        <w:jc w:val="both"/>
      </w:pPr>
      <w:r>
        <w:rPr>
          <w:sz w:val="20"/>
        </w:rPr>
      </w:r>
    </w:p>
    <w:p>
      <w:pPr>
        <w:pStyle w:val="0"/>
        <w:ind w:firstLine="540"/>
        <w:jc w:val="both"/>
      </w:pPr>
      <w:r>
        <w:rPr>
          <w:sz w:val="20"/>
        </w:rPr>
        <w:t xml:space="preserve">Кластер локализован в городском округе Самара преимущественно в Кировском и Промышленном районах (промышленный узел "Безымянка"). Так называемые якорные и обеспечивающие предприятия Кластера находятся в удаленности 1,5 - 2 км друг от друга.</w:t>
      </w:r>
    </w:p>
    <w:p>
      <w:pPr>
        <w:pStyle w:val="0"/>
        <w:spacing w:before="200" w:line-rule="auto"/>
        <w:ind w:firstLine="540"/>
        <w:jc w:val="both"/>
      </w:pPr>
      <w:r>
        <w:rPr>
          <w:sz w:val="20"/>
        </w:rPr>
        <w:t xml:space="preserve">Одним из ключевых факторов, способствующих развитию Кластера, является наличие в регионе достаточно мощного научно-образовательного потенциала. Самарская область - одна из крупнейших научно-инновационных территорий России. По развитию инновационной деятельности Самарская область входит в число наиболее развитых регионов России.</w:t>
      </w:r>
    </w:p>
    <w:p>
      <w:pPr>
        <w:pStyle w:val="0"/>
        <w:spacing w:before="200" w:line-rule="auto"/>
        <w:ind w:firstLine="540"/>
        <w:jc w:val="both"/>
      </w:pPr>
      <w:r>
        <w:rPr>
          <w:sz w:val="20"/>
        </w:rPr>
        <w:t xml:space="preserve">Самарская область занимает:</w:t>
      </w:r>
    </w:p>
    <w:p>
      <w:pPr>
        <w:pStyle w:val="0"/>
        <w:spacing w:before="200" w:line-rule="auto"/>
        <w:ind w:firstLine="540"/>
        <w:jc w:val="both"/>
      </w:pPr>
      <w:r>
        <w:rPr>
          <w:sz w:val="20"/>
        </w:rPr>
        <w:t xml:space="preserve">первое место среди регионов России по:</w:t>
      </w:r>
    </w:p>
    <w:p>
      <w:pPr>
        <w:pStyle w:val="0"/>
        <w:spacing w:before="200" w:line-rule="auto"/>
        <w:ind w:firstLine="540"/>
        <w:jc w:val="both"/>
      </w:pPr>
      <w:r>
        <w:rPr>
          <w:sz w:val="20"/>
        </w:rPr>
        <w:t xml:space="preserve">удельному весу инновационных товаров, работ, услуг в валовый региональный продукт (далее - ВРП) - 25,8% в 2012 году;</w:t>
      </w:r>
    </w:p>
    <w:p>
      <w:pPr>
        <w:pStyle w:val="0"/>
        <w:spacing w:before="200" w:line-rule="auto"/>
        <w:ind w:firstLine="540"/>
        <w:jc w:val="both"/>
      </w:pPr>
      <w:r>
        <w:rPr>
          <w:sz w:val="20"/>
        </w:rPr>
        <w:t xml:space="preserve">удельному весу занятых в высокотехнологичных и среднетехнологичных видах деятельности в общей численности занятых в экономике региона - 11% в 2013 году;</w:t>
      </w:r>
    </w:p>
    <w:p>
      <w:pPr>
        <w:pStyle w:val="0"/>
        <w:spacing w:before="200" w:line-rule="auto"/>
        <w:ind w:firstLine="540"/>
        <w:jc w:val="both"/>
      </w:pPr>
      <w:r>
        <w:rPr>
          <w:sz w:val="20"/>
        </w:rPr>
        <w:t xml:space="preserve">четвертое место в России и второе место в Приволжском федеральном округе (далее - ПФО) в 2013 году по:</w:t>
      </w:r>
    </w:p>
    <w:p>
      <w:pPr>
        <w:pStyle w:val="0"/>
        <w:spacing w:before="200" w:line-rule="auto"/>
        <w:ind w:firstLine="540"/>
        <w:jc w:val="both"/>
      </w:pPr>
      <w:r>
        <w:rPr>
          <w:sz w:val="20"/>
        </w:rPr>
        <w:t xml:space="preserve">объему отгруженных инновационных товаров, работ, услуг (239,0 млрд. рублей);</w:t>
      </w:r>
    </w:p>
    <w:p>
      <w:pPr>
        <w:pStyle w:val="0"/>
        <w:spacing w:before="200" w:line-rule="auto"/>
        <w:ind w:firstLine="540"/>
        <w:jc w:val="both"/>
      </w:pPr>
      <w:r>
        <w:rPr>
          <w:sz w:val="20"/>
        </w:rPr>
        <w:t xml:space="preserve">удельному весу инновационных товаров, работ, услуг в общем объеме отгруженной продукции (22,9%);</w:t>
      </w:r>
    </w:p>
    <w:p>
      <w:pPr>
        <w:pStyle w:val="0"/>
        <w:spacing w:before="200" w:line-rule="auto"/>
        <w:ind w:firstLine="540"/>
        <w:jc w:val="both"/>
      </w:pPr>
      <w:r>
        <w:rPr>
          <w:sz w:val="20"/>
        </w:rPr>
        <w:t xml:space="preserve">удельному весу затрат на технологические инновации в общем объеме отгруженных товаров, выполненных работ, услуг (6,3%);</w:t>
      </w:r>
    </w:p>
    <w:p>
      <w:pPr>
        <w:pStyle w:val="0"/>
        <w:spacing w:before="200" w:line-rule="auto"/>
        <w:ind w:firstLine="540"/>
        <w:jc w:val="both"/>
      </w:pPr>
      <w:r>
        <w:rPr>
          <w:sz w:val="20"/>
        </w:rPr>
        <w:t xml:space="preserve">пятое место в России и первое место в ПФО в 2013 году по затратам организаций на технологические инновации (65,8 млрд. рублей);</w:t>
      </w:r>
    </w:p>
    <w:p>
      <w:pPr>
        <w:pStyle w:val="0"/>
        <w:spacing w:before="200" w:line-rule="auto"/>
        <w:ind w:firstLine="540"/>
        <w:jc w:val="both"/>
      </w:pPr>
      <w:r>
        <w:rPr>
          <w:sz w:val="20"/>
        </w:rPr>
        <w:t xml:space="preserve">шестое место в России и второе место в ПФО в 2013 году по:</w:t>
      </w:r>
    </w:p>
    <w:p>
      <w:pPr>
        <w:pStyle w:val="0"/>
        <w:spacing w:before="200" w:line-rule="auto"/>
        <w:ind w:firstLine="540"/>
        <w:jc w:val="both"/>
      </w:pPr>
      <w:r>
        <w:rPr>
          <w:sz w:val="20"/>
        </w:rPr>
        <w:t xml:space="preserve">объему внутренних затрат на научные исследования и разработки (18,9 млрд. рублей). По показателю доли внутренних затрат на исследования и разработки в ВРП (1,87%) Самарская область входит в десятку регионов-лидеров России (удельный вес внутренних затрат на исследования и разработки в валовом внутреннем продукте России составляет 1,12%);</w:t>
      </w:r>
    </w:p>
    <w:p>
      <w:pPr>
        <w:pStyle w:val="0"/>
        <w:spacing w:before="200" w:line-rule="auto"/>
        <w:ind w:firstLine="540"/>
        <w:jc w:val="both"/>
      </w:pPr>
      <w:r>
        <w:rPr>
          <w:sz w:val="20"/>
        </w:rPr>
        <w:t xml:space="preserve">по количеству используемых новых технологий (7,3 тыс. единиц);</w:t>
      </w:r>
    </w:p>
    <w:p>
      <w:pPr>
        <w:pStyle w:val="0"/>
        <w:spacing w:before="200" w:line-rule="auto"/>
        <w:ind w:firstLine="540"/>
        <w:jc w:val="both"/>
      </w:pPr>
      <w:r>
        <w:rPr>
          <w:sz w:val="20"/>
        </w:rPr>
        <w:t xml:space="preserve">седьмое место в России и второе место в ПФО по численности персонала, занятого научными исследованиями и разработками (16,7 человека в 2013 году).</w:t>
      </w:r>
    </w:p>
    <w:p>
      <w:pPr>
        <w:pStyle w:val="0"/>
        <w:spacing w:before="200" w:line-rule="auto"/>
        <w:ind w:firstLine="540"/>
        <w:jc w:val="both"/>
      </w:pPr>
      <w:r>
        <w:rPr>
          <w:sz w:val="20"/>
        </w:rPr>
        <w:t xml:space="preserve">В рейтинговых оценках Самарская область занимает:</w:t>
      </w:r>
    </w:p>
    <w:p>
      <w:pPr>
        <w:pStyle w:val="0"/>
        <w:spacing w:before="200" w:line-rule="auto"/>
        <w:ind w:firstLine="540"/>
        <w:jc w:val="both"/>
      </w:pPr>
      <w:r>
        <w:rPr>
          <w:sz w:val="20"/>
        </w:rPr>
        <w:t xml:space="preserve">шестое место в рейтинге инновационной активности регионов, проводимом Национальной ассоциацией инноваций и развития информационных технологий в 2013 году;</w:t>
      </w:r>
    </w:p>
    <w:p>
      <w:pPr>
        <w:pStyle w:val="0"/>
        <w:spacing w:before="200" w:line-rule="auto"/>
        <w:ind w:firstLine="540"/>
        <w:jc w:val="both"/>
      </w:pPr>
      <w:r>
        <w:rPr>
          <w:sz w:val="20"/>
        </w:rPr>
        <w:t xml:space="preserve">восьмое место среди регионов России по фактору инноваций по интегральной оценке конкурентной привлекательности Института проблем региональной экономики Российской академии наук в 2013 году.</w:t>
      </w:r>
    </w:p>
    <w:p>
      <w:pPr>
        <w:pStyle w:val="0"/>
        <w:spacing w:before="200" w:line-rule="auto"/>
        <w:ind w:firstLine="540"/>
        <w:jc w:val="both"/>
      </w:pPr>
      <w:r>
        <w:rPr>
          <w:sz w:val="20"/>
        </w:rPr>
        <w:t xml:space="preserve">Для целей Подпрограммы используются следующие понятия:</w:t>
      </w:r>
    </w:p>
    <w:p>
      <w:pPr>
        <w:pStyle w:val="0"/>
        <w:spacing w:before="200" w:line-rule="auto"/>
        <w:ind w:firstLine="540"/>
        <w:jc w:val="both"/>
      </w:pPr>
      <w:r>
        <w:rPr>
          <w:sz w:val="20"/>
        </w:rPr>
        <w:t xml:space="preserve">инжиниринговый центр Кластера (кластерный инжиниринговый центр) - юридическое лицо, учредителем или одним из учредителей которого является субъект Российской Федерации и (или) муниципальное образование (муниципальные образования), на территории которого располагается территориальный Кластер, и (или) организация, учредителями которой являются исключительно субъект Российской Федерации и (или) муниципальное образование (муниципальные образования), на территории которого (которых) располагается Кластер. Целью деятельности инжинирингового центра Кластера является содействие внедрению новых производственных технологий в организациях-участниках Кластера за счет оказания комплекса инженерно-консультационных услуг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объектов, предпроектных и проектных услуг (по подготовке технико-экономических обоснований, проектно-конструкторских разработок и других подобных услуг). Основными видами деятельности инжинирингового центра Кластера являются:</w:t>
      </w:r>
    </w:p>
    <w:p>
      <w:pPr>
        <w:pStyle w:val="0"/>
        <w:spacing w:before="200" w:line-rule="auto"/>
        <w:ind w:firstLine="540"/>
        <w:jc w:val="both"/>
      </w:pPr>
      <w:r>
        <w:rPr>
          <w:sz w:val="20"/>
        </w:rPr>
        <w:t xml:space="preserve">подбор и комплексная поставка машин, оборудования и технических систем производственного назначения, выполнение монтажных, пусконаладочных работ, проведение испытаний машин, оборудования и технических систем производственного назначения, а также работ по их вводу в эксплуатацию;</w:t>
      </w:r>
    </w:p>
    <w:p>
      <w:pPr>
        <w:pStyle w:val="0"/>
        <w:spacing w:before="200" w:line-rule="auto"/>
        <w:ind w:firstLine="540"/>
        <w:jc w:val="both"/>
      </w:pPr>
      <w:r>
        <w:rPr>
          <w:sz w:val="20"/>
        </w:rPr>
        <w:t xml:space="preserve">проектирование отдельных производственных процессов и производств, в том числе машин, оборудования и технических систем, включая разработку конструкторской документации;</w:t>
      </w:r>
    </w:p>
    <w:p>
      <w:pPr>
        <w:pStyle w:val="0"/>
        <w:spacing w:before="200" w:line-rule="auto"/>
        <w:ind w:firstLine="540"/>
        <w:jc w:val="both"/>
      </w:pPr>
      <w:r>
        <w:rPr>
          <w:sz w:val="20"/>
        </w:rPr>
        <w:t xml:space="preserve">инновационный территориальный кластер - территориальный кластер со значимой (по сравнению с отраслевыми и страновыми показателями) долей инновационной продукции кластера, а также со сформированной инновационной инфраструктурой, в состав которой входят взаимодействующие между собой стейкхолдеры региональной инновационной системы (образовательные организации, центры исследований и разработок, центры трансфера технологий, бизнес-инкубаторы, технопарки, центры коллективного пользования научным оборудованием, общественные организации, финансовые институты, центры кластерного развития и пр.);</w:t>
      </w:r>
    </w:p>
    <w:p>
      <w:pPr>
        <w:pStyle w:val="0"/>
        <w:spacing w:before="200" w:line-rule="auto"/>
        <w:ind w:firstLine="540"/>
        <w:jc w:val="both"/>
      </w:pPr>
      <w:r>
        <w:rPr>
          <w:sz w:val="20"/>
        </w:rPr>
        <w:t xml:space="preserve">Кластер - добровольное объединение юридических лиц, находящихся между собой в отношениях функциональной зависимости, территориальной близости, осуществляющих деятельность в сфере ракетно-космического производства, авиастроения, двигателестроения, агрегатостроения и оказания услуг, необходимых для разработки, производства, испытаний, эксплуатации летательных аппаратов (научно-технических, образовательных, финансовых, организационных, транспортных и других) на территории Самарской области;</w:t>
      </w:r>
    </w:p>
    <w:p>
      <w:pPr>
        <w:pStyle w:val="0"/>
        <w:spacing w:before="200" w:line-rule="auto"/>
        <w:ind w:firstLine="540"/>
        <w:jc w:val="both"/>
      </w:pPr>
      <w:r>
        <w:rPr>
          <w:sz w:val="20"/>
        </w:rPr>
        <w:t xml:space="preserve">кластерная инициатива - проект, участниками которого являются две и более организации-участники Кластера, направленный на решение следующих ключевых задач:</w:t>
      </w:r>
    </w:p>
    <w:p>
      <w:pPr>
        <w:pStyle w:val="0"/>
        <w:spacing w:before="200" w:line-rule="auto"/>
        <w:ind w:firstLine="540"/>
        <w:jc w:val="both"/>
      </w:pPr>
      <w:r>
        <w:rPr>
          <w:sz w:val="20"/>
        </w:rPr>
        <w:t xml:space="preserve">усиление сетевого взаимодействия и кооперации организаций-участников Кластера, производственного и научного секторов Кластера;</w:t>
      </w:r>
    </w:p>
    <w:p>
      <w:pPr>
        <w:pStyle w:val="0"/>
        <w:spacing w:before="200" w:line-rule="auto"/>
        <w:ind w:firstLine="540"/>
        <w:jc w:val="both"/>
      </w:pPr>
      <w:r>
        <w:rPr>
          <w:sz w:val="20"/>
        </w:rPr>
        <w:t xml:space="preserve">совершенствование стратегий организаций-участников Кластера;</w:t>
      </w:r>
    </w:p>
    <w:p>
      <w:pPr>
        <w:pStyle w:val="0"/>
        <w:spacing w:before="200" w:line-rule="auto"/>
        <w:ind w:firstLine="540"/>
        <w:jc w:val="both"/>
      </w:pPr>
      <w:r>
        <w:rPr>
          <w:sz w:val="20"/>
        </w:rPr>
        <w:t xml:space="preserve">улучшение показателей социально-экономического развития территории локализации Кластера;</w:t>
      </w:r>
    </w:p>
    <w:p>
      <w:pPr>
        <w:pStyle w:val="0"/>
        <w:spacing w:before="200" w:line-rule="auto"/>
        <w:ind w:firstLine="540"/>
        <w:jc w:val="both"/>
      </w:pPr>
      <w:r>
        <w:rPr>
          <w:sz w:val="20"/>
        </w:rPr>
        <w:t xml:space="preserve">кластерная политика (региональная) - комплекс мер государственной и негосударственной поддержки кластерных инициатив, направленный на:</w:t>
      </w:r>
    </w:p>
    <w:p>
      <w:pPr>
        <w:pStyle w:val="0"/>
        <w:spacing w:before="200" w:line-rule="auto"/>
        <w:ind w:firstLine="540"/>
        <w:jc w:val="both"/>
      </w:pPr>
      <w:r>
        <w:rPr>
          <w:sz w:val="20"/>
        </w:rPr>
        <w:t xml:space="preserve">повышение конкурентоспособности региональной экономики;</w:t>
      </w:r>
    </w:p>
    <w:p>
      <w:pPr>
        <w:pStyle w:val="0"/>
        <w:spacing w:before="200" w:line-rule="auto"/>
        <w:ind w:firstLine="540"/>
        <w:jc w:val="both"/>
      </w:pPr>
      <w:r>
        <w:rPr>
          <w:sz w:val="20"/>
        </w:rPr>
        <w:t xml:space="preserve">повышение деловой и инновационной активности предприятий региона;</w:t>
      </w:r>
    </w:p>
    <w:p>
      <w:pPr>
        <w:pStyle w:val="0"/>
        <w:spacing w:before="200" w:line-rule="auto"/>
        <w:ind w:firstLine="540"/>
        <w:jc w:val="both"/>
      </w:pPr>
      <w:r>
        <w:rPr>
          <w:sz w:val="20"/>
        </w:rPr>
        <w:t xml:space="preserve">повышение производительности труда;</w:t>
      </w:r>
    </w:p>
    <w:p>
      <w:pPr>
        <w:pStyle w:val="0"/>
        <w:spacing w:before="200" w:line-rule="auto"/>
        <w:ind w:firstLine="540"/>
        <w:jc w:val="both"/>
      </w:pPr>
      <w:r>
        <w:rPr>
          <w:sz w:val="20"/>
        </w:rPr>
        <w:t xml:space="preserve">обеспечение лидерства региона на мировом рынке в определенном сегменте;</w:t>
      </w:r>
    </w:p>
    <w:p>
      <w:pPr>
        <w:pStyle w:val="0"/>
        <w:spacing w:before="200" w:line-rule="auto"/>
        <w:ind w:firstLine="540"/>
        <w:jc w:val="both"/>
      </w:pPr>
      <w:r>
        <w:rPr>
          <w:sz w:val="20"/>
        </w:rPr>
        <w:t xml:space="preserve">комплексный инвестиционный проект развития Кластера - комплекс взаимосвязанных инвестиционных проектов по созданию новых либо модернизации существующих предприятий и организаций различных форм собственности на территории, на которой расположен Кластер, и мероприятий по следующим направлениям:</w:t>
      </w:r>
    </w:p>
    <w:p>
      <w:pPr>
        <w:pStyle w:val="0"/>
        <w:spacing w:before="200" w:line-rule="auto"/>
        <w:ind w:firstLine="540"/>
        <w:jc w:val="both"/>
      </w:pPr>
      <w:r>
        <w:rPr>
          <w:sz w:val="20"/>
        </w:rPr>
        <w:t xml:space="preserve">обеспечение деятельности специализированной организации Кластера, осуществляющей методическое, организационное, экспертно-аналитическое и информационное сопровождение развития Кластера;</w:t>
      </w:r>
    </w:p>
    <w:p>
      <w:pPr>
        <w:pStyle w:val="0"/>
        <w:spacing w:before="200" w:line-rule="auto"/>
        <w:ind w:firstLine="540"/>
        <w:jc w:val="both"/>
      </w:pPr>
      <w:r>
        <w:rPr>
          <w:sz w:val="20"/>
        </w:rPr>
        <w:t xml:space="preserve">профессиональная переподготовка, повышение квалификации и проведение стажировок работников организаций-участников Кластера, в том числе за рубежом;</w:t>
      </w:r>
    </w:p>
    <w:p>
      <w:pPr>
        <w:pStyle w:val="0"/>
        <w:spacing w:before="200" w:line-rule="auto"/>
        <w:ind w:firstLine="540"/>
        <w:jc w:val="both"/>
      </w:pPr>
      <w:r>
        <w:rPr>
          <w:sz w:val="20"/>
        </w:rPr>
        <w:t xml:space="preserve">консультирование по вопросам разработки инвестиционных проектов в инновационной сфере;</w:t>
      </w:r>
    </w:p>
    <w:p>
      <w:pPr>
        <w:pStyle w:val="0"/>
        <w:spacing w:before="200" w:line-rule="auto"/>
        <w:ind w:firstLine="540"/>
        <w:jc w:val="both"/>
      </w:pPr>
      <w:r>
        <w:rPr>
          <w:sz w:val="20"/>
        </w:rPr>
        <w:t xml:space="preserve">проведение выставочно-ярмарочных мероприятий, а также участие представителей организаций-участников Кластера в выставочно-ярмарочных и коммуникативных мероприятиях (форумы, конференции, семинары, круглые столы) в Российской Федерации и за рубежом;</w:t>
      </w:r>
    </w:p>
    <w:p>
      <w:pPr>
        <w:pStyle w:val="0"/>
        <w:spacing w:before="200" w:line-rule="auto"/>
        <w:ind w:firstLine="540"/>
        <w:jc w:val="both"/>
      </w:pPr>
      <w:r>
        <w:rPr>
          <w:sz w:val="20"/>
        </w:rPr>
        <w:t xml:space="preserve">развитие инжиниринговых центров Кластера в интересах организаций - участников Кластера;</w:t>
      </w:r>
    </w:p>
    <w:p>
      <w:pPr>
        <w:pStyle w:val="0"/>
        <w:jc w:val="both"/>
      </w:pPr>
      <w:r>
        <w:rPr>
          <w:sz w:val="20"/>
        </w:rPr>
        <w:t xml:space="preserve">(в ред. </w:t>
      </w:r>
      <w:hyperlink w:history="0" r:id="rId1950" w:tooltip="Постановление Правительства Самарской области от 30.03.2018 N 1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 от 30.03.2018 N 163)</w:t>
      </w:r>
    </w:p>
    <w:p>
      <w:pPr>
        <w:pStyle w:val="0"/>
        <w:spacing w:before="200" w:line-rule="auto"/>
        <w:ind w:firstLine="540"/>
        <w:jc w:val="both"/>
      </w:pPr>
      <w:r>
        <w:rPr>
          <w:sz w:val="20"/>
        </w:rPr>
        <w:t xml:space="preserve">развитие на территории, на которой расположен Кластер, объектов транспортной и энергетической инфраструктуры;</w:t>
      </w:r>
    </w:p>
    <w:p>
      <w:pPr>
        <w:pStyle w:val="0"/>
        <w:spacing w:before="200" w:line-rule="auto"/>
        <w:ind w:firstLine="540"/>
        <w:jc w:val="both"/>
      </w:pPr>
      <w:r>
        <w:rPr>
          <w:sz w:val="20"/>
        </w:rPr>
        <w:t xml:space="preserve">развитие на территории, на которой расположен Кластер, объектов инженерной и социальной инфраструктуры;</w:t>
      </w:r>
    </w:p>
    <w:p>
      <w:pPr>
        <w:pStyle w:val="0"/>
        <w:spacing w:before="200" w:line-rule="auto"/>
        <w:ind w:firstLine="540"/>
        <w:jc w:val="both"/>
      </w:pPr>
      <w:r>
        <w:rPr>
          <w:sz w:val="20"/>
        </w:rPr>
        <w:t xml:space="preserve">организация-координатор Кластера (специализированная организация Кластера) - юридическое лицо (структурное подразделение юридического лица с правом принятия самостоятельных финансовых решений), осуществляющее функции методического, организационного, экспертно-аналитического и информационного сопровождения развития Кластера, обеспечивающее кооперационное взаимодействие участников Кластера между собой;</w:t>
      </w:r>
    </w:p>
    <w:p>
      <w:pPr>
        <w:pStyle w:val="0"/>
        <w:spacing w:before="200" w:line-rule="auto"/>
        <w:ind w:firstLine="540"/>
        <w:jc w:val="both"/>
      </w:pPr>
      <w:r>
        <w:rPr>
          <w:sz w:val="20"/>
        </w:rPr>
        <w:t xml:space="preserve">стейкхолдеры - организации и объединения граждан, заинтересованные в положительных результатах деятельности Кластера и эффективности кластерной инициативы. Стейкхолдерами могут быть как участники Кластера, так и организации вне Кластера: крупные и средние компании и их организации, компании-субъекты малого предпринимательства и их организации, государственные организации и органы власти, учреждения высшего образования и научно-исследовательские организации, федеральные и региональные государственные органы, институты и агентства развития, бизнес-инкубаторы, центры (офисы) трансфера технологий и другие инфраструктурные организации, а также другие подобные им организации и объединения граждан;</w:t>
      </w:r>
    </w:p>
    <w:p>
      <w:pPr>
        <w:pStyle w:val="0"/>
        <w:spacing w:before="200" w:line-rule="auto"/>
        <w:ind w:firstLine="540"/>
        <w:jc w:val="both"/>
      </w:pPr>
      <w:r>
        <w:rPr>
          <w:sz w:val="20"/>
        </w:rPr>
        <w:t xml:space="preserve">территориальный кластер - объединение предприятий, поставщиков оборудования, комплектующих, специализированных производственных и сервисных услуг, научно-исследовательских и образовательных организаций, связанных отношениями территориальной близости и функциональной зависимости в сфере производства и реализации товаров и услуг. При этом кластеры могут размещаться на территории как одного, так и нескольких субъектов Российской Федерации.</w:t>
      </w:r>
    </w:p>
    <w:p>
      <w:pPr>
        <w:pStyle w:val="0"/>
        <w:spacing w:before="200" w:line-rule="auto"/>
        <w:ind w:firstLine="540"/>
        <w:jc w:val="both"/>
      </w:pPr>
      <w:r>
        <w:rPr>
          <w:sz w:val="20"/>
        </w:rPr>
        <w:t xml:space="preserve">По состоянию на 01.01.2015 в городском округе Самара расположено 46 научных организаций, т.е. более 75% от общего числа научных организаций Самарской области, в которых работает в совокупности 14,6 тыс. человек, выполняющих научные исследования и разработки. При этом внутренние затраты на исследования и разработки в этих организациях составляют более 15,8 млрд. рублей (90% от общего объема внутренних затрат на исследования и разработки в Самарской области), из них около 270 млн. рублей - это затраты на фундаментальные исследования, более 750 млн. рублей - затраты на прикладные исследования и около 14,7 млрд. рублей - затраты на разработки.</w:t>
      </w:r>
    </w:p>
    <w:p>
      <w:pPr>
        <w:pStyle w:val="0"/>
        <w:spacing w:before="200" w:line-rule="auto"/>
        <w:ind w:firstLine="540"/>
        <w:jc w:val="both"/>
      </w:pPr>
      <w:r>
        <w:rPr>
          <w:sz w:val="20"/>
        </w:rPr>
        <w:t xml:space="preserve">Общие затраты на исследования и разработки в городском округе Самара составляют 24,3 млрд. рублей, в том числе 13,7 млрд. рублей (56%) - внутренние затраты на научные исследования и разработки по приоритетному направлению развития науки, технологий и техники "Транспортные и космические системы".</w:t>
      </w:r>
    </w:p>
    <w:p>
      <w:pPr>
        <w:pStyle w:val="0"/>
        <w:spacing w:before="200" w:line-rule="auto"/>
        <w:ind w:firstLine="540"/>
        <w:jc w:val="both"/>
      </w:pPr>
      <w:r>
        <w:rPr>
          <w:sz w:val="20"/>
        </w:rPr>
        <w:t xml:space="preserve">Общая численность исследователей в Самарской области составляет более 6500 человек, при этом в области технических наук занято 5400 человек </w:t>
      </w:r>
      <w:hyperlink w:history="0" w:anchor="P9603" w:tooltip="&lt;1&gt; По оценке министерства экономического развития и инвестиций Самарской области, согласно данным Самарастата без учета совместителей и лиц, работающих по договорам гражданско-правового характера.">
        <w:r>
          <w:rPr>
            <w:sz w:val="20"/>
            <w:color w:val="0000ff"/>
          </w:rPr>
          <w:t xml:space="preserve">&lt;1&gt;</w:t>
        </w:r>
      </w:hyperlink>
      <w:r>
        <w:rPr>
          <w:sz w:val="20"/>
        </w:rPr>
        <w:t xml:space="preserve">.</w:t>
      </w:r>
    </w:p>
    <w:p>
      <w:pPr>
        <w:pStyle w:val="0"/>
        <w:spacing w:before="200" w:line-rule="auto"/>
        <w:ind w:firstLine="540"/>
        <w:jc w:val="both"/>
      </w:pPr>
      <w:r>
        <w:rPr>
          <w:sz w:val="20"/>
        </w:rPr>
        <w:t xml:space="preserve">--------------------------------</w:t>
      </w:r>
    </w:p>
    <w:bookmarkStart w:id="9603" w:name="P9603"/>
    <w:bookmarkEnd w:id="9603"/>
    <w:p>
      <w:pPr>
        <w:pStyle w:val="0"/>
        <w:spacing w:before="200" w:line-rule="auto"/>
        <w:ind w:firstLine="540"/>
        <w:jc w:val="both"/>
      </w:pPr>
      <w:r>
        <w:rPr>
          <w:sz w:val="20"/>
        </w:rPr>
        <w:t xml:space="preserve">&lt;1&gt; По оценке министерства экономического развития и инвестиций Самарской области, согласно данным Самарастата без учета совместителей и лиц, работающих по договорам гражданско-правового характера.</w:t>
      </w:r>
    </w:p>
    <w:p>
      <w:pPr>
        <w:pStyle w:val="0"/>
        <w:jc w:val="both"/>
      </w:pPr>
      <w:r>
        <w:rPr>
          <w:sz w:val="20"/>
        </w:rPr>
        <w:t xml:space="preserve">(в ред. </w:t>
      </w:r>
      <w:hyperlink w:history="0" r:id="rId1951"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21.12.2018 N 816)</w:t>
      </w:r>
    </w:p>
    <w:p>
      <w:pPr>
        <w:pStyle w:val="0"/>
        <w:jc w:val="both"/>
      </w:pPr>
      <w:r>
        <w:rPr>
          <w:sz w:val="20"/>
        </w:rPr>
      </w:r>
    </w:p>
    <w:p>
      <w:pPr>
        <w:pStyle w:val="0"/>
        <w:ind w:firstLine="540"/>
        <w:jc w:val="both"/>
      </w:pPr>
      <w:r>
        <w:rPr>
          <w:sz w:val="20"/>
        </w:rPr>
        <w:t xml:space="preserve">Фундаментальная наука в Самарской области развивается преимущественно на базе институтов (и их филиалов) Российской академии наук (далее - РАН), включая Самарский научный центр РАН. На территории региона функционируют Институт систем обработки изображений РАН, Институт проблем управления сложными системами РАН, Институт экологии Волжского бассейна РАН, Самарский филиал Физического института им. П.Н. Лебедева РАН, Волжский филиал Института металлургии и материаловедения им. А.А. Байкова РАН, Самарский научно-инженерный центр автоматизированных прочностных испытаний и диагностики машин, Институт акустики машин, Научно-исследовательский институт технологий и проблем качества и другие организации.</w:t>
      </w:r>
    </w:p>
    <w:p>
      <w:pPr>
        <w:pStyle w:val="0"/>
        <w:spacing w:before="200" w:line-rule="auto"/>
        <w:ind w:firstLine="540"/>
        <w:jc w:val="both"/>
      </w:pPr>
      <w:r>
        <w:rPr>
          <w:sz w:val="20"/>
        </w:rPr>
        <w:t xml:space="preserve">На территории Самарской области расположены отделения отраслевых академий: Поволжское отделение Академии технологических наук, Поволжское отделение Академии космонавтики, Поволжское отделение Российской инженерной академии и другие.</w:t>
      </w:r>
    </w:p>
    <w:p>
      <w:pPr>
        <w:pStyle w:val="0"/>
        <w:spacing w:before="200" w:line-rule="auto"/>
        <w:ind w:firstLine="540"/>
        <w:jc w:val="both"/>
      </w:pPr>
      <w:r>
        <w:rPr>
          <w:sz w:val="20"/>
        </w:rPr>
        <w:t xml:space="preserve">Прикладные исследования и разработки представлены, в основном, научно-производственными (отраслевыми) объединениями, исследовательскими и внедренческими подразделениями промышленных предприятий.</w:t>
      </w:r>
    </w:p>
    <w:p>
      <w:pPr>
        <w:pStyle w:val="0"/>
        <w:spacing w:before="200" w:line-rule="auto"/>
        <w:ind w:firstLine="540"/>
        <w:jc w:val="both"/>
      </w:pPr>
      <w:r>
        <w:rPr>
          <w:sz w:val="20"/>
        </w:rPr>
        <w:t xml:space="preserve">Самарская область является крупнейшим образовательным центром ПФО. Регион входит в группу общероссийских регионов-лидеров по числу студентов на 10000 населения, а также по числу учреждений высшего образования, расположенных на территории региона.</w:t>
      </w:r>
    </w:p>
    <w:p>
      <w:pPr>
        <w:pStyle w:val="0"/>
        <w:spacing w:before="200" w:line-rule="auto"/>
        <w:ind w:firstLine="540"/>
        <w:jc w:val="both"/>
      </w:pPr>
      <w:r>
        <w:rPr>
          <w:sz w:val="20"/>
        </w:rPr>
        <w:t xml:space="preserve">В Самарской области функционирует 30 высших учебных заведений (15 государственных, 2 муниципальных, 13 негосударственных), 20 филиалов государственных и 14 филиалов негосударственных вузов.</w:t>
      </w:r>
    </w:p>
    <w:p>
      <w:pPr>
        <w:pStyle w:val="0"/>
        <w:spacing w:before="200" w:line-rule="auto"/>
        <w:ind w:firstLine="540"/>
        <w:jc w:val="both"/>
      </w:pPr>
      <w:r>
        <w:rPr>
          <w:sz w:val="20"/>
        </w:rPr>
        <w:t xml:space="preserve">Благодаря инициирующей деятельности организаций инновационной инфраструктуры область вошла в группу регионов-лидеров по созданию малых инновационных предприятий при вузах.</w:t>
      </w:r>
    </w:p>
    <w:p>
      <w:pPr>
        <w:pStyle w:val="0"/>
        <w:spacing w:before="200" w:line-rule="auto"/>
        <w:ind w:firstLine="540"/>
        <w:jc w:val="both"/>
      </w:pPr>
      <w:r>
        <w:rPr>
          <w:sz w:val="20"/>
        </w:rPr>
        <w:t xml:space="preserve">В Самарской области широко представлено среднее профессиональное образование, которое характеризуется широким набором специальностей и учебных заведений (более десяти): автоматизация технологических процессов и производств, автоматизированные системы обработки информации и управления, вычислительные машины, комплексы, системы и сети, приборостроение, производство авиационных двигателей, производство летательных аппаратов, радиоэлектронные приборные устройства и т.д.</w:t>
      </w:r>
    </w:p>
    <w:p>
      <w:pPr>
        <w:pStyle w:val="0"/>
        <w:spacing w:before="200" w:line-rule="auto"/>
        <w:ind w:firstLine="540"/>
        <w:jc w:val="both"/>
      </w:pPr>
      <w:r>
        <w:rPr>
          <w:sz w:val="20"/>
        </w:rPr>
        <w:t xml:space="preserve">Высшими учебными заведениями также проводится работа по активному привлечению работодателей к формированию регионального компонента образовательного стандарта высшего образования, оценке качества подготовки специалистов в вузах, участию специалистов предприятий-работодателей в разработке индивидуальных учебных планов целевой подготовки.</w:t>
      </w:r>
    </w:p>
    <w:p>
      <w:pPr>
        <w:pStyle w:val="0"/>
        <w:spacing w:before="200" w:line-rule="auto"/>
        <w:ind w:firstLine="540"/>
        <w:jc w:val="both"/>
      </w:pPr>
      <w:r>
        <w:rPr>
          <w:sz w:val="20"/>
        </w:rPr>
        <w:t xml:space="preserve">Совокупные объемы производства организаций-участников Кластера в 2012 году составили 31,62 млрд. рублей, в 2013 году - 50,04 млрд. рублей, в 2014 году - 55,8 млрд. рублей. Общая численность персонала организаций-участников Кластера составляет порядка 45 тыс. человек. При этом исследованиями и разработками заняты более 20 тыс. человек.</w:t>
      </w:r>
    </w:p>
    <w:p>
      <w:pPr>
        <w:pStyle w:val="0"/>
        <w:spacing w:before="200" w:line-rule="auto"/>
        <w:ind w:firstLine="540"/>
        <w:jc w:val="both"/>
      </w:pPr>
      <w:r>
        <w:rPr>
          <w:sz w:val="20"/>
        </w:rPr>
        <w:t xml:space="preserve">Доля выручки Кластера в общем объеме выручки ведущих аэрокосмических кластеров России составляет около 20% (на начало 2015 года). При этом в Кластере занято более 25% всех занятых в ведущих аэрокосмических кластерах России </w:t>
      </w:r>
      <w:hyperlink w:history="0" w:anchor="P9617" w:tooltip="&lt;2&gt; При расчетах использовались данные, представленные в программах развития и на официальных сайтах участников кластеров: Национальный центр вертолетостроения (Москва), Кластер, кластер &quot;Ульяновск Авиа&quot; (Ульяновск), кластер Технополис &quot;Новый Звездный&quot; (Пермь), Кластер инновационных технологий (Железногорск), кластер авиа- и судостроения Хабаровского края, Улан-Удэнский авиационный кластер, кластер газотурбо- и энергомашиностроения (Рыбинск).">
        <w:r>
          <w:rPr>
            <w:sz w:val="20"/>
            <w:color w:val="0000ff"/>
          </w:rPr>
          <w:t xml:space="preserve">&lt;2&gt;</w:t>
        </w:r>
      </w:hyperlink>
      <w:r>
        <w:rPr>
          <w:sz w:val="20"/>
        </w:rPr>
        <w:t xml:space="preserve"> </w:t>
      </w:r>
      <w:hyperlink w:history="0" w:anchor="P9621" w:tooltip="Ключевые показатели развития производственного">
        <w:r>
          <w:rPr>
            <w:sz w:val="20"/>
            <w:color w:val="0000ff"/>
          </w:rPr>
          <w:t xml:space="preserve">(таблица 1)</w:t>
        </w:r>
      </w:hyperlink>
      <w:r>
        <w:rPr>
          <w:sz w:val="20"/>
        </w:rPr>
        <w:t xml:space="preserve">. Выработка на одного работника Кластера выросла в 2014 году по сравнению с 2012 годом в 1,4 раза и составила 1 240 тыс. рублей на человека, что значительно ниже, чем в ведущих европейских аэрокосмических кластерах и в среднем по России.</w:t>
      </w:r>
    </w:p>
    <w:p>
      <w:pPr>
        <w:pStyle w:val="0"/>
        <w:spacing w:before="200" w:line-rule="auto"/>
        <w:ind w:firstLine="540"/>
        <w:jc w:val="both"/>
      </w:pPr>
      <w:r>
        <w:rPr>
          <w:sz w:val="20"/>
        </w:rPr>
        <w:t xml:space="preserve">--------------------------------</w:t>
      </w:r>
    </w:p>
    <w:bookmarkStart w:id="9617" w:name="P9617"/>
    <w:bookmarkEnd w:id="9617"/>
    <w:p>
      <w:pPr>
        <w:pStyle w:val="0"/>
        <w:spacing w:before="200" w:line-rule="auto"/>
        <w:ind w:firstLine="540"/>
        <w:jc w:val="both"/>
      </w:pPr>
      <w:r>
        <w:rPr>
          <w:sz w:val="20"/>
        </w:rPr>
        <w:t xml:space="preserve">&lt;2&gt; При расчетах использовались данные, представленные в программах развития и на официальных сайтах участников кластеров: Национальный центр вертолетостроения (Москва), Кластер, кластер "Ульяновск Авиа" (Ульяновск), кластер Технополис "Новый Звездный" (Пермь), Кластер инновационных технологий (Железногорск), кластер авиа- и судостроения Хабаровского края, Улан-Удэнский авиационный кластер, кластер газотурбо- и энергомашиностроения (Рыбинск).</w:t>
      </w:r>
    </w:p>
    <w:p>
      <w:pPr>
        <w:pStyle w:val="0"/>
        <w:jc w:val="both"/>
      </w:pPr>
      <w:r>
        <w:rPr>
          <w:sz w:val="20"/>
        </w:rPr>
      </w:r>
    </w:p>
    <w:p>
      <w:pPr>
        <w:pStyle w:val="0"/>
        <w:outlineLvl w:val="4"/>
        <w:jc w:val="right"/>
      </w:pPr>
      <w:r>
        <w:rPr>
          <w:sz w:val="20"/>
        </w:rPr>
        <w:t xml:space="preserve">Таблица 1</w:t>
      </w:r>
    </w:p>
    <w:p>
      <w:pPr>
        <w:pStyle w:val="0"/>
        <w:jc w:val="both"/>
      </w:pPr>
      <w:r>
        <w:rPr>
          <w:sz w:val="20"/>
        </w:rPr>
      </w:r>
    </w:p>
    <w:bookmarkStart w:id="9621" w:name="P9621"/>
    <w:bookmarkEnd w:id="9621"/>
    <w:p>
      <w:pPr>
        <w:pStyle w:val="2"/>
        <w:jc w:val="center"/>
      </w:pPr>
      <w:r>
        <w:rPr>
          <w:sz w:val="20"/>
        </w:rPr>
        <w:t xml:space="preserve">Ключевые показатели развития производственного</w:t>
      </w:r>
    </w:p>
    <w:p>
      <w:pPr>
        <w:pStyle w:val="2"/>
        <w:jc w:val="center"/>
      </w:pPr>
      <w:r>
        <w:rPr>
          <w:sz w:val="20"/>
        </w:rPr>
        <w:t xml:space="preserve">и инфраструктурного потенциала территорий, на которых</w:t>
      </w:r>
    </w:p>
    <w:p>
      <w:pPr>
        <w:pStyle w:val="2"/>
        <w:jc w:val="center"/>
      </w:pPr>
      <w:r>
        <w:rPr>
          <w:sz w:val="20"/>
        </w:rPr>
        <w:t xml:space="preserve">размещены кластеры аэрокосмического направления</w:t>
      </w:r>
    </w:p>
    <w:p>
      <w:pPr>
        <w:pStyle w:val="2"/>
        <w:jc w:val="center"/>
      </w:pPr>
      <w:r>
        <w:rPr>
          <w:sz w:val="20"/>
        </w:rPr>
        <w:t xml:space="preserve">(по данным 2013 года)</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67"/>
        <w:gridCol w:w="3572"/>
        <w:gridCol w:w="1247"/>
        <w:gridCol w:w="1134"/>
        <w:gridCol w:w="1134"/>
        <w:gridCol w:w="1361"/>
      </w:tblGrid>
      <w:tr>
        <w:tblPrEx>
          <w:tblBorders>
            <w:left w:val="single" w:sz="4"/>
            <w:right w:val="single" w:sz="4"/>
            <w:insideV w:val="single" w:sz="4"/>
            <w:insideH w:val="single" w:sz="4"/>
          </w:tblBorders>
        </w:tblPrEx>
        <w:tc>
          <w:tcPr>
            <w:tcW w:w="567" w:type="dxa"/>
            <w:tcBorders>
              <w:top w:val="single" w:sz="4"/>
              <w:bottom w:val="single" w:sz="4"/>
            </w:tcBorders>
            <w:vMerge w:val="restart"/>
          </w:tcPr>
          <w:p>
            <w:pPr>
              <w:pStyle w:val="0"/>
              <w:jc w:val="center"/>
            </w:pPr>
            <w:r>
              <w:rPr>
                <w:sz w:val="20"/>
              </w:rPr>
              <w:t xml:space="preserve">N п/п</w:t>
            </w:r>
          </w:p>
        </w:tc>
        <w:tc>
          <w:tcPr>
            <w:tcW w:w="3572" w:type="dxa"/>
            <w:tcBorders>
              <w:top w:val="single" w:sz="4"/>
              <w:bottom w:val="single" w:sz="4"/>
            </w:tcBorders>
            <w:vMerge w:val="restart"/>
          </w:tcPr>
          <w:p>
            <w:pPr>
              <w:pStyle w:val="0"/>
              <w:jc w:val="center"/>
            </w:pPr>
            <w:r>
              <w:rPr>
                <w:sz w:val="20"/>
              </w:rPr>
              <w:t xml:space="preserve">Наименование показателя</w:t>
            </w:r>
          </w:p>
        </w:tc>
        <w:tc>
          <w:tcPr>
            <w:gridSpan w:val="4"/>
            <w:tcW w:w="4876" w:type="dxa"/>
            <w:tcBorders>
              <w:top w:val="single" w:sz="4"/>
              <w:bottom w:val="single" w:sz="4"/>
            </w:tcBorders>
          </w:tcPr>
          <w:p>
            <w:pPr>
              <w:pStyle w:val="0"/>
              <w:jc w:val="center"/>
            </w:pPr>
            <w:r>
              <w:rPr>
                <w:sz w:val="20"/>
              </w:rPr>
              <w:t xml:space="preserve">Значение показателя по регионам</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247" w:type="dxa"/>
            <w:tcBorders>
              <w:top w:val="single" w:sz="4"/>
              <w:bottom w:val="single" w:sz="4"/>
            </w:tcBorders>
          </w:tcPr>
          <w:p>
            <w:pPr>
              <w:pStyle w:val="0"/>
              <w:jc w:val="center"/>
            </w:pPr>
            <w:r>
              <w:rPr>
                <w:sz w:val="20"/>
              </w:rPr>
              <w:t xml:space="preserve">Пермский край</w:t>
            </w:r>
          </w:p>
        </w:tc>
        <w:tc>
          <w:tcPr>
            <w:tcW w:w="1134" w:type="dxa"/>
            <w:tcBorders>
              <w:top w:val="single" w:sz="4"/>
              <w:bottom w:val="single" w:sz="4"/>
            </w:tcBorders>
          </w:tcPr>
          <w:p>
            <w:pPr>
              <w:pStyle w:val="0"/>
              <w:jc w:val="center"/>
            </w:pPr>
            <w:r>
              <w:rPr>
                <w:sz w:val="20"/>
              </w:rPr>
              <w:t xml:space="preserve">Самарская область</w:t>
            </w:r>
          </w:p>
        </w:tc>
        <w:tc>
          <w:tcPr>
            <w:tcW w:w="1134" w:type="dxa"/>
            <w:tcBorders>
              <w:top w:val="single" w:sz="4"/>
              <w:bottom w:val="single" w:sz="4"/>
            </w:tcBorders>
          </w:tcPr>
          <w:p>
            <w:pPr>
              <w:pStyle w:val="0"/>
              <w:jc w:val="center"/>
            </w:pPr>
            <w:r>
              <w:rPr>
                <w:sz w:val="20"/>
              </w:rPr>
              <w:t xml:space="preserve">Ульяновская область</w:t>
            </w:r>
          </w:p>
        </w:tc>
        <w:tc>
          <w:tcPr>
            <w:tcW w:w="1361" w:type="dxa"/>
            <w:tcBorders>
              <w:top w:val="single" w:sz="4"/>
              <w:bottom w:val="single" w:sz="4"/>
            </w:tcBorders>
          </w:tcPr>
          <w:p>
            <w:pPr>
              <w:pStyle w:val="0"/>
              <w:jc w:val="center"/>
            </w:pPr>
            <w:r>
              <w:rPr>
                <w:sz w:val="20"/>
              </w:rPr>
              <w:t xml:space="preserve">Хабаровский край</w:t>
            </w:r>
          </w:p>
        </w:tc>
      </w:tr>
      <w:tr>
        <w:tc>
          <w:tcPr>
            <w:tcW w:w="567" w:type="dxa"/>
            <w:tcBorders>
              <w:top w:val="single" w:sz="4"/>
              <w:left w:val="nil"/>
              <w:bottom w:val="nil"/>
              <w:right w:val="nil"/>
            </w:tcBorders>
          </w:tcPr>
          <w:p>
            <w:pPr>
              <w:pStyle w:val="0"/>
              <w:jc w:val="center"/>
            </w:pPr>
            <w:r>
              <w:rPr>
                <w:sz w:val="20"/>
              </w:rPr>
              <w:t xml:space="preserve">1.</w:t>
            </w:r>
          </w:p>
        </w:tc>
        <w:tc>
          <w:tcPr>
            <w:tcW w:w="3572" w:type="dxa"/>
            <w:tcBorders>
              <w:top w:val="single" w:sz="4"/>
              <w:left w:val="nil"/>
              <w:bottom w:val="nil"/>
              <w:right w:val="nil"/>
            </w:tcBorders>
          </w:tcPr>
          <w:p>
            <w:pPr>
              <w:pStyle w:val="0"/>
              <w:jc w:val="both"/>
            </w:pPr>
            <w:r>
              <w:rPr>
                <w:sz w:val="20"/>
              </w:rPr>
              <w:t xml:space="preserve">Выручка организаций-участников кластера, млрд. рублей</w:t>
            </w:r>
          </w:p>
        </w:tc>
        <w:tc>
          <w:tcPr>
            <w:tcW w:w="1247" w:type="dxa"/>
            <w:tcBorders>
              <w:top w:val="single" w:sz="4"/>
              <w:left w:val="nil"/>
              <w:bottom w:val="nil"/>
              <w:right w:val="nil"/>
            </w:tcBorders>
          </w:tcPr>
          <w:p>
            <w:pPr>
              <w:pStyle w:val="0"/>
              <w:jc w:val="center"/>
            </w:pPr>
            <w:r>
              <w:rPr>
                <w:sz w:val="20"/>
              </w:rPr>
              <w:t xml:space="preserve">47,6</w:t>
            </w:r>
          </w:p>
        </w:tc>
        <w:tc>
          <w:tcPr>
            <w:tcW w:w="1134" w:type="dxa"/>
            <w:tcBorders>
              <w:top w:val="single" w:sz="4"/>
              <w:left w:val="nil"/>
              <w:bottom w:val="nil"/>
              <w:right w:val="nil"/>
            </w:tcBorders>
          </w:tcPr>
          <w:p>
            <w:pPr>
              <w:pStyle w:val="0"/>
              <w:jc w:val="center"/>
            </w:pPr>
            <w:r>
              <w:rPr>
                <w:sz w:val="20"/>
              </w:rPr>
              <w:t xml:space="preserve">50,04</w:t>
            </w:r>
          </w:p>
        </w:tc>
        <w:tc>
          <w:tcPr>
            <w:tcW w:w="1134" w:type="dxa"/>
            <w:tcBorders>
              <w:top w:val="single" w:sz="4"/>
              <w:left w:val="nil"/>
              <w:bottom w:val="nil"/>
              <w:right w:val="nil"/>
            </w:tcBorders>
          </w:tcPr>
          <w:p>
            <w:pPr>
              <w:pStyle w:val="0"/>
              <w:jc w:val="center"/>
            </w:pPr>
            <w:r>
              <w:rPr>
                <w:sz w:val="20"/>
              </w:rPr>
              <w:t xml:space="preserve">47,8</w:t>
            </w:r>
          </w:p>
        </w:tc>
        <w:tc>
          <w:tcPr>
            <w:tcW w:w="1361" w:type="dxa"/>
            <w:tcBorders>
              <w:top w:val="single" w:sz="4"/>
              <w:left w:val="nil"/>
              <w:bottom w:val="nil"/>
              <w:right w:val="nil"/>
            </w:tcBorders>
          </w:tcPr>
          <w:p>
            <w:pPr>
              <w:pStyle w:val="0"/>
              <w:jc w:val="center"/>
            </w:pPr>
            <w:r>
              <w:rPr>
                <w:sz w:val="20"/>
              </w:rPr>
              <w:t xml:space="preserve">51 </w:t>
            </w:r>
            <w:hyperlink w:history="0" w:anchor="P9701" w:tooltip="&lt;3&gt; С учетом судостроительного и авиастроительного направлений Кластера.">
              <w:r>
                <w:rPr>
                  <w:sz w:val="20"/>
                  <w:color w:val="0000ff"/>
                </w:rPr>
                <w:t xml:space="preserve">&lt;3&gt;</w:t>
              </w:r>
            </w:hyperlink>
          </w:p>
        </w:tc>
      </w:tr>
      <w:tr>
        <w:tc>
          <w:tcPr>
            <w:tcW w:w="567" w:type="dxa"/>
            <w:tcBorders>
              <w:top w:val="nil"/>
              <w:left w:val="nil"/>
              <w:bottom w:val="nil"/>
              <w:right w:val="nil"/>
            </w:tcBorders>
          </w:tcPr>
          <w:p>
            <w:pPr>
              <w:pStyle w:val="0"/>
              <w:jc w:val="center"/>
            </w:pPr>
            <w:r>
              <w:rPr>
                <w:sz w:val="20"/>
              </w:rPr>
              <w:t xml:space="preserve">2.</w:t>
            </w:r>
          </w:p>
        </w:tc>
        <w:tc>
          <w:tcPr>
            <w:tcW w:w="3572" w:type="dxa"/>
            <w:tcBorders>
              <w:top w:val="nil"/>
              <w:left w:val="nil"/>
              <w:bottom w:val="nil"/>
              <w:right w:val="nil"/>
            </w:tcBorders>
          </w:tcPr>
          <w:p>
            <w:pPr>
              <w:pStyle w:val="0"/>
              <w:jc w:val="both"/>
            </w:pPr>
            <w:r>
              <w:rPr>
                <w:sz w:val="20"/>
              </w:rPr>
              <w:t xml:space="preserve">Количество занятых в организациях-участниках кластера, тыс. человек</w:t>
            </w:r>
          </w:p>
        </w:tc>
        <w:tc>
          <w:tcPr>
            <w:tcW w:w="1247" w:type="dxa"/>
            <w:tcBorders>
              <w:top w:val="nil"/>
              <w:left w:val="nil"/>
              <w:bottom w:val="nil"/>
              <w:right w:val="nil"/>
            </w:tcBorders>
          </w:tcPr>
          <w:p>
            <w:pPr>
              <w:pStyle w:val="0"/>
              <w:jc w:val="center"/>
            </w:pPr>
            <w:r>
              <w:rPr>
                <w:sz w:val="20"/>
              </w:rPr>
              <w:t xml:space="preserve">25,5</w:t>
            </w:r>
          </w:p>
        </w:tc>
        <w:tc>
          <w:tcPr>
            <w:tcW w:w="1134" w:type="dxa"/>
            <w:tcBorders>
              <w:top w:val="nil"/>
              <w:left w:val="nil"/>
              <w:bottom w:val="nil"/>
              <w:right w:val="nil"/>
            </w:tcBorders>
          </w:tcPr>
          <w:p>
            <w:pPr>
              <w:pStyle w:val="0"/>
              <w:jc w:val="center"/>
            </w:pPr>
            <w:r>
              <w:rPr>
                <w:sz w:val="20"/>
              </w:rPr>
              <w:t xml:space="preserve">45</w:t>
            </w:r>
          </w:p>
        </w:tc>
        <w:tc>
          <w:tcPr>
            <w:tcW w:w="1134" w:type="dxa"/>
            <w:tcBorders>
              <w:top w:val="nil"/>
              <w:left w:val="nil"/>
              <w:bottom w:val="nil"/>
              <w:right w:val="nil"/>
            </w:tcBorders>
          </w:tcPr>
          <w:p>
            <w:pPr>
              <w:pStyle w:val="0"/>
              <w:jc w:val="center"/>
            </w:pPr>
            <w:r>
              <w:rPr>
                <w:sz w:val="20"/>
              </w:rPr>
              <w:t xml:space="preserve">27,8</w:t>
            </w:r>
          </w:p>
        </w:tc>
        <w:tc>
          <w:tcPr>
            <w:tcW w:w="1361" w:type="dxa"/>
            <w:tcBorders>
              <w:top w:val="nil"/>
              <w:left w:val="nil"/>
              <w:bottom w:val="nil"/>
              <w:right w:val="nil"/>
            </w:tcBorders>
          </w:tcPr>
          <w:p>
            <w:pPr>
              <w:pStyle w:val="0"/>
              <w:jc w:val="center"/>
            </w:pPr>
            <w:r>
              <w:rPr>
                <w:sz w:val="20"/>
              </w:rPr>
              <w:t xml:space="preserve">23,8</w:t>
            </w:r>
          </w:p>
        </w:tc>
      </w:tr>
      <w:tr>
        <w:tc>
          <w:tcPr>
            <w:tcW w:w="567" w:type="dxa"/>
            <w:tcBorders>
              <w:top w:val="nil"/>
              <w:left w:val="nil"/>
              <w:bottom w:val="nil"/>
              <w:right w:val="nil"/>
            </w:tcBorders>
          </w:tcPr>
          <w:p>
            <w:pPr>
              <w:pStyle w:val="0"/>
              <w:jc w:val="center"/>
            </w:pPr>
            <w:r>
              <w:rPr>
                <w:sz w:val="20"/>
              </w:rPr>
              <w:t xml:space="preserve">3.</w:t>
            </w:r>
          </w:p>
        </w:tc>
        <w:tc>
          <w:tcPr>
            <w:tcW w:w="3572" w:type="dxa"/>
            <w:tcBorders>
              <w:top w:val="nil"/>
              <w:left w:val="nil"/>
              <w:bottom w:val="nil"/>
              <w:right w:val="nil"/>
            </w:tcBorders>
          </w:tcPr>
          <w:p>
            <w:pPr>
              <w:pStyle w:val="0"/>
              <w:jc w:val="both"/>
            </w:pPr>
            <w:r>
              <w:rPr>
                <w:sz w:val="20"/>
              </w:rPr>
              <w:t xml:space="preserve">Выработка на одного работника кластера, млн. рублей</w:t>
            </w:r>
          </w:p>
        </w:tc>
        <w:tc>
          <w:tcPr>
            <w:tcW w:w="1247" w:type="dxa"/>
            <w:tcBorders>
              <w:top w:val="nil"/>
              <w:left w:val="nil"/>
              <w:bottom w:val="nil"/>
              <w:right w:val="nil"/>
            </w:tcBorders>
          </w:tcPr>
          <w:p>
            <w:pPr>
              <w:pStyle w:val="0"/>
              <w:jc w:val="center"/>
            </w:pPr>
            <w:r>
              <w:rPr>
                <w:sz w:val="20"/>
              </w:rPr>
              <w:t xml:space="preserve">1,87</w:t>
            </w:r>
          </w:p>
        </w:tc>
        <w:tc>
          <w:tcPr>
            <w:tcW w:w="1134" w:type="dxa"/>
            <w:tcBorders>
              <w:top w:val="nil"/>
              <w:left w:val="nil"/>
              <w:bottom w:val="nil"/>
              <w:right w:val="nil"/>
            </w:tcBorders>
          </w:tcPr>
          <w:p>
            <w:pPr>
              <w:pStyle w:val="0"/>
              <w:jc w:val="center"/>
            </w:pPr>
            <w:r>
              <w:rPr>
                <w:sz w:val="20"/>
              </w:rPr>
              <w:t xml:space="preserve">1,12</w:t>
            </w:r>
          </w:p>
        </w:tc>
        <w:tc>
          <w:tcPr>
            <w:tcW w:w="1134" w:type="dxa"/>
            <w:tcBorders>
              <w:top w:val="nil"/>
              <w:left w:val="nil"/>
              <w:bottom w:val="nil"/>
              <w:right w:val="nil"/>
            </w:tcBorders>
          </w:tcPr>
          <w:p>
            <w:pPr>
              <w:pStyle w:val="0"/>
              <w:jc w:val="center"/>
            </w:pPr>
            <w:r>
              <w:rPr>
                <w:sz w:val="20"/>
              </w:rPr>
              <w:t xml:space="preserve">1,7</w:t>
            </w:r>
          </w:p>
        </w:tc>
        <w:tc>
          <w:tcPr>
            <w:tcW w:w="1361" w:type="dxa"/>
            <w:tcBorders>
              <w:top w:val="nil"/>
              <w:left w:val="nil"/>
              <w:bottom w:val="nil"/>
              <w:right w:val="nil"/>
            </w:tcBorders>
          </w:tcPr>
          <w:p>
            <w:pPr>
              <w:pStyle w:val="0"/>
              <w:jc w:val="center"/>
            </w:pPr>
            <w:r>
              <w:rPr>
                <w:sz w:val="20"/>
              </w:rPr>
              <w:t xml:space="preserve">2,14</w:t>
            </w:r>
          </w:p>
        </w:tc>
      </w:tr>
      <w:tr>
        <w:tc>
          <w:tcPr>
            <w:tcW w:w="567" w:type="dxa"/>
            <w:tcBorders>
              <w:top w:val="nil"/>
              <w:left w:val="nil"/>
              <w:bottom w:val="nil"/>
              <w:right w:val="nil"/>
            </w:tcBorders>
          </w:tcPr>
          <w:p>
            <w:pPr>
              <w:pStyle w:val="0"/>
              <w:jc w:val="center"/>
            </w:pPr>
            <w:r>
              <w:rPr>
                <w:sz w:val="20"/>
              </w:rPr>
              <w:t xml:space="preserve">4.</w:t>
            </w:r>
          </w:p>
        </w:tc>
        <w:tc>
          <w:tcPr>
            <w:tcW w:w="3572" w:type="dxa"/>
            <w:tcBorders>
              <w:top w:val="nil"/>
              <w:left w:val="nil"/>
              <w:bottom w:val="nil"/>
              <w:right w:val="nil"/>
            </w:tcBorders>
          </w:tcPr>
          <w:p>
            <w:pPr>
              <w:pStyle w:val="0"/>
              <w:jc w:val="both"/>
            </w:pPr>
            <w:r>
              <w:rPr>
                <w:sz w:val="20"/>
              </w:rPr>
              <w:t xml:space="preserve">Уровень безработицы в регионе, %</w:t>
            </w:r>
          </w:p>
        </w:tc>
        <w:tc>
          <w:tcPr>
            <w:tcW w:w="1247" w:type="dxa"/>
            <w:tcBorders>
              <w:top w:val="nil"/>
              <w:left w:val="nil"/>
              <w:bottom w:val="nil"/>
              <w:right w:val="nil"/>
            </w:tcBorders>
          </w:tcPr>
          <w:p>
            <w:pPr>
              <w:pStyle w:val="0"/>
              <w:jc w:val="center"/>
            </w:pPr>
            <w:r>
              <w:rPr>
                <w:sz w:val="20"/>
              </w:rPr>
              <w:t xml:space="preserve">6,5</w:t>
            </w:r>
          </w:p>
        </w:tc>
        <w:tc>
          <w:tcPr>
            <w:tcW w:w="1134" w:type="dxa"/>
            <w:tcBorders>
              <w:top w:val="nil"/>
              <w:left w:val="nil"/>
              <w:bottom w:val="nil"/>
              <w:right w:val="nil"/>
            </w:tcBorders>
          </w:tcPr>
          <w:p>
            <w:pPr>
              <w:pStyle w:val="0"/>
              <w:jc w:val="center"/>
            </w:pPr>
            <w:r>
              <w:rPr>
                <w:sz w:val="20"/>
              </w:rPr>
              <w:t xml:space="preserve">3,2</w:t>
            </w:r>
          </w:p>
        </w:tc>
        <w:tc>
          <w:tcPr>
            <w:tcW w:w="1134" w:type="dxa"/>
            <w:tcBorders>
              <w:top w:val="nil"/>
              <w:left w:val="nil"/>
              <w:bottom w:val="nil"/>
              <w:right w:val="nil"/>
            </w:tcBorders>
          </w:tcPr>
          <w:p>
            <w:pPr>
              <w:pStyle w:val="0"/>
              <w:jc w:val="center"/>
            </w:pPr>
            <w:r>
              <w:rPr>
                <w:sz w:val="20"/>
              </w:rPr>
              <w:t xml:space="preserve">5,5</w:t>
            </w:r>
          </w:p>
        </w:tc>
        <w:tc>
          <w:tcPr>
            <w:tcW w:w="1361" w:type="dxa"/>
            <w:tcBorders>
              <w:top w:val="nil"/>
              <w:left w:val="nil"/>
              <w:bottom w:val="nil"/>
              <w:right w:val="nil"/>
            </w:tcBorders>
          </w:tcPr>
          <w:p>
            <w:pPr>
              <w:pStyle w:val="0"/>
              <w:jc w:val="center"/>
            </w:pPr>
            <w:r>
              <w:rPr>
                <w:sz w:val="20"/>
              </w:rPr>
              <w:t xml:space="preserve">5,7</w:t>
            </w:r>
          </w:p>
        </w:tc>
      </w:tr>
      <w:tr>
        <w:tc>
          <w:tcPr>
            <w:tcW w:w="567" w:type="dxa"/>
            <w:tcBorders>
              <w:top w:val="nil"/>
              <w:left w:val="nil"/>
              <w:bottom w:val="nil"/>
              <w:right w:val="nil"/>
            </w:tcBorders>
          </w:tcPr>
          <w:p>
            <w:pPr>
              <w:pStyle w:val="0"/>
              <w:jc w:val="center"/>
            </w:pPr>
            <w:r>
              <w:rPr>
                <w:sz w:val="20"/>
              </w:rPr>
              <w:t xml:space="preserve">5.</w:t>
            </w:r>
          </w:p>
        </w:tc>
        <w:tc>
          <w:tcPr>
            <w:tcW w:w="3572" w:type="dxa"/>
            <w:tcBorders>
              <w:top w:val="nil"/>
              <w:left w:val="nil"/>
              <w:bottom w:val="nil"/>
              <w:right w:val="nil"/>
            </w:tcBorders>
          </w:tcPr>
          <w:p>
            <w:pPr>
              <w:pStyle w:val="0"/>
              <w:jc w:val="both"/>
            </w:pPr>
            <w:r>
              <w:rPr>
                <w:sz w:val="20"/>
              </w:rPr>
              <w:t xml:space="preserve">Обеспеченность жильем на территории базирования кластера, кв. м на человека (в 2012 году)</w:t>
            </w:r>
          </w:p>
        </w:tc>
        <w:tc>
          <w:tcPr>
            <w:tcW w:w="1247" w:type="dxa"/>
            <w:tcBorders>
              <w:top w:val="nil"/>
              <w:left w:val="nil"/>
              <w:bottom w:val="nil"/>
              <w:right w:val="nil"/>
            </w:tcBorders>
          </w:tcPr>
          <w:p>
            <w:pPr>
              <w:pStyle w:val="0"/>
              <w:jc w:val="center"/>
            </w:pPr>
            <w:r>
              <w:rPr>
                <w:sz w:val="20"/>
              </w:rPr>
              <w:t xml:space="preserve">22,1</w:t>
            </w:r>
          </w:p>
        </w:tc>
        <w:tc>
          <w:tcPr>
            <w:tcW w:w="1134" w:type="dxa"/>
            <w:tcBorders>
              <w:top w:val="nil"/>
              <w:left w:val="nil"/>
              <w:bottom w:val="nil"/>
              <w:right w:val="nil"/>
            </w:tcBorders>
          </w:tcPr>
          <w:p>
            <w:pPr>
              <w:pStyle w:val="0"/>
              <w:jc w:val="center"/>
            </w:pPr>
            <w:r>
              <w:rPr>
                <w:sz w:val="20"/>
              </w:rPr>
              <w:t xml:space="preserve">22,9</w:t>
            </w:r>
          </w:p>
        </w:tc>
        <w:tc>
          <w:tcPr>
            <w:tcW w:w="1134" w:type="dxa"/>
            <w:tcBorders>
              <w:top w:val="nil"/>
              <w:left w:val="nil"/>
              <w:bottom w:val="nil"/>
              <w:right w:val="nil"/>
            </w:tcBorders>
          </w:tcPr>
          <w:p>
            <w:pPr>
              <w:pStyle w:val="0"/>
              <w:jc w:val="center"/>
            </w:pPr>
            <w:r>
              <w:rPr>
                <w:sz w:val="20"/>
              </w:rPr>
              <w:t xml:space="preserve">24,1</w:t>
            </w:r>
          </w:p>
        </w:tc>
        <w:tc>
          <w:tcPr>
            <w:tcW w:w="1361" w:type="dxa"/>
            <w:tcBorders>
              <w:top w:val="nil"/>
              <w:left w:val="nil"/>
              <w:bottom w:val="nil"/>
              <w:right w:val="nil"/>
            </w:tcBorders>
          </w:tcPr>
          <w:p>
            <w:pPr>
              <w:pStyle w:val="0"/>
              <w:jc w:val="center"/>
            </w:pPr>
            <w:r>
              <w:rPr>
                <w:sz w:val="20"/>
              </w:rPr>
              <w:t xml:space="preserve">22,3</w:t>
            </w:r>
          </w:p>
        </w:tc>
      </w:tr>
      <w:tr>
        <w:tc>
          <w:tcPr>
            <w:tcW w:w="567" w:type="dxa"/>
            <w:tcBorders>
              <w:top w:val="nil"/>
              <w:left w:val="nil"/>
              <w:bottom w:val="nil"/>
              <w:right w:val="nil"/>
            </w:tcBorders>
          </w:tcPr>
          <w:p>
            <w:pPr>
              <w:pStyle w:val="0"/>
              <w:jc w:val="center"/>
            </w:pPr>
            <w:r>
              <w:rPr>
                <w:sz w:val="20"/>
              </w:rPr>
              <w:t xml:space="preserve">6.</w:t>
            </w:r>
          </w:p>
        </w:tc>
        <w:tc>
          <w:tcPr>
            <w:tcW w:w="3572" w:type="dxa"/>
            <w:tcBorders>
              <w:top w:val="nil"/>
              <w:left w:val="nil"/>
              <w:bottom w:val="nil"/>
              <w:right w:val="nil"/>
            </w:tcBorders>
          </w:tcPr>
          <w:p>
            <w:pPr>
              <w:pStyle w:val="0"/>
              <w:jc w:val="both"/>
            </w:pPr>
            <w:r>
              <w:rPr>
                <w:sz w:val="20"/>
              </w:rPr>
              <w:t xml:space="preserve">Средняя номинальная начисленная заработная плата в регионе, тыс. рублей</w:t>
            </w:r>
          </w:p>
        </w:tc>
        <w:tc>
          <w:tcPr>
            <w:tcW w:w="1247" w:type="dxa"/>
            <w:tcBorders>
              <w:top w:val="nil"/>
              <w:left w:val="nil"/>
              <w:bottom w:val="nil"/>
              <w:right w:val="nil"/>
            </w:tcBorders>
          </w:tcPr>
          <w:p>
            <w:pPr>
              <w:pStyle w:val="0"/>
              <w:jc w:val="center"/>
            </w:pPr>
            <w:r>
              <w:rPr>
                <w:sz w:val="20"/>
              </w:rPr>
              <w:t xml:space="preserve">24,8</w:t>
            </w:r>
          </w:p>
        </w:tc>
        <w:tc>
          <w:tcPr>
            <w:tcW w:w="1134" w:type="dxa"/>
            <w:tcBorders>
              <w:top w:val="nil"/>
              <w:left w:val="nil"/>
              <w:bottom w:val="nil"/>
              <w:right w:val="nil"/>
            </w:tcBorders>
          </w:tcPr>
          <w:p>
            <w:pPr>
              <w:pStyle w:val="0"/>
              <w:jc w:val="center"/>
            </w:pPr>
            <w:r>
              <w:rPr>
                <w:sz w:val="20"/>
              </w:rPr>
              <w:t xml:space="preserve">23,4</w:t>
            </w:r>
          </w:p>
        </w:tc>
        <w:tc>
          <w:tcPr>
            <w:tcW w:w="1134" w:type="dxa"/>
            <w:tcBorders>
              <w:top w:val="nil"/>
              <w:left w:val="nil"/>
              <w:bottom w:val="nil"/>
              <w:right w:val="nil"/>
            </w:tcBorders>
          </w:tcPr>
          <w:p>
            <w:pPr>
              <w:pStyle w:val="0"/>
              <w:jc w:val="center"/>
            </w:pPr>
            <w:r>
              <w:rPr>
                <w:sz w:val="20"/>
              </w:rPr>
              <w:t xml:space="preserve">19,2</w:t>
            </w:r>
          </w:p>
        </w:tc>
        <w:tc>
          <w:tcPr>
            <w:tcW w:w="1361" w:type="dxa"/>
            <w:tcBorders>
              <w:top w:val="nil"/>
              <w:left w:val="nil"/>
              <w:bottom w:val="nil"/>
              <w:right w:val="nil"/>
            </w:tcBorders>
          </w:tcPr>
          <w:p>
            <w:pPr>
              <w:pStyle w:val="0"/>
              <w:jc w:val="center"/>
            </w:pPr>
            <w:r>
              <w:rPr>
                <w:sz w:val="20"/>
              </w:rPr>
              <w:t xml:space="preserve">33,8</w:t>
            </w:r>
          </w:p>
        </w:tc>
      </w:tr>
      <w:tr>
        <w:tc>
          <w:tcPr>
            <w:tcW w:w="567" w:type="dxa"/>
            <w:tcBorders>
              <w:top w:val="nil"/>
              <w:left w:val="nil"/>
              <w:bottom w:val="nil"/>
              <w:right w:val="nil"/>
            </w:tcBorders>
          </w:tcPr>
          <w:p>
            <w:pPr>
              <w:pStyle w:val="0"/>
              <w:jc w:val="center"/>
            </w:pPr>
            <w:r>
              <w:rPr>
                <w:sz w:val="20"/>
              </w:rPr>
              <w:t xml:space="preserve">7.</w:t>
            </w:r>
          </w:p>
        </w:tc>
        <w:tc>
          <w:tcPr>
            <w:tcW w:w="3572" w:type="dxa"/>
            <w:tcBorders>
              <w:top w:val="nil"/>
              <w:left w:val="nil"/>
              <w:bottom w:val="nil"/>
              <w:right w:val="nil"/>
            </w:tcBorders>
          </w:tcPr>
          <w:p>
            <w:pPr>
              <w:pStyle w:val="0"/>
              <w:jc w:val="both"/>
            </w:pPr>
            <w:r>
              <w:rPr>
                <w:sz w:val="20"/>
              </w:rPr>
              <w:t xml:space="preserve">Протяженность железнодорожных путей в регионе, тыс. км</w:t>
            </w:r>
          </w:p>
        </w:tc>
        <w:tc>
          <w:tcPr>
            <w:tcW w:w="1247" w:type="dxa"/>
            <w:tcBorders>
              <w:top w:val="nil"/>
              <w:left w:val="nil"/>
              <w:bottom w:val="nil"/>
              <w:right w:val="nil"/>
            </w:tcBorders>
          </w:tcPr>
          <w:p>
            <w:pPr>
              <w:pStyle w:val="0"/>
              <w:jc w:val="center"/>
            </w:pPr>
            <w:r>
              <w:rPr>
                <w:sz w:val="20"/>
              </w:rPr>
              <w:t xml:space="preserve">1,6</w:t>
            </w:r>
          </w:p>
        </w:tc>
        <w:tc>
          <w:tcPr>
            <w:tcW w:w="1134" w:type="dxa"/>
            <w:tcBorders>
              <w:top w:val="nil"/>
              <w:left w:val="nil"/>
              <w:bottom w:val="nil"/>
              <w:right w:val="nil"/>
            </w:tcBorders>
          </w:tcPr>
          <w:p>
            <w:pPr>
              <w:pStyle w:val="0"/>
              <w:jc w:val="center"/>
            </w:pPr>
            <w:r>
              <w:rPr>
                <w:sz w:val="20"/>
              </w:rPr>
              <w:t xml:space="preserve">1,4</w:t>
            </w:r>
          </w:p>
        </w:tc>
        <w:tc>
          <w:tcPr>
            <w:tcW w:w="1134" w:type="dxa"/>
            <w:tcBorders>
              <w:top w:val="nil"/>
              <w:left w:val="nil"/>
              <w:bottom w:val="nil"/>
              <w:right w:val="nil"/>
            </w:tcBorders>
          </w:tcPr>
          <w:p>
            <w:pPr>
              <w:pStyle w:val="0"/>
              <w:jc w:val="center"/>
            </w:pPr>
            <w:r>
              <w:rPr>
                <w:sz w:val="20"/>
              </w:rPr>
              <w:t xml:space="preserve">0,7</w:t>
            </w:r>
          </w:p>
        </w:tc>
        <w:tc>
          <w:tcPr>
            <w:tcW w:w="1361" w:type="dxa"/>
            <w:tcBorders>
              <w:top w:val="nil"/>
              <w:left w:val="nil"/>
              <w:bottom w:val="nil"/>
              <w:right w:val="nil"/>
            </w:tcBorders>
          </w:tcPr>
          <w:p>
            <w:pPr>
              <w:pStyle w:val="0"/>
              <w:jc w:val="center"/>
            </w:pPr>
            <w:r>
              <w:rPr>
                <w:sz w:val="20"/>
              </w:rPr>
              <w:t xml:space="preserve">2,1</w:t>
            </w:r>
          </w:p>
        </w:tc>
      </w:tr>
      <w:tr>
        <w:tc>
          <w:tcPr>
            <w:tcW w:w="567" w:type="dxa"/>
            <w:tcBorders>
              <w:top w:val="nil"/>
              <w:left w:val="nil"/>
              <w:bottom w:val="nil"/>
              <w:right w:val="nil"/>
            </w:tcBorders>
          </w:tcPr>
          <w:p>
            <w:pPr>
              <w:pStyle w:val="0"/>
              <w:jc w:val="center"/>
            </w:pPr>
            <w:r>
              <w:rPr>
                <w:sz w:val="20"/>
              </w:rPr>
              <w:t xml:space="preserve">8.</w:t>
            </w:r>
          </w:p>
        </w:tc>
        <w:tc>
          <w:tcPr>
            <w:tcW w:w="3572" w:type="dxa"/>
            <w:tcBorders>
              <w:top w:val="nil"/>
              <w:left w:val="nil"/>
              <w:bottom w:val="nil"/>
              <w:right w:val="nil"/>
            </w:tcBorders>
          </w:tcPr>
          <w:p>
            <w:pPr>
              <w:pStyle w:val="0"/>
              <w:jc w:val="both"/>
            </w:pPr>
            <w:r>
              <w:rPr>
                <w:sz w:val="20"/>
              </w:rPr>
              <w:t xml:space="preserve">Протяженность автомобильных дорог в регионе, тыс. км</w:t>
            </w:r>
          </w:p>
        </w:tc>
        <w:tc>
          <w:tcPr>
            <w:tcW w:w="1247" w:type="dxa"/>
            <w:tcBorders>
              <w:top w:val="nil"/>
              <w:left w:val="nil"/>
              <w:bottom w:val="nil"/>
              <w:right w:val="nil"/>
            </w:tcBorders>
          </w:tcPr>
          <w:p>
            <w:pPr>
              <w:pStyle w:val="0"/>
              <w:jc w:val="center"/>
            </w:pPr>
            <w:r>
              <w:rPr>
                <w:sz w:val="20"/>
              </w:rPr>
              <w:t xml:space="preserve">26,2</w:t>
            </w:r>
          </w:p>
        </w:tc>
        <w:tc>
          <w:tcPr>
            <w:tcW w:w="1134" w:type="dxa"/>
            <w:tcBorders>
              <w:top w:val="nil"/>
              <w:left w:val="nil"/>
              <w:bottom w:val="nil"/>
              <w:right w:val="nil"/>
            </w:tcBorders>
          </w:tcPr>
          <w:p>
            <w:pPr>
              <w:pStyle w:val="0"/>
              <w:jc w:val="center"/>
            </w:pPr>
            <w:r>
              <w:rPr>
                <w:sz w:val="20"/>
              </w:rPr>
              <w:t xml:space="preserve">14,7</w:t>
            </w:r>
          </w:p>
        </w:tc>
        <w:tc>
          <w:tcPr>
            <w:tcW w:w="1134" w:type="dxa"/>
            <w:tcBorders>
              <w:top w:val="nil"/>
              <w:left w:val="nil"/>
              <w:bottom w:val="nil"/>
              <w:right w:val="nil"/>
            </w:tcBorders>
          </w:tcPr>
          <w:p>
            <w:pPr>
              <w:pStyle w:val="0"/>
              <w:jc w:val="center"/>
            </w:pPr>
            <w:r>
              <w:rPr>
                <w:sz w:val="20"/>
              </w:rPr>
              <w:t xml:space="preserve">6,7</w:t>
            </w:r>
          </w:p>
        </w:tc>
        <w:tc>
          <w:tcPr>
            <w:tcW w:w="1361" w:type="dxa"/>
            <w:tcBorders>
              <w:top w:val="nil"/>
              <w:left w:val="nil"/>
              <w:bottom w:val="nil"/>
              <w:right w:val="nil"/>
            </w:tcBorders>
          </w:tcPr>
          <w:p>
            <w:pPr>
              <w:pStyle w:val="0"/>
              <w:jc w:val="center"/>
            </w:pPr>
            <w:r>
              <w:rPr>
                <w:sz w:val="20"/>
              </w:rPr>
              <w:t xml:space="preserve">9,3</w:t>
            </w:r>
          </w:p>
        </w:tc>
      </w:tr>
      <w:tr>
        <w:tc>
          <w:tcPr>
            <w:tcW w:w="567" w:type="dxa"/>
            <w:tcBorders>
              <w:top w:val="nil"/>
              <w:left w:val="nil"/>
              <w:bottom w:val="nil"/>
              <w:right w:val="nil"/>
            </w:tcBorders>
          </w:tcPr>
          <w:p>
            <w:pPr>
              <w:pStyle w:val="0"/>
              <w:jc w:val="center"/>
            </w:pPr>
            <w:r>
              <w:rPr>
                <w:sz w:val="20"/>
              </w:rPr>
              <w:t xml:space="preserve">9.</w:t>
            </w:r>
          </w:p>
        </w:tc>
        <w:tc>
          <w:tcPr>
            <w:tcW w:w="3572" w:type="dxa"/>
            <w:tcBorders>
              <w:top w:val="nil"/>
              <w:left w:val="nil"/>
              <w:bottom w:val="nil"/>
              <w:right w:val="nil"/>
            </w:tcBorders>
          </w:tcPr>
          <w:p>
            <w:pPr>
              <w:pStyle w:val="0"/>
              <w:jc w:val="both"/>
            </w:pPr>
            <w:r>
              <w:rPr>
                <w:sz w:val="20"/>
              </w:rPr>
              <w:t xml:space="preserve">Количество дошкольных учреждений на территории базирования кластера, единиц (в столичных городах)</w:t>
            </w:r>
          </w:p>
        </w:tc>
        <w:tc>
          <w:tcPr>
            <w:tcW w:w="1247" w:type="dxa"/>
            <w:tcBorders>
              <w:top w:val="nil"/>
              <w:left w:val="nil"/>
              <w:bottom w:val="nil"/>
              <w:right w:val="nil"/>
            </w:tcBorders>
          </w:tcPr>
          <w:p>
            <w:pPr>
              <w:pStyle w:val="0"/>
              <w:jc w:val="center"/>
            </w:pPr>
            <w:r>
              <w:rPr>
                <w:sz w:val="20"/>
              </w:rPr>
              <w:t xml:space="preserve">171</w:t>
            </w:r>
          </w:p>
        </w:tc>
        <w:tc>
          <w:tcPr>
            <w:tcW w:w="1134" w:type="dxa"/>
            <w:tcBorders>
              <w:top w:val="nil"/>
              <w:left w:val="nil"/>
              <w:bottom w:val="nil"/>
              <w:right w:val="nil"/>
            </w:tcBorders>
          </w:tcPr>
          <w:p>
            <w:pPr>
              <w:pStyle w:val="0"/>
              <w:jc w:val="center"/>
            </w:pPr>
            <w:r>
              <w:rPr>
                <w:sz w:val="20"/>
              </w:rPr>
              <w:t xml:space="preserve">235</w:t>
            </w:r>
          </w:p>
        </w:tc>
        <w:tc>
          <w:tcPr>
            <w:tcW w:w="1134" w:type="dxa"/>
            <w:tcBorders>
              <w:top w:val="nil"/>
              <w:left w:val="nil"/>
              <w:bottom w:val="nil"/>
              <w:right w:val="nil"/>
            </w:tcBorders>
          </w:tcPr>
          <w:p>
            <w:pPr>
              <w:pStyle w:val="0"/>
              <w:jc w:val="center"/>
            </w:pPr>
            <w:r>
              <w:rPr>
                <w:sz w:val="20"/>
              </w:rPr>
              <w:t xml:space="preserve">150</w:t>
            </w:r>
          </w:p>
        </w:tc>
        <w:tc>
          <w:tcPr>
            <w:tcW w:w="1361" w:type="dxa"/>
            <w:tcBorders>
              <w:top w:val="nil"/>
              <w:left w:val="nil"/>
              <w:bottom w:val="nil"/>
              <w:right w:val="nil"/>
            </w:tcBorders>
          </w:tcPr>
          <w:p>
            <w:pPr>
              <w:pStyle w:val="0"/>
              <w:jc w:val="center"/>
            </w:pPr>
            <w:r>
              <w:rPr>
                <w:sz w:val="20"/>
              </w:rPr>
              <w:t xml:space="preserve">90</w:t>
            </w:r>
          </w:p>
        </w:tc>
      </w:tr>
      <w:tr>
        <w:tc>
          <w:tcPr>
            <w:tcW w:w="567" w:type="dxa"/>
            <w:tcBorders>
              <w:top w:val="nil"/>
              <w:left w:val="nil"/>
              <w:bottom w:val="nil"/>
              <w:right w:val="nil"/>
            </w:tcBorders>
          </w:tcPr>
          <w:p>
            <w:pPr>
              <w:pStyle w:val="0"/>
              <w:jc w:val="center"/>
            </w:pPr>
            <w:r>
              <w:rPr>
                <w:sz w:val="20"/>
              </w:rPr>
              <w:t xml:space="preserve">10.</w:t>
            </w:r>
          </w:p>
        </w:tc>
        <w:tc>
          <w:tcPr>
            <w:tcW w:w="3572" w:type="dxa"/>
            <w:tcBorders>
              <w:top w:val="nil"/>
              <w:left w:val="nil"/>
              <w:bottom w:val="nil"/>
              <w:right w:val="nil"/>
            </w:tcBorders>
          </w:tcPr>
          <w:p>
            <w:pPr>
              <w:pStyle w:val="0"/>
              <w:jc w:val="both"/>
            </w:pPr>
            <w:r>
              <w:rPr>
                <w:sz w:val="20"/>
              </w:rPr>
              <w:t xml:space="preserve">Количество школ на территории базирования кластера, единиц (в столичных городах)</w:t>
            </w:r>
          </w:p>
        </w:tc>
        <w:tc>
          <w:tcPr>
            <w:tcW w:w="1247" w:type="dxa"/>
            <w:tcBorders>
              <w:top w:val="nil"/>
              <w:left w:val="nil"/>
              <w:bottom w:val="nil"/>
              <w:right w:val="nil"/>
            </w:tcBorders>
          </w:tcPr>
          <w:p>
            <w:pPr>
              <w:pStyle w:val="0"/>
              <w:jc w:val="center"/>
            </w:pPr>
            <w:r>
              <w:rPr>
                <w:sz w:val="20"/>
              </w:rPr>
              <w:t xml:space="preserve">137</w:t>
            </w:r>
          </w:p>
        </w:tc>
        <w:tc>
          <w:tcPr>
            <w:tcW w:w="1134" w:type="dxa"/>
            <w:tcBorders>
              <w:top w:val="nil"/>
              <w:left w:val="nil"/>
              <w:bottom w:val="nil"/>
              <w:right w:val="nil"/>
            </w:tcBorders>
          </w:tcPr>
          <w:p>
            <w:pPr>
              <w:pStyle w:val="0"/>
              <w:jc w:val="center"/>
            </w:pPr>
            <w:r>
              <w:rPr>
                <w:sz w:val="20"/>
              </w:rPr>
              <w:t xml:space="preserve">173</w:t>
            </w:r>
          </w:p>
        </w:tc>
        <w:tc>
          <w:tcPr>
            <w:tcW w:w="1134" w:type="dxa"/>
            <w:tcBorders>
              <w:top w:val="nil"/>
              <w:left w:val="nil"/>
              <w:bottom w:val="nil"/>
              <w:right w:val="nil"/>
            </w:tcBorders>
          </w:tcPr>
          <w:p>
            <w:pPr>
              <w:pStyle w:val="0"/>
              <w:jc w:val="center"/>
            </w:pPr>
            <w:r>
              <w:rPr>
                <w:sz w:val="20"/>
              </w:rPr>
              <w:t xml:space="preserve">89</w:t>
            </w:r>
          </w:p>
        </w:tc>
        <w:tc>
          <w:tcPr>
            <w:tcW w:w="1361" w:type="dxa"/>
            <w:tcBorders>
              <w:top w:val="nil"/>
              <w:left w:val="nil"/>
              <w:bottom w:val="nil"/>
              <w:right w:val="nil"/>
            </w:tcBorders>
          </w:tcPr>
          <w:p>
            <w:pPr>
              <w:pStyle w:val="0"/>
              <w:jc w:val="center"/>
            </w:pPr>
            <w:r>
              <w:rPr>
                <w:sz w:val="20"/>
              </w:rPr>
              <w:t xml:space="preserve">78</w:t>
            </w:r>
          </w:p>
        </w:tc>
      </w:tr>
      <w:tr>
        <w:tc>
          <w:tcPr>
            <w:tcW w:w="567" w:type="dxa"/>
            <w:tcBorders>
              <w:top w:val="nil"/>
              <w:left w:val="nil"/>
              <w:bottom w:val="nil"/>
              <w:right w:val="nil"/>
            </w:tcBorders>
          </w:tcPr>
          <w:p>
            <w:pPr>
              <w:pStyle w:val="0"/>
              <w:jc w:val="center"/>
            </w:pPr>
            <w:r>
              <w:rPr>
                <w:sz w:val="20"/>
              </w:rPr>
              <w:t xml:space="preserve">11.</w:t>
            </w:r>
          </w:p>
        </w:tc>
        <w:tc>
          <w:tcPr>
            <w:tcW w:w="3572" w:type="dxa"/>
            <w:tcBorders>
              <w:top w:val="nil"/>
              <w:left w:val="nil"/>
              <w:bottom w:val="nil"/>
              <w:right w:val="nil"/>
            </w:tcBorders>
          </w:tcPr>
          <w:p>
            <w:pPr>
              <w:pStyle w:val="0"/>
              <w:jc w:val="both"/>
            </w:pPr>
            <w:r>
              <w:rPr>
                <w:sz w:val="20"/>
              </w:rPr>
              <w:t xml:space="preserve">Количество поликлиник на территории базирования кластера, единиц (в столичных городах)</w:t>
            </w:r>
          </w:p>
        </w:tc>
        <w:tc>
          <w:tcPr>
            <w:tcW w:w="1247" w:type="dxa"/>
            <w:tcBorders>
              <w:top w:val="nil"/>
              <w:left w:val="nil"/>
              <w:bottom w:val="nil"/>
              <w:right w:val="nil"/>
            </w:tcBorders>
          </w:tcPr>
          <w:p>
            <w:pPr>
              <w:pStyle w:val="0"/>
              <w:jc w:val="center"/>
            </w:pPr>
            <w:r>
              <w:rPr>
                <w:sz w:val="20"/>
              </w:rPr>
              <w:t xml:space="preserve">27</w:t>
            </w:r>
          </w:p>
        </w:tc>
        <w:tc>
          <w:tcPr>
            <w:tcW w:w="1134" w:type="dxa"/>
            <w:tcBorders>
              <w:top w:val="nil"/>
              <w:left w:val="nil"/>
              <w:bottom w:val="nil"/>
              <w:right w:val="nil"/>
            </w:tcBorders>
          </w:tcPr>
          <w:p>
            <w:pPr>
              <w:pStyle w:val="0"/>
              <w:jc w:val="center"/>
            </w:pPr>
            <w:r>
              <w:rPr>
                <w:sz w:val="20"/>
              </w:rPr>
              <w:t xml:space="preserve">118</w:t>
            </w:r>
          </w:p>
        </w:tc>
        <w:tc>
          <w:tcPr>
            <w:tcW w:w="1134" w:type="dxa"/>
            <w:tcBorders>
              <w:top w:val="nil"/>
              <w:left w:val="nil"/>
              <w:bottom w:val="nil"/>
              <w:right w:val="nil"/>
            </w:tcBorders>
          </w:tcPr>
          <w:p>
            <w:pPr>
              <w:pStyle w:val="0"/>
              <w:jc w:val="center"/>
            </w:pPr>
            <w:r>
              <w:rPr>
                <w:sz w:val="20"/>
              </w:rPr>
              <w:t xml:space="preserve">8</w:t>
            </w:r>
          </w:p>
        </w:tc>
        <w:tc>
          <w:tcPr>
            <w:tcW w:w="1361" w:type="dxa"/>
            <w:tcBorders>
              <w:top w:val="nil"/>
              <w:left w:val="nil"/>
              <w:bottom w:val="nil"/>
              <w:right w:val="nil"/>
            </w:tcBorders>
          </w:tcPr>
          <w:p>
            <w:pPr>
              <w:pStyle w:val="0"/>
              <w:jc w:val="center"/>
            </w:pPr>
            <w:r>
              <w:rPr>
                <w:sz w:val="20"/>
              </w:rPr>
              <w:t xml:space="preserve">18</w:t>
            </w:r>
          </w:p>
        </w:tc>
      </w:tr>
    </w:tbl>
    <w:p>
      <w:pPr>
        <w:pStyle w:val="0"/>
        <w:jc w:val="both"/>
      </w:pPr>
      <w:r>
        <w:rPr>
          <w:sz w:val="20"/>
        </w:rPr>
      </w:r>
    </w:p>
    <w:p>
      <w:pPr>
        <w:pStyle w:val="0"/>
        <w:ind w:firstLine="540"/>
        <w:jc w:val="both"/>
      </w:pPr>
      <w:r>
        <w:rPr>
          <w:sz w:val="20"/>
        </w:rPr>
        <w:t xml:space="preserve">--------------------------------</w:t>
      </w:r>
    </w:p>
    <w:bookmarkStart w:id="9701" w:name="P9701"/>
    <w:bookmarkEnd w:id="9701"/>
    <w:p>
      <w:pPr>
        <w:pStyle w:val="0"/>
        <w:spacing w:before="200" w:line-rule="auto"/>
        <w:ind w:firstLine="540"/>
        <w:jc w:val="both"/>
      </w:pPr>
      <w:r>
        <w:rPr>
          <w:sz w:val="20"/>
        </w:rPr>
        <w:t xml:space="preserve">&lt;3&gt; С учетом судостроительного и авиастроительного направлений Кластера.</w:t>
      </w:r>
    </w:p>
    <w:p>
      <w:pPr>
        <w:pStyle w:val="0"/>
        <w:jc w:val="both"/>
      </w:pPr>
      <w:r>
        <w:rPr>
          <w:sz w:val="20"/>
        </w:rPr>
      </w:r>
    </w:p>
    <w:p>
      <w:pPr>
        <w:pStyle w:val="0"/>
        <w:ind w:firstLine="540"/>
        <w:jc w:val="both"/>
      </w:pPr>
      <w:r>
        <w:rPr>
          <w:sz w:val="20"/>
        </w:rPr>
        <w:t xml:space="preserve">За последние три года (2012 - 2014) по ряду показателей </w:t>
      </w:r>
      <w:hyperlink w:history="0" w:anchor="P9705" w:tooltip="&lt;4&gt; По оценке министерства экономического развития и инвестиций Самарской области на основе опросов мнений организаций-участников Кластера без учета инвестиционных затрат на приобретение земельных участков, строительство зданий и сооружений, подвод инженерных коммуникаций.">
        <w:r>
          <w:rPr>
            <w:sz w:val="20"/>
            <w:color w:val="0000ff"/>
          </w:rPr>
          <w:t xml:space="preserve">&lt;4&gt;</w:t>
        </w:r>
      </w:hyperlink>
      <w:r>
        <w:rPr>
          <w:sz w:val="20"/>
        </w:rPr>
        <w:t xml:space="preserve"> развития Кластера наблюдается значительный рост. Так, например, объем работ и проектов в сфере научных исследований и разработок, выполняемых совместно двумя и более организациями-участниками Кластера, за три года (с 2012 по 2014 год включительно) вырос в абсолютном отношении в 1,64 раза, объем инвестиционных затрат организациями-участниками Кластера - в 1,5 раза. За 2012 - 2014 годы было отгружено инновационной продукции собственного производства, а также были выполнены собственными силами инновационные работы и оказаны инновационные услуги суммарно более чем на 37 млрд. рублей </w:t>
      </w:r>
      <w:hyperlink w:history="0" w:anchor="P9710" w:tooltip="Ключевые показатели деятельности Кластера &lt;5&gt;">
        <w:r>
          <w:rPr>
            <w:sz w:val="20"/>
            <w:color w:val="0000ff"/>
          </w:rPr>
          <w:t xml:space="preserve">(таблица 2)</w:t>
        </w:r>
      </w:hyperlink>
      <w:r>
        <w:rPr>
          <w:sz w:val="20"/>
        </w:rPr>
        <w:t xml:space="preserve">.</w:t>
      </w:r>
    </w:p>
    <w:p>
      <w:pPr>
        <w:pStyle w:val="0"/>
        <w:spacing w:before="200" w:line-rule="auto"/>
        <w:ind w:firstLine="540"/>
        <w:jc w:val="both"/>
      </w:pPr>
      <w:r>
        <w:rPr>
          <w:sz w:val="20"/>
        </w:rPr>
        <w:t xml:space="preserve">--------------------------------</w:t>
      </w:r>
    </w:p>
    <w:bookmarkStart w:id="9705" w:name="P9705"/>
    <w:bookmarkEnd w:id="9705"/>
    <w:p>
      <w:pPr>
        <w:pStyle w:val="0"/>
        <w:spacing w:before="200" w:line-rule="auto"/>
        <w:ind w:firstLine="540"/>
        <w:jc w:val="both"/>
      </w:pPr>
      <w:r>
        <w:rPr>
          <w:sz w:val="20"/>
        </w:rPr>
        <w:t xml:space="preserve">&lt;4&gt; По оценке министерства экономического развития и инвестиций Самарской области на основе опросов мнений организаций-участников Кластера без учета инвестиционных затрат на приобретение земельных участков, строительство зданий и сооружений, подвод инженерных коммуникаций.</w:t>
      </w:r>
    </w:p>
    <w:p>
      <w:pPr>
        <w:pStyle w:val="0"/>
        <w:jc w:val="both"/>
      </w:pPr>
      <w:r>
        <w:rPr>
          <w:sz w:val="20"/>
        </w:rPr>
        <w:t xml:space="preserve">(в ред. </w:t>
      </w:r>
      <w:hyperlink w:history="0" r:id="rId1952"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21.12.2018 N 816)</w:t>
      </w:r>
    </w:p>
    <w:p>
      <w:pPr>
        <w:pStyle w:val="0"/>
        <w:jc w:val="both"/>
      </w:pPr>
      <w:r>
        <w:rPr>
          <w:sz w:val="20"/>
        </w:rPr>
      </w:r>
    </w:p>
    <w:p>
      <w:pPr>
        <w:pStyle w:val="0"/>
        <w:outlineLvl w:val="4"/>
        <w:jc w:val="right"/>
      </w:pPr>
      <w:r>
        <w:rPr>
          <w:sz w:val="20"/>
        </w:rPr>
        <w:t xml:space="preserve">Таблица 2</w:t>
      </w:r>
    </w:p>
    <w:p>
      <w:pPr>
        <w:pStyle w:val="0"/>
        <w:jc w:val="both"/>
      </w:pPr>
      <w:r>
        <w:rPr>
          <w:sz w:val="20"/>
        </w:rPr>
      </w:r>
    </w:p>
    <w:bookmarkStart w:id="9710" w:name="P9710"/>
    <w:bookmarkEnd w:id="9710"/>
    <w:p>
      <w:pPr>
        <w:pStyle w:val="2"/>
        <w:jc w:val="center"/>
      </w:pPr>
      <w:r>
        <w:rPr>
          <w:sz w:val="20"/>
        </w:rPr>
        <w:t xml:space="preserve">Ключевые показатели деятельности Кластера </w:t>
      </w:r>
      <w:hyperlink w:history="0" w:anchor="P9787" w:tooltip="&lt;5&gt; По данным годовых отчетов организаций-участников Кластера, указанных в приложении 1 к Подпрограмме.">
        <w:r>
          <w:rPr>
            <w:sz w:val="20"/>
            <w:color w:val="0000ff"/>
          </w:rPr>
          <w:t xml:space="preserve">&lt;5&gt;</w:t>
        </w:r>
      </w:hyperlink>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10"/>
        <w:gridCol w:w="3969"/>
        <w:gridCol w:w="1134"/>
        <w:gridCol w:w="1020"/>
        <w:gridCol w:w="1134"/>
        <w:gridCol w:w="1247"/>
      </w:tblGrid>
      <w:tr>
        <w:tblPrEx>
          <w:tblBorders>
            <w:left w:val="single" w:sz="4"/>
            <w:right w:val="single" w:sz="4"/>
            <w:insideV w:val="single" w:sz="4"/>
            <w:insideH w:val="single" w:sz="4"/>
          </w:tblBorders>
        </w:tblPrEx>
        <w:tc>
          <w:tcPr>
            <w:tcW w:w="510" w:type="dxa"/>
            <w:tcBorders>
              <w:top w:val="single" w:sz="4"/>
              <w:bottom w:val="single" w:sz="4"/>
            </w:tcBorders>
            <w:vMerge w:val="restart"/>
          </w:tcPr>
          <w:p>
            <w:pPr>
              <w:pStyle w:val="0"/>
              <w:jc w:val="center"/>
            </w:pPr>
            <w:r>
              <w:rPr>
                <w:sz w:val="20"/>
              </w:rPr>
              <w:t xml:space="preserve">N п/п</w:t>
            </w:r>
          </w:p>
        </w:tc>
        <w:tc>
          <w:tcPr>
            <w:tcW w:w="3969" w:type="dxa"/>
            <w:tcBorders>
              <w:top w:val="single" w:sz="4"/>
              <w:bottom w:val="single" w:sz="4"/>
            </w:tcBorders>
            <w:vMerge w:val="restart"/>
          </w:tcPr>
          <w:p>
            <w:pPr>
              <w:pStyle w:val="0"/>
              <w:jc w:val="center"/>
            </w:pPr>
            <w:r>
              <w:rPr>
                <w:sz w:val="20"/>
              </w:rPr>
              <w:t xml:space="preserve">Наименование показателя</w:t>
            </w:r>
          </w:p>
        </w:tc>
        <w:tc>
          <w:tcPr>
            <w:gridSpan w:val="4"/>
            <w:tcW w:w="4535" w:type="dxa"/>
            <w:tcBorders>
              <w:top w:val="single" w:sz="4"/>
              <w:bottom w:val="single" w:sz="4"/>
            </w:tcBorders>
          </w:tcPr>
          <w:p>
            <w:pPr>
              <w:pStyle w:val="0"/>
              <w:jc w:val="center"/>
            </w:pPr>
            <w:r>
              <w:rPr>
                <w:sz w:val="20"/>
              </w:rPr>
              <w:t xml:space="preserve">Значение показателя по годам</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134" w:type="dxa"/>
            <w:tcBorders>
              <w:top w:val="single" w:sz="4"/>
              <w:bottom w:val="single" w:sz="4"/>
            </w:tcBorders>
          </w:tcPr>
          <w:p>
            <w:pPr>
              <w:pStyle w:val="0"/>
              <w:jc w:val="center"/>
            </w:pPr>
            <w:r>
              <w:rPr>
                <w:sz w:val="20"/>
              </w:rPr>
              <w:t xml:space="preserve">2012</w:t>
            </w:r>
          </w:p>
        </w:tc>
        <w:tc>
          <w:tcPr>
            <w:tcW w:w="1020" w:type="dxa"/>
            <w:tcBorders>
              <w:top w:val="single" w:sz="4"/>
              <w:bottom w:val="single" w:sz="4"/>
            </w:tcBorders>
          </w:tcPr>
          <w:p>
            <w:pPr>
              <w:pStyle w:val="0"/>
              <w:jc w:val="center"/>
            </w:pPr>
            <w:r>
              <w:rPr>
                <w:sz w:val="20"/>
              </w:rPr>
              <w:t xml:space="preserve">2013</w:t>
            </w:r>
          </w:p>
        </w:tc>
        <w:tc>
          <w:tcPr>
            <w:tcW w:w="1134" w:type="dxa"/>
            <w:tcBorders>
              <w:top w:val="single" w:sz="4"/>
              <w:bottom w:val="single" w:sz="4"/>
            </w:tcBorders>
          </w:tcPr>
          <w:p>
            <w:pPr>
              <w:pStyle w:val="0"/>
              <w:jc w:val="center"/>
            </w:pPr>
            <w:r>
              <w:rPr>
                <w:sz w:val="20"/>
              </w:rPr>
              <w:t xml:space="preserve">2014</w:t>
            </w:r>
          </w:p>
        </w:tc>
        <w:tc>
          <w:tcPr>
            <w:tcW w:w="1247" w:type="dxa"/>
            <w:tcBorders>
              <w:top w:val="single" w:sz="4"/>
              <w:bottom w:val="single" w:sz="4"/>
            </w:tcBorders>
          </w:tcPr>
          <w:p>
            <w:pPr>
              <w:pStyle w:val="0"/>
              <w:jc w:val="center"/>
            </w:pPr>
            <w:r>
              <w:rPr>
                <w:sz w:val="20"/>
              </w:rPr>
              <w:t xml:space="preserve">2015 (оценка)</w:t>
            </w:r>
          </w:p>
        </w:tc>
      </w:tr>
      <w:tr>
        <w:tc>
          <w:tcPr>
            <w:tcW w:w="510" w:type="dxa"/>
            <w:tcBorders>
              <w:top w:val="single" w:sz="4"/>
              <w:left w:val="nil"/>
              <w:bottom w:val="nil"/>
              <w:right w:val="nil"/>
            </w:tcBorders>
          </w:tcPr>
          <w:p>
            <w:pPr>
              <w:pStyle w:val="0"/>
              <w:jc w:val="center"/>
            </w:pPr>
            <w:r>
              <w:rPr>
                <w:sz w:val="20"/>
              </w:rPr>
              <w:t xml:space="preserve">1.</w:t>
            </w:r>
          </w:p>
        </w:tc>
        <w:tc>
          <w:tcPr>
            <w:tcW w:w="3969" w:type="dxa"/>
            <w:tcBorders>
              <w:top w:val="single" w:sz="4"/>
              <w:left w:val="nil"/>
              <w:bottom w:val="nil"/>
              <w:right w:val="nil"/>
            </w:tcBorders>
          </w:tcPr>
          <w:p>
            <w:pPr>
              <w:pStyle w:val="0"/>
              <w:jc w:val="both"/>
            </w:pPr>
            <w:r>
              <w:rPr>
                <w:sz w:val="20"/>
              </w:rPr>
              <w:t xml:space="preserve">Выручка Кластера, млрд. рублей</w:t>
            </w:r>
          </w:p>
        </w:tc>
        <w:tc>
          <w:tcPr>
            <w:tcW w:w="1134" w:type="dxa"/>
            <w:tcBorders>
              <w:top w:val="single" w:sz="4"/>
              <w:left w:val="nil"/>
              <w:bottom w:val="nil"/>
              <w:right w:val="nil"/>
            </w:tcBorders>
          </w:tcPr>
          <w:p>
            <w:pPr>
              <w:pStyle w:val="0"/>
              <w:jc w:val="center"/>
            </w:pPr>
            <w:r>
              <w:rPr>
                <w:sz w:val="20"/>
              </w:rPr>
              <w:t xml:space="preserve">40,05</w:t>
            </w:r>
          </w:p>
        </w:tc>
        <w:tc>
          <w:tcPr>
            <w:tcW w:w="1020" w:type="dxa"/>
            <w:tcBorders>
              <w:top w:val="single" w:sz="4"/>
              <w:left w:val="nil"/>
              <w:bottom w:val="nil"/>
              <w:right w:val="nil"/>
            </w:tcBorders>
          </w:tcPr>
          <w:p>
            <w:pPr>
              <w:pStyle w:val="0"/>
              <w:jc w:val="center"/>
            </w:pPr>
            <w:r>
              <w:rPr>
                <w:sz w:val="20"/>
              </w:rPr>
              <w:t xml:space="preserve">50,4</w:t>
            </w:r>
          </w:p>
        </w:tc>
        <w:tc>
          <w:tcPr>
            <w:tcW w:w="1134" w:type="dxa"/>
            <w:tcBorders>
              <w:top w:val="single" w:sz="4"/>
              <w:left w:val="nil"/>
              <w:bottom w:val="nil"/>
              <w:right w:val="nil"/>
            </w:tcBorders>
          </w:tcPr>
          <w:p>
            <w:pPr>
              <w:pStyle w:val="0"/>
              <w:jc w:val="center"/>
            </w:pPr>
            <w:r>
              <w:rPr>
                <w:sz w:val="20"/>
              </w:rPr>
              <w:t xml:space="preserve">55,8</w:t>
            </w:r>
          </w:p>
        </w:tc>
        <w:tc>
          <w:tcPr>
            <w:tcW w:w="1247" w:type="dxa"/>
            <w:tcBorders>
              <w:top w:val="single" w:sz="4"/>
              <w:left w:val="nil"/>
              <w:bottom w:val="nil"/>
              <w:right w:val="nil"/>
            </w:tcBorders>
          </w:tcPr>
          <w:p>
            <w:pPr>
              <w:pStyle w:val="0"/>
              <w:jc w:val="center"/>
            </w:pPr>
            <w:r>
              <w:rPr>
                <w:sz w:val="20"/>
              </w:rPr>
              <w:t xml:space="preserve">58,6</w:t>
            </w:r>
          </w:p>
        </w:tc>
      </w:tr>
      <w:tr>
        <w:tc>
          <w:tcPr>
            <w:tcW w:w="510" w:type="dxa"/>
            <w:tcBorders>
              <w:top w:val="nil"/>
              <w:left w:val="nil"/>
              <w:bottom w:val="nil"/>
              <w:right w:val="nil"/>
            </w:tcBorders>
          </w:tcPr>
          <w:p>
            <w:pPr>
              <w:pStyle w:val="0"/>
              <w:jc w:val="center"/>
            </w:pPr>
            <w:r>
              <w:rPr>
                <w:sz w:val="20"/>
              </w:rPr>
              <w:t xml:space="preserve">2.</w:t>
            </w:r>
          </w:p>
        </w:tc>
        <w:tc>
          <w:tcPr>
            <w:tcW w:w="3969" w:type="dxa"/>
            <w:tcBorders>
              <w:top w:val="nil"/>
              <w:left w:val="nil"/>
              <w:bottom w:val="nil"/>
              <w:right w:val="nil"/>
            </w:tcBorders>
          </w:tcPr>
          <w:p>
            <w:pPr>
              <w:pStyle w:val="0"/>
              <w:jc w:val="both"/>
            </w:pPr>
            <w:r>
              <w:rPr>
                <w:sz w:val="20"/>
              </w:rPr>
              <w:t xml:space="preserve">Доля Кластера в ВРП, %</w:t>
            </w:r>
          </w:p>
        </w:tc>
        <w:tc>
          <w:tcPr>
            <w:tcW w:w="1134" w:type="dxa"/>
            <w:tcBorders>
              <w:top w:val="nil"/>
              <w:left w:val="nil"/>
              <w:bottom w:val="nil"/>
              <w:right w:val="nil"/>
            </w:tcBorders>
          </w:tcPr>
          <w:p>
            <w:pPr>
              <w:pStyle w:val="0"/>
              <w:jc w:val="center"/>
            </w:pPr>
            <w:r>
              <w:rPr>
                <w:sz w:val="20"/>
              </w:rPr>
              <w:t xml:space="preserve">1,5</w:t>
            </w:r>
          </w:p>
        </w:tc>
        <w:tc>
          <w:tcPr>
            <w:tcW w:w="1020" w:type="dxa"/>
            <w:tcBorders>
              <w:top w:val="nil"/>
              <w:left w:val="nil"/>
              <w:bottom w:val="nil"/>
              <w:right w:val="nil"/>
            </w:tcBorders>
          </w:tcPr>
          <w:p>
            <w:pPr>
              <w:pStyle w:val="0"/>
              <w:jc w:val="center"/>
            </w:pPr>
            <w:r>
              <w:rPr>
                <w:sz w:val="20"/>
              </w:rPr>
              <w:t xml:space="preserve">2</w:t>
            </w:r>
          </w:p>
        </w:tc>
        <w:tc>
          <w:tcPr>
            <w:tcW w:w="1134" w:type="dxa"/>
            <w:tcBorders>
              <w:top w:val="nil"/>
              <w:left w:val="nil"/>
              <w:bottom w:val="nil"/>
              <w:right w:val="nil"/>
            </w:tcBorders>
          </w:tcPr>
          <w:p>
            <w:pPr>
              <w:pStyle w:val="0"/>
              <w:jc w:val="center"/>
            </w:pPr>
            <w:r>
              <w:rPr>
                <w:sz w:val="20"/>
              </w:rPr>
              <w:t xml:space="preserve">3,5</w:t>
            </w:r>
          </w:p>
        </w:tc>
        <w:tc>
          <w:tcPr>
            <w:tcW w:w="1247" w:type="dxa"/>
            <w:tcBorders>
              <w:top w:val="nil"/>
              <w:left w:val="nil"/>
              <w:bottom w:val="nil"/>
              <w:right w:val="nil"/>
            </w:tcBorders>
          </w:tcPr>
          <w:p>
            <w:pPr>
              <w:pStyle w:val="0"/>
              <w:jc w:val="center"/>
            </w:pPr>
            <w:r>
              <w:rPr>
                <w:sz w:val="20"/>
              </w:rPr>
              <w:t xml:space="preserve">3,5</w:t>
            </w:r>
          </w:p>
        </w:tc>
      </w:tr>
      <w:tr>
        <w:tc>
          <w:tcPr>
            <w:tcW w:w="510" w:type="dxa"/>
            <w:tcBorders>
              <w:top w:val="nil"/>
              <w:left w:val="nil"/>
              <w:bottom w:val="nil"/>
              <w:right w:val="nil"/>
            </w:tcBorders>
          </w:tcPr>
          <w:p>
            <w:pPr>
              <w:pStyle w:val="0"/>
              <w:jc w:val="center"/>
            </w:pPr>
            <w:r>
              <w:rPr>
                <w:sz w:val="20"/>
              </w:rPr>
              <w:t xml:space="preserve">3.</w:t>
            </w:r>
          </w:p>
        </w:tc>
        <w:tc>
          <w:tcPr>
            <w:tcW w:w="3969" w:type="dxa"/>
            <w:tcBorders>
              <w:top w:val="nil"/>
              <w:left w:val="nil"/>
              <w:bottom w:val="nil"/>
              <w:right w:val="nil"/>
            </w:tcBorders>
          </w:tcPr>
          <w:p>
            <w:pPr>
              <w:pStyle w:val="0"/>
              <w:jc w:val="both"/>
            </w:pPr>
            <w:r>
              <w:rPr>
                <w:sz w:val="20"/>
              </w:rPr>
              <w:t xml:space="preserve">Доля продаж продукции Кластера в объеме мирового рынка, %</w:t>
            </w:r>
          </w:p>
        </w:tc>
        <w:tc>
          <w:tcPr>
            <w:tcW w:w="1134" w:type="dxa"/>
            <w:tcBorders>
              <w:top w:val="nil"/>
              <w:left w:val="nil"/>
              <w:bottom w:val="nil"/>
              <w:right w:val="nil"/>
            </w:tcBorders>
          </w:tcPr>
          <w:p>
            <w:pPr>
              <w:pStyle w:val="0"/>
              <w:jc w:val="center"/>
            </w:pPr>
            <w:r>
              <w:rPr>
                <w:sz w:val="20"/>
              </w:rPr>
              <w:t xml:space="preserve">0,8</w:t>
            </w:r>
          </w:p>
        </w:tc>
        <w:tc>
          <w:tcPr>
            <w:tcW w:w="1020" w:type="dxa"/>
            <w:tcBorders>
              <w:top w:val="nil"/>
              <w:left w:val="nil"/>
              <w:bottom w:val="nil"/>
              <w:right w:val="nil"/>
            </w:tcBorders>
          </w:tcPr>
          <w:p>
            <w:pPr>
              <w:pStyle w:val="0"/>
              <w:jc w:val="center"/>
            </w:pPr>
            <w:r>
              <w:rPr>
                <w:sz w:val="20"/>
              </w:rPr>
              <w:t xml:space="preserve">1,1</w:t>
            </w:r>
          </w:p>
        </w:tc>
        <w:tc>
          <w:tcPr>
            <w:tcW w:w="1134" w:type="dxa"/>
            <w:tcBorders>
              <w:top w:val="nil"/>
              <w:left w:val="nil"/>
              <w:bottom w:val="nil"/>
              <w:right w:val="nil"/>
            </w:tcBorders>
          </w:tcPr>
          <w:p>
            <w:pPr>
              <w:pStyle w:val="0"/>
              <w:jc w:val="center"/>
            </w:pPr>
            <w:r>
              <w:rPr>
                <w:sz w:val="20"/>
              </w:rPr>
              <w:t xml:space="preserve">1,3</w:t>
            </w:r>
          </w:p>
        </w:tc>
        <w:tc>
          <w:tcPr>
            <w:tcW w:w="1247" w:type="dxa"/>
            <w:tcBorders>
              <w:top w:val="nil"/>
              <w:left w:val="nil"/>
              <w:bottom w:val="nil"/>
              <w:right w:val="nil"/>
            </w:tcBorders>
          </w:tcPr>
          <w:p>
            <w:pPr>
              <w:pStyle w:val="0"/>
              <w:jc w:val="center"/>
            </w:pPr>
            <w:r>
              <w:rPr>
                <w:sz w:val="20"/>
              </w:rPr>
              <w:t xml:space="preserve">1,4</w:t>
            </w:r>
          </w:p>
        </w:tc>
      </w:tr>
      <w:tr>
        <w:tc>
          <w:tcPr>
            <w:tcW w:w="510" w:type="dxa"/>
            <w:tcBorders>
              <w:top w:val="nil"/>
              <w:left w:val="nil"/>
              <w:bottom w:val="nil"/>
              <w:right w:val="nil"/>
            </w:tcBorders>
          </w:tcPr>
          <w:p>
            <w:pPr>
              <w:pStyle w:val="0"/>
              <w:jc w:val="center"/>
            </w:pPr>
            <w:r>
              <w:rPr>
                <w:sz w:val="20"/>
              </w:rPr>
              <w:t xml:space="preserve">4.</w:t>
            </w:r>
          </w:p>
        </w:tc>
        <w:tc>
          <w:tcPr>
            <w:tcW w:w="3969" w:type="dxa"/>
            <w:tcBorders>
              <w:top w:val="nil"/>
              <w:left w:val="nil"/>
              <w:bottom w:val="nil"/>
              <w:right w:val="nil"/>
            </w:tcBorders>
          </w:tcPr>
          <w:p>
            <w:pPr>
              <w:pStyle w:val="0"/>
              <w:jc w:val="both"/>
            </w:pPr>
            <w:r>
              <w:rPr>
                <w:sz w:val="20"/>
              </w:rPr>
              <w:t xml:space="preserve">Численность работников организаций-участников Кластера, тыс. человек</w:t>
            </w:r>
          </w:p>
        </w:tc>
        <w:tc>
          <w:tcPr>
            <w:tcW w:w="1134" w:type="dxa"/>
            <w:tcBorders>
              <w:top w:val="nil"/>
              <w:left w:val="nil"/>
              <w:bottom w:val="nil"/>
              <w:right w:val="nil"/>
            </w:tcBorders>
          </w:tcPr>
          <w:p>
            <w:pPr>
              <w:pStyle w:val="0"/>
              <w:jc w:val="center"/>
            </w:pPr>
            <w:r>
              <w:rPr>
                <w:sz w:val="20"/>
              </w:rPr>
              <w:t xml:space="preserve">45</w:t>
            </w:r>
          </w:p>
        </w:tc>
        <w:tc>
          <w:tcPr>
            <w:tcW w:w="1020" w:type="dxa"/>
            <w:tcBorders>
              <w:top w:val="nil"/>
              <w:left w:val="nil"/>
              <w:bottom w:val="nil"/>
              <w:right w:val="nil"/>
            </w:tcBorders>
          </w:tcPr>
          <w:p>
            <w:pPr>
              <w:pStyle w:val="0"/>
              <w:jc w:val="center"/>
            </w:pPr>
            <w:r>
              <w:rPr>
                <w:sz w:val="20"/>
              </w:rPr>
              <w:t xml:space="preserve">45</w:t>
            </w:r>
          </w:p>
        </w:tc>
        <w:tc>
          <w:tcPr>
            <w:tcW w:w="1134" w:type="dxa"/>
            <w:tcBorders>
              <w:top w:val="nil"/>
              <w:left w:val="nil"/>
              <w:bottom w:val="nil"/>
              <w:right w:val="nil"/>
            </w:tcBorders>
          </w:tcPr>
          <w:p>
            <w:pPr>
              <w:pStyle w:val="0"/>
              <w:jc w:val="center"/>
            </w:pPr>
            <w:r>
              <w:rPr>
                <w:sz w:val="20"/>
              </w:rPr>
              <w:t xml:space="preserve">45</w:t>
            </w:r>
          </w:p>
        </w:tc>
        <w:tc>
          <w:tcPr>
            <w:tcW w:w="1247" w:type="dxa"/>
            <w:tcBorders>
              <w:top w:val="nil"/>
              <w:left w:val="nil"/>
              <w:bottom w:val="nil"/>
              <w:right w:val="nil"/>
            </w:tcBorders>
          </w:tcPr>
          <w:p>
            <w:pPr>
              <w:pStyle w:val="0"/>
              <w:jc w:val="center"/>
            </w:pPr>
            <w:r>
              <w:rPr>
                <w:sz w:val="20"/>
              </w:rPr>
              <w:t xml:space="preserve">45</w:t>
            </w:r>
          </w:p>
        </w:tc>
      </w:tr>
      <w:tr>
        <w:tc>
          <w:tcPr>
            <w:tcW w:w="510" w:type="dxa"/>
            <w:tcBorders>
              <w:top w:val="nil"/>
              <w:left w:val="nil"/>
              <w:bottom w:val="nil"/>
              <w:right w:val="nil"/>
            </w:tcBorders>
          </w:tcPr>
          <w:p>
            <w:pPr>
              <w:pStyle w:val="0"/>
              <w:jc w:val="center"/>
            </w:pPr>
            <w:r>
              <w:rPr>
                <w:sz w:val="20"/>
              </w:rPr>
              <w:t xml:space="preserve">5.</w:t>
            </w:r>
          </w:p>
        </w:tc>
        <w:tc>
          <w:tcPr>
            <w:tcW w:w="3969" w:type="dxa"/>
            <w:tcBorders>
              <w:top w:val="nil"/>
              <w:left w:val="nil"/>
              <w:bottom w:val="nil"/>
              <w:right w:val="nil"/>
            </w:tcBorders>
          </w:tcPr>
          <w:p>
            <w:pPr>
              <w:pStyle w:val="0"/>
              <w:jc w:val="both"/>
            </w:pPr>
            <w:r>
              <w:rPr>
                <w:sz w:val="20"/>
              </w:rPr>
              <w:t xml:space="preserve">Число высокопроизводительных рабочих мест, созданных заново или в результате модернизации имеющихся рабочих мест, единиц</w:t>
            </w:r>
          </w:p>
        </w:tc>
        <w:tc>
          <w:tcPr>
            <w:tcW w:w="1134" w:type="dxa"/>
            <w:tcBorders>
              <w:top w:val="nil"/>
              <w:left w:val="nil"/>
              <w:bottom w:val="nil"/>
              <w:right w:val="nil"/>
            </w:tcBorders>
          </w:tcPr>
          <w:p>
            <w:pPr>
              <w:pStyle w:val="0"/>
              <w:jc w:val="center"/>
            </w:pPr>
            <w:r>
              <w:rPr>
                <w:sz w:val="20"/>
              </w:rPr>
              <w:t xml:space="preserve">1 878</w:t>
            </w:r>
          </w:p>
        </w:tc>
        <w:tc>
          <w:tcPr>
            <w:tcW w:w="1020" w:type="dxa"/>
            <w:tcBorders>
              <w:top w:val="nil"/>
              <w:left w:val="nil"/>
              <w:bottom w:val="nil"/>
              <w:right w:val="nil"/>
            </w:tcBorders>
          </w:tcPr>
          <w:p>
            <w:pPr>
              <w:pStyle w:val="0"/>
              <w:jc w:val="center"/>
            </w:pPr>
            <w:r>
              <w:rPr>
                <w:sz w:val="20"/>
              </w:rPr>
              <w:t xml:space="preserve">3 285</w:t>
            </w:r>
          </w:p>
        </w:tc>
        <w:tc>
          <w:tcPr>
            <w:tcW w:w="1134" w:type="dxa"/>
            <w:tcBorders>
              <w:top w:val="nil"/>
              <w:left w:val="nil"/>
              <w:bottom w:val="nil"/>
              <w:right w:val="nil"/>
            </w:tcBorders>
          </w:tcPr>
          <w:p>
            <w:pPr>
              <w:pStyle w:val="0"/>
              <w:jc w:val="center"/>
            </w:pPr>
            <w:r>
              <w:rPr>
                <w:sz w:val="20"/>
              </w:rPr>
              <w:t xml:space="preserve">4 692</w:t>
            </w:r>
          </w:p>
        </w:tc>
        <w:tc>
          <w:tcPr>
            <w:tcW w:w="1247" w:type="dxa"/>
            <w:tcBorders>
              <w:top w:val="nil"/>
              <w:left w:val="nil"/>
              <w:bottom w:val="nil"/>
              <w:right w:val="nil"/>
            </w:tcBorders>
          </w:tcPr>
          <w:p>
            <w:pPr>
              <w:pStyle w:val="0"/>
              <w:jc w:val="center"/>
            </w:pPr>
            <w:r>
              <w:rPr>
                <w:sz w:val="20"/>
              </w:rPr>
              <w:t xml:space="preserve">5500</w:t>
            </w:r>
          </w:p>
        </w:tc>
      </w:tr>
      <w:tr>
        <w:tc>
          <w:tcPr>
            <w:tcW w:w="510" w:type="dxa"/>
            <w:tcBorders>
              <w:top w:val="nil"/>
              <w:left w:val="nil"/>
              <w:bottom w:val="nil"/>
              <w:right w:val="nil"/>
            </w:tcBorders>
          </w:tcPr>
          <w:p>
            <w:pPr>
              <w:pStyle w:val="0"/>
              <w:jc w:val="center"/>
            </w:pPr>
            <w:r>
              <w:rPr>
                <w:sz w:val="20"/>
              </w:rPr>
              <w:t xml:space="preserve">6.</w:t>
            </w:r>
          </w:p>
        </w:tc>
        <w:tc>
          <w:tcPr>
            <w:tcW w:w="3969" w:type="dxa"/>
            <w:tcBorders>
              <w:top w:val="nil"/>
              <w:left w:val="nil"/>
              <w:bottom w:val="nil"/>
              <w:right w:val="nil"/>
            </w:tcBorders>
          </w:tcPr>
          <w:p>
            <w:pPr>
              <w:pStyle w:val="0"/>
              <w:jc w:val="both"/>
            </w:pPr>
            <w:r>
              <w:rPr>
                <w:sz w:val="20"/>
              </w:rPr>
              <w:t xml:space="preserve">Средняя выработка на одного работника организаций-участников Кластера, млн. рублей на человека в год</w:t>
            </w:r>
          </w:p>
        </w:tc>
        <w:tc>
          <w:tcPr>
            <w:tcW w:w="1134" w:type="dxa"/>
            <w:tcBorders>
              <w:top w:val="nil"/>
              <w:left w:val="nil"/>
              <w:bottom w:val="nil"/>
              <w:right w:val="nil"/>
            </w:tcBorders>
          </w:tcPr>
          <w:p>
            <w:pPr>
              <w:pStyle w:val="0"/>
              <w:jc w:val="center"/>
            </w:pPr>
            <w:r>
              <w:rPr>
                <w:sz w:val="20"/>
              </w:rPr>
              <w:t xml:space="preserve">0,89</w:t>
            </w:r>
          </w:p>
        </w:tc>
        <w:tc>
          <w:tcPr>
            <w:tcW w:w="1020" w:type="dxa"/>
            <w:tcBorders>
              <w:top w:val="nil"/>
              <w:left w:val="nil"/>
              <w:bottom w:val="nil"/>
              <w:right w:val="nil"/>
            </w:tcBorders>
          </w:tcPr>
          <w:p>
            <w:pPr>
              <w:pStyle w:val="0"/>
              <w:jc w:val="center"/>
            </w:pPr>
            <w:r>
              <w:rPr>
                <w:sz w:val="20"/>
              </w:rPr>
              <w:t xml:space="preserve">1,12</w:t>
            </w:r>
          </w:p>
        </w:tc>
        <w:tc>
          <w:tcPr>
            <w:tcW w:w="1134" w:type="dxa"/>
            <w:tcBorders>
              <w:top w:val="nil"/>
              <w:left w:val="nil"/>
              <w:bottom w:val="nil"/>
              <w:right w:val="nil"/>
            </w:tcBorders>
          </w:tcPr>
          <w:p>
            <w:pPr>
              <w:pStyle w:val="0"/>
              <w:jc w:val="center"/>
            </w:pPr>
            <w:r>
              <w:rPr>
                <w:sz w:val="20"/>
              </w:rPr>
              <w:t xml:space="preserve">1,24</w:t>
            </w:r>
          </w:p>
        </w:tc>
        <w:tc>
          <w:tcPr>
            <w:tcW w:w="1247" w:type="dxa"/>
            <w:tcBorders>
              <w:top w:val="nil"/>
              <w:left w:val="nil"/>
              <w:bottom w:val="nil"/>
              <w:right w:val="nil"/>
            </w:tcBorders>
          </w:tcPr>
          <w:p>
            <w:pPr>
              <w:pStyle w:val="0"/>
              <w:jc w:val="center"/>
            </w:pPr>
            <w:r>
              <w:rPr>
                <w:sz w:val="20"/>
              </w:rPr>
              <w:t xml:space="preserve">1,39</w:t>
            </w:r>
          </w:p>
        </w:tc>
      </w:tr>
      <w:tr>
        <w:tc>
          <w:tcPr>
            <w:tcW w:w="510" w:type="dxa"/>
            <w:tcBorders>
              <w:top w:val="nil"/>
              <w:left w:val="nil"/>
              <w:bottom w:val="nil"/>
              <w:right w:val="nil"/>
            </w:tcBorders>
          </w:tcPr>
          <w:p>
            <w:pPr>
              <w:pStyle w:val="0"/>
              <w:jc w:val="center"/>
            </w:pPr>
            <w:r>
              <w:rPr>
                <w:sz w:val="20"/>
              </w:rPr>
              <w:t xml:space="preserve">7.</w:t>
            </w:r>
          </w:p>
        </w:tc>
        <w:tc>
          <w:tcPr>
            <w:tcW w:w="3969" w:type="dxa"/>
            <w:tcBorders>
              <w:top w:val="nil"/>
              <w:left w:val="nil"/>
              <w:bottom w:val="nil"/>
              <w:right w:val="nil"/>
            </w:tcBorders>
          </w:tcPr>
          <w:p>
            <w:pPr>
              <w:pStyle w:val="0"/>
              <w:jc w:val="both"/>
            </w:pPr>
            <w:r>
              <w:rPr>
                <w:sz w:val="20"/>
              </w:rPr>
              <w:t xml:space="preserve">Объем инвестиционных затрат организаций-участников Кластера, млрд. рублей</w:t>
            </w:r>
          </w:p>
        </w:tc>
        <w:tc>
          <w:tcPr>
            <w:tcW w:w="1134" w:type="dxa"/>
            <w:tcBorders>
              <w:top w:val="nil"/>
              <w:left w:val="nil"/>
              <w:bottom w:val="nil"/>
              <w:right w:val="nil"/>
            </w:tcBorders>
          </w:tcPr>
          <w:p>
            <w:pPr>
              <w:pStyle w:val="0"/>
              <w:jc w:val="center"/>
            </w:pPr>
            <w:r>
              <w:rPr>
                <w:sz w:val="20"/>
              </w:rPr>
              <w:t xml:space="preserve">2,9</w:t>
            </w:r>
          </w:p>
        </w:tc>
        <w:tc>
          <w:tcPr>
            <w:tcW w:w="1020" w:type="dxa"/>
            <w:tcBorders>
              <w:top w:val="nil"/>
              <w:left w:val="nil"/>
              <w:bottom w:val="nil"/>
              <w:right w:val="nil"/>
            </w:tcBorders>
          </w:tcPr>
          <w:p>
            <w:pPr>
              <w:pStyle w:val="0"/>
              <w:jc w:val="center"/>
            </w:pPr>
            <w:r>
              <w:rPr>
                <w:sz w:val="20"/>
              </w:rPr>
              <w:t xml:space="preserve">3,51</w:t>
            </w:r>
          </w:p>
        </w:tc>
        <w:tc>
          <w:tcPr>
            <w:tcW w:w="1134" w:type="dxa"/>
            <w:tcBorders>
              <w:top w:val="nil"/>
              <w:left w:val="nil"/>
              <w:bottom w:val="nil"/>
              <w:right w:val="nil"/>
            </w:tcBorders>
          </w:tcPr>
          <w:p>
            <w:pPr>
              <w:pStyle w:val="0"/>
              <w:jc w:val="center"/>
            </w:pPr>
            <w:r>
              <w:rPr>
                <w:sz w:val="20"/>
              </w:rPr>
              <w:t xml:space="preserve">4,06</w:t>
            </w:r>
          </w:p>
        </w:tc>
        <w:tc>
          <w:tcPr>
            <w:tcW w:w="1247" w:type="dxa"/>
            <w:tcBorders>
              <w:top w:val="nil"/>
              <w:left w:val="nil"/>
              <w:bottom w:val="nil"/>
              <w:right w:val="nil"/>
            </w:tcBorders>
          </w:tcPr>
          <w:p>
            <w:pPr>
              <w:pStyle w:val="0"/>
              <w:jc w:val="center"/>
            </w:pPr>
            <w:r>
              <w:rPr>
                <w:sz w:val="20"/>
              </w:rPr>
              <w:t xml:space="preserve">4,29</w:t>
            </w:r>
          </w:p>
        </w:tc>
      </w:tr>
      <w:tr>
        <w:tc>
          <w:tcPr>
            <w:tcW w:w="510" w:type="dxa"/>
            <w:tcBorders>
              <w:top w:val="nil"/>
              <w:left w:val="nil"/>
              <w:bottom w:val="nil"/>
              <w:right w:val="nil"/>
            </w:tcBorders>
          </w:tcPr>
          <w:p>
            <w:pPr>
              <w:pStyle w:val="0"/>
              <w:jc w:val="center"/>
            </w:pPr>
            <w:r>
              <w:rPr>
                <w:sz w:val="20"/>
              </w:rPr>
              <w:t xml:space="preserve">8.</w:t>
            </w:r>
          </w:p>
        </w:tc>
        <w:tc>
          <w:tcPr>
            <w:tcW w:w="3969" w:type="dxa"/>
            <w:tcBorders>
              <w:top w:val="nil"/>
              <w:left w:val="nil"/>
              <w:bottom w:val="nil"/>
              <w:right w:val="nil"/>
            </w:tcBorders>
          </w:tcPr>
          <w:p>
            <w:pPr>
              <w:pStyle w:val="0"/>
              <w:jc w:val="both"/>
            </w:pPr>
            <w:r>
              <w:rPr>
                <w:sz w:val="20"/>
              </w:rPr>
              <w:t xml:space="preserve">Общий объем инвестиций в развитие Кластера, включая бюджетные средства и средства внебюджетных источников, млрд. рублей</w:t>
            </w:r>
          </w:p>
        </w:tc>
        <w:tc>
          <w:tcPr>
            <w:tcW w:w="1134" w:type="dxa"/>
            <w:tcBorders>
              <w:top w:val="nil"/>
              <w:left w:val="nil"/>
              <w:bottom w:val="nil"/>
              <w:right w:val="nil"/>
            </w:tcBorders>
          </w:tcPr>
          <w:p>
            <w:pPr>
              <w:pStyle w:val="0"/>
              <w:jc w:val="center"/>
            </w:pPr>
            <w:r>
              <w:rPr>
                <w:sz w:val="20"/>
              </w:rPr>
              <w:t xml:space="preserve">3,36</w:t>
            </w:r>
          </w:p>
        </w:tc>
        <w:tc>
          <w:tcPr>
            <w:tcW w:w="1020" w:type="dxa"/>
            <w:tcBorders>
              <w:top w:val="nil"/>
              <w:left w:val="nil"/>
              <w:bottom w:val="nil"/>
              <w:right w:val="nil"/>
            </w:tcBorders>
          </w:tcPr>
          <w:p>
            <w:pPr>
              <w:pStyle w:val="0"/>
              <w:jc w:val="center"/>
            </w:pPr>
            <w:r>
              <w:rPr>
                <w:sz w:val="20"/>
              </w:rPr>
              <w:t xml:space="preserve">3,99</w:t>
            </w:r>
          </w:p>
        </w:tc>
        <w:tc>
          <w:tcPr>
            <w:tcW w:w="1134" w:type="dxa"/>
            <w:tcBorders>
              <w:top w:val="nil"/>
              <w:left w:val="nil"/>
              <w:bottom w:val="nil"/>
              <w:right w:val="nil"/>
            </w:tcBorders>
          </w:tcPr>
          <w:p>
            <w:pPr>
              <w:pStyle w:val="0"/>
              <w:jc w:val="center"/>
            </w:pPr>
            <w:r>
              <w:rPr>
                <w:sz w:val="20"/>
              </w:rPr>
              <w:t xml:space="preserve">4,95</w:t>
            </w:r>
          </w:p>
        </w:tc>
        <w:tc>
          <w:tcPr>
            <w:tcW w:w="1247" w:type="dxa"/>
            <w:tcBorders>
              <w:top w:val="nil"/>
              <w:left w:val="nil"/>
              <w:bottom w:val="nil"/>
              <w:right w:val="nil"/>
            </w:tcBorders>
          </w:tcPr>
          <w:p>
            <w:pPr>
              <w:pStyle w:val="0"/>
              <w:jc w:val="center"/>
            </w:pPr>
            <w:r>
              <w:rPr>
                <w:sz w:val="20"/>
              </w:rPr>
              <w:t xml:space="preserve">6,31</w:t>
            </w:r>
          </w:p>
        </w:tc>
      </w:tr>
      <w:tr>
        <w:tc>
          <w:tcPr>
            <w:tcW w:w="510" w:type="dxa"/>
            <w:tcBorders>
              <w:top w:val="nil"/>
              <w:left w:val="nil"/>
              <w:bottom w:val="nil"/>
              <w:right w:val="nil"/>
            </w:tcBorders>
          </w:tcPr>
          <w:p>
            <w:pPr>
              <w:pStyle w:val="0"/>
              <w:jc w:val="center"/>
            </w:pPr>
            <w:r>
              <w:rPr>
                <w:sz w:val="20"/>
              </w:rPr>
              <w:t xml:space="preserve">9.</w:t>
            </w:r>
          </w:p>
        </w:tc>
        <w:tc>
          <w:tcPr>
            <w:tcW w:w="3969" w:type="dxa"/>
            <w:tcBorders>
              <w:top w:val="nil"/>
              <w:left w:val="nil"/>
              <w:bottom w:val="nil"/>
              <w:right w:val="nil"/>
            </w:tcBorders>
          </w:tcPr>
          <w:p>
            <w:pPr>
              <w:pStyle w:val="0"/>
              <w:jc w:val="both"/>
            </w:pPr>
            <w:r>
              <w:rPr>
                <w:sz w:val="20"/>
              </w:rPr>
              <w:t xml:space="preserve">Объем работ и проектов в сфере научных исследований и разработок, выполняемых организациями-участниками Кластера, млрд. рублей</w:t>
            </w:r>
          </w:p>
        </w:tc>
        <w:tc>
          <w:tcPr>
            <w:tcW w:w="1134" w:type="dxa"/>
            <w:tcBorders>
              <w:top w:val="nil"/>
              <w:left w:val="nil"/>
              <w:bottom w:val="nil"/>
              <w:right w:val="nil"/>
            </w:tcBorders>
          </w:tcPr>
          <w:p>
            <w:pPr>
              <w:pStyle w:val="0"/>
              <w:jc w:val="center"/>
            </w:pPr>
            <w:r>
              <w:rPr>
                <w:sz w:val="20"/>
              </w:rPr>
              <w:t xml:space="preserve">0,133</w:t>
            </w:r>
          </w:p>
        </w:tc>
        <w:tc>
          <w:tcPr>
            <w:tcW w:w="1020" w:type="dxa"/>
            <w:tcBorders>
              <w:top w:val="nil"/>
              <w:left w:val="nil"/>
              <w:bottom w:val="nil"/>
              <w:right w:val="nil"/>
            </w:tcBorders>
          </w:tcPr>
          <w:p>
            <w:pPr>
              <w:pStyle w:val="0"/>
              <w:jc w:val="center"/>
            </w:pPr>
            <w:r>
              <w:rPr>
                <w:sz w:val="20"/>
              </w:rPr>
              <w:t xml:space="preserve">0,169</w:t>
            </w:r>
          </w:p>
        </w:tc>
        <w:tc>
          <w:tcPr>
            <w:tcW w:w="1134" w:type="dxa"/>
            <w:tcBorders>
              <w:top w:val="nil"/>
              <w:left w:val="nil"/>
              <w:bottom w:val="nil"/>
              <w:right w:val="nil"/>
            </w:tcBorders>
          </w:tcPr>
          <w:p>
            <w:pPr>
              <w:pStyle w:val="0"/>
              <w:jc w:val="center"/>
            </w:pPr>
            <w:r>
              <w:rPr>
                <w:sz w:val="20"/>
              </w:rPr>
              <w:t xml:space="preserve">0,218</w:t>
            </w:r>
          </w:p>
        </w:tc>
        <w:tc>
          <w:tcPr>
            <w:tcW w:w="1247" w:type="dxa"/>
            <w:tcBorders>
              <w:top w:val="nil"/>
              <w:left w:val="nil"/>
              <w:bottom w:val="nil"/>
              <w:right w:val="nil"/>
            </w:tcBorders>
          </w:tcPr>
          <w:p>
            <w:pPr>
              <w:pStyle w:val="0"/>
              <w:jc w:val="center"/>
            </w:pPr>
            <w:r>
              <w:rPr>
                <w:sz w:val="20"/>
              </w:rPr>
              <w:t xml:space="preserve">0,240</w:t>
            </w:r>
          </w:p>
        </w:tc>
      </w:tr>
      <w:tr>
        <w:tc>
          <w:tcPr>
            <w:tcW w:w="510" w:type="dxa"/>
            <w:tcBorders>
              <w:top w:val="nil"/>
              <w:left w:val="nil"/>
              <w:bottom w:val="nil"/>
              <w:right w:val="nil"/>
            </w:tcBorders>
          </w:tcPr>
          <w:p>
            <w:pPr>
              <w:pStyle w:val="0"/>
              <w:jc w:val="center"/>
            </w:pPr>
            <w:r>
              <w:rPr>
                <w:sz w:val="20"/>
              </w:rPr>
              <w:t xml:space="preserve">10.</w:t>
            </w:r>
          </w:p>
        </w:tc>
        <w:tc>
          <w:tcPr>
            <w:tcW w:w="3969" w:type="dxa"/>
            <w:tcBorders>
              <w:top w:val="nil"/>
              <w:left w:val="nil"/>
              <w:bottom w:val="nil"/>
              <w:right w:val="nil"/>
            </w:tcBorders>
          </w:tcPr>
          <w:p>
            <w:pPr>
              <w:pStyle w:val="0"/>
              <w:jc w:val="both"/>
            </w:pPr>
            <w:r>
              <w:rPr>
                <w:sz w:val="20"/>
              </w:rPr>
              <w:t xml:space="preserve">Объем отгруженной организациями-участниками Кластера инновационной продукции собственного производства, инновационных работ и услуг, выполненных собственными силами, млрд. рублей</w:t>
            </w:r>
          </w:p>
        </w:tc>
        <w:tc>
          <w:tcPr>
            <w:tcW w:w="1134" w:type="dxa"/>
            <w:tcBorders>
              <w:top w:val="nil"/>
              <w:left w:val="nil"/>
              <w:bottom w:val="nil"/>
              <w:right w:val="nil"/>
            </w:tcBorders>
          </w:tcPr>
          <w:p>
            <w:pPr>
              <w:pStyle w:val="0"/>
              <w:jc w:val="center"/>
            </w:pPr>
            <w:r>
              <w:rPr>
                <w:sz w:val="20"/>
              </w:rPr>
              <w:t xml:space="preserve">11,96</w:t>
            </w:r>
          </w:p>
        </w:tc>
        <w:tc>
          <w:tcPr>
            <w:tcW w:w="1020" w:type="dxa"/>
            <w:tcBorders>
              <w:top w:val="nil"/>
              <w:left w:val="nil"/>
              <w:bottom w:val="nil"/>
              <w:right w:val="nil"/>
            </w:tcBorders>
          </w:tcPr>
          <w:p>
            <w:pPr>
              <w:pStyle w:val="0"/>
              <w:jc w:val="center"/>
            </w:pPr>
            <w:r>
              <w:rPr>
                <w:sz w:val="20"/>
              </w:rPr>
              <w:t xml:space="preserve">12,45</w:t>
            </w:r>
          </w:p>
        </w:tc>
        <w:tc>
          <w:tcPr>
            <w:tcW w:w="1134" w:type="dxa"/>
            <w:tcBorders>
              <w:top w:val="nil"/>
              <w:left w:val="nil"/>
              <w:bottom w:val="nil"/>
              <w:right w:val="nil"/>
            </w:tcBorders>
          </w:tcPr>
          <w:p>
            <w:pPr>
              <w:pStyle w:val="0"/>
              <w:jc w:val="center"/>
            </w:pPr>
            <w:r>
              <w:rPr>
                <w:sz w:val="20"/>
              </w:rPr>
              <w:t xml:space="preserve">12,76</w:t>
            </w:r>
          </w:p>
        </w:tc>
        <w:tc>
          <w:tcPr>
            <w:tcW w:w="1247" w:type="dxa"/>
            <w:tcBorders>
              <w:top w:val="nil"/>
              <w:left w:val="nil"/>
              <w:bottom w:val="nil"/>
              <w:right w:val="nil"/>
            </w:tcBorders>
          </w:tcPr>
          <w:p>
            <w:pPr>
              <w:pStyle w:val="0"/>
              <w:jc w:val="center"/>
            </w:pPr>
            <w:r>
              <w:rPr>
                <w:sz w:val="20"/>
              </w:rPr>
              <w:t xml:space="preserve">13,21</w:t>
            </w:r>
          </w:p>
        </w:tc>
      </w:tr>
      <w:tr>
        <w:tc>
          <w:tcPr>
            <w:tcW w:w="510" w:type="dxa"/>
            <w:tcBorders>
              <w:top w:val="nil"/>
              <w:left w:val="nil"/>
              <w:bottom w:val="nil"/>
              <w:right w:val="nil"/>
            </w:tcBorders>
          </w:tcPr>
          <w:p>
            <w:pPr>
              <w:pStyle w:val="0"/>
              <w:jc w:val="center"/>
            </w:pPr>
            <w:r>
              <w:rPr>
                <w:sz w:val="20"/>
              </w:rPr>
              <w:t xml:space="preserve">11.</w:t>
            </w:r>
          </w:p>
        </w:tc>
        <w:tc>
          <w:tcPr>
            <w:tcW w:w="3969" w:type="dxa"/>
            <w:tcBorders>
              <w:top w:val="nil"/>
              <w:left w:val="nil"/>
              <w:bottom w:val="nil"/>
              <w:right w:val="nil"/>
            </w:tcBorders>
          </w:tcPr>
          <w:p>
            <w:pPr>
              <w:pStyle w:val="0"/>
              <w:jc w:val="both"/>
            </w:pPr>
            <w:r>
              <w:rPr>
                <w:sz w:val="20"/>
              </w:rPr>
              <w:t xml:space="preserve">Стоимость сырья, материалов и комплектующих изделий, приобретенных организациями-участниками Кластера друг у друга, млн. рублей</w:t>
            </w:r>
          </w:p>
        </w:tc>
        <w:tc>
          <w:tcPr>
            <w:tcW w:w="1134" w:type="dxa"/>
            <w:tcBorders>
              <w:top w:val="nil"/>
              <w:left w:val="nil"/>
              <w:bottom w:val="nil"/>
              <w:right w:val="nil"/>
            </w:tcBorders>
          </w:tcPr>
          <w:p>
            <w:pPr>
              <w:pStyle w:val="0"/>
              <w:jc w:val="center"/>
            </w:pPr>
            <w:r>
              <w:rPr>
                <w:sz w:val="20"/>
              </w:rPr>
              <w:t xml:space="preserve">6 570</w:t>
            </w:r>
          </w:p>
        </w:tc>
        <w:tc>
          <w:tcPr>
            <w:tcW w:w="1020" w:type="dxa"/>
            <w:tcBorders>
              <w:top w:val="nil"/>
              <w:left w:val="nil"/>
              <w:bottom w:val="nil"/>
              <w:right w:val="nil"/>
            </w:tcBorders>
          </w:tcPr>
          <w:p>
            <w:pPr>
              <w:pStyle w:val="0"/>
              <w:jc w:val="center"/>
            </w:pPr>
            <w:r>
              <w:rPr>
                <w:sz w:val="20"/>
              </w:rPr>
              <w:t xml:space="preserve">8 350</w:t>
            </w:r>
          </w:p>
        </w:tc>
        <w:tc>
          <w:tcPr>
            <w:tcW w:w="1134" w:type="dxa"/>
            <w:tcBorders>
              <w:top w:val="nil"/>
              <w:left w:val="nil"/>
              <w:bottom w:val="nil"/>
              <w:right w:val="nil"/>
            </w:tcBorders>
          </w:tcPr>
          <w:p>
            <w:pPr>
              <w:pStyle w:val="0"/>
              <w:jc w:val="center"/>
            </w:pPr>
            <w:r>
              <w:rPr>
                <w:sz w:val="20"/>
              </w:rPr>
              <w:t xml:space="preserve">9 100</w:t>
            </w:r>
          </w:p>
        </w:tc>
        <w:tc>
          <w:tcPr>
            <w:tcW w:w="1247" w:type="dxa"/>
            <w:tcBorders>
              <w:top w:val="nil"/>
              <w:left w:val="nil"/>
              <w:bottom w:val="nil"/>
              <w:right w:val="nil"/>
            </w:tcBorders>
          </w:tcPr>
          <w:p>
            <w:pPr>
              <w:pStyle w:val="0"/>
              <w:jc w:val="center"/>
            </w:pPr>
            <w:r>
              <w:rPr>
                <w:sz w:val="20"/>
              </w:rPr>
              <w:t xml:space="preserve">12 000</w:t>
            </w:r>
          </w:p>
        </w:tc>
      </w:tr>
    </w:tbl>
    <w:p>
      <w:pPr>
        <w:pStyle w:val="0"/>
        <w:jc w:val="both"/>
      </w:pPr>
      <w:r>
        <w:rPr>
          <w:sz w:val="20"/>
        </w:rPr>
      </w:r>
    </w:p>
    <w:p>
      <w:pPr>
        <w:pStyle w:val="0"/>
        <w:ind w:firstLine="540"/>
        <w:jc w:val="both"/>
      </w:pPr>
      <w:r>
        <w:rPr>
          <w:sz w:val="20"/>
        </w:rPr>
        <w:t xml:space="preserve">--------------------------------</w:t>
      </w:r>
    </w:p>
    <w:bookmarkStart w:id="9787" w:name="P9787"/>
    <w:bookmarkEnd w:id="9787"/>
    <w:p>
      <w:pPr>
        <w:pStyle w:val="0"/>
        <w:spacing w:before="200" w:line-rule="auto"/>
        <w:ind w:firstLine="540"/>
        <w:jc w:val="both"/>
      </w:pPr>
      <w:r>
        <w:rPr>
          <w:sz w:val="20"/>
        </w:rPr>
        <w:t xml:space="preserve">&lt;5&gt; По данным годовых отчетов организаций-участников Кластера, указанных в </w:t>
      </w:r>
      <w:hyperlink w:history="0" w:anchor="P10225" w:tooltip="ПЕРЕЧЕНЬ">
        <w:r>
          <w:rPr>
            <w:sz w:val="20"/>
            <w:color w:val="0000ff"/>
          </w:rPr>
          <w:t xml:space="preserve">приложении 1</w:t>
        </w:r>
      </w:hyperlink>
      <w:r>
        <w:rPr>
          <w:sz w:val="20"/>
        </w:rPr>
        <w:t xml:space="preserve"> к Подпрограмме.</w:t>
      </w:r>
    </w:p>
    <w:p>
      <w:pPr>
        <w:pStyle w:val="0"/>
        <w:jc w:val="both"/>
      </w:pPr>
      <w:r>
        <w:rPr>
          <w:sz w:val="20"/>
        </w:rPr>
      </w:r>
    </w:p>
    <w:p>
      <w:pPr>
        <w:pStyle w:val="0"/>
        <w:ind w:firstLine="540"/>
        <w:jc w:val="both"/>
      </w:pPr>
      <w:r>
        <w:rPr>
          <w:sz w:val="20"/>
        </w:rPr>
        <w:t xml:space="preserve">Вышеизложенное свидетельствует о значительной диспропорции в Кластере - большое количество занятых работников на предприятиях Кластера при относительно невысокой производительности труда. Следовательно, важнейшей задачей, которая стоит перед Кластером в настоящее время, является повышение производительности труда (выработки) и оптимизация численности сотрудников предприятий Кластера, в том числе путем создания (выведения из предприятий Кластера) новых бизнесов на инновационной основе.</w:t>
      </w:r>
    </w:p>
    <w:p>
      <w:pPr>
        <w:pStyle w:val="0"/>
        <w:spacing w:before="200" w:line-rule="auto"/>
        <w:ind w:firstLine="540"/>
        <w:jc w:val="both"/>
      </w:pPr>
      <w:r>
        <w:rPr>
          <w:sz w:val="20"/>
        </w:rPr>
        <w:t xml:space="preserve">Основу Кластера составляют предприятия ракетно-космического машиностроения, авиастроения, двигателе- и агрегатостроения, научно-исследовательские организации. Особенность Кластера состоит в том, что на территории одного региона сконцентрирован полный цикл производства всего спектра аэрокосмической техники. В настоящее время предприятия Кластера разрабатывают и производят космические летательные аппараты, авиационные и ракетные двигатели, агрегаты и комплектующие для авиационной техники, осуществляют техническое обслуживание и ремонт воздушных судов и силовых агрегатов.</w:t>
      </w:r>
    </w:p>
    <w:p>
      <w:pPr>
        <w:pStyle w:val="0"/>
        <w:spacing w:before="200" w:line-rule="auto"/>
        <w:ind w:firstLine="540"/>
        <w:jc w:val="both"/>
      </w:pPr>
      <w:r>
        <w:rPr>
          <w:sz w:val="20"/>
        </w:rPr>
        <w:t xml:space="preserve">Так называемыми якорными предприятиями Кластера являются АО "РКЦ "Прогресс", ОАО "КУЗНЕЦОВ", ОАО "Авиакор - авиационный завод", АО "Авиаагрегат", ОАО "Агрегат", ОАО "ЕПК Самара", ОАО "Научно-исследовательский институт "Экран" и другие (полный </w:t>
      </w:r>
      <w:hyperlink w:history="0" w:anchor="P10225" w:tooltip="ПЕРЕЧЕНЬ">
        <w:r>
          <w:rPr>
            <w:sz w:val="20"/>
            <w:color w:val="0000ff"/>
          </w:rPr>
          <w:t xml:space="preserve">перечень</w:t>
        </w:r>
      </w:hyperlink>
      <w:r>
        <w:rPr>
          <w:sz w:val="20"/>
        </w:rPr>
        <w:t xml:space="preserve"> организаций-участников Кластера приведен в приложении 1 к Подпрограмме).</w:t>
      </w:r>
    </w:p>
    <w:p>
      <w:pPr>
        <w:pStyle w:val="0"/>
        <w:spacing w:before="200" w:line-rule="auto"/>
        <w:ind w:firstLine="540"/>
        <w:jc w:val="both"/>
      </w:pPr>
      <w:r>
        <w:rPr>
          <w:sz w:val="20"/>
        </w:rPr>
        <w:t xml:space="preserve">Научную основу Кластера обеспечивают специализированные конструкторские бюро, научно-исследовательские и инновационно-внедренческие организации. Особое место среди них занимает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(далее - Самарский университет), на базе которого работает суперкомпьютерный центр "Сергей Королев" - единственный центр в России, специализирующийся в области авиаракетостроения, двигателестроения и космического машиностроения, а также Поволжский центр космической геоинформатики и Центр приема космической информации.</w:t>
      </w:r>
    </w:p>
    <w:p>
      <w:pPr>
        <w:pStyle w:val="0"/>
        <w:jc w:val="both"/>
      </w:pPr>
      <w:r>
        <w:rPr>
          <w:sz w:val="20"/>
        </w:rPr>
        <w:t xml:space="preserve">(в ред. </w:t>
      </w:r>
      <w:hyperlink w:history="0" r:id="rId1953" w:tooltip="Постановление Правительства Самарской области от 10.06.2016 N 301 (ред. от 07.11.2018)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10.06.2016 N 301)</w:t>
      </w:r>
    </w:p>
    <w:p>
      <w:pPr>
        <w:pStyle w:val="0"/>
        <w:spacing w:before="200" w:line-rule="auto"/>
        <w:ind w:firstLine="540"/>
        <w:jc w:val="both"/>
      </w:pPr>
      <w:r>
        <w:rPr>
          <w:sz w:val="20"/>
        </w:rPr>
        <w:t xml:space="preserve">АО "РКЦ "Прогресс" - флагман ракетно-космического производства Самарской области. Предприятие является одним из участников проекта создания космодрома Куру на северо-востоке Южной Америки (Французская Гвиана) и обеспечивает разработку, создание и эксплуатацию ракет-носителей "Союз". Ракеты-носители "Союз" являются единственным средством доставки пилотируемых космических аппаратов на орбиту и транспортных кораблей на Международную космическую станцию.</w:t>
      </w:r>
    </w:p>
    <w:p>
      <w:pPr>
        <w:pStyle w:val="0"/>
        <w:spacing w:before="200" w:line-rule="auto"/>
        <w:ind w:firstLine="540"/>
        <w:jc w:val="both"/>
      </w:pPr>
      <w:r>
        <w:rPr>
          <w:sz w:val="20"/>
        </w:rPr>
        <w:t xml:space="preserve">АО "РКЦ "Прогресс" - ведущее российское предприятие по разработке, производству и эксплуатации ракет-носителей среднего класса и автоматических космических аппаратов для дистанционного зондирования Земли и научного назначения. Всего запущено более 1800 ракет-носителей и 980 космических аппаратов разработки этого предприятия.</w:t>
      </w:r>
    </w:p>
    <w:p>
      <w:pPr>
        <w:pStyle w:val="0"/>
        <w:spacing w:before="200" w:line-rule="auto"/>
        <w:ind w:firstLine="540"/>
        <w:jc w:val="both"/>
      </w:pPr>
      <w:r>
        <w:rPr>
          <w:sz w:val="20"/>
        </w:rPr>
        <w:t xml:space="preserve">Для обеспечения запусков с космодрома "Восточный" пилотируемых, грузовых кораблей и автоматических космических аппаратов АО "РКЦ "Прогресс" создана двухступенчатая ракета-носитель среднего класса повышенной грузоподъемности. Перспективным направлением деятельности предприятия является создание автоматических космических аппаратов для дистанционного зондирования Земли, а также аппаратов научного назначения. Кроме того, в АО "РКЦ "Прогресс" организовано производство многоцелевого легкомоторного самолета "Рысачок", который может эффективно использоваться как для перевозки малых грузов и пассажиров, так и в специальных целях - для транспортировки лежачих больных, нужд сельского хозяйства, при воздушном патрулировании, поисково-спасательных операциях, для аэрофотосъемки и экологического мониторинга.</w:t>
      </w:r>
    </w:p>
    <w:p>
      <w:pPr>
        <w:pStyle w:val="0"/>
        <w:spacing w:before="200" w:line-rule="auto"/>
        <w:ind w:firstLine="540"/>
        <w:jc w:val="both"/>
      </w:pPr>
      <w:r>
        <w:rPr>
          <w:sz w:val="20"/>
        </w:rPr>
        <w:t xml:space="preserve">Ядром авиационного направления Кластера является ОАО "Авиакор - авиационный завод" - крупнейшее в России частное авиастроительное предприятие. ОАО "Авиакор - авиационный завод" входит в холдинг "Русские машины", который объединяет машиностроительные активы группы компаний "Базовый элемент". Основная сфера деятельности завода - строительство, ремонт и обслуживание самолетов Ту-154М и Ан-140-100. В 2010 году самолет Ан-140-100 признан лауреатом Всероссийского конкурса "100 лучших товаров России". По своим характеристикам самолет Ан-140-100 способен составить конкуренцию иностранным аналогам, которые не адаптированы к условиям низких температур и грунтовым взлетно-посадочным полосам аэродромов. В настоящее время три лайнера Ан-140-100 успешно эксплуатируются авиакомпанией "Якутия". Самолет производится также для нужд Министерства обороны Российской Федерации.</w:t>
      </w:r>
    </w:p>
    <w:p>
      <w:pPr>
        <w:pStyle w:val="0"/>
        <w:spacing w:before="200" w:line-rule="auto"/>
        <w:ind w:firstLine="540"/>
        <w:jc w:val="both"/>
      </w:pPr>
      <w:r>
        <w:rPr>
          <w:sz w:val="20"/>
        </w:rPr>
        <w:t xml:space="preserve">Перспективным проектом ОАО "Авиакор - авиационный завод" может стать организация на собственной площадке производства турбовинтового самолета Ил-114. Данный самолет является универсальной транспортной платформой для создания различных типов воздушных судов - пассажирских, грузовых, грузо-пассажирских, специального назначения (патрульные, медицинские, для аэрофотосъемки и другие). Уникальной особенностью этого самолета является то, что все комплектующие к нему производятся в России.</w:t>
      </w:r>
    </w:p>
    <w:p>
      <w:pPr>
        <w:pStyle w:val="0"/>
        <w:spacing w:before="200" w:line-rule="auto"/>
        <w:ind w:firstLine="540"/>
        <w:jc w:val="both"/>
      </w:pPr>
      <w:r>
        <w:rPr>
          <w:sz w:val="20"/>
        </w:rPr>
        <w:t xml:space="preserve">В 2011 году в результате реструктуризации двигателестроительного сегмента Кластера на основе нескольких предприятий Самарской области была создана единая компания - ОАО "КУЗНЕЦОВ", входящее в структуру ОАО "Объединенная двигателестроительная корпорация". ОАО "КУЗНЕЦОВ" является основным производителем двигателей для космических пилотируемых аппаратов, стратегической авиации, газоперекачивающих станций, теплоэлектростанций. В настоящее время ОАО "КУЗНЕЦОВ" - это интегрированная структура, в которой сосредоточены все фазы технологической цепочки создания продукта: разработка, серийное производство, вывод на рынок и продажи, логистическая поддержка в эксплуатации. ОАО "КУЗНЕЦОВ" активно восстанавливает свои позиции на международной арене. Двигатели производства ОАО "КУЗНЕЦОВ" используются для выведения на орбиту ракет-носителей "Антарес" (Taurus II).</w:t>
      </w:r>
    </w:p>
    <w:p>
      <w:pPr>
        <w:pStyle w:val="0"/>
        <w:spacing w:before="200" w:line-rule="auto"/>
        <w:ind w:firstLine="540"/>
        <w:jc w:val="both"/>
      </w:pPr>
      <w:r>
        <w:rPr>
          <w:sz w:val="20"/>
        </w:rPr>
        <w:t xml:space="preserve">ОАО "КУЗНЕЦОВ" совместно с Самарским университетом подготовлен проект создания модельного ряда газотурбинных двигателей на базе универсального газогенератора высокой энергетической эффективности.</w:t>
      </w:r>
    </w:p>
    <w:p>
      <w:pPr>
        <w:pStyle w:val="0"/>
        <w:jc w:val="both"/>
      </w:pPr>
      <w:r>
        <w:rPr>
          <w:sz w:val="20"/>
        </w:rPr>
        <w:t xml:space="preserve">(в ред. </w:t>
      </w:r>
      <w:hyperlink w:history="0" r:id="rId1954" w:tooltip="Постановление Правительства Самарской области от 10.06.2016 N 301 (ред. от 07.11.2018)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10.06.2016 N 301)</w:t>
      </w:r>
    </w:p>
    <w:p>
      <w:pPr>
        <w:pStyle w:val="0"/>
        <w:spacing w:before="200" w:line-rule="auto"/>
        <w:ind w:firstLine="540"/>
        <w:jc w:val="both"/>
      </w:pPr>
      <w:r>
        <w:rPr>
          <w:sz w:val="20"/>
        </w:rPr>
        <w:t xml:space="preserve">Также ОАО "КУЗНЕЦОВ" совместно с ОАО "Российские железные дороги" (далее - ОАО "РЖД") создан опытный образец магистрального газотурбовоза ГТ1-001 с двигателем НК-361, работающим на сжиженном природном газе.</w:t>
      </w:r>
    </w:p>
    <w:p>
      <w:pPr>
        <w:pStyle w:val="0"/>
        <w:spacing w:before="200" w:line-rule="auto"/>
        <w:ind w:firstLine="540"/>
        <w:jc w:val="both"/>
      </w:pPr>
      <w:r>
        <w:rPr>
          <w:sz w:val="20"/>
        </w:rPr>
        <w:t xml:space="preserve">АО "Авиаагрегат" - специализированное предприятие по проектированию и изготовлению шасси и рулевых приводов самолетов, гидроцилиндров для дорожной, строительной, сельскохозяйственной техники, поглощающих аппаратов для железнодорожных вагонов, вязкостных муфт для автомобильных двигателей. ОАО "Авиаагрегат" входит в состав холдинга "Авиационное оборудование", который был создан в 2009 году по решению Государственной корпорации по содействию разработке, производству и экспорту высокотехнологичной промышленной продукции "Ростехнологии" (далее - Государственная корпорация "Ростехнологии").</w:t>
      </w:r>
    </w:p>
    <w:p>
      <w:pPr>
        <w:pStyle w:val="0"/>
        <w:spacing w:before="200" w:line-rule="auto"/>
        <w:ind w:firstLine="540"/>
        <w:jc w:val="both"/>
      </w:pPr>
      <w:r>
        <w:rPr>
          <w:sz w:val="20"/>
        </w:rPr>
        <w:t xml:space="preserve">Основными направлениями развития ОАО "Авиаагрегат" в аэрокосмической сфере являются серийное производство взлетно-посадочных устройств и гидроцилиндров для летательных аппаратов Ту-204/214, Ил-96, Ил-76МД90А, Ил-112В, Ка-62, Ан-148, "Рысачок", DA-42, разработка взлетно-посадочных устройств и гидроцилиндров для летательных аппаратов МС-21, SSJ-100, NG, Як-152, "МТА", "ПАК ДА", "Минога", Ми-8, Ми-28, импортозамещение взлетно-посадочных устройств, в том числе для самолета SSJ-100, производство комплектующих изделий и ремонт взлетно-посадочных устройств модификаций Ил-76, Ил-86, Ил-96, Ан-32, Ан-24, Ан-72, Ан-74, Ту-204, Ту-214 и других.</w:t>
      </w:r>
    </w:p>
    <w:p>
      <w:pPr>
        <w:pStyle w:val="0"/>
        <w:spacing w:before="200" w:line-rule="auto"/>
        <w:ind w:firstLine="540"/>
        <w:jc w:val="both"/>
      </w:pPr>
      <w:r>
        <w:rPr>
          <w:sz w:val="20"/>
        </w:rPr>
        <w:t xml:space="preserve">Основным видом деятельности ОАО "Агрегат" является проектирование, изготовление, ремонт и испытание авиационной трубопроводной арматуры. За время своего существования на предприятии разработано более 700 наименований агрегатов авиационной трубопроводной арматуры, которыми комплектуют практически все находящиеся в эксплуатации воздушные суда как гражданского, так и военного назначения, в том числе Ту-204, Ту-214, Ту-334, Ан-148, Ан-140, Ан-124, Бе-200, Ил-96-400, Ил-114, Ил-476, МиГ-29, МиГ-31, Су-27, Су-29, Су-35, Ту-160, ПС-90.</w:t>
      </w:r>
    </w:p>
    <w:p>
      <w:pPr>
        <w:pStyle w:val="0"/>
        <w:spacing w:before="200" w:line-rule="auto"/>
        <w:ind w:firstLine="540"/>
        <w:jc w:val="both"/>
      </w:pPr>
      <w:r>
        <w:rPr>
          <w:sz w:val="20"/>
        </w:rPr>
        <w:t xml:space="preserve">С 1990 года ОАО "Агрегат" изготавливает ряд изделий для газоперекачивающих станций и газоперекачивающих силовых агрегатов по заказам ОАО "Газпром". Однако доля заказов ОАО "Газпром" в общем объеме производства не превышает 1%.</w:t>
      </w:r>
    </w:p>
    <w:p>
      <w:pPr>
        <w:pStyle w:val="0"/>
        <w:spacing w:before="200" w:line-rule="auto"/>
        <w:ind w:firstLine="540"/>
        <w:jc w:val="both"/>
      </w:pPr>
      <w:r>
        <w:rPr>
          <w:sz w:val="20"/>
        </w:rPr>
        <w:t xml:space="preserve">ОАО "Металлист-Самара" осуществляет производство узлов для ракетно-космической и авиационной техники, для газоперекачивающих агрегатов и электростанций, ремонт узлов авиационной техники. ОАО "Металлист-Самара" входит в ОАО "Группа компаний "Техоборонпром".</w:t>
      </w:r>
    </w:p>
    <w:p>
      <w:pPr>
        <w:pStyle w:val="0"/>
        <w:spacing w:before="200" w:line-rule="auto"/>
        <w:ind w:firstLine="540"/>
        <w:jc w:val="both"/>
      </w:pPr>
      <w:r>
        <w:rPr>
          <w:sz w:val="20"/>
        </w:rPr>
        <w:t xml:space="preserve">Продукция ОАО "Металлист-Самара" применяется на ракетах-носителях "Зенит", "Ангара", "Протон", "Атлас 5", а также на авиационных двигателях самолетов Ил-95-300, Ил-86, Ту-204, Ту-154.</w:t>
      </w:r>
    </w:p>
    <w:p>
      <w:pPr>
        <w:pStyle w:val="0"/>
        <w:spacing w:before="200" w:line-rule="auto"/>
        <w:ind w:firstLine="540"/>
        <w:jc w:val="both"/>
      </w:pPr>
      <w:r>
        <w:rPr>
          <w:sz w:val="20"/>
        </w:rPr>
        <w:t xml:space="preserve">ОАО "Металлист-Самара" производит металлические звукопоглощающие сотовые конструкции для авиационных двигателей, камер сгорания и узлов приводов газоперекачивающих агрегатов и электростанций, систем подготовки воздуха и выхлопа для газоперекачивающих агрегатов и электростанций.</w:t>
      </w:r>
    </w:p>
    <w:p>
      <w:pPr>
        <w:pStyle w:val="0"/>
        <w:spacing w:before="200" w:line-rule="auto"/>
        <w:ind w:firstLine="540"/>
        <w:jc w:val="both"/>
      </w:pPr>
      <w:r>
        <w:rPr>
          <w:sz w:val="20"/>
        </w:rPr>
        <w:t xml:space="preserve">ОАО "ЕПК Самара" является основным предприятием Европейской подшипниковой корпорации, специализирующимся на производстве подшипников для двигателей самолетов и вертолетов, включая крупногабаритные подшипники, подшипники с витыми роликами и шарнирные подшипники, которые производятся также на ОАО "ЕПК Москва", ОАО "ЕПК Волжский", ОАО "ЕПК Саратов". Продукция ОАО "ЕПК Самара" применяется во всех авиационных двигателях отечественного производства. ОАО "ЕПК Самара" производит более 5000 наименований шариковых и роликовых подшипников. Волжский филиал ОАО "ЕПК Самара" специализируется на производстве конических подшипников, а также высокоточных шпиндельных подшипников.</w:t>
      </w:r>
    </w:p>
    <w:p>
      <w:pPr>
        <w:pStyle w:val="0"/>
        <w:spacing w:before="200" w:line-rule="auto"/>
        <w:ind w:firstLine="540"/>
        <w:jc w:val="both"/>
      </w:pPr>
      <w:r>
        <w:rPr>
          <w:sz w:val="20"/>
        </w:rPr>
        <w:t xml:space="preserve">ОАО "ЕПК Самара" поставляет продукцию не только на двигателестроительные предприятия городского округа Самара (например, ОАО "КУЗНЕЦОВ"), но и в Санкт-Петербург, Башкирию, Татарстан, Москву и другие регионы России.</w:t>
      </w:r>
    </w:p>
    <w:p>
      <w:pPr>
        <w:pStyle w:val="0"/>
        <w:spacing w:before="200" w:line-rule="auto"/>
        <w:ind w:firstLine="540"/>
        <w:jc w:val="both"/>
      </w:pPr>
      <w:r>
        <w:rPr>
          <w:sz w:val="20"/>
        </w:rPr>
        <w:t xml:space="preserve">ОАО "Салют" является производителем деталей бронезащиты для самолетов и вертолетов, специализируется на механической обработке и сварке металлов, механосборочных работах для различных отраслей машиностроения.</w:t>
      </w:r>
    </w:p>
    <w:p>
      <w:pPr>
        <w:pStyle w:val="0"/>
        <w:spacing w:before="200" w:line-rule="auto"/>
        <w:ind w:firstLine="540"/>
        <w:jc w:val="both"/>
      </w:pPr>
      <w:r>
        <w:rPr>
          <w:sz w:val="20"/>
        </w:rPr>
        <w:t xml:space="preserve">ОАО "Салют" входит в состав ОАО "Корпорация "Тактическое ракетное вооружение". В настоящее время ОАО "Салют" располагает высокопроизводительным металлообрабатывающим оборудованием производства Германии, Словакии, Швейцарии и США, современной линией гальванопокрытий.</w:t>
      </w:r>
    </w:p>
    <w:p>
      <w:pPr>
        <w:pStyle w:val="0"/>
        <w:spacing w:before="200" w:line-rule="auto"/>
        <w:ind w:firstLine="540"/>
        <w:jc w:val="both"/>
      </w:pPr>
      <w:r>
        <w:rPr>
          <w:sz w:val="20"/>
        </w:rPr>
        <w:t xml:space="preserve">В 2011 году проведена модернизация литейного производства.</w:t>
      </w:r>
    </w:p>
    <w:p>
      <w:pPr>
        <w:pStyle w:val="0"/>
        <w:spacing w:before="200" w:line-rule="auto"/>
        <w:ind w:firstLine="540"/>
        <w:jc w:val="both"/>
      </w:pPr>
      <w:r>
        <w:rPr>
          <w:sz w:val="20"/>
        </w:rPr>
        <w:t xml:space="preserve">Технический потенциал и накопленный ОАО "Самарский завод "Экран" опыт позволяют на собственной производственной базе осуществить полный цикл изготовления сложных радиотехнических устройств: оборудования для радиорелейных комплексов, антенн и оборудования для радиовещательных передатчиков.</w:t>
      </w:r>
    </w:p>
    <w:p>
      <w:pPr>
        <w:pStyle w:val="0"/>
        <w:spacing w:before="200" w:line-rule="auto"/>
        <w:ind w:firstLine="540"/>
        <w:jc w:val="both"/>
      </w:pPr>
      <w:r>
        <w:rPr>
          <w:sz w:val="20"/>
        </w:rPr>
        <w:t xml:space="preserve">ОАО "Самарский завод "Экран" оказывает комплекс услуг по разработке и изготовлению технологической оснастки, инструментов, приспособлений, по изготовлению и механической обработке изделий, штамповке, гальванированию и серебрению, ремонту и проверке контрольно-измерительных приборов и аппаратуры.</w:t>
      </w:r>
    </w:p>
    <w:p>
      <w:pPr>
        <w:pStyle w:val="0"/>
        <w:spacing w:before="200" w:line-rule="auto"/>
        <w:ind w:firstLine="540"/>
        <w:jc w:val="both"/>
      </w:pPr>
      <w:r>
        <w:rPr>
          <w:sz w:val="20"/>
        </w:rPr>
        <w:t xml:space="preserve">Ключевой проблемой Кластера наряду с низкой в сравнении с зарубежными аэрокосмическими кластерами производительностью труда является низкая доля продукции Кластера на мировом рынке аэрокосмической техники и технологий.</w:t>
      </w:r>
    </w:p>
    <w:p>
      <w:pPr>
        <w:pStyle w:val="0"/>
        <w:spacing w:before="200" w:line-rule="auto"/>
        <w:ind w:firstLine="540"/>
        <w:jc w:val="both"/>
      </w:pPr>
      <w:r>
        <w:rPr>
          <w:sz w:val="20"/>
        </w:rPr>
        <w:t xml:space="preserve">По оценкам экспертов, мировой аэрокосмический рынок составляет в настоящее время около 4 трлн. рублей. Доля продукции Кластера составляет 1,1% (для сравнения: доля кластера "ASIS" ("АСИС") - 2,5%, "bavARIa" ("БавАрия") - 7,4%, общая доля ведущих аэрокосмических кластеров России - 5%). Предполагается, что до 2018 года объем мирового аэрокосмического рынка увеличится примерно в 1,6 раза.</w:t>
      </w:r>
    </w:p>
    <w:p>
      <w:pPr>
        <w:pStyle w:val="0"/>
        <w:spacing w:before="200" w:line-rule="auto"/>
        <w:ind w:firstLine="540"/>
        <w:jc w:val="both"/>
      </w:pPr>
      <w:r>
        <w:rPr>
          <w:sz w:val="20"/>
        </w:rPr>
        <w:t xml:space="preserve">Таким образом, перед Кластером стоит важная задача по увеличению доли продукции на мировом аэрокосмическом рынке. С учетом выполнения предприятиями Кластера преимущественно государственных заказов, которые имеют конечную финансовую емкость, а также невысокой емкости российского рынка аэрокосмической продукции (около 200 млрд. рублей, по данным на начало 2012 года) необходимо развивать и совершенствовать продукты, востребованные на мировом рынке, емкость которого существенно выше.</w:t>
      </w:r>
    </w:p>
    <w:p>
      <w:pPr>
        <w:pStyle w:val="0"/>
        <w:spacing w:before="200" w:line-rule="auto"/>
        <w:ind w:firstLine="540"/>
        <w:jc w:val="both"/>
      </w:pPr>
      <w:r>
        <w:rPr>
          <w:sz w:val="20"/>
        </w:rPr>
        <w:t xml:space="preserve">Текущее положение Кластера на мировом рынке в разрезе ключевых его продуктов представлено в </w:t>
      </w:r>
      <w:hyperlink w:history="0" w:anchor="P9824" w:tooltip="Текущее положение Кластера на мировом рынке">
        <w:r>
          <w:rPr>
            <w:sz w:val="20"/>
            <w:color w:val="0000ff"/>
          </w:rPr>
          <w:t xml:space="preserve">таблицах 3</w:t>
        </w:r>
      </w:hyperlink>
      <w:r>
        <w:rPr>
          <w:sz w:val="20"/>
        </w:rPr>
        <w:t xml:space="preserve">, </w:t>
      </w:r>
      <w:hyperlink w:history="0" w:anchor="P9953" w:tooltip="Текущее положение Кластера на мировом рынке">
        <w:r>
          <w:rPr>
            <w:sz w:val="20"/>
            <w:color w:val="0000ff"/>
          </w:rPr>
          <w:t xml:space="preserve">4</w:t>
        </w:r>
      </w:hyperlink>
      <w:r>
        <w:rPr>
          <w:sz w:val="20"/>
        </w:rPr>
        <w:t xml:space="preserve">.</w:t>
      </w:r>
    </w:p>
    <w:p>
      <w:pPr>
        <w:pStyle w:val="0"/>
        <w:jc w:val="both"/>
      </w:pPr>
      <w:r>
        <w:rPr>
          <w:sz w:val="20"/>
        </w:rPr>
      </w:r>
    </w:p>
    <w:p>
      <w:pPr>
        <w:pStyle w:val="0"/>
        <w:outlineLvl w:val="4"/>
        <w:jc w:val="right"/>
      </w:pPr>
      <w:r>
        <w:rPr>
          <w:sz w:val="20"/>
        </w:rPr>
        <w:t xml:space="preserve">Таблица 3</w:t>
      </w:r>
    </w:p>
    <w:p>
      <w:pPr>
        <w:pStyle w:val="0"/>
        <w:jc w:val="both"/>
      </w:pPr>
      <w:r>
        <w:rPr>
          <w:sz w:val="20"/>
        </w:rPr>
      </w:r>
    </w:p>
    <w:bookmarkStart w:id="9824" w:name="P9824"/>
    <w:bookmarkEnd w:id="9824"/>
    <w:p>
      <w:pPr>
        <w:pStyle w:val="2"/>
        <w:jc w:val="center"/>
      </w:pPr>
      <w:r>
        <w:rPr>
          <w:sz w:val="20"/>
        </w:rPr>
        <w:t xml:space="preserve">Текущее положение Кластера на мировом рынке</w:t>
      </w:r>
    </w:p>
    <w:p>
      <w:pPr>
        <w:pStyle w:val="2"/>
        <w:jc w:val="center"/>
      </w:pPr>
      <w:r>
        <w:rPr>
          <w:sz w:val="20"/>
        </w:rPr>
        <w:t xml:space="preserve">(поставки ракет-носителей)</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1531"/>
        <w:gridCol w:w="2324"/>
        <w:gridCol w:w="2721"/>
        <w:gridCol w:w="1191"/>
        <w:gridCol w:w="1247"/>
      </w:tblGrid>
      <w:tr>
        <w:tblPrEx>
          <w:tblBorders>
            <w:left w:val="single" w:sz="4"/>
            <w:right w:val="single" w:sz="4"/>
            <w:insideV w:val="single" w:sz="4"/>
            <w:insideH w:val="single" w:sz="4"/>
          </w:tblBorders>
        </w:tblPrEx>
        <w:tc>
          <w:tcPr>
            <w:tcW w:w="1531" w:type="dxa"/>
            <w:tcBorders>
              <w:top w:val="single" w:sz="4"/>
              <w:bottom w:val="single" w:sz="4"/>
            </w:tcBorders>
          </w:tcPr>
          <w:p>
            <w:pPr>
              <w:pStyle w:val="0"/>
              <w:jc w:val="center"/>
            </w:pPr>
            <w:r>
              <w:rPr>
                <w:sz w:val="20"/>
              </w:rPr>
              <w:t xml:space="preserve">Наименование продукта</w:t>
            </w:r>
          </w:p>
        </w:tc>
        <w:tc>
          <w:tcPr>
            <w:tcW w:w="2324" w:type="dxa"/>
            <w:tcBorders>
              <w:top w:val="single" w:sz="4"/>
              <w:bottom w:val="single" w:sz="4"/>
            </w:tcBorders>
          </w:tcPr>
          <w:p>
            <w:pPr>
              <w:pStyle w:val="0"/>
              <w:jc w:val="center"/>
            </w:pPr>
            <w:r>
              <w:rPr>
                <w:sz w:val="20"/>
              </w:rPr>
              <w:t xml:space="preserve">Наименование аналога</w:t>
            </w:r>
          </w:p>
        </w:tc>
        <w:tc>
          <w:tcPr>
            <w:tcW w:w="2721" w:type="dxa"/>
            <w:tcBorders>
              <w:top w:val="single" w:sz="4"/>
              <w:bottom w:val="single" w:sz="4"/>
            </w:tcBorders>
          </w:tcPr>
          <w:p>
            <w:pPr>
              <w:pStyle w:val="0"/>
              <w:jc w:val="center"/>
            </w:pPr>
            <w:r>
              <w:rPr>
                <w:sz w:val="20"/>
              </w:rPr>
              <w:t xml:space="preserve">Наименование предприятия-производителя</w:t>
            </w:r>
          </w:p>
        </w:tc>
        <w:tc>
          <w:tcPr>
            <w:tcW w:w="1191" w:type="dxa"/>
            <w:tcBorders>
              <w:top w:val="single" w:sz="4"/>
              <w:bottom w:val="single" w:sz="4"/>
            </w:tcBorders>
          </w:tcPr>
          <w:p>
            <w:pPr>
              <w:pStyle w:val="0"/>
              <w:jc w:val="center"/>
            </w:pPr>
            <w:r>
              <w:rPr>
                <w:sz w:val="20"/>
              </w:rPr>
              <w:t xml:space="preserve">Объем поставок на мировой рынок, единиц </w:t>
            </w:r>
            <w:hyperlink w:history="0" w:anchor="P9949" w:tooltip="&lt;6&gt; Общее количество пусков за 2012 - 2014 годы, по состоянию на 18.08.2014, по данным европейского космического агентства &quot;ESA&quot;, Федерального космического агентства, АО &quot;РКЦ &quot;Прогресс&quot;, ФГУП &quot;ГКНПЦ имени М.В. Хруничева&quot;, ОАО &quot;Объединенная ракетно-космическая корпорация&quot;, американской компании &quot;United Launch Alliance (Lockheed Martin and Boeing)&quot; (&quot;Юнайтед Лаунч Альянс (Локид Мартин энд Боинг)&quot;), государственного предприятия &quot;Производственное объединение &quot;Южный машиностроительный завод&quot; имени А.М. Макаро...">
              <w:r>
                <w:rPr>
                  <w:sz w:val="20"/>
                  <w:color w:val="0000ff"/>
                </w:rPr>
                <w:t xml:space="preserve">&lt;6&gt;</w:t>
              </w:r>
            </w:hyperlink>
          </w:p>
        </w:tc>
        <w:tc>
          <w:tcPr>
            <w:tcW w:w="1247" w:type="dxa"/>
            <w:tcBorders>
              <w:top w:val="single" w:sz="4"/>
              <w:bottom w:val="single" w:sz="4"/>
            </w:tcBorders>
          </w:tcPr>
          <w:p>
            <w:pPr>
              <w:pStyle w:val="0"/>
              <w:jc w:val="center"/>
            </w:pPr>
            <w:r>
              <w:rPr>
                <w:sz w:val="20"/>
              </w:rPr>
              <w:t xml:space="preserve">Доля производителя на мировом рынке, %</w:t>
            </w:r>
          </w:p>
        </w:tc>
      </w:tr>
      <w:tr>
        <w:tc>
          <w:tcPr>
            <w:tcW w:w="1531" w:type="dxa"/>
            <w:tcBorders>
              <w:top w:val="single" w:sz="4"/>
              <w:left w:val="nil"/>
              <w:bottom w:val="nil"/>
              <w:right w:val="nil"/>
            </w:tcBorders>
          </w:tcPr>
          <w:p>
            <w:pPr>
              <w:pStyle w:val="0"/>
              <w:jc w:val="center"/>
            </w:pPr>
            <w:r>
              <w:rPr>
                <w:sz w:val="20"/>
              </w:rPr>
              <w:t xml:space="preserve">Ракеты-носители тяжелого класса</w:t>
            </w:r>
          </w:p>
        </w:tc>
        <w:tc>
          <w:tcPr>
            <w:tcW w:w="2324" w:type="dxa"/>
            <w:tcBorders>
              <w:top w:val="single" w:sz="4"/>
              <w:left w:val="nil"/>
              <w:bottom w:val="nil"/>
              <w:right w:val="nil"/>
            </w:tcBorders>
          </w:tcPr>
          <w:p>
            <w:pPr>
              <w:pStyle w:val="0"/>
              <w:jc w:val="center"/>
            </w:pPr>
            <w:r>
              <w:rPr>
                <w:sz w:val="20"/>
              </w:rPr>
              <w:t xml:space="preserve">"Ariane 5" ("Ариан 5")</w:t>
            </w:r>
          </w:p>
        </w:tc>
        <w:tc>
          <w:tcPr>
            <w:tcW w:w="2721" w:type="dxa"/>
            <w:tcBorders>
              <w:top w:val="single" w:sz="4"/>
              <w:left w:val="nil"/>
              <w:bottom w:val="nil"/>
              <w:right w:val="nil"/>
            </w:tcBorders>
          </w:tcPr>
          <w:p>
            <w:pPr>
              <w:pStyle w:val="0"/>
              <w:jc w:val="center"/>
            </w:pPr>
            <w:r>
              <w:rPr>
                <w:sz w:val="20"/>
              </w:rPr>
              <w:t xml:space="preserve">Европейское космическое агентство "ESA" ("ИЭсЭй")</w:t>
            </w:r>
          </w:p>
        </w:tc>
        <w:tc>
          <w:tcPr>
            <w:tcW w:w="1191" w:type="dxa"/>
            <w:tcBorders>
              <w:top w:val="single" w:sz="4"/>
              <w:left w:val="nil"/>
              <w:bottom w:val="nil"/>
              <w:right w:val="nil"/>
            </w:tcBorders>
          </w:tcPr>
          <w:p>
            <w:pPr>
              <w:pStyle w:val="0"/>
              <w:jc w:val="center"/>
            </w:pPr>
            <w:r>
              <w:rPr>
                <w:sz w:val="20"/>
              </w:rPr>
              <w:t xml:space="preserve">14</w:t>
            </w:r>
          </w:p>
        </w:tc>
        <w:tc>
          <w:tcPr>
            <w:tcW w:w="1247" w:type="dxa"/>
            <w:tcBorders>
              <w:top w:val="single" w:sz="4"/>
              <w:left w:val="nil"/>
              <w:bottom w:val="nil"/>
              <w:right w:val="nil"/>
            </w:tcBorders>
          </w:tcPr>
          <w:p>
            <w:pPr>
              <w:pStyle w:val="0"/>
              <w:jc w:val="center"/>
            </w:pPr>
            <w:r>
              <w:rPr>
                <w:sz w:val="20"/>
              </w:rPr>
              <w:t xml:space="preserve">21</w:t>
            </w:r>
          </w:p>
        </w:tc>
      </w:tr>
      <w:tr>
        <w:tc>
          <w:tcPr>
            <w:tcW w:w="1531"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"Протон" (К, М)</w:t>
            </w:r>
          </w:p>
        </w:tc>
        <w:tc>
          <w:tcPr>
            <w:tcW w:w="2721" w:type="dxa"/>
            <w:tcBorders>
              <w:top w:val="nil"/>
              <w:left w:val="nil"/>
              <w:bottom w:val="nil"/>
              <w:right w:val="nil"/>
            </w:tcBorders>
          </w:tcPr>
          <w:p>
            <w:pPr>
              <w:pStyle w:val="0"/>
              <w:jc w:val="center"/>
            </w:pPr>
            <w:r>
              <w:rPr>
                <w:sz w:val="20"/>
              </w:rPr>
              <w:t xml:space="preserve">Федеральное государственное унитарное предприятие "Государственный космический научно-производственный центр имени М.В. Хруничева" (далее - ГКНПЦ Хруничева)</w:t>
            </w:r>
          </w:p>
        </w:tc>
        <w:tc>
          <w:tcPr>
            <w:tcW w:w="1191" w:type="dxa"/>
            <w:tcBorders>
              <w:top w:val="nil"/>
              <w:left w:val="nil"/>
              <w:bottom w:val="nil"/>
              <w:right w:val="nil"/>
            </w:tcBorders>
          </w:tcPr>
          <w:p>
            <w:pPr>
              <w:pStyle w:val="0"/>
              <w:jc w:val="center"/>
            </w:pPr>
            <w:r>
              <w:rPr>
                <w:sz w:val="20"/>
              </w:rPr>
              <w:t xml:space="preserve">18</w:t>
            </w:r>
          </w:p>
        </w:tc>
        <w:tc>
          <w:tcPr>
            <w:tcW w:w="1247" w:type="dxa"/>
            <w:tcBorders>
              <w:top w:val="nil"/>
              <w:left w:val="nil"/>
              <w:bottom w:val="nil"/>
              <w:right w:val="nil"/>
            </w:tcBorders>
          </w:tcPr>
          <w:p>
            <w:pPr>
              <w:pStyle w:val="0"/>
              <w:jc w:val="center"/>
            </w:pPr>
            <w:r>
              <w:rPr>
                <w:sz w:val="20"/>
              </w:rPr>
              <w:t xml:space="preserve">27</w:t>
            </w:r>
          </w:p>
        </w:tc>
      </w:tr>
      <w:tr>
        <w:tc>
          <w:tcPr>
            <w:tcW w:w="1531"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CZ - 3B</w:t>
            </w:r>
          </w:p>
        </w:tc>
        <w:tc>
          <w:tcPr>
            <w:tcW w:w="2721" w:type="dxa"/>
            <w:tcBorders>
              <w:top w:val="nil"/>
              <w:left w:val="nil"/>
              <w:bottom w:val="nil"/>
              <w:right w:val="nil"/>
            </w:tcBorders>
          </w:tcPr>
          <w:p>
            <w:pPr>
              <w:pStyle w:val="0"/>
              <w:jc w:val="center"/>
            </w:pPr>
            <w:r>
              <w:rPr>
                <w:sz w:val="20"/>
              </w:rPr>
              <w:t xml:space="preserve">Китайская академия ракетно-космических технологий "CALT" ("СиЭйЭлТи")</w:t>
            </w:r>
          </w:p>
        </w:tc>
        <w:tc>
          <w:tcPr>
            <w:tcW w:w="1191" w:type="dxa"/>
            <w:tcBorders>
              <w:top w:val="nil"/>
              <w:left w:val="nil"/>
              <w:bottom w:val="nil"/>
              <w:right w:val="nil"/>
            </w:tcBorders>
          </w:tcPr>
          <w:p>
            <w:pPr>
              <w:pStyle w:val="0"/>
              <w:jc w:val="center"/>
            </w:pPr>
            <w:r>
              <w:rPr>
                <w:sz w:val="20"/>
              </w:rPr>
              <w:t xml:space="preserve">8</w:t>
            </w:r>
          </w:p>
        </w:tc>
        <w:tc>
          <w:tcPr>
            <w:tcW w:w="1247" w:type="dxa"/>
            <w:tcBorders>
              <w:top w:val="nil"/>
              <w:left w:val="nil"/>
              <w:bottom w:val="nil"/>
              <w:right w:val="nil"/>
            </w:tcBorders>
          </w:tcPr>
          <w:p>
            <w:pPr>
              <w:pStyle w:val="0"/>
              <w:jc w:val="center"/>
            </w:pPr>
            <w:r>
              <w:rPr>
                <w:sz w:val="20"/>
              </w:rPr>
              <w:t xml:space="preserve">12</w:t>
            </w:r>
          </w:p>
        </w:tc>
      </w:tr>
      <w:tr>
        <w:tc>
          <w:tcPr>
            <w:tcW w:w="1531"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"Falcon 9 1.1" ("Фэлкон 9 1.1")</w:t>
            </w:r>
          </w:p>
        </w:tc>
        <w:tc>
          <w:tcPr>
            <w:tcW w:w="2721" w:type="dxa"/>
            <w:tcBorders>
              <w:top w:val="nil"/>
              <w:left w:val="nil"/>
              <w:bottom w:val="nil"/>
              <w:right w:val="nil"/>
            </w:tcBorders>
          </w:tcPr>
          <w:p>
            <w:pPr>
              <w:pStyle w:val="0"/>
              <w:jc w:val="center"/>
            </w:pPr>
            <w:r>
              <w:rPr>
                <w:sz w:val="20"/>
              </w:rPr>
              <w:t xml:space="preserve">Американская компания "SpaceX" ("СпэйсИкс")</w:t>
            </w:r>
          </w:p>
        </w:tc>
        <w:tc>
          <w:tcPr>
            <w:tcW w:w="1191" w:type="dxa"/>
            <w:tcBorders>
              <w:top w:val="nil"/>
              <w:left w:val="nil"/>
              <w:bottom w:val="nil"/>
              <w:right w:val="nil"/>
            </w:tcBorders>
          </w:tcPr>
          <w:p>
            <w:pPr>
              <w:pStyle w:val="0"/>
              <w:jc w:val="center"/>
            </w:pPr>
            <w:r>
              <w:rPr>
                <w:sz w:val="20"/>
              </w:rPr>
              <w:t xml:space="preserve">6</w:t>
            </w:r>
          </w:p>
        </w:tc>
        <w:tc>
          <w:tcPr>
            <w:tcW w:w="1247" w:type="dxa"/>
            <w:tcBorders>
              <w:top w:val="nil"/>
              <w:left w:val="nil"/>
              <w:bottom w:val="nil"/>
              <w:right w:val="nil"/>
            </w:tcBorders>
          </w:tcPr>
          <w:p>
            <w:pPr>
              <w:pStyle w:val="0"/>
              <w:jc w:val="center"/>
            </w:pPr>
            <w:r>
              <w:rPr>
                <w:sz w:val="20"/>
              </w:rPr>
              <w:t xml:space="preserve">9</w:t>
            </w:r>
          </w:p>
        </w:tc>
      </w:tr>
      <w:tr>
        <w:tc>
          <w:tcPr>
            <w:tcW w:w="1531"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"Delta IV Heavy" ("Дельта IV Хэви")</w:t>
            </w:r>
          </w:p>
        </w:tc>
        <w:tc>
          <w:tcPr>
            <w:tcW w:w="2721" w:type="dxa"/>
            <w:tcBorders>
              <w:top w:val="nil"/>
              <w:left w:val="nil"/>
              <w:bottom w:val="nil"/>
              <w:right w:val="nil"/>
            </w:tcBorders>
          </w:tcPr>
          <w:p>
            <w:pPr>
              <w:pStyle w:val="0"/>
              <w:jc w:val="center"/>
            </w:pPr>
            <w:r>
              <w:rPr>
                <w:sz w:val="20"/>
              </w:rPr>
              <w:t xml:space="preserve">Американская компания "United Launch Alliance" ("Юнайтед Лаунч Альянс")</w:t>
            </w:r>
          </w:p>
        </w:tc>
        <w:tc>
          <w:tcPr>
            <w:tcW w:w="1191" w:type="dxa"/>
            <w:tcBorders>
              <w:top w:val="nil"/>
              <w:left w:val="nil"/>
              <w:bottom w:val="nil"/>
              <w:right w:val="nil"/>
            </w:tcBorders>
          </w:tcPr>
          <w:p>
            <w:pPr>
              <w:pStyle w:val="0"/>
              <w:jc w:val="center"/>
            </w:pPr>
            <w:r>
              <w:rPr>
                <w:sz w:val="20"/>
              </w:rPr>
              <w:t xml:space="preserve">4</w:t>
            </w:r>
          </w:p>
        </w:tc>
        <w:tc>
          <w:tcPr>
            <w:tcW w:w="1247" w:type="dxa"/>
            <w:tcBorders>
              <w:top w:val="nil"/>
              <w:left w:val="nil"/>
              <w:bottom w:val="nil"/>
              <w:right w:val="nil"/>
            </w:tcBorders>
          </w:tcPr>
          <w:p>
            <w:pPr>
              <w:pStyle w:val="0"/>
              <w:jc w:val="center"/>
            </w:pPr>
            <w:r>
              <w:rPr>
                <w:sz w:val="20"/>
              </w:rPr>
              <w:t xml:space="preserve">6</w:t>
            </w:r>
          </w:p>
        </w:tc>
      </w:tr>
      <w:tr>
        <w:tc>
          <w:tcPr>
            <w:tcW w:w="1531"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"Atlas 5" (551, 541, 531, Heavy) ("Атлас 5" (551, 541, 531, Хэви)</w:t>
            </w:r>
          </w:p>
        </w:tc>
        <w:tc>
          <w:tcPr>
            <w:tcW w:w="2721" w:type="dxa"/>
            <w:tcBorders>
              <w:top w:val="nil"/>
              <w:left w:val="nil"/>
              <w:bottom w:val="nil"/>
              <w:right w:val="nil"/>
            </w:tcBorders>
          </w:tcPr>
          <w:p>
            <w:pPr>
              <w:pStyle w:val="0"/>
              <w:jc w:val="center"/>
            </w:pPr>
            <w:r>
              <w:rPr>
                <w:sz w:val="20"/>
              </w:rPr>
              <w:t xml:space="preserve">Американская компания "United Launch Alliance"</w:t>
            </w:r>
          </w:p>
        </w:tc>
        <w:tc>
          <w:tcPr>
            <w:tcW w:w="1191" w:type="dxa"/>
            <w:tcBorders>
              <w:top w:val="nil"/>
              <w:left w:val="nil"/>
              <w:bottom w:val="nil"/>
              <w:right w:val="nil"/>
            </w:tcBorders>
          </w:tcPr>
          <w:p>
            <w:pPr>
              <w:pStyle w:val="0"/>
              <w:jc w:val="center"/>
            </w:pPr>
            <w:r>
              <w:rPr>
                <w:sz w:val="20"/>
              </w:rPr>
              <w:t xml:space="preserve">7</w:t>
            </w:r>
          </w:p>
        </w:tc>
        <w:tc>
          <w:tcPr>
            <w:tcW w:w="1247" w:type="dxa"/>
            <w:tcBorders>
              <w:top w:val="nil"/>
              <w:left w:val="nil"/>
              <w:bottom w:val="nil"/>
              <w:right w:val="nil"/>
            </w:tcBorders>
          </w:tcPr>
          <w:p>
            <w:pPr>
              <w:pStyle w:val="0"/>
              <w:jc w:val="center"/>
            </w:pPr>
            <w:r>
              <w:rPr>
                <w:sz w:val="20"/>
              </w:rPr>
              <w:t xml:space="preserve">11</w:t>
            </w:r>
          </w:p>
        </w:tc>
      </w:tr>
      <w:tr>
        <w:tc>
          <w:tcPr>
            <w:tcW w:w="1531"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H - 2A (202)</w:t>
            </w:r>
          </w:p>
          <w:p>
            <w:pPr>
              <w:pStyle w:val="0"/>
              <w:jc w:val="center"/>
            </w:pPr>
            <w:r>
              <w:rPr>
                <w:sz w:val="20"/>
              </w:rPr>
              <w:t xml:space="preserve">H - 2B (304)</w:t>
            </w:r>
          </w:p>
        </w:tc>
        <w:tc>
          <w:tcPr>
            <w:tcW w:w="2721" w:type="dxa"/>
            <w:tcBorders>
              <w:top w:val="nil"/>
              <w:left w:val="nil"/>
              <w:bottom w:val="nil"/>
              <w:right w:val="nil"/>
            </w:tcBorders>
          </w:tcPr>
          <w:p>
            <w:pPr>
              <w:pStyle w:val="0"/>
              <w:jc w:val="center"/>
            </w:pPr>
            <w:r>
              <w:rPr>
                <w:sz w:val="20"/>
              </w:rPr>
              <w:t xml:space="preserve">Японское агентство космических исследований "JAXA" ("ЯКСА")</w:t>
            </w:r>
          </w:p>
        </w:tc>
        <w:tc>
          <w:tcPr>
            <w:tcW w:w="1191" w:type="dxa"/>
            <w:tcBorders>
              <w:top w:val="nil"/>
              <w:left w:val="nil"/>
              <w:bottom w:val="nil"/>
              <w:right w:val="nil"/>
            </w:tcBorders>
          </w:tcPr>
          <w:p>
            <w:pPr>
              <w:pStyle w:val="0"/>
              <w:jc w:val="center"/>
            </w:pPr>
            <w:r>
              <w:rPr>
                <w:sz w:val="20"/>
              </w:rPr>
              <w:t xml:space="preserve">6</w:t>
            </w:r>
          </w:p>
          <w:p>
            <w:pPr>
              <w:pStyle w:val="0"/>
              <w:jc w:val="center"/>
            </w:pPr>
            <w:r>
              <w:rPr>
                <w:sz w:val="20"/>
              </w:rPr>
              <w:t xml:space="preserve">3</w:t>
            </w:r>
          </w:p>
        </w:tc>
        <w:tc>
          <w:tcPr>
            <w:tcW w:w="1247" w:type="dxa"/>
            <w:tcBorders>
              <w:top w:val="nil"/>
              <w:left w:val="nil"/>
              <w:bottom w:val="nil"/>
              <w:right w:val="nil"/>
            </w:tcBorders>
          </w:tcPr>
          <w:p>
            <w:pPr>
              <w:pStyle w:val="0"/>
              <w:jc w:val="center"/>
            </w:pPr>
            <w:r>
              <w:rPr>
                <w:sz w:val="20"/>
              </w:rPr>
              <w:t xml:space="preserve">9</w:t>
            </w:r>
          </w:p>
          <w:p>
            <w:pPr>
              <w:pStyle w:val="0"/>
              <w:jc w:val="center"/>
            </w:pPr>
            <w:r>
              <w:rPr>
                <w:sz w:val="20"/>
              </w:rPr>
              <w:t xml:space="preserve">5</w:t>
            </w:r>
          </w:p>
        </w:tc>
      </w:tr>
      <w:tr>
        <w:tc>
          <w:tcPr>
            <w:tcW w:w="1531"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"Falcon Heavy" ("Фэлкон Хэви")</w:t>
            </w:r>
          </w:p>
        </w:tc>
        <w:tc>
          <w:tcPr>
            <w:tcW w:w="2721" w:type="dxa"/>
            <w:tcBorders>
              <w:top w:val="nil"/>
              <w:left w:val="nil"/>
              <w:bottom w:val="nil"/>
              <w:right w:val="nil"/>
            </w:tcBorders>
          </w:tcPr>
          <w:p>
            <w:pPr>
              <w:pStyle w:val="0"/>
              <w:jc w:val="center"/>
            </w:pPr>
            <w:r>
              <w:rPr>
                <w:sz w:val="20"/>
              </w:rPr>
              <w:t xml:space="preserve">Американская компания "SpaceX"</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r>
      <w:tr>
        <w:tc>
          <w:tcPr>
            <w:tcW w:w="1531"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"Ангара" (3,5,7)</w:t>
            </w:r>
          </w:p>
        </w:tc>
        <w:tc>
          <w:tcPr>
            <w:tcW w:w="2721" w:type="dxa"/>
            <w:tcBorders>
              <w:top w:val="nil"/>
              <w:left w:val="nil"/>
              <w:bottom w:val="nil"/>
              <w:right w:val="nil"/>
            </w:tcBorders>
          </w:tcPr>
          <w:p>
            <w:pPr>
              <w:pStyle w:val="0"/>
              <w:jc w:val="center"/>
            </w:pPr>
            <w:r>
              <w:rPr>
                <w:sz w:val="20"/>
              </w:rPr>
              <w:t xml:space="preserve">ГКНПЦ Хруничева</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r>
      <w:tr>
        <w:tc>
          <w:tcPr>
            <w:tcW w:w="1531" w:type="dxa"/>
            <w:tcBorders>
              <w:top w:val="nil"/>
              <w:left w:val="nil"/>
              <w:bottom w:val="nil"/>
              <w:right w:val="nil"/>
            </w:tcBorders>
          </w:tcPr>
          <w:p>
            <w:pPr>
              <w:pStyle w:val="0"/>
              <w:jc w:val="center"/>
            </w:pPr>
            <w:r>
              <w:rPr>
                <w:sz w:val="20"/>
              </w:rPr>
              <w:t xml:space="preserve">Ракеты-носители среднего класса</w:t>
            </w:r>
          </w:p>
        </w:tc>
        <w:tc>
          <w:tcPr>
            <w:tcW w:w="2324" w:type="dxa"/>
            <w:tcBorders>
              <w:top w:val="nil"/>
              <w:left w:val="nil"/>
              <w:bottom w:val="nil"/>
              <w:right w:val="nil"/>
            </w:tcBorders>
          </w:tcPr>
          <w:p>
            <w:pPr>
              <w:pStyle w:val="0"/>
              <w:jc w:val="center"/>
            </w:pPr>
            <w:r>
              <w:rPr>
                <w:sz w:val="20"/>
              </w:rPr>
              <w:t xml:space="preserve">"Союз" (ФГ, У, СТ, 1a) "Союз 2"</w:t>
            </w:r>
          </w:p>
        </w:tc>
        <w:tc>
          <w:tcPr>
            <w:tcW w:w="2721" w:type="dxa"/>
            <w:tcBorders>
              <w:top w:val="nil"/>
              <w:left w:val="nil"/>
              <w:bottom w:val="nil"/>
              <w:right w:val="nil"/>
            </w:tcBorders>
          </w:tcPr>
          <w:p>
            <w:pPr>
              <w:pStyle w:val="0"/>
              <w:jc w:val="center"/>
            </w:pPr>
            <w:r>
              <w:rPr>
                <w:sz w:val="20"/>
              </w:rPr>
              <w:t xml:space="preserve">АО "РКЦ "Прогресс"</w:t>
            </w:r>
          </w:p>
        </w:tc>
        <w:tc>
          <w:tcPr>
            <w:tcW w:w="1191" w:type="dxa"/>
            <w:tcBorders>
              <w:top w:val="nil"/>
              <w:left w:val="nil"/>
              <w:bottom w:val="nil"/>
              <w:right w:val="nil"/>
            </w:tcBorders>
          </w:tcPr>
          <w:p>
            <w:pPr>
              <w:pStyle w:val="0"/>
              <w:jc w:val="center"/>
            </w:pPr>
            <w:r>
              <w:rPr>
                <w:sz w:val="20"/>
              </w:rPr>
              <w:t xml:space="preserve">40</w:t>
            </w:r>
          </w:p>
        </w:tc>
        <w:tc>
          <w:tcPr>
            <w:tcW w:w="1247" w:type="dxa"/>
            <w:tcBorders>
              <w:top w:val="nil"/>
              <w:left w:val="nil"/>
              <w:bottom w:val="nil"/>
              <w:right w:val="nil"/>
            </w:tcBorders>
          </w:tcPr>
          <w:p>
            <w:pPr>
              <w:pStyle w:val="0"/>
              <w:jc w:val="center"/>
            </w:pPr>
            <w:r>
              <w:rPr>
                <w:sz w:val="20"/>
              </w:rPr>
              <w:t xml:space="preserve">34</w:t>
            </w:r>
          </w:p>
        </w:tc>
      </w:tr>
      <w:tr>
        <w:tc>
          <w:tcPr>
            <w:tcW w:w="1531"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CZ (LM) (2D, 2F, 3A, 3C, 4B, 4C)</w:t>
            </w:r>
          </w:p>
        </w:tc>
        <w:tc>
          <w:tcPr>
            <w:tcW w:w="2721" w:type="dxa"/>
            <w:tcBorders>
              <w:top w:val="nil"/>
              <w:left w:val="nil"/>
              <w:bottom w:val="nil"/>
              <w:right w:val="nil"/>
            </w:tcBorders>
          </w:tcPr>
          <w:p>
            <w:pPr>
              <w:pStyle w:val="0"/>
              <w:jc w:val="center"/>
            </w:pPr>
            <w:r>
              <w:rPr>
                <w:sz w:val="20"/>
              </w:rPr>
              <w:t xml:space="preserve">Китайская академия ракетно-космических технологий "CALT"</w:t>
            </w:r>
          </w:p>
        </w:tc>
        <w:tc>
          <w:tcPr>
            <w:tcW w:w="1191" w:type="dxa"/>
            <w:tcBorders>
              <w:top w:val="nil"/>
              <w:left w:val="nil"/>
              <w:bottom w:val="nil"/>
              <w:right w:val="nil"/>
            </w:tcBorders>
          </w:tcPr>
          <w:p>
            <w:pPr>
              <w:pStyle w:val="0"/>
              <w:jc w:val="center"/>
            </w:pPr>
            <w:r>
              <w:rPr>
                <w:sz w:val="20"/>
              </w:rPr>
              <w:t xml:space="preserve">23</w:t>
            </w:r>
          </w:p>
        </w:tc>
        <w:tc>
          <w:tcPr>
            <w:tcW w:w="1247" w:type="dxa"/>
            <w:tcBorders>
              <w:top w:val="nil"/>
              <w:left w:val="nil"/>
              <w:bottom w:val="nil"/>
              <w:right w:val="nil"/>
            </w:tcBorders>
          </w:tcPr>
          <w:p>
            <w:pPr>
              <w:pStyle w:val="0"/>
              <w:jc w:val="center"/>
            </w:pPr>
            <w:r>
              <w:rPr>
                <w:sz w:val="20"/>
              </w:rPr>
              <w:t xml:space="preserve">19</w:t>
            </w:r>
          </w:p>
        </w:tc>
      </w:tr>
      <w:tr>
        <w:tc>
          <w:tcPr>
            <w:tcW w:w="1531"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"Falcon 9 1.0" ("Фэлкон 9 1.0")</w:t>
            </w:r>
          </w:p>
        </w:tc>
        <w:tc>
          <w:tcPr>
            <w:tcW w:w="2721" w:type="dxa"/>
            <w:tcBorders>
              <w:top w:val="nil"/>
              <w:left w:val="nil"/>
              <w:bottom w:val="nil"/>
              <w:right w:val="nil"/>
            </w:tcBorders>
          </w:tcPr>
          <w:p>
            <w:pPr>
              <w:pStyle w:val="0"/>
              <w:jc w:val="center"/>
            </w:pPr>
            <w:r>
              <w:rPr>
                <w:sz w:val="20"/>
              </w:rPr>
              <w:t xml:space="preserve">Американская компания "SpaceX"</w:t>
            </w:r>
          </w:p>
        </w:tc>
        <w:tc>
          <w:tcPr>
            <w:tcW w:w="119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1,6</w:t>
            </w:r>
          </w:p>
        </w:tc>
      </w:tr>
      <w:tr>
        <w:tc>
          <w:tcPr>
            <w:tcW w:w="1531"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"Delta" (IV M, II), "Atlas 5" (501, 401, 411) ("Дельта" (IV M, II), "Атлас 5" (501, 401, 411)</w:t>
            </w:r>
          </w:p>
        </w:tc>
        <w:tc>
          <w:tcPr>
            <w:tcW w:w="2721" w:type="dxa"/>
            <w:tcBorders>
              <w:top w:val="nil"/>
              <w:left w:val="nil"/>
              <w:bottom w:val="nil"/>
              <w:right w:val="nil"/>
            </w:tcBorders>
          </w:tcPr>
          <w:p>
            <w:pPr>
              <w:pStyle w:val="0"/>
              <w:jc w:val="center"/>
            </w:pPr>
            <w:r>
              <w:rPr>
                <w:sz w:val="20"/>
              </w:rPr>
              <w:t xml:space="preserve">Американская компания "United Launch Alliance"</w:t>
            </w:r>
          </w:p>
        </w:tc>
        <w:tc>
          <w:tcPr>
            <w:tcW w:w="1191" w:type="dxa"/>
            <w:tcBorders>
              <w:top w:val="nil"/>
              <w:left w:val="nil"/>
              <w:bottom w:val="nil"/>
              <w:right w:val="nil"/>
            </w:tcBorders>
          </w:tcPr>
          <w:p>
            <w:pPr>
              <w:pStyle w:val="0"/>
              <w:jc w:val="center"/>
            </w:pPr>
            <w:r>
              <w:rPr>
                <w:sz w:val="20"/>
              </w:rPr>
              <w:t xml:space="preserve">15</w:t>
            </w:r>
          </w:p>
          <w:p>
            <w:pPr>
              <w:pStyle w:val="0"/>
              <w:jc w:val="center"/>
            </w:pPr>
            <w:r>
              <w:rPr>
                <w:sz w:val="20"/>
              </w:rPr>
              <w:t xml:space="preserve">18</w:t>
            </w:r>
          </w:p>
        </w:tc>
        <w:tc>
          <w:tcPr>
            <w:tcW w:w="1247" w:type="dxa"/>
            <w:tcBorders>
              <w:top w:val="nil"/>
              <w:left w:val="nil"/>
              <w:bottom w:val="nil"/>
              <w:right w:val="nil"/>
            </w:tcBorders>
          </w:tcPr>
          <w:p>
            <w:pPr>
              <w:pStyle w:val="0"/>
              <w:jc w:val="center"/>
            </w:pPr>
            <w:r>
              <w:rPr>
                <w:sz w:val="20"/>
              </w:rPr>
              <w:t xml:space="preserve">13</w:t>
            </w:r>
          </w:p>
          <w:p>
            <w:pPr>
              <w:pStyle w:val="0"/>
              <w:jc w:val="center"/>
            </w:pPr>
            <w:r>
              <w:rPr>
                <w:sz w:val="20"/>
              </w:rPr>
              <w:t xml:space="preserve">15</w:t>
            </w:r>
          </w:p>
        </w:tc>
      </w:tr>
      <w:tr>
        <w:tc>
          <w:tcPr>
            <w:tcW w:w="1531"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PSLV</w:t>
            </w:r>
          </w:p>
        </w:tc>
        <w:tc>
          <w:tcPr>
            <w:tcW w:w="2721" w:type="dxa"/>
            <w:tcBorders>
              <w:top w:val="nil"/>
              <w:left w:val="nil"/>
              <w:bottom w:val="nil"/>
              <w:right w:val="nil"/>
            </w:tcBorders>
          </w:tcPr>
          <w:p>
            <w:pPr>
              <w:pStyle w:val="0"/>
              <w:jc w:val="center"/>
            </w:pPr>
            <w:r>
              <w:rPr>
                <w:sz w:val="20"/>
              </w:rPr>
              <w:t xml:space="preserve">Индийская космическая исследовательская организация "ISRO" ("ИСРО")</w:t>
            </w:r>
          </w:p>
        </w:tc>
        <w:tc>
          <w:tcPr>
            <w:tcW w:w="1191" w:type="dxa"/>
            <w:tcBorders>
              <w:top w:val="nil"/>
              <w:left w:val="nil"/>
              <w:bottom w:val="nil"/>
              <w:right w:val="nil"/>
            </w:tcBorders>
          </w:tcPr>
          <w:p>
            <w:pPr>
              <w:pStyle w:val="0"/>
              <w:jc w:val="center"/>
            </w:pPr>
            <w:r>
              <w:rPr>
                <w:sz w:val="20"/>
              </w:rPr>
              <w:t xml:space="preserve">10</w:t>
            </w:r>
          </w:p>
        </w:tc>
        <w:tc>
          <w:tcPr>
            <w:tcW w:w="1247" w:type="dxa"/>
            <w:tcBorders>
              <w:top w:val="nil"/>
              <w:left w:val="nil"/>
              <w:bottom w:val="nil"/>
              <w:right w:val="nil"/>
            </w:tcBorders>
          </w:tcPr>
          <w:p>
            <w:pPr>
              <w:pStyle w:val="0"/>
              <w:jc w:val="center"/>
            </w:pPr>
            <w:r>
              <w:rPr>
                <w:sz w:val="20"/>
              </w:rPr>
              <w:t xml:space="preserve">8,4</w:t>
            </w:r>
          </w:p>
        </w:tc>
      </w:tr>
      <w:tr>
        <w:tc>
          <w:tcPr>
            <w:tcW w:w="1531"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"Зенит" (2S, 2 SБ, 3SL 3SLБ)</w:t>
            </w:r>
          </w:p>
        </w:tc>
        <w:tc>
          <w:tcPr>
            <w:tcW w:w="2721" w:type="dxa"/>
            <w:tcBorders>
              <w:top w:val="nil"/>
              <w:left w:val="nil"/>
              <w:bottom w:val="nil"/>
              <w:right w:val="nil"/>
            </w:tcBorders>
          </w:tcPr>
          <w:p>
            <w:pPr>
              <w:pStyle w:val="0"/>
              <w:jc w:val="center"/>
            </w:pPr>
            <w:r>
              <w:rPr>
                <w:sz w:val="20"/>
              </w:rPr>
              <w:t xml:space="preserve">Государственное предприятие "Производственное объединение "Южный машиностроительный завод" имени А.М. Макарова" (Украина) (далее - Южмаш)</w:t>
            </w:r>
          </w:p>
        </w:tc>
        <w:tc>
          <w:tcPr>
            <w:tcW w:w="1191" w:type="dxa"/>
            <w:tcBorders>
              <w:top w:val="nil"/>
              <w:left w:val="nil"/>
              <w:bottom w:val="nil"/>
              <w:right w:val="nil"/>
            </w:tcBorders>
          </w:tcPr>
          <w:p>
            <w:pPr>
              <w:pStyle w:val="0"/>
              <w:jc w:val="center"/>
            </w:pPr>
            <w:r>
              <w:rPr>
                <w:sz w:val="20"/>
              </w:rPr>
              <w:t xml:space="preserve">11</w:t>
            </w:r>
          </w:p>
        </w:tc>
        <w:tc>
          <w:tcPr>
            <w:tcW w:w="1247" w:type="dxa"/>
            <w:tcBorders>
              <w:top w:val="nil"/>
              <w:left w:val="nil"/>
              <w:bottom w:val="nil"/>
              <w:right w:val="nil"/>
            </w:tcBorders>
          </w:tcPr>
          <w:p>
            <w:pPr>
              <w:pStyle w:val="0"/>
              <w:jc w:val="center"/>
            </w:pPr>
            <w:r>
              <w:rPr>
                <w:sz w:val="20"/>
              </w:rPr>
              <w:t xml:space="preserve">9</w:t>
            </w:r>
          </w:p>
        </w:tc>
      </w:tr>
      <w:tr>
        <w:tc>
          <w:tcPr>
            <w:tcW w:w="1531" w:type="dxa"/>
            <w:tcBorders>
              <w:top w:val="nil"/>
              <w:left w:val="nil"/>
              <w:bottom w:val="nil"/>
              <w:right w:val="nil"/>
            </w:tcBorders>
          </w:tcPr>
          <w:p>
            <w:pPr>
              <w:pStyle w:val="0"/>
              <w:jc w:val="center"/>
            </w:pPr>
            <w:r>
              <w:rPr>
                <w:sz w:val="20"/>
              </w:rPr>
              <w:t xml:space="preserve">Ракеты-носители легкого класса</w:t>
            </w:r>
          </w:p>
        </w:tc>
        <w:tc>
          <w:tcPr>
            <w:tcW w:w="2324" w:type="dxa"/>
            <w:tcBorders>
              <w:top w:val="nil"/>
              <w:left w:val="nil"/>
              <w:bottom w:val="nil"/>
              <w:right w:val="nil"/>
            </w:tcBorders>
          </w:tcPr>
          <w:p>
            <w:pPr>
              <w:pStyle w:val="0"/>
              <w:jc w:val="center"/>
            </w:pPr>
            <w:r>
              <w:rPr>
                <w:sz w:val="20"/>
              </w:rPr>
              <w:t xml:space="preserve">"Союз-2-1В"</w:t>
            </w:r>
          </w:p>
        </w:tc>
        <w:tc>
          <w:tcPr>
            <w:tcW w:w="2721" w:type="dxa"/>
            <w:tcBorders>
              <w:top w:val="nil"/>
              <w:left w:val="nil"/>
              <w:bottom w:val="nil"/>
              <w:right w:val="nil"/>
            </w:tcBorders>
          </w:tcPr>
          <w:p>
            <w:pPr>
              <w:pStyle w:val="0"/>
              <w:jc w:val="center"/>
            </w:pPr>
            <w:r>
              <w:rPr>
                <w:sz w:val="20"/>
              </w:rPr>
              <w:t xml:space="preserve">АО "РКЦ "Прогресс"</w:t>
            </w:r>
          </w:p>
        </w:tc>
        <w:tc>
          <w:tcPr>
            <w:tcW w:w="1191" w:type="dxa"/>
            <w:tcBorders>
              <w:top w:val="nil"/>
              <w:left w:val="nil"/>
              <w:bottom w:val="nil"/>
              <w:right w:val="nil"/>
            </w:tcBorders>
          </w:tcPr>
          <w:p>
            <w:pPr>
              <w:pStyle w:val="0"/>
              <w:jc w:val="center"/>
            </w:pPr>
            <w:r>
              <w:rPr>
                <w:sz w:val="20"/>
              </w:rPr>
              <w:t xml:space="preserve">1</w:t>
            </w:r>
          </w:p>
        </w:tc>
        <w:tc>
          <w:tcPr>
            <w:tcW w:w="1247" w:type="dxa"/>
            <w:tcBorders>
              <w:top w:val="nil"/>
              <w:left w:val="nil"/>
              <w:bottom w:val="nil"/>
              <w:right w:val="nil"/>
            </w:tcBorders>
          </w:tcPr>
          <w:p>
            <w:pPr>
              <w:pStyle w:val="0"/>
              <w:jc w:val="center"/>
            </w:pPr>
            <w:r>
              <w:rPr>
                <w:sz w:val="20"/>
              </w:rPr>
              <w:t xml:space="preserve">5,6</w:t>
            </w:r>
          </w:p>
        </w:tc>
      </w:tr>
      <w:tr>
        <w:tc>
          <w:tcPr>
            <w:tcW w:w="1531"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"Ангара 1.2"</w:t>
            </w:r>
          </w:p>
        </w:tc>
        <w:tc>
          <w:tcPr>
            <w:tcW w:w="2721" w:type="dxa"/>
            <w:tcBorders>
              <w:top w:val="nil"/>
              <w:left w:val="nil"/>
              <w:bottom w:val="nil"/>
              <w:right w:val="nil"/>
            </w:tcBorders>
          </w:tcPr>
          <w:p>
            <w:pPr>
              <w:pStyle w:val="0"/>
              <w:jc w:val="center"/>
            </w:pPr>
            <w:r>
              <w:rPr>
                <w:sz w:val="20"/>
              </w:rPr>
              <w:t xml:space="preserve">ГКНПЦ Хруничева</w:t>
            </w:r>
          </w:p>
        </w:tc>
        <w:tc>
          <w:tcPr>
            <w:tcW w:w="1191" w:type="dxa"/>
            <w:tcBorders>
              <w:top w:val="nil"/>
              <w:left w:val="nil"/>
              <w:bottom w:val="nil"/>
              <w:right w:val="nil"/>
            </w:tcBorders>
          </w:tcPr>
          <w:p>
            <w:pPr>
              <w:pStyle w:val="0"/>
              <w:jc w:val="center"/>
            </w:pPr>
            <w:r>
              <w:rPr>
                <w:sz w:val="20"/>
              </w:rPr>
              <w:t xml:space="preserve">1</w:t>
            </w:r>
          </w:p>
        </w:tc>
        <w:tc>
          <w:tcPr>
            <w:tcW w:w="1247" w:type="dxa"/>
            <w:tcBorders>
              <w:top w:val="nil"/>
              <w:left w:val="nil"/>
              <w:bottom w:val="nil"/>
              <w:right w:val="nil"/>
            </w:tcBorders>
          </w:tcPr>
          <w:p>
            <w:pPr>
              <w:pStyle w:val="0"/>
              <w:jc w:val="center"/>
            </w:pPr>
            <w:r>
              <w:rPr>
                <w:sz w:val="20"/>
              </w:rPr>
              <w:t xml:space="preserve">5,6</w:t>
            </w:r>
          </w:p>
        </w:tc>
      </w:tr>
      <w:tr>
        <w:tc>
          <w:tcPr>
            <w:tcW w:w="1531"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"Vega" ("Вега")</w:t>
            </w:r>
          </w:p>
        </w:tc>
        <w:tc>
          <w:tcPr>
            <w:tcW w:w="2721" w:type="dxa"/>
            <w:tcBorders>
              <w:top w:val="nil"/>
              <w:left w:val="nil"/>
              <w:bottom w:val="nil"/>
              <w:right w:val="nil"/>
            </w:tcBorders>
          </w:tcPr>
          <w:p>
            <w:pPr>
              <w:pStyle w:val="0"/>
              <w:jc w:val="center"/>
            </w:pPr>
            <w:r>
              <w:rPr>
                <w:sz w:val="20"/>
              </w:rPr>
              <w:t xml:space="preserve">Европейское космическое агентство "ESA", Итальянское космическое агентство "ASI" ("ЭйЭсАй")</w:t>
            </w:r>
          </w:p>
        </w:tc>
        <w:tc>
          <w:tcPr>
            <w:tcW w:w="1191" w:type="dxa"/>
            <w:tcBorders>
              <w:top w:val="nil"/>
              <w:left w:val="nil"/>
              <w:bottom w:val="nil"/>
              <w:right w:val="nil"/>
            </w:tcBorders>
          </w:tcPr>
          <w:p>
            <w:pPr>
              <w:pStyle w:val="0"/>
              <w:jc w:val="center"/>
            </w:pPr>
            <w:r>
              <w:rPr>
                <w:sz w:val="20"/>
              </w:rPr>
              <w:t xml:space="preserve">3</w:t>
            </w:r>
          </w:p>
        </w:tc>
        <w:tc>
          <w:tcPr>
            <w:tcW w:w="1247" w:type="dxa"/>
            <w:tcBorders>
              <w:top w:val="nil"/>
              <w:left w:val="nil"/>
              <w:bottom w:val="nil"/>
              <w:right w:val="nil"/>
            </w:tcBorders>
          </w:tcPr>
          <w:p>
            <w:pPr>
              <w:pStyle w:val="0"/>
              <w:jc w:val="center"/>
            </w:pPr>
            <w:r>
              <w:rPr>
                <w:sz w:val="20"/>
              </w:rPr>
              <w:t xml:space="preserve">16,7</w:t>
            </w:r>
          </w:p>
        </w:tc>
      </w:tr>
      <w:tr>
        <w:tc>
          <w:tcPr>
            <w:tcW w:w="1531"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CZ - 2С</w:t>
            </w:r>
          </w:p>
        </w:tc>
        <w:tc>
          <w:tcPr>
            <w:tcW w:w="2721" w:type="dxa"/>
            <w:tcBorders>
              <w:top w:val="nil"/>
              <w:left w:val="nil"/>
              <w:bottom w:val="nil"/>
              <w:right w:val="nil"/>
            </w:tcBorders>
          </w:tcPr>
          <w:p>
            <w:pPr>
              <w:pStyle w:val="0"/>
              <w:jc w:val="center"/>
            </w:pPr>
            <w:r>
              <w:rPr>
                <w:sz w:val="20"/>
              </w:rPr>
              <w:t xml:space="preserve">Китайская академия ракетно-космических технологий "CALT"</w:t>
            </w:r>
          </w:p>
        </w:tc>
        <w:tc>
          <w:tcPr>
            <w:tcW w:w="1191" w:type="dxa"/>
            <w:tcBorders>
              <w:top w:val="nil"/>
              <w:left w:val="nil"/>
              <w:bottom w:val="nil"/>
              <w:right w:val="nil"/>
            </w:tcBorders>
          </w:tcPr>
          <w:p>
            <w:pPr>
              <w:pStyle w:val="0"/>
              <w:jc w:val="center"/>
            </w:pPr>
            <w:r>
              <w:rPr>
                <w:sz w:val="20"/>
              </w:rPr>
              <w:t xml:space="preserve">5</w:t>
            </w:r>
          </w:p>
        </w:tc>
        <w:tc>
          <w:tcPr>
            <w:tcW w:w="1247" w:type="dxa"/>
            <w:tcBorders>
              <w:top w:val="nil"/>
              <w:left w:val="nil"/>
              <w:bottom w:val="nil"/>
              <w:right w:val="nil"/>
            </w:tcBorders>
          </w:tcPr>
          <w:p>
            <w:pPr>
              <w:pStyle w:val="0"/>
              <w:jc w:val="center"/>
            </w:pPr>
            <w:r>
              <w:rPr>
                <w:sz w:val="20"/>
              </w:rPr>
              <w:t xml:space="preserve">27,7</w:t>
            </w:r>
          </w:p>
        </w:tc>
      </w:tr>
      <w:tr>
        <w:tc>
          <w:tcPr>
            <w:tcW w:w="1531"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"Рокот"</w:t>
            </w:r>
          </w:p>
        </w:tc>
        <w:tc>
          <w:tcPr>
            <w:tcW w:w="2721" w:type="dxa"/>
            <w:tcBorders>
              <w:top w:val="nil"/>
              <w:left w:val="nil"/>
              <w:bottom w:val="nil"/>
              <w:right w:val="nil"/>
            </w:tcBorders>
          </w:tcPr>
          <w:p>
            <w:pPr>
              <w:pStyle w:val="0"/>
              <w:jc w:val="center"/>
            </w:pPr>
            <w:r>
              <w:rPr>
                <w:sz w:val="20"/>
              </w:rPr>
              <w:t xml:space="preserve">ГКНПЦ Хруничева</w:t>
            </w:r>
          </w:p>
        </w:tc>
        <w:tc>
          <w:tcPr>
            <w:tcW w:w="1191" w:type="dxa"/>
            <w:tcBorders>
              <w:top w:val="nil"/>
              <w:left w:val="nil"/>
              <w:bottom w:val="nil"/>
              <w:right w:val="nil"/>
            </w:tcBorders>
          </w:tcPr>
          <w:p>
            <w:pPr>
              <w:pStyle w:val="0"/>
              <w:jc w:val="center"/>
            </w:pPr>
            <w:r>
              <w:rPr>
                <w:sz w:val="20"/>
              </w:rPr>
              <w:t xml:space="preserve">5</w:t>
            </w:r>
          </w:p>
        </w:tc>
        <w:tc>
          <w:tcPr>
            <w:tcW w:w="1247" w:type="dxa"/>
            <w:tcBorders>
              <w:top w:val="nil"/>
              <w:left w:val="nil"/>
              <w:bottom w:val="nil"/>
              <w:right w:val="nil"/>
            </w:tcBorders>
          </w:tcPr>
          <w:p>
            <w:pPr>
              <w:pStyle w:val="0"/>
              <w:jc w:val="center"/>
            </w:pPr>
            <w:r>
              <w:rPr>
                <w:sz w:val="20"/>
              </w:rPr>
              <w:t xml:space="preserve">27,7</w:t>
            </w:r>
          </w:p>
        </w:tc>
      </w:tr>
      <w:tr>
        <w:tc>
          <w:tcPr>
            <w:tcW w:w="1531"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"Днепр"</w:t>
            </w:r>
          </w:p>
        </w:tc>
        <w:tc>
          <w:tcPr>
            <w:tcW w:w="2721" w:type="dxa"/>
            <w:tcBorders>
              <w:top w:val="nil"/>
              <w:left w:val="nil"/>
              <w:bottom w:val="nil"/>
              <w:right w:val="nil"/>
            </w:tcBorders>
          </w:tcPr>
          <w:p>
            <w:pPr>
              <w:pStyle w:val="0"/>
              <w:jc w:val="center"/>
            </w:pPr>
            <w:r>
              <w:rPr>
                <w:sz w:val="20"/>
              </w:rPr>
              <w:t xml:space="preserve">Южмаш</w:t>
            </w:r>
          </w:p>
        </w:tc>
        <w:tc>
          <w:tcPr>
            <w:tcW w:w="1191" w:type="dxa"/>
            <w:tcBorders>
              <w:top w:val="nil"/>
              <w:left w:val="nil"/>
              <w:bottom w:val="nil"/>
              <w:right w:val="nil"/>
            </w:tcBorders>
          </w:tcPr>
          <w:p>
            <w:pPr>
              <w:pStyle w:val="0"/>
              <w:jc w:val="center"/>
            </w:pPr>
            <w:r>
              <w:rPr>
                <w:sz w:val="20"/>
              </w:rPr>
              <w:t xml:space="preserve">3</w:t>
            </w:r>
          </w:p>
        </w:tc>
        <w:tc>
          <w:tcPr>
            <w:tcW w:w="1247" w:type="dxa"/>
            <w:tcBorders>
              <w:top w:val="nil"/>
              <w:left w:val="nil"/>
              <w:bottom w:val="nil"/>
              <w:right w:val="nil"/>
            </w:tcBorders>
          </w:tcPr>
          <w:p>
            <w:pPr>
              <w:pStyle w:val="0"/>
              <w:jc w:val="center"/>
            </w:pPr>
            <w:r>
              <w:rPr>
                <w:sz w:val="20"/>
              </w:rPr>
              <w:t xml:space="preserve">16,7</w:t>
            </w:r>
          </w:p>
        </w:tc>
      </w:tr>
      <w:tr>
        <w:tc>
          <w:tcPr>
            <w:tcW w:w="1531"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"Циклон 4"</w:t>
            </w:r>
          </w:p>
        </w:tc>
        <w:tc>
          <w:tcPr>
            <w:tcW w:w="2721" w:type="dxa"/>
            <w:tcBorders>
              <w:top w:val="nil"/>
              <w:left w:val="nil"/>
              <w:bottom w:val="nil"/>
              <w:right w:val="nil"/>
            </w:tcBorders>
          </w:tcPr>
          <w:p>
            <w:pPr>
              <w:pStyle w:val="0"/>
              <w:jc w:val="center"/>
            </w:pPr>
            <w:r>
              <w:rPr>
                <w:sz w:val="20"/>
              </w:rPr>
              <w:t xml:space="preserve">Южмаш</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9949" w:name="P9949"/>
    <w:bookmarkEnd w:id="9949"/>
    <w:p>
      <w:pPr>
        <w:pStyle w:val="0"/>
        <w:spacing w:before="200" w:line-rule="auto"/>
        <w:ind w:firstLine="540"/>
        <w:jc w:val="both"/>
      </w:pPr>
      <w:r>
        <w:rPr>
          <w:sz w:val="20"/>
        </w:rPr>
        <w:t xml:space="preserve">&lt;6&gt; Общее количество пусков за 2012 - 2014 годы, по состоянию на 18.08.2014, по данным европейского космического агентства "ESA", Федерального космического агентства, АО "РКЦ "Прогресс", ФГУП "ГКНПЦ имени М.В. Хруничева", ОАО "Объединенная ракетно-космическая корпорация", американской компании "United Launch Alliance (Lockheed Martin and Boeing)" ("Юнайтед Лаунч Альянс (Локид Мартин энд Боинг)"), государственного предприятия "Производственное объединение "Южный машиностроительный завод" имени А.М. Макарова" (Украина), американской компании "SpaceX" ("СпэйсИкс"), китайской академии ракетно-космических технологий "China Academy of Launch Vehicle Technology (CALT)" ("Чайна Академи оф Лаунч Веикл Технолоджи (СиЭйЭлТи)"), ОАО "Ракетно-космическая корпорация "Энергия" имени С.П. Королева", немецкой компании "Gunter's Space Page" ("Гюнтерс Спэйс Пейдж").</w:t>
      </w:r>
    </w:p>
    <w:p>
      <w:pPr>
        <w:pStyle w:val="0"/>
        <w:jc w:val="both"/>
      </w:pPr>
      <w:r>
        <w:rPr>
          <w:sz w:val="20"/>
        </w:rPr>
      </w:r>
    </w:p>
    <w:p>
      <w:pPr>
        <w:pStyle w:val="0"/>
        <w:outlineLvl w:val="4"/>
        <w:jc w:val="right"/>
      </w:pPr>
      <w:r>
        <w:rPr>
          <w:sz w:val="20"/>
        </w:rPr>
        <w:t xml:space="preserve">Таблица 4</w:t>
      </w:r>
    </w:p>
    <w:p>
      <w:pPr>
        <w:pStyle w:val="0"/>
        <w:jc w:val="both"/>
      </w:pPr>
      <w:r>
        <w:rPr>
          <w:sz w:val="20"/>
        </w:rPr>
      </w:r>
    </w:p>
    <w:bookmarkStart w:id="9953" w:name="P9953"/>
    <w:bookmarkEnd w:id="9953"/>
    <w:p>
      <w:pPr>
        <w:pStyle w:val="2"/>
        <w:jc w:val="center"/>
      </w:pPr>
      <w:r>
        <w:rPr>
          <w:sz w:val="20"/>
        </w:rPr>
        <w:t xml:space="preserve">Текущее положение Кластера на мировом рынке</w:t>
      </w:r>
    </w:p>
    <w:p>
      <w:pPr>
        <w:pStyle w:val="2"/>
        <w:jc w:val="center"/>
      </w:pPr>
      <w:r>
        <w:rPr>
          <w:sz w:val="20"/>
        </w:rPr>
        <w:t xml:space="preserve">(поставки авиационной техники)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041"/>
        <w:gridCol w:w="2041"/>
        <w:gridCol w:w="2041"/>
        <w:gridCol w:w="1417"/>
        <w:gridCol w:w="1474"/>
      </w:tblGrid>
      <w:tr>
        <w:tblPrEx>
          <w:tblBorders>
            <w:left w:val="single" w:sz="4"/>
            <w:right w:val="single" w:sz="4"/>
            <w:insideV w:val="single" w:sz="4"/>
            <w:insideH w:val="single" w:sz="4"/>
          </w:tblBorders>
        </w:tblPrEx>
        <w:tc>
          <w:tcPr>
            <w:tcW w:w="2041" w:type="dxa"/>
            <w:tcBorders>
              <w:top w:val="single" w:sz="4"/>
              <w:bottom w:val="single" w:sz="4"/>
            </w:tcBorders>
          </w:tcPr>
          <w:p>
            <w:pPr>
              <w:pStyle w:val="0"/>
              <w:jc w:val="center"/>
            </w:pPr>
            <w:r>
              <w:rPr>
                <w:sz w:val="20"/>
              </w:rPr>
              <w:t xml:space="preserve">Наименование продукта</w:t>
            </w:r>
          </w:p>
        </w:tc>
        <w:tc>
          <w:tcPr>
            <w:tcW w:w="2041" w:type="dxa"/>
            <w:tcBorders>
              <w:top w:val="single" w:sz="4"/>
              <w:bottom w:val="single" w:sz="4"/>
            </w:tcBorders>
          </w:tcPr>
          <w:p>
            <w:pPr>
              <w:pStyle w:val="0"/>
              <w:jc w:val="center"/>
            </w:pPr>
            <w:r>
              <w:rPr>
                <w:sz w:val="20"/>
              </w:rPr>
              <w:t xml:space="preserve">Наименование аналога</w:t>
            </w:r>
          </w:p>
        </w:tc>
        <w:tc>
          <w:tcPr>
            <w:tcW w:w="2041" w:type="dxa"/>
            <w:tcBorders>
              <w:top w:val="single" w:sz="4"/>
              <w:bottom w:val="single" w:sz="4"/>
            </w:tcBorders>
          </w:tcPr>
          <w:p>
            <w:pPr>
              <w:pStyle w:val="0"/>
              <w:jc w:val="center"/>
            </w:pPr>
            <w:r>
              <w:rPr>
                <w:sz w:val="20"/>
              </w:rPr>
              <w:t xml:space="preserve">Наименование предприятия-производителя</w:t>
            </w:r>
          </w:p>
        </w:tc>
        <w:tc>
          <w:tcPr>
            <w:tcW w:w="1417" w:type="dxa"/>
            <w:tcBorders>
              <w:top w:val="single" w:sz="4"/>
              <w:bottom w:val="single" w:sz="4"/>
            </w:tcBorders>
          </w:tcPr>
          <w:p>
            <w:pPr>
              <w:pStyle w:val="0"/>
              <w:jc w:val="center"/>
            </w:pPr>
            <w:r>
              <w:rPr>
                <w:sz w:val="20"/>
              </w:rPr>
              <w:t xml:space="preserve">Объем поставок на мировой рынок, штук </w:t>
            </w:r>
            <w:hyperlink w:history="0" w:anchor="P10028" w:tooltip="&lt;7&gt; Общее количество поставленных самолетов в 2012 - 2014 годах, по состоянию на 01.08.2014, по данным чешской авиастроительной компании &quot;Let Aircraft Industries&quot;, АО &quot;РКЦ &quot;Прогресс&quot;, чешской компании &quot;Evektor&quot;, канадской компании &quot;Viking Air Limited&quot;, американской компании &quot;Cessna Aircraft Company&quot;, швейцарской компании &quot;Pilatus Aircraft Ltd&quot;, франко-итальянского концерна &quot;ATR&quot;, ОАО &quot;Авиакор - авиационный завод&quot;, канадской компании &quot;Bombardier Aerospace&quot;, китайской компании &quot;Xian Aircraft Industrial Cor...">
              <w:r>
                <w:rPr>
                  <w:sz w:val="20"/>
                  <w:color w:val="0000ff"/>
                </w:rPr>
                <w:t xml:space="preserve">&lt;7&gt;</w:t>
              </w:r>
            </w:hyperlink>
          </w:p>
        </w:tc>
        <w:tc>
          <w:tcPr>
            <w:tcW w:w="1474" w:type="dxa"/>
            <w:tcBorders>
              <w:top w:val="single" w:sz="4"/>
              <w:bottom w:val="single" w:sz="4"/>
            </w:tcBorders>
          </w:tcPr>
          <w:p>
            <w:pPr>
              <w:pStyle w:val="0"/>
              <w:jc w:val="center"/>
            </w:pPr>
            <w:r>
              <w:rPr>
                <w:sz w:val="20"/>
              </w:rPr>
              <w:t xml:space="preserve">Доля производителя на мировом рынке, %</w:t>
            </w:r>
          </w:p>
        </w:tc>
      </w:tr>
      <w:tr>
        <w:tc>
          <w:tcPr>
            <w:tcW w:w="2041" w:type="dxa"/>
            <w:tcBorders>
              <w:top w:val="single" w:sz="4"/>
              <w:left w:val="nil"/>
              <w:bottom w:val="nil"/>
              <w:right w:val="nil"/>
            </w:tcBorders>
          </w:tcPr>
          <w:p>
            <w:pPr>
              <w:pStyle w:val="0"/>
              <w:jc w:val="center"/>
            </w:pPr>
            <w:r>
              <w:rPr>
                <w:sz w:val="20"/>
              </w:rPr>
              <w:t xml:space="preserve">Многоцелевые легкие самолеты</w:t>
            </w:r>
          </w:p>
        </w:tc>
        <w:tc>
          <w:tcPr>
            <w:tcW w:w="2041" w:type="dxa"/>
            <w:tcBorders>
              <w:top w:val="single" w:sz="4"/>
              <w:left w:val="nil"/>
              <w:bottom w:val="nil"/>
              <w:right w:val="nil"/>
            </w:tcBorders>
          </w:tcPr>
          <w:p>
            <w:pPr>
              <w:pStyle w:val="0"/>
              <w:jc w:val="center"/>
            </w:pPr>
            <w:r>
              <w:rPr>
                <w:sz w:val="20"/>
              </w:rPr>
              <w:t xml:space="preserve">"Рысачок"</w:t>
            </w:r>
          </w:p>
        </w:tc>
        <w:tc>
          <w:tcPr>
            <w:tcW w:w="2041" w:type="dxa"/>
            <w:tcBorders>
              <w:top w:val="single" w:sz="4"/>
              <w:left w:val="nil"/>
              <w:bottom w:val="nil"/>
              <w:right w:val="nil"/>
            </w:tcBorders>
          </w:tcPr>
          <w:p>
            <w:pPr>
              <w:pStyle w:val="0"/>
              <w:jc w:val="center"/>
            </w:pPr>
            <w:r>
              <w:rPr>
                <w:sz w:val="20"/>
              </w:rPr>
              <w:t xml:space="preserve">АО "РКЦ "Прогресс"</w:t>
            </w:r>
          </w:p>
        </w:tc>
        <w:tc>
          <w:tcPr>
            <w:tcW w:w="1417" w:type="dxa"/>
            <w:tcBorders>
              <w:top w:val="single" w:sz="4"/>
              <w:left w:val="nil"/>
              <w:bottom w:val="nil"/>
              <w:right w:val="nil"/>
            </w:tcBorders>
          </w:tcPr>
          <w:p>
            <w:pPr>
              <w:pStyle w:val="0"/>
            </w:pPr>
            <w:r>
              <w:rPr>
                <w:sz w:val="20"/>
              </w:rPr>
            </w:r>
          </w:p>
        </w:tc>
        <w:tc>
          <w:tcPr>
            <w:tcW w:w="1474" w:type="dxa"/>
            <w:tcBorders>
              <w:top w:val="single" w:sz="4"/>
              <w:left w:val="nil"/>
              <w:bottom w:val="nil"/>
              <w:right w:val="nil"/>
            </w:tcBorders>
          </w:tcPr>
          <w:p>
            <w:pPr>
              <w:pStyle w:val="0"/>
            </w:pPr>
            <w:r>
              <w:rPr>
                <w:sz w:val="20"/>
              </w:rPr>
            </w:r>
          </w:p>
        </w:tc>
      </w:tr>
      <w:tr>
        <w:tc>
          <w:tcPr>
            <w:tcW w:w="2041"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center"/>
            </w:pPr>
            <w:r>
              <w:rPr>
                <w:sz w:val="20"/>
              </w:rPr>
              <w:t xml:space="preserve">Л 410</w:t>
            </w:r>
          </w:p>
        </w:tc>
        <w:tc>
          <w:tcPr>
            <w:tcW w:w="2041" w:type="dxa"/>
            <w:tcBorders>
              <w:top w:val="nil"/>
              <w:left w:val="nil"/>
              <w:bottom w:val="nil"/>
              <w:right w:val="nil"/>
            </w:tcBorders>
          </w:tcPr>
          <w:p>
            <w:pPr>
              <w:pStyle w:val="0"/>
              <w:jc w:val="center"/>
            </w:pPr>
            <w:r>
              <w:rPr>
                <w:sz w:val="20"/>
              </w:rPr>
              <w:t xml:space="preserve">Чешская авиастроительная компания "Let Aircraft Industries" ("Лэт Аиркрафт Индастрис")</w:t>
            </w:r>
          </w:p>
        </w:tc>
        <w:tc>
          <w:tcPr>
            <w:tcW w:w="1417" w:type="dxa"/>
            <w:tcBorders>
              <w:top w:val="nil"/>
              <w:left w:val="nil"/>
              <w:bottom w:val="nil"/>
              <w:right w:val="nil"/>
            </w:tcBorders>
          </w:tcPr>
          <w:p>
            <w:pPr>
              <w:pStyle w:val="0"/>
              <w:jc w:val="center"/>
            </w:pPr>
            <w:r>
              <w:rPr>
                <w:sz w:val="20"/>
              </w:rPr>
              <w:t xml:space="preserve">32</w:t>
            </w:r>
          </w:p>
        </w:tc>
        <w:tc>
          <w:tcPr>
            <w:tcW w:w="1474" w:type="dxa"/>
            <w:tcBorders>
              <w:top w:val="nil"/>
              <w:left w:val="nil"/>
              <w:bottom w:val="nil"/>
              <w:right w:val="nil"/>
            </w:tcBorders>
          </w:tcPr>
          <w:p>
            <w:pPr>
              <w:pStyle w:val="0"/>
              <w:jc w:val="center"/>
            </w:pPr>
            <w:r>
              <w:rPr>
                <w:sz w:val="20"/>
              </w:rPr>
              <w:t xml:space="preserve">9,6</w:t>
            </w:r>
          </w:p>
        </w:tc>
      </w:tr>
      <w:tr>
        <w:tc>
          <w:tcPr>
            <w:tcW w:w="2041"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center"/>
            </w:pPr>
            <w:r>
              <w:rPr>
                <w:sz w:val="20"/>
              </w:rPr>
              <w:t xml:space="preserve">"Evektor EV-55 Outback" ("Эвектор ИВи-55 Аутбэк")</w:t>
            </w:r>
          </w:p>
        </w:tc>
        <w:tc>
          <w:tcPr>
            <w:tcW w:w="2041" w:type="dxa"/>
            <w:tcBorders>
              <w:top w:val="nil"/>
              <w:left w:val="nil"/>
              <w:bottom w:val="nil"/>
              <w:right w:val="nil"/>
            </w:tcBorders>
          </w:tcPr>
          <w:p>
            <w:pPr>
              <w:pStyle w:val="0"/>
              <w:jc w:val="center"/>
            </w:pPr>
            <w:r>
              <w:rPr>
                <w:sz w:val="20"/>
              </w:rPr>
              <w:t xml:space="preserve">Чешская компания "Evektor" ("Эвектор")</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r>
      <w:tr>
        <w:tc>
          <w:tcPr>
            <w:tcW w:w="2041"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center"/>
            </w:pPr>
            <w:r>
              <w:rPr>
                <w:sz w:val="20"/>
              </w:rPr>
              <w:t xml:space="preserve">"DHC-6 Twin Otter 400" ("ДиЭйчСи-6 Твин Оттер 400")</w:t>
            </w:r>
          </w:p>
        </w:tc>
        <w:tc>
          <w:tcPr>
            <w:tcW w:w="2041" w:type="dxa"/>
            <w:tcBorders>
              <w:top w:val="nil"/>
              <w:left w:val="nil"/>
              <w:bottom w:val="nil"/>
              <w:right w:val="nil"/>
            </w:tcBorders>
          </w:tcPr>
          <w:p>
            <w:pPr>
              <w:pStyle w:val="0"/>
              <w:jc w:val="center"/>
            </w:pPr>
            <w:r>
              <w:rPr>
                <w:sz w:val="20"/>
              </w:rPr>
              <w:t xml:space="preserve">Канадская компания "Viking Air Limited" ("Викинг Эйр Лимитед")</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r>
      <w:tr>
        <w:tc>
          <w:tcPr>
            <w:tcW w:w="2041"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center"/>
            </w:pPr>
            <w:r>
              <w:rPr>
                <w:sz w:val="20"/>
              </w:rPr>
              <w:t xml:space="preserve">"Cessna Grand Caravan EX" ("Цессна Гранд Караван ИИкс")</w:t>
            </w:r>
          </w:p>
        </w:tc>
        <w:tc>
          <w:tcPr>
            <w:tcW w:w="2041" w:type="dxa"/>
            <w:tcBorders>
              <w:top w:val="nil"/>
              <w:left w:val="nil"/>
              <w:bottom w:val="nil"/>
              <w:right w:val="nil"/>
            </w:tcBorders>
          </w:tcPr>
          <w:p>
            <w:pPr>
              <w:pStyle w:val="0"/>
              <w:jc w:val="center"/>
            </w:pPr>
            <w:r>
              <w:rPr>
                <w:sz w:val="20"/>
              </w:rPr>
              <w:t xml:space="preserve">Американская компания "Cessna Aircraft Company" ("Цессна Аиркрафт Компании")</w:t>
            </w:r>
          </w:p>
        </w:tc>
        <w:tc>
          <w:tcPr>
            <w:tcW w:w="1417" w:type="dxa"/>
            <w:tcBorders>
              <w:top w:val="nil"/>
              <w:left w:val="nil"/>
              <w:bottom w:val="nil"/>
              <w:right w:val="nil"/>
            </w:tcBorders>
          </w:tcPr>
          <w:p>
            <w:pPr>
              <w:pStyle w:val="0"/>
              <w:jc w:val="center"/>
            </w:pPr>
            <w:r>
              <w:rPr>
                <w:sz w:val="20"/>
              </w:rPr>
              <w:t xml:space="preserve">100</w:t>
            </w:r>
          </w:p>
        </w:tc>
        <w:tc>
          <w:tcPr>
            <w:tcW w:w="1474" w:type="dxa"/>
            <w:tcBorders>
              <w:top w:val="nil"/>
              <w:left w:val="nil"/>
              <w:bottom w:val="nil"/>
              <w:right w:val="nil"/>
            </w:tcBorders>
          </w:tcPr>
          <w:p>
            <w:pPr>
              <w:pStyle w:val="0"/>
              <w:jc w:val="center"/>
            </w:pPr>
            <w:r>
              <w:rPr>
                <w:sz w:val="20"/>
              </w:rPr>
              <w:t xml:space="preserve">30</w:t>
            </w:r>
          </w:p>
        </w:tc>
      </w:tr>
      <w:tr>
        <w:tc>
          <w:tcPr>
            <w:tcW w:w="2041"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center"/>
            </w:pPr>
            <w:r>
              <w:rPr>
                <w:sz w:val="20"/>
              </w:rPr>
              <w:t xml:space="preserve">"Pilatus PC-12 NG" ("Пилатус ПиСи-12 ЭнДжи")</w:t>
            </w:r>
          </w:p>
        </w:tc>
        <w:tc>
          <w:tcPr>
            <w:tcW w:w="2041" w:type="dxa"/>
            <w:tcBorders>
              <w:top w:val="nil"/>
              <w:left w:val="nil"/>
              <w:bottom w:val="nil"/>
              <w:right w:val="nil"/>
            </w:tcBorders>
          </w:tcPr>
          <w:p>
            <w:pPr>
              <w:pStyle w:val="0"/>
              <w:jc w:val="center"/>
            </w:pPr>
            <w:r>
              <w:rPr>
                <w:sz w:val="20"/>
              </w:rPr>
              <w:t xml:space="preserve">Швейцарская компания "Pilatus Aircraft Ltd" ("Пилатус Аиркрафт ЭлТиДи")</w:t>
            </w:r>
          </w:p>
        </w:tc>
        <w:tc>
          <w:tcPr>
            <w:tcW w:w="1417" w:type="dxa"/>
            <w:tcBorders>
              <w:top w:val="nil"/>
              <w:left w:val="nil"/>
              <w:bottom w:val="nil"/>
              <w:right w:val="nil"/>
            </w:tcBorders>
          </w:tcPr>
          <w:p>
            <w:pPr>
              <w:pStyle w:val="0"/>
              <w:jc w:val="center"/>
            </w:pPr>
            <w:r>
              <w:rPr>
                <w:sz w:val="20"/>
              </w:rPr>
              <w:t xml:space="preserve">201</w:t>
            </w:r>
          </w:p>
        </w:tc>
        <w:tc>
          <w:tcPr>
            <w:tcW w:w="1474" w:type="dxa"/>
            <w:tcBorders>
              <w:top w:val="nil"/>
              <w:left w:val="nil"/>
              <w:bottom w:val="nil"/>
              <w:right w:val="nil"/>
            </w:tcBorders>
          </w:tcPr>
          <w:p>
            <w:pPr>
              <w:pStyle w:val="0"/>
              <w:jc w:val="center"/>
            </w:pPr>
            <w:r>
              <w:rPr>
                <w:sz w:val="20"/>
              </w:rPr>
              <w:t xml:space="preserve">60,4</w:t>
            </w:r>
          </w:p>
        </w:tc>
      </w:tr>
      <w:tr>
        <w:tc>
          <w:tcPr>
            <w:tcW w:w="2041" w:type="dxa"/>
            <w:tcBorders>
              <w:top w:val="nil"/>
              <w:left w:val="nil"/>
              <w:bottom w:val="nil"/>
              <w:right w:val="nil"/>
            </w:tcBorders>
          </w:tcPr>
          <w:p>
            <w:pPr>
              <w:pStyle w:val="0"/>
              <w:jc w:val="center"/>
            </w:pPr>
            <w:r>
              <w:rPr>
                <w:sz w:val="20"/>
              </w:rPr>
              <w:t xml:space="preserve">Самолеты региональной авиации</w:t>
            </w:r>
          </w:p>
        </w:tc>
        <w:tc>
          <w:tcPr>
            <w:tcW w:w="2041" w:type="dxa"/>
            <w:tcBorders>
              <w:top w:val="nil"/>
              <w:left w:val="nil"/>
              <w:bottom w:val="nil"/>
              <w:right w:val="nil"/>
            </w:tcBorders>
          </w:tcPr>
          <w:p>
            <w:pPr>
              <w:pStyle w:val="0"/>
              <w:jc w:val="center"/>
            </w:pPr>
            <w:r>
              <w:rPr>
                <w:sz w:val="20"/>
              </w:rPr>
              <w:t xml:space="preserve">Ан-140-100</w:t>
            </w:r>
          </w:p>
        </w:tc>
        <w:tc>
          <w:tcPr>
            <w:tcW w:w="2041" w:type="dxa"/>
            <w:tcBorders>
              <w:top w:val="nil"/>
              <w:left w:val="nil"/>
              <w:bottom w:val="nil"/>
              <w:right w:val="nil"/>
            </w:tcBorders>
          </w:tcPr>
          <w:p>
            <w:pPr>
              <w:pStyle w:val="0"/>
              <w:jc w:val="center"/>
            </w:pPr>
            <w:r>
              <w:rPr>
                <w:sz w:val="20"/>
              </w:rPr>
              <w:t xml:space="preserve">ОАО "Авиакор - авиационный завод"</w:t>
            </w:r>
          </w:p>
        </w:tc>
        <w:tc>
          <w:tcPr>
            <w:tcW w:w="1417" w:type="dxa"/>
            <w:tcBorders>
              <w:top w:val="nil"/>
              <w:left w:val="nil"/>
              <w:bottom w:val="nil"/>
              <w:right w:val="nil"/>
            </w:tcBorders>
          </w:tcPr>
          <w:p>
            <w:pPr>
              <w:pStyle w:val="0"/>
              <w:jc w:val="center"/>
            </w:pPr>
            <w:r>
              <w:rPr>
                <w:sz w:val="20"/>
              </w:rPr>
              <w:t xml:space="preserve">9</w:t>
            </w:r>
          </w:p>
        </w:tc>
        <w:tc>
          <w:tcPr>
            <w:tcW w:w="1474" w:type="dxa"/>
            <w:tcBorders>
              <w:top w:val="nil"/>
              <w:left w:val="nil"/>
              <w:bottom w:val="nil"/>
              <w:right w:val="nil"/>
            </w:tcBorders>
          </w:tcPr>
          <w:p>
            <w:pPr>
              <w:pStyle w:val="0"/>
              <w:jc w:val="center"/>
            </w:pPr>
            <w:r>
              <w:rPr>
                <w:sz w:val="20"/>
              </w:rPr>
              <w:t xml:space="preserve">2,5</w:t>
            </w:r>
          </w:p>
        </w:tc>
      </w:tr>
      <w:tr>
        <w:tc>
          <w:tcPr>
            <w:tcW w:w="2041"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center"/>
            </w:pPr>
            <w:r>
              <w:rPr>
                <w:sz w:val="20"/>
              </w:rPr>
              <w:t xml:space="preserve">Ил-114-300</w:t>
            </w:r>
          </w:p>
        </w:tc>
        <w:tc>
          <w:tcPr>
            <w:tcW w:w="2041" w:type="dxa"/>
            <w:tcBorders>
              <w:top w:val="nil"/>
              <w:left w:val="nil"/>
              <w:bottom w:val="nil"/>
              <w:right w:val="nil"/>
            </w:tcBorders>
          </w:tcPr>
          <w:p>
            <w:pPr>
              <w:pStyle w:val="0"/>
              <w:jc w:val="center"/>
            </w:pPr>
            <w:r>
              <w:rPr>
                <w:sz w:val="20"/>
              </w:rPr>
              <w:t xml:space="preserve">Государственное акционерное общество "Ташкентское авиационное производственное объединение имени В.П. Чкалова"</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r>
      <w:tr>
        <w:tc>
          <w:tcPr>
            <w:tcW w:w="2041"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center"/>
            </w:pPr>
            <w:r>
              <w:rPr>
                <w:sz w:val="20"/>
              </w:rPr>
              <w:t xml:space="preserve">ATR-42-600</w:t>
            </w:r>
          </w:p>
        </w:tc>
        <w:tc>
          <w:tcPr>
            <w:tcW w:w="2041" w:type="dxa"/>
            <w:tcBorders>
              <w:top w:val="nil"/>
              <w:left w:val="nil"/>
              <w:bottom w:val="nil"/>
              <w:right w:val="nil"/>
            </w:tcBorders>
          </w:tcPr>
          <w:p>
            <w:pPr>
              <w:pStyle w:val="0"/>
              <w:jc w:val="center"/>
            </w:pPr>
            <w:r>
              <w:rPr>
                <w:sz w:val="20"/>
              </w:rPr>
              <w:t xml:space="preserve">Франко-итальянский концерн "ATR" ("ЭйТиЭр")</w:t>
            </w:r>
          </w:p>
        </w:tc>
        <w:tc>
          <w:tcPr>
            <w:tcW w:w="1417" w:type="dxa"/>
            <w:tcBorders>
              <w:top w:val="nil"/>
              <w:left w:val="nil"/>
              <w:bottom w:val="nil"/>
              <w:right w:val="nil"/>
            </w:tcBorders>
          </w:tcPr>
          <w:p>
            <w:pPr>
              <w:pStyle w:val="0"/>
              <w:jc w:val="center"/>
            </w:pPr>
            <w:r>
              <w:rPr>
                <w:sz w:val="20"/>
              </w:rPr>
              <w:t xml:space="preserve">9</w:t>
            </w:r>
          </w:p>
        </w:tc>
        <w:tc>
          <w:tcPr>
            <w:tcW w:w="1474" w:type="dxa"/>
            <w:tcBorders>
              <w:top w:val="nil"/>
              <w:left w:val="nil"/>
              <w:bottom w:val="nil"/>
              <w:right w:val="nil"/>
            </w:tcBorders>
          </w:tcPr>
          <w:p>
            <w:pPr>
              <w:pStyle w:val="0"/>
              <w:jc w:val="center"/>
            </w:pPr>
            <w:r>
              <w:rPr>
                <w:sz w:val="20"/>
              </w:rPr>
              <w:t xml:space="preserve">2,5</w:t>
            </w:r>
          </w:p>
        </w:tc>
      </w:tr>
      <w:tr>
        <w:tc>
          <w:tcPr>
            <w:tcW w:w="2041"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center"/>
            </w:pPr>
            <w:r>
              <w:rPr>
                <w:sz w:val="20"/>
              </w:rPr>
              <w:t xml:space="preserve">ATR-72-600</w:t>
            </w:r>
          </w:p>
        </w:tc>
        <w:tc>
          <w:tcPr>
            <w:tcW w:w="2041" w:type="dxa"/>
            <w:tcBorders>
              <w:top w:val="nil"/>
              <w:left w:val="nil"/>
              <w:bottom w:val="nil"/>
              <w:right w:val="nil"/>
            </w:tcBorders>
          </w:tcPr>
          <w:p>
            <w:pPr>
              <w:pStyle w:val="0"/>
              <w:jc w:val="center"/>
            </w:pPr>
            <w:r>
              <w:rPr>
                <w:sz w:val="20"/>
              </w:rPr>
              <w:t xml:space="preserve">Франко-итальянский концерн "ATR" ("ЭйТиЭр")</w:t>
            </w:r>
          </w:p>
        </w:tc>
        <w:tc>
          <w:tcPr>
            <w:tcW w:w="1417" w:type="dxa"/>
            <w:tcBorders>
              <w:top w:val="nil"/>
              <w:left w:val="nil"/>
              <w:bottom w:val="nil"/>
              <w:right w:val="nil"/>
            </w:tcBorders>
          </w:tcPr>
          <w:p>
            <w:pPr>
              <w:pStyle w:val="0"/>
              <w:jc w:val="center"/>
            </w:pPr>
            <w:r>
              <w:rPr>
                <w:sz w:val="20"/>
              </w:rPr>
              <w:t xml:space="preserve">173</w:t>
            </w:r>
          </w:p>
        </w:tc>
        <w:tc>
          <w:tcPr>
            <w:tcW w:w="1474" w:type="dxa"/>
            <w:tcBorders>
              <w:top w:val="nil"/>
              <w:left w:val="nil"/>
              <w:bottom w:val="nil"/>
              <w:right w:val="nil"/>
            </w:tcBorders>
          </w:tcPr>
          <w:p>
            <w:pPr>
              <w:pStyle w:val="0"/>
              <w:jc w:val="center"/>
            </w:pPr>
            <w:r>
              <w:rPr>
                <w:sz w:val="20"/>
              </w:rPr>
              <w:t xml:space="preserve">47,5</w:t>
            </w:r>
          </w:p>
        </w:tc>
      </w:tr>
      <w:tr>
        <w:tc>
          <w:tcPr>
            <w:tcW w:w="2041"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center"/>
            </w:pPr>
            <w:r>
              <w:rPr>
                <w:sz w:val="20"/>
              </w:rPr>
              <w:t xml:space="preserve">"Bombardier Q300" ("Бомбардир Кью300")</w:t>
            </w:r>
          </w:p>
        </w:tc>
        <w:tc>
          <w:tcPr>
            <w:tcW w:w="2041" w:type="dxa"/>
            <w:tcBorders>
              <w:top w:val="nil"/>
              <w:left w:val="nil"/>
              <w:bottom w:val="nil"/>
              <w:right w:val="nil"/>
            </w:tcBorders>
          </w:tcPr>
          <w:p>
            <w:pPr>
              <w:pStyle w:val="0"/>
              <w:jc w:val="center"/>
            </w:pPr>
            <w:r>
              <w:rPr>
                <w:sz w:val="20"/>
              </w:rPr>
              <w:t xml:space="preserve">Канадская компания "Bombardier Aerospace" ("Бомбардир Аэроспэйс")</w:t>
            </w:r>
          </w:p>
        </w:tc>
        <w:tc>
          <w:tcPr>
            <w:tcW w:w="1417" w:type="dxa"/>
            <w:tcBorders>
              <w:top w:val="nil"/>
              <w:left w:val="nil"/>
              <w:bottom w:val="nil"/>
              <w:right w:val="nil"/>
            </w:tcBorders>
          </w:tcPr>
          <w:p>
            <w:pPr>
              <w:pStyle w:val="0"/>
              <w:jc w:val="center"/>
            </w:pPr>
            <w:r>
              <w:rPr>
                <w:sz w:val="20"/>
              </w:rPr>
              <w:t xml:space="preserve">31</w:t>
            </w:r>
          </w:p>
        </w:tc>
        <w:tc>
          <w:tcPr>
            <w:tcW w:w="1474" w:type="dxa"/>
            <w:tcBorders>
              <w:top w:val="nil"/>
              <w:left w:val="nil"/>
              <w:bottom w:val="nil"/>
              <w:right w:val="nil"/>
            </w:tcBorders>
          </w:tcPr>
          <w:p>
            <w:pPr>
              <w:pStyle w:val="0"/>
              <w:jc w:val="center"/>
            </w:pPr>
            <w:r>
              <w:rPr>
                <w:sz w:val="20"/>
              </w:rPr>
              <w:t xml:space="preserve">8,5</w:t>
            </w:r>
          </w:p>
        </w:tc>
      </w:tr>
      <w:tr>
        <w:tc>
          <w:tcPr>
            <w:tcW w:w="2041"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center"/>
            </w:pPr>
            <w:r>
              <w:rPr>
                <w:sz w:val="20"/>
              </w:rPr>
              <w:t xml:space="preserve">"Bombardier Q400" ("Бомбардир Кью400")</w:t>
            </w:r>
          </w:p>
        </w:tc>
        <w:tc>
          <w:tcPr>
            <w:tcW w:w="2041" w:type="dxa"/>
            <w:tcBorders>
              <w:top w:val="nil"/>
              <w:left w:val="nil"/>
              <w:bottom w:val="nil"/>
              <w:right w:val="nil"/>
            </w:tcBorders>
          </w:tcPr>
          <w:p>
            <w:pPr>
              <w:pStyle w:val="0"/>
              <w:jc w:val="center"/>
            </w:pPr>
            <w:r>
              <w:rPr>
                <w:sz w:val="20"/>
              </w:rPr>
              <w:t xml:space="preserve">Канадская компания "Bombardier Aerospace" ("Бомбардир Аэроспэйс")</w:t>
            </w:r>
          </w:p>
        </w:tc>
        <w:tc>
          <w:tcPr>
            <w:tcW w:w="1417" w:type="dxa"/>
            <w:tcBorders>
              <w:top w:val="nil"/>
              <w:left w:val="nil"/>
              <w:bottom w:val="nil"/>
              <w:right w:val="nil"/>
            </w:tcBorders>
          </w:tcPr>
          <w:p>
            <w:pPr>
              <w:pStyle w:val="0"/>
              <w:jc w:val="center"/>
            </w:pPr>
            <w:r>
              <w:rPr>
                <w:sz w:val="20"/>
              </w:rPr>
              <w:t xml:space="preserve">90</w:t>
            </w:r>
          </w:p>
        </w:tc>
        <w:tc>
          <w:tcPr>
            <w:tcW w:w="1474" w:type="dxa"/>
            <w:tcBorders>
              <w:top w:val="nil"/>
              <w:left w:val="nil"/>
              <w:bottom w:val="nil"/>
              <w:right w:val="nil"/>
            </w:tcBorders>
          </w:tcPr>
          <w:p>
            <w:pPr>
              <w:pStyle w:val="0"/>
              <w:jc w:val="center"/>
            </w:pPr>
            <w:r>
              <w:rPr>
                <w:sz w:val="20"/>
              </w:rPr>
              <w:t xml:space="preserve">25</w:t>
            </w:r>
          </w:p>
        </w:tc>
      </w:tr>
      <w:tr>
        <w:tc>
          <w:tcPr>
            <w:tcW w:w="2041"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center"/>
            </w:pPr>
            <w:r>
              <w:rPr>
                <w:sz w:val="20"/>
              </w:rPr>
              <w:t xml:space="preserve">МА 60</w:t>
            </w:r>
          </w:p>
        </w:tc>
        <w:tc>
          <w:tcPr>
            <w:tcW w:w="2041" w:type="dxa"/>
            <w:tcBorders>
              <w:top w:val="nil"/>
              <w:left w:val="nil"/>
              <w:bottom w:val="nil"/>
              <w:right w:val="nil"/>
            </w:tcBorders>
          </w:tcPr>
          <w:p>
            <w:pPr>
              <w:pStyle w:val="0"/>
              <w:jc w:val="center"/>
            </w:pPr>
            <w:r>
              <w:rPr>
                <w:sz w:val="20"/>
              </w:rPr>
              <w:t xml:space="preserve">Китайская компания "Xian Aircraft Industrial Corporation" ("Ксиан Аиркрафт Индастриал Корпорэйшн")</w:t>
            </w:r>
          </w:p>
        </w:tc>
        <w:tc>
          <w:tcPr>
            <w:tcW w:w="1417" w:type="dxa"/>
            <w:tcBorders>
              <w:top w:val="nil"/>
              <w:left w:val="nil"/>
              <w:bottom w:val="nil"/>
              <w:right w:val="nil"/>
            </w:tcBorders>
          </w:tcPr>
          <w:p>
            <w:pPr>
              <w:pStyle w:val="0"/>
              <w:jc w:val="center"/>
            </w:pPr>
            <w:r>
              <w:rPr>
                <w:sz w:val="20"/>
              </w:rPr>
              <w:t xml:space="preserve">50</w:t>
            </w:r>
          </w:p>
        </w:tc>
        <w:tc>
          <w:tcPr>
            <w:tcW w:w="1474" w:type="dxa"/>
            <w:tcBorders>
              <w:top w:val="nil"/>
              <w:left w:val="nil"/>
              <w:bottom w:val="nil"/>
              <w:right w:val="nil"/>
            </w:tcBorders>
          </w:tcPr>
          <w:p>
            <w:pPr>
              <w:pStyle w:val="0"/>
              <w:jc w:val="center"/>
            </w:pPr>
            <w:r>
              <w:rPr>
                <w:sz w:val="20"/>
              </w:rPr>
              <w:t xml:space="preserve">14</w:t>
            </w:r>
          </w:p>
        </w:tc>
      </w:tr>
    </w:tbl>
    <w:p>
      <w:pPr>
        <w:pStyle w:val="0"/>
        <w:jc w:val="both"/>
      </w:pPr>
      <w:r>
        <w:rPr>
          <w:sz w:val="20"/>
        </w:rPr>
      </w:r>
    </w:p>
    <w:p>
      <w:pPr>
        <w:pStyle w:val="0"/>
        <w:ind w:firstLine="540"/>
        <w:jc w:val="both"/>
      </w:pPr>
      <w:r>
        <w:rPr>
          <w:sz w:val="20"/>
        </w:rPr>
        <w:t xml:space="preserve">--------------------------------</w:t>
      </w:r>
    </w:p>
    <w:bookmarkStart w:id="10028" w:name="P10028"/>
    <w:bookmarkEnd w:id="10028"/>
    <w:p>
      <w:pPr>
        <w:pStyle w:val="0"/>
        <w:spacing w:before="200" w:line-rule="auto"/>
        <w:ind w:firstLine="540"/>
        <w:jc w:val="both"/>
      </w:pPr>
      <w:r>
        <w:rPr>
          <w:sz w:val="20"/>
        </w:rPr>
        <w:t xml:space="preserve">&lt;7&gt; Общее количество поставленных самолетов в 2012 - 2014 годах, по состоянию на 01.08.2014, по данным чешской авиастроительной компании "Let Aircraft Industries", АО "РКЦ "Прогресс", чешской компании "Evektor", канадской компании "Viking Air Limited", американской компании "Cessna Aircraft Company", швейцарской компании "Pilatus Aircraft Ltd", франко-итальянского концерна "ATR", ОАО "Авиакор - авиационный завод", канадской компании "Bombardier Aerospace", китайской компании "Xian Aircraft Industrial Corporation".</w:t>
      </w:r>
    </w:p>
    <w:p>
      <w:pPr>
        <w:pStyle w:val="0"/>
        <w:jc w:val="both"/>
      </w:pPr>
      <w:r>
        <w:rPr>
          <w:sz w:val="20"/>
        </w:rPr>
      </w:r>
    </w:p>
    <w:p>
      <w:pPr>
        <w:pStyle w:val="0"/>
        <w:ind w:firstLine="540"/>
        <w:jc w:val="both"/>
      </w:pPr>
      <w:r>
        <w:rPr>
          <w:sz w:val="20"/>
        </w:rPr>
        <w:t xml:space="preserve">При разработке и совершенствовании продуктов Кластера необходимо учитывать сильные и слабые стороны Кластера.</w:t>
      </w:r>
    </w:p>
    <w:p>
      <w:pPr>
        <w:pStyle w:val="0"/>
        <w:spacing w:before="200" w:line-rule="auto"/>
        <w:ind w:firstLine="540"/>
        <w:jc w:val="both"/>
      </w:pPr>
      <w:r>
        <w:rPr>
          <w:sz w:val="20"/>
        </w:rPr>
        <w:t xml:space="preserve">Наиболее выгодно Кластер представлен в сегменте услуг по выводу на орбиту полезной нагрузки и космических запусков. На долю Кластера приходится около 40% всех пусков в мире. При этом Кластер абсолютно не представлен в сегменте ракет-носителей тяжелого класса.</w:t>
      </w:r>
    </w:p>
    <w:p>
      <w:pPr>
        <w:pStyle w:val="0"/>
        <w:spacing w:before="200" w:line-rule="auto"/>
        <w:ind w:firstLine="540"/>
        <w:jc w:val="both"/>
      </w:pPr>
      <w:r>
        <w:rPr>
          <w:sz w:val="20"/>
        </w:rPr>
        <w:t xml:space="preserve">До 2018 года основными игроками на мировом рынке космических пусков будут американская компания "United Launch Alliance", китайская академия ракетно-космических технологий "CALT", европейское космическое агентство "ESA", американская компания "SpaceX", АО "РКЦ "Прогресс" и ГКНПЦ Хруничева.</w:t>
      </w:r>
    </w:p>
    <w:p>
      <w:pPr>
        <w:pStyle w:val="0"/>
        <w:spacing w:before="200" w:line-rule="auto"/>
        <w:ind w:firstLine="540"/>
        <w:jc w:val="both"/>
      </w:pPr>
      <w:r>
        <w:rPr>
          <w:sz w:val="20"/>
        </w:rPr>
        <w:t xml:space="preserve">По оценкам канадской компании "Bombardier Aerospace", в ближайшие десять лет в сегменте воздушных судов вместимостью от 20 до 59 человек и от 60 до 99 человек - сегменте основного (Ан-140-100) и потенциального (Ил-114-300) продукта Кластера - общее количество поставок составит около 6000 воздушных судов, в том числе около 400 судов - в сегменте вместимостью от 20 до 59 человек и около 5400 судов - в сегменте вместимостью от 60 до 99 человек.</w:t>
      </w:r>
    </w:p>
    <w:p>
      <w:pPr>
        <w:pStyle w:val="0"/>
        <w:spacing w:before="200" w:line-rule="auto"/>
        <w:ind w:firstLine="540"/>
        <w:jc w:val="both"/>
      </w:pPr>
      <w:r>
        <w:rPr>
          <w:sz w:val="20"/>
        </w:rPr>
        <w:t xml:space="preserve">Однако основной рост придется на воздушные суда вместимостью до 149 человек - более 13000 судов.</w:t>
      </w:r>
    </w:p>
    <w:p>
      <w:pPr>
        <w:pStyle w:val="0"/>
        <w:spacing w:before="200" w:line-rule="auto"/>
        <w:ind w:firstLine="540"/>
        <w:jc w:val="both"/>
      </w:pPr>
      <w:r>
        <w:rPr>
          <w:sz w:val="20"/>
        </w:rPr>
        <w:t xml:space="preserve">Особую обеспокоенность на грани утраты конкурентоспособности вызывает сегмент многоцелевых легких самолетов - аналогов самолету "Рысачок" производства АО "РКЦ "Прогресс". В настоящий момент рынок потенциального выхода самолета "Рысачок" плотно занят продукцией чешской авиастроительной компании "Let Aircraft Industries", американской компании "Cessna Aircraft Company", швейцарской компании "Pilatus Aircraft Ltd", канадской компании "Viking Air Limited".</w:t>
      </w:r>
    </w:p>
    <w:p>
      <w:pPr>
        <w:pStyle w:val="0"/>
        <w:spacing w:before="200" w:line-rule="auto"/>
        <w:ind w:firstLine="540"/>
        <w:jc w:val="both"/>
      </w:pPr>
      <w:r>
        <w:rPr>
          <w:sz w:val="20"/>
        </w:rPr>
        <w:t xml:space="preserve">Вместе с тем производство многоцелевых воздушных судов легкого класса, а также воздушных судов для региональных перевозок является в настоящее время актуальной задачей в масштабах Российской Федерации. Развитие региональной авиации находится в центре внимания федерального центра как на уровне исполнительной, так и на уровне законодательной власти. Суммарные возможности Кластера по производству воздушных судов для региональной авиации составляют 16 самолетов в год (Ан-140-100 - 6 и "Рысачок" - 10). При условии расширения производства и привлечения дополнительных инвестиций производственные мощности предприятий Кластера позволят производить до 30 самолетов Ан-140-100 и 20 легкомоторных самолетов "Рысачок".</w:t>
      </w:r>
    </w:p>
    <w:p>
      <w:pPr>
        <w:pStyle w:val="0"/>
        <w:spacing w:before="200" w:line-rule="auto"/>
        <w:ind w:firstLine="540"/>
        <w:jc w:val="both"/>
      </w:pPr>
      <w:r>
        <w:rPr>
          <w:sz w:val="20"/>
        </w:rPr>
        <w:t xml:space="preserve">Текущая потребность в воздушных судах для региональной авиации в России составляет порядка 200 самолетов. С учетом производственных возможностей к 2020 году Кластер будет способен полностью обеспечивать потребности региональных авиакомпаний в воздушных судах.</w:t>
      </w:r>
    </w:p>
    <w:p>
      <w:pPr>
        <w:pStyle w:val="0"/>
        <w:spacing w:before="200" w:line-rule="auto"/>
        <w:ind w:firstLine="540"/>
        <w:jc w:val="both"/>
      </w:pPr>
      <w:r>
        <w:rPr>
          <w:sz w:val="20"/>
        </w:rPr>
        <w:t xml:space="preserve">С развитием сегмента мониторинга и наблюдения земной поверхности актуальными становятся разработка и производство самолетов специального назначения, в том числе для целей дистанционного зондирования Земли. В Кластере производство самолетов специального назначения возможно организовать на базе ОАО "Авиакор - авиационный завод", АО "РКЦ "Прогресс", а также таких предприятий малого авиастроения, как ООО НПО "АэроВолга", ООО "Гидроплан", ООО "Гидросамолет", ООО "Авиатех", ООО "Самолетостроительная компания "Чайка", ООО "Научно-производственное предприятие "Авиационные технологии".</w:t>
      </w:r>
    </w:p>
    <w:p>
      <w:pPr>
        <w:pStyle w:val="0"/>
        <w:spacing w:before="200" w:line-rule="auto"/>
        <w:ind w:firstLine="540"/>
        <w:jc w:val="both"/>
      </w:pPr>
      <w:r>
        <w:rPr>
          <w:sz w:val="20"/>
        </w:rPr>
        <w:t xml:space="preserve">Приоритетным для авиационного сегмента Кластера является сохранение возможности государственной поддержки путем размещения государственного заказа на воздушные суда, развитие лизинга авиатехники отечественного (самарского) производства с государственной поддержкой, развитие международной кооперации и продвижение на мировой рынок таких уникальных продуктов в области малого авиастроения, как гидропланы, мобильные воздушные лаборатории для дистанционного зондирования Земли и другие самолеты специального назначения.</w:t>
      </w:r>
    </w:p>
    <w:p>
      <w:pPr>
        <w:pStyle w:val="0"/>
        <w:spacing w:before="200" w:line-rule="auto"/>
        <w:ind w:firstLine="540"/>
        <w:jc w:val="both"/>
      </w:pPr>
      <w:r>
        <w:rPr>
          <w:sz w:val="20"/>
        </w:rPr>
        <w:t xml:space="preserve">Важным преимуществом организации серийного производства региональных воздушных судов является мультипликативный эффект, который может быть достигнут путем кооперации организаций-участников Кластера. Например, двигатели для Ан-140-100 (ТВЗ-117ВМА-СБМ1) могут производиться на ОАО "КУЗНЕЦОВ" (производственный план до 2020 года может составить 480 двигателей). В целях производства самолетов Ан-140-100 ОАО "Авиаагрегат" способно организовать проектирование и производство шасси и гидроагрегатов (как для Ан-148), ЗАО "Гидроавтоматика" - производство различных агрегатов топливной, гидравлической, пневматической систем, систем управления и пожаротушения, систем жизнеобеспечения людей (продукция применяется на Ан-70, Ан-124, Ан-140, Ан-148).</w:t>
      </w:r>
    </w:p>
    <w:p>
      <w:pPr>
        <w:pStyle w:val="0"/>
        <w:spacing w:before="200" w:line-rule="auto"/>
        <w:ind w:firstLine="540"/>
        <w:jc w:val="both"/>
      </w:pPr>
      <w:r>
        <w:rPr>
          <w:sz w:val="20"/>
        </w:rPr>
        <w:t xml:space="preserve">Важным рыночным сегментом для Кластера является сегмент производства космических аппаратов различного назначения. В сегменте космических аппаратов (спутников) около 0,7% мирового рынка занимают произведенные Кластером космические аппараты дистанционного зондирования Земли. Основными конкурентами здесь являются европейские и американские аэрокосмические кластеры и китайские аэрокосмические компании. Большую долю мирового рынка (около 3%) занимает российское предприятие ОАО "Информационные спутниковые системы имени академика М.Ф. Решетнева".</w:t>
      </w:r>
    </w:p>
    <w:p>
      <w:pPr>
        <w:pStyle w:val="0"/>
        <w:spacing w:before="200" w:line-rule="auto"/>
        <w:ind w:firstLine="540"/>
        <w:jc w:val="both"/>
      </w:pPr>
      <w:r>
        <w:rPr>
          <w:sz w:val="20"/>
        </w:rPr>
        <w:t xml:space="preserve">В сегменте космических аппаратов для научно-исследовательских целей продукция Кластера занимает 7,5%. Основным конкурентом в этом сегменте (8,5%) является английская компания "Surrey Satellite Technology Limited" ("Саррей Сателит Технолоджи Лимитед").</w:t>
      </w:r>
    </w:p>
    <w:p>
      <w:pPr>
        <w:pStyle w:val="0"/>
        <w:spacing w:before="200" w:line-rule="auto"/>
        <w:ind w:firstLine="540"/>
        <w:jc w:val="both"/>
      </w:pPr>
      <w:r>
        <w:rPr>
          <w:sz w:val="20"/>
        </w:rPr>
        <w:t xml:space="preserve">До 2017 года доминирующим сегментом на мировом рынке производства космических аппаратов останется дистанционное зондирование Земли (более 65%). Это объясняется многообразием решаемых прикладных и научных задач в области дистанционного зондирования Земли, развитием новых технологий интерпретации и использования получаемых космических данных, стремительным процессом технического совершенствования и удешевления космических аппаратов для дистанционного зондирования Земли, а также набирающей темпы интенсификацией международного сотрудничества по созданию глобальных систем наблюдения Земли.</w:t>
      </w:r>
    </w:p>
    <w:p>
      <w:pPr>
        <w:pStyle w:val="0"/>
        <w:spacing w:before="200" w:line-rule="auto"/>
        <w:ind w:firstLine="540"/>
        <w:jc w:val="both"/>
      </w:pPr>
      <w:r>
        <w:rPr>
          <w:sz w:val="20"/>
        </w:rPr>
        <w:t xml:space="preserve">На российском рынке космических аппаратов Кластер представлен 3% в сегменте космических аппаратов для дистанционного зондирования Земли, 80% - в сегменте научно-исследовательских космических аппаратов.</w:t>
      </w:r>
    </w:p>
    <w:p>
      <w:pPr>
        <w:pStyle w:val="0"/>
        <w:spacing w:before="200" w:line-rule="auto"/>
        <w:ind w:firstLine="540"/>
        <w:jc w:val="both"/>
      </w:pPr>
      <w:r>
        <w:rPr>
          <w:sz w:val="20"/>
        </w:rPr>
        <w:t xml:space="preserve">Важной компетенцией Кластера является производство различных типов двигателей.</w:t>
      </w:r>
    </w:p>
    <w:p>
      <w:pPr>
        <w:pStyle w:val="0"/>
        <w:spacing w:before="200" w:line-rule="auto"/>
        <w:ind w:firstLine="540"/>
        <w:jc w:val="both"/>
      </w:pPr>
      <w:r>
        <w:rPr>
          <w:sz w:val="20"/>
        </w:rPr>
        <w:t xml:space="preserve">На разработке, производстве и сопровождении в эксплуатации мощных газотурбинных авиационных (семейства двигателей НК-12, НК-25, НК-32) и промышленных двигателей (НК-12СТ, НК-14СТ, НК-36СТ и НК-37СТ) специализируется ОАО "КУЗНЕЦОВ".</w:t>
      </w:r>
    </w:p>
    <w:p>
      <w:pPr>
        <w:pStyle w:val="0"/>
        <w:spacing w:before="200" w:line-rule="auto"/>
        <w:ind w:firstLine="540"/>
        <w:jc w:val="both"/>
      </w:pPr>
      <w:r>
        <w:rPr>
          <w:sz w:val="20"/>
        </w:rPr>
        <w:t xml:space="preserve">Перспективным направлением развития Кластера является производство двигателя Д-27. Этот двигатель имеет мощностные характеристики, близкие к характеристикам серийных модификаций двигателя НК-12, а по применяемым технологиям близок к двигателю НК-93 разработки ОАО "КУЗНЕЦОВ". Таким образом, предприятие имеет опыт работы с двигателями класса Д-27 и производственно-технологическую базу для проведения их ремонта.</w:t>
      </w:r>
    </w:p>
    <w:p>
      <w:pPr>
        <w:pStyle w:val="0"/>
        <w:spacing w:before="200" w:line-rule="auto"/>
        <w:ind w:firstLine="540"/>
        <w:jc w:val="both"/>
      </w:pPr>
      <w:r>
        <w:rPr>
          <w:sz w:val="20"/>
        </w:rPr>
        <w:t xml:space="preserve">Важными направлениями являются восстановление производства двигателей НК-32, проектирование, производство и сопровождение в эксплуатации поршневых авиационных и промышленных двигателей, реализация проектов по созданию производства беспилотных летательных аппаратов с двигателями мощностью до 250 л.с.</w:t>
      </w:r>
    </w:p>
    <w:p>
      <w:pPr>
        <w:pStyle w:val="0"/>
        <w:spacing w:before="200" w:line-rule="auto"/>
        <w:ind w:firstLine="540"/>
        <w:jc w:val="both"/>
      </w:pPr>
      <w:r>
        <w:rPr>
          <w:sz w:val="20"/>
        </w:rPr>
        <w:t xml:space="preserve">Также перспективным направлением до 2017 года остается наращивание объемов производства ракетных двигателей. Предполагается, что к 2016 году их производство в Самарской области увеличится в 1,3 раза (из расчета количества произведенных двигателей в год).</w:t>
      </w:r>
    </w:p>
    <w:p>
      <w:pPr>
        <w:pStyle w:val="0"/>
        <w:spacing w:before="200" w:line-rule="auto"/>
        <w:ind w:firstLine="540"/>
        <w:jc w:val="both"/>
      </w:pPr>
      <w:r>
        <w:rPr>
          <w:sz w:val="20"/>
        </w:rPr>
        <w:t xml:space="preserve">С учетом планов ОАО "РЖД" и потенциально расширяющегося индийского рынка Кластер имеет большие перспективы для существенного наращивания объемов производства двигателей НК-361. Объем производства двигателей НК-361 к 2017 году может составить около 20 единиц.</w:t>
      </w:r>
    </w:p>
    <w:p>
      <w:pPr>
        <w:pStyle w:val="0"/>
        <w:spacing w:before="200" w:line-rule="auto"/>
        <w:ind w:firstLine="540"/>
        <w:jc w:val="both"/>
      </w:pPr>
      <w:r>
        <w:rPr>
          <w:sz w:val="20"/>
        </w:rPr>
        <w:t xml:space="preserve">Обеспечение потребностей ОАО "Газпром" двигателями НК-36СТ, НК-12СТ, НК-14СТ позволит дополнительно увеличить выручку Кластера более чем на 3 млрд. рублей до 2017 года.</w:t>
      </w:r>
    </w:p>
    <w:p>
      <w:pPr>
        <w:pStyle w:val="0"/>
        <w:spacing w:before="200" w:line-rule="auto"/>
        <w:ind w:firstLine="540"/>
        <w:jc w:val="both"/>
      </w:pPr>
      <w:r>
        <w:rPr>
          <w:sz w:val="20"/>
        </w:rPr>
        <w:t xml:space="preserve">Организации-участники Кластера, особенно научно-исследовательские, опытно-конструкторские и учебные заведения авиакосмического направления (например, АО "РКЦ "Прогресс", ОАО "КУЗНЕЦОВ", ОАО "Салют", Самарский университет), аккумулируют передовые технологии, являются источником высококвалифицированных кадров для всех отраслей экономики Самарской области.</w:t>
      </w:r>
    </w:p>
    <w:p>
      <w:pPr>
        <w:pStyle w:val="0"/>
        <w:jc w:val="both"/>
      </w:pPr>
      <w:r>
        <w:rPr>
          <w:sz w:val="20"/>
        </w:rPr>
        <w:t xml:space="preserve">(в ред. </w:t>
      </w:r>
      <w:hyperlink w:history="0" r:id="rId1955" w:tooltip="Постановление Правительства Самарской области от 10.06.2016 N 301 (ред. от 07.11.2018)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10.06.2016 N 301)</w:t>
      </w:r>
    </w:p>
    <w:p>
      <w:pPr>
        <w:pStyle w:val="0"/>
        <w:spacing w:before="200" w:line-rule="auto"/>
        <w:ind w:firstLine="540"/>
        <w:jc w:val="both"/>
      </w:pPr>
      <w:r>
        <w:rPr>
          <w:sz w:val="20"/>
        </w:rPr>
        <w:t xml:space="preserve">Так, силами АО "РКЦ "Прогресс" разрабатываются космический ракетный комплекс "Союз - 2-1-в" для выведения легких международных космических аппаратов на низкие и средние орбиты, трехступенчатая ракета-носитель "Союз-2-3" среднего класса для повышения энергетических возможностей и расширения номенклатуры запускаемых космических аппаратов, трехступенчатая ракета-носитель "Союз-2-3-в" в качестве перспективного средства выведения на орбиту транспортных кораблей нового поколения, автоматических космических аппаратов массой до 14 тонн.</w:t>
      </w:r>
    </w:p>
    <w:p>
      <w:pPr>
        <w:pStyle w:val="0"/>
        <w:spacing w:before="200" w:line-rule="auto"/>
        <w:ind w:firstLine="540"/>
        <w:jc w:val="both"/>
      </w:pPr>
      <w:r>
        <w:rPr>
          <w:sz w:val="20"/>
        </w:rPr>
        <w:t xml:space="preserve">ОАО "Авиагрегат" проектирует шассийный модельный ряд для летательных аппаратов, которые эксплуатируются во всех климатических зонах Земли, дополняя ее широкой номенклатурой гражданской продукции (гидроцилиндры для наземной техники, продукция для автомобилестроения, железнодорожные комплектующие и др.).</w:t>
      </w:r>
    </w:p>
    <w:p>
      <w:pPr>
        <w:pStyle w:val="0"/>
        <w:spacing w:before="200" w:line-rule="auto"/>
        <w:ind w:firstLine="540"/>
        <w:jc w:val="both"/>
      </w:pPr>
      <w:r>
        <w:rPr>
          <w:sz w:val="20"/>
        </w:rPr>
        <w:t xml:space="preserve">ОАО "КУЗНЕЦОВ" оснащено исследовательским оборудованием и является специализированным центром по исследованиям конструкционной прочности, развитию нового поколения систем малоэмиссионного горения в камерах сгорания газотурбинных двигателей. ОАО "КУЗНЕЦОВ" может стать ключевым центром по разработке новых типов (поколения) газотурбинных двигателей, так как научно-исследовательская база предприятия является одной из лучших в России.</w:t>
      </w:r>
    </w:p>
    <w:p>
      <w:pPr>
        <w:pStyle w:val="0"/>
        <w:spacing w:before="200" w:line-rule="auto"/>
        <w:ind w:firstLine="540"/>
        <w:jc w:val="both"/>
      </w:pPr>
      <w:r>
        <w:rPr>
          <w:sz w:val="20"/>
        </w:rPr>
        <w:t xml:space="preserve">Компетенции Кластера поддерживают специализированные конструкторские бюро, научно-исследовательские и инновационно-внедренческие организации, а также вузы.</w:t>
      </w:r>
    </w:p>
    <w:p>
      <w:pPr>
        <w:pStyle w:val="0"/>
        <w:spacing w:before="200" w:line-rule="auto"/>
        <w:ind w:firstLine="540"/>
        <w:jc w:val="both"/>
      </w:pPr>
      <w:r>
        <w:rPr>
          <w:sz w:val="20"/>
        </w:rPr>
        <w:t xml:space="preserve">Особое место среди них занимает Самарский университет, имеющий статус национального исследовательского университета. Самарский университет является научно-образовательным центром, на базе которого выполняются исследования и разработки, ведется подготовка кадров для всего Кластера, других высокотехнологичных отраслей по программам среднего профессионального образования, высшего образования, послевузовского профессионального образования, дополнительного профессионального образования.</w:t>
      </w:r>
    </w:p>
    <w:p>
      <w:pPr>
        <w:pStyle w:val="0"/>
        <w:jc w:val="both"/>
      </w:pPr>
      <w:r>
        <w:rPr>
          <w:sz w:val="20"/>
        </w:rPr>
        <w:t xml:space="preserve">(в ред. </w:t>
      </w:r>
      <w:hyperlink w:history="0" r:id="rId1956" w:tooltip="Постановление Правительства Самарской области от 10.06.2016 N 301 (ред. от 07.11.2018)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10.06.2016 N 301)</w:t>
      </w:r>
    </w:p>
    <w:p>
      <w:pPr>
        <w:pStyle w:val="0"/>
        <w:spacing w:before="200" w:line-rule="auto"/>
        <w:ind w:firstLine="540"/>
        <w:jc w:val="both"/>
      </w:pPr>
      <w:r>
        <w:rPr>
          <w:sz w:val="20"/>
        </w:rPr>
        <w:t xml:space="preserve">Самарский университет входит в топ 20 технических вузов России по уровню подготовки абитуриентов. Перед Самарским университетом поставлена стратегическая задача - войти в топ 100 ведущих вузов мира.</w:t>
      </w:r>
    </w:p>
    <w:p>
      <w:pPr>
        <w:pStyle w:val="0"/>
        <w:jc w:val="both"/>
      </w:pPr>
      <w:r>
        <w:rPr>
          <w:sz w:val="20"/>
        </w:rPr>
        <w:t xml:space="preserve">(в ред. </w:t>
      </w:r>
      <w:hyperlink w:history="0" r:id="rId1957" w:tooltip="Постановление Правительства Самарской области от 10.06.2016 N 301 (ред. от 07.11.2018)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10.06.2016 N 301)</w:t>
      </w:r>
    </w:p>
    <w:p>
      <w:pPr>
        <w:pStyle w:val="0"/>
        <w:spacing w:before="200" w:line-rule="auto"/>
        <w:ind w:firstLine="540"/>
        <w:jc w:val="both"/>
      </w:pPr>
      <w:r>
        <w:rPr>
          <w:sz w:val="20"/>
        </w:rPr>
        <w:t xml:space="preserve">Материально-техническая база университета позволяет повышать уровень научно-образовательной деятельности, развивать компетенции в области аэрокосмических, геоинформационных и нанотехнологий, осуществлять (самостоятельно и в кооперации с предприятиями) исследования и инновации.</w:t>
      </w:r>
    </w:p>
    <w:p>
      <w:pPr>
        <w:pStyle w:val="0"/>
        <w:spacing w:before="200" w:line-rule="auto"/>
        <w:ind w:firstLine="540"/>
        <w:jc w:val="both"/>
      </w:pPr>
      <w:r>
        <w:rPr>
          <w:sz w:val="20"/>
        </w:rPr>
        <w:t xml:space="preserve">Самарский государственный технический университет (далее - СамГТУ) - крупный научный и образовательный центр, который подготавливает высококвалифицированных специалистов и ведет исследования по самым различным направлениям практически для всех отраслей промышленности. Организации-участники Кластера ведут активную работу по вхождению в так называемые технологические платформы, создаваемые и поддерживаемые на федеральном уровне, формированию устойчивых партнерств. Наиболее активными участниками партнерств являются самарские вузы и промышленные компании, которые уже участвуют или планируют участвовать в 20 технологических платформах (Самарский университет, СамГТУ, ОАО "КУЗНЕЦОВ", АО "РКЦ "Прогресс").</w:t>
      </w:r>
    </w:p>
    <w:p>
      <w:pPr>
        <w:pStyle w:val="0"/>
        <w:jc w:val="both"/>
      </w:pPr>
      <w:r>
        <w:rPr>
          <w:sz w:val="20"/>
        </w:rPr>
        <w:t xml:space="preserve">(в ред. </w:t>
      </w:r>
      <w:hyperlink w:history="0" r:id="rId1958" w:tooltip="Постановление Правительства Самарской области от 10.06.2016 N 301 (ред. от 07.11.2018)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10.06.2016 N 301)</w:t>
      </w:r>
    </w:p>
    <w:p>
      <w:pPr>
        <w:pStyle w:val="0"/>
        <w:spacing w:before="200" w:line-rule="auto"/>
        <w:ind w:firstLine="540"/>
        <w:jc w:val="both"/>
      </w:pPr>
      <w:r>
        <w:rPr>
          <w:sz w:val="20"/>
        </w:rPr>
        <w:t xml:space="preserve">Перед Кластером стоит ряд внешних и внутренних проблем, которые препятствуют эффективной реализации существующих рыночных возможностей.</w:t>
      </w:r>
    </w:p>
    <w:p>
      <w:pPr>
        <w:pStyle w:val="0"/>
        <w:spacing w:before="200" w:line-rule="auto"/>
        <w:ind w:firstLine="540"/>
        <w:jc w:val="both"/>
      </w:pPr>
      <w:r>
        <w:rPr>
          <w:sz w:val="20"/>
        </w:rPr>
        <w:t xml:space="preserve">К внешним проблемам относятся следующие:</w:t>
      </w:r>
    </w:p>
    <w:p>
      <w:pPr>
        <w:pStyle w:val="0"/>
        <w:spacing w:before="200" w:line-rule="auto"/>
        <w:ind w:firstLine="540"/>
        <w:jc w:val="both"/>
      </w:pPr>
      <w:r>
        <w:rPr>
          <w:sz w:val="20"/>
        </w:rPr>
        <w:t xml:space="preserve">ориентация организаций-участников Кластера преимущественно на государственный заказ, зависимость их финансово-экономического состояния от распределения бюджетных средств (в частности, в рамках федеральных и государственных программ, программ развития оборонно-промышленного комплекса);</w:t>
      </w:r>
    </w:p>
    <w:p>
      <w:pPr>
        <w:pStyle w:val="0"/>
        <w:spacing w:before="200" w:line-rule="auto"/>
        <w:ind w:firstLine="540"/>
        <w:jc w:val="both"/>
      </w:pPr>
      <w:r>
        <w:rPr>
          <w:sz w:val="20"/>
        </w:rPr>
        <w:t xml:space="preserve">несоответствие масштаба и структуры выпускаемой предприятиями Кластера продукции, его научно-технического и производственного потенциала объему платежеспособного спроса (особенно перспективного) на продукцию аэрокосмической отрасли, причем как гражданского, так и военного назначения;</w:t>
      </w:r>
    </w:p>
    <w:p>
      <w:pPr>
        <w:pStyle w:val="0"/>
        <w:spacing w:before="200" w:line-rule="auto"/>
        <w:ind w:firstLine="540"/>
        <w:jc w:val="both"/>
      </w:pPr>
      <w:r>
        <w:rPr>
          <w:sz w:val="20"/>
        </w:rPr>
        <w:t xml:space="preserve">замедление процессов инновационного развития, разработки, производства и сбыта продукции отрасли в целом, что приводит к падению технологического уровня производства и проектирования, устареванию основных фондов, кадровым потерям;</w:t>
      </w:r>
    </w:p>
    <w:p>
      <w:pPr>
        <w:pStyle w:val="0"/>
        <w:spacing w:before="200" w:line-rule="auto"/>
        <w:ind w:firstLine="540"/>
        <w:jc w:val="both"/>
      </w:pPr>
      <w:r>
        <w:rPr>
          <w:sz w:val="20"/>
        </w:rPr>
        <w:t xml:space="preserve">недостаток инвестиций, включая государственные, для технического и технологического перевооружения;</w:t>
      </w:r>
    </w:p>
    <w:p>
      <w:pPr>
        <w:pStyle w:val="0"/>
        <w:spacing w:before="200" w:line-rule="auto"/>
        <w:ind w:firstLine="540"/>
        <w:jc w:val="both"/>
      </w:pPr>
      <w:r>
        <w:rPr>
          <w:sz w:val="20"/>
        </w:rPr>
        <w:t xml:space="preserve">сохранение пробелов в развитии инновационной инфраструктуры, отсутствие налаженных взаимовыгодных связей крупного и малого бизнеса в отрасли;</w:t>
      </w:r>
    </w:p>
    <w:p>
      <w:pPr>
        <w:pStyle w:val="0"/>
        <w:spacing w:before="200" w:line-rule="auto"/>
        <w:ind w:firstLine="540"/>
        <w:jc w:val="both"/>
      </w:pPr>
      <w:r>
        <w:rPr>
          <w:sz w:val="20"/>
        </w:rPr>
        <w:t xml:space="preserve">негативное влияние демографического фактора, которое проявляется, например, в сокращении численности студентов вузов (на 4,6 тыс. человек).</w:t>
      </w:r>
    </w:p>
    <w:p>
      <w:pPr>
        <w:pStyle w:val="0"/>
        <w:spacing w:before="200" w:line-rule="auto"/>
        <w:ind w:firstLine="540"/>
        <w:jc w:val="both"/>
      </w:pPr>
      <w:r>
        <w:rPr>
          <w:sz w:val="20"/>
        </w:rPr>
        <w:t xml:space="preserve">К внутренним проблемам относятся следующие:</w:t>
      </w:r>
    </w:p>
    <w:p>
      <w:pPr>
        <w:pStyle w:val="0"/>
        <w:spacing w:before="200" w:line-rule="auto"/>
        <w:ind w:firstLine="540"/>
        <w:jc w:val="both"/>
      </w:pPr>
      <w:r>
        <w:rPr>
          <w:sz w:val="20"/>
        </w:rPr>
        <w:t xml:space="preserve">несоответствие технологического уровня и качества части производимой продукции мировым требованиям, что препятствует сохранению позиций и выходу на глобальные рынки;</w:t>
      </w:r>
    </w:p>
    <w:p>
      <w:pPr>
        <w:pStyle w:val="0"/>
        <w:spacing w:before="200" w:line-rule="auto"/>
        <w:ind w:firstLine="540"/>
        <w:jc w:val="both"/>
      </w:pPr>
      <w:r>
        <w:rPr>
          <w:sz w:val="20"/>
        </w:rPr>
        <w:t xml:space="preserve">неудовлетворительное финансовое состояние;</w:t>
      </w:r>
    </w:p>
    <w:p>
      <w:pPr>
        <w:pStyle w:val="0"/>
        <w:spacing w:before="200" w:line-rule="auto"/>
        <w:ind w:firstLine="540"/>
        <w:jc w:val="both"/>
      </w:pPr>
      <w:r>
        <w:rPr>
          <w:sz w:val="20"/>
        </w:rPr>
        <w:t xml:space="preserve">низкая степень доверия к поставщикам и контрагентам (завышенные цены на услуги и комплектующие изделия при низком качестве);</w:t>
      </w:r>
    </w:p>
    <w:p>
      <w:pPr>
        <w:pStyle w:val="0"/>
        <w:spacing w:before="200" w:line-rule="auto"/>
        <w:ind w:firstLine="540"/>
        <w:jc w:val="both"/>
      </w:pPr>
      <w:r>
        <w:rPr>
          <w:sz w:val="20"/>
        </w:rPr>
        <w:t xml:space="preserve">значительный моральный и физический износ станочного парка, экспериментальных установок, исследовательского и другого оборудования;</w:t>
      </w:r>
    </w:p>
    <w:p>
      <w:pPr>
        <w:pStyle w:val="0"/>
        <w:spacing w:before="200" w:line-rule="auto"/>
        <w:ind w:firstLine="540"/>
        <w:jc w:val="both"/>
      </w:pPr>
      <w:r>
        <w:rPr>
          <w:sz w:val="20"/>
        </w:rPr>
        <w:t xml:space="preserve">наличие неиспользуемых площадей и оборудования;</w:t>
      </w:r>
    </w:p>
    <w:p>
      <w:pPr>
        <w:pStyle w:val="0"/>
        <w:spacing w:before="200" w:line-rule="auto"/>
        <w:ind w:firstLine="540"/>
        <w:jc w:val="both"/>
      </w:pPr>
      <w:r>
        <w:rPr>
          <w:sz w:val="20"/>
        </w:rPr>
        <w:t xml:space="preserve">наличие возрастных и квалификационных диспропорций в структуре персонала, занимающегося исследовательской, экспериментальной, инновационной и образовательной деятельностью;</w:t>
      </w:r>
    </w:p>
    <w:p>
      <w:pPr>
        <w:pStyle w:val="0"/>
        <w:spacing w:before="200" w:line-rule="auto"/>
        <w:ind w:firstLine="540"/>
        <w:jc w:val="both"/>
      </w:pPr>
      <w:r>
        <w:rPr>
          <w:sz w:val="20"/>
        </w:rPr>
        <w:t xml:space="preserve">доминирование в структуре подготовки кадров специальностей экономического, управленческого и гуманитарного направления в ущерб техническим и естественнонаучным специальностям;</w:t>
      </w:r>
    </w:p>
    <w:p>
      <w:pPr>
        <w:pStyle w:val="0"/>
        <w:spacing w:before="200" w:line-rule="auto"/>
        <w:ind w:firstLine="540"/>
        <w:jc w:val="both"/>
      </w:pPr>
      <w:r>
        <w:rPr>
          <w:sz w:val="20"/>
        </w:rPr>
        <w:t xml:space="preserve">дефицит высококвалифицированных кадров рабочих специальностей, а также слабое развитие материально-технической базы для их подготовки.</w:t>
      </w:r>
    </w:p>
    <w:p>
      <w:pPr>
        <w:pStyle w:val="0"/>
        <w:jc w:val="both"/>
      </w:pPr>
      <w:r>
        <w:rPr>
          <w:sz w:val="20"/>
        </w:rPr>
      </w:r>
    </w:p>
    <w:p>
      <w:pPr>
        <w:pStyle w:val="2"/>
        <w:outlineLvl w:val="3"/>
        <w:jc w:val="center"/>
      </w:pPr>
      <w:r>
        <w:rPr>
          <w:sz w:val="20"/>
        </w:rPr>
        <w:t xml:space="preserve">1.2. Развитие малого и среднего предпринимательства</w:t>
      </w:r>
    </w:p>
    <w:p>
      <w:pPr>
        <w:pStyle w:val="2"/>
        <w:jc w:val="center"/>
      </w:pPr>
      <w:r>
        <w:rPr>
          <w:sz w:val="20"/>
        </w:rPr>
        <w:t xml:space="preserve">в Кластере</w:t>
      </w:r>
    </w:p>
    <w:p>
      <w:pPr>
        <w:pStyle w:val="0"/>
        <w:jc w:val="both"/>
      </w:pPr>
      <w:r>
        <w:rPr>
          <w:sz w:val="20"/>
        </w:rPr>
      </w:r>
    </w:p>
    <w:p>
      <w:pPr>
        <w:pStyle w:val="0"/>
        <w:ind w:firstLine="540"/>
        <w:jc w:val="both"/>
      </w:pPr>
      <w:r>
        <w:rPr>
          <w:sz w:val="20"/>
        </w:rPr>
        <w:t xml:space="preserve">Финансовая поддержка субъектов малого и среднего предпринимательства (далее - СМСП) - организаций-участников Кластера осуществляется в рамках </w:t>
      </w:r>
      <w:hyperlink w:history="0" r:id="rId1959" w:tooltip="Постановление Правительства Самарской области от 29.11.2013 N 699 (ред. от 22.01.2019) &quot;Об утверждении государственной программы Самарской области &quot;Развитие предпринимательства, торговли и туризма в Самарской области&quot; на 2014 - 2030 годы&quot; ------------ Утратил силу или отменен {КонсультантПлюс}">
        <w:r>
          <w:rPr>
            <w:sz w:val="20"/>
            <w:color w:val="0000ff"/>
          </w:rPr>
          <w:t xml:space="preserve">подпрограммы</w:t>
        </w:r>
      </w:hyperlink>
      <w:r>
        <w:rPr>
          <w:sz w:val="20"/>
        </w:rPr>
        <w:t xml:space="preserve"> "Развитие малого и среднего предпринимательства в Самарской области" на 2014 - 2030 годы государственной программы Самарской области "Развитие предпринимательства, торговли и туризма в Самарской области" на 2014 - 2030 годы, утвержденной постановлением Правительства Самарской области от 29.11.2013 N 699.</w:t>
      </w:r>
    </w:p>
    <w:p>
      <w:pPr>
        <w:pStyle w:val="0"/>
        <w:jc w:val="both"/>
      </w:pPr>
      <w:r>
        <w:rPr>
          <w:sz w:val="20"/>
        </w:rPr>
        <w:t xml:space="preserve">(в ред. Постановлений Правительства Самарской области от 20.12.2016 </w:t>
      </w:r>
      <w:hyperlink w:history="0" r:id="rId1960"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rPr>
        <w:t xml:space="preserve">, от 21.12.2018 </w:t>
      </w:r>
      <w:hyperlink w:history="0" r:id="rId1961"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rPr>
        <w:t xml:space="preserve">)</w:t>
      </w:r>
    </w:p>
    <w:p>
      <w:pPr>
        <w:pStyle w:val="0"/>
        <w:spacing w:before="200" w:line-rule="auto"/>
        <w:ind w:firstLine="540"/>
        <w:jc w:val="both"/>
      </w:pPr>
      <w:r>
        <w:rPr>
          <w:sz w:val="20"/>
        </w:rPr>
        <w:t xml:space="preserve">абзацы второй - седьмой утратили силу. - </w:t>
      </w:r>
      <w:hyperlink w:history="0" r:id="rId1962"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w:t>
        </w:r>
      </w:hyperlink>
      <w:r>
        <w:rPr>
          <w:sz w:val="20"/>
        </w:rPr>
        <w:t xml:space="preserve"> Правительства Самарской области от 20.12.2016 N 765.</w:t>
      </w:r>
    </w:p>
    <w:p>
      <w:pPr>
        <w:pStyle w:val="0"/>
        <w:spacing w:before="200" w:line-rule="auto"/>
        <w:ind w:firstLine="540"/>
        <w:jc w:val="both"/>
      </w:pPr>
      <w:r>
        <w:rPr>
          <w:sz w:val="20"/>
        </w:rPr>
        <w:t xml:space="preserve">В 2015 - 2019 годах планируется привлечение в областной бюджет средств федерального бюджета на государственную поддержку малого и среднего предпринимательства в Самарской области.</w:t>
      </w:r>
    </w:p>
    <w:p>
      <w:pPr>
        <w:pStyle w:val="0"/>
        <w:spacing w:before="200" w:line-rule="auto"/>
        <w:ind w:firstLine="540"/>
        <w:jc w:val="both"/>
      </w:pPr>
      <w:r>
        <w:rPr>
          <w:sz w:val="20"/>
        </w:rPr>
        <w:t xml:space="preserve">Финансовая поддержка СМСП - организаций-участников Кластера осуществляется по следующим основным направлениям:</w:t>
      </w:r>
    </w:p>
    <w:p>
      <w:pPr>
        <w:pStyle w:val="0"/>
        <w:spacing w:before="200" w:line-rule="auto"/>
        <w:ind w:firstLine="540"/>
        <w:jc w:val="both"/>
      </w:pPr>
      <w:r>
        <w:rPr>
          <w:sz w:val="20"/>
        </w:rPr>
        <w:t xml:space="preserve">предоставление субсидий СМСП - производителям товаров, работ, услуг в целях возмещения затрат в части расходов на уплату лизинговых платежей по договорам лизинга;</w:t>
      </w:r>
    </w:p>
    <w:p>
      <w:pPr>
        <w:pStyle w:val="0"/>
        <w:spacing w:before="200" w:line-rule="auto"/>
        <w:ind w:firstLine="540"/>
        <w:jc w:val="both"/>
      </w:pPr>
      <w:r>
        <w:rPr>
          <w:sz w:val="20"/>
        </w:rPr>
        <w:t xml:space="preserve">предоставление субсидий юридическим лицам, индивидуальным предпринимателям - производителям товаров, работ, услуг, являющимся СМСП, в целях возмещения затрат в связи с производством товаров, выполнением работ, оказанием услуг в части расходов на приобретение производственного оборудования для создания, и (или) развития, и (или) модернизации производства товаров, работ, услуг;</w:t>
      </w:r>
    </w:p>
    <w:p>
      <w:pPr>
        <w:pStyle w:val="0"/>
        <w:spacing w:before="200" w:line-rule="auto"/>
        <w:ind w:firstLine="540"/>
        <w:jc w:val="both"/>
      </w:pPr>
      <w:r>
        <w:rPr>
          <w:sz w:val="20"/>
        </w:rPr>
        <w:t xml:space="preserve">предоставление субсидий юридическим лицам, индивидуальным предпринимателям - производителям товаров, работ, услуг, являющимся СМСП, в целях возмещения затрат на организацию производства товаров, выполнения работ, оказания услуг;</w:t>
      </w:r>
    </w:p>
    <w:p>
      <w:pPr>
        <w:pStyle w:val="0"/>
        <w:spacing w:before="200" w:line-rule="auto"/>
        <w:ind w:firstLine="540"/>
        <w:jc w:val="both"/>
      </w:pPr>
      <w:r>
        <w:rPr>
          <w:sz w:val="20"/>
        </w:rPr>
        <w:t xml:space="preserve">предоставление субсидий юридическим лицам, индивидуальным предпринимателям - производителям товаров, работ, услуг, являющимся СМСП, в целях возмещения затрат в связи с производством товаров, выполнением работ, оказанием услуг в части расходов на уплату процентов по кредитам на строительство (реконструкцию) для собственных нужд производственных зданий, строений и сооружений либо на приобретение производственного оборудования для создания, и (или) развития, и (или) модернизации производства товаров, работ, услуг.</w:t>
      </w:r>
    </w:p>
    <w:p>
      <w:pPr>
        <w:pStyle w:val="0"/>
        <w:spacing w:before="200" w:line-rule="auto"/>
        <w:ind w:firstLine="540"/>
        <w:jc w:val="both"/>
      </w:pPr>
      <w:r>
        <w:rPr>
          <w:sz w:val="20"/>
        </w:rPr>
        <w:t xml:space="preserve">В 2015 - 2019 годах на финансовую поддержку СМСП - организаций-участников Кластера по указанным направлениям планируется направить не менее 55 млн. рублей.</w:t>
      </w:r>
    </w:p>
    <w:p>
      <w:pPr>
        <w:pStyle w:val="0"/>
        <w:spacing w:before="200" w:line-rule="auto"/>
        <w:ind w:firstLine="540"/>
        <w:jc w:val="both"/>
      </w:pPr>
      <w:r>
        <w:rPr>
          <w:sz w:val="20"/>
        </w:rPr>
        <w:t xml:space="preserve">Организациями-участниками Кластера из числа СМСП являются 20 организаций, т.е. 44% от общего числа организаций-участников Кластера. При этом на долю этих предприятий приходится менее 0,5 млрд. рублей выручки Кластера и суммарно не более 200 человек занятых, т.е. менее 0,5% от общего числа занятых в организациях-участниках Кластера.</w:t>
      </w:r>
    </w:p>
    <w:p>
      <w:pPr>
        <w:pStyle w:val="0"/>
        <w:spacing w:before="200" w:line-rule="auto"/>
        <w:ind w:firstLine="540"/>
        <w:jc w:val="both"/>
      </w:pPr>
      <w:r>
        <w:rPr>
          <w:sz w:val="20"/>
        </w:rPr>
        <w:t xml:space="preserve">Такие крупнейшие европейские аэрокосмические кластеры, как "POLEPEGASECLUSTER" ("Поль Пегас кластер"), "AVIABELT Bremen" ("Авиабелт Бремен"), "bavARIa" ("БавАрия"), "Hamburg Aviation" ("Гамбург Авиэйшн") и многие другие, обладая соразмерной численностью с Кластером, имеют в своем составе в среднем около 300 СМСП, т.е. более 60% от общего числа участников кластеров.</w:t>
      </w:r>
    </w:p>
    <w:p>
      <w:pPr>
        <w:pStyle w:val="0"/>
        <w:spacing w:before="200" w:line-rule="auto"/>
        <w:ind w:firstLine="540"/>
        <w:jc w:val="both"/>
      </w:pPr>
      <w:r>
        <w:rPr>
          <w:sz w:val="20"/>
        </w:rPr>
        <w:t xml:space="preserve">Развитие прорывных технологий, и это доказано многочисленными исследованиями и практической деятельностью ведущих североамериканских и европейских производственных компаний, требует создания и развития новых бизнесов - самостоятельных компаний, которые постепенно выходят на рынок и занимают определенную рыночную нишу.</w:t>
      </w:r>
    </w:p>
    <w:p>
      <w:pPr>
        <w:pStyle w:val="0"/>
        <w:spacing w:before="200" w:line-rule="auto"/>
        <w:ind w:firstLine="540"/>
        <w:jc w:val="both"/>
      </w:pPr>
      <w:r>
        <w:rPr>
          <w:sz w:val="20"/>
        </w:rPr>
        <w:t xml:space="preserve">Для крупных компаний финансовые вложения в развитие новых бизнесов на своей производственной базе являются наиболее рискованными. Новые технологии требуют как минимум нового оборудования, но при этом не дают гарантии того, что инновационный продукт, полученный в результате, будет столь же прибыльным, как и существующий основной продукт компании. Такие продукты часто не востребованы основными потребителями компании, поскольку они, как правило, создают новые рынки и новые группы потребителей. В процессе роста созданной инновационной компании, повышения ее конкурентоспособности, капитализации и прибыльности, формирования и расширения круга потребителей крупное предприятие, ее основавшее, может создать полноценное производство на собственной базе путем заключения с ней лицензионного соглашения либо на базе инновационной компании путем ее 100-процентного приобретения. Подобная практика широко применяется и доказала свою эффективность.</w:t>
      </w:r>
    </w:p>
    <w:p>
      <w:pPr>
        <w:pStyle w:val="0"/>
        <w:spacing w:before="200" w:line-rule="auto"/>
        <w:ind w:firstLine="540"/>
        <w:jc w:val="both"/>
      </w:pPr>
      <w:r>
        <w:rPr>
          <w:sz w:val="20"/>
        </w:rPr>
        <w:t xml:space="preserve">Кроме того, слабое развитие малого и среднего предпринимательства в Кластере приведет в среднесрочной перспективе к неэффективному использованию инжинирингового потенциала Кластера в целом. Крупные предприятия Кластера (АО "РКЦ "Прогресс", ОАО "КУЗНЕЦОВ", ОАО "Авиаагрегат" и другие), которые встроены в такие вертикально интегрированные компании, как ОАО "Объединенная ракетно-космическая корпорация", Государственная корпорация "Ростехнологии", ОАО "Объединенная двигателестроительная корпорация" и другие, лишены возможности финансового маневра в тех случаях, когда очевидна необходимость объединения усилий для решения общих проблем. Такой финансовый маневр могут обеспечить малые инновационные компании (далее - МИК), созданные в Кластере, а точнее так называемый пояс МИК. Задача развития пояса МИК является одной из приоритетных для Кластера не только с точки зрения развития прорывных технологий и продуктов, но и перевода на аутсорсинг непрофильных видов деятельности крупных компаний Кластера и определенной доли их производственной номенклатуры и конструкторско-технологических компетенций (производство отдельных комплектующих изделий, проектирование некритических компонентов и оснастки, производство испытательных стендов, проведение различных видов диагностики и аудитов, внедрение систем менеджмента качества и PLM/PDM-систем и другие).</w:t>
      </w:r>
    </w:p>
    <w:p>
      <w:pPr>
        <w:pStyle w:val="0"/>
        <w:spacing w:before="200" w:line-rule="auto"/>
        <w:ind w:firstLine="540"/>
        <w:jc w:val="both"/>
      </w:pPr>
      <w:r>
        <w:rPr>
          <w:sz w:val="20"/>
        </w:rPr>
        <w:t xml:space="preserve">Таким образом, до 2018 года необходимо существенно увеличить количество малых и средних предприятий Кластера, объемы работ и проектов в сфере научных исследований и разработок, выполняемых крупными предприятиями Кластера совместно с МИК, объемы отгруженной инновационной продукции МИК.</w:t>
      </w:r>
    </w:p>
    <w:p>
      <w:pPr>
        <w:pStyle w:val="0"/>
        <w:spacing w:before="200" w:line-rule="auto"/>
        <w:ind w:firstLine="540"/>
        <w:jc w:val="both"/>
      </w:pPr>
      <w:r>
        <w:rPr>
          <w:sz w:val="20"/>
        </w:rPr>
        <w:t xml:space="preserve">Для этого необходимо создать в Кластере систему воспроизводства МИК и их вовлечения в инвестиционные и инновационные проекты крупных предприятий Кластера, повышать конструкторско-технологические компетенции существующих в Кластере МИК за счет включения их в проекты по созданию и развитию инжиниринговых центров, а также в инжиниринговые проекты Кластера.</w:t>
      </w:r>
    </w:p>
    <w:p>
      <w:pPr>
        <w:pStyle w:val="0"/>
        <w:spacing w:before="200" w:line-rule="auto"/>
        <w:ind w:firstLine="540"/>
        <w:jc w:val="both"/>
      </w:pPr>
      <w:r>
        <w:rPr>
          <w:sz w:val="20"/>
        </w:rPr>
        <w:t xml:space="preserve">При этом необходимо увеличить, в первую очередь, число технологических МИК, поскольку уровень технологического обеспечения на крупных предприятиях Кластера значительно ниже конструкторского. Основными функциями таких технологических МИК должны быть не только технологическая подготовка производства, но и сервисное обслуживание поступающего на крупные предприятия Кластера новейшего оборудования.</w:t>
      </w:r>
    </w:p>
    <w:p>
      <w:pPr>
        <w:pStyle w:val="0"/>
        <w:spacing w:before="200" w:line-rule="auto"/>
        <w:ind w:firstLine="540"/>
        <w:jc w:val="both"/>
      </w:pPr>
      <w:r>
        <w:rPr>
          <w:sz w:val="20"/>
        </w:rPr>
        <w:t xml:space="preserve">В настоящее время все крупные предприятия Кластера проводят интенсивное обновление станочного парка. Это предусмотрено планами развития вертикально-интегрированных структур, частью которых они являются (ОАО "Объединенная ракетно-космическая корпорация", Государственная корпорация "Ростехнологии", ОАО "Объединенная двигателестроительная корпорация" и другие). Причиной этого обновления является необходимость в разы поднимать производительность труда для достижения конкурентоспособности. Соответственно, доля работников, занятых на неавтоматизированных операциях, будет неуклонно снижаться и, по оценкам экспертов, в среднесрочной перспективе зафиксируется на уровне 15 - 20% от общего числа работников крупных компаний Кластера. При этом абсолютное количество станков также будет уменьшаться. Результатом этих процессов станет, с одной стороны, высвобождение значительного числа квалифицированных рабочих, которые могут занять рабочие ниши в существующих и создаваемых технологических МИК, а, с другой стороны, необходимость наличия узкоспециализированной организации сервиса оборудования. Содержание собственных сервисных служб для крупного предприятия является низкоэффективным, поскольку потребность в сервисных работах для каждого отдельного крупного предприятия Кластера весьма низкая, но значительная для Кластера в целом.</w:t>
      </w:r>
    </w:p>
    <w:p>
      <w:pPr>
        <w:pStyle w:val="0"/>
        <w:spacing w:before="200" w:line-rule="auto"/>
        <w:ind w:firstLine="540"/>
        <w:jc w:val="both"/>
      </w:pPr>
      <w:r>
        <w:rPr>
          <w:sz w:val="20"/>
        </w:rPr>
        <w:t xml:space="preserve">Поэтому сегмент сервисного обслуживания станочного парка крупных предприятий Кластера, в том числе обеспечения инструментом и стандартными приспособлениями, является весьма перспективным для освоения малыми и средними предприятиями.</w:t>
      </w:r>
    </w:p>
    <w:p>
      <w:pPr>
        <w:pStyle w:val="0"/>
        <w:spacing w:before="200" w:line-rule="auto"/>
        <w:ind w:firstLine="540"/>
        <w:jc w:val="both"/>
      </w:pPr>
      <w:r>
        <w:rPr>
          <w:sz w:val="20"/>
        </w:rPr>
        <w:t xml:space="preserve">Другими перспективными сегментами для малых и средних предприятий могут стать выполнение отдельных расчетных работ и техническая подготовка производства.</w:t>
      </w:r>
    </w:p>
    <w:p>
      <w:pPr>
        <w:pStyle w:val="0"/>
        <w:spacing w:before="200" w:line-rule="auto"/>
        <w:ind w:firstLine="540"/>
        <w:jc w:val="both"/>
      </w:pPr>
      <w:r>
        <w:rPr>
          <w:sz w:val="20"/>
        </w:rPr>
        <w:t xml:space="preserve">Этап проектирования и доводки изделий занимает несколько лет. Затем на всем протяжении жизненного цикла производства это изделие постоянно совершенствуется. Поэтому все крупные предприятия Кластера имеют собственные конструкторские бюро. Все конструкторские работы выполняются на современном оборудовании с программным обеспечением, квалификация персонала соответствует современным требованиям. Вместе с тем существует объективная необходимость в проведении узких специализированных расчетов с применением узкоспециализированного программного обеспечения и оборудования. Такие расчеты способны взять на себя существующие в Кластере МИК. МИК способны разрабатывать инновационные методы расчетов и соответствующее программное обеспечение, а также повышать квалификацию персонала конструкторских бюро крупных предприятий Кластера.</w:t>
      </w:r>
    </w:p>
    <w:p>
      <w:pPr>
        <w:pStyle w:val="0"/>
        <w:spacing w:before="200" w:line-rule="auto"/>
        <w:ind w:firstLine="540"/>
        <w:jc w:val="both"/>
      </w:pPr>
      <w:r>
        <w:rPr>
          <w:sz w:val="20"/>
        </w:rPr>
        <w:t xml:space="preserve">Проектирование и изготовление оснастки и технологического оборудования часто представляет собой задачу, сравнимую по трудности с проектированием и освоением производства самого изделия. Между тем системы автоматизации технологической подготовки производства в настоящее время используются на крупных предприятиях значительно меньше, чем системы автоматизированного проектирования и системы автоматизации инженерных расчетов. Создание МИК для этих целей позволит не только решать локальные задачи конкретного крупного предприятия Кластера, но и создать центр по проектированию и изготовлению оснастки и технологического оборудования, ориентированного на национальный и мировой рынки.</w:t>
      </w:r>
    </w:p>
    <w:p>
      <w:pPr>
        <w:pStyle w:val="0"/>
        <w:spacing w:before="200" w:line-rule="auto"/>
        <w:ind w:firstLine="540"/>
        <w:jc w:val="both"/>
      </w:pPr>
      <w:r>
        <w:rPr>
          <w:sz w:val="20"/>
        </w:rPr>
        <w:t xml:space="preserve">Важным сегментом для СМСП может стать сегмент консалтинговых услуг для крупных предприятий Кластера.</w:t>
      </w:r>
    </w:p>
    <w:p>
      <w:pPr>
        <w:pStyle w:val="0"/>
        <w:spacing w:before="200" w:line-rule="auto"/>
        <w:ind w:firstLine="540"/>
        <w:jc w:val="both"/>
      </w:pPr>
      <w:r>
        <w:rPr>
          <w:sz w:val="20"/>
        </w:rPr>
        <w:t xml:space="preserve">Вышеизложенное трудно реализуемо без решения следующих первоочередных задач в области развития малого и среднего бизнеса в Кластере, в том числе МИК:</w:t>
      </w:r>
    </w:p>
    <w:p>
      <w:pPr>
        <w:pStyle w:val="0"/>
        <w:spacing w:before="200" w:line-rule="auto"/>
        <w:ind w:firstLine="540"/>
        <w:jc w:val="both"/>
      </w:pPr>
      <w:r>
        <w:rPr>
          <w:sz w:val="20"/>
        </w:rPr>
        <w:t xml:space="preserve">повышение компетенций СМСП Кластера в области программных средств совместной работы, управления жизненным циклом продукции и производства, в том числе в соответствии с требованиями крупных компаний Кластера;</w:t>
      </w:r>
    </w:p>
    <w:p>
      <w:pPr>
        <w:pStyle w:val="0"/>
        <w:spacing w:before="200" w:line-rule="auto"/>
        <w:ind w:firstLine="540"/>
        <w:jc w:val="both"/>
      </w:pPr>
      <w:r>
        <w:rPr>
          <w:sz w:val="20"/>
        </w:rPr>
        <w:t xml:space="preserve">развитие инфраструктуры информационного обеспечения СМСП Кластера в режиме коллективного пользования;</w:t>
      </w:r>
    </w:p>
    <w:p>
      <w:pPr>
        <w:pStyle w:val="0"/>
        <w:spacing w:before="200" w:line-rule="auto"/>
        <w:ind w:firstLine="540"/>
        <w:jc w:val="both"/>
      </w:pPr>
      <w:r>
        <w:rPr>
          <w:sz w:val="20"/>
        </w:rPr>
        <w:t xml:space="preserve">предоставление на льготных условиях МИК Кластера научной, инжиниринговой и производственной базы, имеющейся в распоряжении ведущих вузов, а также производственных предприятий и инжиниринговых центров Кластера;</w:t>
      </w:r>
    </w:p>
    <w:p>
      <w:pPr>
        <w:pStyle w:val="0"/>
        <w:spacing w:before="200" w:line-rule="auto"/>
        <w:ind w:firstLine="540"/>
        <w:jc w:val="both"/>
      </w:pPr>
      <w:r>
        <w:rPr>
          <w:sz w:val="20"/>
        </w:rPr>
        <w:t xml:space="preserve">вовлечение МИК Кластера в научно-исследовательские и инжиниринговые проекты крупных компаний Кластера.</w:t>
      </w:r>
    </w:p>
    <w:p>
      <w:pPr>
        <w:pStyle w:val="0"/>
        <w:spacing w:before="200" w:line-rule="auto"/>
        <w:ind w:firstLine="540"/>
        <w:jc w:val="both"/>
      </w:pPr>
      <w:r>
        <w:rPr>
          <w:sz w:val="20"/>
        </w:rPr>
        <w:t xml:space="preserve">Организационное обеспечение развития СМСП в Кластере осуществляет специализированная организация Кластера.</w:t>
      </w:r>
    </w:p>
    <w:p>
      <w:pPr>
        <w:pStyle w:val="0"/>
        <w:spacing w:before="200" w:line-rule="auto"/>
        <w:ind w:firstLine="540"/>
        <w:jc w:val="both"/>
      </w:pPr>
      <w:r>
        <w:rPr>
          <w:sz w:val="20"/>
        </w:rPr>
        <w:t xml:space="preserve">На базе специализированной организации создается постоянно действующая система консультаций и услуг для СМСП Кластера, ориентированная на оказание информационных услуг в части законодательства, а также на поддержку развивающихся и вновь создаваемых СМСП, включая стартапы, МИК и технологические компании.</w:t>
      </w:r>
    </w:p>
    <w:p>
      <w:pPr>
        <w:pStyle w:val="0"/>
        <w:spacing w:before="200" w:line-rule="auto"/>
        <w:ind w:firstLine="540"/>
        <w:jc w:val="both"/>
      </w:pPr>
      <w:r>
        <w:rPr>
          <w:sz w:val="20"/>
        </w:rPr>
        <w:t xml:space="preserve">Специализированная организация Кластера взаимодействует в интересах СМСП Кластера с органами государственной власти и органами местного самоуправления в Самарской области, федеральными органами государственной власти, крупными компаниями Кластера, различными организациями, в том числе международными.</w:t>
      </w:r>
    </w:p>
    <w:p>
      <w:pPr>
        <w:pStyle w:val="0"/>
        <w:spacing w:before="200" w:line-rule="auto"/>
        <w:ind w:firstLine="540"/>
        <w:jc w:val="both"/>
      </w:pPr>
      <w:r>
        <w:rPr>
          <w:sz w:val="20"/>
        </w:rPr>
        <w:t xml:space="preserve">На базе специализированной организации Кластера при сопровождении совместных кластерных проектов, участниками которых являются СМСП Кластера, предоставляются следующие основные услуги:</w:t>
      </w:r>
    </w:p>
    <w:p>
      <w:pPr>
        <w:pStyle w:val="0"/>
        <w:spacing w:before="200" w:line-rule="auto"/>
        <w:ind w:firstLine="540"/>
        <w:jc w:val="both"/>
      </w:pPr>
      <w:r>
        <w:rPr>
          <w:sz w:val="20"/>
        </w:rPr>
        <w:t xml:space="preserve">оказание консалтинговых услуг по специализации отдельных СМСП Кластера, включая услуги в области обеспечения соответствия продукции и услуг СМСП Кластера стандартам и требованиям потребителей, модернизации производственных процессов СМСП Кластера;</w:t>
      </w:r>
    </w:p>
    <w:p>
      <w:pPr>
        <w:pStyle w:val="0"/>
        <w:spacing w:before="200" w:line-rule="auto"/>
        <w:ind w:firstLine="540"/>
        <w:jc w:val="both"/>
      </w:pPr>
      <w:r>
        <w:rPr>
          <w:sz w:val="20"/>
        </w:rPr>
        <w:t xml:space="preserve">предоставление услуг СМСП Кластера в части правового обеспечения;</w:t>
      </w:r>
    </w:p>
    <w:p>
      <w:pPr>
        <w:pStyle w:val="0"/>
        <w:spacing w:before="200" w:line-rule="auto"/>
        <w:ind w:firstLine="540"/>
        <w:jc w:val="both"/>
      </w:pPr>
      <w:r>
        <w:rPr>
          <w:sz w:val="20"/>
        </w:rPr>
        <w:t xml:space="preserve">проведение информационных кампаний в средствах массовой информации для СМСП Кластера, а также по освещению деятельности СМСП Кластера и перспектив их развития;</w:t>
      </w:r>
    </w:p>
    <w:p>
      <w:pPr>
        <w:pStyle w:val="0"/>
        <w:spacing w:before="200" w:line-rule="auto"/>
        <w:ind w:firstLine="540"/>
        <w:jc w:val="both"/>
      </w:pPr>
      <w:r>
        <w:rPr>
          <w:sz w:val="20"/>
        </w:rPr>
        <w:t xml:space="preserve">оказание маркетинговых услуг СМСП Кластера (проведение маркетинговых исследований, направленных на анализ различных рынков, исходя из потребностей СМСП Кластера, разработка и продвижение так называемых зонтичных брендов СМСП Кластера);</w:t>
      </w:r>
    </w:p>
    <w:p>
      <w:pPr>
        <w:pStyle w:val="0"/>
        <w:spacing w:before="200" w:line-rule="auto"/>
        <w:ind w:firstLine="540"/>
        <w:jc w:val="both"/>
      </w:pPr>
      <w:r>
        <w:rPr>
          <w:sz w:val="20"/>
        </w:rPr>
        <w:t xml:space="preserve">оказание услуг по позиционированию и продвижению новых продуктов (услуг) СМСП Кластера, включая содействие в разработке и реализации комплексных проектов по выводу СМСП Кластера на рынки крупных заказчиков;</w:t>
      </w:r>
    </w:p>
    <w:p>
      <w:pPr>
        <w:pStyle w:val="0"/>
        <w:spacing w:before="200" w:line-rule="auto"/>
        <w:ind w:firstLine="540"/>
        <w:jc w:val="both"/>
      </w:pPr>
      <w:r>
        <w:rPr>
          <w:sz w:val="20"/>
        </w:rPr>
        <w:t xml:space="preserve">организация и проведение в интересах СМСП Кластера обучающих тренингов, семинаров и других образовательных и коммуникационных мероприятий с привлечением сторонних организаций, включая обучающие тренинги и семинары, направленные на внедрение систем менеджмента, повышение качества продукции, повышение эффективности производства, снижение издержек, внедрение системы бережливого производства, производственных систем.</w:t>
      </w:r>
    </w:p>
    <w:p>
      <w:pPr>
        <w:pStyle w:val="0"/>
        <w:spacing w:before="200" w:line-rule="auto"/>
        <w:ind w:firstLine="540"/>
        <w:jc w:val="both"/>
      </w:pPr>
      <w:r>
        <w:rPr>
          <w:sz w:val="20"/>
        </w:rPr>
        <w:t xml:space="preserve">Организационное обеспечение развития СМСП Кластера осуществляется специализированной организацией в период с 2014 по 2018 год.</w:t>
      </w:r>
    </w:p>
    <w:p>
      <w:pPr>
        <w:pStyle w:val="0"/>
        <w:spacing w:before="200" w:line-rule="auto"/>
        <w:ind w:firstLine="540"/>
        <w:jc w:val="both"/>
      </w:pPr>
      <w:r>
        <w:rPr>
          <w:sz w:val="20"/>
        </w:rPr>
        <w:t xml:space="preserve">После 2018 года организационное развитие СМСП Кластера должно осуществляться на принципах их сетевого взаимодействия путем создания собственных ассоциативных структур в рамках реализации совместных проектов, единой информационно-коммуникационной платформы.</w:t>
      </w:r>
    </w:p>
    <w:p>
      <w:pPr>
        <w:pStyle w:val="0"/>
        <w:spacing w:before="200" w:line-rule="auto"/>
        <w:ind w:firstLine="540"/>
        <w:jc w:val="both"/>
      </w:pPr>
      <w:r>
        <w:rPr>
          <w:sz w:val="20"/>
        </w:rPr>
        <w:t xml:space="preserve">Существенно укрепит основу для сетевого взаимодействия СМСП Кластера, а также их взаимодействия с крупными компаниями Кластера портал технологических возможностей Кластера. В 2014 году реализована первая стадия реализации этого проекта - разработан портал технологических возможностей Кластера в области литья.</w:t>
      </w:r>
    </w:p>
    <w:p>
      <w:pPr>
        <w:pStyle w:val="0"/>
        <w:spacing w:before="200" w:line-rule="auto"/>
        <w:ind w:firstLine="540"/>
        <w:jc w:val="both"/>
      </w:pPr>
      <w:r>
        <w:rPr>
          <w:sz w:val="20"/>
        </w:rPr>
        <w:t xml:space="preserve">Вовлечение СМСП Кластера в реализацию кластерных проектов и кластерных инициатив осуществляется на основе проектно-ориентированного подхода. Предусмотрено несколько таких моделей вовлечения СМСП Кластера в реализацию проектов:</w:t>
      </w:r>
    </w:p>
    <w:p>
      <w:pPr>
        <w:pStyle w:val="0"/>
        <w:spacing w:before="200" w:line-rule="auto"/>
        <w:ind w:firstLine="540"/>
        <w:jc w:val="both"/>
      </w:pPr>
      <w:r>
        <w:rPr>
          <w:sz w:val="20"/>
        </w:rPr>
        <w:t xml:space="preserve">первая модель предполагает создание совместных лабораторий и центров компетенций в рамках инжиниринговых центров Кластера;</w:t>
      </w:r>
    </w:p>
    <w:p>
      <w:pPr>
        <w:pStyle w:val="0"/>
        <w:spacing w:before="200" w:line-rule="auto"/>
        <w:ind w:firstLine="540"/>
        <w:jc w:val="both"/>
      </w:pPr>
      <w:r>
        <w:rPr>
          <w:sz w:val="20"/>
        </w:rPr>
        <w:t xml:space="preserve">вторая модель основана на привлечении СМСП Кластера к реализации проектов крупных предприятий Кластера;</w:t>
      </w:r>
    </w:p>
    <w:p>
      <w:pPr>
        <w:pStyle w:val="0"/>
        <w:spacing w:before="200" w:line-rule="auto"/>
        <w:ind w:firstLine="540"/>
        <w:jc w:val="both"/>
      </w:pPr>
      <w:r>
        <w:rPr>
          <w:sz w:val="20"/>
        </w:rPr>
        <w:t xml:space="preserve">третья модель включает в себя усиление сетевого взаимодействия СМСП Кластера.</w:t>
      </w:r>
    </w:p>
    <w:p>
      <w:pPr>
        <w:pStyle w:val="0"/>
        <w:spacing w:before="200" w:line-rule="auto"/>
        <w:ind w:firstLine="540"/>
        <w:jc w:val="both"/>
      </w:pPr>
      <w:r>
        <w:rPr>
          <w:sz w:val="20"/>
        </w:rPr>
        <w:t xml:space="preserve">Вышеуказанные действия в итоге должны привести к следующим результатам в области развития СМСП Кластера:</w:t>
      </w:r>
    </w:p>
    <w:p>
      <w:pPr>
        <w:pStyle w:val="0"/>
        <w:spacing w:before="200" w:line-rule="auto"/>
        <w:ind w:firstLine="540"/>
        <w:jc w:val="both"/>
      </w:pPr>
      <w:r>
        <w:rPr>
          <w:sz w:val="20"/>
        </w:rPr>
        <w:t xml:space="preserve">увеличение количества МИК, созданных организациями-участниками Кластера;</w:t>
      </w:r>
    </w:p>
    <w:p>
      <w:pPr>
        <w:pStyle w:val="0"/>
        <w:spacing w:before="200" w:line-rule="auto"/>
        <w:ind w:firstLine="540"/>
        <w:jc w:val="both"/>
      </w:pPr>
      <w:r>
        <w:rPr>
          <w:sz w:val="20"/>
        </w:rPr>
        <w:t xml:space="preserve">увеличение доли СМСП в Кластере в общем количестве организаций-участников Кластера;</w:t>
      </w:r>
    </w:p>
    <w:p>
      <w:pPr>
        <w:pStyle w:val="0"/>
        <w:spacing w:before="200" w:line-rule="auto"/>
        <w:ind w:firstLine="540"/>
        <w:jc w:val="both"/>
      </w:pPr>
      <w:r>
        <w:rPr>
          <w:sz w:val="20"/>
        </w:rPr>
        <w:t xml:space="preserve">увеличение доли выручки СМСП в общем объеме выручки Кластера;</w:t>
      </w:r>
    </w:p>
    <w:p>
      <w:pPr>
        <w:pStyle w:val="0"/>
        <w:spacing w:before="200" w:line-rule="auto"/>
        <w:ind w:firstLine="540"/>
        <w:jc w:val="both"/>
      </w:pPr>
      <w:r>
        <w:rPr>
          <w:sz w:val="20"/>
        </w:rPr>
        <w:t xml:space="preserve">увеличение доли отгруженной СМСП инновационной продукции собственного производства, а также инновационных работ и услуг, выполненных собственными силами, в общем объеме отгруженной инновационной продукции Кластера;</w:t>
      </w:r>
    </w:p>
    <w:p>
      <w:pPr>
        <w:pStyle w:val="0"/>
        <w:spacing w:before="200" w:line-rule="auto"/>
        <w:ind w:firstLine="540"/>
        <w:jc w:val="both"/>
      </w:pPr>
      <w:r>
        <w:rPr>
          <w:sz w:val="20"/>
        </w:rPr>
        <w:t xml:space="preserve">увеличение доли работ и проектов в сфере научных исследований и разработок, выполняемых СМСП совместно с крупными компаниями Кластера, а также иностранными организациями, в общем объеме работ и проектов Кластера.</w:t>
      </w:r>
    </w:p>
    <w:p>
      <w:pPr>
        <w:pStyle w:val="0"/>
        <w:jc w:val="both"/>
      </w:pPr>
      <w:r>
        <w:rPr>
          <w:sz w:val="20"/>
        </w:rPr>
      </w:r>
    </w:p>
    <w:p>
      <w:pPr>
        <w:pStyle w:val="2"/>
        <w:outlineLvl w:val="2"/>
        <w:jc w:val="center"/>
      </w:pPr>
      <w:r>
        <w:rPr>
          <w:sz w:val="20"/>
        </w:rPr>
        <w:t xml:space="preserve">2. Цель, задачи и сроки реализации Подпрограммы</w:t>
      </w:r>
    </w:p>
    <w:p>
      <w:pPr>
        <w:pStyle w:val="0"/>
        <w:jc w:val="both"/>
      </w:pPr>
      <w:r>
        <w:rPr>
          <w:sz w:val="20"/>
        </w:rPr>
      </w:r>
    </w:p>
    <w:p>
      <w:pPr>
        <w:pStyle w:val="0"/>
        <w:ind w:firstLine="540"/>
        <w:jc w:val="both"/>
      </w:pPr>
      <w:r>
        <w:rPr>
          <w:sz w:val="20"/>
        </w:rPr>
        <w:t xml:space="preserve">Целью Подпрограммы является содействие реализации комплексного инвестиционного проекта развития Кластера и развитию организаций-участников Кластера.</w:t>
      </w:r>
    </w:p>
    <w:p>
      <w:pPr>
        <w:pStyle w:val="0"/>
        <w:spacing w:before="200" w:line-rule="auto"/>
        <w:ind w:firstLine="540"/>
        <w:jc w:val="both"/>
      </w:pPr>
      <w:r>
        <w:rPr>
          <w:sz w:val="20"/>
        </w:rPr>
        <w:t xml:space="preserve">Для достижения заявленной цели должны быть решены следующие задачи:</w:t>
      </w:r>
    </w:p>
    <w:p>
      <w:pPr>
        <w:pStyle w:val="0"/>
        <w:spacing w:before="200" w:line-rule="auto"/>
        <w:ind w:firstLine="540"/>
        <w:jc w:val="both"/>
      </w:pPr>
      <w:r>
        <w:rPr>
          <w:sz w:val="20"/>
        </w:rPr>
        <w:t xml:space="preserve">обеспечение деятельности специализированной организации Кластера, осуществляющей методическое, организационное, экспертно-аналитическое и информационное сопровождение развития Кластера;</w:t>
      </w:r>
    </w:p>
    <w:p>
      <w:pPr>
        <w:pStyle w:val="0"/>
        <w:spacing w:before="200" w:line-rule="auto"/>
        <w:ind w:firstLine="540"/>
        <w:jc w:val="both"/>
      </w:pPr>
      <w:r>
        <w:rPr>
          <w:sz w:val="20"/>
        </w:rPr>
        <w:t xml:space="preserve">абзацы четвертый - пятый утратили силу. - </w:t>
      </w:r>
      <w:hyperlink w:history="0" r:id="rId1963"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w:t>
        </w:r>
      </w:hyperlink>
      <w:r>
        <w:rPr>
          <w:sz w:val="20"/>
        </w:rPr>
        <w:t xml:space="preserve"> Правительства Самарской области от 20.12.2016 N 765;</w:t>
      </w:r>
    </w:p>
    <w:p>
      <w:pPr>
        <w:pStyle w:val="0"/>
        <w:spacing w:before="200" w:line-rule="auto"/>
        <w:ind w:firstLine="540"/>
        <w:jc w:val="both"/>
      </w:pPr>
      <w:r>
        <w:rPr>
          <w:sz w:val="20"/>
        </w:rPr>
        <w:t xml:space="preserve">содействие в проведении выставочно-ярмарочных мероприятий, а также участии представителей организаций-участников Кластера в выставочно-ярмарочных и коммуникативных мероприятиях (форумах, конференциях, семинарах, круглых столах) в Российской Федерации и за рубежом;</w:t>
      </w:r>
    </w:p>
    <w:p>
      <w:pPr>
        <w:pStyle w:val="0"/>
        <w:spacing w:before="200" w:line-rule="auto"/>
        <w:ind w:firstLine="540"/>
        <w:jc w:val="both"/>
      </w:pPr>
      <w:r>
        <w:rPr>
          <w:sz w:val="20"/>
        </w:rPr>
        <w:t xml:space="preserve">развитие инжиниринговых центров Кластера в интересах организаций - участников Кластера;</w:t>
      </w:r>
    </w:p>
    <w:p>
      <w:pPr>
        <w:pStyle w:val="0"/>
        <w:jc w:val="both"/>
      </w:pPr>
      <w:r>
        <w:rPr>
          <w:sz w:val="20"/>
        </w:rPr>
        <w:t xml:space="preserve">(в ред. </w:t>
      </w:r>
      <w:hyperlink w:history="0" r:id="rId1964" w:tooltip="Постановление Правительства Самарской области от 30.03.2018 N 1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 от 30.03.2018 N 163)</w:t>
      </w:r>
    </w:p>
    <w:p>
      <w:pPr>
        <w:pStyle w:val="0"/>
        <w:spacing w:before="200" w:line-rule="auto"/>
        <w:ind w:firstLine="540"/>
        <w:jc w:val="both"/>
      </w:pPr>
      <w:r>
        <w:rPr>
          <w:sz w:val="20"/>
        </w:rPr>
        <w:t xml:space="preserve">абзац утратил силу. - </w:t>
      </w:r>
      <w:hyperlink w:history="0" r:id="rId1965"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w:t>
        </w:r>
      </w:hyperlink>
      <w:r>
        <w:rPr>
          <w:sz w:val="20"/>
        </w:rPr>
        <w:t xml:space="preserve"> Правительства Самарской области от 20.12.2016 N 765.</w:t>
      </w:r>
    </w:p>
    <w:p>
      <w:pPr>
        <w:pStyle w:val="0"/>
        <w:spacing w:before="200" w:line-rule="auto"/>
        <w:ind w:firstLine="540"/>
        <w:jc w:val="both"/>
      </w:pPr>
      <w:r>
        <w:rPr>
          <w:sz w:val="20"/>
        </w:rPr>
        <w:t xml:space="preserve">Подпрограмма реализуется с 2015 по 2019 год в два этапа:</w:t>
      </w:r>
    </w:p>
    <w:p>
      <w:pPr>
        <w:pStyle w:val="0"/>
        <w:jc w:val="both"/>
      </w:pPr>
      <w:r>
        <w:rPr>
          <w:sz w:val="20"/>
        </w:rPr>
        <w:t xml:space="preserve">(в ред. Постановлений Правительства Самарской области от 04.02.2019 </w:t>
      </w:r>
      <w:hyperlink w:history="0" r:id="rId1966"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rPr>
        <w:t xml:space="preserve">, от 27.12.2019 </w:t>
      </w:r>
      <w:hyperlink w:history="0" r:id="rId1967"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rPr>
        <w:t xml:space="preserve">)</w:t>
      </w:r>
    </w:p>
    <w:p>
      <w:pPr>
        <w:pStyle w:val="0"/>
        <w:spacing w:before="200" w:line-rule="auto"/>
        <w:ind w:firstLine="540"/>
        <w:jc w:val="both"/>
      </w:pPr>
      <w:r>
        <w:rPr>
          <w:sz w:val="20"/>
        </w:rPr>
        <w:t xml:space="preserve">I этап: 2015 - 2018 годы;</w:t>
      </w:r>
    </w:p>
    <w:p>
      <w:pPr>
        <w:pStyle w:val="0"/>
        <w:jc w:val="both"/>
      </w:pPr>
      <w:r>
        <w:rPr>
          <w:sz w:val="20"/>
        </w:rPr>
        <w:t xml:space="preserve">(абзац введен </w:t>
      </w:r>
      <w:hyperlink w:history="0" r:id="rId1968"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II этап: 2019 год.</w:t>
      </w:r>
    </w:p>
    <w:p>
      <w:pPr>
        <w:pStyle w:val="0"/>
        <w:jc w:val="both"/>
      </w:pPr>
      <w:r>
        <w:rPr>
          <w:sz w:val="20"/>
        </w:rPr>
        <w:t xml:space="preserve">(абзац введен </w:t>
      </w:r>
      <w:hyperlink w:history="0" r:id="rId1969"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rPr>
        <w:t xml:space="preserve"> Правительства Самарской области от 04.02.2019 N 48; в ред. </w:t>
      </w:r>
      <w:hyperlink w:history="0" r:id="rId1970"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27.12.2019 N 1015)</w:t>
      </w:r>
    </w:p>
    <w:p>
      <w:pPr>
        <w:pStyle w:val="0"/>
        <w:jc w:val="both"/>
      </w:pPr>
      <w:r>
        <w:rPr>
          <w:sz w:val="20"/>
        </w:rPr>
      </w:r>
    </w:p>
    <w:p>
      <w:pPr>
        <w:pStyle w:val="2"/>
        <w:outlineLvl w:val="2"/>
        <w:jc w:val="center"/>
      </w:pPr>
      <w:r>
        <w:rPr>
          <w:sz w:val="20"/>
        </w:rPr>
        <w:t xml:space="preserve">3. Тактические показатели (индикаторы), характеризующие</w:t>
      </w:r>
    </w:p>
    <w:p>
      <w:pPr>
        <w:pStyle w:val="2"/>
        <w:jc w:val="center"/>
      </w:pPr>
      <w:r>
        <w:rPr>
          <w:sz w:val="20"/>
        </w:rPr>
        <w:t xml:space="preserve">ежегодный ход и итоги реализации Подпрограммы</w:t>
      </w:r>
    </w:p>
    <w:p>
      <w:pPr>
        <w:pStyle w:val="0"/>
        <w:jc w:val="center"/>
      </w:pPr>
      <w:r>
        <w:rPr>
          <w:sz w:val="20"/>
        </w:rPr>
        <w:t xml:space="preserve">(в ред. </w:t>
      </w:r>
      <w:hyperlink w:history="0" r:id="rId1971"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21.12.2018 N 816)</w:t>
      </w:r>
    </w:p>
    <w:p>
      <w:pPr>
        <w:pStyle w:val="0"/>
        <w:jc w:val="both"/>
      </w:pPr>
      <w:r>
        <w:rPr>
          <w:sz w:val="20"/>
        </w:rPr>
      </w:r>
    </w:p>
    <w:p>
      <w:pPr>
        <w:pStyle w:val="0"/>
        <w:ind w:firstLine="540"/>
        <w:jc w:val="both"/>
      </w:pPr>
      <w:r>
        <w:rPr>
          <w:sz w:val="20"/>
        </w:rPr>
        <w:t xml:space="preserve">Тактические показатели (индикаторы), характеризующие ежегодный ход и итоги реализации Подпрограммы, представлены в </w:t>
      </w:r>
      <w:hyperlink w:history="0" w:anchor="P5269" w:tooltip="ПЕРЕЧЕНЬ">
        <w:r>
          <w:rPr>
            <w:sz w:val="20"/>
            <w:color w:val="0000ff"/>
          </w:rPr>
          <w:t xml:space="preserve">приложениях 5.2</w:t>
        </w:r>
      </w:hyperlink>
      <w:r>
        <w:rPr>
          <w:sz w:val="20"/>
        </w:rPr>
        <w:t xml:space="preserve"> и </w:t>
      </w:r>
      <w:hyperlink w:history="0" w:anchor="P6057" w:tooltip="ПЕРЕЧЕНЬ">
        <w:r>
          <w:rPr>
            <w:sz w:val="20"/>
            <w:color w:val="0000ff"/>
          </w:rPr>
          <w:t xml:space="preserve">5.3</w:t>
        </w:r>
      </w:hyperlink>
      <w:r>
        <w:rPr>
          <w:sz w:val="20"/>
        </w:rPr>
        <w:t xml:space="preserve"> к государственной программе Самарской области "Создание благоприятных условий для инвестиционной и инновационной деятельности в Самарской области" на 2014 - 2030 годы.</w:t>
      </w:r>
    </w:p>
    <w:p>
      <w:pPr>
        <w:pStyle w:val="0"/>
        <w:jc w:val="both"/>
      </w:pPr>
      <w:r>
        <w:rPr>
          <w:sz w:val="20"/>
        </w:rPr>
        <w:t xml:space="preserve">(в ред. </w:t>
      </w:r>
      <w:hyperlink w:history="0" r:id="rId1972"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 от 04.02.2019 N 48)</w:t>
      </w:r>
    </w:p>
    <w:p>
      <w:pPr>
        <w:pStyle w:val="0"/>
        <w:jc w:val="both"/>
      </w:pPr>
      <w:r>
        <w:rPr>
          <w:sz w:val="20"/>
        </w:rPr>
      </w:r>
    </w:p>
    <w:p>
      <w:pPr>
        <w:pStyle w:val="2"/>
        <w:outlineLvl w:val="2"/>
        <w:jc w:val="center"/>
      </w:pPr>
      <w:r>
        <w:rPr>
          <w:sz w:val="20"/>
        </w:rPr>
        <w:t xml:space="preserve">4. Перечень мероприятий Подпрограммы</w:t>
      </w:r>
    </w:p>
    <w:p>
      <w:pPr>
        <w:pStyle w:val="0"/>
        <w:jc w:val="center"/>
      </w:pPr>
      <w:r>
        <w:rPr>
          <w:sz w:val="20"/>
        </w:rPr>
        <w:t xml:space="preserve">(в ред. </w:t>
      </w:r>
      <w:hyperlink w:history="0" r:id="rId1973"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04.02.2019 N 48)</w:t>
      </w:r>
    </w:p>
    <w:p>
      <w:pPr>
        <w:pStyle w:val="0"/>
        <w:jc w:val="both"/>
      </w:pPr>
      <w:r>
        <w:rPr>
          <w:sz w:val="20"/>
        </w:rPr>
      </w:r>
    </w:p>
    <w:p>
      <w:pPr>
        <w:pStyle w:val="0"/>
        <w:ind w:firstLine="540"/>
        <w:jc w:val="both"/>
      </w:pPr>
      <w:r>
        <w:rPr>
          <w:sz w:val="20"/>
        </w:rPr>
        <w:t xml:space="preserve">Достижение целей и решение поставленных задач Подпрограммы осуществляются путем скоординированного выполнения мероприятий Подпрограммы.</w:t>
      </w:r>
    </w:p>
    <w:p>
      <w:pPr>
        <w:pStyle w:val="0"/>
        <w:spacing w:before="200" w:line-rule="auto"/>
        <w:ind w:firstLine="540"/>
        <w:jc w:val="both"/>
      </w:pPr>
      <w:r>
        <w:rPr>
          <w:sz w:val="20"/>
        </w:rPr>
        <w:t xml:space="preserve">Структура и содержание мероприятий Подпрограммы соответствуют целям и поставленным задачам.</w:t>
      </w:r>
    </w:p>
    <w:p>
      <w:pPr>
        <w:pStyle w:val="0"/>
        <w:spacing w:before="200" w:line-rule="auto"/>
        <w:ind w:firstLine="540"/>
        <w:jc w:val="both"/>
      </w:pPr>
      <w:r>
        <w:rPr>
          <w:sz w:val="20"/>
        </w:rPr>
        <w:t xml:space="preserve">Перечни мероприятий, а также информация о необходимых для реализации каждого мероприятия финансовых ресурсах, сроках их реализации и исполнителях приведены в </w:t>
      </w:r>
      <w:hyperlink w:history="0" w:anchor="P10402" w:tooltip="ПЕРЕЧЕНЬ">
        <w:r>
          <w:rPr>
            <w:sz w:val="20"/>
            <w:color w:val="0000ff"/>
          </w:rPr>
          <w:t xml:space="preserve">приложениях 2.1</w:t>
        </w:r>
      </w:hyperlink>
      <w:r>
        <w:rPr>
          <w:sz w:val="20"/>
        </w:rPr>
        <w:t xml:space="preserve">, </w:t>
      </w:r>
      <w:hyperlink w:history="0" w:anchor="P10623" w:tooltip="ПЕРЕЧЕНЬ">
        <w:r>
          <w:rPr>
            <w:sz w:val="20"/>
            <w:color w:val="0000ff"/>
          </w:rPr>
          <w:t xml:space="preserve">2.2</w:t>
        </w:r>
      </w:hyperlink>
      <w:r>
        <w:rPr>
          <w:sz w:val="20"/>
        </w:rPr>
        <w:t xml:space="preserve"> к Подпрограмме.</w:t>
      </w:r>
    </w:p>
    <w:p>
      <w:pPr>
        <w:pStyle w:val="0"/>
        <w:jc w:val="both"/>
      </w:pPr>
      <w:r>
        <w:rPr>
          <w:sz w:val="20"/>
        </w:rPr>
        <w:t xml:space="preserve">(в ред. </w:t>
      </w:r>
      <w:hyperlink w:history="0" r:id="rId1974"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27.12.2019 N 1015)</w:t>
      </w:r>
    </w:p>
    <w:p>
      <w:pPr>
        <w:pStyle w:val="0"/>
        <w:jc w:val="both"/>
      </w:pPr>
      <w:r>
        <w:rPr>
          <w:sz w:val="20"/>
        </w:rPr>
      </w:r>
    </w:p>
    <w:p>
      <w:pPr>
        <w:pStyle w:val="2"/>
        <w:outlineLvl w:val="2"/>
        <w:jc w:val="center"/>
      </w:pPr>
      <w:r>
        <w:rPr>
          <w:sz w:val="20"/>
        </w:rPr>
        <w:t xml:space="preserve">5. Обоснование ресурсного обеспечения Подпрограммы</w:t>
      </w:r>
    </w:p>
    <w:p>
      <w:pPr>
        <w:pStyle w:val="0"/>
        <w:jc w:val="center"/>
      </w:pPr>
      <w:r>
        <w:rPr>
          <w:sz w:val="20"/>
        </w:rPr>
        <w:t xml:space="preserve">(в ред. </w:t>
      </w:r>
      <w:hyperlink w:history="0" r:id="rId1975"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04.02.2019 N 48)</w:t>
      </w:r>
    </w:p>
    <w:p>
      <w:pPr>
        <w:pStyle w:val="0"/>
        <w:jc w:val="both"/>
      </w:pPr>
      <w:r>
        <w:rPr>
          <w:sz w:val="20"/>
        </w:rPr>
      </w:r>
    </w:p>
    <w:p>
      <w:pPr>
        <w:pStyle w:val="0"/>
        <w:ind w:firstLine="540"/>
        <w:jc w:val="both"/>
      </w:pPr>
      <w:r>
        <w:rPr>
          <w:sz w:val="20"/>
        </w:rPr>
        <w:t xml:space="preserve">Общий объем финансирования мероприятий Подпрограммы за счет средств областного бюджета составляет 834,046 млн. рублей, в том числе за счет средств областного бюджета, формируемых за счет планируемых к поступлению в областной бюджет средств федерального бюджета, в размере 135,968 млн. рублей, в том числе:</w:t>
      </w:r>
    </w:p>
    <w:p>
      <w:pPr>
        <w:pStyle w:val="0"/>
        <w:jc w:val="both"/>
      </w:pPr>
      <w:r>
        <w:rPr>
          <w:sz w:val="20"/>
        </w:rPr>
        <w:t xml:space="preserve">(в ред. Постановлений Правительства Самарской области от 17.05.2019 </w:t>
      </w:r>
      <w:hyperlink w:history="0" r:id="rId1976" w:tooltip="Постановление Правительства Самарской области от 17.05.2019 N 3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320</w:t>
        </w:r>
      </w:hyperlink>
      <w:r>
        <w:rPr>
          <w:sz w:val="20"/>
        </w:rPr>
        <w:t xml:space="preserve">, от 10.10.2019 </w:t>
      </w:r>
      <w:hyperlink w:history="0" r:id="rId1977"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rPr>
        <w:t xml:space="preserve">, от 27.12.2019 </w:t>
      </w:r>
      <w:hyperlink w:history="0" r:id="rId1978"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rPr>
        <w:t xml:space="preserve">)</w:t>
      </w:r>
    </w:p>
    <w:p>
      <w:pPr>
        <w:pStyle w:val="0"/>
        <w:spacing w:before="200" w:line-rule="auto"/>
        <w:ind w:firstLine="540"/>
        <w:jc w:val="both"/>
      </w:pPr>
      <w:r>
        <w:rPr>
          <w:sz w:val="20"/>
        </w:rPr>
        <w:t xml:space="preserve">в 2015 году - 273,968 млн. рублей, из них за счет средств областного бюджета, формируемых за счет планируемых к поступлению в областной бюджет средств федерального бюджета, в размере 135,968 млн. рублей;</w:t>
      </w:r>
    </w:p>
    <w:p>
      <w:pPr>
        <w:pStyle w:val="0"/>
        <w:spacing w:before="200" w:line-rule="auto"/>
        <w:ind w:firstLine="540"/>
        <w:jc w:val="both"/>
      </w:pPr>
      <w:r>
        <w:rPr>
          <w:sz w:val="20"/>
        </w:rPr>
        <w:t xml:space="preserve">в 2016 году - 138,0 млн. рублей;</w:t>
      </w:r>
    </w:p>
    <w:p>
      <w:pPr>
        <w:pStyle w:val="0"/>
        <w:spacing w:before="200" w:line-rule="auto"/>
        <w:ind w:firstLine="540"/>
        <w:jc w:val="both"/>
      </w:pPr>
      <w:r>
        <w:rPr>
          <w:sz w:val="20"/>
        </w:rPr>
        <w:t xml:space="preserve">в 2017 году - 144,5 млн. рублей;</w:t>
      </w:r>
    </w:p>
    <w:p>
      <w:pPr>
        <w:pStyle w:val="0"/>
        <w:spacing w:before="200" w:line-rule="auto"/>
        <w:ind w:firstLine="540"/>
        <w:jc w:val="both"/>
      </w:pPr>
      <w:r>
        <w:rPr>
          <w:sz w:val="20"/>
        </w:rPr>
        <w:t xml:space="preserve">в 2018 году - 138,0 млн. рублей;</w:t>
      </w:r>
    </w:p>
    <w:p>
      <w:pPr>
        <w:pStyle w:val="0"/>
        <w:spacing w:before="200" w:line-rule="auto"/>
        <w:ind w:firstLine="540"/>
        <w:jc w:val="both"/>
      </w:pPr>
      <w:r>
        <w:rPr>
          <w:sz w:val="20"/>
        </w:rPr>
        <w:t xml:space="preserve">в 2019 году - 139,578 млн. рублей;</w:t>
      </w:r>
    </w:p>
    <w:p>
      <w:pPr>
        <w:pStyle w:val="0"/>
        <w:jc w:val="both"/>
      </w:pPr>
      <w:r>
        <w:rPr>
          <w:sz w:val="20"/>
        </w:rPr>
        <w:t xml:space="preserve">(в ред. Постановлений Правительства Самарской области от 17.05.2019 </w:t>
      </w:r>
      <w:hyperlink w:history="0" r:id="rId1979" w:tooltip="Постановление Правительства Самарской области от 17.05.2019 N 3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320</w:t>
        </w:r>
      </w:hyperlink>
      <w:r>
        <w:rPr>
          <w:sz w:val="20"/>
        </w:rPr>
        <w:t xml:space="preserve">, от 10.10.2019 </w:t>
      </w:r>
      <w:hyperlink w:history="0" r:id="rId1980"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rPr>
        <w:t xml:space="preserve">)</w:t>
      </w:r>
    </w:p>
    <w:p>
      <w:pPr>
        <w:pStyle w:val="0"/>
        <w:spacing w:before="200" w:line-rule="auto"/>
        <w:ind w:firstLine="540"/>
        <w:jc w:val="both"/>
      </w:pPr>
      <w:r>
        <w:rPr>
          <w:sz w:val="20"/>
        </w:rPr>
        <w:t xml:space="preserve">абзацы седьмой - семнадцатый утратили силу. - </w:t>
      </w:r>
      <w:hyperlink w:history="0" r:id="rId1981"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27.12.2019 N 1015.</w:t>
      </w:r>
    </w:p>
    <w:p>
      <w:pPr>
        <w:pStyle w:val="0"/>
        <w:spacing w:before="200" w:line-rule="auto"/>
        <w:ind w:firstLine="540"/>
        <w:jc w:val="both"/>
      </w:pPr>
      <w:r>
        <w:rPr>
          <w:sz w:val="20"/>
        </w:rPr>
        <w:t xml:space="preserve">Мероприятия, указанные в </w:t>
      </w:r>
      <w:hyperlink w:history="0" w:anchor="P10427" w:tooltip="1.">
        <w:r>
          <w:rPr>
            <w:sz w:val="20"/>
            <w:color w:val="0000ff"/>
          </w:rPr>
          <w:t xml:space="preserve">пунктах 1</w:t>
        </w:r>
      </w:hyperlink>
      <w:r>
        <w:rPr>
          <w:sz w:val="20"/>
        </w:rPr>
        <w:t xml:space="preserve">, </w:t>
      </w:r>
      <w:hyperlink w:history="0" w:anchor="P10496" w:tooltip="3.">
        <w:r>
          <w:rPr>
            <w:sz w:val="20"/>
            <w:color w:val="0000ff"/>
          </w:rPr>
          <w:t xml:space="preserve">3 приложений 2.1</w:t>
        </w:r>
      </w:hyperlink>
      <w:r>
        <w:rPr>
          <w:sz w:val="20"/>
        </w:rPr>
        <w:t xml:space="preserve">, </w:t>
      </w:r>
      <w:hyperlink w:history="0" w:anchor="P10623" w:tooltip="ПЕРЕЧЕНЬ">
        <w:r>
          <w:rPr>
            <w:sz w:val="20"/>
            <w:color w:val="0000ff"/>
          </w:rPr>
          <w:t xml:space="preserve">2.2</w:t>
        </w:r>
      </w:hyperlink>
      <w:r>
        <w:rPr>
          <w:sz w:val="20"/>
        </w:rPr>
        <w:t xml:space="preserve"> к Подпрограмме, финансируются в форме бюджетных ассигнований на предоставление субсидий государственным автономным учреждениям Самарской области на иные цели в соответствии с </w:t>
      </w:r>
      <w:hyperlink w:history="0" r:id="rId198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абзацем вторым пункта 1 статьи 78.1</w:t>
        </w:r>
      </w:hyperlink>
      <w:r>
        <w:rPr>
          <w:sz w:val="20"/>
        </w:rPr>
        <w:t xml:space="preserve"> Бюджетного кодекса Российской Федерации.</w:t>
      </w:r>
    </w:p>
    <w:p>
      <w:pPr>
        <w:pStyle w:val="0"/>
        <w:jc w:val="both"/>
      </w:pPr>
      <w:r>
        <w:rPr>
          <w:sz w:val="20"/>
        </w:rPr>
        <w:t xml:space="preserve">(в ред. </w:t>
      </w:r>
      <w:hyperlink w:history="0" r:id="rId1983"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27.12.2019 N 1015)</w:t>
      </w:r>
    </w:p>
    <w:p>
      <w:pPr>
        <w:pStyle w:val="0"/>
        <w:spacing w:before="200" w:line-rule="auto"/>
        <w:ind w:firstLine="540"/>
        <w:jc w:val="both"/>
      </w:pPr>
      <w:r>
        <w:rPr>
          <w:sz w:val="20"/>
        </w:rPr>
        <w:t xml:space="preserve">Мероприятие, указанное в </w:t>
      </w:r>
      <w:hyperlink w:history="0" w:anchor="P10536" w:tooltip="4.">
        <w:r>
          <w:rPr>
            <w:sz w:val="20"/>
            <w:color w:val="0000ff"/>
          </w:rPr>
          <w:t xml:space="preserve">пунктах 4 приложений 2.1</w:t>
        </w:r>
      </w:hyperlink>
      <w:r>
        <w:rPr>
          <w:sz w:val="20"/>
        </w:rPr>
        <w:t xml:space="preserve">, </w:t>
      </w:r>
      <w:hyperlink w:history="0" w:anchor="P10664" w:tooltip="4.">
        <w:r>
          <w:rPr>
            <w:sz w:val="20"/>
            <w:color w:val="0000ff"/>
          </w:rPr>
          <w:t xml:space="preserve">2.2</w:t>
        </w:r>
      </w:hyperlink>
      <w:r>
        <w:rPr>
          <w:sz w:val="20"/>
        </w:rPr>
        <w:t xml:space="preserve"> к Подпрограмме, финансируется в форме бюджетных ассигнований на предоставление субсидий некоммерческим организациям, не являющимся государственными (муниципальными) учреждениями.</w:t>
      </w:r>
    </w:p>
    <w:p>
      <w:pPr>
        <w:pStyle w:val="0"/>
        <w:jc w:val="both"/>
      </w:pPr>
      <w:r>
        <w:rPr>
          <w:sz w:val="20"/>
        </w:rPr>
        <w:t xml:space="preserve">(в ред. </w:t>
      </w:r>
      <w:hyperlink w:history="0" r:id="rId1984"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27.12.2019 N 1015)</w:t>
      </w:r>
    </w:p>
    <w:p>
      <w:pPr>
        <w:pStyle w:val="0"/>
        <w:spacing w:before="200" w:line-rule="auto"/>
        <w:ind w:firstLine="540"/>
        <w:jc w:val="both"/>
      </w:pPr>
      <w:r>
        <w:rPr>
          <w:sz w:val="20"/>
        </w:rPr>
        <w:t xml:space="preserve">Порядки определения объема и условия предоставления вышеуказанных субсидий утверждаются отдельными постановлениями Правительства Самарской области.</w:t>
      </w:r>
    </w:p>
    <w:p>
      <w:pPr>
        <w:pStyle w:val="0"/>
        <w:spacing w:before="200" w:line-rule="auto"/>
        <w:ind w:firstLine="540"/>
        <w:jc w:val="both"/>
      </w:pPr>
      <w:r>
        <w:rPr>
          <w:sz w:val="20"/>
        </w:rPr>
        <w:t xml:space="preserve">Мероприятие, указанное в </w:t>
      </w:r>
      <w:hyperlink w:history="0" w:anchor="P10576" w:tooltip="5.">
        <w:r>
          <w:rPr>
            <w:sz w:val="20"/>
            <w:color w:val="0000ff"/>
          </w:rPr>
          <w:t xml:space="preserve">пунктах 5 приложений 2.1</w:t>
        </w:r>
      </w:hyperlink>
      <w:r>
        <w:rPr>
          <w:sz w:val="20"/>
        </w:rPr>
        <w:t xml:space="preserve">, </w:t>
      </w:r>
      <w:hyperlink w:history="0" w:anchor="P10671" w:tooltip="5.">
        <w:r>
          <w:rPr>
            <w:sz w:val="20"/>
            <w:color w:val="0000ff"/>
          </w:rPr>
          <w:t xml:space="preserve">2.2</w:t>
        </w:r>
      </w:hyperlink>
      <w:r>
        <w:rPr>
          <w:sz w:val="20"/>
        </w:rPr>
        <w:t xml:space="preserve"> к Подпрограмме, финансируется в форме бюджетных ассигнований на предоставление субсидий некоммерческим организациям, не являющимся государственными (муниципальными) учреждениями, в рамках направления, установленного </w:t>
      </w:r>
      <w:hyperlink w:history="0" r:id="rId1985" w:tooltip="Постановление Правительства Самарской области от 03.04.2012 N 155 (ред. от 27.03.2023)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на осуществление уставной деятельности в части поддержки инновационных проектов в Самарской области&quot; {КонсультантПлюс}">
        <w:r>
          <w:rPr>
            <w:sz w:val="20"/>
            <w:color w:val="0000ff"/>
          </w:rPr>
          <w:t xml:space="preserve">абзацем третьим пункта 1.3</w:t>
        </w:r>
      </w:hyperlink>
      <w:r>
        <w:rPr>
          <w:sz w:val="20"/>
        </w:rPr>
        <w:t xml:space="preserve"> Порядка определения объема и предоставления субсидий некоммерческим организациям, не являющимся государственными (муниципальными) учреждениями, на осуществление уставной деятельности в части поддержки инновационных проектов в Самарской области, утвержденного постановлением Правительства Самарской области от 03.04.2012 N 155.</w:t>
      </w:r>
    </w:p>
    <w:p>
      <w:pPr>
        <w:pStyle w:val="0"/>
        <w:jc w:val="both"/>
      </w:pPr>
      <w:r>
        <w:rPr>
          <w:sz w:val="20"/>
        </w:rPr>
        <w:t xml:space="preserve">(в ред. </w:t>
      </w:r>
      <w:hyperlink w:history="0" r:id="rId1986"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27.12.2019 N 1015)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 &lt;2&gt; Сноски утратили силу. - </w:t>
      </w:r>
      <w:hyperlink w:history="0" r:id="rId1987"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27.12.2019 N 1015.</w:t>
      </w:r>
    </w:p>
    <w:p>
      <w:pPr>
        <w:pStyle w:val="0"/>
        <w:jc w:val="both"/>
      </w:pPr>
      <w:r>
        <w:rPr>
          <w:sz w:val="20"/>
        </w:rPr>
      </w:r>
    </w:p>
    <w:p>
      <w:pPr>
        <w:pStyle w:val="2"/>
        <w:outlineLvl w:val="2"/>
        <w:jc w:val="center"/>
      </w:pPr>
      <w:r>
        <w:rPr>
          <w:sz w:val="20"/>
        </w:rPr>
        <w:t xml:space="preserve">6. Описание мер правового и государственного регулирования</w:t>
      </w:r>
    </w:p>
    <w:p>
      <w:pPr>
        <w:pStyle w:val="2"/>
        <w:jc w:val="center"/>
      </w:pPr>
      <w:r>
        <w:rPr>
          <w:sz w:val="20"/>
        </w:rPr>
        <w:t xml:space="preserve">в соответствующей сфере, направленных на достижение цели</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Достижению цели Подпрограммы будет способствовать реализация мер государственной поддержки инновационной деятельности на территории Самарской области, предусмотренных Федеральным </w:t>
      </w:r>
      <w:hyperlink w:history="0" r:id="rId1988"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 науке и государственной научно-технической политике" и </w:t>
      </w:r>
      <w:hyperlink w:history="0" r:id="rId1989" w:tooltip="Закон Самарской области от 09.11.2005 N 198-ГД (ред. от 16.12.2021) &quot;О государственной поддержке инновационной деятельности на территории Самарской области&quot; (принят Самарской Губернской Думой 25.10.2005) {КонсультантПлюс}">
        <w:r>
          <w:rPr>
            <w:sz w:val="20"/>
            <w:color w:val="0000ff"/>
          </w:rPr>
          <w:t xml:space="preserve">Законом</w:t>
        </w:r>
      </w:hyperlink>
      <w:r>
        <w:rPr>
          <w:sz w:val="20"/>
        </w:rPr>
        <w:t xml:space="preserve"> Самарской области "О государственной поддержке инновационной деятельности на территории Самарской области".</w:t>
      </w:r>
    </w:p>
    <w:p>
      <w:pPr>
        <w:pStyle w:val="0"/>
        <w:jc w:val="both"/>
      </w:pPr>
      <w:r>
        <w:rPr>
          <w:sz w:val="20"/>
        </w:rPr>
      </w:r>
    </w:p>
    <w:p>
      <w:pPr>
        <w:pStyle w:val="2"/>
        <w:outlineLvl w:val="2"/>
        <w:jc w:val="center"/>
      </w:pPr>
      <w:r>
        <w:rPr>
          <w:sz w:val="20"/>
        </w:rPr>
        <w:t xml:space="preserve">7. Механизм реализации Подпрограммы</w:t>
      </w:r>
    </w:p>
    <w:p>
      <w:pPr>
        <w:pStyle w:val="0"/>
        <w:jc w:val="both"/>
      </w:pPr>
      <w:r>
        <w:rPr>
          <w:sz w:val="20"/>
        </w:rPr>
      </w:r>
    </w:p>
    <w:p>
      <w:pPr>
        <w:pStyle w:val="0"/>
        <w:ind w:firstLine="540"/>
        <w:jc w:val="both"/>
      </w:pPr>
      <w:r>
        <w:rPr>
          <w:sz w:val="20"/>
        </w:rPr>
        <w:t xml:space="preserve">Управление и контроль за ходом реализации Подпрограммы осуществляет министерство экономического развития и инвестиций Самарской области в соответствии с действующим законодательством, в том числе с учетом требований </w:t>
      </w:r>
      <w:hyperlink w:history="0" r:id="rId1990" w:tooltip="Постановление Правительства Самарской области от 20.09.2013 N 498 (ред. от 14.04.2021) &quot;О разработке и реализации государственных программ в Самарской области&quot; (вместе с &quot;Порядком принятия решений о разработке, формирования и реализации государственных программ Самарской области&quot;) {КонсультантПлюс}">
        <w:r>
          <w:rPr>
            <w:sz w:val="20"/>
            <w:color w:val="0000ff"/>
          </w:rPr>
          <w:t xml:space="preserve">Порядка</w:t>
        </w:r>
      </w:hyperlink>
      <w:r>
        <w:rPr>
          <w:sz w:val="20"/>
        </w:rPr>
        <w:t xml:space="preserve"> принятия решений о разработке, формировании и реализации государственных программ Самарской области, утвержденного постановлением Правительства Самарской области от 20.09.2013 N 498.</w:t>
      </w:r>
    </w:p>
    <w:p>
      <w:pPr>
        <w:pStyle w:val="0"/>
        <w:jc w:val="both"/>
      </w:pPr>
      <w:r>
        <w:rPr>
          <w:sz w:val="20"/>
        </w:rPr>
        <w:t xml:space="preserve">(в ред. </w:t>
      </w:r>
      <w:hyperlink w:history="0" r:id="rId1991"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21.12.2018 N 816)</w:t>
      </w:r>
    </w:p>
    <w:p>
      <w:pPr>
        <w:pStyle w:val="0"/>
        <w:jc w:val="both"/>
      </w:pPr>
      <w:r>
        <w:rPr>
          <w:sz w:val="20"/>
        </w:rPr>
      </w:r>
    </w:p>
    <w:p>
      <w:pPr>
        <w:pStyle w:val="2"/>
        <w:outlineLvl w:val="2"/>
        <w:jc w:val="center"/>
      </w:pPr>
      <w:r>
        <w:rPr>
          <w:sz w:val="20"/>
        </w:rPr>
        <w:t xml:space="preserve">8. Комплексная оценка эффективности реализации Подпрограммы</w:t>
      </w:r>
    </w:p>
    <w:p>
      <w:pPr>
        <w:pStyle w:val="0"/>
        <w:jc w:val="both"/>
      </w:pPr>
      <w:r>
        <w:rPr>
          <w:sz w:val="20"/>
        </w:rPr>
      </w:r>
    </w:p>
    <w:p>
      <w:pPr>
        <w:pStyle w:val="0"/>
        <w:ind w:firstLine="540"/>
        <w:jc w:val="both"/>
      </w:pPr>
      <w:hyperlink w:history="0" w:anchor="P10721" w:tooltip="МЕТОДИКА">
        <w:r>
          <w:rPr>
            <w:sz w:val="20"/>
            <w:color w:val="0000ff"/>
          </w:rPr>
          <w:t xml:space="preserve">Методика</w:t>
        </w:r>
      </w:hyperlink>
      <w:r>
        <w:rPr>
          <w:sz w:val="20"/>
        </w:rPr>
        <w:t xml:space="preserve"> комплексной оценки эффективности реализации Подпрограммы приведена в приложении 3 к Подпрограмме.</w:t>
      </w:r>
    </w:p>
    <w:p>
      <w:pPr>
        <w:pStyle w:val="0"/>
        <w:spacing w:before="200" w:line-rule="auto"/>
        <w:ind w:firstLine="540"/>
        <w:jc w:val="both"/>
      </w:pPr>
      <w:r>
        <w:rPr>
          <w:sz w:val="20"/>
        </w:rPr>
        <w:t xml:space="preserve">Абзац утратил силу. - </w:t>
      </w:r>
      <w:hyperlink w:history="0" r:id="rId1992"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w:t>
        </w:r>
      </w:hyperlink>
      <w:r>
        <w:rPr>
          <w:sz w:val="20"/>
        </w:rPr>
        <w:t xml:space="preserve"> Правительства Самарской области от 20.12.2016 N 765.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Подпрограмме</w:t>
      </w:r>
    </w:p>
    <w:p>
      <w:pPr>
        <w:pStyle w:val="0"/>
        <w:jc w:val="right"/>
      </w:pPr>
      <w:r>
        <w:rPr>
          <w:sz w:val="20"/>
        </w:rPr>
        <w:t xml:space="preserve">"Развитие инновационного территориального</w:t>
      </w:r>
    </w:p>
    <w:p>
      <w:pPr>
        <w:pStyle w:val="0"/>
        <w:jc w:val="right"/>
      </w:pPr>
      <w:r>
        <w:rPr>
          <w:sz w:val="20"/>
        </w:rPr>
        <w:t xml:space="preserve">аэрокосмического кластера Самарской области"</w:t>
      </w:r>
    </w:p>
    <w:p>
      <w:pPr>
        <w:pStyle w:val="0"/>
        <w:jc w:val="right"/>
      </w:pPr>
      <w:r>
        <w:rPr>
          <w:sz w:val="20"/>
        </w:rPr>
        <w:t xml:space="preserve">на 2015 - 2019 годы государственной программы</w:t>
      </w:r>
    </w:p>
    <w:p>
      <w:pPr>
        <w:pStyle w:val="0"/>
        <w:jc w:val="right"/>
      </w:pPr>
      <w:r>
        <w:rPr>
          <w:sz w:val="20"/>
        </w:rPr>
        <w:t xml:space="preserve">Самарской области "Создание благоприятных условий</w:t>
      </w:r>
    </w:p>
    <w:p>
      <w:pPr>
        <w:pStyle w:val="0"/>
        <w:jc w:val="right"/>
      </w:pPr>
      <w:r>
        <w:rPr>
          <w:sz w:val="20"/>
        </w:rPr>
        <w:t xml:space="preserve">для инвестиционной и инновационной деятельности</w:t>
      </w:r>
    </w:p>
    <w:p>
      <w:pPr>
        <w:pStyle w:val="0"/>
        <w:jc w:val="right"/>
      </w:pPr>
      <w:r>
        <w:rPr>
          <w:sz w:val="20"/>
        </w:rPr>
        <w:t xml:space="preserve">в Самарской области" на 2014 - 2030 годы</w:t>
      </w:r>
    </w:p>
    <w:p>
      <w:pPr>
        <w:pStyle w:val="0"/>
        <w:jc w:val="both"/>
      </w:pPr>
      <w:r>
        <w:rPr>
          <w:sz w:val="20"/>
        </w:rPr>
      </w:r>
    </w:p>
    <w:bookmarkStart w:id="10225" w:name="P10225"/>
    <w:bookmarkEnd w:id="10225"/>
    <w:p>
      <w:pPr>
        <w:pStyle w:val="2"/>
        <w:jc w:val="center"/>
      </w:pPr>
      <w:r>
        <w:rPr>
          <w:sz w:val="20"/>
        </w:rPr>
        <w:t xml:space="preserve">ПЕРЕЧЕНЬ</w:t>
      </w:r>
    </w:p>
    <w:p>
      <w:pPr>
        <w:pStyle w:val="2"/>
        <w:jc w:val="center"/>
      </w:pPr>
      <w:r>
        <w:rPr>
          <w:sz w:val="20"/>
        </w:rPr>
        <w:t xml:space="preserve">ОРГАНИЗАЦИЙ - УЧАСТНИКОВ ИННОВАЦИОННОГО ТЕРРИТОРИАЛЬНОГО</w:t>
      </w:r>
    </w:p>
    <w:p>
      <w:pPr>
        <w:pStyle w:val="2"/>
        <w:jc w:val="center"/>
      </w:pPr>
      <w:r>
        <w:rPr>
          <w:sz w:val="20"/>
        </w:rPr>
        <w:t xml:space="preserve">АЭРОКОСМИЧЕСКОГО КЛАСТЕРА САМАРСКОЙ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10.06.2016 </w:t>
            </w:r>
            <w:hyperlink w:history="0" r:id="rId1993" w:tooltip="Постановление Правительства Самарской области от 10.06.2016 N 301 (ред. от 07.11.2018) &quot;О внесении изменений в отдельные постановления Правительства Самарской области&quot; {КонсультантПлюс}">
              <w:r>
                <w:rPr>
                  <w:sz w:val="20"/>
                  <w:color w:val="0000ff"/>
                </w:rPr>
                <w:t xml:space="preserve">N 301</w:t>
              </w:r>
            </w:hyperlink>
            <w:r>
              <w:rPr>
                <w:sz w:val="20"/>
                <w:color w:val="392c69"/>
              </w:rPr>
              <w:t xml:space="preserve">,</w:t>
            </w:r>
          </w:p>
          <w:p>
            <w:pPr>
              <w:pStyle w:val="0"/>
              <w:jc w:val="center"/>
            </w:pPr>
            <w:r>
              <w:rPr>
                <w:sz w:val="20"/>
                <w:color w:val="392c69"/>
              </w:rPr>
              <w:t xml:space="preserve">от 20.12.2016 </w:t>
            </w:r>
            <w:hyperlink w:history="0" r:id="rId1994"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N 765</w:t>
              </w:r>
            </w:hyperlink>
            <w:r>
              <w:rPr>
                <w:sz w:val="20"/>
                <w:color w:val="392c69"/>
              </w:rPr>
              <w:t xml:space="preserve">, от 19.01.2018 </w:t>
            </w:r>
            <w:hyperlink w:history="0" r:id="rId1995"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color w:val="392c69"/>
              </w:rPr>
              <w:t xml:space="preserve">, от 21.12.2018 </w:t>
            </w:r>
            <w:hyperlink w:history="0" r:id="rId1996"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color w:val="392c69"/>
              </w:rPr>
              <w:t xml:space="preserve">,</w:t>
            </w:r>
          </w:p>
          <w:p>
            <w:pPr>
              <w:pStyle w:val="0"/>
              <w:jc w:val="center"/>
            </w:pPr>
            <w:r>
              <w:rPr>
                <w:sz w:val="20"/>
                <w:color w:val="392c69"/>
              </w:rPr>
              <w:t xml:space="preserve">от 04.02.2019 </w:t>
            </w:r>
            <w:hyperlink w:history="0" r:id="rId1997"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color w:val="392c69"/>
              </w:rPr>
              <w:t xml:space="preserve">, от 27.12.2019 </w:t>
            </w:r>
            <w:hyperlink w:history="0" r:id="rId1998"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94"/>
        <w:gridCol w:w="8447"/>
      </w:tblGrid>
      <w:tr>
        <w:tblPrEx>
          <w:tblBorders>
            <w:left w:val="single" w:sz="4"/>
            <w:right w:val="single" w:sz="4"/>
            <w:insideV w:val="single" w:sz="4"/>
            <w:insideH w:val="single" w:sz="4"/>
          </w:tblBorders>
        </w:tblPrEx>
        <w:tc>
          <w:tcPr>
            <w:tcW w:w="594" w:type="dxa"/>
            <w:tcBorders>
              <w:top w:val="single" w:sz="4"/>
              <w:bottom w:val="single" w:sz="4"/>
            </w:tcBorders>
          </w:tcPr>
          <w:p>
            <w:pPr>
              <w:pStyle w:val="0"/>
              <w:jc w:val="center"/>
            </w:pPr>
            <w:r>
              <w:rPr>
                <w:sz w:val="20"/>
              </w:rPr>
              <w:t xml:space="preserve">N п/п</w:t>
            </w:r>
          </w:p>
        </w:tc>
        <w:tc>
          <w:tcPr>
            <w:tcW w:w="8447" w:type="dxa"/>
            <w:tcBorders>
              <w:top w:val="single" w:sz="4"/>
              <w:bottom w:val="single" w:sz="4"/>
            </w:tcBorders>
          </w:tcPr>
          <w:p>
            <w:pPr>
              <w:pStyle w:val="0"/>
              <w:jc w:val="center"/>
            </w:pPr>
            <w:r>
              <w:rPr>
                <w:sz w:val="20"/>
              </w:rPr>
              <w:t xml:space="preserve">Наименование организации - участника инновационного территориального аэрокосмического кластера Самарской области</w:t>
            </w:r>
          </w:p>
        </w:tc>
      </w:tr>
      <w:tr>
        <w:tc>
          <w:tcPr>
            <w:tcW w:w="594" w:type="dxa"/>
            <w:tcBorders>
              <w:top w:val="single" w:sz="4"/>
              <w:left w:val="nil"/>
              <w:bottom w:val="nil"/>
              <w:right w:val="nil"/>
            </w:tcBorders>
          </w:tcPr>
          <w:p>
            <w:pPr>
              <w:pStyle w:val="0"/>
              <w:jc w:val="center"/>
            </w:pPr>
            <w:r>
              <w:rPr>
                <w:sz w:val="20"/>
              </w:rPr>
              <w:t xml:space="preserve">1.</w:t>
            </w:r>
          </w:p>
        </w:tc>
        <w:tc>
          <w:tcPr>
            <w:tcW w:w="8447" w:type="dxa"/>
            <w:vAlign w:val="center"/>
            <w:tcBorders>
              <w:top w:val="single" w:sz="4"/>
              <w:left w:val="nil"/>
              <w:bottom w:val="nil"/>
              <w:right w:val="nil"/>
            </w:tcBorders>
          </w:tcPr>
          <w:p>
            <w:pPr>
              <w:pStyle w:val="0"/>
              <w:jc w:val="both"/>
            </w:pPr>
            <w:r>
              <w:rPr>
                <w:sz w:val="20"/>
              </w:rPr>
              <w:t xml:space="preserve">Автономная некоммерческая организация "Кластерный инжиниринговый центр Самарской области"</w:t>
            </w:r>
          </w:p>
        </w:tc>
      </w:tr>
      <w:tr>
        <w:tc>
          <w:tcPr>
            <w:tcW w:w="594" w:type="dxa"/>
            <w:tcBorders>
              <w:top w:val="nil"/>
              <w:left w:val="nil"/>
              <w:bottom w:val="nil"/>
              <w:right w:val="nil"/>
            </w:tcBorders>
          </w:tcPr>
          <w:p>
            <w:pPr>
              <w:pStyle w:val="0"/>
              <w:jc w:val="center"/>
            </w:pPr>
            <w:r>
              <w:rPr>
                <w:sz w:val="20"/>
              </w:rPr>
              <w:t xml:space="preserve">2.</w:t>
            </w:r>
          </w:p>
        </w:tc>
        <w:tc>
          <w:tcPr>
            <w:tcW w:w="8447" w:type="dxa"/>
            <w:vAlign w:val="center"/>
            <w:tcBorders>
              <w:top w:val="nil"/>
              <w:left w:val="nil"/>
              <w:bottom w:val="nil"/>
              <w:right w:val="nil"/>
            </w:tcBorders>
          </w:tcPr>
          <w:p>
            <w:pPr>
              <w:pStyle w:val="0"/>
              <w:jc w:val="both"/>
            </w:pPr>
            <w:r>
              <w:rPr>
                <w:sz w:val="20"/>
              </w:rPr>
              <w:t xml:space="preserve">Администрация городского округа Самара</w:t>
            </w:r>
          </w:p>
        </w:tc>
      </w:tr>
      <w:tr>
        <w:tc>
          <w:tcPr>
            <w:tcW w:w="594" w:type="dxa"/>
            <w:tcBorders>
              <w:top w:val="nil"/>
              <w:left w:val="nil"/>
              <w:bottom w:val="nil"/>
              <w:right w:val="nil"/>
            </w:tcBorders>
          </w:tcPr>
          <w:p>
            <w:pPr>
              <w:pStyle w:val="0"/>
              <w:jc w:val="center"/>
            </w:pPr>
            <w:r>
              <w:rPr>
                <w:sz w:val="20"/>
              </w:rPr>
              <w:t xml:space="preserve">3.</w:t>
            </w:r>
          </w:p>
        </w:tc>
        <w:tc>
          <w:tcPr>
            <w:tcW w:w="8447" w:type="dxa"/>
            <w:vAlign w:val="center"/>
            <w:tcBorders>
              <w:top w:val="nil"/>
              <w:left w:val="nil"/>
              <w:bottom w:val="nil"/>
              <w:right w:val="nil"/>
            </w:tcBorders>
          </w:tcPr>
          <w:p>
            <w:pPr>
              <w:pStyle w:val="0"/>
              <w:jc w:val="both"/>
            </w:pPr>
            <w:r>
              <w:rPr>
                <w:sz w:val="20"/>
              </w:rPr>
              <w:t xml:space="preserve">АО "Авиаагрегат"</w:t>
            </w:r>
          </w:p>
        </w:tc>
      </w:tr>
      <w:tr>
        <w:tc>
          <w:tcPr>
            <w:tcW w:w="594" w:type="dxa"/>
            <w:tcBorders>
              <w:top w:val="nil"/>
              <w:left w:val="nil"/>
              <w:bottom w:val="nil"/>
              <w:right w:val="nil"/>
            </w:tcBorders>
          </w:tcPr>
          <w:p>
            <w:pPr>
              <w:pStyle w:val="0"/>
              <w:jc w:val="center"/>
            </w:pPr>
            <w:r>
              <w:rPr>
                <w:sz w:val="20"/>
              </w:rPr>
              <w:t xml:space="preserve">4.</w:t>
            </w:r>
          </w:p>
        </w:tc>
        <w:tc>
          <w:tcPr>
            <w:tcW w:w="8447" w:type="dxa"/>
            <w:vAlign w:val="center"/>
            <w:tcBorders>
              <w:top w:val="nil"/>
              <w:left w:val="nil"/>
              <w:bottom w:val="nil"/>
              <w:right w:val="nil"/>
            </w:tcBorders>
          </w:tcPr>
          <w:p>
            <w:pPr>
              <w:pStyle w:val="0"/>
              <w:jc w:val="both"/>
            </w:pPr>
            <w:r>
              <w:rPr>
                <w:sz w:val="20"/>
              </w:rPr>
              <w:t xml:space="preserve">АО "Научно-исследовательский институт "Экран"</w:t>
            </w:r>
          </w:p>
        </w:tc>
      </w:tr>
      <w:tr>
        <w:tc>
          <w:tcPr>
            <w:tcW w:w="594" w:type="dxa"/>
            <w:tcBorders>
              <w:top w:val="nil"/>
              <w:left w:val="nil"/>
              <w:bottom w:val="nil"/>
              <w:right w:val="nil"/>
            </w:tcBorders>
          </w:tcPr>
          <w:p>
            <w:pPr>
              <w:pStyle w:val="0"/>
              <w:jc w:val="center"/>
            </w:pPr>
            <w:r>
              <w:rPr>
                <w:sz w:val="20"/>
              </w:rPr>
              <w:t xml:space="preserve">5.</w:t>
            </w:r>
          </w:p>
        </w:tc>
        <w:tc>
          <w:tcPr>
            <w:tcW w:w="8447" w:type="dxa"/>
            <w:vAlign w:val="center"/>
            <w:tcBorders>
              <w:top w:val="nil"/>
              <w:left w:val="nil"/>
              <w:bottom w:val="nil"/>
              <w:right w:val="nil"/>
            </w:tcBorders>
          </w:tcPr>
          <w:p>
            <w:pPr>
              <w:pStyle w:val="0"/>
              <w:jc w:val="both"/>
            </w:pPr>
            <w:r>
              <w:rPr>
                <w:sz w:val="20"/>
              </w:rPr>
              <w:t xml:space="preserve">АО "Ракетно-космический центр "Прогресс"</w:t>
            </w:r>
          </w:p>
        </w:tc>
      </w:tr>
      <w:tr>
        <w:tc>
          <w:tcPr>
            <w:tcW w:w="594" w:type="dxa"/>
            <w:tcBorders>
              <w:top w:val="nil"/>
              <w:left w:val="nil"/>
              <w:bottom w:val="nil"/>
              <w:right w:val="nil"/>
            </w:tcBorders>
          </w:tcPr>
          <w:p>
            <w:pPr>
              <w:pStyle w:val="0"/>
              <w:jc w:val="center"/>
            </w:pPr>
            <w:r>
              <w:rPr>
                <w:sz w:val="20"/>
              </w:rPr>
              <w:t xml:space="preserve">6.</w:t>
            </w:r>
          </w:p>
        </w:tc>
        <w:tc>
          <w:tcPr>
            <w:tcW w:w="8447" w:type="dxa"/>
            <w:vAlign w:val="center"/>
            <w:tcBorders>
              <w:top w:val="nil"/>
              <w:left w:val="nil"/>
              <w:bottom w:val="nil"/>
              <w:right w:val="nil"/>
            </w:tcBorders>
          </w:tcPr>
          <w:p>
            <w:pPr>
              <w:pStyle w:val="0"/>
              <w:jc w:val="both"/>
            </w:pPr>
            <w:r>
              <w:rPr>
                <w:sz w:val="20"/>
              </w:rPr>
              <w:t xml:space="preserve">Государственное автономное профессиональное образовательное учреждение Самарской области "Самарский колледж сервиса производственного оборудования имени Героя Российской Федерации Е.В. Золотухина"</w:t>
            </w:r>
          </w:p>
        </w:tc>
      </w:tr>
      <w:tr>
        <w:tc>
          <w:tcPr>
            <w:tcW w:w="594" w:type="dxa"/>
            <w:tcBorders>
              <w:top w:val="nil"/>
              <w:left w:val="nil"/>
              <w:bottom w:val="nil"/>
              <w:right w:val="nil"/>
            </w:tcBorders>
          </w:tcPr>
          <w:p>
            <w:pPr>
              <w:pStyle w:val="0"/>
              <w:jc w:val="center"/>
            </w:pPr>
            <w:r>
              <w:rPr>
                <w:sz w:val="20"/>
              </w:rPr>
              <w:t xml:space="preserve">7.</w:t>
            </w:r>
          </w:p>
        </w:tc>
        <w:tc>
          <w:tcPr>
            <w:tcW w:w="8447" w:type="dxa"/>
            <w:vAlign w:val="center"/>
            <w:tcBorders>
              <w:top w:val="nil"/>
              <w:left w:val="nil"/>
              <w:bottom w:val="nil"/>
              <w:right w:val="nil"/>
            </w:tcBorders>
          </w:tcPr>
          <w:p>
            <w:pPr>
              <w:pStyle w:val="0"/>
              <w:jc w:val="both"/>
            </w:pPr>
            <w:r>
              <w:rPr>
                <w:sz w:val="20"/>
              </w:rPr>
              <w:t xml:space="preserve">Государственное автономное профессиональное образовательное учреждение Самарской области "Самарский металлургический колледж"</w:t>
            </w:r>
          </w:p>
        </w:tc>
      </w:tr>
      <w:tr>
        <w:tc>
          <w:tcPr>
            <w:tcW w:w="594" w:type="dxa"/>
            <w:tcBorders>
              <w:top w:val="nil"/>
              <w:left w:val="nil"/>
              <w:bottom w:val="nil"/>
              <w:right w:val="nil"/>
            </w:tcBorders>
          </w:tcPr>
          <w:p>
            <w:pPr>
              <w:pStyle w:val="0"/>
              <w:jc w:val="center"/>
            </w:pPr>
            <w:r>
              <w:rPr>
                <w:sz w:val="20"/>
              </w:rPr>
              <w:t xml:space="preserve">8.</w:t>
            </w:r>
          </w:p>
        </w:tc>
        <w:tc>
          <w:tcPr>
            <w:tcW w:w="8447" w:type="dxa"/>
            <w:vAlign w:val="center"/>
            <w:tcBorders>
              <w:top w:val="nil"/>
              <w:left w:val="nil"/>
              <w:bottom w:val="nil"/>
              <w:right w:val="nil"/>
            </w:tcBorders>
          </w:tcPr>
          <w:p>
            <w:pPr>
              <w:pStyle w:val="0"/>
              <w:jc w:val="both"/>
            </w:pPr>
            <w:r>
              <w:rPr>
                <w:sz w:val="20"/>
              </w:rPr>
              <w:t xml:space="preserve">Государственное бюджетное образовательное учреждение среднего профессионального образования Самарский техникум авиационного и промышленного машиностроения им. Д.И. Козлова</w:t>
            </w:r>
          </w:p>
        </w:tc>
      </w:tr>
      <w:tr>
        <w:tc>
          <w:tcPr>
            <w:tcW w:w="594" w:type="dxa"/>
            <w:tcBorders>
              <w:top w:val="nil"/>
              <w:left w:val="nil"/>
              <w:bottom w:val="nil"/>
              <w:right w:val="nil"/>
            </w:tcBorders>
          </w:tcPr>
          <w:p>
            <w:pPr>
              <w:pStyle w:val="0"/>
              <w:jc w:val="center"/>
            </w:pPr>
            <w:r>
              <w:rPr>
                <w:sz w:val="20"/>
              </w:rPr>
              <w:t xml:space="preserve">9.</w:t>
            </w:r>
          </w:p>
        </w:tc>
        <w:tc>
          <w:tcPr>
            <w:tcW w:w="8447" w:type="dxa"/>
            <w:vAlign w:val="center"/>
            <w:tcBorders>
              <w:top w:val="nil"/>
              <w:left w:val="nil"/>
              <w:bottom w:val="nil"/>
              <w:right w:val="nil"/>
            </w:tcBorders>
          </w:tcPr>
          <w:p>
            <w:pPr>
              <w:pStyle w:val="0"/>
              <w:jc w:val="both"/>
            </w:pPr>
            <w:r>
              <w:rPr>
                <w:sz w:val="20"/>
              </w:rPr>
              <w:t xml:space="preserve">Государственное бюджетное профессиональное образовательное учреждение Самарской области "Поволжский государственный колледж"</w:t>
            </w:r>
          </w:p>
        </w:tc>
      </w:tr>
      <w:tr>
        <w:tc>
          <w:tcPr>
            <w:tcW w:w="594" w:type="dxa"/>
            <w:tcBorders>
              <w:top w:val="nil"/>
              <w:left w:val="nil"/>
              <w:bottom w:val="nil"/>
              <w:right w:val="nil"/>
            </w:tcBorders>
          </w:tcPr>
          <w:p>
            <w:pPr>
              <w:pStyle w:val="0"/>
              <w:jc w:val="center"/>
            </w:pPr>
            <w:r>
              <w:rPr>
                <w:sz w:val="20"/>
              </w:rPr>
              <w:t xml:space="preserve">10.</w:t>
            </w:r>
          </w:p>
        </w:tc>
        <w:tc>
          <w:tcPr>
            <w:tcW w:w="8447" w:type="dxa"/>
            <w:vAlign w:val="center"/>
            <w:tcBorders>
              <w:top w:val="nil"/>
              <w:left w:val="nil"/>
              <w:bottom w:val="nil"/>
              <w:right w:val="nil"/>
            </w:tcBorders>
          </w:tcPr>
          <w:p>
            <w:pPr>
              <w:pStyle w:val="0"/>
              <w:jc w:val="both"/>
            </w:pPr>
            <w:r>
              <w:rPr>
                <w:sz w:val="20"/>
              </w:rPr>
              <w:t xml:space="preserve">Государственное бюджетное профессиональное образовательное учреждение Самарской области "Самарский машиностроительный колледж"</w:t>
            </w:r>
          </w:p>
        </w:tc>
      </w:tr>
      <w:tr>
        <w:tc>
          <w:tcPr>
            <w:tcW w:w="594" w:type="dxa"/>
            <w:tcBorders>
              <w:top w:val="nil"/>
              <w:left w:val="nil"/>
              <w:bottom w:val="nil"/>
              <w:right w:val="nil"/>
            </w:tcBorders>
          </w:tcPr>
          <w:p>
            <w:pPr>
              <w:pStyle w:val="0"/>
              <w:jc w:val="center"/>
            </w:pPr>
            <w:r>
              <w:rPr>
                <w:sz w:val="20"/>
              </w:rPr>
              <w:t xml:space="preserve">11.</w:t>
            </w:r>
          </w:p>
        </w:tc>
        <w:tc>
          <w:tcPr>
            <w:tcW w:w="8447" w:type="dxa"/>
            <w:vAlign w:val="center"/>
            <w:tcBorders>
              <w:top w:val="nil"/>
              <w:left w:val="nil"/>
              <w:bottom w:val="nil"/>
              <w:right w:val="nil"/>
            </w:tcBorders>
          </w:tcPr>
          <w:p>
            <w:pPr>
              <w:pStyle w:val="0"/>
              <w:jc w:val="both"/>
            </w:pPr>
            <w:r>
              <w:rPr>
                <w:sz w:val="20"/>
              </w:rPr>
              <w:t xml:space="preserve">Государственное автономное учреждение Самарской области "Центр инновационного развития и кластерных инициатив"</w:t>
            </w:r>
          </w:p>
        </w:tc>
      </w:tr>
      <w:tr>
        <w:tc>
          <w:tcPr>
            <w:tcW w:w="594" w:type="dxa"/>
            <w:tcBorders>
              <w:top w:val="nil"/>
              <w:left w:val="nil"/>
              <w:bottom w:val="nil"/>
              <w:right w:val="nil"/>
            </w:tcBorders>
          </w:tcPr>
          <w:p>
            <w:pPr>
              <w:pStyle w:val="0"/>
              <w:jc w:val="center"/>
            </w:pPr>
            <w:r>
              <w:rPr>
                <w:sz w:val="20"/>
              </w:rPr>
              <w:t xml:space="preserve">12.</w:t>
            </w:r>
          </w:p>
        </w:tc>
        <w:tc>
          <w:tcPr>
            <w:tcW w:w="8447" w:type="dxa"/>
            <w:vAlign w:val="center"/>
            <w:tcBorders>
              <w:top w:val="nil"/>
              <w:left w:val="nil"/>
              <w:bottom w:val="nil"/>
              <w:right w:val="nil"/>
            </w:tcBorders>
          </w:tcPr>
          <w:p>
            <w:pPr>
              <w:pStyle w:val="0"/>
              <w:jc w:val="both"/>
            </w:pPr>
            <w:r>
              <w:rPr>
                <w:sz w:val="20"/>
              </w:rPr>
              <w:t xml:space="preserve">ЗАО "Научно-технический центр "Адепт"</w:t>
            </w:r>
          </w:p>
        </w:tc>
      </w:tr>
      <w:tr>
        <w:tc>
          <w:tcPr>
            <w:tcW w:w="594" w:type="dxa"/>
            <w:tcBorders>
              <w:top w:val="nil"/>
              <w:left w:val="nil"/>
              <w:bottom w:val="nil"/>
              <w:right w:val="nil"/>
            </w:tcBorders>
          </w:tcPr>
          <w:p>
            <w:pPr>
              <w:pStyle w:val="0"/>
              <w:jc w:val="center"/>
            </w:pPr>
            <w:r>
              <w:rPr>
                <w:sz w:val="20"/>
              </w:rPr>
              <w:t xml:space="preserve">13.</w:t>
            </w:r>
          </w:p>
        </w:tc>
        <w:tc>
          <w:tcPr>
            <w:tcW w:w="8447" w:type="dxa"/>
            <w:vAlign w:val="center"/>
            <w:tcBorders>
              <w:top w:val="nil"/>
              <w:left w:val="nil"/>
              <w:bottom w:val="nil"/>
              <w:right w:val="nil"/>
            </w:tcBorders>
          </w:tcPr>
          <w:p>
            <w:pPr>
              <w:pStyle w:val="0"/>
              <w:jc w:val="both"/>
            </w:pPr>
            <w:r>
              <w:rPr>
                <w:sz w:val="20"/>
              </w:rPr>
              <w:t xml:space="preserve">ЗАО "Самарский научный центр космических технологий"</w:t>
            </w:r>
          </w:p>
        </w:tc>
      </w:tr>
      <w:tr>
        <w:tc>
          <w:tcPr>
            <w:tcW w:w="594" w:type="dxa"/>
            <w:tcBorders>
              <w:top w:val="nil"/>
              <w:left w:val="nil"/>
              <w:bottom w:val="nil"/>
              <w:right w:val="nil"/>
            </w:tcBorders>
          </w:tcPr>
          <w:p>
            <w:pPr>
              <w:pStyle w:val="0"/>
              <w:jc w:val="center"/>
            </w:pPr>
            <w:r>
              <w:rPr>
                <w:sz w:val="20"/>
              </w:rPr>
              <w:t xml:space="preserve">14.</w:t>
            </w:r>
          </w:p>
        </w:tc>
        <w:tc>
          <w:tcPr>
            <w:tcW w:w="8447" w:type="dxa"/>
            <w:vAlign w:val="center"/>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tcW w:w="594" w:type="dxa"/>
            <w:tcBorders>
              <w:top w:val="nil"/>
              <w:left w:val="nil"/>
              <w:bottom w:val="nil"/>
              <w:right w:val="nil"/>
            </w:tcBorders>
          </w:tcPr>
          <w:p>
            <w:pPr>
              <w:pStyle w:val="0"/>
              <w:jc w:val="center"/>
            </w:pPr>
            <w:r>
              <w:rPr>
                <w:sz w:val="20"/>
              </w:rPr>
              <w:t xml:space="preserve">15.</w:t>
            </w:r>
          </w:p>
        </w:tc>
        <w:tc>
          <w:tcPr>
            <w:tcW w:w="8447" w:type="dxa"/>
            <w:tcBorders>
              <w:top w:val="nil"/>
              <w:left w:val="nil"/>
              <w:bottom w:val="nil"/>
              <w:right w:val="nil"/>
            </w:tcBorders>
          </w:tcPr>
          <w:p>
            <w:pPr>
              <w:pStyle w:val="0"/>
            </w:pPr>
            <w:r>
              <w:rPr>
                <w:sz w:val="20"/>
              </w:rPr>
              <w:t xml:space="preserve">Министерство промышленности и торговли Самарской области</w:t>
            </w:r>
          </w:p>
        </w:tc>
      </w:tr>
      <w:tr>
        <w:tc>
          <w:tcPr>
            <w:gridSpan w:val="2"/>
            <w:tcW w:w="9041" w:type="dxa"/>
            <w:tcBorders>
              <w:top w:val="nil"/>
              <w:left w:val="nil"/>
              <w:bottom w:val="nil"/>
              <w:right w:val="nil"/>
            </w:tcBorders>
          </w:tcPr>
          <w:p>
            <w:pPr>
              <w:pStyle w:val="0"/>
              <w:jc w:val="both"/>
            </w:pPr>
            <w:r>
              <w:rPr>
                <w:sz w:val="20"/>
              </w:rPr>
              <w:t xml:space="preserve">(п. 15 в ред. </w:t>
            </w:r>
            <w:hyperlink w:history="0" r:id="rId1999"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21.12.2018 N 816)</w:t>
            </w:r>
          </w:p>
        </w:tc>
      </w:tr>
      <w:tr>
        <w:tc>
          <w:tcPr>
            <w:tcW w:w="594" w:type="dxa"/>
            <w:tcBorders>
              <w:top w:val="nil"/>
              <w:left w:val="nil"/>
              <w:bottom w:val="nil"/>
              <w:right w:val="nil"/>
            </w:tcBorders>
          </w:tcPr>
          <w:p>
            <w:pPr>
              <w:pStyle w:val="0"/>
              <w:jc w:val="center"/>
            </w:pPr>
            <w:r>
              <w:rPr>
                <w:sz w:val="20"/>
              </w:rPr>
              <w:t xml:space="preserve">16.</w:t>
            </w:r>
          </w:p>
        </w:tc>
        <w:tc>
          <w:tcPr>
            <w:tcW w:w="8447" w:type="dxa"/>
            <w:tcBorders>
              <w:top w:val="nil"/>
              <w:left w:val="nil"/>
              <w:bottom w:val="nil"/>
              <w:right w:val="nil"/>
            </w:tcBorders>
          </w:tcPr>
          <w:p>
            <w:pPr>
              <w:pStyle w:val="0"/>
            </w:pPr>
            <w:r>
              <w:rPr>
                <w:sz w:val="20"/>
              </w:rPr>
              <w:t xml:space="preserve">Министерство экономического развития и инвестиций Самарской области</w:t>
            </w:r>
          </w:p>
        </w:tc>
      </w:tr>
      <w:tr>
        <w:tc>
          <w:tcPr>
            <w:gridSpan w:val="2"/>
            <w:tcW w:w="9041" w:type="dxa"/>
            <w:tcBorders>
              <w:top w:val="nil"/>
              <w:left w:val="nil"/>
              <w:bottom w:val="nil"/>
              <w:right w:val="nil"/>
            </w:tcBorders>
          </w:tcPr>
          <w:p>
            <w:pPr>
              <w:pStyle w:val="0"/>
              <w:jc w:val="both"/>
            </w:pPr>
            <w:r>
              <w:rPr>
                <w:sz w:val="20"/>
              </w:rPr>
              <w:t xml:space="preserve">(п. 16 в ред. </w:t>
            </w:r>
            <w:hyperlink w:history="0" r:id="rId2000"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21.12.2018 N 816)</w:t>
            </w:r>
          </w:p>
        </w:tc>
      </w:tr>
      <w:tr>
        <w:tc>
          <w:tcPr>
            <w:tcW w:w="594" w:type="dxa"/>
            <w:tcBorders>
              <w:top w:val="nil"/>
              <w:left w:val="nil"/>
              <w:bottom w:val="nil"/>
              <w:right w:val="nil"/>
            </w:tcBorders>
          </w:tcPr>
          <w:p>
            <w:pPr>
              <w:pStyle w:val="0"/>
              <w:jc w:val="center"/>
            </w:pPr>
            <w:r>
              <w:rPr>
                <w:sz w:val="20"/>
              </w:rPr>
              <w:t xml:space="preserve">17.</w:t>
            </w:r>
          </w:p>
        </w:tc>
        <w:tc>
          <w:tcPr>
            <w:tcW w:w="8447" w:type="dxa"/>
            <w:vAlign w:val="center"/>
            <w:tcBorders>
              <w:top w:val="nil"/>
              <w:left w:val="nil"/>
              <w:bottom w:val="nil"/>
              <w:right w:val="nil"/>
            </w:tcBorders>
          </w:tcPr>
          <w:p>
            <w:pPr>
              <w:pStyle w:val="0"/>
              <w:jc w:val="both"/>
            </w:pPr>
            <w:r>
              <w:rPr>
                <w:sz w:val="20"/>
              </w:rPr>
              <w:t xml:space="preserve">Межрегиональная общественная организация "Поволжское отделение Российской инженерной академии"</w:t>
            </w:r>
          </w:p>
        </w:tc>
      </w:tr>
      <w:tr>
        <w:tc>
          <w:tcPr>
            <w:tcW w:w="594" w:type="dxa"/>
            <w:tcBorders>
              <w:top w:val="nil"/>
              <w:left w:val="nil"/>
              <w:bottom w:val="nil"/>
              <w:right w:val="nil"/>
            </w:tcBorders>
          </w:tcPr>
          <w:p>
            <w:pPr>
              <w:pStyle w:val="0"/>
              <w:jc w:val="center"/>
            </w:pPr>
            <w:r>
              <w:rPr>
                <w:sz w:val="20"/>
              </w:rPr>
              <w:t xml:space="preserve">18.</w:t>
            </w:r>
          </w:p>
        </w:tc>
        <w:tc>
          <w:tcPr>
            <w:tcW w:w="8447" w:type="dxa"/>
            <w:vAlign w:val="center"/>
            <w:tcBorders>
              <w:top w:val="nil"/>
              <w:left w:val="nil"/>
              <w:bottom w:val="nil"/>
              <w:right w:val="nil"/>
            </w:tcBorders>
          </w:tcPr>
          <w:p>
            <w:pPr>
              <w:pStyle w:val="0"/>
              <w:jc w:val="both"/>
            </w:pPr>
            <w:r>
              <w:rPr>
                <w:sz w:val="20"/>
              </w:rPr>
              <w:t xml:space="preserve">Некоммерческое образовательное учреждение дополнительного профессионального образования "Центр обучения Поволжской инженерной академии"</w:t>
            </w:r>
          </w:p>
        </w:tc>
      </w:tr>
      <w:tr>
        <w:tc>
          <w:tcPr>
            <w:tcW w:w="594" w:type="dxa"/>
            <w:tcBorders>
              <w:top w:val="nil"/>
              <w:left w:val="nil"/>
              <w:bottom w:val="nil"/>
              <w:right w:val="nil"/>
            </w:tcBorders>
          </w:tcPr>
          <w:p>
            <w:pPr>
              <w:pStyle w:val="0"/>
              <w:jc w:val="center"/>
            </w:pPr>
            <w:r>
              <w:rPr>
                <w:sz w:val="20"/>
              </w:rPr>
              <w:t xml:space="preserve">19.</w:t>
            </w:r>
          </w:p>
        </w:tc>
        <w:tc>
          <w:tcPr>
            <w:tcW w:w="8447" w:type="dxa"/>
            <w:vAlign w:val="center"/>
            <w:tcBorders>
              <w:top w:val="nil"/>
              <w:left w:val="nil"/>
              <w:bottom w:val="nil"/>
              <w:right w:val="nil"/>
            </w:tcBorders>
          </w:tcPr>
          <w:p>
            <w:pPr>
              <w:pStyle w:val="0"/>
              <w:jc w:val="both"/>
            </w:pPr>
            <w:r>
              <w:rPr>
                <w:sz w:val="20"/>
              </w:rPr>
              <w:t xml:space="preserve">Некоммерческое партнерство "Региональный центр инноваций"</w:t>
            </w:r>
          </w:p>
        </w:tc>
      </w:tr>
      <w:tr>
        <w:tc>
          <w:tcPr>
            <w:tcW w:w="594" w:type="dxa"/>
            <w:tcBorders>
              <w:top w:val="nil"/>
              <w:left w:val="nil"/>
              <w:bottom w:val="nil"/>
              <w:right w:val="nil"/>
            </w:tcBorders>
          </w:tcPr>
          <w:p>
            <w:pPr>
              <w:pStyle w:val="0"/>
              <w:jc w:val="center"/>
            </w:pPr>
            <w:r>
              <w:rPr>
                <w:sz w:val="20"/>
              </w:rPr>
              <w:t xml:space="preserve">20.</w:t>
            </w:r>
          </w:p>
        </w:tc>
        <w:tc>
          <w:tcPr>
            <w:tcW w:w="8447" w:type="dxa"/>
            <w:vAlign w:val="center"/>
            <w:tcBorders>
              <w:top w:val="nil"/>
              <w:left w:val="nil"/>
              <w:bottom w:val="nil"/>
              <w:right w:val="nil"/>
            </w:tcBorders>
          </w:tcPr>
          <w:p>
            <w:pPr>
              <w:pStyle w:val="0"/>
              <w:jc w:val="both"/>
            </w:pPr>
            <w:r>
              <w:rPr>
                <w:sz w:val="20"/>
              </w:rPr>
              <w:t xml:space="preserve">Некоммерческое партнерство "Самарский региональный центр технического перевооружения промышленности"</w:t>
            </w:r>
          </w:p>
        </w:tc>
      </w:tr>
      <w:tr>
        <w:tc>
          <w:tcPr>
            <w:tcW w:w="594" w:type="dxa"/>
            <w:tcBorders>
              <w:top w:val="nil"/>
              <w:left w:val="nil"/>
              <w:bottom w:val="nil"/>
              <w:right w:val="nil"/>
            </w:tcBorders>
          </w:tcPr>
          <w:p>
            <w:pPr>
              <w:pStyle w:val="0"/>
              <w:jc w:val="center"/>
            </w:pPr>
            <w:r>
              <w:rPr>
                <w:sz w:val="20"/>
              </w:rPr>
              <w:t xml:space="preserve">21.</w:t>
            </w:r>
          </w:p>
        </w:tc>
        <w:tc>
          <w:tcPr>
            <w:tcW w:w="8447" w:type="dxa"/>
            <w:vAlign w:val="center"/>
            <w:tcBorders>
              <w:top w:val="nil"/>
              <w:left w:val="nil"/>
              <w:bottom w:val="nil"/>
              <w:right w:val="nil"/>
            </w:tcBorders>
          </w:tcPr>
          <w:p>
            <w:pPr>
              <w:pStyle w:val="0"/>
              <w:jc w:val="both"/>
            </w:pPr>
            <w:r>
              <w:rPr>
                <w:sz w:val="20"/>
              </w:rPr>
              <w:t xml:space="preserve">ОАО "Авиакор - авиационный завод"</w:t>
            </w:r>
          </w:p>
        </w:tc>
      </w:tr>
      <w:tr>
        <w:tc>
          <w:tcPr>
            <w:tcW w:w="594" w:type="dxa"/>
            <w:tcBorders>
              <w:top w:val="nil"/>
              <w:left w:val="nil"/>
              <w:bottom w:val="nil"/>
              <w:right w:val="nil"/>
            </w:tcBorders>
          </w:tcPr>
          <w:p>
            <w:pPr>
              <w:pStyle w:val="0"/>
              <w:jc w:val="center"/>
            </w:pPr>
            <w:r>
              <w:rPr>
                <w:sz w:val="20"/>
              </w:rPr>
              <w:t xml:space="preserve">22.</w:t>
            </w:r>
          </w:p>
        </w:tc>
        <w:tc>
          <w:tcPr>
            <w:tcW w:w="8447" w:type="dxa"/>
            <w:vAlign w:val="center"/>
            <w:tcBorders>
              <w:top w:val="nil"/>
              <w:left w:val="nil"/>
              <w:bottom w:val="nil"/>
              <w:right w:val="nil"/>
            </w:tcBorders>
          </w:tcPr>
          <w:p>
            <w:pPr>
              <w:pStyle w:val="0"/>
              <w:jc w:val="both"/>
            </w:pPr>
            <w:r>
              <w:rPr>
                <w:sz w:val="20"/>
              </w:rPr>
              <w:t xml:space="preserve">ОАО "Агрегат"</w:t>
            </w:r>
          </w:p>
        </w:tc>
      </w:tr>
      <w:tr>
        <w:tc>
          <w:tcPr>
            <w:tcW w:w="594" w:type="dxa"/>
            <w:tcBorders>
              <w:top w:val="nil"/>
              <w:left w:val="nil"/>
              <w:bottom w:val="nil"/>
              <w:right w:val="nil"/>
            </w:tcBorders>
          </w:tcPr>
          <w:p>
            <w:pPr>
              <w:pStyle w:val="0"/>
              <w:jc w:val="center"/>
            </w:pPr>
            <w:r>
              <w:rPr>
                <w:sz w:val="20"/>
              </w:rPr>
              <w:t xml:space="preserve">23.</w:t>
            </w:r>
          </w:p>
        </w:tc>
        <w:tc>
          <w:tcPr>
            <w:tcW w:w="8447" w:type="dxa"/>
            <w:vAlign w:val="center"/>
            <w:tcBorders>
              <w:top w:val="nil"/>
              <w:left w:val="nil"/>
              <w:bottom w:val="nil"/>
              <w:right w:val="nil"/>
            </w:tcBorders>
          </w:tcPr>
          <w:p>
            <w:pPr>
              <w:pStyle w:val="0"/>
              <w:jc w:val="both"/>
            </w:pPr>
            <w:r>
              <w:rPr>
                <w:sz w:val="20"/>
              </w:rPr>
              <w:t xml:space="preserve">ОАО "ЕПК Самара"</w:t>
            </w:r>
          </w:p>
        </w:tc>
      </w:tr>
      <w:tr>
        <w:tc>
          <w:tcPr>
            <w:tcW w:w="594" w:type="dxa"/>
            <w:tcBorders>
              <w:top w:val="nil"/>
              <w:left w:val="nil"/>
              <w:bottom w:val="nil"/>
              <w:right w:val="nil"/>
            </w:tcBorders>
          </w:tcPr>
          <w:p>
            <w:pPr>
              <w:pStyle w:val="0"/>
              <w:jc w:val="center"/>
            </w:pPr>
            <w:r>
              <w:rPr>
                <w:sz w:val="20"/>
              </w:rPr>
              <w:t xml:space="preserve">24.</w:t>
            </w:r>
          </w:p>
        </w:tc>
        <w:tc>
          <w:tcPr>
            <w:tcW w:w="8447" w:type="dxa"/>
            <w:vAlign w:val="center"/>
            <w:tcBorders>
              <w:top w:val="nil"/>
              <w:left w:val="nil"/>
              <w:bottom w:val="nil"/>
              <w:right w:val="nil"/>
            </w:tcBorders>
          </w:tcPr>
          <w:p>
            <w:pPr>
              <w:pStyle w:val="0"/>
              <w:jc w:val="both"/>
            </w:pPr>
            <w:r>
              <w:rPr>
                <w:sz w:val="20"/>
              </w:rPr>
              <w:t xml:space="preserve">ОАО "КУЗНЕЦОВ"</w:t>
            </w:r>
          </w:p>
        </w:tc>
      </w:tr>
      <w:tr>
        <w:tc>
          <w:tcPr>
            <w:tcW w:w="594" w:type="dxa"/>
            <w:tcBorders>
              <w:top w:val="nil"/>
              <w:left w:val="nil"/>
              <w:bottom w:val="nil"/>
              <w:right w:val="nil"/>
            </w:tcBorders>
          </w:tcPr>
          <w:p>
            <w:pPr>
              <w:pStyle w:val="0"/>
              <w:jc w:val="center"/>
            </w:pPr>
            <w:r>
              <w:rPr>
                <w:sz w:val="20"/>
              </w:rPr>
              <w:t xml:space="preserve">25.</w:t>
            </w:r>
          </w:p>
        </w:tc>
        <w:tc>
          <w:tcPr>
            <w:tcW w:w="8447" w:type="dxa"/>
            <w:vAlign w:val="center"/>
            <w:tcBorders>
              <w:top w:val="nil"/>
              <w:left w:val="nil"/>
              <w:bottom w:val="nil"/>
              <w:right w:val="nil"/>
            </w:tcBorders>
          </w:tcPr>
          <w:p>
            <w:pPr>
              <w:pStyle w:val="0"/>
              <w:jc w:val="both"/>
            </w:pPr>
            <w:r>
              <w:rPr>
                <w:sz w:val="20"/>
              </w:rPr>
              <w:t xml:space="preserve">ОАО "Металлист-Самара"</w:t>
            </w:r>
          </w:p>
        </w:tc>
      </w:tr>
      <w:tr>
        <w:tc>
          <w:tcPr>
            <w:tcW w:w="594" w:type="dxa"/>
            <w:tcBorders>
              <w:top w:val="nil"/>
              <w:left w:val="nil"/>
              <w:bottom w:val="nil"/>
              <w:right w:val="nil"/>
            </w:tcBorders>
          </w:tcPr>
          <w:p>
            <w:pPr>
              <w:pStyle w:val="0"/>
              <w:jc w:val="center"/>
            </w:pPr>
            <w:r>
              <w:rPr>
                <w:sz w:val="20"/>
              </w:rPr>
              <w:t xml:space="preserve">26.</w:t>
            </w:r>
          </w:p>
        </w:tc>
        <w:tc>
          <w:tcPr>
            <w:tcW w:w="8447" w:type="dxa"/>
            <w:vAlign w:val="center"/>
            <w:tcBorders>
              <w:top w:val="nil"/>
              <w:left w:val="nil"/>
              <w:bottom w:val="nil"/>
              <w:right w:val="nil"/>
            </w:tcBorders>
          </w:tcPr>
          <w:p>
            <w:pPr>
              <w:pStyle w:val="0"/>
              <w:jc w:val="both"/>
            </w:pPr>
            <w:r>
              <w:rPr>
                <w:sz w:val="20"/>
              </w:rPr>
              <w:t xml:space="preserve">ОАО "Салют"</w:t>
            </w:r>
          </w:p>
        </w:tc>
      </w:tr>
      <w:tr>
        <w:tc>
          <w:tcPr>
            <w:tcW w:w="594" w:type="dxa"/>
            <w:tcBorders>
              <w:top w:val="nil"/>
              <w:left w:val="nil"/>
              <w:bottom w:val="nil"/>
              <w:right w:val="nil"/>
            </w:tcBorders>
          </w:tcPr>
          <w:p>
            <w:pPr>
              <w:pStyle w:val="0"/>
              <w:jc w:val="center"/>
            </w:pPr>
            <w:r>
              <w:rPr>
                <w:sz w:val="20"/>
              </w:rPr>
              <w:t xml:space="preserve">27.</w:t>
            </w:r>
          </w:p>
        </w:tc>
        <w:tc>
          <w:tcPr>
            <w:tcW w:w="8447" w:type="dxa"/>
            <w:vAlign w:val="center"/>
            <w:tcBorders>
              <w:top w:val="nil"/>
              <w:left w:val="nil"/>
              <w:bottom w:val="nil"/>
              <w:right w:val="nil"/>
            </w:tcBorders>
          </w:tcPr>
          <w:p>
            <w:pPr>
              <w:pStyle w:val="0"/>
              <w:jc w:val="both"/>
            </w:pPr>
            <w:r>
              <w:rPr>
                <w:sz w:val="20"/>
              </w:rPr>
              <w:t xml:space="preserve">ООО "Авиатехнокон - беспилотные системы"</w:t>
            </w:r>
          </w:p>
        </w:tc>
      </w:tr>
      <w:tr>
        <w:tc>
          <w:tcPr>
            <w:tcW w:w="594" w:type="dxa"/>
            <w:tcBorders>
              <w:top w:val="nil"/>
              <w:left w:val="nil"/>
              <w:bottom w:val="nil"/>
              <w:right w:val="nil"/>
            </w:tcBorders>
          </w:tcPr>
          <w:p>
            <w:pPr>
              <w:pStyle w:val="0"/>
              <w:jc w:val="center"/>
            </w:pPr>
            <w:r>
              <w:rPr>
                <w:sz w:val="20"/>
              </w:rPr>
              <w:t xml:space="preserve">28.</w:t>
            </w:r>
          </w:p>
        </w:tc>
        <w:tc>
          <w:tcPr>
            <w:tcW w:w="8447" w:type="dxa"/>
            <w:vAlign w:val="center"/>
            <w:tcBorders>
              <w:top w:val="nil"/>
              <w:left w:val="nil"/>
              <w:bottom w:val="nil"/>
              <w:right w:val="nil"/>
            </w:tcBorders>
          </w:tcPr>
          <w:p>
            <w:pPr>
              <w:pStyle w:val="0"/>
              <w:jc w:val="both"/>
            </w:pPr>
            <w:r>
              <w:rPr>
                <w:sz w:val="20"/>
              </w:rPr>
              <w:t xml:space="preserve">ООО "Аквил"</w:t>
            </w:r>
          </w:p>
        </w:tc>
      </w:tr>
      <w:tr>
        <w:tc>
          <w:tcPr>
            <w:tcW w:w="594" w:type="dxa"/>
            <w:tcBorders>
              <w:top w:val="nil"/>
              <w:left w:val="nil"/>
              <w:bottom w:val="nil"/>
              <w:right w:val="nil"/>
            </w:tcBorders>
          </w:tcPr>
          <w:p>
            <w:pPr>
              <w:pStyle w:val="0"/>
              <w:jc w:val="center"/>
            </w:pPr>
            <w:r>
              <w:rPr>
                <w:sz w:val="20"/>
              </w:rPr>
              <w:t xml:space="preserve">29.</w:t>
            </w:r>
          </w:p>
        </w:tc>
        <w:tc>
          <w:tcPr>
            <w:tcW w:w="8447" w:type="dxa"/>
            <w:vAlign w:val="center"/>
            <w:tcBorders>
              <w:top w:val="nil"/>
              <w:left w:val="nil"/>
              <w:bottom w:val="nil"/>
              <w:right w:val="nil"/>
            </w:tcBorders>
          </w:tcPr>
          <w:p>
            <w:pPr>
              <w:pStyle w:val="0"/>
              <w:jc w:val="both"/>
            </w:pPr>
            <w:r>
              <w:rPr>
                <w:sz w:val="20"/>
              </w:rPr>
              <w:t xml:space="preserve">ООО "Астрон"</w:t>
            </w:r>
          </w:p>
        </w:tc>
      </w:tr>
      <w:tr>
        <w:tc>
          <w:tcPr>
            <w:tcW w:w="594" w:type="dxa"/>
            <w:tcBorders>
              <w:top w:val="nil"/>
              <w:left w:val="nil"/>
              <w:bottom w:val="nil"/>
              <w:right w:val="nil"/>
            </w:tcBorders>
          </w:tcPr>
          <w:p>
            <w:pPr>
              <w:pStyle w:val="0"/>
              <w:jc w:val="center"/>
            </w:pPr>
            <w:r>
              <w:rPr>
                <w:sz w:val="20"/>
              </w:rPr>
              <w:t xml:space="preserve">30.</w:t>
            </w:r>
          </w:p>
        </w:tc>
        <w:tc>
          <w:tcPr>
            <w:tcW w:w="8447" w:type="dxa"/>
            <w:vAlign w:val="center"/>
            <w:tcBorders>
              <w:top w:val="nil"/>
              <w:left w:val="nil"/>
              <w:bottom w:val="nil"/>
              <w:right w:val="nil"/>
            </w:tcBorders>
          </w:tcPr>
          <w:p>
            <w:pPr>
              <w:pStyle w:val="0"/>
              <w:jc w:val="both"/>
            </w:pPr>
            <w:r>
              <w:rPr>
                <w:sz w:val="20"/>
              </w:rPr>
              <w:t xml:space="preserve">ООО "Аэродромные композиты"</w:t>
            </w:r>
          </w:p>
        </w:tc>
      </w:tr>
      <w:tr>
        <w:tc>
          <w:tcPr>
            <w:tcW w:w="594" w:type="dxa"/>
            <w:tcBorders>
              <w:top w:val="nil"/>
              <w:left w:val="nil"/>
              <w:bottom w:val="nil"/>
              <w:right w:val="nil"/>
            </w:tcBorders>
          </w:tcPr>
          <w:p>
            <w:pPr>
              <w:pStyle w:val="0"/>
              <w:jc w:val="center"/>
            </w:pPr>
            <w:r>
              <w:rPr>
                <w:sz w:val="20"/>
              </w:rPr>
              <w:t xml:space="preserve">31.</w:t>
            </w:r>
          </w:p>
        </w:tc>
        <w:tc>
          <w:tcPr>
            <w:tcW w:w="8447" w:type="dxa"/>
            <w:vAlign w:val="center"/>
            <w:tcBorders>
              <w:top w:val="nil"/>
              <w:left w:val="nil"/>
              <w:bottom w:val="nil"/>
              <w:right w:val="nil"/>
            </w:tcBorders>
          </w:tcPr>
          <w:p>
            <w:pPr>
              <w:pStyle w:val="0"/>
              <w:jc w:val="both"/>
            </w:pPr>
            <w:r>
              <w:rPr>
                <w:sz w:val="20"/>
              </w:rPr>
              <w:t xml:space="preserve">ООО "Завод приборных подшипников"</w:t>
            </w:r>
          </w:p>
        </w:tc>
      </w:tr>
      <w:tr>
        <w:tc>
          <w:tcPr>
            <w:tcW w:w="594" w:type="dxa"/>
            <w:tcBorders>
              <w:top w:val="nil"/>
              <w:left w:val="nil"/>
              <w:bottom w:val="nil"/>
              <w:right w:val="nil"/>
            </w:tcBorders>
          </w:tcPr>
          <w:p>
            <w:pPr>
              <w:pStyle w:val="0"/>
              <w:jc w:val="center"/>
            </w:pPr>
            <w:r>
              <w:rPr>
                <w:sz w:val="20"/>
              </w:rPr>
              <w:t xml:space="preserve">32.</w:t>
            </w:r>
          </w:p>
        </w:tc>
        <w:tc>
          <w:tcPr>
            <w:tcW w:w="8447" w:type="dxa"/>
            <w:vAlign w:val="center"/>
            <w:tcBorders>
              <w:top w:val="nil"/>
              <w:left w:val="nil"/>
              <w:bottom w:val="nil"/>
              <w:right w:val="nil"/>
            </w:tcBorders>
          </w:tcPr>
          <w:p>
            <w:pPr>
              <w:pStyle w:val="0"/>
              <w:jc w:val="both"/>
            </w:pPr>
            <w:r>
              <w:rPr>
                <w:sz w:val="20"/>
              </w:rPr>
              <w:t xml:space="preserve">ООО "Лигатура"</w:t>
            </w:r>
          </w:p>
        </w:tc>
      </w:tr>
      <w:tr>
        <w:tc>
          <w:tcPr>
            <w:tcW w:w="594" w:type="dxa"/>
            <w:tcBorders>
              <w:top w:val="nil"/>
              <w:left w:val="nil"/>
              <w:bottom w:val="nil"/>
              <w:right w:val="nil"/>
            </w:tcBorders>
          </w:tcPr>
          <w:p>
            <w:pPr>
              <w:pStyle w:val="0"/>
              <w:jc w:val="center"/>
            </w:pPr>
            <w:r>
              <w:rPr>
                <w:sz w:val="20"/>
              </w:rPr>
              <w:t xml:space="preserve">33.</w:t>
            </w:r>
          </w:p>
        </w:tc>
        <w:tc>
          <w:tcPr>
            <w:tcW w:w="8447" w:type="dxa"/>
            <w:vAlign w:val="center"/>
            <w:tcBorders>
              <w:top w:val="nil"/>
              <w:left w:val="nil"/>
              <w:bottom w:val="nil"/>
              <w:right w:val="nil"/>
            </w:tcBorders>
          </w:tcPr>
          <w:p>
            <w:pPr>
              <w:pStyle w:val="0"/>
              <w:jc w:val="both"/>
            </w:pPr>
            <w:r>
              <w:rPr>
                <w:sz w:val="20"/>
              </w:rPr>
              <w:t xml:space="preserve">ООО "Менеджмент консалтинг"</w:t>
            </w:r>
          </w:p>
        </w:tc>
      </w:tr>
      <w:tr>
        <w:tc>
          <w:tcPr>
            <w:tcW w:w="594" w:type="dxa"/>
            <w:tcBorders>
              <w:top w:val="nil"/>
              <w:left w:val="nil"/>
              <w:bottom w:val="nil"/>
              <w:right w:val="nil"/>
            </w:tcBorders>
          </w:tcPr>
          <w:p>
            <w:pPr>
              <w:pStyle w:val="0"/>
              <w:jc w:val="center"/>
            </w:pPr>
            <w:r>
              <w:rPr>
                <w:sz w:val="20"/>
              </w:rPr>
              <w:t xml:space="preserve">34.</w:t>
            </w:r>
          </w:p>
        </w:tc>
        <w:tc>
          <w:tcPr>
            <w:tcW w:w="8447" w:type="dxa"/>
            <w:vAlign w:val="center"/>
            <w:tcBorders>
              <w:top w:val="nil"/>
              <w:left w:val="nil"/>
              <w:bottom w:val="nil"/>
              <w:right w:val="nil"/>
            </w:tcBorders>
          </w:tcPr>
          <w:p>
            <w:pPr>
              <w:pStyle w:val="0"/>
              <w:jc w:val="both"/>
            </w:pPr>
            <w:r>
              <w:rPr>
                <w:sz w:val="20"/>
              </w:rPr>
              <w:t xml:space="preserve">ООО "Молдстудио"</w:t>
            </w:r>
          </w:p>
        </w:tc>
      </w:tr>
      <w:tr>
        <w:tc>
          <w:tcPr>
            <w:tcW w:w="594" w:type="dxa"/>
            <w:tcBorders>
              <w:top w:val="nil"/>
              <w:left w:val="nil"/>
              <w:bottom w:val="nil"/>
              <w:right w:val="nil"/>
            </w:tcBorders>
          </w:tcPr>
          <w:p>
            <w:pPr>
              <w:pStyle w:val="0"/>
              <w:jc w:val="center"/>
            </w:pPr>
            <w:r>
              <w:rPr>
                <w:sz w:val="20"/>
              </w:rPr>
              <w:t xml:space="preserve">35.</w:t>
            </w:r>
          </w:p>
        </w:tc>
        <w:tc>
          <w:tcPr>
            <w:tcW w:w="8447" w:type="dxa"/>
            <w:vAlign w:val="center"/>
            <w:tcBorders>
              <w:top w:val="nil"/>
              <w:left w:val="nil"/>
              <w:bottom w:val="nil"/>
              <w:right w:val="nil"/>
            </w:tcBorders>
          </w:tcPr>
          <w:p>
            <w:pPr>
              <w:pStyle w:val="0"/>
              <w:jc w:val="both"/>
            </w:pPr>
            <w:r>
              <w:rPr>
                <w:sz w:val="20"/>
              </w:rPr>
              <w:t xml:space="preserve">ООО "Научно-производственная компания "Разумные решения"</w:t>
            </w:r>
          </w:p>
        </w:tc>
      </w:tr>
      <w:tr>
        <w:tc>
          <w:tcPr>
            <w:tcW w:w="594" w:type="dxa"/>
            <w:tcBorders>
              <w:top w:val="nil"/>
              <w:left w:val="nil"/>
              <w:bottom w:val="nil"/>
              <w:right w:val="nil"/>
            </w:tcBorders>
          </w:tcPr>
          <w:p>
            <w:pPr>
              <w:pStyle w:val="0"/>
              <w:jc w:val="center"/>
            </w:pPr>
            <w:r>
              <w:rPr>
                <w:sz w:val="20"/>
              </w:rPr>
              <w:t xml:space="preserve">36.</w:t>
            </w:r>
          </w:p>
        </w:tc>
        <w:tc>
          <w:tcPr>
            <w:tcW w:w="8447" w:type="dxa"/>
            <w:vAlign w:val="center"/>
            <w:tcBorders>
              <w:top w:val="nil"/>
              <w:left w:val="nil"/>
              <w:bottom w:val="nil"/>
              <w:right w:val="nil"/>
            </w:tcBorders>
          </w:tcPr>
          <w:p>
            <w:pPr>
              <w:pStyle w:val="0"/>
              <w:jc w:val="both"/>
            </w:pPr>
            <w:r>
              <w:rPr>
                <w:sz w:val="20"/>
              </w:rPr>
              <w:t xml:space="preserve">ООО "Научно-производственное объединение "Шторм"</w:t>
            </w:r>
          </w:p>
        </w:tc>
      </w:tr>
      <w:tr>
        <w:tc>
          <w:tcPr>
            <w:tcW w:w="594" w:type="dxa"/>
            <w:tcBorders>
              <w:top w:val="nil"/>
              <w:left w:val="nil"/>
              <w:bottom w:val="nil"/>
              <w:right w:val="nil"/>
            </w:tcBorders>
          </w:tcPr>
          <w:p>
            <w:pPr>
              <w:pStyle w:val="0"/>
              <w:jc w:val="center"/>
            </w:pPr>
            <w:r>
              <w:rPr>
                <w:sz w:val="20"/>
              </w:rPr>
              <w:t xml:space="preserve">37.</w:t>
            </w:r>
          </w:p>
        </w:tc>
        <w:tc>
          <w:tcPr>
            <w:tcW w:w="8447" w:type="dxa"/>
            <w:vAlign w:val="center"/>
            <w:tcBorders>
              <w:top w:val="nil"/>
              <w:left w:val="nil"/>
              <w:bottom w:val="nil"/>
              <w:right w:val="nil"/>
            </w:tcBorders>
          </w:tcPr>
          <w:p>
            <w:pPr>
              <w:pStyle w:val="0"/>
              <w:jc w:val="both"/>
            </w:pPr>
            <w:r>
              <w:rPr>
                <w:sz w:val="20"/>
              </w:rPr>
              <w:t xml:space="preserve">ООО "Научное предприятие "Региональный центр инноваций и трансфера технологий"</w:t>
            </w:r>
          </w:p>
        </w:tc>
      </w:tr>
      <w:tr>
        <w:tc>
          <w:tcPr>
            <w:tcW w:w="594" w:type="dxa"/>
            <w:tcBorders>
              <w:top w:val="nil"/>
              <w:left w:val="nil"/>
              <w:bottom w:val="nil"/>
              <w:right w:val="nil"/>
            </w:tcBorders>
          </w:tcPr>
          <w:p>
            <w:pPr>
              <w:pStyle w:val="0"/>
              <w:jc w:val="center"/>
            </w:pPr>
            <w:r>
              <w:rPr>
                <w:sz w:val="20"/>
              </w:rPr>
              <w:t xml:space="preserve">38.</w:t>
            </w:r>
          </w:p>
        </w:tc>
        <w:tc>
          <w:tcPr>
            <w:tcW w:w="8447" w:type="dxa"/>
            <w:vAlign w:val="center"/>
            <w:tcBorders>
              <w:top w:val="nil"/>
              <w:left w:val="nil"/>
              <w:bottom w:val="nil"/>
              <w:right w:val="nil"/>
            </w:tcBorders>
          </w:tcPr>
          <w:p>
            <w:pPr>
              <w:pStyle w:val="0"/>
              <w:jc w:val="both"/>
            </w:pPr>
            <w:r>
              <w:rPr>
                <w:sz w:val="20"/>
              </w:rPr>
              <w:t xml:space="preserve">ООО "НПО ТЭС"</w:t>
            </w:r>
          </w:p>
        </w:tc>
      </w:tr>
      <w:tr>
        <w:tc>
          <w:tcPr>
            <w:tcW w:w="594" w:type="dxa"/>
            <w:tcBorders>
              <w:top w:val="nil"/>
              <w:left w:val="nil"/>
              <w:bottom w:val="nil"/>
              <w:right w:val="nil"/>
            </w:tcBorders>
          </w:tcPr>
          <w:p>
            <w:pPr>
              <w:pStyle w:val="0"/>
              <w:jc w:val="center"/>
            </w:pPr>
            <w:r>
              <w:rPr>
                <w:sz w:val="20"/>
              </w:rPr>
              <w:t xml:space="preserve">39.</w:t>
            </w:r>
          </w:p>
        </w:tc>
        <w:tc>
          <w:tcPr>
            <w:tcW w:w="8447" w:type="dxa"/>
            <w:vAlign w:val="center"/>
            <w:tcBorders>
              <w:top w:val="nil"/>
              <w:left w:val="nil"/>
              <w:bottom w:val="nil"/>
              <w:right w:val="nil"/>
            </w:tcBorders>
          </w:tcPr>
          <w:p>
            <w:pPr>
              <w:pStyle w:val="0"/>
              <w:jc w:val="both"/>
            </w:pPr>
            <w:r>
              <w:rPr>
                <w:sz w:val="20"/>
              </w:rPr>
              <w:t xml:space="preserve">ООО "Открытый код"</w:t>
            </w:r>
          </w:p>
        </w:tc>
      </w:tr>
      <w:tr>
        <w:tc>
          <w:tcPr>
            <w:tcW w:w="594" w:type="dxa"/>
            <w:tcBorders>
              <w:top w:val="nil"/>
              <w:left w:val="nil"/>
              <w:bottom w:val="nil"/>
              <w:right w:val="nil"/>
            </w:tcBorders>
          </w:tcPr>
          <w:p>
            <w:pPr>
              <w:pStyle w:val="0"/>
              <w:jc w:val="center"/>
            </w:pPr>
            <w:r>
              <w:rPr>
                <w:sz w:val="20"/>
              </w:rPr>
              <w:t xml:space="preserve">40.</w:t>
            </w:r>
          </w:p>
        </w:tc>
        <w:tc>
          <w:tcPr>
            <w:tcW w:w="8447" w:type="dxa"/>
            <w:vAlign w:val="center"/>
            <w:tcBorders>
              <w:top w:val="nil"/>
              <w:left w:val="nil"/>
              <w:bottom w:val="nil"/>
              <w:right w:val="nil"/>
            </w:tcBorders>
          </w:tcPr>
          <w:p>
            <w:pPr>
              <w:pStyle w:val="0"/>
              <w:jc w:val="both"/>
            </w:pPr>
            <w:r>
              <w:rPr>
                <w:sz w:val="20"/>
              </w:rPr>
              <w:t xml:space="preserve">ООО "Поволжская инженерная академия"</w:t>
            </w:r>
          </w:p>
        </w:tc>
      </w:tr>
      <w:tr>
        <w:tc>
          <w:tcPr>
            <w:tcW w:w="594" w:type="dxa"/>
            <w:tcBorders>
              <w:top w:val="nil"/>
              <w:left w:val="nil"/>
              <w:bottom w:val="nil"/>
              <w:right w:val="nil"/>
            </w:tcBorders>
          </w:tcPr>
          <w:p>
            <w:pPr>
              <w:pStyle w:val="0"/>
              <w:jc w:val="center"/>
            </w:pPr>
            <w:r>
              <w:rPr>
                <w:sz w:val="20"/>
              </w:rPr>
              <w:t xml:space="preserve">41.</w:t>
            </w:r>
          </w:p>
        </w:tc>
        <w:tc>
          <w:tcPr>
            <w:tcW w:w="8447" w:type="dxa"/>
            <w:vAlign w:val="center"/>
            <w:tcBorders>
              <w:top w:val="nil"/>
              <w:left w:val="nil"/>
              <w:bottom w:val="nil"/>
              <w:right w:val="nil"/>
            </w:tcBorders>
          </w:tcPr>
          <w:p>
            <w:pPr>
              <w:pStyle w:val="0"/>
              <w:jc w:val="both"/>
            </w:pPr>
            <w:r>
              <w:rPr>
                <w:sz w:val="20"/>
              </w:rPr>
              <w:t xml:space="preserve">ООО "СамараАвтоПрибор"</w:t>
            </w:r>
          </w:p>
        </w:tc>
      </w:tr>
      <w:tr>
        <w:tc>
          <w:tcPr>
            <w:tcW w:w="594" w:type="dxa"/>
            <w:tcBorders>
              <w:top w:val="nil"/>
              <w:left w:val="nil"/>
              <w:bottom w:val="nil"/>
              <w:right w:val="nil"/>
            </w:tcBorders>
          </w:tcPr>
          <w:p>
            <w:pPr>
              <w:pStyle w:val="0"/>
              <w:jc w:val="center"/>
            </w:pPr>
            <w:r>
              <w:rPr>
                <w:sz w:val="20"/>
              </w:rPr>
              <w:t xml:space="preserve">42.</w:t>
            </w:r>
          </w:p>
        </w:tc>
        <w:tc>
          <w:tcPr>
            <w:tcW w:w="8447" w:type="dxa"/>
            <w:vAlign w:val="center"/>
            <w:tcBorders>
              <w:top w:val="nil"/>
              <w:left w:val="nil"/>
              <w:bottom w:val="nil"/>
              <w:right w:val="nil"/>
            </w:tcBorders>
          </w:tcPr>
          <w:p>
            <w:pPr>
              <w:pStyle w:val="0"/>
              <w:jc w:val="both"/>
            </w:pPr>
            <w:r>
              <w:rPr>
                <w:sz w:val="20"/>
              </w:rPr>
              <w:t xml:space="preserve">ООО "Самара ЗИМ-инструмент"</w:t>
            </w:r>
          </w:p>
        </w:tc>
      </w:tr>
      <w:tr>
        <w:tc>
          <w:tcPr>
            <w:tcW w:w="594" w:type="dxa"/>
            <w:tcBorders>
              <w:top w:val="nil"/>
              <w:left w:val="nil"/>
              <w:bottom w:val="nil"/>
              <w:right w:val="nil"/>
            </w:tcBorders>
          </w:tcPr>
          <w:p>
            <w:pPr>
              <w:pStyle w:val="0"/>
              <w:jc w:val="center"/>
            </w:pPr>
            <w:r>
              <w:rPr>
                <w:sz w:val="20"/>
              </w:rPr>
              <w:t xml:space="preserve">43.</w:t>
            </w:r>
          </w:p>
        </w:tc>
        <w:tc>
          <w:tcPr>
            <w:tcW w:w="8447" w:type="dxa"/>
            <w:vAlign w:val="center"/>
            <w:tcBorders>
              <w:top w:val="nil"/>
              <w:left w:val="nil"/>
              <w:bottom w:val="nil"/>
              <w:right w:val="nil"/>
            </w:tcBorders>
          </w:tcPr>
          <w:p>
            <w:pPr>
              <w:pStyle w:val="0"/>
              <w:jc w:val="both"/>
            </w:pPr>
            <w:r>
              <w:rPr>
                <w:sz w:val="20"/>
              </w:rPr>
              <w:t xml:space="preserve">ООО "Самарские инженерные лаборатории"</w:t>
            </w:r>
          </w:p>
        </w:tc>
      </w:tr>
      <w:tr>
        <w:tc>
          <w:tcPr>
            <w:tcW w:w="594" w:type="dxa"/>
            <w:tcBorders>
              <w:top w:val="nil"/>
              <w:left w:val="nil"/>
              <w:bottom w:val="nil"/>
              <w:right w:val="nil"/>
            </w:tcBorders>
          </w:tcPr>
          <w:p>
            <w:pPr>
              <w:pStyle w:val="0"/>
              <w:jc w:val="center"/>
            </w:pPr>
            <w:r>
              <w:rPr>
                <w:sz w:val="20"/>
              </w:rPr>
              <w:t xml:space="preserve">44.</w:t>
            </w:r>
          </w:p>
        </w:tc>
        <w:tc>
          <w:tcPr>
            <w:tcW w:w="8447" w:type="dxa"/>
            <w:vAlign w:val="center"/>
            <w:tcBorders>
              <w:top w:val="nil"/>
              <w:left w:val="nil"/>
              <w:bottom w:val="nil"/>
              <w:right w:val="nil"/>
            </w:tcBorders>
          </w:tcPr>
          <w:p>
            <w:pPr>
              <w:pStyle w:val="0"/>
              <w:jc w:val="both"/>
            </w:pPr>
            <w:r>
              <w:rPr>
                <w:sz w:val="20"/>
              </w:rPr>
              <w:t xml:space="preserve">ООО "Самарский метрологический центр"</w:t>
            </w:r>
          </w:p>
        </w:tc>
      </w:tr>
      <w:tr>
        <w:tc>
          <w:tcPr>
            <w:tcW w:w="594" w:type="dxa"/>
            <w:tcBorders>
              <w:top w:val="nil"/>
              <w:left w:val="nil"/>
              <w:bottom w:val="nil"/>
              <w:right w:val="nil"/>
            </w:tcBorders>
          </w:tcPr>
          <w:p>
            <w:pPr>
              <w:pStyle w:val="0"/>
              <w:jc w:val="center"/>
            </w:pPr>
            <w:r>
              <w:rPr>
                <w:sz w:val="20"/>
              </w:rPr>
              <w:t xml:space="preserve">45.</w:t>
            </w:r>
          </w:p>
        </w:tc>
        <w:tc>
          <w:tcPr>
            <w:tcW w:w="8447" w:type="dxa"/>
            <w:vAlign w:val="center"/>
            <w:tcBorders>
              <w:top w:val="nil"/>
              <w:left w:val="nil"/>
              <w:bottom w:val="nil"/>
              <w:right w:val="nil"/>
            </w:tcBorders>
          </w:tcPr>
          <w:p>
            <w:pPr>
              <w:pStyle w:val="0"/>
              <w:jc w:val="both"/>
            </w:pPr>
            <w:r>
              <w:rPr>
                <w:sz w:val="20"/>
              </w:rPr>
              <w:t xml:space="preserve">ООО "Серебряные крылья"</w:t>
            </w:r>
          </w:p>
        </w:tc>
      </w:tr>
      <w:tr>
        <w:tc>
          <w:tcPr>
            <w:tcW w:w="594" w:type="dxa"/>
            <w:tcBorders>
              <w:top w:val="nil"/>
              <w:left w:val="nil"/>
              <w:bottom w:val="nil"/>
              <w:right w:val="nil"/>
            </w:tcBorders>
          </w:tcPr>
          <w:p>
            <w:pPr>
              <w:pStyle w:val="0"/>
              <w:jc w:val="center"/>
            </w:pPr>
            <w:r>
              <w:rPr>
                <w:sz w:val="20"/>
              </w:rPr>
              <w:t xml:space="preserve">46.</w:t>
            </w:r>
          </w:p>
        </w:tc>
        <w:tc>
          <w:tcPr>
            <w:tcW w:w="8447" w:type="dxa"/>
            <w:vAlign w:val="center"/>
            <w:tcBorders>
              <w:top w:val="nil"/>
              <w:left w:val="nil"/>
              <w:bottom w:val="nil"/>
              <w:right w:val="nil"/>
            </w:tcBorders>
          </w:tcPr>
          <w:p>
            <w:pPr>
              <w:pStyle w:val="0"/>
              <w:jc w:val="both"/>
            </w:pPr>
            <w:r>
              <w:rPr>
                <w:sz w:val="20"/>
              </w:rPr>
              <w:t xml:space="preserve">ООО "Сварочные машины и технологии"</w:t>
            </w:r>
          </w:p>
        </w:tc>
      </w:tr>
      <w:tr>
        <w:tc>
          <w:tcPr>
            <w:tcW w:w="594" w:type="dxa"/>
            <w:tcBorders>
              <w:top w:val="nil"/>
              <w:left w:val="nil"/>
              <w:bottom w:val="nil"/>
              <w:right w:val="nil"/>
            </w:tcBorders>
          </w:tcPr>
          <w:p>
            <w:pPr>
              <w:pStyle w:val="0"/>
              <w:jc w:val="center"/>
            </w:pPr>
            <w:r>
              <w:rPr>
                <w:sz w:val="20"/>
              </w:rPr>
              <w:t xml:space="preserve">47.</w:t>
            </w:r>
          </w:p>
        </w:tc>
        <w:tc>
          <w:tcPr>
            <w:tcW w:w="8447" w:type="dxa"/>
            <w:vAlign w:val="center"/>
            <w:tcBorders>
              <w:top w:val="nil"/>
              <w:left w:val="nil"/>
              <w:bottom w:val="nil"/>
              <w:right w:val="nil"/>
            </w:tcBorders>
          </w:tcPr>
          <w:p>
            <w:pPr>
              <w:pStyle w:val="0"/>
              <w:jc w:val="both"/>
            </w:pPr>
            <w:r>
              <w:rPr>
                <w:sz w:val="20"/>
              </w:rPr>
              <w:t xml:space="preserve">ООО "СиЭс Технологии"</w:t>
            </w:r>
          </w:p>
        </w:tc>
      </w:tr>
      <w:tr>
        <w:tc>
          <w:tcPr>
            <w:tcW w:w="594" w:type="dxa"/>
            <w:tcBorders>
              <w:top w:val="nil"/>
              <w:left w:val="nil"/>
              <w:bottom w:val="nil"/>
              <w:right w:val="nil"/>
            </w:tcBorders>
          </w:tcPr>
          <w:p>
            <w:pPr>
              <w:pStyle w:val="0"/>
              <w:jc w:val="center"/>
            </w:pPr>
            <w:r>
              <w:rPr>
                <w:sz w:val="20"/>
              </w:rPr>
              <w:t xml:space="preserve">48.</w:t>
            </w:r>
          </w:p>
        </w:tc>
        <w:tc>
          <w:tcPr>
            <w:tcW w:w="8447" w:type="dxa"/>
            <w:vAlign w:val="center"/>
            <w:tcBorders>
              <w:top w:val="nil"/>
              <w:left w:val="nil"/>
              <w:bottom w:val="nil"/>
              <w:right w:val="nil"/>
            </w:tcBorders>
          </w:tcPr>
          <w:p>
            <w:pPr>
              <w:pStyle w:val="0"/>
              <w:jc w:val="both"/>
            </w:pPr>
            <w:r>
              <w:rPr>
                <w:sz w:val="20"/>
              </w:rPr>
              <w:t xml:space="preserve">ООО "Специальное конструкторско-технологическое бюро "Пластик"</w:t>
            </w:r>
          </w:p>
        </w:tc>
      </w:tr>
      <w:tr>
        <w:tc>
          <w:tcPr>
            <w:tcW w:w="594" w:type="dxa"/>
            <w:tcBorders>
              <w:top w:val="nil"/>
              <w:left w:val="nil"/>
              <w:bottom w:val="nil"/>
              <w:right w:val="nil"/>
            </w:tcBorders>
          </w:tcPr>
          <w:p>
            <w:pPr>
              <w:pStyle w:val="0"/>
              <w:jc w:val="center"/>
            </w:pPr>
            <w:r>
              <w:rPr>
                <w:sz w:val="20"/>
              </w:rPr>
              <w:t xml:space="preserve">49.</w:t>
            </w:r>
          </w:p>
        </w:tc>
        <w:tc>
          <w:tcPr>
            <w:tcW w:w="8447" w:type="dxa"/>
            <w:vAlign w:val="center"/>
            <w:tcBorders>
              <w:top w:val="nil"/>
              <w:left w:val="nil"/>
              <w:bottom w:val="nil"/>
              <w:right w:val="nil"/>
            </w:tcBorders>
          </w:tcPr>
          <w:p>
            <w:pPr>
              <w:pStyle w:val="0"/>
              <w:jc w:val="both"/>
            </w:pPr>
            <w:r>
              <w:rPr>
                <w:sz w:val="20"/>
              </w:rPr>
              <w:t xml:space="preserve">ООО "УРАРТУ"</w:t>
            </w:r>
          </w:p>
        </w:tc>
      </w:tr>
      <w:tr>
        <w:tc>
          <w:tcPr>
            <w:tcW w:w="594" w:type="dxa"/>
            <w:tcBorders>
              <w:top w:val="nil"/>
              <w:left w:val="nil"/>
              <w:bottom w:val="nil"/>
              <w:right w:val="nil"/>
            </w:tcBorders>
          </w:tcPr>
          <w:p>
            <w:pPr>
              <w:pStyle w:val="0"/>
              <w:jc w:val="center"/>
            </w:pPr>
            <w:r>
              <w:rPr>
                <w:sz w:val="20"/>
              </w:rPr>
              <w:t xml:space="preserve">50.</w:t>
            </w:r>
          </w:p>
        </w:tc>
        <w:tc>
          <w:tcPr>
            <w:tcW w:w="8447" w:type="dxa"/>
            <w:vAlign w:val="center"/>
            <w:tcBorders>
              <w:top w:val="nil"/>
              <w:left w:val="nil"/>
              <w:bottom w:val="nil"/>
              <w:right w:val="nil"/>
            </w:tcBorders>
          </w:tcPr>
          <w:p>
            <w:pPr>
              <w:pStyle w:val="0"/>
              <w:jc w:val="both"/>
            </w:pPr>
            <w:r>
              <w:rPr>
                <w:sz w:val="20"/>
              </w:rPr>
              <w:t xml:space="preserve">ООО "Финко"</w:t>
            </w:r>
          </w:p>
        </w:tc>
      </w:tr>
      <w:tr>
        <w:tc>
          <w:tcPr>
            <w:tcW w:w="594" w:type="dxa"/>
            <w:tcBorders>
              <w:top w:val="nil"/>
              <w:left w:val="nil"/>
              <w:bottom w:val="nil"/>
              <w:right w:val="nil"/>
            </w:tcBorders>
          </w:tcPr>
          <w:p>
            <w:pPr>
              <w:pStyle w:val="0"/>
              <w:jc w:val="center"/>
            </w:pPr>
            <w:r>
              <w:rPr>
                <w:sz w:val="20"/>
              </w:rPr>
              <w:t xml:space="preserve">51.</w:t>
            </w:r>
          </w:p>
        </w:tc>
        <w:tc>
          <w:tcPr>
            <w:tcW w:w="8447" w:type="dxa"/>
            <w:vAlign w:val="center"/>
            <w:tcBorders>
              <w:top w:val="nil"/>
              <w:left w:val="nil"/>
              <w:bottom w:val="nil"/>
              <w:right w:val="nil"/>
            </w:tcBorders>
          </w:tcPr>
          <w:p>
            <w:pPr>
              <w:pStyle w:val="0"/>
              <w:jc w:val="both"/>
            </w:pPr>
            <w:r>
              <w:rPr>
                <w:sz w:val="20"/>
              </w:rPr>
              <w:t xml:space="preserve">ООО "Центр высоких технологий"</w:t>
            </w:r>
          </w:p>
        </w:tc>
      </w:tr>
      <w:tr>
        <w:tc>
          <w:tcPr>
            <w:tcW w:w="594" w:type="dxa"/>
            <w:tcBorders>
              <w:top w:val="nil"/>
              <w:left w:val="nil"/>
              <w:bottom w:val="nil"/>
              <w:right w:val="nil"/>
            </w:tcBorders>
          </w:tcPr>
          <w:p>
            <w:pPr>
              <w:pStyle w:val="0"/>
              <w:jc w:val="center"/>
            </w:pPr>
            <w:r>
              <w:rPr>
                <w:sz w:val="20"/>
              </w:rPr>
              <w:t xml:space="preserve">52.</w:t>
            </w:r>
          </w:p>
        </w:tc>
        <w:tc>
          <w:tcPr>
            <w:tcW w:w="8447" w:type="dxa"/>
            <w:vAlign w:val="center"/>
            <w:tcBorders>
              <w:top w:val="nil"/>
              <w:left w:val="nil"/>
              <w:bottom w:val="nil"/>
              <w:right w:val="nil"/>
            </w:tcBorders>
          </w:tcPr>
          <w:p>
            <w:pPr>
              <w:pStyle w:val="0"/>
              <w:jc w:val="both"/>
            </w:pPr>
            <w:r>
              <w:rPr>
                <w:sz w:val="20"/>
              </w:rPr>
              <w:t xml:space="preserve">ООО "Центр пусковых услуг наноспутников"</w:t>
            </w:r>
          </w:p>
        </w:tc>
      </w:tr>
      <w:tr>
        <w:tc>
          <w:tcPr>
            <w:tcW w:w="594" w:type="dxa"/>
            <w:tcBorders>
              <w:top w:val="nil"/>
              <w:left w:val="nil"/>
              <w:bottom w:val="nil"/>
              <w:right w:val="nil"/>
            </w:tcBorders>
          </w:tcPr>
          <w:p>
            <w:pPr>
              <w:pStyle w:val="0"/>
              <w:jc w:val="center"/>
            </w:pPr>
            <w:r>
              <w:rPr>
                <w:sz w:val="20"/>
              </w:rPr>
              <w:t xml:space="preserve">53.</w:t>
            </w:r>
          </w:p>
        </w:tc>
        <w:tc>
          <w:tcPr>
            <w:tcW w:w="8447" w:type="dxa"/>
            <w:vAlign w:val="center"/>
            <w:tcBorders>
              <w:top w:val="nil"/>
              <w:left w:val="nil"/>
              <w:bottom w:val="nil"/>
              <w:right w:val="nil"/>
            </w:tcBorders>
          </w:tcPr>
          <w:p>
            <w:pPr>
              <w:pStyle w:val="0"/>
              <w:jc w:val="both"/>
            </w:pPr>
            <w:r>
              <w:rPr>
                <w:sz w:val="20"/>
              </w:rPr>
              <w:t xml:space="preserve">ООО "Эко Энерджи"</w:t>
            </w:r>
          </w:p>
        </w:tc>
      </w:tr>
      <w:tr>
        <w:tc>
          <w:tcPr>
            <w:tcW w:w="594" w:type="dxa"/>
            <w:tcBorders>
              <w:top w:val="nil"/>
              <w:left w:val="nil"/>
              <w:bottom w:val="nil"/>
              <w:right w:val="nil"/>
            </w:tcBorders>
          </w:tcPr>
          <w:p>
            <w:pPr>
              <w:pStyle w:val="0"/>
              <w:jc w:val="center"/>
            </w:pPr>
            <w:r>
              <w:rPr>
                <w:sz w:val="20"/>
              </w:rPr>
              <w:t xml:space="preserve">54.</w:t>
            </w:r>
          </w:p>
        </w:tc>
        <w:tc>
          <w:tcPr>
            <w:tcW w:w="8447" w:type="dxa"/>
            <w:vAlign w:val="center"/>
            <w:tcBorders>
              <w:top w:val="nil"/>
              <w:left w:val="nil"/>
              <w:bottom w:val="nil"/>
              <w:right w:val="nil"/>
            </w:tcBorders>
          </w:tcPr>
          <w:p>
            <w:pPr>
              <w:pStyle w:val="0"/>
              <w:jc w:val="both"/>
            </w:pPr>
            <w:r>
              <w:rPr>
                <w:sz w:val="20"/>
              </w:rPr>
              <w:t xml:space="preserve">ООО "Юридическая фирма Городисский и Партнеры"</w:t>
            </w:r>
          </w:p>
        </w:tc>
      </w:tr>
      <w:tr>
        <w:tc>
          <w:tcPr>
            <w:tcW w:w="594" w:type="dxa"/>
            <w:tcBorders>
              <w:top w:val="nil"/>
              <w:left w:val="nil"/>
              <w:bottom w:val="nil"/>
              <w:right w:val="nil"/>
            </w:tcBorders>
          </w:tcPr>
          <w:p>
            <w:pPr>
              <w:pStyle w:val="0"/>
              <w:jc w:val="center"/>
            </w:pPr>
            <w:r>
              <w:rPr>
                <w:sz w:val="20"/>
              </w:rPr>
              <w:t xml:space="preserve">55.</w:t>
            </w:r>
          </w:p>
        </w:tc>
        <w:tc>
          <w:tcPr>
            <w:tcW w:w="8447" w:type="dxa"/>
            <w:vAlign w:val="center"/>
            <w:tcBorders>
              <w:top w:val="nil"/>
              <w:left w:val="nil"/>
              <w:bottom w:val="nil"/>
              <w:right w:val="nil"/>
            </w:tcBorders>
          </w:tcPr>
          <w:p>
            <w:pPr>
              <w:pStyle w:val="0"/>
              <w:jc w:val="both"/>
            </w:pPr>
            <w:r>
              <w:rPr>
                <w:sz w:val="20"/>
              </w:rPr>
              <w:t xml:space="preserve">ООО "Научно-производственное объединение "АэроВолга"</w:t>
            </w:r>
          </w:p>
        </w:tc>
      </w:tr>
      <w:tr>
        <w:tc>
          <w:tcPr>
            <w:tcW w:w="594" w:type="dxa"/>
            <w:tcBorders>
              <w:top w:val="nil"/>
              <w:left w:val="nil"/>
              <w:bottom w:val="nil"/>
              <w:right w:val="nil"/>
            </w:tcBorders>
          </w:tcPr>
          <w:p>
            <w:pPr>
              <w:pStyle w:val="0"/>
              <w:jc w:val="center"/>
            </w:pPr>
            <w:r>
              <w:rPr>
                <w:sz w:val="20"/>
              </w:rPr>
              <w:t xml:space="preserve">56.</w:t>
            </w:r>
          </w:p>
        </w:tc>
        <w:tc>
          <w:tcPr>
            <w:tcW w:w="8447" w:type="dxa"/>
            <w:vAlign w:val="center"/>
            <w:tcBorders>
              <w:top w:val="nil"/>
              <w:left w:val="nil"/>
              <w:bottom w:val="nil"/>
              <w:right w:val="nil"/>
            </w:tcBorders>
          </w:tcPr>
          <w:p>
            <w:pPr>
              <w:pStyle w:val="0"/>
              <w:jc w:val="both"/>
            </w:pPr>
            <w:r>
              <w:rPr>
                <w:sz w:val="20"/>
              </w:rPr>
              <w:t xml:space="preserve">ООО "Научно-производственное объединение "РОСИНМАШ"</w:t>
            </w:r>
          </w:p>
        </w:tc>
      </w:tr>
      <w:tr>
        <w:tc>
          <w:tcPr>
            <w:tcW w:w="594" w:type="dxa"/>
            <w:tcBorders>
              <w:top w:val="nil"/>
              <w:left w:val="nil"/>
              <w:bottom w:val="nil"/>
              <w:right w:val="nil"/>
            </w:tcBorders>
          </w:tcPr>
          <w:p>
            <w:pPr>
              <w:pStyle w:val="0"/>
              <w:jc w:val="center"/>
            </w:pPr>
            <w:r>
              <w:rPr>
                <w:sz w:val="20"/>
              </w:rPr>
              <w:t xml:space="preserve">57.</w:t>
            </w:r>
          </w:p>
        </w:tc>
        <w:tc>
          <w:tcPr>
            <w:tcW w:w="8447" w:type="dxa"/>
            <w:vAlign w:val="center"/>
            <w:tcBorders>
              <w:top w:val="nil"/>
              <w:left w:val="nil"/>
              <w:bottom w:val="nil"/>
              <w:right w:val="nil"/>
            </w:tcBorders>
          </w:tcPr>
          <w:p>
            <w:pPr>
              <w:pStyle w:val="0"/>
              <w:jc w:val="both"/>
            </w:pPr>
            <w:r>
              <w:rPr>
                <w:sz w:val="20"/>
              </w:rPr>
              <w:t xml:space="preserve">ПАО "Туполев"</w:t>
            </w:r>
          </w:p>
        </w:tc>
      </w:tr>
      <w:tr>
        <w:tc>
          <w:tcPr>
            <w:tcW w:w="594" w:type="dxa"/>
            <w:tcBorders>
              <w:top w:val="nil"/>
              <w:left w:val="nil"/>
              <w:bottom w:val="nil"/>
              <w:right w:val="nil"/>
            </w:tcBorders>
          </w:tcPr>
          <w:p>
            <w:pPr>
              <w:pStyle w:val="0"/>
              <w:jc w:val="center"/>
            </w:pPr>
            <w:r>
              <w:rPr>
                <w:sz w:val="20"/>
              </w:rPr>
              <w:t xml:space="preserve">58.</w:t>
            </w:r>
          </w:p>
        </w:tc>
        <w:tc>
          <w:tcPr>
            <w:tcW w:w="8447" w:type="dxa"/>
            <w:vAlign w:val="center"/>
            <w:tcBorders>
              <w:top w:val="nil"/>
              <w:left w:val="nil"/>
              <w:bottom w:val="nil"/>
              <w:right w:val="nil"/>
            </w:tcBorders>
          </w:tcPr>
          <w:p>
            <w:pPr>
              <w:pStyle w:val="0"/>
              <w:jc w:val="both"/>
            </w:pPr>
            <w:r>
              <w:rPr>
                <w:sz w:val="20"/>
              </w:rPr>
              <w:t xml:space="preserve">Региональное объединение работодателей "Союз работодателей Самарской области"</w:t>
            </w:r>
          </w:p>
        </w:tc>
      </w:tr>
      <w:tr>
        <w:tc>
          <w:tcPr>
            <w:tcW w:w="594" w:type="dxa"/>
            <w:tcBorders>
              <w:top w:val="nil"/>
              <w:left w:val="nil"/>
              <w:bottom w:val="nil"/>
              <w:right w:val="nil"/>
            </w:tcBorders>
          </w:tcPr>
          <w:p>
            <w:pPr>
              <w:pStyle w:val="0"/>
              <w:jc w:val="center"/>
            </w:pPr>
            <w:r>
              <w:rPr>
                <w:sz w:val="20"/>
              </w:rPr>
              <w:t xml:space="preserve">59.</w:t>
            </w:r>
          </w:p>
        </w:tc>
        <w:tc>
          <w:tcPr>
            <w:tcW w:w="8447" w:type="dxa"/>
            <w:vAlign w:val="center"/>
            <w:tcBorders>
              <w:top w:val="nil"/>
              <w:left w:val="nil"/>
              <w:bottom w:val="nil"/>
              <w:right w:val="nil"/>
            </w:tcBorders>
          </w:tcPr>
          <w:p>
            <w:pPr>
              <w:pStyle w:val="0"/>
              <w:jc w:val="both"/>
            </w:pPr>
            <w:r>
              <w:rPr>
                <w:sz w:val="20"/>
              </w:rPr>
              <w:t xml:space="preserve">Самарский филиал федерального государственного унитарного предприятия ордена Трудового Красного Знамени научно-исследовательского института радио</w:t>
            </w:r>
          </w:p>
        </w:tc>
      </w:tr>
      <w:tr>
        <w:tc>
          <w:tcPr>
            <w:tcW w:w="594" w:type="dxa"/>
            <w:tcBorders>
              <w:top w:val="nil"/>
              <w:left w:val="nil"/>
              <w:bottom w:val="nil"/>
              <w:right w:val="nil"/>
            </w:tcBorders>
          </w:tcPr>
          <w:p>
            <w:pPr>
              <w:pStyle w:val="0"/>
              <w:jc w:val="center"/>
            </w:pPr>
            <w:r>
              <w:rPr>
                <w:sz w:val="20"/>
              </w:rPr>
              <w:t xml:space="preserve">60.</w:t>
            </w:r>
          </w:p>
        </w:tc>
        <w:tc>
          <w:tcPr>
            <w:tcW w:w="8447" w:type="dxa"/>
            <w:vAlign w:val="center"/>
            <w:tcBorders>
              <w:top w:val="nil"/>
              <w:left w:val="nil"/>
              <w:bottom w:val="nil"/>
              <w:right w:val="nil"/>
            </w:tcBorders>
          </w:tcPr>
          <w:p>
            <w:pPr>
              <w:pStyle w:val="0"/>
              <w:jc w:val="both"/>
            </w:pPr>
            <w:r>
              <w:rPr>
                <w:sz w:val="20"/>
              </w:rPr>
              <w:t xml:space="preserve">Торгово-промышленная палата Самарской области</w:t>
            </w:r>
          </w:p>
        </w:tc>
      </w:tr>
      <w:tr>
        <w:tc>
          <w:tcPr>
            <w:tcW w:w="594" w:type="dxa"/>
            <w:tcBorders>
              <w:top w:val="nil"/>
              <w:left w:val="nil"/>
              <w:bottom w:val="nil"/>
              <w:right w:val="nil"/>
            </w:tcBorders>
          </w:tcPr>
          <w:p>
            <w:pPr>
              <w:pStyle w:val="0"/>
              <w:jc w:val="center"/>
            </w:pPr>
            <w:r>
              <w:rPr>
                <w:sz w:val="20"/>
              </w:rPr>
              <w:t xml:space="preserve">61.</w:t>
            </w:r>
          </w:p>
        </w:tc>
        <w:tc>
          <w:tcPr>
            <w:tcW w:w="8447" w:type="dxa"/>
            <w:vAlign w:val="center"/>
            <w:tcBorders>
              <w:top w:val="nil"/>
              <w:left w:val="nil"/>
              <w:bottom w:val="nil"/>
              <w:right w:val="nil"/>
            </w:tcBorders>
          </w:tcPr>
          <w:p>
            <w:pPr>
              <w:pStyle w:val="0"/>
              <w:jc w:val="both"/>
            </w:pPr>
            <w:r>
              <w:rPr>
                <w:sz w:val="20"/>
              </w:rPr>
              <w:t xml:space="preserve">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w:t>
            </w:r>
          </w:p>
        </w:tc>
      </w:tr>
      <w:tr>
        <w:tc>
          <w:tcPr>
            <w:tcW w:w="594" w:type="dxa"/>
            <w:tcBorders>
              <w:top w:val="nil"/>
              <w:left w:val="nil"/>
              <w:bottom w:val="nil"/>
              <w:right w:val="nil"/>
            </w:tcBorders>
          </w:tcPr>
          <w:p>
            <w:pPr>
              <w:pStyle w:val="0"/>
              <w:jc w:val="center"/>
            </w:pPr>
            <w:r>
              <w:rPr>
                <w:sz w:val="20"/>
              </w:rPr>
              <w:t xml:space="preserve">62.</w:t>
            </w:r>
          </w:p>
        </w:tc>
        <w:tc>
          <w:tcPr>
            <w:tcW w:w="8447" w:type="dxa"/>
            <w:vAlign w:val="center"/>
            <w:tcBorders>
              <w:top w:val="nil"/>
              <w:left w:val="nil"/>
              <w:bottom w:val="nil"/>
              <w:right w:val="nil"/>
            </w:tcBorders>
          </w:tcPr>
          <w:p>
            <w:pPr>
              <w:pStyle w:val="0"/>
              <w:jc w:val="both"/>
            </w:pPr>
            <w:r>
              <w:rPr>
                <w:sz w:val="20"/>
              </w:rPr>
              <w:t xml:space="preserve">Федеральное государственное бюджетное образовательное учреждение высшего профессионального образования "Самарский государственный технический университет"</w:t>
            </w:r>
          </w:p>
        </w:tc>
      </w:tr>
      <w:tr>
        <w:tc>
          <w:tcPr>
            <w:tcW w:w="594" w:type="dxa"/>
            <w:tcBorders>
              <w:top w:val="nil"/>
              <w:left w:val="nil"/>
              <w:bottom w:val="nil"/>
              <w:right w:val="nil"/>
            </w:tcBorders>
          </w:tcPr>
          <w:p>
            <w:pPr>
              <w:pStyle w:val="0"/>
              <w:jc w:val="center"/>
            </w:pPr>
            <w:r>
              <w:rPr>
                <w:sz w:val="20"/>
              </w:rPr>
              <w:t xml:space="preserve">63.</w:t>
            </w:r>
          </w:p>
        </w:tc>
        <w:tc>
          <w:tcPr>
            <w:tcW w:w="8447" w:type="dxa"/>
            <w:vAlign w:val="center"/>
            <w:tcBorders>
              <w:top w:val="nil"/>
              <w:left w:val="nil"/>
              <w:bottom w:val="nil"/>
              <w:right w:val="nil"/>
            </w:tcBorders>
          </w:tcPr>
          <w:p>
            <w:pPr>
              <w:pStyle w:val="0"/>
              <w:jc w:val="both"/>
            </w:pPr>
            <w:r>
              <w:rPr>
                <w:sz w:val="20"/>
              </w:rPr>
              <w:t xml:space="preserve">Федеральное государственное бюджетное образовательное учреждение высшего профессионального образования "Тольяттинский государственный университет"</w:t>
            </w:r>
          </w:p>
        </w:tc>
      </w:tr>
      <w:tr>
        <w:tc>
          <w:tcPr>
            <w:tcW w:w="594" w:type="dxa"/>
            <w:tcBorders>
              <w:top w:val="nil"/>
              <w:left w:val="nil"/>
              <w:bottom w:val="nil"/>
              <w:right w:val="nil"/>
            </w:tcBorders>
          </w:tcPr>
          <w:p>
            <w:pPr>
              <w:pStyle w:val="0"/>
              <w:jc w:val="center"/>
            </w:pPr>
            <w:r>
              <w:rPr>
                <w:sz w:val="20"/>
              </w:rPr>
              <w:t xml:space="preserve">64.</w:t>
            </w:r>
          </w:p>
        </w:tc>
        <w:tc>
          <w:tcPr>
            <w:tcW w:w="8447" w:type="dxa"/>
            <w:vAlign w:val="center"/>
            <w:tcBorders>
              <w:top w:val="nil"/>
              <w:left w:val="nil"/>
              <w:bottom w:val="nil"/>
              <w:right w:val="nil"/>
            </w:tcBorders>
          </w:tcPr>
          <w:p>
            <w:pPr>
              <w:pStyle w:val="0"/>
              <w:jc w:val="both"/>
            </w:pPr>
            <w:r>
              <w:rPr>
                <w:sz w:val="20"/>
              </w:rPr>
              <w:t xml:space="preserve">Холдинг "Технодинамика"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Подпрограмме</w:t>
      </w:r>
    </w:p>
    <w:p>
      <w:pPr>
        <w:pStyle w:val="0"/>
        <w:jc w:val="right"/>
      </w:pPr>
      <w:r>
        <w:rPr>
          <w:sz w:val="20"/>
        </w:rPr>
        <w:t xml:space="preserve">"Развитие инновационного территориального</w:t>
      </w:r>
    </w:p>
    <w:p>
      <w:pPr>
        <w:pStyle w:val="0"/>
        <w:jc w:val="right"/>
      </w:pPr>
      <w:r>
        <w:rPr>
          <w:sz w:val="20"/>
        </w:rPr>
        <w:t xml:space="preserve">аэрокосмического кластера Самарской области"</w:t>
      </w:r>
    </w:p>
    <w:p>
      <w:pPr>
        <w:pStyle w:val="0"/>
        <w:jc w:val="right"/>
      </w:pPr>
      <w:r>
        <w:rPr>
          <w:sz w:val="20"/>
        </w:rPr>
        <w:t xml:space="preserve">на 2015 - 2020 годы государственной программы</w:t>
      </w:r>
    </w:p>
    <w:p>
      <w:pPr>
        <w:pStyle w:val="0"/>
        <w:jc w:val="right"/>
      </w:pPr>
      <w:r>
        <w:rPr>
          <w:sz w:val="20"/>
        </w:rPr>
        <w:t xml:space="preserve">Самарской области "Создание благоприятных условий</w:t>
      </w:r>
    </w:p>
    <w:p>
      <w:pPr>
        <w:pStyle w:val="0"/>
        <w:jc w:val="right"/>
      </w:pPr>
      <w:r>
        <w:rPr>
          <w:sz w:val="20"/>
        </w:rPr>
        <w:t xml:space="preserve">для инвестиционной и инновационной деятельности</w:t>
      </w:r>
    </w:p>
    <w:p>
      <w:pPr>
        <w:pStyle w:val="0"/>
        <w:jc w:val="right"/>
      </w:pPr>
      <w:r>
        <w:rPr>
          <w:sz w:val="20"/>
        </w:rPr>
        <w:t xml:space="preserve">в Самарской области" на 2014 - 2020 годы</w:t>
      </w:r>
    </w:p>
    <w:p>
      <w:pPr>
        <w:pStyle w:val="0"/>
        <w:jc w:val="both"/>
      </w:pPr>
      <w:r>
        <w:rPr>
          <w:sz w:val="20"/>
        </w:rPr>
      </w:r>
    </w:p>
    <w:p>
      <w:pPr>
        <w:pStyle w:val="2"/>
        <w:jc w:val="center"/>
      </w:pPr>
      <w:r>
        <w:rPr>
          <w:sz w:val="20"/>
        </w:rPr>
        <w:t xml:space="preserve">ПЕРЕЧЕНЬ</w:t>
      </w:r>
    </w:p>
    <w:p>
      <w:pPr>
        <w:pStyle w:val="2"/>
        <w:jc w:val="center"/>
      </w:pPr>
      <w:r>
        <w:rPr>
          <w:sz w:val="20"/>
        </w:rPr>
        <w:t xml:space="preserve">МЕРОПРИЯТИЙ ПОДПРОГРАММЫ "РАЗВИТИЕ ИННОВАЦИОННОГО</w:t>
      </w:r>
    </w:p>
    <w:p>
      <w:pPr>
        <w:pStyle w:val="2"/>
        <w:jc w:val="center"/>
      </w:pPr>
      <w:r>
        <w:rPr>
          <w:sz w:val="20"/>
        </w:rPr>
        <w:t xml:space="preserve">ТЕРРИТОРИАЛЬНОГО АЭРОКОСМИЧЕСКОГО КЛАСТЕРА САМАРСКОЙ</w:t>
      </w:r>
    </w:p>
    <w:p>
      <w:pPr>
        <w:pStyle w:val="2"/>
        <w:jc w:val="center"/>
      </w:pPr>
      <w:r>
        <w:rPr>
          <w:sz w:val="20"/>
        </w:rPr>
        <w:t xml:space="preserve">ОБЛАСТИ" НА 2015 - 2020 ГОДЫ ГОСУДАРСТВЕННОЙ ПРОГРАММЫ</w:t>
      </w:r>
    </w:p>
    <w:p>
      <w:pPr>
        <w:pStyle w:val="2"/>
        <w:jc w:val="center"/>
      </w:pPr>
      <w:r>
        <w:rPr>
          <w:sz w:val="20"/>
        </w:rPr>
        <w:t xml:space="preserve">САМАРСКОЙ ОБЛАСТИ "СОЗДАНИЕ БЛАГОПРИЯТНЫХ УСЛОВИЙ</w:t>
      </w:r>
    </w:p>
    <w:p>
      <w:pPr>
        <w:pStyle w:val="2"/>
        <w:jc w:val="center"/>
      </w:pPr>
      <w:r>
        <w:rPr>
          <w:sz w:val="20"/>
        </w:rPr>
        <w:t xml:space="preserve">ДЛЯ ИНВЕСТИЦИОННОЙ И ИННОВАЦИОННОЙ ДЕЯТЕЛЬНОСТИ</w:t>
      </w:r>
    </w:p>
    <w:p>
      <w:pPr>
        <w:pStyle w:val="2"/>
        <w:jc w:val="center"/>
      </w:pPr>
      <w:r>
        <w:rPr>
          <w:sz w:val="20"/>
        </w:rPr>
        <w:t xml:space="preserve">В САМАРСКОЙ ОБЛАСТИ" НА 2014 - 2020 ГОДЫ</w:t>
      </w:r>
    </w:p>
    <w:p>
      <w:pPr>
        <w:pStyle w:val="0"/>
        <w:jc w:val="both"/>
      </w:pPr>
      <w:r>
        <w:rPr>
          <w:sz w:val="20"/>
        </w:rPr>
      </w:r>
    </w:p>
    <w:p>
      <w:pPr>
        <w:pStyle w:val="0"/>
        <w:ind w:firstLine="540"/>
        <w:jc w:val="both"/>
      </w:pPr>
      <w:r>
        <w:rPr>
          <w:sz w:val="20"/>
        </w:rPr>
        <w:t xml:space="preserve">Утратил силу. - </w:t>
      </w:r>
      <w:hyperlink w:history="0" r:id="rId2001"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w:t>
        </w:r>
      </w:hyperlink>
      <w:r>
        <w:rPr>
          <w:sz w:val="20"/>
        </w:rPr>
        <w:t xml:space="preserve"> Правительства Самарской области от 04.02.2019 N 48.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2.1</w:t>
      </w:r>
    </w:p>
    <w:p>
      <w:pPr>
        <w:pStyle w:val="0"/>
        <w:jc w:val="right"/>
      </w:pPr>
      <w:r>
        <w:rPr>
          <w:sz w:val="20"/>
        </w:rPr>
        <w:t xml:space="preserve">к Подпрограмме</w:t>
      </w:r>
    </w:p>
    <w:p>
      <w:pPr>
        <w:pStyle w:val="0"/>
        <w:jc w:val="right"/>
      </w:pPr>
      <w:r>
        <w:rPr>
          <w:sz w:val="20"/>
        </w:rPr>
        <w:t xml:space="preserve">"Развитие инновационного территориального</w:t>
      </w:r>
    </w:p>
    <w:p>
      <w:pPr>
        <w:pStyle w:val="0"/>
        <w:jc w:val="right"/>
      </w:pPr>
      <w:r>
        <w:rPr>
          <w:sz w:val="20"/>
        </w:rPr>
        <w:t xml:space="preserve">аэрокосмического кластера Самарской области"</w:t>
      </w:r>
    </w:p>
    <w:p>
      <w:pPr>
        <w:pStyle w:val="0"/>
        <w:jc w:val="right"/>
      </w:pPr>
      <w:r>
        <w:rPr>
          <w:sz w:val="20"/>
        </w:rPr>
        <w:t xml:space="preserve">на 2015 - 2019 годы государственной программы</w:t>
      </w:r>
    </w:p>
    <w:p>
      <w:pPr>
        <w:pStyle w:val="0"/>
        <w:jc w:val="right"/>
      </w:pPr>
      <w:r>
        <w:rPr>
          <w:sz w:val="20"/>
        </w:rPr>
        <w:t xml:space="preserve">Самарской области "Создание благоприятных условий</w:t>
      </w:r>
    </w:p>
    <w:p>
      <w:pPr>
        <w:pStyle w:val="0"/>
        <w:jc w:val="right"/>
      </w:pPr>
      <w:r>
        <w:rPr>
          <w:sz w:val="20"/>
        </w:rPr>
        <w:t xml:space="preserve">для инвестиционной и инновационной деятельности</w:t>
      </w:r>
    </w:p>
    <w:p>
      <w:pPr>
        <w:pStyle w:val="0"/>
        <w:jc w:val="right"/>
      </w:pPr>
      <w:r>
        <w:rPr>
          <w:sz w:val="20"/>
        </w:rPr>
        <w:t xml:space="preserve">в Самарской области" на 2014 - 2030 годы</w:t>
      </w:r>
    </w:p>
    <w:p>
      <w:pPr>
        <w:pStyle w:val="0"/>
        <w:jc w:val="both"/>
      </w:pPr>
      <w:r>
        <w:rPr>
          <w:sz w:val="20"/>
        </w:rPr>
      </w:r>
    </w:p>
    <w:bookmarkStart w:id="10402" w:name="P10402"/>
    <w:bookmarkEnd w:id="10402"/>
    <w:p>
      <w:pPr>
        <w:pStyle w:val="2"/>
        <w:jc w:val="center"/>
      </w:pPr>
      <w:r>
        <w:rPr>
          <w:sz w:val="20"/>
        </w:rPr>
        <w:t xml:space="preserve">ПЕРЕЧЕНЬ</w:t>
      </w:r>
    </w:p>
    <w:p>
      <w:pPr>
        <w:pStyle w:val="2"/>
        <w:jc w:val="center"/>
      </w:pPr>
      <w:r>
        <w:rPr>
          <w:sz w:val="20"/>
        </w:rPr>
        <w:t xml:space="preserve">МЕРОПРИЯТИЙ ПОДПРОГРАММЫ "РАЗВИТИЕ ИННОВАЦИОННОГО</w:t>
      </w:r>
    </w:p>
    <w:p>
      <w:pPr>
        <w:pStyle w:val="2"/>
        <w:jc w:val="center"/>
      </w:pPr>
      <w:r>
        <w:rPr>
          <w:sz w:val="20"/>
        </w:rPr>
        <w:t xml:space="preserve">ТЕРРИТОРИАЛЬНОГО АЭРОКОСМИЧЕСКОГО КЛАСТЕРА САМАРСКОЙ</w:t>
      </w:r>
    </w:p>
    <w:p>
      <w:pPr>
        <w:pStyle w:val="2"/>
        <w:jc w:val="center"/>
      </w:pPr>
      <w:r>
        <w:rPr>
          <w:sz w:val="20"/>
        </w:rPr>
        <w:t xml:space="preserve">ОБЛАСТИ" НА 2015 - 2019 ГОДЫ ГОСУДАРСТВЕННОЙ ПРОГРАММЫ</w:t>
      </w:r>
    </w:p>
    <w:p>
      <w:pPr>
        <w:pStyle w:val="2"/>
        <w:jc w:val="center"/>
      </w:pPr>
      <w:r>
        <w:rPr>
          <w:sz w:val="20"/>
        </w:rPr>
        <w:t xml:space="preserve">САМАРСКОЙ ОБЛАСТИ "СОЗДАНИЕ БЛАГОПРИЯТНЫХ УСЛОВИЙ</w:t>
      </w:r>
    </w:p>
    <w:p>
      <w:pPr>
        <w:pStyle w:val="2"/>
        <w:jc w:val="center"/>
      </w:pPr>
      <w:r>
        <w:rPr>
          <w:sz w:val="20"/>
        </w:rPr>
        <w:t xml:space="preserve">ДЛЯ ИНВЕСТИЦИОННОЙ И ИННОВАЦИОННОЙ ДЕЯТЕЛЬНОСТИ В САМАРСКОЙ</w:t>
      </w:r>
    </w:p>
    <w:p>
      <w:pPr>
        <w:pStyle w:val="2"/>
        <w:jc w:val="center"/>
      </w:pPr>
      <w:r>
        <w:rPr>
          <w:sz w:val="20"/>
        </w:rPr>
        <w:t xml:space="preserve">ОБЛАСТИ" НА 2014 - 2030 ГОДЫ, I ЭТАП (2014 - 2018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002"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color w:val="392c69"/>
              </w:rPr>
              <w:t xml:space="preserve"> Правительства Самарской области от 04.02.2019 N 48;</w:t>
            </w:r>
          </w:p>
          <w:p>
            <w:pPr>
              <w:pStyle w:val="0"/>
              <w:jc w:val="center"/>
            </w:pPr>
            <w:r>
              <w:rPr>
                <w:sz w:val="20"/>
                <w:color w:val="392c69"/>
              </w:rPr>
              <w:t xml:space="preserve">в ред. </w:t>
            </w:r>
            <w:hyperlink w:history="0" r:id="rId2003"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color w:val="392c69"/>
              </w:rPr>
              <w:t xml:space="preserve"> Правительства Самарской области от 27.12.2019 N 1015)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510"/>
        <w:gridCol w:w="2494"/>
        <w:gridCol w:w="1418"/>
        <w:gridCol w:w="1120"/>
        <w:gridCol w:w="1134"/>
        <w:gridCol w:w="1020"/>
        <w:gridCol w:w="1134"/>
        <w:gridCol w:w="1209"/>
        <w:gridCol w:w="1077"/>
        <w:gridCol w:w="2381"/>
      </w:tblGrid>
      <w:tr>
        <w:tblPrEx>
          <w:tblBorders>
            <w:left w:val="single" w:sz="4"/>
            <w:right w:val="single" w:sz="4"/>
            <w:insideV w:val="single" w:sz="4"/>
            <w:insideH w:val="single" w:sz="4"/>
          </w:tblBorders>
        </w:tblPrEx>
        <w:tc>
          <w:tcPr>
            <w:tcW w:w="510" w:type="dxa"/>
            <w:tcBorders>
              <w:top w:val="single" w:sz="4"/>
              <w:bottom w:val="single" w:sz="4"/>
            </w:tcBorders>
            <w:vMerge w:val="restart"/>
          </w:tcPr>
          <w:p>
            <w:pPr>
              <w:pStyle w:val="0"/>
              <w:jc w:val="center"/>
            </w:pPr>
            <w:r>
              <w:rPr>
                <w:sz w:val="20"/>
              </w:rPr>
              <w:t xml:space="preserve">N п/п</w:t>
            </w:r>
          </w:p>
        </w:tc>
        <w:tc>
          <w:tcPr>
            <w:tcW w:w="2494" w:type="dxa"/>
            <w:tcBorders>
              <w:top w:val="single" w:sz="4"/>
              <w:bottom w:val="single" w:sz="4"/>
            </w:tcBorders>
            <w:vMerge w:val="restart"/>
          </w:tcPr>
          <w:p>
            <w:pPr>
              <w:pStyle w:val="0"/>
              <w:jc w:val="center"/>
            </w:pPr>
            <w:r>
              <w:rPr>
                <w:sz w:val="20"/>
              </w:rPr>
              <w:t xml:space="preserve">Наименование цели, задачи, мероприятия</w:t>
            </w:r>
          </w:p>
        </w:tc>
        <w:tc>
          <w:tcPr>
            <w:tcW w:w="1418" w:type="dxa"/>
            <w:tcBorders>
              <w:top w:val="single" w:sz="4"/>
              <w:bottom w:val="single" w:sz="4"/>
            </w:tcBorders>
            <w:vMerge w:val="restart"/>
          </w:tcPr>
          <w:p>
            <w:pPr>
              <w:pStyle w:val="0"/>
              <w:jc w:val="center"/>
            </w:pPr>
            <w:r>
              <w:rPr>
                <w:sz w:val="20"/>
              </w:rPr>
              <w:t xml:space="preserve">Исполнители мероприятия</w:t>
            </w:r>
          </w:p>
        </w:tc>
        <w:tc>
          <w:tcPr>
            <w:tcW w:w="1120" w:type="dxa"/>
            <w:tcBorders>
              <w:top w:val="single" w:sz="4"/>
              <w:bottom w:val="single" w:sz="4"/>
            </w:tcBorders>
            <w:vMerge w:val="restart"/>
          </w:tcPr>
          <w:p>
            <w:pPr>
              <w:pStyle w:val="0"/>
              <w:jc w:val="center"/>
            </w:pPr>
            <w:r>
              <w:rPr>
                <w:sz w:val="20"/>
              </w:rPr>
              <w:t xml:space="preserve">Срок реализации, годы</w:t>
            </w:r>
          </w:p>
        </w:tc>
        <w:tc>
          <w:tcPr>
            <w:gridSpan w:val="5"/>
            <w:tcW w:w="5574" w:type="dxa"/>
            <w:tcBorders>
              <w:top w:val="single" w:sz="4"/>
              <w:bottom w:val="single" w:sz="4"/>
            </w:tcBorders>
          </w:tcPr>
          <w:p>
            <w:pPr>
              <w:pStyle w:val="0"/>
              <w:jc w:val="center"/>
            </w:pPr>
            <w:r>
              <w:rPr>
                <w:sz w:val="20"/>
              </w:rPr>
              <w:t xml:space="preserve">Объем финансирования по годам, млн. рублей</w:t>
            </w:r>
          </w:p>
        </w:tc>
        <w:tc>
          <w:tcPr>
            <w:tcW w:w="2381" w:type="dxa"/>
            <w:tcBorders>
              <w:top w:val="single" w:sz="4"/>
              <w:bottom w:val="single" w:sz="4"/>
            </w:tcBorders>
            <w:vMerge w:val="restart"/>
          </w:tcPr>
          <w:p>
            <w:pPr>
              <w:pStyle w:val="0"/>
              <w:jc w:val="center"/>
            </w:pPr>
            <w:r>
              <w:rPr>
                <w:sz w:val="20"/>
              </w:rPr>
              <w:t xml:space="preserve">Тактический показатель (индикатор), характеризующий выполнение соответствующего мероприятия (мероприятий)</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134" w:type="dxa"/>
            <w:tcBorders>
              <w:top w:val="single" w:sz="4"/>
              <w:bottom w:val="single" w:sz="4"/>
            </w:tcBorders>
            <w:vMerge w:val="restart"/>
          </w:tcPr>
          <w:p>
            <w:pPr>
              <w:pStyle w:val="0"/>
              <w:jc w:val="center"/>
            </w:pPr>
            <w:r>
              <w:rPr>
                <w:sz w:val="20"/>
              </w:rPr>
              <w:t xml:space="preserve">Всего</w:t>
            </w:r>
          </w:p>
        </w:tc>
        <w:tc>
          <w:tcPr>
            <w:gridSpan w:val="4"/>
            <w:tcW w:w="4440" w:type="dxa"/>
            <w:tcBorders>
              <w:top w:val="single" w:sz="4"/>
              <w:bottom w:val="single" w:sz="4"/>
            </w:tcBorders>
          </w:tcPr>
          <w:p>
            <w:pPr>
              <w:pStyle w:val="0"/>
              <w:jc w:val="center"/>
            </w:pPr>
            <w:r>
              <w:rPr>
                <w:sz w:val="20"/>
              </w:rPr>
              <w:t xml:space="preserve">в том числе по годам</w:t>
            </w:r>
          </w:p>
        </w:tc>
        <w:tc>
          <w:tcPr>
            <w:tcBorders>
              <w:top w:val="single" w:sz="4"/>
              <w:bottom w:val="single" w:sz="4"/>
            </w:tcBorders>
            <w:vMerge w:val="continue"/>
          </w:tcP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020" w:type="dxa"/>
            <w:tcBorders>
              <w:top w:val="single" w:sz="4"/>
              <w:bottom w:val="single" w:sz="4"/>
            </w:tcBorders>
          </w:tcPr>
          <w:p>
            <w:pPr>
              <w:pStyle w:val="0"/>
              <w:jc w:val="center"/>
            </w:pPr>
            <w:r>
              <w:rPr>
                <w:sz w:val="20"/>
              </w:rPr>
              <w:t xml:space="preserve">2015</w:t>
            </w:r>
          </w:p>
        </w:tc>
        <w:tc>
          <w:tcPr>
            <w:tcW w:w="1134" w:type="dxa"/>
            <w:tcBorders>
              <w:top w:val="single" w:sz="4"/>
              <w:bottom w:val="single" w:sz="4"/>
            </w:tcBorders>
          </w:tcPr>
          <w:p>
            <w:pPr>
              <w:pStyle w:val="0"/>
              <w:jc w:val="center"/>
            </w:pPr>
            <w:r>
              <w:rPr>
                <w:sz w:val="20"/>
              </w:rPr>
              <w:t xml:space="preserve">2016</w:t>
            </w:r>
          </w:p>
        </w:tc>
        <w:tc>
          <w:tcPr>
            <w:tcW w:w="1209" w:type="dxa"/>
            <w:tcBorders>
              <w:top w:val="single" w:sz="4"/>
              <w:bottom w:val="single" w:sz="4"/>
            </w:tcBorders>
          </w:tcPr>
          <w:p>
            <w:pPr>
              <w:pStyle w:val="0"/>
              <w:jc w:val="center"/>
            </w:pPr>
            <w:r>
              <w:rPr>
                <w:sz w:val="20"/>
              </w:rPr>
              <w:t xml:space="preserve">2017</w:t>
            </w:r>
          </w:p>
        </w:tc>
        <w:tc>
          <w:tcPr>
            <w:tcW w:w="1077" w:type="dxa"/>
            <w:tcBorders>
              <w:top w:val="single" w:sz="4"/>
              <w:bottom w:val="single" w:sz="4"/>
            </w:tcBorders>
          </w:tcPr>
          <w:p>
            <w:pPr>
              <w:pStyle w:val="0"/>
              <w:jc w:val="center"/>
            </w:pPr>
            <w:r>
              <w:rPr>
                <w:sz w:val="20"/>
              </w:rPr>
              <w:t xml:space="preserve">2018</w:t>
            </w:r>
          </w:p>
        </w:tc>
        <w:tc>
          <w:tcPr>
            <w:tcBorders>
              <w:top w:val="single" w:sz="4"/>
              <w:bottom w:val="single" w:sz="4"/>
            </w:tcBorders>
            <w:vMerge w:val="continue"/>
          </w:tcPr>
          <w:p/>
        </w:tc>
      </w:tr>
      <w:tr>
        <w:tc>
          <w:tcPr>
            <w:gridSpan w:val="10"/>
            <w:tcW w:w="13497" w:type="dxa"/>
            <w:tcBorders>
              <w:top w:val="single" w:sz="4"/>
              <w:left w:val="nil"/>
              <w:bottom w:val="nil"/>
              <w:right w:val="nil"/>
            </w:tcBorders>
          </w:tcPr>
          <w:p>
            <w:pPr>
              <w:pStyle w:val="0"/>
              <w:outlineLvl w:val="3"/>
              <w:jc w:val="center"/>
            </w:pPr>
            <w:r>
              <w:rPr>
                <w:sz w:val="20"/>
              </w:rPr>
              <w:t xml:space="preserve">Цель: содействие реализации комплексного инвестиционного проекта развития инновационного территориального аэрокосмического кластера Самарской области (далее - Кластер) и развитию организаций - участников Кластера</w:t>
            </w:r>
          </w:p>
        </w:tc>
      </w:tr>
      <w:tr>
        <w:tc>
          <w:tcPr>
            <w:gridSpan w:val="10"/>
            <w:tcW w:w="13497" w:type="dxa"/>
            <w:tcBorders>
              <w:top w:val="nil"/>
              <w:left w:val="nil"/>
              <w:bottom w:val="nil"/>
              <w:right w:val="nil"/>
            </w:tcBorders>
          </w:tcPr>
          <w:p>
            <w:pPr>
              <w:pStyle w:val="0"/>
              <w:outlineLvl w:val="4"/>
              <w:jc w:val="center"/>
            </w:pPr>
            <w:r>
              <w:rPr>
                <w:sz w:val="20"/>
              </w:rPr>
              <w:t xml:space="preserve">Задача 1. Обеспечение деятельности специализированной организации Кластера, осуществляющей методическое, организационное, экспертно-аналитическое и информационное сопровождение развития Кластера</w:t>
            </w:r>
          </w:p>
        </w:tc>
      </w:tr>
      <w:tr>
        <w:tc>
          <w:tcPr>
            <w:tcW w:w="510" w:type="dxa"/>
            <w:tcBorders>
              <w:top w:val="nil"/>
              <w:left w:val="nil"/>
              <w:bottom w:val="nil"/>
              <w:right w:val="nil"/>
            </w:tcBorders>
          </w:tcPr>
          <w:bookmarkStart w:id="10427" w:name="P10427"/>
          <w:bookmarkEnd w:id="10427"/>
          <w:p>
            <w:pPr>
              <w:pStyle w:val="0"/>
              <w:jc w:val="center"/>
            </w:pPr>
            <w:r>
              <w:rPr>
                <w:sz w:val="20"/>
              </w:rPr>
              <w:t xml:space="preserve">1.</w:t>
            </w:r>
          </w:p>
        </w:tc>
        <w:tc>
          <w:tcPr>
            <w:tcW w:w="2494" w:type="dxa"/>
            <w:tcBorders>
              <w:top w:val="nil"/>
              <w:left w:val="nil"/>
              <w:bottom w:val="nil"/>
              <w:right w:val="nil"/>
            </w:tcBorders>
          </w:tcPr>
          <w:p>
            <w:pPr>
              <w:pStyle w:val="0"/>
              <w:jc w:val="both"/>
            </w:pPr>
            <w:r>
              <w:rPr>
                <w:sz w:val="20"/>
              </w:rPr>
              <w:t xml:space="preserve">Предоставление субсидий государственному автономному учреждению Самарской области "Центр инновационного развития и кластерных инициатив" на проведение мероприятий по реализации проектов развития Кластера</w:t>
            </w:r>
          </w:p>
        </w:tc>
        <w:tc>
          <w:tcPr>
            <w:tcW w:w="141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2015 - 2018</w:t>
            </w:r>
          </w:p>
        </w:tc>
        <w:tc>
          <w:tcPr>
            <w:tcW w:w="1134" w:type="dxa"/>
            <w:tcBorders>
              <w:top w:val="nil"/>
              <w:left w:val="nil"/>
              <w:bottom w:val="nil"/>
              <w:right w:val="nil"/>
            </w:tcBorders>
          </w:tcPr>
          <w:p>
            <w:pPr>
              <w:pStyle w:val="0"/>
              <w:jc w:val="center"/>
            </w:pPr>
            <w:r>
              <w:rPr>
                <w:sz w:val="20"/>
              </w:rPr>
              <w:t xml:space="preserve">41,67</w:t>
            </w:r>
          </w:p>
        </w:tc>
        <w:tc>
          <w:tcPr>
            <w:tcW w:w="1020" w:type="dxa"/>
            <w:tcBorders>
              <w:top w:val="nil"/>
              <w:left w:val="nil"/>
              <w:bottom w:val="nil"/>
              <w:right w:val="nil"/>
            </w:tcBorders>
          </w:tcPr>
          <w:p>
            <w:pPr>
              <w:pStyle w:val="0"/>
              <w:jc w:val="center"/>
            </w:pPr>
            <w:r>
              <w:rPr>
                <w:sz w:val="20"/>
              </w:rPr>
              <w:t xml:space="preserve">21,17</w:t>
            </w:r>
          </w:p>
        </w:tc>
        <w:tc>
          <w:tcPr>
            <w:tcW w:w="1134" w:type="dxa"/>
            <w:tcBorders>
              <w:top w:val="nil"/>
              <w:left w:val="nil"/>
              <w:bottom w:val="nil"/>
              <w:right w:val="nil"/>
            </w:tcBorders>
          </w:tcPr>
          <w:p>
            <w:pPr>
              <w:pStyle w:val="0"/>
              <w:jc w:val="center"/>
            </w:pPr>
            <w:r>
              <w:rPr>
                <w:sz w:val="20"/>
              </w:rPr>
              <w:t xml:space="preserve">4,5</w:t>
            </w:r>
          </w:p>
        </w:tc>
        <w:tc>
          <w:tcPr>
            <w:tcW w:w="1209" w:type="dxa"/>
            <w:tcBorders>
              <w:top w:val="nil"/>
              <w:left w:val="nil"/>
              <w:bottom w:val="nil"/>
              <w:right w:val="nil"/>
            </w:tcBorders>
          </w:tcPr>
          <w:p>
            <w:pPr>
              <w:pStyle w:val="0"/>
              <w:jc w:val="center"/>
            </w:pPr>
            <w:r>
              <w:rPr>
                <w:sz w:val="20"/>
              </w:rPr>
              <w:t xml:space="preserve">8,0</w:t>
            </w:r>
          </w:p>
        </w:tc>
        <w:tc>
          <w:tcPr>
            <w:tcW w:w="1077" w:type="dxa"/>
            <w:tcBorders>
              <w:top w:val="nil"/>
              <w:left w:val="nil"/>
              <w:bottom w:val="nil"/>
              <w:right w:val="nil"/>
            </w:tcBorders>
          </w:tcPr>
          <w:p>
            <w:pPr>
              <w:pStyle w:val="0"/>
              <w:jc w:val="center"/>
            </w:pPr>
            <w:r>
              <w:rPr>
                <w:sz w:val="20"/>
              </w:rPr>
              <w:t xml:space="preserve">8,0</w:t>
            </w:r>
          </w:p>
        </w:tc>
        <w:tc>
          <w:tcPr>
            <w:tcW w:w="2381" w:type="dxa"/>
            <w:tcBorders>
              <w:top w:val="nil"/>
              <w:left w:val="nil"/>
              <w:bottom w:val="nil"/>
              <w:right w:val="nil"/>
            </w:tcBorders>
          </w:tcPr>
          <w:p>
            <w:pPr>
              <w:pStyle w:val="0"/>
              <w:jc w:val="both"/>
            </w:pPr>
            <w:r>
              <w:rPr>
                <w:sz w:val="20"/>
              </w:rPr>
              <w:t xml:space="preserve">Численность работников организаций - участников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а также по направлениям реализации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2014 - 2020 годы; рост выработки на одного работника организаций - участников Кластера в стоимостном выражении</w:t>
            </w:r>
          </w:p>
        </w:tc>
      </w:tr>
      <w:tr>
        <w:tc>
          <w:tcPr>
            <w:tcW w:w="510" w:type="dxa"/>
            <w:tcBorders>
              <w:top w:val="nil"/>
              <w:left w:val="nil"/>
              <w:bottom w:val="nil"/>
              <w:right w:val="nil"/>
            </w:tcBorders>
          </w:tcPr>
          <w:p>
            <w:pPr>
              <w:pStyle w:val="0"/>
            </w:pPr>
            <w:r>
              <w:rPr>
                <w:sz w:val="20"/>
              </w:rPr>
            </w:r>
          </w:p>
        </w:tc>
        <w:tc>
          <w:tcPr>
            <w:tcW w:w="2494" w:type="dxa"/>
            <w:tcBorders>
              <w:top w:val="nil"/>
              <w:left w:val="nil"/>
              <w:bottom w:val="nil"/>
              <w:right w:val="nil"/>
            </w:tcBorders>
          </w:tcPr>
          <w:p>
            <w:pPr>
              <w:pStyle w:val="0"/>
              <w:jc w:val="both"/>
            </w:pPr>
            <w:r>
              <w:rPr>
                <w:sz w:val="20"/>
              </w:rPr>
              <w:t xml:space="preserve">В том числе:</w:t>
            </w:r>
          </w:p>
        </w:tc>
        <w:tc>
          <w:tcPr>
            <w:tcW w:w="1418"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209"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381"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pPr>
            <w:r>
              <w:rPr>
                <w:sz w:val="20"/>
              </w:rPr>
            </w:r>
          </w:p>
        </w:tc>
        <w:tc>
          <w:tcPr>
            <w:tcW w:w="2494" w:type="dxa"/>
            <w:tcBorders>
              <w:top w:val="nil"/>
              <w:left w:val="nil"/>
              <w:bottom w:val="nil"/>
              <w:right w:val="nil"/>
            </w:tcBorders>
          </w:tcPr>
          <w:p>
            <w:pPr>
              <w:pStyle w:val="0"/>
              <w:jc w:val="both"/>
            </w:pPr>
            <w:r>
              <w:rPr>
                <w:sz w:val="20"/>
              </w:rPr>
              <w:t xml:space="preserve">за счет средств областного бюджета</w:t>
            </w:r>
          </w:p>
        </w:tc>
        <w:tc>
          <w:tcPr>
            <w:tcW w:w="1418"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28,5</w:t>
            </w:r>
          </w:p>
        </w:tc>
        <w:tc>
          <w:tcPr>
            <w:tcW w:w="1020" w:type="dxa"/>
            <w:tcBorders>
              <w:top w:val="nil"/>
              <w:left w:val="nil"/>
              <w:bottom w:val="nil"/>
              <w:right w:val="nil"/>
            </w:tcBorders>
          </w:tcPr>
          <w:p>
            <w:pPr>
              <w:pStyle w:val="0"/>
              <w:jc w:val="center"/>
            </w:pPr>
            <w:r>
              <w:rPr>
                <w:sz w:val="20"/>
              </w:rPr>
              <w:t xml:space="preserve">8,0</w:t>
            </w:r>
          </w:p>
        </w:tc>
        <w:tc>
          <w:tcPr>
            <w:tcW w:w="1134" w:type="dxa"/>
            <w:tcBorders>
              <w:top w:val="nil"/>
              <w:left w:val="nil"/>
              <w:bottom w:val="nil"/>
              <w:right w:val="nil"/>
            </w:tcBorders>
          </w:tcPr>
          <w:p>
            <w:pPr>
              <w:pStyle w:val="0"/>
              <w:jc w:val="center"/>
            </w:pPr>
            <w:r>
              <w:rPr>
                <w:sz w:val="20"/>
              </w:rPr>
              <w:t xml:space="preserve">4,5</w:t>
            </w:r>
          </w:p>
        </w:tc>
        <w:tc>
          <w:tcPr>
            <w:tcW w:w="1209" w:type="dxa"/>
            <w:tcBorders>
              <w:top w:val="nil"/>
              <w:left w:val="nil"/>
              <w:bottom w:val="nil"/>
              <w:right w:val="nil"/>
            </w:tcBorders>
          </w:tcPr>
          <w:p>
            <w:pPr>
              <w:pStyle w:val="0"/>
              <w:jc w:val="center"/>
            </w:pPr>
            <w:r>
              <w:rPr>
                <w:sz w:val="20"/>
              </w:rPr>
              <w:t xml:space="preserve">8,0</w:t>
            </w:r>
          </w:p>
        </w:tc>
        <w:tc>
          <w:tcPr>
            <w:tcW w:w="1077" w:type="dxa"/>
            <w:tcBorders>
              <w:top w:val="nil"/>
              <w:left w:val="nil"/>
              <w:bottom w:val="nil"/>
              <w:right w:val="nil"/>
            </w:tcBorders>
          </w:tcPr>
          <w:p>
            <w:pPr>
              <w:pStyle w:val="0"/>
              <w:jc w:val="center"/>
            </w:pPr>
            <w:r>
              <w:rPr>
                <w:sz w:val="20"/>
              </w:rPr>
              <w:t xml:space="preserve">8,0</w:t>
            </w:r>
          </w:p>
        </w:tc>
        <w:tc>
          <w:tcPr>
            <w:tcW w:w="2381"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pPr>
            <w:r>
              <w:rPr>
                <w:sz w:val="20"/>
              </w:rPr>
            </w:r>
          </w:p>
        </w:tc>
        <w:tc>
          <w:tcPr>
            <w:tcW w:w="2494" w:type="dxa"/>
            <w:tcBorders>
              <w:top w:val="nil"/>
              <w:left w:val="nil"/>
              <w:bottom w:val="nil"/>
              <w:right w:val="nil"/>
            </w:tcBorders>
          </w:tcPr>
          <w:p>
            <w:pPr>
              <w:pStyle w:val="0"/>
              <w:jc w:val="both"/>
            </w:pPr>
            <w:r>
              <w:rPr>
                <w:sz w:val="20"/>
              </w:rPr>
              <w:t xml:space="preserve">за счет средств областного бюджета, формируемых за счет поступающих в областной бюджет средств федерального бюджета</w:t>
            </w:r>
          </w:p>
        </w:tc>
        <w:tc>
          <w:tcPr>
            <w:tcW w:w="1418"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13,17</w:t>
            </w:r>
          </w:p>
        </w:tc>
        <w:tc>
          <w:tcPr>
            <w:tcW w:w="1020" w:type="dxa"/>
            <w:tcBorders>
              <w:top w:val="nil"/>
              <w:left w:val="nil"/>
              <w:bottom w:val="nil"/>
              <w:right w:val="nil"/>
            </w:tcBorders>
          </w:tcPr>
          <w:p>
            <w:pPr>
              <w:pStyle w:val="0"/>
              <w:jc w:val="center"/>
            </w:pPr>
            <w:r>
              <w:rPr>
                <w:sz w:val="20"/>
              </w:rPr>
              <w:t xml:space="preserve">13,17</w:t>
            </w:r>
          </w:p>
        </w:tc>
        <w:tc>
          <w:tcPr>
            <w:tcW w:w="1134" w:type="dxa"/>
            <w:tcBorders>
              <w:top w:val="nil"/>
              <w:left w:val="nil"/>
              <w:bottom w:val="nil"/>
              <w:right w:val="nil"/>
            </w:tcBorders>
          </w:tcPr>
          <w:p>
            <w:pPr>
              <w:pStyle w:val="0"/>
              <w:jc w:val="center"/>
            </w:pPr>
            <w:r>
              <w:rPr>
                <w:sz w:val="20"/>
              </w:rPr>
              <w:t xml:space="preserve">0</w:t>
            </w:r>
          </w:p>
        </w:tc>
        <w:tc>
          <w:tcPr>
            <w:tcW w:w="1209" w:type="dxa"/>
            <w:tcBorders>
              <w:top w:val="nil"/>
              <w:left w:val="nil"/>
              <w:bottom w:val="nil"/>
              <w:right w:val="nil"/>
            </w:tcBorders>
          </w:tcPr>
          <w:p>
            <w:pPr>
              <w:pStyle w:val="0"/>
              <w:jc w:val="center"/>
            </w:pPr>
            <w:r>
              <w:rPr>
                <w:sz w:val="20"/>
              </w:rPr>
              <w:t xml:space="preserve">0</w:t>
            </w:r>
          </w:p>
        </w:tc>
        <w:tc>
          <w:tcPr>
            <w:tcW w:w="1077" w:type="dxa"/>
            <w:tcBorders>
              <w:top w:val="nil"/>
              <w:left w:val="nil"/>
              <w:bottom w:val="nil"/>
              <w:right w:val="nil"/>
            </w:tcBorders>
          </w:tcPr>
          <w:p>
            <w:pPr>
              <w:pStyle w:val="0"/>
              <w:jc w:val="center"/>
            </w:pPr>
            <w:r>
              <w:rPr>
                <w:sz w:val="20"/>
              </w:rPr>
              <w:t xml:space="preserve">0</w:t>
            </w:r>
          </w:p>
        </w:tc>
        <w:tc>
          <w:tcPr>
            <w:tcW w:w="2381"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pPr>
            <w:r>
              <w:rPr>
                <w:sz w:val="20"/>
              </w:rPr>
            </w:r>
          </w:p>
        </w:tc>
        <w:tc>
          <w:tcPr>
            <w:tcW w:w="2494" w:type="dxa"/>
            <w:tcBorders>
              <w:top w:val="nil"/>
              <w:left w:val="nil"/>
              <w:bottom w:val="nil"/>
              <w:right w:val="nil"/>
            </w:tcBorders>
          </w:tcPr>
          <w:p>
            <w:pPr>
              <w:pStyle w:val="0"/>
              <w:jc w:val="both"/>
            </w:pPr>
            <w:r>
              <w:rPr>
                <w:sz w:val="20"/>
              </w:rPr>
              <w:t xml:space="preserve">Итого по задаче 1</w:t>
            </w:r>
          </w:p>
        </w:tc>
        <w:tc>
          <w:tcPr>
            <w:tcW w:w="1418"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41,67</w:t>
            </w:r>
          </w:p>
        </w:tc>
        <w:tc>
          <w:tcPr>
            <w:tcW w:w="1020" w:type="dxa"/>
            <w:tcBorders>
              <w:top w:val="nil"/>
              <w:left w:val="nil"/>
              <w:bottom w:val="nil"/>
              <w:right w:val="nil"/>
            </w:tcBorders>
          </w:tcPr>
          <w:p>
            <w:pPr>
              <w:pStyle w:val="0"/>
              <w:jc w:val="center"/>
            </w:pPr>
            <w:r>
              <w:rPr>
                <w:sz w:val="20"/>
              </w:rPr>
              <w:t xml:space="preserve">21,17</w:t>
            </w:r>
          </w:p>
        </w:tc>
        <w:tc>
          <w:tcPr>
            <w:tcW w:w="1134" w:type="dxa"/>
            <w:tcBorders>
              <w:top w:val="nil"/>
              <w:left w:val="nil"/>
              <w:bottom w:val="nil"/>
              <w:right w:val="nil"/>
            </w:tcBorders>
          </w:tcPr>
          <w:p>
            <w:pPr>
              <w:pStyle w:val="0"/>
              <w:jc w:val="center"/>
            </w:pPr>
            <w:r>
              <w:rPr>
                <w:sz w:val="20"/>
              </w:rPr>
              <w:t xml:space="preserve">4,5</w:t>
            </w:r>
          </w:p>
        </w:tc>
        <w:tc>
          <w:tcPr>
            <w:tcW w:w="1209" w:type="dxa"/>
            <w:tcBorders>
              <w:top w:val="nil"/>
              <w:left w:val="nil"/>
              <w:bottom w:val="nil"/>
              <w:right w:val="nil"/>
            </w:tcBorders>
          </w:tcPr>
          <w:p>
            <w:pPr>
              <w:pStyle w:val="0"/>
              <w:jc w:val="center"/>
            </w:pPr>
            <w:r>
              <w:rPr>
                <w:sz w:val="20"/>
              </w:rPr>
              <w:t xml:space="preserve">8,0</w:t>
            </w:r>
          </w:p>
        </w:tc>
        <w:tc>
          <w:tcPr>
            <w:tcW w:w="1077" w:type="dxa"/>
            <w:tcBorders>
              <w:top w:val="nil"/>
              <w:left w:val="nil"/>
              <w:bottom w:val="nil"/>
              <w:right w:val="nil"/>
            </w:tcBorders>
          </w:tcPr>
          <w:p>
            <w:pPr>
              <w:pStyle w:val="0"/>
              <w:jc w:val="center"/>
            </w:pPr>
            <w:r>
              <w:rPr>
                <w:sz w:val="20"/>
              </w:rPr>
              <w:t xml:space="preserve">8,0</w:t>
            </w:r>
          </w:p>
        </w:tc>
        <w:tc>
          <w:tcPr>
            <w:tcW w:w="2381" w:type="dxa"/>
            <w:tcBorders>
              <w:top w:val="nil"/>
              <w:left w:val="nil"/>
              <w:bottom w:val="nil"/>
              <w:right w:val="nil"/>
            </w:tcBorders>
          </w:tcPr>
          <w:p>
            <w:pPr>
              <w:pStyle w:val="0"/>
            </w:pPr>
            <w:r>
              <w:rPr>
                <w:sz w:val="20"/>
              </w:rPr>
            </w:r>
          </w:p>
        </w:tc>
      </w:tr>
      <w:tr>
        <w:tc>
          <w:tcPr>
            <w:gridSpan w:val="10"/>
            <w:tcW w:w="13497" w:type="dxa"/>
            <w:tcBorders>
              <w:top w:val="nil"/>
              <w:left w:val="nil"/>
              <w:bottom w:val="nil"/>
              <w:right w:val="nil"/>
            </w:tcBorders>
          </w:tcPr>
          <w:p>
            <w:pPr>
              <w:pStyle w:val="0"/>
              <w:outlineLvl w:val="4"/>
              <w:jc w:val="center"/>
            </w:pPr>
            <w:r>
              <w:rPr>
                <w:sz w:val="20"/>
              </w:rPr>
              <w:t xml:space="preserve">Задача 2. Содействие в проведении выставочно-ярмарочных мероприятий, а также участии представителей организаций - участников Кластера в выставочно-ярмарочных и коммуникативных мероприятиях (форумы, конференции, семинары, круглые столы) в Российской Федерации и за рубежом</w:t>
            </w:r>
          </w:p>
        </w:tc>
      </w:tr>
      <w:tr>
        <w:tc>
          <w:tcPr>
            <w:tcW w:w="510" w:type="dxa"/>
            <w:tcBorders>
              <w:top w:val="nil"/>
              <w:left w:val="nil"/>
              <w:bottom w:val="nil"/>
              <w:right w:val="nil"/>
            </w:tcBorders>
          </w:tcPr>
          <w:p>
            <w:pPr>
              <w:pStyle w:val="0"/>
              <w:jc w:val="center"/>
            </w:pPr>
            <w:r>
              <w:rPr>
                <w:sz w:val="20"/>
              </w:rPr>
              <w:t xml:space="preserve">2.</w:t>
            </w:r>
          </w:p>
        </w:tc>
        <w:tc>
          <w:tcPr>
            <w:tcW w:w="2494" w:type="dxa"/>
            <w:tcBorders>
              <w:top w:val="nil"/>
              <w:left w:val="nil"/>
              <w:bottom w:val="nil"/>
              <w:right w:val="nil"/>
            </w:tcBorders>
          </w:tcPr>
          <w:p>
            <w:pPr>
              <w:pStyle w:val="0"/>
              <w:jc w:val="both"/>
            </w:pPr>
            <w:r>
              <w:rPr>
                <w:sz w:val="20"/>
              </w:rPr>
              <w:t xml:space="preserve">Содействие в проведении выставочно-ярмарочных мероприятий, а также участии представителей организаций - участников Кластера в выставочно-ярмарочных и коммуникативных мероприятиях</w:t>
            </w:r>
          </w:p>
        </w:tc>
        <w:tc>
          <w:tcPr>
            <w:tcW w:w="141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2015 - 2018</w:t>
            </w:r>
          </w:p>
        </w:tc>
        <w:tc>
          <w:tcPr>
            <w:gridSpan w:val="5"/>
            <w:tcW w:w="5574" w:type="dxa"/>
            <w:tcBorders>
              <w:top w:val="nil"/>
              <w:left w:val="nil"/>
              <w:bottom w:val="nil"/>
              <w:right w:val="nil"/>
            </w:tcBorders>
          </w:tcPr>
          <w:p>
            <w:pPr>
              <w:pStyle w:val="0"/>
              <w:jc w:val="center"/>
            </w:pPr>
            <w:r>
              <w:rPr>
                <w:sz w:val="20"/>
              </w:rPr>
              <w:t xml:space="preserve">В рамках финансирования основной деятельности</w:t>
            </w:r>
          </w:p>
        </w:tc>
        <w:tc>
          <w:tcPr>
            <w:tcW w:w="2381" w:type="dxa"/>
            <w:tcBorders>
              <w:top w:val="nil"/>
              <w:left w:val="nil"/>
              <w:bottom w:val="nil"/>
              <w:right w:val="nil"/>
            </w:tcBorders>
          </w:tcPr>
          <w:p>
            <w:pPr>
              <w:pStyle w:val="0"/>
              <w:jc w:val="both"/>
            </w:pPr>
            <w:r>
              <w:rPr>
                <w:sz w:val="20"/>
              </w:rPr>
              <w:t xml:space="preserve">Рост совокупной выручки организаций - участников Кластера от продаж продукции на внешнем рынке в стоимостном выражении;</w:t>
            </w:r>
          </w:p>
          <w:p>
            <w:pPr>
              <w:pStyle w:val="0"/>
              <w:jc w:val="both"/>
            </w:pPr>
            <w:r>
              <w:rPr>
                <w:sz w:val="20"/>
              </w:rPr>
              <w:t xml:space="preserve">численность работников организаций - участников Кластера, принявших участие в выставочно-ярмарочных и коммуникативных мероприятиях, проводимых в Российской Федерации и за рубежом</w:t>
            </w:r>
          </w:p>
        </w:tc>
      </w:tr>
      <w:tr>
        <w:tc>
          <w:tcPr>
            <w:tcW w:w="510" w:type="dxa"/>
            <w:tcBorders>
              <w:top w:val="nil"/>
              <w:left w:val="nil"/>
              <w:bottom w:val="nil"/>
              <w:right w:val="nil"/>
            </w:tcBorders>
          </w:tcPr>
          <w:p>
            <w:pPr>
              <w:pStyle w:val="0"/>
            </w:pPr>
            <w:r>
              <w:rPr>
                <w:sz w:val="20"/>
              </w:rPr>
            </w:r>
          </w:p>
        </w:tc>
        <w:tc>
          <w:tcPr>
            <w:tcW w:w="2494" w:type="dxa"/>
            <w:tcBorders>
              <w:top w:val="nil"/>
              <w:left w:val="nil"/>
              <w:bottom w:val="nil"/>
              <w:right w:val="nil"/>
            </w:tcBorders>
          </w:tcPr>
          <w:p>
            <w:pPr>
              <w:pStyle w:val="0"/>
            </w:pPr>
            <w:r>
              <w:rPr>
                <w:sz w:val="20"/>
              </w:rPr>
              <w:t xml:space="preserve">Итого по задаче 2</w:t>
            </w:r>
          </w:p>
        </w:tc>
        <w:tc>
          <w:tcPr>
            <w:tcW w:w="1418"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0</w:t>
            </w:r>
          </w:p>
        </w:tc>
        <w:tc>
          <w:tcPr>
            <w:tcW w:w="1020" w:type="dxa"/>
            <w:tcBorders>
              <w:top w:val="nil"/>
              <w:left w:val="nil"/>
              <w:bottom w:val="nil"/>
              <w:right w:val="nil"/>
            </w:tcBorders>
          </w:tcPr>
          <w:p>
            <w:pPr>
              <w:pStyle w:val="0"/>
              <w:jc w:val="center"/>
            </w:pPr>
            <w:r>
              <w:rPr>
                <w:sz w:val="20"/>
              </w:rPr>
              <w:t xml:space="preserve">0</w:t>
            </w:r>
          </w:p>
        </w:tc>
        <w:tc>
          <w:tcPr>
            <w:tcW w:w="1134" w:type="dxa"/>
            <w:tcBorders>
              <w:top w:val="nil"/>
              <w:left w:val="nil"/>
              <w:bottom w:val="nil"/>
              <w:right w:val="nil"/>
            </w:tcBorders>
          </w:tcPr>
          <w:p>
            <w:pPr>
              <w:pStyle w:val="0"/>
              <w:jc w:val="center"/>
            </w:pPr>
            <w:r>
              <w:rPr>
                <w:sz w:val="20"/>
              </w:rPr>
              <w:t xml:space="preserve">0</w:t>
            </w:r>
          </w:p>
        </w:tc>
        <w:tc>
          <w:tcPr>
            <w:tcW w:w="1209" w:type="dxa"/>
            <w:tcBorders>
              <w:top w:val="nil"/>
              <w:left w:val="nil"/>
              <w:bottom w:val="nil"/>
              <w:right w:val="nil"/>
            </w:tcBorders>
          </w:tcPr>
          <w:p>
            <w:pPr>
              <w:pStyle w:val="0"/>
              <w:jc w:val="center"/>
            </w:pPr>
            <w:r>
              <w:rPr>
                <w:sz w:val="20"/>
              </w:rPr>
              <w:t xml:space="preserve">0</w:t>
            </w:r>
          </w:p>
        </w:tc>
        <w:tc>
          <w:tcPr>
            <w:tcW w:w="1077" w:type="dxa"/>
            <w:tcBorders>
              <w:top w:val="nil"/>
              <w:left w:val="nil"/>
              <w:bottom w:val="nil"/>
              <w:right w:val="nil"/>
            </w:tcBorders>
          </w:tcPr>
          <w:p>
            <w:pPr>
              <w:pStyle w:val="0"/>
              <w:jc w:val="center"/>
            </w:pPr>
            <w:r>
              <w:rPr>
                <w:sz w:val="20"/>
              </w:rPr>
              <w:t xml:space="preserve">0</w:t>
            </w:r>
          </w:p>
        </w:tc>
        <w:tc>
          <w:tcPr>
            <w:tcW w:w="2381" w:type="dxa"/>
            <w:tcBorders>
              <w:top w:val="nil"/>
              <w:left w:val="nil"/>
              <w:bottom w:val="nil"/>
              <w:right w:val="nil"/>
            </w:tcBorders>
          </w:tcPr>
          <w:p>
            <w:pPr>
              <w:pStyle w:val="0"/>
            </w:pPr>
            <w:r>
              <w:rPr>
                <w:sz w:val="20"/>
              </w:rPr>
            </w:r>
          </w:p>
        </w:tc>
      </w:tr>
      <w:tr>
        <w:tc>
          <w:tcPr>
            <w:gridSpan w:val="10"/>
            <w:tcW w:w="13497" w:type="dxa"/>
            <w:tcBorders>
              <w:top w:val="nil"/>
              <w:left w:val="nil"/>
              <w:bottom w:val="nil"/>
              <w:right w:val="nil"/>
            </w:tcBorders>
          </w:tcPr>
          <w:p>
            <w:pPr>
              <w:pStyle w:val="0"/>
              <w:outlineLvl w:val="4"/>
              <w:jc w:val="center"/>
            </w:pPr>
            <w:r>
              <w:rPr>
                <w:sz w:val="20"/>
              </w:rPr>
              <w:t xml:space="preserve">Задача 3. Развитие инжиниринговых центров Кластера в интересах организаций - участников Кластера</w:t>
            </w:r>
          </w:p>
        </w:tc>
      </w:tr>
      <w:tr>
        <w:tc>
          <w:tcPr>
            <w:tcW w:w="510" w:type="dxa"/>
            <w:tcBorders>
              <w:top w:val="nil"/>
              <w:left w:val="nil"/>
              <w:bottom w:val="nil"/>
              <w:right w:val="nil"/>
            </w:tcBorders>
          </w:tcPr>
          <w:bookmarkStart w:id="10496" w:name="P10496"/>
          <w:bookmarkEnd w:id="10496"/>
          <w:p>
            <w:pPr>
              <w:pStyle w:val="0"/>
              <w:jc w:val="center"/>
            </w:pPr>
            <w:r>
              <w:rPr>
                <w:sz w:val="20"/>
              </w:rPr>
              <w:t xml:space="preserve">3.</w:t>
            </w:r>
          </w:p>
        </w:tc>
        <w:tc>
          <w:tcPr>
            <w:tcW w:w="2494" w:type="dxa"/>
            <w:tcBorders>
              <w:top w:val="nil"/>
              <w:left w:val="nil"/>
              <w:bottom w:val="nil"/>
              <w:right w:val="nil"/>
            </w:tcBorders>
          </w:tcPr>
          <w:p>
            <w:pPr>
              <w:pStyle w:val="0"/>
              <w:jc w:val="both"/>
            </w:pPr>
            <w:r>
              <w:rPr>
                <w:sz w:val="20"/>
              </w:rPr>
              <w:t xml:space="preserve">Предоставление субсидии государственному автономному учреждению Самарской области "Центр инновационного развития и кластерных инициатив" на финансовое обеспечение развития инжинирингового центра инновационного территориального аэрокосмического кластера Самарской области, включая приобретение имущества и оплату лицензионных договоров о предоставлении права использования программы для ЭВМ (экземпляра программы для ЭВМ), на выполнение работ и оказание услуг организациям - участникам Кластера по направлениям деятельности</w:t>
            </w:r>
          </w:p>
        </w:tc>
        <w:tc>
          <w:tcPr>
            <w:tcW w:w="141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 государственное автономное учреждение Самарской области "Центр инновационного развития и кластерных инициатив"</w:t>
            </w:r>
          </w:p>
        </w:tc>
        <w:tc>
          <w:tcPr>
            <w:tcW w:w="1120" w:type="dxa"/>
            <w:tcBorders>
              <w:top w:val="nil"/>
              <w:left w:val="nil"/>
              <w:bottom w:val="nil"/>
              <w:right w:val="nil"/>
            </w:tcBorders>
          </w:tcPr>
          <w:p>
            <w:pPr>
              <w:pStyle w:val="0"/>
              <w:jc w:val="center"/>
            </w:pPr>
            <w:r>
              <w:rPr>
                <w:sz w:val="20"/>
              </w:rPr>
              <w:t xml:space="preserve">2015 - 2018</w:t>
            </w:r>
          </w:p>
        </w:tc>
        <w:tc>
          <w:tcPr>
            <w:tcW w:w="1134" w:type="dxa"/>
            <w:tcBorders>
              <w:top w:val="nil"/>
              <w:left w:val="nil"/>
              <w:bottom w:val="nil"/>
              <w:right w:val="nil"/>
            </w:tcBorders>
          </w:tcPr>
          <w:p>
            <w:pPr>
              <w:pStyle w:val="0"/>
              <w:jc w:val="center"/>
            </w:pPr>
            <w:r>
              <w:rPr>
                <w:sz w:val="20"/>
              </w:rPr>
              <w:t xml:space="preserve">237,335</w:t>
            </w:r>
          </w:p>
        </w:tc>
        <w:tc>
          <w:tcPr>
            <w:tcW w:w="1020" w:type="dxa"/>
            <w:tcBorders>
              <w:top w:val="nil"/>
              <w:left w:val="nil"/>
              <w:bottom w:val="nil"/>
              <w:right w:val="nil"/>
            </w:tcBorders>
          </w:tcPr>
          <w:p>
            <w:pPr>
              <w:pStyle w:val="0"/>
              <w:jc w:val="center"/>
            </w:pPr>
            <w:r>
              <w:rPr>
                <w:sz w:val="20"/>
              </w:rPr>
              <w:t xml:space="preserve">85,835</w:t>
            </w:r>
          </w:p>
        </w:tc>
        <w:tc>
          <w:tcPr>
            <w:tcW w:w="1134" w:type="dxa"/>
            <w:tcBorders>
              <w:top w:val="nil"/>
              <w:left w:val="nil"/>
              <w:bottom w:val="nil"/>
              <w:right w:val="nil"/>
            </w:tcBorders>
          </w:tcPr>
          <w:p>
            <w:pPr>
              <w:pStyle w:val="0"/>
              <w:jc w:val="center"/>
            </w:pPr>
            <w:r>
              <w:rPr>
                <w:sz w:val="20"/>
              </w:rPr>
              <w:t xml:space="preserve">50,5</w:t>
            </w:r>
          </w:p>
        </w:tc>
        <w:tc>
          <w:tcPr>
            <w:tcW w:w="1209" w:type="dxa"/>
            <w:tcBorders>
              <w:top w:val="nil"/>
              <w:left w:val="nil"/>
              <w:bottom w:val="nil"/>
              <w:right w:val="nil"/>
            </w:tcBorders>
          </w:tcPr>
          <w:p>
            <w:pPr>
              <w:pStyle w:val="0"/>
              <w:jc w:val="center"/>
            </w:pPr>
            <w:r>
              <w:rPr>
                <w:sz w:val="20"/>
              </w:rPr>
              <w:t xml:space="preserve">50,5</w:t>
            </w:r>
          </w:p>
        </w:tc>
        <w:tc>
          <w:tcPr>
            <w:tcW w:w="1077" w:type="dxa"/>
            <w:tcBorders>
              <w:top w:val="nil"/>
              <w:left w:val="nil"/>
              <w:bottom w:val="nil"/>
              <w:right w:val="nil"/>
            </w:tcBorders>
          </w:tcPr>
          <w:p>
            <w:pPr>
              <w:pStyle w:val="0"/>
              <w:jc w:val="center"/>
            </w:pPr>
            <w:r>
              <w:rPr>
                <w:sz w:val="20"/>
              </w:rPr>
              <w:t xml:space="preserve">50,5</w:t>
            </w:r>
          </w:p>
        </w:tc>
        <w:tc>
          <w:tcPr>
            <w:tcW w:w="2381" w:type="dxa"/>
            <w:tcBorders>
              <w:top w:val="nil"/>
              <w:left w:val="nil"/>
              <w:bottom w:val="nil"/>
              <w:right w:val="nil"/>
            </w:tcBorders>
            <w:vMerge w:val="restart"/>
          </w:tcPr>
          <w:p>
            <w:pPr>
              <w:pStyle w:val="0"/>
              <w:jc w:val="both"/>
            </w:pPr>
            <w:r>
              <w:rPr>
                <w:sz w:val="20"/>
              </w:rPr>
              <w:t xml:space="preserve">Рост объема работ и проектов в сфере научных исследований и разработок, выполняемых совместно двумя и более организациями - участниками Кластера либо одной или более организацией - участником Кластера совместно с иностранными организациями, в стоимостном выражении;</w:t>
            </w:r>
          </w:p>
          <w:p>
            <w:pPr>
              <w:pStyle w:val="0"/>
              <w:jc w:val="both"/>
            </w:pPr>
            <w:r>
              <w:rPr>
                <w:sz w:val="20"/>
              </w:rPr>
              <w:t xml:space="preserve">рост объема инвестиционных затрат организаций - участников Кластера за вычетом затрат на приобретение земельных участков, строительство зданий и сооружений, а также подвод инженерных коммуникаций в стоимостном выражении;</w:t>
            </w:r>
          </w:p>
          <w:p>
            <w:pPr>
              <w:pStyle w:val="0"/>
              <w:jc w:val="both"/>
            </w:pPr>
            <w:r>
              <w:rPr>
                <w:sz w:val="20"/>
              </w:rPr>
              <w:t xml:space="preserve">рост объема отгруженной организациями - участниками Кластера инновационной продукции собственного производства, инновационных работ и услуг, выполненных собственными силами, в стоимостном выражении;</w:t>
            </w:r>
          </w:p>
          <w:p>
            <w:pPr>
              <w:pStyle w:val="0"/>
              <w:jc w:val="both"/>
            </w:pPr>
            <w:r>
              <w:rPr>
                <w:sz w:val="20"/>
              </w:rPr>
              <w:t xml:space="preserve">рост количества запатентованных организациями - участниками Кластера результатов интеллектуальной деятельности, в том числе за рубежом</w:t>
            </w:r>
          </w:p>
        </w:tc>
      </w:tr>
      <w:tr>
        <w:tc>
          <w:tcPr>
            <w:tcW w:w="510" w:type="dxa"/>
            <w:tcBorders>
              <w:top w:val="nil"/>
              <w:left w:val="nil"/>
              <w:bottom w:val="nil"/>
              <w:right w:val="nil"/>
            </w:tcBorders>
          </w:tcPr>
          <w:p>
            <w:pPr>
              <w:pStyle w:val="0"/>
            </w:pPr>
            <w:r>
              <w:rPr>
                <w:sz w:val="20"/>
              </w:rPr>
            </w:r>
          </w:p>
        </w:tc>
        <w:tc>
          <w:tcPr>
            <w:tcW w:w="2494" w:type="dxa"/>
            <w:tcBorders>
              <w:top w:val="nil"/>
              <w:left w:val="nil"/>
              <w:bottom w:val="nil"/>
              <w:right w:val="nil"/>
            </w:tcBorders>
          </w:tcPr>
          <w:p>
            <w:pPr>
              <w:pStyle w:val="0"/>
            </w:pPr>
            <w:r>
              <w:rPr>
                <w:sz w:val="20"/>
              </w:rPr>
              <w:t xml:space="preserve">В том числе:</w:t>
            </w:r>
          </w:p>
        </w:tc>
        <w:tc>
          <w:tcPr>
            <w:tcW w:w="1418"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209"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W w:w="510" w:type="dxa"/>
            <w:tcBorders>
              <w:top w:val="nil"/>
              <w:left w:val="nil"/>
              <w:bottom w:val="nil"/>
              <w:right w:val="nil"/>
            </w:tcBorders>
          </w:tcPr>
          <w:p>
            <w:pPr>
              <w:pStyle w:val="0"/>
            </w:pPr>
            <w:r>
              <w:rPr>
                <w:sz w:val="20"/>
              </w:rPr>
            </w:r>
          </w:p>
        </w:tc>
        <w:tc>
          <w:tcPr>
            <w:tcW w:w="2494" w:type="dxa"/>
            <w:tcBorders>
              <w:top w:val="nil"/>
              <w:left w:val="nil"/>
              <w:bottom w:val="nil"/>
              <w:right w:val="nil"/>
            </w:tcBorders>
          </w:tcPr>
          <w:p>
            <w:pPr>
              <w:pStyle w:val="0"/>
            </w:pPr>
            <w:r>
              <w:rPr>
                <w:sz w:val="20"/>
              </w:rPr>
              <w:t xml:space="preserve">за счет средств областного бюджета</w:t>
            </w:r>
          </w:p>
        </w:tc>
        <w:tc>
          <w:tcPr>
            <w:tcW w:w="1418"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202,0</w:t>
            </w:r>
          </w:p>
        </w:tc>
        <w:tc>
          <w:tcPr>
            <w:tcW w:w="1020" w:type="dxa"/>
            <w:tcBorders>
              <w:top w:val="nil"/>
              <w:left w:val="nil"/>
              <w:bottom w:val="nil"/>
              <w:right w:val="nil"/>
            </w:tcBorders>
          </w:tcPr>
          <w:p>
            <w:pPr>
              <w:pStyle w:val="0"/>
              <w:jc w:val="center"/>
            </w:pPr>
            <w:r>
              <w:rPr>
                <w:sz w:val="20"/>
              </w:rPr>
              <w:t xml:space="preserve">50,5</w:t>
            </w:r>
          </w:p>
        </w:tc>
        <w:tc>
          <w:tcPr>
            <w:tcW w:w="1134" w:type="dxa"/>
            <w:tcBorders>
              <w:top w:val="nil"/>
              <w:left w:val="nil"/>
              <w:bottom w:val="nil"/>
              <w:right w:val="nil"/>
            </w:tcBorders>
          </w:tcPr>
          <w:p>
            <w:pPr>
              <w:pStyle w:val="0"/>
              <w:jc w:val="center"/>
            </w:pPr>
            <w:r>
              <w:rPr>
                <w:sz w:val="20"/>
              </w:rPr>
              <w:t xml:space="preserve">50,5</w:t>
            </w:r>
          </w:p>
        </w:tc>
        <w:tc>
          <w:tcPr>
            <w:tcW w:w="1209" w:type="dxa"/>
            <w:tcBorders>
              <w:top w:val="nil"/>
              <w:left w:val="nil"/>
              <w:bottom w:val="nil"/>
              <w:right w:val="nil"/>
            </w:tcBorders>
          </w:tcPr>
          <w:p>
            <w:pPr>
              <w:pStyle w:val="0"/>
              <w:jc w:val="center"/>
            </w:pPr>
            <w:r>
              <w:rPr>
                <w:sz w:val="20"/>
              </w:rPr>
              <w:t xml:space="preserve">50,5</w:t>
            </w:r>
          </w:p>
        </w:tc>
        <w:tc>
          <w:tcPr>
            <w:tcW w:w="1077" w:type="dxa"/>
            <w:tcBorders>
              <w:top w:val="nil"/>
              <w:left w:val="nil"/>
              <w:bottom w:val="nil"/>
              <w:right w:val="nil"/>
            </w:tcBorders>
          </w:tcPr>
          <w:p>
            <w:pPr>
              <w:pStyle w:val="0"/>
              <w:jc w:val="center"/>
            </w:pPr>
            <w:r>
              <w:rPr>
                <w:sz w:val="20"/>
              </w:rPr>
              <w:t xml:space="preserve">50,5</w:t>
            </w:r>
          </w:p>
        </w:tc>
        <w:tc>
          <w:tcPr>
            <w:tcBorders>
              <w:top w:val="nil"/>
              <w:left w:val="nil"/>
              <w:bottom w:val="nil"/>
              <w:right w:val="nil"/>
            </w:tcBorders>
            <w:vMerge w:val="continue"/>
          </w:tcPr>
          <w:p/>
        </w:tc>
      </w:tr>
      <w:tr>
        <w:tc>
          <w:tcPr>
            <w:tcW w:w="510" w:type="dxa"/>
            <w:tcBorders>
              <w:top w:val="nil"/>
              <w:left w:val="nil"/>
              <w:bottom w:val="nil"/>
              <w:right w:val="nil"/>
            </w:tcBorders>
          </w:tcPr>
          <w:p>
            <w:pPr>
              <w:pStyle w:val="0"/>
            </w:pPr>
            <w:r>
              <w:rPr>
                <w:sz w:val="20"/>
              </w:rPr>
            </w:r>
          </w:p>
        </w:tc>
        <w:tc>
          <w:tcPr>
            <w:tcW w:w="2494" w:type="dxa"/>
            <w:tcBorders>
              <w:top w:val="nil"/>
              <w:left w:val="nil"/>
              <w:bottom w:val="nil"/>
              <w:right w:val="nil"/>
            </w:tcBorders>
          </w:tcPr>
          <w:p>
            <w:pPr>
              <w:pStyle w:val="0"/>
            </w:pPr>
            <w:r>
              <w:rPr>
                <w:sz w:val="20"/>
              </w:rPr>
              <w:t xml:space="preserve">за счет средств областного бюджета, формируемых за счет поступающих в областной бюджет средств федерального бюджета</w:t>
            </w:r>
          </w:p>
        </w:tc>
        <w:tc>
          <w:tcPr>
            <w:tcW w:w="1418"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35,335</w:t>
            </w:r>
          </w:p>
        </w:tc>
        <w:tc>
          <w:tcPr>
            <w:tcW w:w="1020" w:type="dxa"/>
            <w:tcBorders>
              <w:top w:val="nil"/>
              <w:left w:val="nil"/>
              <w:bottom w:val="nil"/>
              <w:right w:val="nil"/>
            </w:tcBorders>
          </w:tcPr>
          <w:p>
            <w:pPr>
              <w:pStyle w:val="0"/>
              <w:jc w:val="center"/>
            </w:pPr>
            <w:r>
              <w:rPr>
                <w:sz w:val="20"/>
              </w:rPr>
              <w:t xml:space="preserve">35,335</w:t>
            </w:r>
          </w:p>
        </w:tc>
        <w:tc>
          <w:tcPr>
            <w:tcW w:w="1134" w:type="dxa"/>
            <w:tcBorders>
              <w:top w:val="nil"/>
              <w:left w:val="nil"/>
              <w:bottom w:val="nil"/>
              <w:right w:val="nil"/>
            </w:tcBorders>
          </w:tcPr>
          <w:p>
            <w:pPr>
              <w:pStyle w:val="0"/>
              <w:jc w:val="center"/>
            </w:pPr>
            <w:r>
              <w:rPr>
                <w:sz w:val="20"/>
              </w:rPr>
              <w:t xml:space="preserve">0</w:t>
            </w:r>
          </w:p>
        </w:tc>
        <w:tc>
          <w:tcPr>
            <w:tcW w:w="1209" w:type="dxa"/>
            <w:tcBorders>
              <w:top w:val="nil"/>
              <w:left w:val="nil"/>
              <w:bottom w:val="nil"/>
              <w:right w:val="nil"/>
            </w:tcBorders>
          </w:tcPr>
          <w:p>
            <w:pPr>
              <w:pStyle w:val="0"/>
              <w:jc w:val="center"/>
            </w:pPr>
            <w:r>
              <w:rPr>
                <w:sz w:val="20"/>
              </w:rPr>
              <w:t xml:space="preserve">0</w:t>
            </w:r>
          </w:p>
        </w:tc>
        <w:tc>
          <w:tcPr>
            <w:tcW w:w="1077" w:type="dxa"/>
            <w:tcBorders>
              <w:top w:val="nil"/>
              <w:left w:val="nil"/>
              <w:bottom w:val="nil"/>
              <w:right w:val="nil"/>
            </w:tcBorders>
          </w:tcPr>
          <w:p>
            <w:pPr>
              <w:pStyle w:val="0"/>
              <w:jc w:val="center"/>
            </w:pPr>
            <w:r>
              <w:rPr>
                <w:sz w:val="20"/>
              </w:rPr>
              <w:t xml:space="preserve">0</w:t>
            </w:r>
          </w:p>
        </w:tc>
        <w:tc>
          <w:tcPr>
            <w:tcBorders>
              <w:top w:val="nil"/>
              <w:left w:val="nil"/>
              <w:bottom w:val="nil"/>
              <w:right w:val="nil"/>
            </w:tcBorders>
            <w:vMerge w:val="continue"/>
          </w:tcPr>
          <w:p/>
        </w:tc>
      </w:tr>
      <w:tr>
        <w:tc>
          <w:tcPr>
            <w:tcW w:w="510" w:type="dxa"/>
            <w:tcBorders>
              <w:top w:val="nil"/>
              <w:left w:val="nil"/>
              <w:bottom w:val="nil"/>
              <w:right w:val="nil"/>
            </w:tcBorders>
          </w:tcPr>
          <w:bookmarkStart w:id="10536" w:name="P10536"/>
          <w:bookmarkEnd w:id="10536"/>
          <w:p>
            <w:pPr>
              <w:pStyle w:val="0"/>
              <w:jc w:val="center"/>
            </w:pPr>
            <w:r>
              <w:rPr>
                <w:sz w:val="20"/>
              </w:rPr>
              <w:t xml:space="preserve">4.</w:t>
            </w:r>
          </w:p>
        </w:tc>
        <w:tc>
          <w:tcPr>
            <w:tcW w:w="2494"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части развития и обеспечения деятельности инжинирингового центра Кластера и выполнения работ и оказания услуг организациям - участникам Кластера по направлениям деятельности</w:t>
            </w:r>
          </w:p>
        </w:tc>
        <w:tc>
          <w:tcPr>
            <w:tcW w:w="141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2015 - 2018</w:t>
            </w:r>
          </w:p>
        </w:tc>
        <w:tc>
          <w:tcPr>
            <w:tcW w:w="1134" w:type="dxa"/>
            <w:tcBorders>
              <w:top w:val="nil"/>
              <w:left w:val="nil"/>
              <w:bottom w:val="nil"/>
              <w:right w:val="nil"/>
            </w:tcBorders>
          </w:tcPr>
          <w:p>
            <w:pPr>
              <w:pStyle w:val="0"/>
              <w:jc w:val="center"/>
            </w:pPr>
            <w:r>
              <w:rPr>
                <w:sz w:val="20"/>
              </w:rPr>
              <w:t xml:space="preserve">365,463</w:t>
            </w:r>
          </w:p>
        </w:tc>
        <w:tc>
          <w:tcPr>
            <w:tcW w:w="1020" w:type="dxa"/>
            <w:tcBorders>
              <w:top w:val="nil"/>
              <w:left w:val="nil"/>
              <w:bottom w:val="nil"/>
              <w:right w:val="nil"/>
            </w:tcBorders>
          </w:tcPr>
          <w:p>
            <w:pPr>
              <w:pStyle w:val="0"/>
              <w:jc w:val="center"/>
            </w:pPr>
            <w:r>
              <w:rPr>
                <w:sz w:val="20"/>
              </w:rPr>
              <w:t xml:space="preserve">166,963</w:t>
            </w:r>
          </w:p>
        </w:tc>
        <w:tc>
          <w:tcPr>
            <w:tcW w:w="1134" w:type="dxa"/>
            <w:tcBorders>
              <w:top w:val="nil"/>
              <w:left w:val="nil"/>
              <w:bottom w:val="nil"/>
              <w:right w:val="nil"/>
            </w:tcBorders>
          </w:tcPr>
          <w:p>
            <w:pPr>
              <w:pStyle w:val="0"/>
              <w:jc w:val="center"/>
            </w:pPr>
            <w:r>
              <w:rPr>
                <w:sz w:val="20"/>
              </w:rPr>
              <w:t xml:space="preserve">83,0</w:t>
            </w:r>
          </w:p>
        </w:tc>
        <w:tc>
          <w:tcPr>
            <w:tcW w:w="1209" w:type="dxa"/>
            <w:tcBorders>
              <w:top w:val="nil"/>
              <w:left w:val="nil"/>
              <w:bottom w:val="nil"/>
              <w:right w:val="nil"/>
            </w:tcBorders>
          </w:tcPr>
          <w:p>
            <w:pPr>
              <w:pStyle w:val="0"/>
              <w:jc w:val="center"/>
            </w:pPr>
            <w:r>
              <w:rPr>
                <w:sz w:val="20"/>
              </w:rPr>
              <w:t xml:space="preserve">61,0</w:t>
            </w:r>
          </w:p>
        </w:tc>
        <w:tc>
          <w:tcPr>
            <w:tcW w:w="1077" w:type="dxa"/>
            <w:tcBorders>
              <w:top w:val="nil"/>
              <w:left w:val="nil"/>
              <w:bottom w:val="nil"/>
              <w:right w:val="nil"/>
            </w:tcBorders>
          </w:tcPr>
          <w:p>
            <w:pPr>
              <w:pStyle w:val="0"/>
              <w:jc w:val="center"/>
            </w:pPr>
            <w:r>
              <w:rPr>
                <w:sz w:val="20"/>
              </w:rPr>
              <w:t xml:space="preserve">54,5</w:t>
            </w:r>
          </w:p>
        </w:tc>
        <w:tc>
          <w:tcPr>
            <w:tcW w:w="2381" w:type="dxa"/>
            <w:tcBorders>
              <w:top w:val="nil"/>
              <w:left w:val="nil"/>
              <w:bottom w:val="nil"/>
              <w:right w:val="nil"/>
            </w:tcBorders>
            <w:vMerge w:val="restart"/>
          </w:tcPr>
          <w:p>
            <w:pPr>
              <w:pStyle w:val="0"/>
              <w:jc w:val="both"/>
            </w:pPr>
            <w:r>
              <w:rPr>
                <w:sz w:val="20"/>
              </w:rPr>
              <w:t xml:space="preserve">Рост объема работ и проектов в сфере научных исследований и разработок, выполняемых совместно двумя и более организациями - участниками Кластера либо одной или более организацией - участником Кластера совместно с иностранными организациями, в стоимостном выражении;</w:t>
            </w:r>
          </w:p>
          <w:p>
            <w:pPr>
              <w:pStyle w:val="0"/>
              <w:jc w:val="both"/>
            </w:pPr>
            <w:r>
              <w:rPr>
                <w:sz w:val="20"/>
              </w:rPr>
              <w:t xml:space="preserve">рост объема инвестиционных затрат организаций - участников Кластера за вычетом затрат на приобретение земельных участков, строительство зданий и сооружений, а также подвод инженерных коммуникаций в стоимостном выражении;</w:t>
            </w:r>
          </w:p>
          <w:p>
            <w:pPr>
              <w:pStyle w:val="0"/>
              <w:jc w:val="both"/>
            </w:pPr>
            <w:r>
              <w:rPr>
                <w:sz w:val="20"/>
              </w:rPr>
              <w:t xml:space="preserve">рост объема отгруженной организациями - участниками Кластера инновационной продукции собственного производства, инновационных работ и услуг, выполненных собственными силами, в стоимостном выражении;</w:t>
            </w:r>
          </w:p>
          <w:p>
            <w:pPr>
              <w:pStyle w:val="0"/>
              <w:jc w:val="both"/>
            </w:pPr>
            <w:r>
              <w:rPr>
                <w:sz w:val="20"/>
              </w:rPr>
              <w:t xml:space="preserve">рост количества запатентованных организациями - участниками Кластера результатов интеллектуальной деятельности, в том числе за рубежом</w:t>
            </w:r>
          </w:p>
        </w:tc>
      </w:tr>
      <w:tr>
        <w:tc>
          <w:tcPr>
            <w:tcW w:w="510" w:type="dxa"/>
            <w:tcBorders>
              <w:top w:val="nil"/>
              <w:left w:val="nil"/>
              <w:bottom w:val="nil"/>
              <w:right w:val="nil"/>
            </w:tcBorders>
          </w:tcPr>
          <w:p>
            <w:pPr>
              <w:pStyle w:val="0"/>
            </w:pPr>
            <w:r>
              <w:rPr>
                <w:sz w:val="20"/>
              </w:rPr>
            </w:r>
          </w:p>
        </w:tc>
        <w:tc>
          <w:tcPr>
            <w:tcW w:w="2494" w:type="dxa"/>
            <w:tcBorders>
              <w:top w:val="nil"/>
              <w:left w:val="nil"/>
              <w:bottom w:val="nil"/>
              <w:right w:val="nil"/>
            </w:tcBorders>
          </w:tcPr>
          <w:p>
            <w:pPr>
              <w:pStyle w:val="0"/>
              <w:jc w:val="both"/>
            </w:pPr>
            <w:r>
              <w:rPr>
                <w:sz w:val="20"/>
              </w:rPr>
              <w:t xml:space="preserve">В том числе:</w:t>
            </w:r>
          </w:p>
        </w:tc>
        <w:tc>
          <w:tcPr>
            <w:tcW w:w="1418"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209"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W w:w="510" w:type="dxa"/>
            <w:tcBorders>
              <w:top w:val="nil"/>
              <w:left w:val="nil"/>
              <w:bottom w:val="nil"/>
              <w:right w:val="nil"/>
            </w:tcBorders>
          </w:tcPr>
          <w:p>
            <w:pPr>
              <w:pStyle w:val="0"/>
            </w:pPr>
            <w:r>
              <w:rPr>
                <w:sz w:val="20"/>
              </w:rPr>
            </w:r>
          </w:p>
        </w:tc>
        <w:tc>
          <w:tcPr>
            <w:tcW w:w="2494" w:type="dxa"/>
            <w:tcBorders>
              <w:top w:val="nil"/>
              <w:left w:val="nil"/>
              <w:bottom w:val="nil"/>
              <w:right w:val="nil"/>
            </w:tcBorders>
          </w:tcPr>
          <w:p>
            <w:pPr>
              <w:pStyle w:val="0"/>
              <w:jc w:val="both"/>
            </w:pPr>
            <w:r>
              <w:rPr>
                <w:sz w:val="20"/>
              </w:rPr>
              <w:t xml:space="preserve">за счет средств областного бюджета</w:t>
            </w:r>
          </w:p>
        </w:tc>
        <w:tc>
          <w:tcPr>
            <w:tcW w:w="1418"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278,0</w:t>
            </w:r>
          </w:p>
        </w:tc>
        <w:tc>
          <w:tcPr>
            <w:tcW w:w="1020" w:type="dxa"/>
            <w:tcBorders>
              <w:top w:val="nil"/>
              <w:left w:val="nil"/>
              <w:bottom w:val="nil"/>
              <w:right w:val="nil"/>
            </w:tcBorders>
          </w:tcPr>
          <w:p>
            <w:pPr>
              <w:pStyle w:val="0"/>
              <w:jc w:val="center"/>
            </w:pPr>
            <w:r>
              <w:rPr>
                <w:sz w:val="20"/>
              </w:rPr>
              <w:t xml:space="preserve">79,5</w:t>
            </w:r>
          </w:p>
        </w:tc>
        <w:tc>
          <w:tcPr>
            <w:tcW w:w="1134" w:type="dxa"/>
            <w:tcBorders>
              <w:top w:val="nil"/>
              <w:left w:val="nil"/>
              <w:bottom w:val="nil"/>
              <w:right w:val="nil"/>
            </w:tcBorders>
          </w:tcPr>
          <w:p>
            <w:pPr>
              <w:pStyle w:val="0"/>
              <w:jc w:val="center"/>
            </w:pPr>
            <w:r>
              <w:rPr>
                <w:sz w:val="20"/>
              </w:rPr>
              <w:t xml:space="preserve">83,0</w:t>
            </w:r>
          </w:p>
        </w:tc>
        <w:tc>
          <w:tcPr>
            <w:tcW w:w="1209" w:type="dxa"/>
            <w:tcBorders>
              <w:top w:val="nil"/>
              <w:left w:val="nil"/>
              <w:bottom w:val="nil"/>
              <w:right w:val="nil"/>
            </w:tcBorders>
          </w:tcPr>
          <w:p>
            <w:pPr>
              <w:pStyle w:val="0"/>
              <w:jc w:val="center"/>
            </w:pPr>
            <w:r>
              <w:rPr>
                <w:sz w:val="20"/>
              </w:rPr>
              <w:t xml:space="preserve">61,0</w:t>
            </w:r>
          </w:p>
        </w:tc>
        <w:tc>
          <w:tcPr>
            <w:tcW w:w="1077" w:type="dxa"/>
            <w:tcBorders>
              <w:top w:val="nil"/>
              <w:left w:val="nil"/>
              <w:bottom w:val="nil"/>
              <w:right w:val="nil"/>
            </w:tcBorders>
          </w:tcPr>
          <w:p>
            <w:pPr>
              <w:pStyle w:val="0"/>
              <w:jc w:val="center"/>
            </w:pPr>
            <w:r>
              <w:rPr>
                <w:sz w:val="20"/>
              </w:rPr>
              <w:t xml:space="preserve">54,5</w:t>
            </w:r>
          </w:p>
        </w:tc>
        <w:tc>
          <w:tcPr>
            <w:tcBorders>
              <w:top w:val="nil"/>
              <w:left w:val="nil"/>
              <w:bottom w:val="nil"/>
              <w:right w:val="nil"/>
            </w:tcBorders>
            <w:vMerge w:val="continue"/>
          </w:tcPr>
          <w:p/>
        </w:tc>
      </w:tr>
      <w:tr>
        <w:tc>
          <w:tcPr>
            <w:tcW w:w="510" w:type="dxa"/>
            <w:tcBorders>
              <w:top w:val="nil"/>
              <w:left w:val="nil"/>
              <w:bottom w:val="nil"/>
              <w:right w:val="nil"/>
            </w:tcBorders>
          </w:tcPr>
          <w:p>
            <w:pPr>
              <w:pStyle w:val="0"/>
            </w:pPr>
            <w:r>
              <w:rPr>
                <w:sz w:val="20"/>
              </w:rPr>
            </w:r>
          </w:p>
        </w:tc>
        <w:tc>
          <w:tcPr>
            <w:tcW w:w="2494" w:type="dxa"/>
            <w:tcBorders>
              <w:top w:val="nil"/>
              <w:left w:val="nil"/>
              <w:bottom w:val="nil"/>
              <w:right w:val="nil"/>
            </w:tcBorders>
          </w:tcPr>
          <w:p>
            <w:pPr>
              <w:pStyle w:val="0"/>
              <w:jc w:val="both"/>
            </w:pPr>
            <w:r>
              <w:rPr>
                <w:sz w:val="20"/>
              </w:rPr>
              <w:t xml:space="preserve">за счет средств областного бюджета, формируемых за счет поступающих в областной бюджет средств федерального бюджета</w:t>
            </w:r>
          </w:p>
        </w:tc>
        <w:tc>
          <w:tcPr>
            <w:tcW w:w="1418"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87,463</w:t>
            </w:r>
          </w:p>
        </w:tc>
        <w:tc>
          <w:tcPr>
            <w:tcW w:w="1020" w:type="dxa"/>
            <w:tcBorders>
              <w:top w:val="nil"/>
              <w:left w:val="nil"/>
              <w:bottom w:val="nil"/>
              <w:right w:val="nil"/>
            </w:tcBorders>
          </w:tcPr>
          <w:p>
            <w:pPr>
              <w:pStyle w:val="0"/>
              <w:jc w:val="center"/>
            </w:pPr>
            <w:r>
              <w:rPr>
                <w:sz w:val="20"/>
              </w:rPr>
              <w:t xml:space="preserve">87,463</w:t>
            </w:r>
          </w:p>
        </w:tc>
        <w:tc>
          <w:tcPr>
            <w:tcW w:w="1134" w:type="dxa"/>
            <w:tcBorders>
              <w:top w:val="nil"/>
              <w:left w:val="nil"/>
              <w:bottom w:val="nil"/>
              <w:right w:val="nil"/>
            </w:tcBorders>
          </w:tcPr>
          <w:p>
            <w:pPr>
              <w:pStyle w:val="0"/>
              <w:jc w:val="center"/>
            </w:pPr>
            <w:r>
              <w:rPr>
                <w:sz w:val="20"/>
              </w:rPr>
              <w:t xml:space="preserve">0</w:t>
            </w:r>
          </w:p>
        </w:tc>
        <w:tc>
          <w:tcPr>
            <w:tcW w:w="1209" w:type="dxa"/>
            <w:tcBorders>
              <w:top w:val="nil"/>
              <w:left w:val="nil"/>
              <w:bottom w:val="nil"/>
              <w:right w:val="nil"/>
            </w:tcBorders>
          </w:tcPr>
          <w:p>
            <w:pPr>
              <w:pStyle w:val="0"/>
              <w:jc w:val="center"/>
            </w:pPr>
            <w:r>
              <w:rPr>
                <w:sz w:val="20"/>
              </w:rPr>
              <w:t xml:space="preserve">0</w:t>
            </w:r>
          </w:p>
        </w:tc>
        <w:tc>
          <w:tcPr>
            <w:tcW w:w="1077" w:type="dxa"/>
            <w:tcBorders>
              <w:top w:val="nil"/>
              <w:left w:val="nil"/>
              <w:bottom w:val="nil"/>
              <w:right w:val="nil"/>
            </w:tcBorders>
          </w:tcPr>
          <w:p>
            <w:pPr>
              <w:pStyle w:val="0"/>
              <w:jc w:val="center"/>
            </w:pPr>
            <w:r>
              <w:rPr>
                <w:sz w:val="20"/>
              </w:rPr>
              <w:t xml:space="preserve">0</w:t>
            </w:r>
          </w:p>
        </w:tc>
        <w:tc>
          <w:tcPr>
            <w:tcBorders>
              <w:top w:val="nil"/>
              <w:left w:val="nil"/>
              <w:bottom w:val="nil"/>
              <w:right w:val="nil"/>
            </w:tcBorders>
            <w:vMerge w:val="continue"/>
          </w:tcPr>
          <w:p/>
        </w:tc>
      </w:tr>
      <w:tr>
        <w:tc>
          <w:tcPr>
            <w:tcW w:w="510" w:type="dxa"/>
            <w:tcBorders>
              <w:top w:val="nil"/>
              <w:left w:val="nil"/>
              <w:bottom w:val="nil"/>
              <w:right w:val="nil"/>
            </w:tcBorders>
          </w:tcPr>
          <w:bookmarkStart w:id="10576" w:name="P10576"/>
          <w:bookmarkEnd w:id="10576"/>
          <w:p>
            <w:pPr>
              <w:pStyle w:val="0"/>
              <w:jc w:val="center"/>
            </w:pPr>
            <w:r>
              <w:rPr>
                <w:sz w:val="20"/>
              </w:rPr>
              <w:t xml:space="preserve">5.</w:t>
            </w:r>
          </w:p>
        </w:tc>
        <w:tc>
          <w:tcPr>
            <w:tcW w:w="2494"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на оказание поддержки реализации инновационных проектов по разработке перспективных технологий изготовления материалов, применяемых в конструкциях ракетно-космической техники, в рамках заключенных соглашений</w:t>
            </w:r>
          </w:p>
        </w:tc>
        <w:tc>
          <w:tcPr>
            <w:tcW w:w="141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120" w:type="dxa"/>
            <w:tcBorders>
              <w:top w:val="nil"/>
              <w:left w:val="nil"/>
              <w:bottom w:val="nil"/>
              <w:right w:val="nil"/>
            </w:tcBorders>
          </w:tcPr>
          <w:p>
            <w:pPr>
              <w:pStyle w:val="0"/>
              <w:jc w:val="center"/>
            </w:pPr>
            <w:r>
              <w:rPr>
                <w:sz w:val="20"/>
              </w:rPr>
              <w:t xml:space="preserve">2017 - 2018</w:t>
            </w:r>
          </w:p>
        </w:tc>
        <w:tc>
          <w:tcPr>
            <w:tcW w:w="1134" w:type="dxa"/>
            <w:tcBorders>
              <w:top w:val="nil"/>
              <w:left w:val="nil"/>
              <w:bottom w:val="nil"/>
              <w:right w:val="nil"/>
            </w:tcBorders>
          </w:tcPr>
          <w:p>
            <w:pPr>
              <w:pStyle w:val="0"/>
              <w:jc w:val="center"/>
            </w:pPr>
            <w:r>
              <w:rPr>
                <w:sz w:val="20"/>
              </w:rPr>
              <w:t xml:space="preserve">50,0</w:t>
            </w:r>
          </w:p>
        </w:tc>
        <w:tc>
          <w:tcPr>
            <w:tcW w:w="102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209" w:type="dxa"/>
            <w:tcBorders>
              <w:top w:val="nil"/>
              <w:left w:val="nil"/>
              <w:bottom w:val="nil"/>
              <w:right w:val="nil"/>
            </w:tcBorders>
          </w:tcPr>
          <w:p>
            <w:pPr>
              <w:pStyle w:val="0"/>
              <w:jc w:val="center"/>
            </w:pPr>
            <w:r>
              <w:rPr>
                <w:sz w:val="20"/>
              </w:rPr>
              <w:t xml:space="preserve">25,0</w:t>
            </w:r>
          </w:p>
        </w:tc>
        <w:tc>
          <w:tcPr>
            <w:tcW w:w="1077" w:type="dxa"/>
            <w:tcBorders>
              <w:top w:val="nil"/>
              <w:left w:val="nil"/>
              <w:bottom w:val="nil"/>
              <w:right w:val="nil"/>
            </w:tcBorders>
          </w:tcPr>
          <w:p>
            <w:pPr>
              <w:pStyle w:val="0"/>
              <w:jc w:val="center"/>
            </w:pPr>
            <w:r>
              <w:rPr>
                <w:sz w:val="20"/>
              </w:rPr>
              <w:t xml:space="preserve">25,0</w:t>
            </w:r>
          </w:p>
        </w:tc>
        <w:tc>
          <w:tcPr>
            <w:tcW w:w="2381" w:type="dxa"/>
            <w:tcBorders>
              <w:top w:val="nil"/>
              <w:left w:val="nil"/>
              <w:bottom w:val="nil"/>
              <w:right w:val="nil"/>
            </w:tcBorders>
          </w:tcPr>
          <w:p>
            <w:pPr>
              <w:pStyle w:val="0"/>
              <w:jc w:val="both"/>
            </w:pPr>
            <w:r>
              <w:rPr>
                <w:sz w:val="20"/>
              </w:rPr>
              <w:t xml:space="preserve">Рост объема работ и проектов в сфере научных исследований и разработок, выполняемых совместно двумя и более организациями - участниками Кластера либо одной или более организацией - участником Кластера совместно с иностранными организациями, в стоимостном выражении;</w:t>
            </w:r>
          </w:p>
          <w:p>
            <w:pPr>
              <w:pStyle w:val="0"/>
              <w:jc w:val="both"/>
            </w:pPr>
            <w:r>
              <w:rPr>
                <w:sz w:val="20"/>
              </w:rPr>
              <w:t xml:space="preserve">рост объема инвестиционных затрат организаций - участников Кластера за вычетом затрат на приобретение земельных участков, строительство зданий и сооружений, а также подвод инженерных коммуникаций в стоимостном выражении;</w:t>
            </w:r>
          </w:p>
          <w:p>
            <w:pPr>
              <w:pStyle w:val="0"/>
              <w:jc w:val="both"/>
            </w:pPr>
            <w:r>
              <w:rPr>
                <w:sz w:val="20"/>
              </w:rPr>
              <w:t xml:space="preserve">рост объема отгруженной организациями - участниками Кластера инновационной продукции собственного производства, инновационных работ и услуг, выполненных собственными силами, в стоимостном выражении;</w:t>
            </w:r>
          </w:p>
          <w:p>
            <w:pPr>
              <w:pStyle w:val="0"/>
              <w:jc w:val="both"/>
            </w:pPr>
            <w:r>
              <w:rPr>
                <w:sz w:val="20"/>
              </w:rPr>
              <w:t xml:space="preserve">рост количества запатентованных организациями - участниками Кластера результатов интеллектуальной деятельности, в том числе за рубежом</w:t>
            </w:r>
          </w:p>
        </w:tc>
      </w:tr>
      <w:tr>
        <w:tc>
          <w:tcPr>
            <w:tcW w:w="510" w:type="dxa"/>
            <w:tcBorders>
              <w:top w:val="nil"/>
              <w:left w:val="nil"/>
              <w:bottom w:val="nil"/>
              <w:right w:val="nil"/>
            </w:tcBorders>
          </w:tcPr>
          <w:p>
            <w:pPr>
              <w:pStyle w:val="0"/>
            </w:pPr>
            <w:r>
              <w:rPr>
                <w:sz w:val="20"/>
              </w:rPr>
            </w:r>
          </w:p>
        </w:tc>
        <w:tc>
          <w:tcPr>
            <w:tcW w:w="2494" w:type="dxa"/>
            <w:tcBorders>
              <w:top w:val="nil"/>
              <w:left w:val="nil"/>
              <w:bottom w:val="nil"/>
              <w:right w:val="nil"/>
            </w:tcBorders>
          </w:tcPr>
          <w:p>
            <w:pPr>
              <w:pStyle w:val="0"/>
            </w:pPr>
            <w:r>
              <w:rPr>
                <w:sz w:val="20"/>
              </w:rPr>
              <w:t xml:space="preserve">Итого по задаче 3</w:t>
            </w:r>
          </w:p>
        </w:tc>
        <w:tc>
          <w:tcPr>
            <w:tcW w:w="1418"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652,798</w:t>
            </w:r>
          </w:p>
        </w:tc>
        <w:tc>
          <w:tcPr>
            <w:tcW w:w="1020" w:type="dxa"/>
            <w:tcBorders>
              <w:top w:val="nil"/>
              <w:left w:val="nil"/>
              <w:bottom w:val="nil"/>
              <w:right w:val="nil"/>
            </w:tcBorders>
          </w:tcPr>
          <w:p>
            <w:pPr>
              <w:pStyle w:val="0"/>
              <w:jc w:val="center"/>
            </w:pPr>
            <w:r>
              <w:rPr>
                <w:sz w:val="20"/>
              </w:rPr>
              <w:t xml:space="preserve">249,798</w:t>
            </w:r>
          </w:p>
        </w:tc>
        <w:tc>
          <w:tcPr>
            <w:tcW w:w="1134" w:type="dxa"/>
            <w:tcBorders>
              <w:top w:val="nil"/>
              <w:left w:val="nil"/>
              <w:bottom w:val="nil"/>
              <w:right w:val="nil"/>
            </w:tcBorders>
          </w:tcPr>
          <w:p>
            <w:pPr>
              <w:pStyle w:val="0"/>
              <w:jc w:val="center"/>
            </w:pPr>
            <w:r>
              <w:rPr>
                <w:sz w:val="20"/>
              </w:rPr>
              <w:t xml:space="preserve">133,5</w:t>
            </w:r>
          </w:p>
        </w:tc>
        <w:tc>
          <w:tcPr>
            <w:tcW w:w="1209" w:type="dxa"/>
            <w:tcBorders>
              <w:top w:val="nil"/>
              <w:left w:val="nil"/>
              <w:bottom w:val="nil"/>
              <w:right w:val="nil"/>
            </w:tcBorders>
          </w:tcPr>
          <w:p>
            <w:pPr>
              <w:pStyle w:val="0"/>
              <w:jc w:val="center"/>
            </w:pPr>
            <w:r>
              <w:rPr>
                <w:sz w:val="20"/>
              </w:rPr>
              <w:t xml:space="preserve">136,5</w:t>
            </w:r>
          </w:p>
        </w:tc>
        <w:tc>
          <w:tcPr>
            <w:tcW w:w="1077" w:type="dxa"/>
            <w:tcBorders>
              <w:top w:val="nil"/>
              <w:left w:val="nil"/>
              <w:bottom w:val="nil"/>
              <w:right w:val="nil"/>
            </w:tcBorders>
          </w:tcPr>
          <w:p>
            <w:pPr>
              <w:pStyle w:val="0"/>
              <w:jc w:val="center"/>
            </w:pPr>
            <w:r>
              <w:rPr>
                <w:sz w:val="20"/>
              </w:rPr>
              <w:t xml:space="preserve">130,0</w:t>
            </w:r>
          </w:p>
        </w:tc>
        <w:tc>
          <w:tcPr>
            <w:tcW w:w="2381"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pPr>
            <w:r>
              <w:rPr>
                <w:sz w:val="20"/>
              </w:rPr>
            </w:r>
          </w:p>
        </w:tc>
        <w:tc>
          <w:tcPr>
            <w:tcW w:w="2494" w:type="dxa"/>
            <w:tcBorders>
              <w:top w:val="nil"/>
              <w:left w:val="nil"/>
              <w:bottom w:val="nil"/>
              <w:right w:val="nil"/>
            </w:tcBorders>
          </w:tcPr>
          <w:p>
            <w:pPr>
              <w:pStyle w:val="0"/>
            </w:pPr>
            <w:r>
              <w:rPr>
                <w:sz w:val="20"/>
              </w:rPr>
              <w:t xml:space="preserve">Всего по Подпрограмме</w:t>
            </w:r>
          </w:p>
        </w:tc>
        <w:tc>
          <w:tcPr>
            <w:tcW w:w="1418" w:type="dxa"/>
            <w:tcBorders>
              <w:top w:val="nil"/>
              <w:left w:val="nil"/>
              <w:bottom w:val="nil"/>
              <w:right w:val="nil"/>
            </w:tcBorders>
          </w:tcPr>
          <w:p>
            <w:pPr>
              <w:pStyle w:val="0"/>
            </w:pPr>
            <w:r>
              <w:rPr>
                <w:sz w:val="20"/>
              </w:rPr>
            </w:r>
          </w:p>
        </w:tc>
        <w:tc>
          <w:tcPr>
            <w:tcW w:w="112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694,468</w:t>
            </w:r>
          </w:p>
        </w:tc>
        <w:tc>
          <w:tcPr>
            <w:tcW w:w="1020" w:type="dxa"/>
            <w:tcBorders>
              <w:top w:val="nil"/>
              <w:left w:val="nil"/>
              <w:bottom w:val="nil"/>
              <w:right w:val="nil"/>
            </w:tcBorders>
          </w:tcPr>
          <w:p>
            <w:pPr>
              <w:pStyle w:val="0"/>
              <w:jc w:val="center"/>
            </w:pPr>
            <w:r>
              <w:rPr>
                <w:sz w:val="20"/>
              </w:rPr>
              <w:t xml:space="preserve">273,968</w:t>
            </w:r>
          </w:p>
        </w:tc>
        <w:tc>
          <w:tcPr>
            <w:tcW w:w="1134" w:type="dxa"/>
            <w:tcBorders>
              <w:top w:val="nil"/>
              <w:left w:val="nil"/>
              <w:bottom w:val="nil"/>
              <w:right w:val="nil"/>
            </w:tcBorders>
          </w:tcPr>
          <w:p>
            <w:pPr>
              <w:pStyle w:val="0"/>
              <w:jc w:val="center"/>
            </w:pPr>
            <w:r>
              <w:rPr>
                <w:sz w:val="20"/>
              </w:rPr>
              <w:t xml:space="preserve">138,0</w:t>
            </w:r>
          </w:p>
        </w:tc>
        <w:tc>
          <w:tcPr>
            <w:tcW w:w="1209" w:type="dxa"/>
            <w:tcBorders>
              <w:top w:val="nil"/>
              <w:left w:val="nil"/>
              <w:bottom w:val="nil"/>
              <w:right w:val="nil"/>
            </w:tcBorders>
          </w:tcPr>
          <w:p>
            <w:pPr>
              <w:pStyle w:val="0"/>
              <w:jc w:val="center"/>
            </w:pPr>
            <w:r>
              <w:rPr>
                <w:sz w:val="20"/>
              </w:rPr>
              <w:t xml:space="preserve">144,5</w:t>
            </w:r>
          </w:p>
        </w:tc>
        <w:tc>
          <w:tcPr>
            <w:tcW w:w="1077" w:type="dxa"/>
            <w:tcBorders>
              <w:top w:val="nil"/>
              <w:left w:val="nil"/>
              <w:bottom w:val="nil"/>
              <w:right w:val="nil"/>
            </w:tcBorders>
          </w:tcPr>
          <w:p>
            <w:pPr>
              <w:pStyle w:val="0"/>
              <w:jc w:val="center"/>
            </w:pPr>
            <w:r>
              <w:rPr>
                <w:sz w:val="20"/>
              </w:rPr>
              <w:t xml:space="preserve">138,0</w:t>
            </w:r>
          </w:p>
        </w:tc>
        <w:tc>
          <w:tcPr>
            <w:tcW w:w="2381" w:type="dxa"/>
            <w:tcBorders>
              <w:top w:val="nil"/>
              <w:left w:val="nil"/>
              <w:bottom w:val="nil"/>
              <w:right w:val="nil"/>
            </w:tcBorders>
          </w:tcPr>
          <w:p>
            <w:pPr>
              <w:pStyle w:val="0"/>
            </w:pPr>
            <w:r>
              <w:rPr>
                <w:sz w:val="20"/>
              </w:rPr>
            </w:r>
          </w:p>
        </w:tc>
      </w:tr>
    </w:tbl>
    <w:p>
      <w:pPr>
        <w:sectPr>
          <w:headerReference w:type="default" r:id="rId1066"/>
          <w:headerReference w:type="first" r:id="rId1066"/>
          <w:footerReference w:type="default" r:id="rId1067"/>
          <w:footerReference w:type="first" r:id="rId106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2.2</w:t>
      </w:r>
    </w:p>
    <w:p>
      <w:pPr>
        <w:pStyle w:val="0"/>
        <w:jc w:val="right"/>
      </w:pPr>
      <w:r>
        <w:rPr>
          <w:sz w:val="20"/>
        </w:rPr>
        <w:t xml:space="preserve">к Подпрограмме</w:t>
      </w:r>
    </w:p>
    <w:p>
      <w:pPr>
        <w:pStyle w:val="0"/>
        <w:jc w:val="right"/>
      </w:pPr>
      <w:r>
        <w:rPr>
          <w:sz w:val="20"/>
        </w:rPr>
        <w:t xml:space="preserve">"Развитие инновационного территориального</w:t>
      </w:r>
    </w:p>
    <w:p>
      <w:pPr>
        <w:pStyle w:val="0"/>
        <w:jc w:val="right"/>
      </w:pPr>
      <w:r>
        <w:rPr>
          <w:sz w:val="20"/>
        </w:rPr>
        <w:t xml:space="preserve">аэрокосмического кластера Самарской области"</w:t>
      </w:r>
    </w:p>
    <w:p>
      <w:pPr>
        <w:pStyle w:val="0"/>
        <w:jc w:val="right"/>
      </w:pPr>
      <w:r>
        <w:rPr>
          <w:sz w:val="20"/>
        </w:rPr>
        <w:t xml:space="preserve">на 2015 - 2019 годы государственной программы</w:t>
      </w:r>
    </w:p>
    <w:p>
      <w:pPr>
        <w:pStyle w:val="0"/>
        <w:jc w:val="right"/>
      </w:pPr>
      <w:r>
        <w:rPr>
          <w:sz w:val="20"/>
        </w:rPr>
        <w:t xml:space="preserve">Самарской области "Создание благоприятных условий</w:t>
      </w:r>
    </w:p>
    <w:p>
      <w:pPr>
        <w:pStyle w:val="0"/>
        <w:jc w:val="right"/>
      </w:pPr>
      <w:r>
        <w:rPr>
          <w:sz w:val="20"/>
        </w:rPr>
        <w:t xml:space="preserve">для инвестиционной и инновационной деятельности</w:t>
      </w:r>
    </w:p>
    <w:p>
      <w:pPr>
        <w:pStyle w:val="0"/>
        <w:jc w:val="right"/>
      </w:pPr>
      <w:r>
        <w:rPr>
          <w:sz w:val="20"/>
        </w:rPr>
        <w:t xml:space="preserve">в Самарской области" на 2014 - 2030 годы</w:t>
      </w:r>
    </w:p>
    <w:p>
      <w:pPr>
        <w:pStyle w:val="0"/>
        <w:jc w:val="both"/>
      </w:pPr>
      <w:r>
        <w:rPr>
          <w:sz w:val="20"/>
        </w:rPr>
      </w:r>
    </w:p>
    <w:bookmarkStart w:id="10623" w:name="P10623"/>
    <w:bookmarkEnd w:id="10623"/>
    <w:p>
      <w:pPr>
        <w:pStyle w:val="2"/>
        <w:jc w:val="center"/>
      </w:pPr>
      <w:r>
        <w:rPr>
          <w:sz w:val="20"/>
        </w:rPr>
        <w:t xml:space="preserve">ПЕРЕЧЕНЬ</w:t>
      </w:r>
    </w:p>
    <w:p>
      <w:pPr>
        <w:pStyle w:val="2"/>
        <w:jc w:val="center"/>
      </w:pPr>
      <w:r>
        <w:rPr>
          <w:sz w:val="20"/>
        </w:rPr>
        <w:t xml:space="preserve">МЕРОПРИЯТИЙ ПОДПРОГРАММЫ "РАЗВИТИЕ ИННОВАЦИОННОГО</w:t>
      </w:r>
    </w:p>
    <w:p>
      <w:pPr>
        <w:pStyle w:val="2"/>
        <w:jc w:val="center"/>
      </w:pPr>
      <w:r>
        <w:rPr>
          <w:sz w:val="20"/>
        </w:rPr>
        <w:t xml:space="preserve">ТЕРРИТОРИАЛЬНОГО АЭРОКОСМИЧЕСКОГО КЛАСТЕРА САМАРСКОЙ</w:t>
      </w:r>
    </w:p>
    <w:p>
      <w:pPr>
        <w:pStyle w:val="2"/>
        <w:jc w:val="center"/>
      </w:pPr>
      <w:r>
        <w:rPr>
          <w:sz w:val="20"/>
        </w:rPr>
        <w:t xml:space="preserve">ОБЛАСТИ" НА 2015 - 2019 ГОДЫ ГОСУДАРСТВЕННОЙ ПРОГРАММЫ</w:t>
      </w:r>
    </w:p>
    <w:p>
      <w:pPr>
        <w:pStyle w:val="2"/>
        <w:jc w:val="center"/>
      </w:pPr>
      <w:r>
        <w:rPr>
          <w:sz w:val="20"/>
        </w:rPr>
        <w:t xml:space="preserve">САМАРСКОЙ ОБЛАСТИ "СОЗДАНИЕ БЛАГОПРИЯТНЫХ УСЛОВИЙ</w:t>
      </w:r>
    </w:p>
    <w:p>
      <w:pPr>
        <w:pStyle w:val="2"/>
        <w:jc w:val="center"/>
      </w:pPr>
      <w:r>
        <w:rPr>
          <w:sz w:val="20"/>
        </w:rPr>
        <w:t xml:space="preserve">ДЛЯ ИНВЕСТИЦИОННОЙ И ИННОВАЦИОННОЙ ДЕЯТЕЛЬНОСТИ В САМАРСКОЙ</w:t>
      </w:r>
    </w:p>
    <w:p>
      <w:pPr>
        <w:pStyle w:val="2"/>
        <w:jc w:val="center"/>
      </w:pPr>
      <w:r>
        <w:rPr>
          <w:sz w:val="20"/>
        </w:rPr>
        <w:t xml:space="preserve">ОБЛАСТИ" НА 2014 - 2030 ГОДЫ, II ЭТАП (2019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04"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color w:val="392c69"/>
              </w:rPr>
              <w:t xml:space="preserve"> Правительства Самарской области от 27.12.2019 N 1015)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707"/>
        <w:gridCol w:w="3960"/>
        <w:gridCol w:w="2127"/>
        <w:gridCol w:w="1077"/>
        <w:gridCol w:w="2872"/>
        <w:gridCol w:w="5103"/>
      </w:tblGrid>
      <w:tr>
        <w:tblPrEx>
          <w:tblBorders>
            <w:left w:val="single" w:sz="4"/>
            <w:right w:val="single" w:sz="4"/>
            <w:insideV w:val="single" w:sz="4"/>
            <w:insideH w:val="single" w:sz="4"/>
          </w:tblBorders>
        </w:tblPrEx>
        <w:tc>
          <w:tcPr>
            <w:tcW w:w="707" w:type="dxa"/>
            <w:tcBorders>
              <w:top w:val="single" w:sz="4"/>
              <w:bottom w:val="single" w:sz="4"/>
            </w:tcBorders>
          </w:tcPr>
          <w:p>
            <w:pPr>
              <w:pStyle w:val="0"/>
              <w:jc w:val="center"/>
            </w:pPr>
            <w:r>
              <w:rPr>
                <w:sz w:val="20"/>
              </w:rPr>
              <w:t xml:space="preserve">N п/п</w:t>
            </w:r>
          </w:p>
        </w:tc>
        <w:tc>
          <w:tcPr>
            <w:tcW w:w="3960" w:type="dxa"/>
            <w:tcBorders>
              <w:top w:val="single" w:sz="4"/>
              <w:bottom w:val="single" w:sz="4"/>
            </w:tcBorders>
          </w:tcPr>
          <w:p>
            <w:pPr>
              <w:pStyle w:val="0"/>
              <w:jc w:val="center"/>
            </w:pPr>
            <w:r>
              <w:rPr>
                <w:sz w:val="20"/>
              </w:rPr>
              <w:t xml:space="preserve">Наименование цели, задачи, мероприятия</w:t>
            </w:r>
          </w:p>
        </w:tc>
        <w:tc>
          <w:tcPr>
            <w:tcW w:w="2127" w:type="dxa"/>
            <w:tcBorders>
              <w:top w:val="single" w:sz="4"/>
              <w:bottom w:val="single" w:sz="4"/>
            </w:tcBorders>
          </w:tcPr>
          <w:p>
            <w:pPr>
              <w:pStyle w:val="0"/>
              <w:jc w:val="center"/>
            </w:pPr>
            <w:r>
              <w:rPr>
                <w:sz w:val="20"/>
              </w:rPr>
              <w:t xml:space="preserve">Исполнители мероприятия</w:t>
            </w:r>
          </w:p>
        </w:tc>
        <w:tc>
          <w:tcPr>
            <w:tcW w:w="1077" w:type="dxa"/>
            <w:tcBorders>
              <w:top w:val="single" w:sz="4"/>
              <w:bottom w:val="single" w:sz="4"/>
            </w:tcBorders>
          </w:tcPr>
          <w:p>
            <w:pPr>
              <w:pStyle w:val="0"/>
              <w:jc w:val="center"/>
            </w:pPr>
            <w:r>
              <w:rPr>
                <w:sz w:val="20"/>
              </w:rPr>
              <w:t xml:space="preserve">Срок реализации, годы</w:t>
            </w:r>
          </w:p>
        </w:tc>
        <w:tc>
          <w:tcPr>
            <w:tcW w:w="2872" w:type="dxa"/>
            <w:tcBorders>
              <w:top w:val="single" w:sz="4"/>
              <w:bottom w:val="single" w:sz="4"/>
            </w:tcBorders>
          </w:tcPr>
          <w:p>
            <w:pPr>
              <w:pStyle w:val="0"/>
              <w:jc w:val="center"/>
            </w:pPr>
            <w:r>
              <w:rPr>
                <w:sz w:val="20"/>
              </w:rPr>
              <w:t xml:space="preserve">Объем финансирования, млн. рублей</w:t>
            </w:r>
          </w:p>
        </w:tc>
        <w:tc>
          <w:tcPr>
            <w:tcW w:w="5103" w:type="dxa"/>
            <w:tcBorders>
              <w:top w:val="single" w:sz="4"/>
              <w:bottom w:val="single" w:sz="4"/>
            </w:tcBorders>
          </w:tcPr>
          <w:p>
            <w:pPr>
              <w:pStyle w:val="0"/>
              <w:jc w:val="center"/>
            </w:pPr>
            <w:r>
              <w:rPr>
                <w:sz w:val="20"/>
              </w:rPr>
              <w:t xml:space="preserve">Тактический показатель (индикатор), характеризующий выполнение соответствующего мероприятия (мероприятий)</w:t>
            </w:r>
          </w:p>
        </w:tc>
      </w:tr>
      <w:tr>
        <w:tc>
          <w:tcPr>
            <w:gridSpan w:val="6"/>
            <w:tcW w:w="15846" w:type="dxa"/>
            <w:tcBorders>
              <w:top w:val="single" w:sz="4"/>
              <w:left w:val="nil"/>
              <w:bottom w:val="nil"/>
              <w:right w:val="nil"/>
            </w:tcBorders>
          </w:tcPr>
          <w:p>
            <w:pPr>
              <w:pStyle w:val="0"/>
              <w:outlineLvl w:val="3"/>
              <w:jc w:val="center"/>
            </w:pPr>
            <w:r>
              <w:rPr>
                <w:sz w:val="20"/>
              </w:rPr>
              <w:t xml:space="preserve">Цель: содействие реализации комплексного инвестиционного проекта развития инновационного территориального</w:t>
            </w:r>
          </w:p>
          <w:p>
            <w:pPr>
              <w:pStyle w:val="0"/>
              <w:jc w:val="center"/>
            </w:pPr>
            <w:r>
              <w:rPr>
                <w:sz w:val="20"/>
              </w:rPr>
              <w:t xml:space="preserve">аэрокосмического кластера Самарской области (далее - Кластер) и развитию организаций - участников Кластера</w:t>
            </w:r>
          </w:p>
        </w:tc>
      </w:tr>
      <w:tr>
        <w:tc>
          <w:tcPr>
            <w:gridSpan w:val="6"/>
            <w:tcW w:w="15846" w:type="dxa"/>
            <w:tcBorders>
              <w:top w:val="nil"/>
              <w:left w:val="nil"/>
              <w:bottom w:val="nil"/>
              <w:right w:val="nil"/>
            </w:tcBorders>
          </w:tcPr>
          <w:p>
            <w:pPr>
              <w:pStyle w:val="0"/>
              <w:outlineLvl w:val="4"/>
              <w:jc w:val="center"/>
            </w:pPr>
            <w:r>
              <w:rPr>
                <w:sz w:val="20"/>
              </w:rPr>
              <w:t xml:space="preserve">Задача 1. Создание условий для проведения исследований и разработок, соответствующих современным принципам</w:t>
            </w:r>
          </w:p>
          <w:p>
            <w:pPr>
              <w:pStyle w:val="0"/>
              <w:jc w:val="center"/>
            </w:pPr>
            <w:r>
              <w:rPr>
                <w:sz w:val="20"/>
              </w:rPr>
              <w:t xml:space="preserve">организации научной, научно-технической и инновационной деятельности и лучшим российским практикам</w:t>
            </w:r>
          </w:p>
        </w:tc>
      </w:tr>
      <w:tr>
        <w:tc>
          <w:tcPr>
            <w:tcW w:w="707" w:type="dxa"/>
            <w:tcBorders>
              <w:top w:val="nil"/>
              <w:left w:val="nil"/>
              <w:bottom w:val="nil"/>
              <w:right w:val="nil"/>
            </w:tcBorders>
          </w:tcPr>
          <w:p>
            <w:pPr>
              <w:pStyle w:val="0"/>
              <w:jc w:val="center"/>
            </w:pPr>
            <w:r>
              <w:rPr>
                <w:sz w:val="20"/>
              </w:rPr>
              <w:t xml:space="preserve">1.</w:t>
            </w:r>
          </w:p>
        </w:tc>
        <w:tc>
          <w:tcPr>
            <w:tcW w:w="3960" w:type="dxa"/>
            <w:tcBorders>
              <w:top w:val="nil"/>
              <w:left w:val="nil"/>
              <w:bottom w:val="nil"/>
              <w:right w:val="nil"/>
            </w:tcBorders>
          </w:tcPr>
          <w:p>
            <w:pPr>
              <w:pStyle w:val="0"/>
              <w:jc w:val="both"/>
            </w:pPr>
            <w:r>
              <w:rPr>
                <w:sz w:val="20"/>
              </w:rPr>
              <w:t xml:space="preserve">Предоставление субсидий государственному автономному учреждению Самарской области "Центр инновационного развития и кластерных инициатив" на проведение мероприятий по реализации проектов развития Кластера</w:t>
            </w:r>
          </w:p>
        </w:tc>
        <w:tc>
          <w:tcPr>
            <w:tcW w:w="2127"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077" w:type="dxa"/>
            <w:tcBorders>
              <w:top w:val="nil"/>
              <w:left w:val="nil"/>
              <w:bottom w:val="nil"/>
              <w:right w:val="nil"/>
            </w:tcBorders>
          </w:tcPr>
          <w:p>
            <w:pPr>
              <w:pStyle w:val="0"/>
              <w:jc w:val="center"/>
            </w:pPr>
            <w:r>
              <w:rPr>
                <w:sz w:val="20"/>
              </w:rPr>
              <w:t xml:space="preserve">2019</w:t>
            </w:r>
          </w:p>
        </w:tc>
        <w:tc>
          <w:tcPr>
            <w:tcW w:w="2872" w:type="dxa"/>
            <w:tcBorders>
              <w:top w:val="nil"/>
              <w:left w:val="nil"/>
              <w:bottom w:val="nil"/>
              <w:right w:val="nil"/>
            </w:tcBorders>
          </w:tcPr>
          <w:p>
            <w:pPr>
              <w:pStyle w:val="0"/>
              <w:jc w:val="center"/>
            </w:pPr>
            <w:r>
              <w:rPr>
                <w:sz w:val="20"/>
              </w:rPr>
              <w:t xml:space="preserve">9,578</w:t>
            </w:r>
          </w:p>
        </w:tc>
        <w:tc>
          <w:tcPr>
            <w:tcW w:w="5103" w:type="dxa"/>
            <w:tcBorders>
              <w:top w:val="nil"/>
              <w:left w:val="nil"/>
              <w:bottom w:val="nil"/>
              <w:right w:val="nil"/>
            </w:tcBorders>
          </w:tcPr>
          <w:p>
            <w:pPr>
              <w:pStyle w:val="0"/>
              <w:jc w:val="both"/>
            </w:pPr>
            <w:r>
              <w:rPr>
                <w:sz w:val="20"/>
              </w:rPr>
              <w:t xml:space="preserve">Численность работников организаций - участников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а также по направлениям реализации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2014 - 2030 годы</w:t>
            </w:r>
          </w:p>
        </w:tc>
      </w:tr>
      <w:tr>
        <w:tc>
          <w:tcPr>
            <w:gridSpan w:val="6"/>
            <w:tcW w:w="15846" w:type="dxa"/>
            <w:tcBorders>
              <w:top w:val="nil"/>
              <w:left w:val="nil"/>
              <w:bottom w:val="nil"/>
              <w:right w:val="nil"/>
            </w:tcBorders>
          </w:tcPr>
          <w:p>
            <w:pPr>
              <w:pStyle w:val="0"/>
              <w:outlineLvl w:val="4"/>
              <w:jc w:val="center"/>
            </w:pPr>
            <w:r>
              <w:rPr>
                <w:sz w:val="20"/>
              </w:rPr>
              <w:t xml:space="preserve">Задача 2. Содействие в проведении выставочно-ярмарочных мероприятий, а также участии представителей организаций - участников Кластера в выставочно-ярмарочных и коммуникативных мероприятиях (форумы, конференции, семинары, круглые столы) в Российской Федерации и за рубежом</w:t>
            </w:r>
          </w:p>
        </w:tc>
      </w:tr>
      <w:tr>
        <w:tc>
          <w:tcPr>
            <w:tcW w:w="707" w:type="dxa"/>
            <w:tcBorders>
              <w:top w:val="nil"/>
              <w:left w:val="nil"/>
              <w:bottom w:val="nil"/>
              <w:right w:val="nil"/>
            </w:tcBorders>
          </w:tcPr>
          <w:bookmarkStart w:id="10650" w:name="P10650"/>
          <w:bookmarkEnd w:id="10650"/>
          <w:p>
            <w:pPr>
              <w:pStyle w:val="0"/>
              <w:jc w:val="center"/>
            </w:pPr>
            <w:r>
              <w:rPr>
                <w:sz w:val="20"/>
              </w:rPr>
              <w:t xml:space="preserve">2.</w:t>
            </w:r>
          </w:p>
        </w:tc>
        <w:tc>
          <w:tcPr>
            <w:tcW w:w="3960" w:type="dxa"/>
            <w:tcBorders>
              <w:top w:val="nil"/>
              <w:left w:val="nil"/>
              <w:bottom w:val="nil"/>
              <w:right w:val="nil"/>
            </w:tcBorders>
          </w:tcPr>
          <w:p>
            <w:pPr>
              <w:pStyle w:val="0"/>
              <w:jc w:val="both"/>
            </w:pPr>
            <w:r>
              <w:rPr>
                <w:sz w:val="20"/>
              </w:rPr>
              <w:t xml:space="preserve">Содействие в проведении выставочно-ярмарочных мероприятий, а также участии представителей организаций - участников Кластера в выставочно-ярмарочных и коммуникативных мероприятиях</w:t>
            </w:r>
          </w:p>
        </w:tc>
        <w:tc>
          <w:tcPr>
            <w:tcW w:w="2127"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077" w:type="dxa"/>
            <w:tcBorders>
              <w:top w:val="nil"/>
              <w:left w:val="nil"/>
              <w:bottom w:val="nil"/>
              <w:right w:val="nil"/>
            </w:tcBorders>
          </w:tcPr>
          <w:p>
            <w:pPr>
              <w:pStyle w:val="0"/>
              <w:jc w:val="center"/>
            </w:pPr>
            <w:r>
              <w:rPr>
                <w:sz w:val="20"/>
              </w:rPr>
              <w:t xml:space="preserve">2019</w:t>
            </w:r>
          </w:p>
        </w:tc>
        <w:tc>
          <w:tcPr>
            <w:tcW w:w="2872" w:type="dxa"/>
            <w:tcBorders>
              <w:top w:val="nil"/>
              <w:left w:val="nil"/>
              <w:bottom w:val="nil"/>
              <w:right w:val="nil"/>
            </w:tcBorders>
          </w:tcPr>
          <w:p>
            <w:pPr>
              <w:pStyle w:val="0"/>
              <w:jc w:val="center"/>
            </w:pPr>
            <w:r>
              <w:rPr>
                <w:sz w:val="20"/>
              </w:rPr>
              <w:t xml:space="preserve">В рамках финансирования основной деятельности</w:t>
            </w:r>
          </w:p>
        </w:tc>
        <w:tc>
          <w:tcPr>
            <w:tcW w:w="5103" w:type="dxa"/>
            <w:tcBorders>
              <w:top w:val="nil"/>
              <w:left w:val="nil"/>
              <w:bottom w:val="nil"/>
              <w:right w:val="nil"/>
            </w:tcBorders>
          </w:tcPr>
          <w:p>
            <w:pPr>
              <w:pStyle w:val="0"/>
            </w:pPr>
            <w:r>
              <w:rPr>
                <w:sz w:val="20"/>
              </w:rPr>
              <w:t xml:space="preserve">Численность работников организаций - участников Кластера, принявших участие в выставочно-ярмарочных и коммуникативных мероприятиях, проводимых в Российской Федерации и за рубежом</w:t>
            </w:r>
          </w:p>
        </w:tc>
      </w:tr>
      <w:tr>
        <w:tc>
          <w:tcPr>
            <w:gridSpan w:val="6"/>
            <w:tcW w:w="15846" w:type="dxa"/>
            <w:tcBorders>
              <w:top w:val="nil"/>
              <w:left w:val="nil"/>
              <w:bottom w:val="nil"/>
              <w:right w:val="nil"/>
            </w:tcBorders>
          </w:tcPr>
          <w:p>
            <w:pPr>
              <w:pStyle w:val="0"/>
              <w:outlineLvl w:val="4"/>
              <w:jc w:val="center"/>
            </w:pPr>
            <w:r>
              <w:rPr>
                <w:sz w:val="20"/>
              </w:rPr>
              <w:t xml:space="preserve">Задача 3. Развитие инжиниринговых центров Кластера в интересах организаций - участников Кластера</w:t>
            </w:r>
          </w:p>
        </w:tc>
      </w:tr>
      <w:tr>
        <w:tc>
          <w:tcPr>
            <w:tcW w:w="707" w:type="dxa"/>
            <w:tcBorders>
              <w:top w:val="nil"/>
              <w:left w:val="nil"/>
              <w:bottom w:val="nil"/>
              <w:right w:val="nil"/>
            </w:tcBorders>
          </w:tcPr>
          <w:bookmarkStart w:id="10657" w:name="P10657"/>
          <w:bookmarkEnd w:id="10657"/>
          <w:p>
            <w:pPr>
              <w:pStyle w:val="0"/>
              <w:jc w:val="center"/>
            </w:pPr>
            <w:r>
              <w:rPr>
                <w:sz w:val="20"/>
              </w:rPr>
              <w:t xml:space="preserve">3.</w:t>
            </w:r>
          </w:p>
        </w:tc>
        <w:tc>
          <w:tcPr>
            <w:tcW w:w="3960" w:type="dxa"/>
            <w:tcBorders>
              <w:top w:val="nil"/>
              <w:left w:val="nil"/>
              <w:bottom w:val="nil"/>
              <w:right w:val="nil"/>
            </w:tcBorders>
          </w:tcPr>
          <w:p>
            <w:pPr>
              <w:pStyle w:val="0"/>
              <w:jc w:val="both"/>
            </w:pPr>
            <w:r>
              <w:rPr>
                <w:sz w:val="20"/>
              </w:rPr>
              <w:t xml:space="preserve">Предоставление субсидии государственному автономному учреждению Самарской области "Центр инновационного развития и кластерных инициатив" на финансовое обеспечение развития инжинирингового центра инновационного территориального аэрокосмического кластера Самарской области, включая приобретение имущества и оплату лицензионных договоров о предоставлении права использования программы для ЭВМ (экземпляра программы для ЭВМ), на выполнение работ и оказание услуг организациям - участникам Кластера по направлениям деятельности</w:t>
            </w:r>
          </w:p>
        </w:tc>
        <w:tc>
          <w:tcPr>
            <w:tcW w:w="2127"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 государственное автономное учреждение Самарской области "Центр инновационного развития и кластерных инициатив"</w:t>
            </w:r>
          </w:p>
        </w:tc>
        <w:tc>
          <w:tcPr>
            <w:tcW w:w="1077" w:type="dxa"/>
            <w:tcBorders>
              <w:top w:val="nil"/>
              <w:left w:val="nil"/>
              <w:bottom w:val="nil"/>
              <w:right w:val="nil"/>
            </w:tcBorders>
          </w:tcPr>
          <w:p>
            <w:pPr>
              <w:pStyle w:val="0"/>
              <w:jc w:val="center"/>
            </w:pPr>
            <w:r>
              <w:rPr>
                <w:sz w:val="20"/>
              </w:rPr>
              <w:t xml:space="preserve">2019</w:t>
            </w:r>
          </w:p>
        </w:tc>
        <w:tc>
          <w:tcPr>
            <w:tcW w:w="2872" w:type="dxa"/>
            <w:tcBorders>
              <w:top w:val="nil"/>
              <w:left w:val="nil"/>
              <w:bottom w:val="nil"/>
              <w:right w:val="nil"/>
            </w:tcBorders>
          </w:tcPr>
          <w:p>
            <w:pPr>
              <w:pStyle w:val="0"/>
              <w:jc w:val="center"/>
            </w:pPr>
            <w:r>
              <w:rPr>
                <w:sz w:val="20"/>
              </w:rPr>
              <w:t xml:space="preserve">65,0</w:t>
            </w:r>
          </w:p>
        </w:tc>
        <w:tc>
          <w:tcPr>
            <w:tcW w:w="5103" w:type="dxa"/>
            <w:tcBorders>
              <w:top w:val="nil"/>
              <w:left w:val="nil"/>
              <w:bottom w:val="nil"/>
              <w:right w:val="nil"/>
            </w:tcBorders>
          </w:tcPr>
          <w:p>
            <w:pPr>
              <w:pStyle w:val="0"/>
              <w:jc w:val="both"/>
            </w:pPr>
            <w:r>
              <w:rPr>
                <w:sz w:val="20"/>
              </w:rPr>
              <w:t xml:space="preserve">Рост объема работ и проектов в сфере научных исследований и разработок, выполняемых совместно двумя и более организациями - участниками Кластера либо одной или более организацией - участником Кластера совместно с иностранными организациями, в стоимостном выражении;</w:t>
            </w:r>
          </w:p>
          <w:p>
            <w:pPr>
              <w:pStyle w:val="0"/>
              <w:jc w:val="both"/>
            </w:pPr>
            <w:r>
              <w:rPr>
                <w:sz w:val="20"/>
              </w:rPr>
              <w:t xml:space="preserve">рост объема отгруженной организациями - участниками Кластера инновационной продукции собственного производства, инновационных работ и услуг, выполненных собственными силами, в стоимостном выражении</w:t>
            </w:r>
          </w:p>
        </w:tc>
      </w:tr>
      <w:tr>
        <w:tc>
          <w:tcPr>
            <w:tcW w:w="707" w:type="dxa"/>
            <w:tcBorders>
              <w:top w:val="nil"/>
              <w:left w:val="nil"/>
              <w:bottom w:val="nil"/>
              <w:right w:val="nil"/>
            </w:tcBorders>
          </w:tcPr>
          <w:bookmarkStart w:id="10664" w:name="P10664"/>
          <w:bookmarkEnd w:id="10664"/>
          <w:p>
            <w:pPr>
              <w:pStyle w:val="0"/>
              <w:jc w:val="center"/>
            </w:pPr>
            <w:r>
              <w:rPr>
                <w:sz w:val="20"/>
              </w:rPr>
              <w:t xml:space="preserve">4.</w:t>
            </w:r>
          </w:p>
        </w:tc>
        <w:tc>
          <w:tcPr>
            <w:tcW w:w="3960"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части развития и обеспечения деятельности инжинирингового центра Кластера и выполнения работ и оказания услуг организациям - участникам Кластера по направлениям деятельности</w:t>
            </w:r>
          </w:p>
        </w:tc>
        <w:tc>
          <w:tcPr>
            <w:tcW w:w="2127"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077" w:type="dxa"/>
            <w:tcBorders>
              <w:top w:val="nil"/>
              <w:left w:val="nil"/>
              <w:bottom w:val="nil"/>
              <w:right w:val="nil"/>
            </w:tcBorders>
          </w:tcPr>
          <w:p>
            <w:pPr>
              <w:pStyle w:val="0"/>
              <w:jc w:val="center"/>
            </w:pPr>
            <w:r>
              <w:rPr>
                <w:sz w:val="20"/>
              </w:rPr>
              <w:t xml:space="preserve">2019</w:t>
            </w:r>
          </w:p>
        </w:tc>
        <w:tc>
          <w:tcPr>
            <w:tcW w:w="2872" w:type="dxa"/>
            <w:tcBorders>
              <w:top w:val="nil"/>
              <w:left w:val="nil"/>
              <w:bottom w:val="nil"/>
              <w:right w:val="nil"/>
            </w:tcBorders>
          </w:tcPr>
          <w:p>
            <w:pPr>
              <w:pStyle w:val="0"/>
              <w:jc w:val="center"/>
            </w:pPr>
            <w:r>
              <w:rPr>
                <w:sz w:val="20"/>
              </w:rPr>
              <w:t xml:space="preserve">40,0</w:t>
            </w:r>
          </w:p>
        </w:tc>
        <w:tc>
          <w:tcPr>
            <w:tcW w:w="5103" w:type="dxa"/>
            <w:tcBorders>
              <w:top w:val="nil"/>
              <w:left w:val="nil"/>
              <w:bottom w:val="nil"/>
              <w:right w:val="nil"/>
            </w:tcBorders>
          </w:tcPr>
          <w:p>
            <w:pPr>
              <w:pStyle w:val="0"/>
              <w:jc w:val="both"/>
            </w:pPr>
            <w:r>
              <w:rPr>
                <w:sz w:val="20"/>
              </w:rPr>
              <w:t xml:space="preserve">Рост объема работ и проектов в сфере научных исследований и разработок, выполняемых совместно двумя и более организациями - участниками Кластера либо одной или более организацией - участником Кластера совместно с иностранными организациями, в стоимостном выражении;</w:t>
            </w:r>
          </w:p>
          <w:p>
            <w:pPr>
              <w:pStyle w:val="0"/>
              <w:jc w:val="both"/>
            </w:pPr>
            <w:r>
              <w:rPr>
                <w:sz w:val="20"/>
              </w:rPr>
              <w:t xml:space="preserve">рост объема отгруженной организациями - участниками Кластера инновационной продукции собственного производства, инновационных работ и услуг, выполненных собственными силами, в стоимостном выражении</w:t>
            </w:r>
          </w:p>
        </w:tc>
      </w:tr>
      <w:tr>
        <w:tc>
          <w:tcPr>
            <w:tcW w:w="707" w:type="dxa"/>
            <w:tcBorders>
              <w:top w:val="nil"/>
              <w:left w:val="nil"/>
              <w:bottom w:val="nil"/>
              <w:right w:val="nil"/>
            </w:tcBorders>
          </w:tcPr>
          <w:bookmarkStart w:id="10671" w:name="P10671"/>
          <w:bookmarkEnd w:id="10671"/>
          <w:p>
            <w:pPr>
              <w:pStyle w:val="0"/>
              <w:jc w:val="center"/>
            </w:pPr>
            <w:r>
              <w:rPr>
                <w:sz w:val="20"/>
              </w:rPr>
              <w:t xml:space="preserve">5.</w:t>
            </w:r>
          </w:p>
        </w:tc>
        <w:tc>
          <w:tcPr>
            <w:tcW w:w="3960"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на оказание поддержки реализации инновационных проектов по разработке перспективных технологий изготовления материалов, применяемых в конструкциях ракетно-космической техники, в рамках заключенных соглашений</w:t>
            </w:r>
          </w:p>
        </w:tc>
        <w:tc>
          <w:tcPr>
            <w:tcW w:w="2127"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077" w:type="dxa"/>
            <w:tcBorders>
              <w:top w:val="nil"/>
              <w:left w:val="nil"/>
              <w:bottom w:val="nil"/>
              <w:right w:val="nil"/>
            </w:tcBorders>
          </w:tcPr>
          <w:p>
            <w:pPr>
              <w:pStyle w:val="0"/>
              <w:jc w:val="center"/>
            </w:pPr>
            <w:r>
              <w:rPr>
                <w:sz w:val="20"/>
              </w:rPr>
              <w:t xml:space="preserve">2019</w:t>
            </w:r>
          </w:p>
        </w:tc>
        <w:tc>
          <w:tcPr>
            <w:tcW w:w="2872" w:type="dxa"/>
            <w:tcBorders>
              <w:top w:val="nil"/>
              <w:left w:val="nil"/>
              <w:bottom w:val="nil"/>
              <w:right w:val="nil"/>
            </w:tcBorders>
          </w:tcPr>
          <w:p>
            <w:pPr>
              <w:pStyle w:val="0"/>
              <w:jc w:val="center"/>
            </w:pPr>
            <w:r>
              <w:rPr>
                <w:sz w:val="20"/>
              </w:rPr>
              <w:t xml:space="preserve">25,0</w:t>
            </w:r>
          </w:p>
        </w:tc>
        <w:tc>
          <w:tcPr>
            <w:tcW w:w="5103" w:type="dxa"/>
            <w:tcBorders>
              <w:top w:val="nil"/>
              <w:left w:val="nil"/>
              <w:bottom w:val="nil"/>
              <w:right w:val="nil"/>
            </w:tcBorders>
          </w:tcPr>
          <w:p>
            <w:pPr>
              <w:pStyle w:val="0"/>
              <w:jc w:val="both"/>
            </w:pPr>
            <w:r>
              <w:rPr>
                <w:sz w:val="20"/>
              </w:rPr>
              <w:t xml:space="preserve">Рост объема работ и проектов в сфере научных исследований и разработок, выполняемых совместно двумя и более организациями - участниками Кластера либо одной или более организацией - участником Кластера совместно с иностранными организациями, в стоимостном выражении;</w:t>
            </w:r>
          </w:p>
          <w:p>
            <w:pPr>
              <w:pStyle w:val="0"/>
              <w:jc w:val="both"/>
            </w:pPr>
            <w:r>
              <w:rPr>
                <w:sz w:val="20"/>
              </w:rPr>
              <w:t xml:space="preserve">рост объема отгруженной организациями - участниками Кластера инновационной продукции собственного производства, инновационных работ и услуг, выполненных собственными силами, в стоимостном выражении</w:t>
            </w:r>
          </w:p>
        </w:tc>
      </w:tr>
      <w:tr>
        <w:tc>
          <w:tcPr>
            <w:tcW w:w="707" w:type="dxa"/>
            <w:tcBorders>
              <w:top w:val="nil"/>
              <w:left w:val="nil"/>
              <w:bottom w:val="nil"/>
              <w:right w:val="nil"/>
            </w:tcBorders>
          </w:tcPr>
          <w:p>
            <w:pPr>
              <w:pStyle w:val="0"/>
            </w:pPr>
            <w:r>
              <w:rPr>
                <w:sz w:val="20"/>
              </w:rPr>
            </w:r>
          </w:p>
        </w:tc>
        <w:tc>
          <w:tcPr>
            <w:tcW w:w="3960" w:type="dxa"/>
            <w:tcBorders>
              <w:top w:val="nil"/>
              <w:left w:val="nil"/>
              <w:bottom w:val="nil"/>
              <w:right w:val="nil"/>
            </w:tcBorders>
          </w:tcPr>
          <w:p>
            <w:pPr>
              <w:pStyle w:val="0"/>
            </w:pPr>
            <w:r>
              <w:rPr>
                <w:sz w:val="20"/>
              </w:rPr>
              <w:t xml:space="preserve">Всего по Подпрограмме</w:t>
            </w:r>
          </w:p>
        </w:tc>
        <w:tc>
          <w:tcPr>
            <w:tcW w:w="212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872" w:type="dxa"/>
            <w:tcBorders>
              <w:top w:val="nil"/>
              <w:left w:val="nil"/>
              <w:bottom w:val="nil"/>
              <w:right w:val="nil"/>
            </w:tcBorders>
          </w:tcPr>
          <w:p>
            <w:pPr>
              <w:pStyle w:val="0"/>
              <w:jc w:val="center"/>
            </w:pPr>
            <w:r>
              <w:rPr>
                <w:sz w:val="20"/>
              </w:rPr>
              <w:t xml:space="preserve">139,578</w:t>
            </w:r>
          </w:p>
        </w:tc>
        <w:tc>
          <w:tcPr>
            <w:tcW w:w="5103" w:type="dxa"/>
            <w:tcBorders>
              <w:top w:val="nil"/>
              <w:left w:val="nil"/>
              <w:bottom w:val="nil"/>
              <w:right w:val="nil"/>
            </w:tcBorders>
          </w:tcPr>
          <w:p>
            <w:pPr>
              <w:pStyle w:val="0"/>
            </w:pPr>
            <w:r>
              <w:rPr>
                <w:sz w:val="20"/>
              </w:rPr>
            </w:r>
          </w:p>
        </w:tc>
      </w:tr>
    </w:tbl>
    <w:p>
      <w:pPr>
        <w:sectPr>
          <w:headerReference w:type="default" r:id="rId1066"/>
          <w:headerReference w:type="first" r:id="rId1066"/>
          <w:footerReference w:type="default" r:id="rId1067"/>
          <w:footerReference w:type="first" r:id="rId106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2.3</w:t>
      </w:r>
    </w:p>
    <w:p>
      <w:pPr>
        <w:pStyle w:val="0"/>
        <w:jc w:val="right"/>
      </w:pPr>
      <w:r>
        <w:rPr>
          <w:sz w:val="20"/>
        </w:rPr>
        <w:t xml:space="preserve">к Подпрограмме</w:t>
      </w:r>
    </w:p>
    <w:p>
      <w:pPr>
        <w:pStyle w:val="0"/>
        <w:jc w:val="right"/>
      </w:pPr>
      <w:r>
        <w:rPr>
          <w:sz w:val="20"/>
        </w:rPr>
        <w:t xml:space="preserve">"Развитие инновационного территориального</w:t>
      </w:r>
    </w:p>
    <w:p>
      <w:pPr>
        <w:pStyle w:val="0"/>
        <w:jc w:val="right"/>
      </w:pPr>
      <w:r>
        <w:rPr>
          <w:sz w:val="20"/>
        </w:rPr>
        <w:t xml:space="preserve">аэрокосмического кластера Самарской области"</w:t>
      </w:r>
    </w:p>
    <w:p>
      <w:pPr>
        <w:pStyle w:val="0"/>
        <w:jc w:val="right"/>
      </w:pPr>
      <w:r>
        <w:rPr>
          <w:sz w:val="20"/>
        </w:rPr>
        <w:t xml:space="preserve">на 2015 - 2030 годы государственной программы</w:t>
      </w:r>
    </w:p>
    <w:p>
      <w:pPr>
        <w:pStyle w:val="0"/>
        <w:jc w:val="right"/>
      </w:pPr>
      <w:r>
        <w:rPr>
          <w:sz w:val="20"/>
        </w:rPr>
        <w:t xml:space="preserve">Самарской области "Создание благоприятных условий</w:t>
      </w:r>
    </w:p>
    <w:p>
      <w:pPr>
        <w:pStyle w:val="0"/>
        <w:jc w:val="right"/>
      </w:pPr>
      <w:r>
        <w:rPr>
          <w:sz w:val="20"/>
        </w:rPr>
        <w:t xml:space="preserve">для инвестиционной и инновационной деятельности</w:t>
      </w:r>
    </w:p>
    <w:p>
      <w:pPr>
        <w:pStyle w:val="0"/>
        <w:jc w:val="right"/>
      </w:pPr>
      <w:r>
        <w:rPr>
          <w:sz w:val="20"/>
        </w:rPr>
        <w:t xml:space="preserve">в Самарской области" на 2014 - 2030 годы</w:t>
      </w:r>
    </w:p>
    <w:p>
      <w:pPr>
        <w:pStyle w:val="0"/>
        <w:jc w:val="both"/>
      </w:pPr>
      <w:r>
        <w:rPr>
          <w:sz w:val="20"/>
        </w:rPr>
      </w:r>
    </w:p>
    <w:p>
      <w:pPr>
        <w:pStyle w:val="2"/>
        <w:jc w:val="center"/>
      </w:pPr>
      <w:r>
        <w:rPr>
          <w:sz w:val="20"/>
        </w:rPr>
        <w:t xml:space="preserve">ПЕРЕЧЕНЬ</w:t>
      </w:r>
    </w:p>
    <w:p>
      <w:pPr>
        <w:pStyle w:val="2"/>
        <w:jc w:val="center"/>
      </w:pPr>
      <w:r>
        <w:rPr>
          <w:sz w:val="20"/>
        </w:rPr>
        <w:t xml:space="preserve">МЕРОПРИЯТИЙ ПОДПРОГРАММЫ "РАЗВИТИЕ ИННОВАЦИОННОГО</w:t>
      </w:r>
    </w:p>
    <w:p>
      <w:pPr>
        <w:pStyle w:val="2"/>
        <w:jc w:val="center"/>
      </w:pPr>
      <w:r>
        <w:rPr>
          <w:sz w:val="20"/>
        </w:rPr>
        <w:t xml:space="preserve">ТЕРРИТОРИАЛЬНОГО АЭРОКОСМИЧЕСКОГО КЛАСТЕРА САМАРСКОЙ</w:t>
      </w:r>
    </w:p>
    <w:p>
      <w:pPr>
        <w:pStyle w:val="2"/>
        <w:jc w:val="center"/>
      </w:pPr>
      <w:r>
        <w:rPr>
          <w:sz w:val="20"/>
        </w:rPr>
        <w:t xml:space="preserve">ОБЛАСТИ" НА 2015 - 2030 ГОДЫ ГОСУДАРСТВЕННОЙ ПРОГРАММЫ</w:t>
      </w:r>
    </w:p>
    <w:p>
      <w:pPr>
        <w:pStyle w:val="2"/>
        <w:jc w:val="center"/>
      </w:pPr>
      <w:r>
        <w:rPr>
          <w:sz w:val="20"/>
        </w:rPr>
        <w:t xml:space="preserve">САМАРСКОЙ ОБЛАСТИ "СОЗДАНИЕ БЛАГОПРИЯТНЫХ УСЛОВИЙ</w:t>
      </w:r>
    </w:p>
    <w:p>
      <w:pPr>
        <w:pStyle w:val="2"/>
        <w:jc w:val="center"/>
      </w:pPr>
      <w:r>
        <w:rPr>
          <w:sz w:val="20"/>
        </w:rPr>
        <w:t xml:space="preserve">ДЛЯ ИНВЕСТИЦИОННОЙ И ИННОВАЦИОННОЙ ДЕЯТЕЛЬНОСТИ В САМАРСКОЙ</w:t>
      </w:r>
    </w:p>
    <w:p>
      <w:pPr>
        <w:pStyle w:val="2"/>
        <w:jc w:val="center"/>
      </w:pPr>
      <w:r>
        <w:rPr>
          <w:sz w:val="20"/>
        </w:rPr>
        <w:t xml:space="preserve">ОБЛАСТИ" НА 2014 - 2030 ГОДЫ, II ЭТАП (2026 - 2030 ГОДЫ)</w:t>
      </w:r>
    </w:p>
    <w:p>
      <w:pPr>
        <w:pStyle w:val="0"/>
        <w:jc w:val="both"/>
      </w:pPr>
      <w:r>
        <w:rPr>
          <w:sz w:val="20"/>
        </w:rPr>
      </w:r>
    </w:p>
    <w:p>
      <w:pPr>
        <w:pStyle w:val="0"/>
        <w:ind w:firstLine="540"/>
        <w:jc w:val="both"/>
      </w:pPr>
      <w:r>
        <w:rPr>
          <w:sz w:val="20"/>
        </w:rPr>
        <w:t xml:space="preserve">Утратил силу. - </w:t>
      </w:r>
      <w:hyperlink w:history="0" r:id="rId2005"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27.12.2019 N 1015.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Подпрограмме</w:t>
      </w:r>
    </w:p>
    <w:p>
      <w:pPr>
        <w:pStyle w:val="0"/>
        <w:jc w:val="right"/>
      </w:pPr>
      <w:r>
        <w:rPr>
          <w:sz w:val="20"/>
        </w:rPr>
        <w:t xml:space="preserve">"Развитие инновационного территориального</w:t>
      </w:r>
    </w:p>
    <w:p>
      <w:pPr>
        <w:pStyle w:val="0"/>
        <w:jc w:val="right"/>
      </w:pPr>
      <w:r>
        <w:rPr>
          <w:sz w:val="20"/>
        </w:rPr>
        <w:t xml:space="preserve">аэрокосмического кластера Самарской области"</w:t>
      </w:r>
    </w:p>
    <w:p>
      <w:pPr>
        <w:pStyle w:val="0"/>
        <w:jc w:val="right"/>
      </w:pPr>
      <w:r>
        <w:rPr>
          <w:sz w:val="20"/>
        </w:rPr>
        <w:t xml:space="preserve">на 2015 - 2019 годы государственной программы</w:t>
      </w:r>
    </w:p>
    <w:p>
      <w:pPr>
        <w:pStyle w:val="0"/>
        <w:jc w:val="right"/>
      </w:pPr>
      <w:r>
        <w:rPr>
          <w:sz w:val="20"/>
        </w:rPr>
        <w:t xml:space="preserve">Самарской области "Создание благоприятных условий</w:t>
      </w:r>
    </w:p>
    <w:p>
      <w:pPr>
        <w:pStyle w:val="0"/>
        <w:jc w:val="right"/>
      </w:pPr>
      <w:r>
        <w:rPr>
          <w:sz w:val="20"/>
        </w:rPr>
        <w:t xml:space="preserve">для инвестиционной и инновационной деятельности</w:t>
      </w:r>
    </w:p>
    <w:p>
      <w:pPr>
        <w:pStyle w:val="0"/>
        <w:jc w:val="right"/>
      </w:pPr>
      <w:r>
        <w:rPr>
          <w:sz w:val="20"/>
        </w:rPr>
        <w:t xml:space="preserve">в Самарской области" на 2014 - 2030 годы</w:t>
      </w:r>
    </w:p>
    <w:p>
      <w:pPr>
        <w:pStyle w:val="0"/>
        <w:jc w:val="both"/>
      </w:pPr>
      <w:r>
        <w:rPr>
          <w:sz w:val="20"/>
        </w:rPr>
      </w:r>
    </w:p>
    <w:bookmarkStart w:id="10721" w:name="P10721"/>
    <w:bookmarkEnd w:id="10721"/>
    <w:p>
      <w:pPr>
        <w:pStyle w:val="2"/>
        <w:jc w:val="center"/>
      </w:pPr>
      <w:r>
        <w:rPr>
          <w:sz w:val="20"/>
        </w:rPr>
        <w:t xml:space="preserve">МЕТОДИКА</w:t>
      </w:r>
    </w:p>
    <w:p>
      <w:pPr>
        <w:pStyle w:val="2"/>
        <w:jc w:val="center"/>
      </w:pPr>
      <w:r>
        <w:rPr>
          <w:sz w:val="20"/>
        </w:rPr>
        <w:t xml:space="preserve">КОМПЛЕКСНОЙ ОЦЕНКИ ЭФФЕКТИВНОСТИ РЕАЛИЗАЦИИ ПОДПРОГРАММЫ</w:t>
      </w:r>
    </w:p>
    <w:p>
      <w:pPr>
        <w:pStyle w:val="2"/>
        <w:jc w:val="center"/>
      </w:pPr>
      <w:r>
        <w:rPr>
          <w:sz w:val="20"/>
        </w:rPr>
        <w:t xml:space="preserve">"РАЗВИТИЕ ИННОВАЦИОННОГО ТЕРРИТОРИАЛЬНОГО АЭРОКОСМИЧЕСКОГО</w:t>
      </w:r>
    </w:p>
    <w:p>
      <w:pPr>
        <w:pStyle w:val="2"/>
        <w:jc w:val="center"/>
      </w:pPr>
      <w:r>
        <w:rPr>
          <w:sz w:val="20"/>
        </w:rPr>
        <w:t xml:space="preserve">КЛАСТЕРА САМАРСКОЙ ОБЛАСТИ" НА 2015 - 2019 ГОДЫ</w:t>
      </w:r>
    </w:p>
    <w:p>
      <w:pPr>
        <w:pStyle w:val="2"/>
        <w:jc w:val="center"/>
      </w:pPr>
      <w:r>
        <w:rPr>
          <w:sz w:val="20"/>
        </w:rPr>
        <w:t xml:space="preserve">ГОСУДАРСТВЕННОЙ ПРОГРАММЫ САМАРСКОЙ ОБЛАСТИ "СОЗДАНИЕ</w:t>
      </w:r>
    </w:p>
    <w:p>
      <w:pPr>
        <w:pStyle w:val="2"/>
        <w:jc w:val="center"/>
      </w:pPr>
      <w:r>
        <w:rPr>
          <w:sz w:val="20"/>
        </w:rPr>
        <w:t xml:space="preserve">БЛАГОПРИЯТНЫХ УСЛОВИЙ ДЛЯ ИНВЕСТИЦИОННОЙ И ИННОВАЦИОННОЙ</w:t>
      </w:r>
    </w:p>
    <w:p>
      <w:pPr>
        <w:pStyle w:val="2"/>
        <w:jc w:val="center"/>
      </w:pPr>
      <w:r>
        <w:rPr>
          <w:sz w:val="20"/>
        </w:rPr>
        <w:t xml:space="preserve">ДЕЯТЕЛЬНОСТИ В САМАРСКОЙ ОБЛАСТИ" НА 2014 - 2030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21.12.2018 </w:t>
            </w:r>
            <w:hyperlink w:history="0" r:id="rId2006"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color w:val="392c69"/>
              </w:rPr>
              <w:t xml:space="preserve">,</w:t>
            </w:r>
          </w:p>
          <w:p>
            <w:pPr>
              <w:pStyle w:val="0"/>
              <w:jc w:val="center"/>
            </w:pPr>
            <w:r>
              <w:rPr>
                <w:sz w:val="20"/>
                <w:color w:val="392c69"/>
              </w:rPr>
              <w:t xml:space="preserve">от 04.02.2019 </w:t>
            </w:r>
            <w:hyperlink w:history="0" r:id="rId2007"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color w:val="392c69"/>
              </w:rPr>
              <w:t xml:space="preserve">, от 27.12.2019 </w:t>
            </w:r>
            <w:hyperlink w:history="0" r:id="rId2008"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Комплексная оценка эффективности реализации Подпрограммы осуществляется министерством экономического развития и инвестиций Самарской области ежегодно в течение всего срока ее реализации и по окончании ее реализации и включает в себя оценку степени выполнения мероприятий Подпрограммы и оценку эффективности реализации Подпрограммы.</w:t>
      </w:r>
    </w:p>
    <w:p>
      <w:pPr>
        <w:pStyle w:val="0"/>
        <w:jc w:val="both"/>
      </w:pPr>
      <w:r>
        <w:rPr>
          <w:sz w:val="20"/>
        </w:rPr>
      </w:r>
    </w:p>
    <w:p>
      <w:pPr>
        <w:pStyle w:val="2"/>
        <w:outlineLvl w:val="3"/>
        <w:jc w:val="center"/>
      </w:pPr>
      <w:r>
        <w:rPr>
          <w:sz w:val="20"/>
        </w:rPr>
        <w:t xml:space="preserve">1. Оценка степени выполнения мероприятий Подпрограммы</w:t>
      </w:r>
    </w:p>
    <w:p>
      <w:pPr>
        <w:pStyle w:val="0"/>
        <w:jc w:val="both"/>
      </w:pPr>
      <w:r>
        <w:rPr>
          <w:sz w:val="20"/>
        </w:rPr>
      </w:r>
    </w:p>
    <w:p>
      <w:pPr>
        <w:pStyle w:val="0"/>
        <w:ind w:firstLine="540"/>
        <w:jc w:val="both"/>
      </w:pPr>
      <w:r>
        <w:rPr>
          <w:sz w:val="20"/>
        </w:rPr>
        <w:t xml:space="preserve">Степень выполнения мероприятий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pPr>
        <w:pStyle w:val="0"/>
        <w:spacing w:before="200" w:line-rule="auto"/>
        <w:ind w:firstLine="540"/>
        <w:jc w:val="both"/>
      </w:pPr>
      <w:r>
        <w:rPr>
          <w:sz w:val="20"/>
        </w:rPr>
        <w:t xml:space="preserve">Степень выполнения мероприятий Подпрограммы по окончании ее реализации рассчитывается как отношение количества мероприятий, выполненных за весь период реализации Подпрограммы, к общему количеству мероприятий, предусмотренных к выполнению за весь период ее реализации.</w:t>
      </w:r>
    </w:p>
    <w:p>
      <w:pPr>
        <w:pStyle w:val="0"/>
        <w:jc w:val="both"/>
      </w:pPr>
      <w:r>
        <w:rPr>
          <w:sz w:val="20"/>
        </w:rPr>
      </w:r>
    </w:p>
    <w:p>
      <w:pPr>
        <w:pStyle w:val="2"/>
        <w:outlineLvl w:val="3"/>
        <w:jc w:val="center"/>
      </w:pPr>
      <w:r>
        <w:rPr>
          <w:sz w:val="20"/>
        </w:rPr>
        <w:t xml:space="preserve">2. Оценка эффективности реализации Подпрограммы</w:t>
      </w:r>
    </w:p>
    <w:p>
      <w:pPr>
        <w:pStyle w:val="0"/>
        <w:jc w:val="both"/>
      </w:pPr>
      <w:r>
        <w:rPr>
          <w:sz w:val="20"/>
        </w:rPr>
      </w:r>
    </w:p>
    <w:p>
      <w:pPr>
        <w:pStyle w:val="0"/>
        <w:ind w:firstLine="540"/>
        <w:jc w:val="both"/>
      </w:pPr>
      <w:r>
        <w:rPr>
          <w:sz w:val="20"/>
        </w:rPr>
        <w:t xml:space="preserve">Эффективность реализации Подпрограммы оценивается путем соотнесения степени достижения тактических показателей (индикаторов) Подпрограммы с уровнем ее финансирования (расходов).</w:t>
      </w:r>
    </w:p>
    <w:p>
      <w:pPr>
        <w:pStyle w:val="0"/>
        <w:spacing w:before="200" w:line-rule="auto"/>
        <w:ind w:firstLine="540"/>
        <w:jc w:val="both"/>
      </w:pPr>
      <w:r>
        <w:rPr>
          <w:sz w:val="20"/>
        </w:rPr>
        <w:t xml:space="preserve">Показатель эффективности реализации Подпрограммы R</w:t>
      </w:r>
      <w:r>
        <w:rPr>
          <w:sz w:val="20"/>
          <w:vertAlign w:val="subscript"/>
        </w:rPr>
        <w:t xml:space="preserve">5</w:t>
      </w:r>
      <w:r>
        <w:rPr>
          <w:sz w:val="20"/>
        </w:rPr>
        <w:t xml:space="preserve"> за отчетный период рассчитывается по формуле</w:t>
      </w:r>
    </w:p>
    <w:p>
      <w:pPr>
        <w:pStyle w:val="0"/>
        <w:jc w:val="both"/>
      </w:pPr>
      <w:r>
        <w:rPr>
          <w:sz w:val="20"/>
        </w:rPr>
      </w:r>
    </w:p>
    <w:p>
      <w:pPr>
        <w:pStyle w:val="0"/>
        <w:jc w:val="center"/>
      </w:pPr>
      <w:r>
        <w:rPr>
          <w:position w:val="-53"/>
        </w:rPr>
        <w:drawing>
          <wp:inline distT="0" distB="0" distL="0" distR="0">
            <wp:extent cx="1552575" cy="809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9">
                      <a:extLst>
                        <a:ext uri="{28A0092B-C50C-407E-A947-70E740481C1C}">
                          <a14:useLocalDpi xmlns:a14="http://schemas.microsoft.com/office/drawing/2010/main" val="0"/>
                        </a:ext>
                      </a:extLst>
                    </a:blip>
                    <a:srcRect/>
                    <a:stretch>
                      <a:fillRect/>
                    </a:stretch>
                  </pic:blipFill>
                  <pic:spPr bwMode="auto">
                    <a:xfrm>
                      <a:off x="0" y="0"/>
                      <a:ext cx="1552575" cy="809625"/>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 N - количество тактических показателей (индикаторов) Подпрограммы;</w:t>
      </w:r>
    </w:p>
    <w:p>
      <w:pPr>
        <w:pStyle w:val="0"/>
        <w:spacing w:before="200" w:line-rule="auto"/>
        <w:ind w:firstLine="540"/>
        <w:jc w:val="both"/>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0">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Pr>
          <w:sz w:val="20"/>
        </w:rPr>
        <w:t xml:space="preserve"> - плановое значение n-го тактического показателя (индикатора);</w:t>
      </w:r>
    </w:p>
    <w:p>
      <w:pPr>
        <w:pStyle w:val="0"/>
        <w:spacing w:before="200" w:line-rule="auto"/>
        <w:ind w:firstLine="540"/>
        <w:jc w:val="both"/>
      </w:pPr>
      <w:r>
        <w:rPr>
          <w:position w:val="-8"/>
        </w:rPr>
        <w:drawing>
          <wp:inline distT="0" distB="0" distL="0" distR="0">
            <wp:extent cx="3714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1">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sz w:val="20"/>
        </w:rPr>
        <w:t xml:space="preserve"> - значение n-го тактического показателя (индикатора) на конец отчетного года;</w:t>
      </w:r>
    </w:p>
    <w:p>
      <w:pPr>
        <w:pStyle w:val="0"/>
        <w:spacing w:before="200" w:line-rule="auto"/>
        <w:ind w:firstLine="540"/>
        <w:jc w:val="both"/>
      </w:pPr>
      <w:r>
        <w:rPr>
          <w:sz w:val="20"/>
        </w:rPr>
        <w:t xml:space="preserve">F</w:t>
      </w:r>
      <w:r>
        <w:rPr>
          <w:sz w:val="20"/>
          <w:vertAlign w:val="superscript"/>
        </w:rPr>
        <w:t xml:space="preserve">План.</w:t>
      </w:r>
      <w:r>
        <w:rPr>
          <w:sz w:val="20"/>
        </w:rPr>
        <w:t xml:space="preserve"> - объем ресурсов, предусмотренных (направленных) на реализацию Подпрограммы в отчетном году;</w:t>
      </w:r>
    </w:p>
    <w:p>
      <w:pPr>
        <w:pStyle w:val="0"/>
        <w:spacing w:before="200" w:line-rule="auto"/>
        <w:ind w:firstLine="540"/>
        <w:jc w:val="both"/>
      </w:pPr>
      <w:r>
        <w:rPr>
          <w:sz w:val="20"/>
        </w:rPr>
        <w:t xml:space="preserve">F</w:t>
      </w:r>
      <w:r>
        <w:rPr>
          <w:sz w:val="20"/>
          <w:vertAlign w:val="superscript"/>
        </w:rPr>
        <w:t xml:space="preserve">Факт.</w:t>
      </w:r>
      <w:r>
        <w:rPr>
          <w:sz w:val="20"/>
        </w:rPr>
        <w:t xml:space="preserve"> - объем ресурсов, освоенных в ходе реализации Подпрограммы на конец отчетного года.</w:t>
      </w:r>
    </w:p>
    <w:p>
      <w:pPr>
        <w:pStyle w:val="0"/>
        <w:spacing w:before="200" w:line-rule="auto"/>
        <w:ind w:firstLine="540"/>
        <w:jc w:val="both"/>
      </w:pPr>
      <w:r>
        <w:rPr>
          <w:sz w:val="20"/>
        </w:rPr>
        <w:t xml:space="preserve">Для расчета показателя эффективности реализации Подпрограммы используются тактические показатели (индикаторы), достижение значений которых предусмотрено в отчетном году.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pPr>
        <w:pStyle w:val="0"/>
        <w:spacing w:before="200" w:line-rule="auto"/>
        <w:ind w:firstLine="540"/>
        <w:jc w:val="both"/>
      </w:pPr>
      <w:r>
        <w:rPr>
          <w:sz w:val="20"/>
        </w:rPr>
        <w:t xml:space="preserve">Оценка эффективности реализации Подпрограммы за весь период реализации рассчитывается как среднее арифметическое показателей эффективности реализации Подпрограммы за все отчетные годы.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4</w:t>
      </w:r>
    </w:p>
    <w:p>
      <w:pPr>
        <w:pStyle w:val="0"/>
        <w:jc w:val="right"/>
      </w:pPr>
      <w:r>
        <w:rPr>
          <w:sz w:val="20"/>
        </w:rPr>
        <w:t xml:space="preserve">к Подпрограмме</w:t>
      </w:r>
    </w:p>
    <w:p>
      <w:pPr>
        <w:pStyle w:val="0"/>
        <w:jc w:val="right"/>
      </w:pPr>
      <w:r>
        <w:rPr>
          <w:sz w:val="20"/>
        </w:rPr>
        <w:t xml:space="preserve">"Развитие инновационного территориального</w:t>
      </w:r>
    </w:p>
    <w:p>
      <w:pPr>
        <w:pStyle w:val="0"/>
        <w:jc w:val="right"/>
      </w:pPr>
      <w:r>
        <w:rPr>
          <w:sz w:val="20"/>
        </w:rPr>
        <w:t xml:space="preserve">аэрокосмического кластера Самарской области"</w:t>
      </w:r>
    </w:p>
    <w:p>
      <w:pPr>
        <w:pStyle w:val="0"/>
        <w:jc w:val="right"/>
      </w:pPr>
      <w:r>
        <w:rPr>
          <w:sz w:val="20"/>
        </w:rPr>
        <w:t xml:space="preserve">на 2015 - 2018 годы государственной программы</w:t>
      </w:r>
    </w:p>
    <w:p>
      <w:pPr>
        <w:pStyle w:val="0"/>
        <w:jc w:val="right"/>
      </w:pPr>
      <w:r>
        <w:rPr>
          <w:sz w:val="20"/>
        </w:rPr>
        <w:t xml:space="preserve">Самарской области "Создание благоприятных условий</w:t>
      </w:r>
    </w:p>
    <w:p>
      <w:pPr>
        <w:pStyle w:val="0"/>
        <w:jc w:val="right"/>
      </w:pPr>
      <w:r>
        <w:rPr>
          <w:sz w:val="20"/>
        </w:rPr>
        <w:t xml:space="preserve">для инвестиционной и инновационной деятельности</w:t>
      </w:r>
    </w:p>
    <w:p>
      <w:pPr>
        <w:pStyle w:val="0"/>
        <w:jc w:val="right"/>
      </w:pPr>
      <w:r>
        <w:rPr>
          <w:sz w:val="20"/>
        </w:rPr>
        <w:t xml:space="preserve">в Самарской области" на 2014 - 2018 годы</w:t>
      </w:r>
    </w:p>
    <w:p>
      <w:pPr>
        <w:pStyle w:val="0"/>
        <w:jc w:val="both"/>
      </w:pPr>
      <w:r>
        <w:rPr>
          <w:sz w:val="20"/>
        </w:rPr>
      </w:r>
    </w:p>
    <w:p>
      <w:pPr>
        <w:pStyle w:val="0"/>
        <w:jc w:val="center"/>
      </w:pPr>
      <w:r>
        <w:rPr>
          <w:sz w:val="20"/>
        </w:rPr>
        <w:t xml:space="preserve">МЕТОДИКА</w:t>
      </w:r>
    </w:p>
    <w:p>
      <w:pPr>
        <w:pStyle w:val="0"/>
        <w:jc w:val="center"/>
      </w:pPr>
      <w:r>
        <w:rPr>
          <w:sz w:val="20"/>
        </w:rPr>
        <w:t xml:space="preserve">РАСЧЕТА ПОКАЗАТЕЛЕЙ (ИНДИКАТОРОВ) ПОДПРОГРАММЫ</w:t>
      </w:r>
    </w:p>
    <w:p>
      <w:pPr>
        <w:pStyle w:val="0"/>
        <w:jc w:val="center"/>
      </w:pPr>
      <w:r>
        <w:rPr>
          <w:sz w:val="20"/>
        </w:rPr>
        <w:t xml:space="preserve">"РАЗВИТИЕ ИННОВАЦИОННОГО ТЕРРИТОРИАЛЬНОГО АЭРОКОСМИЧЕСКОГО</w:t>
      </w:r>
    </w:p>
    <w:p>
      <w:pPr>
        <w:pStyle w:val="0"/>
        <w:jc w:val="center"/>
      </w:pPr>
      <w:r>
        <w:rPr>
          <w:sz w:val="20"/>
        </w:rPr>
        <w:t xml:space="preserve">КЛАСТЕРА САМАРСКОЙ ОБЛАСТИ" НА 2015 - 2018 ГОДЫ</w:t>
      </w:r>
    </w:p>
    <w:p>
      <w:pPr>
        <w:pStyle w:val="0"/>
        <w:jc w:val="center"/>
      </w:pPr>
      <w:r>
        <w:rPr>
          <w:sz w:val="20"/>
        </w:rPr>
        <w:t xml:space="preserve">ГОСУДАРСТВЕННОЙ ПРОГРАММЫ САМАРСКОЙ ОБЛАСТИ "СОЗДАНИЕ</w:t>
      </w:r>
    </w:p>
    <w:p>
      <w:pPr>
        <w:pStyle w:val="0"/>
        <w:jc w:val="center"/>
      </w:pPr>
      <w:r>
        <w:rPr>
          <w:sz w:val="20"/>
        </w:rPr>
        <w:t xml:space="preserve">БЛАГОПРИЯТНЫХ УСЛОВИЙ ДЛЯ ИНВЕСТИЦИОННОЙ И ИННОВАЦИОННОЙ</w:t>
      </w:r>
    </w:p>
    <w:p>
      <w:pPr>
        <w:pStyle w:val="0"/>
        <w:jc w:val="center"/>
      </w:pPr>
      <w:r>
        <w:rPr>
          <w:sz w:val="20"/>
        </w:rPr>
        <w:t xml:space="preserve">ДЕЯТЕЛЬНОСТИ В САМАРСКОЙ ОБЛАСТИ" НА 2014 - 2018 ГОДЫ</w:t>
      </w:r>
    </w:p>
    <w:p>
      <w:pPr>
        <w:pStyle w:val="0"/>
        <w:jc w:val="both"/>
      </w:pPr>
      <w:r>
        <w:rPr>
          <w:sz w:val="20"/>
        </w:rPr>
      </w:r>
    </w:p>
    <w:p>
      <w:pPr>
        <w:pStyle w:val="0"/>
        <w:ind w:firstLine="540"/>
        <w:jc w:val="both"/>
      </w:pPr>
      <w:r>
        <w:rPr>
          <w:sz w:val="20"/>
        </w:rPr>
        <w:t xml:space="preserve">Утратила силу. - </w:t>
      </w:r>
      <w:hyperlink w:history="0" r:id="rId2012" w:tooltip="Постановление Правительства Самарской области от 20.12.2016 N 76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8 годы&quot; {КонсультантПлюс}">
        <w:r>
          <w:rPr>
            <w:sz w:val="20"/>
            <w:color w:val="0000ff"/>
          </w:rPr>
          <w:t xml:space="preserve">Постановление</w:t>
        </w:r>
      </w:hyperlink>
      <w:r>
        <w:rPr>
          <w:sz w:val="20"/>
        </w:rPr>
        <w:t xml:space="preserve"> Правительства Самарской области от 20.12.2016 N 765.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Государственной программе</w:t>
      </w:r>
    </w:p>
    <w:p>
      <w:pPr>
        <w:pStyle w:val="0"/>
        <w:jc w:val="right"/>
      </w:pPr>
      <w:r>
        <w:rPr>
          <w:sz w:val="20"/>
        </w:rPr>
        <w:t xml:space="preserve">Самарской области "Создание благоприятных</w:t>
      </w:r>
    </w:p>
    <w:p>
      <w:pPr>
        <w:pStyle w:val="0"/>
        <w:jc w:val="right"/>
      </w:pPr>
      <w:r>
        <w:rPr>
          <w:sz w:val="20"/>
        </w:rPr>
        <w:t xml:space="preserve">условий для инвестиционной и инновационной</w:t>
      </w:r>
    </w:p>
    <w:p>
      <w:pPr>
        <w:pStyle w:val="0"/>
        <w:jc w:val="right"/>
      </w:pPr>
      <w:r>
        <w:rPr>
          <w:sz w:val="20"/>
        </w:rPr>
        <w:t xml:space="preserve">деятельности в Самарской области"</w:t>
      </w:r>
    </w:p>
    <w:p>
      <w:pPr>
        <w:pStyle w:val="0"/>
        <w:jc w:val="right"/>
      </w:pPr>
      <w:r>
        <w:rPr>
          <w:sz w:val="20"/>
        </w:rPr>
        <w:t xml:space="preserve">на 2014 - 2020 годы</w:t>
      </w:r>
    </w:p>
    <w:p>
      <w:pPr>
        <w:pStyle w:val="0"/>
        <w:jc w:val="both"/>
      </w:pPr>
      <w:r>
        <w:rPr>
          <w:sz w:val="20"/>
        </w:rPr>
      </w:r>
    </w:p>
    <w:p>
      <w:pPr>
        <w:pStyle w:val="2"/>
        <w:jc w:val="center"/>
      </w:pPr>
      <w:r>
        <w:rPr>
          <w:sz w:val="20"/>
        </w:rPr>
        <w:t xml:space="preserve">МЕТОДИКА</w:t>
      </w:r>
    </w:p>
    <w:p>
      <w:pPr>
        <w:pStyle w:val="2"/>
        <w:jc w:val="center"/>
      </w:pPr>
      <w:r>
        <w:rPr>
          <w:sz w:val="20"/>
        </w:rPr>
        <w:t xml:space="preserve">РАСЧЕТА ПОКАЗАТЕЛЕЙ (ИНДИКАТОРОВ), ХАРАКТЕРИЗУЮЩИХ ЕЖЕГОДНЫЙ</w:t>
      </w:r>
    </w:p>
    <w:p>
      <w:pPr>
        <w:pStyle w:val="2"/>
        <w:jc w:val="center"/>
      </w:pPr>
      <w:r>
        <w:rPr>
          <w:sz w:val="20"/>
        </w:rPr>
        <w:t xml:space="preserve">ХОД И ИТОГИ РЕАЛИЗАЦИИ ГОСУДАРСТВЕННОЙ ПРОГРАММЫ САМАРСКОЙ</w:t>
      </w:r>
    </w:p>
    <w:p>
      <w:pPr>
        <w:pStyle w:val="2"/>
        <w:jc w:val="center"/>
      </w:pPr>
      <w:r>
        <w:rPr>
          <w:sz w:val="20"/>
        </w:rPr>
        <w:t xml:space="preserve">ОБЛАСТИ "СОЗДАНИЕ БЛАГОПРИЯТНЫХ УСЛОВИЙ ДЛЯ ИНВЕСТИЦИОННОЙ</w:t>
      </w:r>
    </w:p>
    <w:p>
      <w:pPr>
        <w:pStyle w:val="2"/>
        <w:jc w:val="center"/>
      </w:pPr>
      <w:r>
        <w:rPr>
          <w:sz w:val="20"/>
        </w:rPr>
        <w:t xml:space="preserve">И ИННОВАЦИОННОЙ ДЕЯТЕЛЬНОСТИ В САМАРСКОЙ ОБЛАСТИ"</w:t>
      </w:r>
    </w:p>
    <w:p>
      <w:pPr>
        <w:pStyle w:val="2"/>
        <w:jc w:val="center"/>
      </w:pPr>
      <w:r>
        <w:rPr>
          <w:sz w:val="20"/>
        </w:rPr>
        <w:t xml:space="preserve">НА 2014 - 2020 ГОДЫ</w:t>
      </w:r>
    </w:p>
    <w:p>
      <w:pPr>
        <w:pStyle w:val="0"/>
        <w:jc w:val="both"/>
      </w:pPr>
      <w:r>
        <w:rPr>
          <w:sz w:val="20"/>
        </w:rPr>
      </w:r>
    </w:p>
    <w:p>
      <w:pPr>
        <w:pStyle w:val="0"/>
        <w:ind w:firstLine="540"/>
        <w:jc w:val="both"/>
      </w:pPr>
      <w:r>
        <w:rPr>
          <w:sz w:val="20"/>
        </w:rPr>
        <w:t xml:space="preserve">Утратила силу. - </w:t>
      </w:r>
      <w:hyperlink w:history="0" r:id="rId2013"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Постановление</w:t>
        </w:r>
      </w:hyperlink>
      <w:r>
        <w:rPr>
          <w:sz w:val="20"/>
        </w:rPr>
        <w:t xml:space="preserve"> Правительства Самарской области от 21.12.2018 N 816.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right"/>
      </w:pPr>
      <w:r>
        <w:rPr>
          <w:sz w:val="20"/>
        </w:rPr>
        <w:t xml:space="preserve">к Государственной программе</w:t>
      </w:r>
    </w:p>
    <w:p>
      <w:pPr>
        <w:pStyle w:val="0"/>
        <w:jc w:val="right"/>
      </w:pPr>
      <w:r>
        <w:rPr>
          <w:sz w:val="20"/>
        </w:rPr>
        <w:t xml:space="preserve">Самарской области "Создание благоприятных</w:t>
      </w:r>
    </w:p>
    <w:p>
      <w:pPr>
        <w:pStyle w:val="0"/>
        <w:jc w:val="right"/>
      </w:pPr>
      <w:r>
        <w:rPr>
          <w:sz w:val="20"/>
        </w:rPr>
        <w:t xml:space="preserve">условий для инвестиционной и инновационной</w:t>
      </w:r>
    </w:p>
    <w:p>
      <w:pPr>
        <w:pStyle w:val="0"/>
        <w:jc w:val="right"/>
      </w:pPr>
      <w:r>
        <w:rPr>
          <w:sz w:val="20"/>
        </w:rPr>
        <w:t xml:space="preserve">деятельности в Самарской области"</w:t>
      </w:r>
    </w:p>
    <w:p>
      <w:pPr>
        <w:pStyle w:val="0"/>
        <w:jc w:val="right"/>
      </w:pPr>
      <w:r>
        <w:rPr>
          <w:sz w:val="20"/>
        </w:rPr>
        <w:t xml:space="preserve">на 2014 - 2030 годы</w:t>
      </w:r>
    </w:p>
    <w:p>
      <w:pPr>
        <w:pStyle w:val="0"/>
        <w:jc w:val="both"/>
      </w:pPr>
      <w:r>
        <w:rPr>
          <w:sz w:val="20"/>
        </w:rPr>
      </w:r>
    </w:p>
    <w:bookmarkStart w:id="10808" w:name="P10808"/>
    <w:bookmarkEnd w:id="10808"/>
    <w:p>
      <w:pPr>
        <w:pStyle w:val="2"/>
        <w:jc w:val="center"/>
      </w:pPr>
      <w:r>
        <w:rPr>
          <w:sz w:val="20"/>
        </w:rPr>
        <w:t xml:space="preserve">ПЛАН МЕРОПРИЯТИЙ,</w:t>
      </w:r>
    </w:p>
    <w:p>
      <w:pPr>
        <w:pStyle w:val="2"/>
        <w:jc w:val="center"/>
      </w:pPr>
      <w:r>
        <w:rPr>
          <w:sz w:val="20"/>
        </w:rPr>
        <w:t xml:space="preserve">НАПРАВЛЕННЫХ НА ФИНАНСОВОЕ ОБЕСПЕЧЕНИЕ</w:t>
      </w:r>
    </w:p>
    <w:p>
      <w:pPr>
        <w:pStyle w:val="2"/>
        <w:jc w:val="center"/>
      </w:pPr>
      <w:r>
        <w:rPr>
          <w:sz w:val="20"/>
        </w:rPr>
        <w:t xml:space="preserve">ДЕЯТЕЛЬНОСТИ МИНИСТЕРСТВА ЭКОНОМИЧЕСКОГО РАЗВИТИЯ</w:t>
      </w:r>
    </w:p>
    <w:p>
      <w:pPr>
        <w:pStyle w:val="2"/>
        <w:jc w:val="center"/>
      </w:pPr>
      <w:r>
        <w:rPr>
          <w:sz w:val="20"/>
        </w:rPr>
        <w:t xml:space="preserve">И ИНВЕСТИЦИЙ САМАРСКОЙ ОБЛАСТИ, ИСПОЛНЕНИЕ ОТДЕЛЬНЫХ</w:t>
      </w:r>
    </w:p>
    <w:p>
      <w:pPr>
        <w:pStyle w:val="2"/>
        <w:jc w:val="center"/>
      </w:pPr>
      <w:r>
        <w:rPr>
          <w:sz w:val="20"/>
        </w:rPr>
        <w:t xml:space="preserve">ПОЛНОМОЧИЙ МИНИСТЕРСТВА ЭКОНОМИЧЕСКОГО РАЗВИТИЯ И ИНВЕСТИЦИЙ</w:t>
      </w:r>
    </w:p>
    <w:p>
      <w:pPr>
        <w:pStyle w:val="2"/>
        <w:jc w:val="center"/>
      </w:pPr>
      <w:r>
        <w:rPr>
          <w:sz w:val="20"/>
        </w:rPr>
        <w:t xml:space="preserve">САМАРСКОЙ ОБЛАСТИ И ВЫПОЛНЕНИЕ ГОСУДАРСТВЕННОГО ЗАДАНИЯ</w:t>
      </w:r>
    </w:p>
    <w:p>
      <w:pPr>
        <w:pStyle w:val="2"/>
        <w:jc w:val="center"/>
      </w:pPr>
      <w:r>
        <w:rPr>
          <w:sz w:val="20"/>
        </w:rPr>
        <w:t xml:space="preserve">ГОСУДАРСТВЕННЫМ УЧРЕЖДЕНИЕМ, В ОТНОШЕНИИ КОТОРОГО</w:t>
      </w:r>
    </w:p>
    <w:p>
      <w:pPr>
        <w:pStyle w:val="2"/>
        <w:jc w:val="center"/>
      </w:pPr>
      <w:r>
        <w:rPr>
          <w:sz w:val="20"/>
        </w:rPr>
        <w:t xml:space="preserve">МИНИСТЕРСТВО ЭКОНОМИЧЕСКОГО РАЗВИТИЯ И ИНВЕСТИЦИЙ САМАРСКОЙ</w:t>
      </w:r>
    </w:p>
    <w:p>
      <w:pPr>
        <w:pStyle w:val="2"/>
        <w:jc w:val="center"/>
      </w:pPr>
      <w:r>
        <w:rPr>
          <w:sz w:val="20"/>
        </w:rPr>
        <w:t xml:space="preserve">ОБЛАСТИ ОСУЩЕСТВЛЯЕТ ФУНКЦИИ И ПОЛНОМОЧИЯ УЧРЕДИТЕЛЯ,</w:t>
      </w:r>
    </w:p>
    <w:p>
      <w:pPr>
        <w:pStyle w:val="2"/>
        <w:jc w:val="center"/>
      </w:pPr>
      <w:r>
        <w:rPr>
          <w:sz w:val="20"/>
        </w:rPr>
        <w:t xml:space="preserve">НА 2017 - 2030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014" w:tooltip="Постановление Правительства Самарской области от 16.01.2017 N 12 (ред. от 28.04.2018) &quot;О внесении изменений в отдельные постановления Правительства Самарской области&quot; {КонсультантПлюс}">
              <w:r>
                <w:rPr>
                  <w:sz w:val="20"/>
                  <w:color w:val="0000ff"/>
                </w:rPr>
                <w:t xml:space="preserve">Постановлением</w:t>
              </w:r>
            </w:hyperlink>
            <w:r>
              <w:rPr>
                <w:sz w:val="20"/>
                <w:color w:val="392c69"/>
              </w:rPr>
              <w:t xml:space="preserve"> Правительства Самарской области от 16.01.2017 N 12;</w:t>
            </w:r>
          </w:p>
          <w:p>
            <w:pPr>
              <w:pStyle w:val="0"/>
              <w:jc w:val="center"/>
            </w:pPr>
            <w:r>
              <w:rPr>
                <w:sz w:val="20"/>
                <w:color w:val="392c69"/>
              </w:rPr>
              <w:t xml:space="preserve">в ред. Постановлений Правительства Самарской области от 10.03.2017 </w:t>
            </w:r>
            <w:hyperlink w:history="0" r:id="rId2015" w:tooltip="Постановление Правительства Самарской области от 10.03.2017 N 14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142</w:t>
              </w:r>
            </w:hyperlink>
            <w:r>
              <w:rPr>
                <w:sz w:val="20"/>
                <w:color w:val="392c69"/>
              </w:rPr>
              <w:t xml:space="preserve">,</w:t>
            </w:r>
          </w:p>
          <w:p>
            <w:pPr>
              <w:pStyle w:val="0"/>
              <w:jc w:val="center"/>
            </w:pPr>
            <w:r>
              <w:rPr>
                <w:sz w:val="20"/>
                <w:color w:val="392c69"/>
              </w:rPr>
              <w:t xml:space="preserve">от 25.10.2017 </w:t>
            </w:r>
            <w:hyperlink w:history="0" r:id="rId2016" w:tooltip="Постановление Правительства Самарской области от 25.10.2017 N 66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664</w:t>
              </w:r>
            </w:hyperlink>
            <w:r>
              <w:rPr>
                <w:sz w:val="20"/>
                <w:color w:val="392c69"/>
              </w:rPr>
              <w:t xml:space="preserve">, от 30.11.2017 </w:t>
            </w:r>
            <w:hyperlink w:history="0" r:id="rId2017" w:tooltip="Постановление Правительства Самарской области от 30.11.2017 N 77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772</w:t>
              </w:r>
            </w:hyperlink>
            <w:r>
              <w:rPr>
                <w:sz w:val="20"/>
                <w:color w:val="392c69"/>
              </w:rPr>
              <w:t xml:space="preserve">, от 21.12.2017 </w:t>
            </w:r>
            <w:hyperlink w:history="0" r:id="rId2018" w:tooltip="Постановление Правительства Самарской области от 21.12.2017 N 87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873</w:t>
              </w:r>
            </w:hyperlink>
            <w:r>
              <w:rPr>
                <w:sz w:val="20"/>
                <w:color w:val="392c69"/>
              </w:rPr>
              <w:t xml:space="preserve">,</w:t>
            </w:r>
          </w:p>
          <w:p>
            <w:pPr>
              <w:pStyle w:val="0"/>
              <w:jc w:val="center"/>
            </w:pPr>
            <w:r>
              <w:rPr>
                <w:sz w:val="20"/>
                <w:color w:val="392c69"/>
              </w:rPr>
              <w:t xml:space="preserve">от 19.01.2018 </w:t>
            </w:r>
            <w:hyperlink w:history="0" r:id="rId2019" w:tooltip="Постановление Правительства Самарской области от 19.01.2018 N 2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19 годы&quot; {КонсультантПлюс}">
              <w:r>
                <w:rPr>
                  <w:sz w:val="20"/>
                  <w:color w:val="0000ff"/>
                </w:rPr>
                <w:t xml:space="preserve">N 23</w:t>
              </w:r>
            </w:hyperlink>
            <w:r>
              <w:rPr>
                <w:sz w:val="20"/>
                <w:color w:val="392c69"/>
              </w:rPr>
              <w:t xml:space="preserve">, от 30.03.2018 </w:t>
            </w:r>
            <w:hyperlink w:history="0" r:id="rId2020" w:tooltip="Постановление Правительства Самарской области от 30.03.2018 N 1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163</w:t>
              </w:r>
            </w:hyperlink>
            <w:r>
              <w:rPr>
                <w:sz w:val="20"/>
                <w:color w:val="392c69"/>
              </w:rPr>
              <w:t xml:space="preserve">, от 15.06.2018 </w:t>
            </w:r>
            <w:hyperlink w:history="0" r:id="rId2021" w:tooltip="Постановление Правительства Самарской области от 15.06.2018 N 332 &quot;О внесении изменений в отдельные Постановления Правительства Самарской области&quot; {КонсультантПлюс}">
              <w:r>
                <w:rPr>
                  <w:sz w:val="20"/>
                  <w:color w:val="0000ff"/>
                </w:rPr>
                <w:t xml:space="preserve">N 332</w:t>
              </w:r>
            </w:hyperlink>
            <w:r>
              <w:rPr>
                <w:sz w:val="20"/>
                <w:color w:val="392c69"/>
              </w:rPr>
              <w:t xml:space="preserve">,</w:t>
            </w:r>
          </w:p>
          <w:p>
            <w:pPr>
              <w:pStyle w:val="0"/>
              <w:jc w:val="center"/>
            </w:pPr>
            <w:r>
              <w:rPr>
                <w:sz w:val="20"/>
                <w:color w:val="392c69"/>
              </w:rPr>
              <w:t xml:space="preserve">от 20.07.2018 </w:t>
            </w:r>
            <w:hyperlink w:history="0" r:id="rId2022" w:tooltip="Постановление Правительства Самарской области от 20.07.2018 N 41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413</w:t>
              </w:r>
            </w:hyperlink>
            <w:r>
              <w:rPr>
                <w:sz w:val="20"/>
                <w:color w:val="392c69"/>
              </w:rPr>
              <w:t xml:space="preserve">, от 06.11.2018 </w:t>
            </w:r>
            <w:hyperlink w:history="0" r:id="rId2023" w:tooltip="Постановление Правительства Самарской области от 06.11.2018 N 65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651</w:t>
              </w:r>
            </w:hyperlink>
            <w:r>
              <w:rPr>
                <w:sz w:val="20"/>
                <w:color w:val="392c69"/>
              </w:rPr>
              <w:t xml:space="preserve">, от 21.12.2018 </w:t>
            </w:r>
            <w:hyperlink w:history="0" r:id="rId2024" w:tooltip="Постановление Правительства Самарской области от 21.12.2018 N 816 (ред. от 25.04.2019) &quot;О внесении изменений в отдельные постановления Правительства Самарской области&quot; {КонсультантПлюс}">
              <w:r>
                <w:rPr>
                  <w:sz w:val="20"/>
                  <w:color w:val="0000ff"/>
                </w:rPr>
                <w:t xml:space="preserve">N 816</w:t>
              </w:r>
            </w:hyperlink>
            <w:r>
              <w:rPr>
                <w:sz w:val="20"/>
                <w:color w:val="392c69"/>
              </w:rPr>
              <w:t xml:space="preserve">,</w:t>
            </w:r>
          </w:p>
          <w:p>
            <w:pPr>
              <w:pStyle w:val="0"/>
              <w:jc w:val="center"/>
            </w:pPr>
            <w:r>
              <w:rPr>
                <w:sz w:val="20"/>
                <w:color w:val="392c69"/>
              </w:rPr>
              <w:t xml:space="preserve">от 04.02.2019 </w:t>
            </w:r>
            <w:hyperlink w:history="0" r:id="rId2025"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N 48</w:t>
              </w:r>
            </w:hyperlink>
            <w:r>
              <w:rPr>
                <w:sz w:val="20"/>
                <w:color w:val="392c69"/>
              </w:rPr>
              <w:t xml:space="preserve">, от 29.03.2019 </w:t>
            </w:r>
            <w:hyperlink w:history="0" r:id="rId2026"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183</w:t>
              </w:r>
            </w:hyperlink>
            <w:r>
              <w:rPr>
                <w:sz w:val="20"/>
                <w:color w:val="392c69"/>
              </w:rPr>
              <w:t xml:space="preserve">, от 17.05.2019 </w:t>
            </w:r>
            <w:hyperlink w:history="0" r:id="rId2027" w:tooltip="Постановление Правительства Самарской области от 17.05.2019 N 3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320</w:t>
              </w:r>
            </w:hyperlink>
            <w:r>
              <w:rPr>
                <w:sz w:val="20"/>
                <w:color w:val="392c69"/>
              </w:rPr>
              <w:t xml:space="preserve">,</w:t>
            </w:r>
          </w:p>
          <w:p>
            <w:pPr>
              <w:pStyle w:val="0"/>
              <w:jc w:val="center"/>
            </w:pPr>
            <w:r>
              <w:rPr>
                <w:sz w:val="20"/>
                <w:color w:val="392c69"/>
              </w:rPr>
              <w:t xml:space="preserve">от 19.07.2019 </w:t>
            </w:r>
            <w:hyperlink w:history="0" r:id="rId2028" w:tooltip="Постановление Правительства Самарской области от 19.07.2019 N 49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496</w:t>
              </w:r>
            </w:hyperlink>
            <w:r>
              <w:rPr>
                <w:sz w:val="20"/>
                <w:color w:val="392c69"/>
              </w:rPr>
              <w:t xml:space="preserve">, от 10.10.2019 </w:t>
            </w:r>
            <w:hyperlink w:history="0" r:id="rId2029"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color w:val="392c69"/>
              </w:rPr>
              <w:t xml:space="preserve">, от 24.12.2019 </w:t>
            </w:r>
            <w:hyperlink w:history="0" r:id="rId2030" w:tooltip="Постановление Правительства Самарской области от 24.12.2019 N 984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984</w:t>
              </w:r>
            </w:hyperlink>
            <w:r>
              <w:rPr>
                <w:sz w:val="20"/>
                <w:color w:val="392c69"/>
              </w:rPr>
              <w:t xml:space="preserve">,</w:t>
            </w:r>
          </w:p>
          <w:p>
            <w:pPr>
              <w:pStyle w:val="0"/>
              <w:jc w:val="center"/>
            </w:pPr>
            <w:r>
              <w:rPr>
                <w:sz w:val="20"/>
                <w:color w:val="392c69"/>
              </w:rPr>
              <w:t xml:space="preserve">от 27.12.2019 </w:t>
            </w:r>
            <w:hyperlink w:history="0" r:id="rId2031"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color w:val="392c69"/>
              </w:rPr>
              <w:t xml:space="preserve">, от 24.08.2020 </w:t>
            </w:r>
            <w:hyperlink w:history="0" r:id="rId2032"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628</w:t>
              </w:r>
            </w:hyperlink>
            <w:r>
              <w:rPr>
                <w:sz w:val="20"/>
                <w:color w:val="392c69"/>
              </w:rPr>
              <w:t xml:space="preserve">, от 02.10.2020 </w:t>
            </w:r>
            <w:hyperlink w:history="0" r:id="rId2033" w:tooltip="Постановление Правительства Самарской области от 02.10.2020 N 7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762</w:t>
              </w:r>
            </w:hyperlink>
            <w:r>
              <w:rPr>
                <w:sz w:val="20"/>
                <w:color w:val="392c69"/>
              </w:rPr>
              <w:t xml:space="preserve">,</w:t>
            </w:r>
          </w:p>
          <w:p>
            <w:pPr>
              <w:pStyle w:val="0"/>
              <w:jc w:val="center"/>
            </w:pPr>
            <w:r>
              <w:rPr>
                <w:sz w:val="20"/>
                <w:color w:val="392c69"/>
              </w:rPr>
              <w:t xml:space="preserve">от 13.01.2021 </w:t>
            </w:r>
            <w:hyperlink w:history="0" r:id="rId2034"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color w:val="392c69"/>
              </w:rPr>
              <w:t xml:space="preserve">, от 26.02.2021 </w:t>
            </w:r>
            <w:hyperlink w:history="0" r:id="rId2035" w:tooltip="Постановление Правительства Самарской области от 26.02.2021 N 10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103</w:t>
              </w:r>
            </w:hyperlink>
            <w:r>
              <w:rPr>
                <w:sz w:val="20"/>
                <w:color w:val="392c69"/>
              </w:rPr>
              <w:t xml:space="preserve">, от 29.07.2021 </w:t>
            </w:r>
            <w:hyperlink w:history="0" r:id="rId2036"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519</w:t>
              </w:r>
            </w:hyperlink>
            <w:r>
              <w:rPr>
                <w:sz w:val="20"/>
                <w:color w:val="392c69"/>
              </w:rPr>
              <w:t xml:space="preserve">,</w:t>
            </w:r>
          </w:p>
          <w:p>
            <w:pPr>
              <w:pStyle w:val="0"/>
              <w:jc w:val="center"/>
            </w:pPr>
            <w:r>
              <w:rPr>
                <w:sz w:val="20"/>
                <w:color w:val="392c69"/>
              </w:rPr>
              <w:t xml:space="preserve">от 06.09.2021 </w:t>
            </w:r>
            <w:hyperlink w:history="0" r:id="rId2037"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N 663</w:t>
              </w:r>
            </w:hyperlink>
            <w:r>
              <w:rPr>
                <w:sz w:val="20"/>
                <w:color w:val="392c69"/>
              </w:rPr>
              <w:t xml:space="preserve">, от 06.12.2021 </w:t>
            </w:r>
            <w:hyperlink w:history="0" r:id="rId2038" w:tooltip="Постановление Правительства Самарской области от 06.12.2021 N 96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961</w:t>
              </w:r>
            </w:hyperlink>
            <w:r>
              <w:rPr>
                <w:sz w:val="20"/>
                <w:color w:val="392c69"/>
              </w:rPr>
              <w:t xml:space="preserve">, от 23.12.2021 </w:t>
            </w:r>
            <w:hyperlink w:history="0" r:id="rId2039" w:tooltip="Постановление Правительства Самарской области от 23.12.2021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1067</w:t>
              </w:r>
            </w:hyperlink>
            <w:r>
              <w:rPr>
                <w:sz w:val="20"/>
                <w:color w:val="392c69"/>
              </w:rPr>
              <w:t xml:space="preserve">,</w:t>
            </w:r>
          </w:p>
          <w:p>
            <w:pPr>
              <w:pStyle w:val="0"/>
              <w:jc w:val="center"/>
            </w:pPr>
            <w:r>
              <w:rPr>
                <w:sz w:val="20"/>
                <w:color w:val="392c69"/>
              </w:rPr>
              <w:t xml:space="preserve">от 07.02.2022 </w:t>
            </w:r>
            <w:hyperlink w:history="0" r:id="rId2040"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w:t>
              </w:r>
            </w:hyperlink>
            <w:r>
              <w:rPr>
                <w:sz w:val="20"/>
                <w:color w:val="392c69"/>
              </w:rPr>
              <w:t xml:space="preserve">, от 25.03.2022 </w:t>
            </w:r>
            <w:hyperlink w:history="0" r:id="rId2041" w:tooltip="Постановление Правительства Самарской области от 25.03.2022 N 17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170</w:t>
              </w:r>
            </w:hyperlink>
            <w:r>
              <w:rPr>
                <w:sz w:val="20"/>
                <w:color w:val="392c69"/>
              </w:rPr>
              <w:t xml:space="preserve">, от 27.07.2022 </w:t>
            </w:r>
            <w:hyperlink w:history="0" r:id="rId2042"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585</w:t>
              </w:r>
            </w:hyperlink>
            <w:r>
              <w:rPr>
                <w:sz w:val="20"/>
                <w:color w:val="392c69"/>
              </w:rPr>
              <w:t xml:space="preserve">,</w:t>
            </w:r>
          </w:p>
          <w:p>
            <w:pPr>
              <w:pStyle w:val="0"/>
              <w:jc w:val="center"/>
            </w:pPr>
            <w:r>
              <w:rPr>
                <w:sz w:val="20"/>
                <w:color w:val="392c69"/>
              </w:rPr>
              <w:t xml:space="preserve">от 17.08.2022 </w:t>
            </w:r>
            <w:hyperlink w:history="0" r:id="rId2043" w:tooltip="Постановление Правительства Самарской области от 17.08.2022 N 67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679</w:t>
              </w:r>
            </w:hyperlink>
            <w:r>
              <w:rPr>
                <w:sz w:val="20"/>
                <w:color w:val="392c69"/>
              </w:rPr>
              <w:t xml:space="preserve">, от 14.09.2022 </w:t>
            </w:r>
            <w:hyperlink w:history="0" r:id="rId2044" w:tooltip="Постановление Правительства Самарской области от 14.09.2022 N 7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763</w:t>
              </w:r>
            </w:hyperlink>
            <w:r>
              <w:rPr>
                <w:sz w:val="20"/>
                <w:color w:val="392c69"/>
              </w:rPr>
              <w:t xml:space="preserve">, от 03.11.2022 </w:t>
            </w:r>
            <w:hyperlink w:history="0" r:id="rId2045" w:tooltip="Постановление Правительства Самарской области от 03.11.2022 N 947 &quot;О внесении изменений в отдельные постановления Правительства Самарской области&quot; {КонсультантПлюс}">
              <w:r>
                <w:rPr>
                  <w:sz w:val="20"/>
                  <w:color w:val="0000ff"/>
                </w:rPr>
                <w:t xml:space="preserve">N 947</w:t>
              </w:r>
            </w:hyperlink>
            <w:r>
              <w:rPr>
                <w:sz w:val="20"/>
                <w:color w:val="392c69"/>
              </w:rPr>
              <w:t xml:space="preserve">,</w:t>
            </w:r>
          </w:p>
          <w:p>
            <w:pPr>
              <w:pStyle w:val="0"/>
              <w:jc w:val="center"/>
            </w:pPr>
            <w:r>
              <w:rPr>
                <w:sz w:val="20"/>
                <w:color w:val="392c69"/>
              </w:rPr>
              <w:t xml:space="preserve">от 02.12.2022 </w:t>
            </w:r>
            <w:hyperlink w:history="0" r:id="rId2046" w:tooltip="Постановление Правительства Самарской области от 02.12.2022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1067</w:t>
              </w:r>
            </w:hyperlink>
            <w:r>
              <w:rPr>
                <w:sz w:val="20"/>
                <w:color w:val="392c69"/>
              </w:rPr>
              <w:t xml:space="preserve">, от 29.12.2022 </w:t>
            </w:r>
            <w:hyperlink w:history="0" r:id="rId2047"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color w:val="392c69"/>
              </w:rPr>
              <w:t xml:space="preserve">, от 18.04.2023 </w:t>
            </w:r>
            <w:hyperlink w:history="0" r:id="rId2048"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308</w:t>
              </w:r>
            </w:hyperlink>
            <w:r>
              <w:rPr>
                <w:sz w:val="20"/>
                <w:color w:val="392c69"/>
              </w:rPr>
              <w:t xml:space="preserve">,</w:t>
            </w:r>
          </w:p>
          <w:p>
            <w:pPr>
              <w:pStyle w:val="0"/>
              <w:jc w:val="center"/>
            </w:pPr>
            <w:r>
              <w:rPr>
                <w:sz w:val="20"/>
                <w:color w:val="392c69"/>
              </w:rPr>
              <w:t xml:space="preserve">от 05.09.2023 </w:t>
            </w:r>
            <w:hyperlink w:history="0" r:id="rId2049"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Перечни мероприятий, включенных в 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 (далее - План мероприятий), с указанием соответствующего объема финансирования за счет средств областного бюджета приведены в </w:t>
      </w:r>
      <w:hyperlink w:history="0" w:anchor="P10926" w:tooltip="ПЕРЕЧЕНЬ">
        <w:r>
          <w:rPr>
            <w:sz w:val="20"/>
            <w:color w:val="0000ff"/>
          </w:rPr>
          <w:t xml:space="preserve">приложениях 1.1</w:t>
        </w:r>
      </w:hyperlink>
      <w:r>
        <w:rPr>
          <w:sz w:val="20"/>
        </w:rPr>
        <w:t xml:space="preserve"> - </w:t>
      </w:r>
      <w:hyperlink w:history="0" w:anchor="P11351" w:tooltip="ПЕРЕЧЕНЬ">
        <w:r>
          <w:rPr>
            <w:sz w:val="20"/>
            <w:color w:val="0000ff"/>
          </w:rPr>
          <w:t xml:space="preserve">1.3</w:t>
        </w:r>
      </w:hyperlink>
      <w:r>
        <w:rPr>
          <w:sz w:val="20"/>
        </w:rPr>
        <w:t xml:space="preserve"> к Плану мероприятий.</w:t>
      </w:r>
    </w:p>
    <w:p>
      <w:pPr>
        <w:pStyle w:val="0"/>
        <w:jc w:val="both"/>
      </w:pPr>
      <w:r>
        <w:rPr>
          <w:sz w:val="20"/>
        </w:rPr>
        <w:t xml:space="preserve">(п. 1 в ред. </w:t>
      </w:r>
      <w:hyperlink w:history="0" r:id="rId2050"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2. Ответственным исполнителем Плана мероприятий является министерство экономического развития и инвестиций Самарской области.</w:t>
      </w:r>
    </w:p>
    <w:p>
      <w:pPr>
        <w:pStyle w:val="0"/>
        <w:jc w:val="both"/>
      </w:pPr>
      <w:r>
        <w:rPr>
          <w:sz w:val="20"/>
        </w:rPr>
        <w:t xml:space="preserve">(п. 2 в ред. </w:t>
      </w:r>
      <w:hyperlink w:history="0" r:id="rId2051"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3. Финансовое обеспечение Плана мероприятий будет осуществляться в следующих формах:</w:t>
      </w:r>
    </w:p>
    <w:p>
      <w:pPr>
        <w:pStyle w:val="0"/>
        <w:spacing w:before="200" w:line-rule="auto"/>
        <w:ind w:firstLine="540"/>
        <w:jc w:val="both"/>
      </w:pPr>
      <w:r>
        <w:rPr>
          <w:sz w:val="20"/>
        </w:rPr>
        <w:t xml:space="preserve">мероприятие, указанное в </w:t>
      </w:r>
      <w:hyperlink w:history="0" w:anchor="P10948" w:tooltip="1.">
        <w:r>
          <w:rPr>
            <w:sz w:val="20"/>
            <w:color w:val="0000ff"/>
          </w:rPr>
          <w:t xml:space="preserve">пунктах 1 приложений 1.1</w:t>
        </w:r>
      </w:hyperlink>
      <w:r>
        <w:rPr>
          <w:sz w:val="20"/>
        </w:rPr>
        <w:t xml:space="preserve"> - </w:t>
      </w:r>
      <w:hyperlink w:history="0" w:anchor="P11351" w:tooltip="ПЕРЕЧЕНЬ">
        <w:r>
          <w:rPr>
            <w:sz w:val="20"/>
            <w:color w:val="0000ff"/>
          </w:rPr>
          <w:t xml:space="preserve">1.3</w:t>
        </w:r>
      </w:hyperlink>
      <w:r>
        <w:rPr>
          <w:sz w:val="20"/>
        </w:rPr>
        <w:t xml:space="preserve"> к Плану мероприятий, - в форме бюджетных ассигнований на обеспечение выполнения функций органов государственной власти субъекта Российской Федерации;</w:t>
      </w:r>
    </w:p>
    <w:p>
      <w:pPr>
        <w:pStyle w:val="0"/>
        <w:spacing w:before="200" w:line-rule="auto"/>
        <w:ind w:firstLine="540"/>
        <w:jc w:val="both"/>
      </w:pPr>
      <w:r>
        <w:rPr>
          <w:sz w:val="20"/>
        </w:rPr>
        <w:t xml:space="preserve">мероприятие, указанное в </w:t>
      </w:r>
      <w:hyperlink w:history="0" w:anchor="P10955" w:tooltip="2.">
        <w:r>
          <w:rPr>
            <w:sz w:val="20"/>
            <w:color w:val="0000ff"/>
          </w:rPr>
          <w:t xml:space="preserve">пункте 2 приложения 1.1</w:t>
        </w:r>
      </w:hyperlink>
      <w:r>
        <w:rPr>
          <w:sz w:val="20"/>
        </w:rPr>
        <w:t xml:space="preserve"> к Плану мероприятий, - в форме субсидий, предоставляемых некоммерческим организациям, не являющимся государственными (муниципальными) учреждениями, на реализацию плана выставочных и презентационных мероприятий Правительства Самарской области;</w:t>
      </w:r>
    </w:p>
    <w:p>
      <w:pPr>
        <w:pStyle w:val="0"/>
        <w:spacing w:before="200" w:line-rule="auto"/>
        <w:ind w:firstLine="540"/>
        <w:jc w:val="both"/>
      </w:pPr>
      <w:r>
        <w:rPr>
          <w:sz w:val="20"/>
        </w:rPr>
        <w:t xml:space="preserve">мероприятие, указанное в </w:t>
      </w:r>
      <w:hyperlink w:history="0" w:anchor="P10962" w:tooltip="3.">
        <w:r>
          <w:rPr>
            <w:sz w:val="20"/>
            <w:color w:val="0000ff"/>
          </w:rPr>
          <w:t xml:space="preserve">пункте 3 приложения 1.1</w:t>
        </w:r>
      </w:hyperlink>
      <w:r>
        <w:rPr>
          <w:sz w:val="20"/>
        </w:rPr>
        <w:t xml:space="preserve"> к Плану мероприятий, - в форме бюджетных ассигнований на закупку товаров, работ и услуг для обеспечения государственных (муниципальных) нужд в целях реализации мероприятий по развитию выставочной и презентационной деятельности в Самарской области;</w:t>
      </w:r>
    </w:p>
    <w:p>
      <w:pPr>
        <w:pStyle w:val="0"/>
        <w:spacing w:before="200" w:line-rule="auto"/>
        <w:ind w:firstLine="540"/>
        <w:jc w:val="both"/>
      </w:pPr>
      <w:r>
        <w:rPr>
          <w:sz w:val="20"/>
        </w:rPr>
        <w:t xml:space="preserve">мероприятия, указанные в </w:t>
      </w:r>
      <w:hyperlink w:history="0" w:anchor="P10969" w:tooltip="4.">
        <w:r>
          <w:rPr>
            <w:sz w:val="20"/>
            <w:color w:val="0000ff"/>
          </w:rPr>
          <w:t xml:space="preserve">пункте 4 приложения 1.1</w:t>
        </w:r>
      </w:hyperlink>
      <w:r>
        <w:rPr>
          <w:sz w:val="20"/>
        </w:rPr>
        <w:t xml:space="preserve"> к Плану мероприятий, в </w:t>
      </w:r>
      <w:hyperlink w:history="0" w:anchor="P11091" w:tooltip="2.">
        <w:r>
          <w:rPr>
            <w:sz w:val="20"/>
            <w:color w:val="0000ff"/>
          </w:rPr>
          <w:t xml:space="preserve">пункте 2 приложений 1.2</w:t>
        </w:r>
      </w:hyperlink>
      <w:r>
        <w:rPr>
          <w:sz w:val="20"/>
        </w:rPr>
        <w:t xml:space="preserve"> и </w:t>
      </w:r>
      <w:hyperlink w:history="0" w:anchor="P11388" w:tooltip="2.">
        <w:r>
          <w:rPr>
            <w:sz w:val="20"/>
            <w:color w:val="0000ff"/>
          </w:rPr>
          <w:t xml:space="preserve">1.3</w:t>
        </w:r>
      </w:hyperlink>
      <w:r>
        <w:rPr>
          <w:sz w:val="20"/>
        </w:rPr>
        <w:t xml:space="preserve"> к Плану мероприятий, - в форме бюджетных ассигнований на закупку товаров, работ, услуг для обеспечения государственных (муниципальных) нужд в целях приобретения статистической информации для осуществления полномочий органов исполнительной власти Самарской области;</w:t>
      </w:r>
    </w:p>
    <w:p>
      <w:pPr>
        <w:pStyle w:val="0"/>
        <w:spacing w:before="200" w:line-rule="auto"/>
        <w:ind w:firstLine="540"/>
        <w:jc w:val="both"/>
      </w:pPr>
      <w:r>
        <w:rPr>
          <w:sz w:val="20"/>
        </w:rPr>
        <w:t xml:space="preserve">мероприятия, указанные в </w:t>
      </w:r>
      <w:hyperlink w:history="0" w:anchor="P10976" w:tooltip="5.">
        <w:r>
          <w:rPr>
            <w:sz w:val="20"/>
            <w:color w:val="0000ff"/>
          </w:rPr>
          <w:t xml:space="preserve">пункте 5 приложения 1.1</w:t>
        </w:r>
      </w:hyperlink>
      <w:r>
        <w:rPr>
          <w:sz w:val="20"/>
        </w:rPr>
        <w:t xml:space="preserve"> к Плану мероприятий, в </w:t>
      </w:r>
      <w:hyperlink w:history="0" w:anchor="P11104" w:tooltip="3.">
        <w:r>
          <w:rPr>
            <w:sz w:val="20"/>
            <w:color w:val="0000ff"/>
          </w:rPr>
          <w:t xml:space="preserve">пункте 3 приложений 1.2</w:t>
        </w:r>
      </w:hyperlink>
      <w:r>
        <w:rPr>
          <w:sz w:val="20"/>
        </w:rPr>
        <w:t xml:space="preserve"> и </w:t>
      </w:r>
      <w:hyperlink w:history="0" w:anchor="P11398" w:tooltip="3.">
        <w:r>
          <w:rPr>
            <w:sz w:val="20"/>
            <w:color w:val="0000ff"/>
          </w:rPr>
          <w:t xml:space="preserve">1.3</w:t>
        </w:r>
      </w:hyperlink>
      <w:r>
        <w:rPr>
          <w:sz w:val="20"/>
        </w:rPr>
        <w:t xml:space="preserve"> к Плану мероприятий, - в форме субсидий государственным автономным учреждениям на финансовое обеспечение выполнения государственного задания;</w:t>
      </w:r>
    </w:p>
    <w:p>
      <w:pPr>
        <w:pStyle w:val="0"/>
        <w:spacing w:before="200" w:line-rule="auto"/>
        <w:ind w:firstLine="540"/>
        <w:jc w:val="both"/>
      </w:pPr>
      <w:r>
        <w:rPr>
          <w:sz w:val="20"/>
        </w:rPr>
        <w:t xml:space="preserve">мероприятие, указанное в </w:t>
      </w:r>
      <w:hyperlink w:history="0" w:anchor="P10983" w:tooltip="6.">
        <w:r>
          <w:rPr>
            <w:sz w:val="20"/>
            <w:color w:val="0000ff"/>
          </w:rPr>
          <w:t xml:space="preserve">пункте 6 приложения 1.1</w:t>
        </w:r>
      </w:hyperlink>
      <w:r>
        <w:rPr>
          <w:sz w:val="20"/>
        </w:rPr>
        <w:t xml:space="preserve"> к Плану мероприятий, - в форме бюджетных ассигнований на закупку товаров, работ, услуг для обеспечения государственных (муниципальных) нужд по техническому сопровождению региональной информационной системы автоматизации функций государственного тарифного регулирования;</w:t>
      </w:r>
    </w:p>
    <w:p>
      <w:pPr>
        <w:pStyle w:val="0"/>
        <w:spacing w:before="200" w:line-rule="auto"/>
        <w:ind w:firstLine="540"/>
        <w:jc w:val="both"/>
      </w:pPr>
      <w:r>
        <w:rPr>
          <w:sz w:val="20"/>
        </w:rPr>
        <w:t xml:space="preserve">мероприятие, указанное в </w:t>
      </w:r>
      <w:hyperlink w:history="0" w:anchor="P10990" w:tooltip="7.">
        <w:r>
          <w:rPr>
            <w:sz w:val="20"/>
            <w:color w:val="0000ff"/>
          </w:rPr>
          <w:t xml:space="preserve">пункте 7 приложения 1.1</w:t>
        </w:r>
      </w:hyperlink>
      <w:r>
        <w:rPr>
          <w:sz w:val="20"/>
        </w:rPr>
        <w:t xml:space="preserve"> к Плану мероприятий, - в форме бюджетных ассигнований на закупку товаров, работ, услуг для обеспечения государственных (муниципальных) нужд в целях создания базовой версии информационной системы поддержки работы проектного офиса министерства экономического развития, инвестиций и торговли Самарской области;</w:t>
      </w:r>
    </w:p>
    <w:p>
      <w:pPr>
        <w:pStyle w:val="0"/>
        <w:spacing w:before="200" w:line-rule="auto"/>
        <w:ind w:firstLine="540"/>
        <w:jc w:val="both"/>
      </w:pPr>
      <w:r>
        <w:rPr>
          <w:sz w:val="20"/>
        </w:rPr>
        <w:t xml:space="preserve">мероприятие, указанное в </w:t>
      </w:r>
      <w:hyperlink w:history="0" w:anchor="P10997" w:tooltip="8.">
        <w:r>
          <w:rPr>
            <w:sz w:val="20"/>
            <w:color w:val="0000ff"/>
          </w:rPr>
          <w:t xml:space="preserve">пункте 8 приложения 1.1</w:t>
        </w:r>
      </w:hyperlink>
      <w:r>
        <w:rPr>
          <w:sz w:val="20"/>
        </w:rPr>
        <w:t xml:space="preserve"> к Плану мероприятий, - в форме бюджетных ассигнований на закупку товаров, работ, услуг для обеспечения государственных (муниципальных) нужд по подготовке документации по проекту "Строительство проспекта Карла Маркса на участке от проспекта Кирова до границы городского округа Самара с реконструкцией участка автомагистрали "Центральная" муниципального района Волжский и городского округа Самара (под полное развитие). 1 этап (участок от Ракитовского шоссе городского округа Самара ПК 49+00 до автодороги "Обводная г. Самары" ПК 190+00)";</w:t>
      </w:r>
    </w:p>
    <w:p>
      <w:pPr>
        <w:pStyle w:val="0"/>
        <w:spacing w:before="200" w:line-rule="auto"/>
        <w:ind w:firstLine="540"/>
        <w:jc w:val="both"/>
      </w:pPr>
      <w:r>
        <w:rPr>
          <w:sz w:val="20"/>
        </w:rPr>
        <w:t xml:space="preserve">мероприятие, указанное в </w:t>
      </w:r>
      <w:hyperlink w:history="0" w:anchor="P11004" w:tooltip="9.">
        <w:r>
          <w:rPr>
            <w:sz w:val="20"/>
            <w:color w:val="0000ff"/>
          </w:rPr>
          <w:t xml:space="preserve">пункте 9 приложения 1.1</w:t>
        </w:r>
      </w:hyperlink>
      <w:r>
        <w:rPr>
          <w:sz w:val="20"/>
        </w:rPr>
        <w:t xml:space="preserve"> к Плану мероприятий, - в форме субсидий, предоставляемых некоммерческим организациям, не являющимся государственными (муниципальными) учреждениями, на организацию проведения мероприятий по формированию, обсуждению и продвижению документов стратегического планирования в Самарской области, а также правового просвещения населения о целях стратегического планирования в Самарской области;</w:t>
      </w:r>
    </w:p>
    <w:p>
      <w:pPr>
        <w:pStyle w:val="0"/>
        <w:spacing w:before="200" w:line-rule="auto"/>
        <w:ind w:firstLine="540"/>
        <w:jc w:val="both"/>
      </w:pPr>
      <w:r>
        <w:rPr>
          <w:sz w:val="20"/>
        </w:rPr>
        <w:t xml:space="preserve">мероприятие, указанное в </w:t>
      </w:r>
      <w:hyperlink w:history="0" w:anchor="P11012" w:tooltip="10.">
        <w:r>
          <w:rPr>
            <w:sz w:val="20"/>
            <w:color w:val="0000ff"/>
          </w:rPr>
          <w:t xml:space="preserve">пункте 10 приложения 1.1</w:t>
        </w:r>
      </w:hyperlink>
      <w:r>
        <w:rPr>
          <w:sz w:val="20"/>
        </w:rPr>
        <w:t xml:space="preserve"> к Плану мероприятий, - в форме субсидий, предоставляемых некоммерческим организациям, не являющимся государственными (муниципальными) учреждениями, на организацию и проведение региональных сессий по реализации стратегического развития в Самарской области;</w:t>
      </w:r>
    </w:p>
    <w:p>
      <w:pPr>
        <w:pStyle w:val="0"/>
        <w:spacing w:before="200" w:line-rule="auto"/>
        <w:ind w:firstLine="540"/>
        <w:jc w:val="both"/>
      </w:pPr>
      <w:r>
        <w:rPr>
          <w:sz w:val="20"/>
        </w:rPr>
        <w:t xml:space="preserve">абзац утратил силу. - </w:t>
      </w:r>
      <w:hyperlink w:history="0" r:id="rId2052" w:tooltip="Постановление Правительства Самарской области от 17.05.2019 N 3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17.05.2019 N 320;</w:t>
      </w:r>
    </w:p>
    <w:p>
      <w:pPr>
        <w:pStyle w:val="0"/>
        <w:spacing w:before="200" w:line-rule="auto"/>
        <w:ind w:firstLine="540"/>
        <w:jc w:val="both"/>
      </w:pPr>
      <w:r>
        <w:rPr>
          <w:sz w:val="20"/>
        </w:rPr>
        <w:t xml:space="preserve">мероприятия, указанные в </w:t>
      </w:r>
      <w:hyperlink w:history="0" w:anchor="P11117" w:tooltip="4.">
        <w:r>
          <w:rPr>
            <w:sz w:val="20"/>
            <w:color w:val="0000ff"/>
          </w:rPr>
          <w:t xml:space="preserve">пунктах 4</w:t>
        </w:r>
      </w:hyperlink>
      <w:r>
        <w:rPr>
          <w:sz w:val="20"/>
        </w:rPr>
        <w:t xml:space="preserve">, </w:t>
      </w:r>
      <w:hyperlink w:history="0" w:anchor="P11130" w:tooltip="4.1.">
        <w:r>
          <w:rPr>
            <w:sz w:val="20"/>
            <w:color w:val="0000ff"/>
          </w:rPr>
          <w:t xml:space="preserve">4.1</w:t>
        </w:r>
      </w:hyperlink>
      <w:r>
        <w:rPr>
          <w:sz w:val="20"/>
        </w:rPr>
        <w:t xml:space="preserve">, </w:t>
      </w:r>
      <w:hyperlink w:history="0" w:anchor="P11288" w:tooltip="14.">
        <w:r>
          <w:rPr>
            <w:sz w:val="20"/>
            <w:color w:val="0000ff"/>
          </w:rPr>
          <w:t xml:space="preserve">14 приложения 1.2</w:t>
        </w:r>
      </w:hyperlink>
      <w:r>
        <w:rPr>
          <w:sz w:val="20"/>
        </w:rPr>
        <w:t xml:space="preserve"> к Плану мероприятий и </w:t>
      </w:r>
      <w:hyperlink w:history="0" w:anchor="P11409" w:tooltip="4.">
        <w:r>
          <w:rPr>
            <w:sz w:val="20"/>
            <w:color w:val="0000ff"/>
          </w:rPr>
          <w:t xml:space="preserve">пункте 4 приложения 1.3</w:t>
        </w:r>
      </w:hyperlink>
      <w:r>
        <w:rPr>
          <w:sz w:val="20"/>
        </w:rPr>
        <w:t xml:space="preserve"> к Плану мероприятий, - в форме бюджетных ассигнований на предоставление субсидий государственным автономным учреждениям Самарской области на иные цели в соответствии с </w:t>
      </w:r>
      <w:hyperlink w:history="0" r:id="rId205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абзацем вторым пункта 1 статьи 78.1</w:t>
        </w:r>
      </w:hyperlink>
      <w:r>
        <w:rPr>
          <w:sz w:val="20"/>
        </w:rPr>
        <w:t xml:space="preserve"> Бюджетного кодекса Российской Федерации. Порядок определения объема и условия предоставления субсидий утверждаются постановлением Правительства Самарской области;</w:t>
      </w:r>
    </w:p>
    <w:p>
      <w:pPr>
        <w:pStyle w:val="0"/>
        <w:jc w:val="both"/>
      </w:pPr>
      <w:r>
        <w:rPr>
          <w:sz w:val="20"/>
        </w:rPr>
        <w:t xml:space="preserve">(в ред. Постановлений Правительства Самарской области от 03.11.2022 </w:t>
      </w:r>
      <w:hyperlink w:history="0" r:id="rId2054" w:tooltip="Постановление Правительства Самарской области от 03.11.2022 N 947 &quot;О внесении изменений в отдельные постановления Правительства Самарской области&quot; {КонсультантПлюс}">
        <w:r>
          <w:rPr>
            <w:sz w:val="20"/>
            <w:color w:val="0000ff"/>
          </w:rPr>
          <w:t xml:space="preserve">N 947</w:t>
        </w:r>
      </w:hyperlink>
      <w:r>
        <w:rPr>
          <w:sz w:val="20"/>
        </w:rPr>
        <w:t xml:space="preserve">, от 05.09.2023 </w:t>
      </w:r>
      <w:hyperlink w:history="0" r:id="rId2055"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715</w:t>
        </w:r>
      </w:hyperlink>
      <w:r>
        <w:rPr>
          <w:sz w:val="20"/>
        </w:rPr>
        <w:t xml:space="preserve">)</w:t>
      </w:r>
    </w:p>
    <w:p>
      <w:pPr>
        <w:pStyle w:val="0"/>
        <w:spacing w:before="200" w:line-rule="auto"/>
        <w:ind w:firstLine="540"/>
        <w:jc w:val="both"/>
      </w:pPr>
      <w:r>
        <w:rPr>
          <w:sz w:val="20"/>
        </w:rPr>
        <w:t xml:space="preserve">мероприятие, указанное в </w:t>
      </w:r>
      <w:hyperlink w:history="0" w:anchor="P11143" w:tooltip="5.">
        <w:r>
          <w:rPr>
            <w:sz w:val="20"/>
            <w:color w:val="0000ff"/>
          </w:rPr>
          <w:t xml:space="preserve">пункте 5 приложения 1.2</w:t>
        </w:r>
      </w:hyperlink>
      <w:r>
        <w:rPr>
          <w:sz w:val="20"/>
        </w:rPr>
        <w:t xml:space="preserve"> к Плану мероприятий, в форме бюджетных ассигнований на закупку товаров, работ, услуг для обеспечения государственных (муниципальных) нужд по созданию, развитию и сопровождению информационной системы мониторинга исполнения ключевых показателей деятельности органов исполнительной власти Самарской области;</w:t>
      </w:r>
    </w:p>
    <w:p>
      <w:pPr>
        <w:pStyle w:val="0"/>
        <w:jc w:val="both"/>
      </w:pPr>
      <w:r>
        <w:rPr>
          <w:sz w:val="20"/>
        </w:rPr>
        <w:t xml:space="preserve">(абзац введен </w:t>
      </w:r>
      <w:hyperlink w:history="0" r:id="rId2056"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10.10.2019 N 709)</w:t>
      </w:r>
    </w:p>
    <w:p>
      <w:pPr>
        <w:pStyle w:val="0"/>
        <w:spacing w:before="200" w:line-rule="auto"/>
        <w:ind w:firstLine="540"/>
        <w:jc w:val="both"/>
      </w:pPr>
      <w:r>
        <w:rPr>
          <w:sz w:val="20"/>
        </w:rPr>
        <w:t xml:space="preserve">мероприятие, указанное в </w:t>
      </w:r>
      <w:hyperlink w:history="0" w:anchor="P11156" w:tooltip="6.">
        <w:r>
          <w:rPr>
            <w:sz w:val="20"/>
            <w:color w:val="0000ff"/>
          </w:rPr>
          <w:t xml:space="preserve">пункте 6 приложения 1.2</w:t>
        </w:r>
      </w:hyperlink>
      <w:r>
        <w:rPr>
          <w:sz w:val="20"/>
        </w:rPr>
        <w:t xml:space="preserve"> к Плану мероприятий, в форме бюджетных ассигнований на закупку товаров, работ, услуг для обеспечения государственных (муниципальных) нужд по оказанию консультационных услуг в рамках подготовки документации по проектам, предлагаемым к реализации с использованием механизмов государственно-частного партнерства;</w:t>
      </w:r>
    </w:p>
    <w:p>
      <w:pPr>
        <w:pStyle w:val="0"/>
        <w:jc w:val="both"/>
      </w:pPr>
      <w:r>
        <w:rPr>
          <w:sz w:val="20"/>
        </w:rPr>
        <w:t xml:space="preserve">(абзац введен </w:t>
      </w:r>
      <w:hyperlink w:history="0" r:id="rId2057"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10.10.2019 N 709)</w:t>
      </w:r>
    </w:p>
    <w:p>
      <w:pPr>
        <w:pStyle w:val="0"/>
        <w:spacing w:before="200" w:line-rule="auto"/>
        <w:ind w:firstLine="540"/>
        <w:jc w:val="both"/>
      </w:pPr>
      <w:r>
        <w:rPr>
          <w:sz w:val="20"/>
        </w:rPr>
        <w:t xml:space="preserve">мероприятие, указанное в </w:t>
      </w:r>
      <w:hyperlink w:history="0" w:anchor="P11168" w:tooltip="6.1.">
        <w:r>
          <w:rPr>
            <w:sz w:val="20"/>
            <w:color w:val="0000ff"/>
          </w:rPr>
          <w:t xml:space="preserve">пункте 6.1 приложения 1.2</w:t>
        </w:r>
      </w:hyperlink>
      <w:r>
        <w:rPr>
          <w:sz w:val="20"/>
        </w:rPr>
        <w:t xml:space="preserve"> к Плану мероприятий, в форме бюджетных ассигнований на закупку товаров, работ, услуг для обеспечения государственных (муниципальных) нужд по оказанию консультационных услуг в рамках проектов, реализуемых и (или) предлагаемых к реализации с использованием механизмов государственно-частного партнерства;</w:t>
      </w:r>
    </w:p>
    <w:p>
      <w:pPr>
        <w:pStyle w:val="0"/>
        <w:jc w:val="both"/>
      </w:pPr>
      <w:r>
        <w:rPr>
          <w:sz w:val="20"/>
        </w:rPr>
        <w:t xml:space="preserve">(абзац введен </w:t>
      </w:r>
      <w:hyperlink w:history="0" r:id="rId2058"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13.01.2021 N 2)</w:t>
      </w:r>
    </w:p>
    <w:p>
      <w:pPr>
        <w:pStyle w:val="0"/>
        <w:spacing w:before="200" w:line-rule="auto"/>
        <w:ind w:firstLine="540"/>
        <w:jc w:val="both"/>
      </w:pPr>
      <w:r>
        <w:rPr>
          <w:sz w:val="20"/>
        </w:rPr>
        <w:t xml:space="preserve">мероприятие, указанное в </w:t>
      </w:r>
      <w:hyperlink w:history="0" w:anchor="P11181" w:tooltip="7.">
        <w:r>
          <w:rPr>
            <w:sz w:val="20"/>
            <w:color w:val="0000ff"/>
          </w:rPr>
          <w:t xml:space="preserve">пункте 7 приложения 1.2</w:t>
        </w:r>
      </w:hyperlink>
      <w:r>
        <w:rPr>
          <w:sz w:val="20"/>
        </w:rPr>
        <w:t xml:space="preserve"> к Плану мероприятий, - в форме субвенций местным бюджетам, предоставляемых из областного бюджета, формируемых за счет поступающих в областной бюджет субвенций из федерального бюджета, на осуществление государственных полномочий по подготовке и проведению Всероссийской переписи населения;</w:t>
      </w:r>
    </w:p>
    <w:p>
      <w:pPr>
        <w:pStyle w:val="0"/>
        <w:jc w:val="both"/>
      </w:pPr>
      <w:r>
        <w:rPr>
          <w:sz w:val="20"/>
        </w:rPr>
        <w:t xml:space="preserve">(абзац введен </w:t>
      </w:r>
      <w:hyperlink w:history="0" r:id="rId2059"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27.12.2019 N 1015)</w:t>
      </w:r>
    </w:p>
    <w:p>
      <w:pPr>
        <w:pStyle w:val="0"/>
        <w:spacing w:before="200" w:line-rule="auto"/>
        <w:ind w:firstLine="540"/>
        <w:jc w:val="both"/>
      </w:pPr>
      <w:r>
        <w:rPr>
          <w:sz w:val="20"/>
        </w:rPr>
        <w:t xml:space="preserve">мероприятие, указанное в </w:t>
      </w:r>
      <w:hyperlink w:history="0" w:anchor="P11206" w:tooltip="8.">
        <w:r>
          <w:rPr>
            <w:sz w:val="20"/>
            <w:color w:val="0000ff"/>
          </w:rPr>
          <w:t xml:space="preserve">пункте 8 приложения 1.2</w:t>
        </w:r>
      </w:hyperlink>
      <w:r>
        <w:rPr>
          <w:sz w:val="20"/>
        </w:rPr>
        <w:t xml:space="preserve"> к Плану мероприятий, - в форме бюджетных ассигнований на предоставление субсидий государственным автономным учреждениям Самарской области на иные цели в соответствии с </w:t>
      </w:r>
      <w:hyperlink w:history="0" r:id="rId206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абзацем вторым пункта 1 статьи 78.1</w:t>
        </w:r>
      </w:hyperlink>
      <w:r>
        <w:rPr>
          <w:sz w:val="20"/>
        </w:rPr>
        <w:t xml:space="preserve"> Бюджетного кодекса Российской Федерации. Порядок определения объема и условия предоставления субсидий утверждаются постановлением Правительства Самарской области;</w:t>
      </w:r>
    </w:p>
    <w:p>
      <w:pPr>
        <w:pStyle w:val="0"/>
        <w:jc w:val="both"/>
      </w:pPr>
      <w:r>
        <w:rPr>
          <w:sz w:val="20"/>
        </w:rPr>
        <w:t xml:space="preserve">(абзац введен </w:t>
      </w:r>
      <w:hyperlink w:history="0" r:id="rId2061"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24.08.2020 N 628)</w:t>
      </w:r>
    </w:p>
    <w:p>
      <w:pPr>
        <w:pStyle w:val="0"/>
        <w:spacing w:before="200" w:line-rule="auto"/>
        <w:ind w:firstLine="540"/>
        <w:jc w:val="both"/>
      </w:pPr>
      <w:r>
        <w:rPr>
          <w:sz w:val="20"/>
        </w:rPr>
        <w:t xml:space="preserve">мероприятие, указанное в </w:t>
      </w:r>
      <w:hyperlink w:history="0" w:anchor="P11219" w:tooltip="9.">
        <w:r>
          <w:rPr>
            <w:sz w:val="20"/>
            <w:color w:val="0000ff"/>
          </w:rPr>
          <w:t xml:space="preserve">пункте 9 приложения 1.2</w:t>
        </w:r>
      </w:hyperlink>
      <w:r>
        <w:rPr>
          <w:sz w:val="20"/>
        </w:rPr>
        <w:t xml:space="preserve"> к Плану мероприятий, - в форме бюджетных ассигнований на закупку товаров, работ, услуг для обеспечения государственных (муниципальных) нужд по проведению научно-исследовательских работ по вопросам развития экономики региона и отдельных видов экономической деятельности.</w:t>
      </w:r>
    </w:p>
    <w:p>
      <w:pPr>
        <w:pStyle w:val="0"/>
        <w:jc w:val="both"/>
      </w:pPr>
      <w:r>
        <w:rPr>
          <w:sz w:val="20"/>
        </w:rPr>
        <w:t xml:space="preserve">(абзац введен </w:t>
      </w:r>
      <w:hyperlink w:history="0" r:id="rId2062" w:tooltip="Постановление Правительства Самарской области от 02.10.2020 N 7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02.10.2020 N 762)</w:t>
      </w:r>
    </w:p>
    <w:p>
      <w:pPr>
        <w:pStyle w:val="0"/>
        <w:spacing w:before="200" w:line-rule="auto"/>
        <w:ind w:firstLine="540"/>
        <w:jc w:val="both"/>
      </w:pPr>
      <w:r>
        <w:rPr>
          <w:sz w:val="20"/>
        </w:rPr>
        <w:t xml:space="preserve">мероприятие, указанное в </w:t>
      </w:r>
      <w:hyperlink w:history="0" w:anchor="P11233" w:tooltip="10.">
        <w:r>
          <w:rPr>
            <w:sz w:val="20"/>
            <w:color w:val="0000ff"/>
          </w:rPr>
          <w:t xml:space="preserve">пункте 10 приложения 1.2</w:t>
        </w:r>
      </w:hyperlink>
      <w:r>
        <w:rPr>
          <w:sz w:val="20"/>
        </w:rPr>
        <w:t xml:space="preserve"> к Плану мероприятий, - в форме бюджетных ассигнований на закупку товаров, работ, услуг для обеспечения государственных (муниципальных) нужд в целях обеспечения функционирования регионального интернет-портала </w:t>
      </w:r>
      <w:r>
        <w:rPr>
          <w:sz w:val="20"/>
        </w:rPr>
        <w:t xml:space="preserve">regulation.gov.ru</w:t>
      </w:r>
      <w:r>
        <w:rPr>
          <w:sz w:val="20"/>
        </w:rPr>
        <w:t xml:space="preserve">.</w:t>
      </w:r>
    </w:p>
    <w:p>
      <w:pPr>
        <w:pStyle w:val="0"/>
        <w:jc w:val="both"/>
      </w:pPr>
      <w:r>
        <w:rPr>
          <w:sz w:val="20"/>
        </w:rPr>
        <w:t xml:space="preserve">(абзац введен </w:t>
      </w:r>
      <w:hyperlink w:history="0" r:id="rId2063" w:tooltip="Постановление Правительства Самарской области от 26.02.2021 N 10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26.02.2021 N 103)</w:t>
      </w:r>
    </w:p>
    <w:p>
      <w:pPr>
        <w:pStyle w:val="0"/>
        <w:spacing w:before="200" w:line-rule="auto"/>
        <w:ind w:firstLine="540"/>
        <w:jc w:val="both"/>
      </w:pPr>
      <w:r>
        <w:rPr>
          <w:sz w:val="20"/>
        </w:rPr>
        <w:t xml:space="preserve">мероприятие, указанное в </w:t>
      </w:r>
      <w:hyperlink w:history="0" w:anchor="P11246" w:tooltip="11.">
        <w:r>
          <w:rPr>
            <w:sz w:val="20"/>
            <w:color w:val="0000ff"/>
          </w:rPr>
          <w:t xml:space="preserve">пункте 11 приложения 1.2</w:t>
        </w:r>
      </w:hyperlink>
      <w:r>
        <w:rPr>
          <w:sz w:val="20"/>
        </w:rPr>
        <w:t xml:space="preserve"> к Плану мероприятий, - в форме бюджетных ассигнований на закупку товаров, работ, услуг для обеспечения государственных (муниципальных) нужд в целях оказания услуг по методическому и организационному сопровождению реализации мероприятий по оптимизации отдельных внутренних процессов министерства экономического развития и инвестиций Самарской области на основе принципов бережливого производства;</w:t>
      </w:r>
    </w:p>
    <w:p>
      <w:pPr>
        <w:pStyle w:val="0"/>
        <w:jc w:val="both"/>
      </w:pPr>
      <w:r>
        <w:rPr>
          <w:sz w:val="20"/>
        </w:rPr>
        <w:t xml:space="preserve">(абзац введен </w:t>
      </w:r>
      <w:hyperlink w:history="0" r:id="rId2064"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29.07.2021 N 519)</w:t>
      </w:r>
    </w:p>
    <w:p>
      <w:pPr>
        <w:pStyle w:val="0"/>
        <w:spacing w:before="200" w:line-rule="auto"/>
        <w:ind w:firstLine="540"/>
        <w:jc w:val="both"/>
      </w:pPr>
      <w:r>
        <w:rPr>
          <w:sz w:val="20"/>
        </w:rPr>
        <w:t xml:space="preserve">мероприятие, указанное в </w:t>
      </w:r>
      <w:hyperlink w:history="0" w:anchor="P11262" w:tooltip="12.">
        <w:r>
          <w:rPr>
            <w:sz w:val="20"/>
            <w:color w:val="0000ff"/>
          </w:rPr>
          <w:t xml:space="preserve">пункте 12 приложения 1.2</w:t>
        </w:r>
      </w:hyperlink>
      <w:r>
        <w:rPr>
          <w:sz w:val="20"/>
        </w:rPr>
        <w:t xml:space="preserve"> к Плану мероприятий, - в форме бюджетных ассигнований на предоставление субсидий государственным автономным учреждениям Самарской области на иные цели в соответствии с </w:t>
      </w:r>
      <w:hyperlink w:history="0" r:id="rId206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абзацем вторым пункта 1 статьи 78.1</w:t>
        </w:r>
      </w:hyperlink>
      <w:r>
        <w:rPr>
          <w:sz w:val="20"/>
        </w:rPr>
        <w:t xml:space="preserve"> Бюджетного кодекса Российской Федерации. Порядок определения объема и условия предоставления субсидий утверждаются постановлением Правительства Самарской области;</w:t>
      </w:r>
    </w:p>
    <w:p>
      <w:pPr>
        <w:pStyle w:val="0"/>
        <w:jc w:val="both"/>
      </w:pPr>
      <w:r>
        <w:rPr>
          <w:sz w:val="20"/>
        </w:rPr>
        <w:t xml:space="preserve">(абзац введен </w:t>
      </w:r>
      <w:hyperlink w:history="0" r:id="rId2066"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Постановлением</w:t>
        </w:r>
      </w:hyperlink>
      <w:r>
        <w:rPr>
          <w:sz w:val="20"/>
        </w:rPr>
        <w:t xml:space="preserve"> Правительства Самарской области от 06.09.2021 N 663)</w:t>
      </w:r>
    </w:p>
    <w:p>
      <w:pPr>
        <w:pStyle w:val="0"/>
        <w:spacing w:before="200" w:line-rule="auto"/>
        <w:ind w:firstLine="540"/>
        <w:jc w:val="both"/>
      </w:pPr>
      <w:r>
        <w:rPr>
          <w:sz w:val="20"/>
        </w:rPr>
        <w:t xml:space="preserve">мероприятие, указанное в </w:t>
      </w:r>
      <w:hyperlink w:history="0" w:anchor="P11275" w:tooltip="13.">
        <w:r>
          <w:rPr>
            <w:sz w:val="20"/>
            <w:color w:val="0000ff"/>
          </w:rPr>
          <w:t xml:space="preserve">пункте 13 приложения 1.2</w:t>
        </w:r>
      </w:hyperlink>
      <w:r>
        <w:rPr>
          <w:sz w:val="20"/>
        </w:rPr>
        <w:t xml:space="preserve"> к Плану мероприятий, - в форме субсидий, предоставляемых некоммерческим организациям, не являющимся государственными (муниципальными) учреждениями, на осуществление деятельности по формированию и развитию кластеров на территории Самарской области;</w:t>
      </w:r>
    </w:p>
    <w:p>
      <w:pPr>
        <w:pStyle w:val="0"/>
        <w:jc w:val="both"/>
      </w:pPr>
      <w:r>
        <w:rPr>
          <w:sz w:val="20"/>
        </w:rPr>
        <w:t xml:space="preserve">(абзац введен </w:t>
      </w:r>
      <w:hyperlink w:history="0" r:id="rId2067"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Постановлением</w:t>
        </w:r>
      </w:hyperlink>
      <w:r>
        <w:rPr>
          <w:sz w:val="20"/>
        </w:rPr>
        <w:t xml:space="preserve"> Правительства Самарской области от 06.09.2021 N 663)</w:t>
      </w:r>
    </w:p>
    <w:p>
      <w:pPr>
        <w:pStyle w:val="0"/>
        <w:spacing w:before="200" w:line-rule="auto"/>
        <w:ind w:firstLine="540"/>
        <w:jc w:val="both"/>
      </w:pPr>
      <w:r>
        <w:rPr>
          <w:sz w:val="20"/>
        </w:rPr>
        <w:t xml:space="preserve">мероприятие, указанное в </w:t>
      </w:r>
      <w:hyperlink w:history="0" w:anchor="P11301" w:tooltip="15.">
        <w:r>
          <w:rPr>
            <w:sz w:val="20"/>
            <w:color w:val="0000ff"/>
          </w:rPr>
          <w:t xml:space="preserve">пункте 15 приложения 1.2</w:t>
        </w:r>
      </w:hyperlink>
      <w:r>
        <w:rPr>
          <w:sz w:val="20"/>
        </w:rPr>
        <w:t xml:space="preserve"> к Плану мероприятий, - в форме бюджетных ассигнований на закупку товаров, работ, услуг по приобретению, установке и настройке средств защиты информации.</w:t>
      </w:r>
    </w:p>
    <w:p>
      <w:pPr>
        <w:pStyle w:val="0"/>
        <w:jc w:val="both"/>
      </w:pPr>
      <w:r>
        <w:rPr>
          <w:sz w:val="20"/>
        </w:rPr>
        <w:t xml:space="preserve">(абзац введен </w:t>
      </w:r>
      <w:hyperlink w:history="0" r:id="rId2068"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05.09.2023 N 715)</w:t>
      </w:r>
    </w:p>
    <w:p>
      <w:pPr>
        <w:pStyle w:val="0"/>
        <w:jc w:val="both"/>
      </w:pPr>
      <w:r>
        <w:rPr>
          <w:sz w:val="20"/>
        </w:rPr>
        <w:t xml:space="preserve">(п. 3 в ред. </w:t>
      </w:r>
      <w:hyperlink w:history="0" r:id="rId2069"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Постановления</w:t>
        </w:r>
      </w:hyperlink>
      <w:r>
        <w:rPr>
          <w:sz w:val="20"/>
        </w:rPr>
        <w:t xml:space="preserve"> Правительства Самарской области от 04.02.2019 N 48)</w:t>
      </w:r>
    </w:p>
    <w:p>
      <w:pPr>
        <w:pStyle w:val="0"/>
        <w:spacing w:before="200" w:line-rule="auto"/>
        <w:ind w:firstLine="540"/>
        <w:jc w:val="both"/>
      </w:pPr>
      <w:r>
        <w:rPr>
          <w:sz w:val="20"/>
        </w:rPr>
        <w:t xml:space="preserve">4. </w:t>
      </w:r>
      <w:hyperlink w:history="0" w:anchor="P11446" w:tooltip="ПРОГНОЗ">
        <w:r>
          <w:rPr>
            <w:sz w:val="20"/>
            <w:color w:val="0000ff"/>
          </w:rPr>
          <w:t xml:space="preserve">Прогноз</w:t>
        </w:r>
      </w:hyperlink>
      <w:r>
        <w:rPr>
          <w:sz w:val="20"/>
        </w:rPr>
        <w:t xml:space="preserve"> сводных показателей государственного задания на очередной финансовый год и плановый период приведен в приложении 2 к Плану мероприятий.</w:t>
      </w:r>
    </w:p>
    <w:p>
      <w:pPr>
        <w:pStyle w:val="0"/>
        <w:spacing w:before="200" w:line-rule="auto"/>
        <w:ind w:firstLine="540"/>
        <w:jc w:val="both"/>
      </w:pPr>
      <w:r>
        <w:rPr>
          <w:sz w:val="20"/>
        </w:rPr>
        <w:t xml:space="preserve">5. Оценка эффективности реализации Плана мероприятий осуществляется ежегодно в течение всего срока его реализации и по окончании его реализации.</w:t>
      </w:r>
    </w:p>
    <w:p>
      <w:pPr>
        <w:pStyle w:val="0"/>
        <w:spacing w:before="200" w:line-rule="auto"/>
        <w:ind w:firstLine="540"/>
        <w:jc w:val="both"/>
      </w:pPr>
      <w:r>
        <w:rPr>
          <w:sz w:val="20"/>
        </w:rPr>
        <w:t xml:space="preserve">Оценка эффективности реализации Плана мероприятий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pPr>
        <w:pStyle w:val="0"/>
        <w:spacing w:before="200" w:line-rule="auto"/>
        <w:ind w:firstLine="540"/>
        <w:jc w:val="both"/>
      </w:pPr>
      <w:r>
        <w:rPr>
          <w:sz w:val="20"/>
        </w:rPr>
        <w:t xml:space="preserve">Оценка эффективности реализации Плана мероприятий за весь период реализации рассчитывается как отношение количества мероприятий, выполненных за весь период реализации Плана мероприятий, к общему количеству мероприятий, предусмотренных к выполнению за весь период его реализации.</w:t>
      </w:r>
    </w:p>
    <w:p>
      <w:pPr>
        <w:pStyle w:val="0"/>
        <w:spacing w:before="200" w:line-rule="auto"/>
        <w:ind w:firstLine="540"/>
        <w:jc w:val="both"/>
      </w:pPr>
      <w:r>
        <w:rPr>
          <w:sz w:val="20"/>
        </w:rPr>
        <w:t xml:space="preserve">6. </w:t>
      </w:r>
      <w:hyperlink w:history="0" r:id="rId2070" w:tooltip="Постановление Правительства Самарской области от 20.09.2013 N 498 (ред. от 14.04.2021) &quot;О разработке и реализации государственных программ в Самарской области&quot; (вместе с &quot;Порядком принятия решений о разработке, формирования и реализации государственных программ Самарской области&quot;) {КонсультантПлюс}">
        <w:r>
          <w:rPr>
            <w:sz w:val="20"/>
            <w:color w:val="0000ff"/>
          </w:rPr>
          <w:t xml:space="preserve">Критерии</w:t>
        </w:r>
      </w:hyperlink>
      <w:r>
        <w:rPr>
          <w:sz w:val="20"/>
        </w:rPr>
        <w:t xml:space="preserve"> оценки эффективности реализации Плана мероприятий установлены в приложении 5.1 к Порядку принятия решений о разработке, формирования и реализации государственных программ Самарской области, утвержденному постановлением Правительства Самарской области от 20.09.2013 N 498 "О разработке и реализации государственных программ в Самарской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Плану</w:t>
      </w:r>
    </w:p>
    <w:p>
      <w:pPr>
        <w:pStyle w:val="0"/>
        <w:jc w:val="right"/>
      </w:pPr>
      <w:r>
        <w:rPr>
          <w:sz w:val="20"/>
        </w:rPr>
        <w:t xml:space="preserve">мероприятий, направленных на финансовое обеспечение</w:t>
      </w:r>
    </w:p>
    <w:p>
      <w:pPr>
        <w:pStyle w:val="0"/>
        <w:jc w:val="right"/>
      </w:pPr>
      <w:r>
        <w:rPr>
          <w:sz w:val="20"/>
        </w:rPr>
        <w:t xml:space="preserve">деятельности министерства экономического развития</w:t>
      </w:r>
    </w:p>
    <w:p>
      <w:pPr>
        <w:pStyle w:val="0"/>
        <w:jc w:val="right"/>
      </w:pPr>
      <w:r>
        <w:rPr>
          <w:sz w:val="20"/>
        </w:rPr>
        <w:t xml:space="preserve">и инвестиций Самарской области, исполнение</w:t>
      </w:r>
    </w:p>
    <w:p>
      <w:pPr>
        <w:pStyle w:val="0"/>
        <w:jc w:val="right"/>
      </w:pPr>
      <w:r>
        <w:rPr>
          <w:sz w:val="20"/>
        </w:rPr>
        <w:t xml:space="preserve">отдельных полномочий министерства экономического</w:t>
      </w:r>
    </w:p>
    <w:p>
      <w:pPr>
        <w:pStyle w:val="0"/>
        <w:jc w:val="right"/>
      </w:pPr>
      <w:r>
        <w:rPr>
          <w:sz w:val="20"/>
        </w:rPr>
        <w:t xml:space="preserve">развития и инвестиций Самарской области и выполнение</w:t>
      </w:r>
    </w:p>
    <w:p>
      <w:pPr>
        <w:pStyle w:val="0"/>
        <w:jc w:val="right"/>
      </w:pPr>
      <w:r>
        <w:rPr>
          <w:sz w:val="20"/>
        </w:rPr>
        <w:t xml:space="preserve">государственного задания государственным учреждением,</w:t>
      </w:r>
    </w:p>
    <w:p>
      <w:pPr>
        <w:pStyle w:val="0"/>
        <w:jc w:val="right"/>
      </w:pPr>
      <w:r>
        <w:rPr>
          <w:sz w:val="20"/>
        </w:rPr>
        <w:t xml:space="preserve">в отношении которого министерство экономического</w:t>
      </w:r>
    </w:p>
    <w:p>
      <w:pPr>
        <w:pStyle w:val="0"/>
        <w:jc w:val="right"/>
      </w:pPr>
      <w:r>
        <w:rPr>
          <w:sz w:val="20"/>
        </w:rPr>
        <w:t xml:space="preserve">развития и инвестиций Самарской области осуществляет</w:t>
      </w:r>
    </w:p>
    <w:p>
      <w:pPr>
        <w:pStyle w:val="0"/>
        <w:jc w:val="right"/>
      </w:pPr>
      <w:r>
        <w:rPr>
          <w:sz w:val="20"/>
        </w:rPr>
        <w:t xml:space="preserve">функции и полномочия учредителя, на 2017 - 2020 годы</w:t>
      </w:r>
    </w:p>
    <w:p>
      <w:pPr>
        <w:pStyle w:val="0"/>
        <w:jc w:val="both"/>
      </w:pPr>
      <w:r>
        <w:rPr>
          <w:sz w:val="20"/>
        </w:rPr>
      </w:r>
    </w:p>
    <w:p>
      <w:pPr>
        <w:pStyle w:val="2"/>
        <w:jc w:val="center"/>
      </w:pPr>
      <w:r>
        <w:rPr>
          <w:sz w:val="20"/>
        </w:rPr>
        <w:t xml:space="preserve">ПЕРЕЧЕНЬ</w:t>
      </w:r>
    </w:p>
    <w:p>
      <w:pPr>
        <w:pStyle w:val="2"/>
        <w:jc w:val="center"/>
      </w:pPr>
      <w:r>
        <w:rPr>
          <w:sz w:val="20"/>
        </w:rPr>
        <w:t xml:space="preserve">МЕРОПРИЯТИЙ, ВКЛЮЧЕННЫХ В ПЛАН МЕРОПРИЯТИЙ, НАПРАВЛЕННЫХ</w:t>
      </w:r>
    </w:p>
    <w:p>
      <w:pPr>
        <w:pStyle w:val="2"/>
        <w:jc w:val="center"/>
      </w:pPr>
      <w:r>
        <w:rPr>
          <w:sz w:val="20"/>
        </w:rPr>
        <w:t xml:space="preserve">НА ФИНАНСОВОЕ ОБЕСПЕЧЕНИЕ ДЕЯТЕЛЬНОСТИ МИНИСТЕРСТВА</w:t>
      </w:r>
    </w:p>
    <w:p>
      <w:pPr>
        <w:pStyle w:val="2"/>
        <w:jc w:val="center"/>
      </w:pPr>
      <w:r>
        <w:rPr>
          <w:sz w:val="20"/>
        </w:rPr>
        <w:t xml:space="preserve">ЭКОНОМИЧЕСКОГО РАЗВИТИЯ И ИНВЕСТИЦИЙ САМАРСКОЙ ОБЛАСТИ,</w:t>
      </w:r>
    </w:p>
    <w:p>
      <w:pPr>
        <w:pStyle w:val="2"/>
        <w:jc w:val="center"/>
      </w:pPr>
      <w:r>
        <w:rPr>
          <w:sz w:val="20"/>
        </w:rPr>
        <w:t xml:space="preserve">ИСПОЛНЕНИЕ ОТДЕЛЬНЫХ ПОЛНОМОЧИЙ МИНИСТЕРСТВА ЭКОНОМИЧЕСКОГО</w:t>
      </w:r>
    </w:p>
    <w:p>
      <w:pPr>
        <w:pStyle w:val="2"/>
        <w:jc w:val="center"/>
      </w:pPr>
      <w:r>
        <w:rPr>
          <w:sz w:val="20"/>
        </w:rPr>
        <w:t xml:space="preserve">РАЗВИТИЯ И ИНВЕСТИЦИЙ САМАРСКОЙ ОБЛАСТИ И ВЫПОЛНЕНИЕ</w:t>
      </w:r>
    </w:p>
    <w:p>
      <w:pPr>
        <w:pStyle w:val="2"/>
        <w:jc w:val="center"/>
      </w:pPr>
      <w:r>
        <w:rPr>
          <w:sz w:val="20"/>
        </w:rPr>
        <w:t xml:space="preserve">ГОСУДАРСТВЕННОГО ЗАДАНИЯ ГОСУДАРСТВЕННЫМ УЧРЕЖДЕНИЕМ,</w:t>
      </w:r>
    </w:p>
    <w:p>
      <w:pPr>
        <w:pStyle w:val="2"/>
        <w:jc w:val="center"/>
      </w:pPr>
      <w:r>
        <w:rPr>
          <w:sz w:val="20"/>
        </w:rPr>
        <w:t xml:space="preserve">В ОТНОШЕНИИ КОТОРОГО МИНИСТЕРСТВО ЭКОНОМИЧЕСКОГО РАЗВИТИЯ</w:t>
      </w:r>
    </w:p>
    <w:p>
      <w:pPr>
        <w:pStyle w:val="2"/>
        <w:jc w:val="center"/>
      </w:pPr>
      <w:r>
        <w:rPr>
          <w:sz w:val="20"/>
        </w:rPr>
        <w:t xml:space="preserve">И ИНВЕСТИЦИЙ САМАРСКОЙ ОБЛАСТИ ОСУЩЕСТВЛЯЕТ ФУНКЦИИ</w:t>
      </w:r>
    </w:p>
    <w:p>
      <w:pPr>
        <w:pStyle w:val="2"/>
        <w:jc w:val="center"/>
      </w:pPr>
      <w:r>
        <w:rPr>
          <w:sz w:val="20"/>
        </w:rPr>
        <w:t xml:space="preserve">И ПОЛНОМОЧИЯ УЧРЕДИТЕЛЯ, НА 2017 - 2020 ГОДЫ</w:t>
      </w:r>
    </w:p>
    <w:p>
      <w:pPr>
        <w:pStyle w:val="0"/>
        <w:jc w:val="both"/>
      </w:pPr>
      <w:r>
        <w:rPr>
          <w:sz w:val="20"/>
        </w:rPr>
      </w:r>
    </w:p>
    <w:p>
      <w:pPr>
        <w:pStyle w:val="0"/>
        <w:ind w:firstLine="540"/>
        <w:jc w:val="both"/>
      </w:pPr>
      <w:r>
        <w:rPr>
          <w:sz w:val="20"/>
        </w:rPr>
        <w:t xml:space="preserve">Утратил силу. - </w:t>
      </w:r>
      <w:hyperlink w:history="0" r:id="rId2071"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w:t>
        </w:r>
      </w:hyperlink>
      <w:r>
        <w:rPr>
          <w:sz w:val="20"/>
        </w:rPr>
        <w:t xml:space="preserve"> Правительства Самарской области от 04.02.2019 N 48.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1.1</w:t>
      </w:r>
    </w:p>
    <w:p>
      <w:pPr>
        <w:pStyle w:val="0"/>
        <w:jc w:val="right"/>
      </w:pPr>
      <w:r>
        <w:rPr>
          <w:sz w:val="20"/>
        </w:rPr>
        <w:t xml:space="preserve">к Плану</w:t>
      </w:r>
    </w:p>
    <w:p>
      <w:pPr>
        <w:pStyle w:val="0"/>
        <w:jc w:val="right"/>
      </w:pPr>
      <w:r>
        <w:rPr>
          <w:sz w:val="20"/>
        </w:rPr>
        <w:t xml:space="preserve">мероприятий, направленных на финансовое обеспечение</w:t>
      </w:r>
    </w:p>
    <w:p>
      <w:pPr>
        <w:pStyle w:val="0"/>
        <w:jc w:val="right"/>
      </w:pPr>
      <w:r>
        <w:rPr>
          <w:sz w:val="20"/>
        </w:rPr>
        <w:t xml:space="preserve">деятельности министерства экономического развития</w:t>
      </w:r>
    </w:p>
    <w:p>
      <w:pPr>
        <w:pStyle w:val="0"/>
        <w:jc w:val="right"/>
      </w:pPr>
      <w:r>
        <w:rPr>
          <w:sz w:val="20"/>
        </w:rPr>
        <w:t xml:space="preserve">и инвестиций Самарской области, исполнение</w:t>
      </w:r>
    </w:p>
    <w:p>
      <w:pPr>
        <w:pStyle w:val="0"/>
        <w:jc w:val="right"/>
      </w:pPr>
      <w:r>
        <w:rPr>
          <w:sz w:val="20"/>
        </w:rPr>
        <w:t xml:space="preserve">отдельных полномочий министерства экономического</w:t>
      </w:r>
    </w:p>
    <w:p>
      <w:pPr>
        <w:pStyle w:val="0"/>
        <w:jc w:val="right"/>
      </w:pPr>
      <w:r>
        <w:rPr>
          <w:sz w:val="20"/>
        </w:rPr>
        <w:t xml:space="preserve">развития и инвестиций Самарской области и выполнение</w:t>
      </w:r>
    </w:p>
    <w:p>
      <w:pPr>
        <w:pStyle w:val="0"/>
        <w:jc w:val="right"/>
      </w:pPr>
      <w:r>
        <w:rPr>
          <w:sz w:val="20"/>
        </w:rPr>
        <w:t xml:space="preserve">государственного задания государственным учреждением,</w:t>
      </w:r>
    </w:p>
    <w:p>
      <w:pPr>
        <w:pStyle w:val="0"/>
        <w:jc w:val="right"/>
      </w:pPr>
      <w:r>
        <w:rPr>
          <w:sz w:val="20"/>
        </w:rPr>
        <w:t xml:space="preserve">в отношении которого министерство экономического</w:t>
      </w:r>
    </w:p>
    <w:p>
      <w:pPr>
        <w:pStyle w:val="0"/>
        <w:jc w:val="right"/>
      </w:pPr>
      <w:r>
        <w:rPr>
          <w:sz w:val="20"/>
        </w:rPr>
        <w:t xml:space="preserve">развития и инвестиций Самарской области осуществляет</w:t>
      </w:r>
    </w:p>
    <w:p>
      <w:pPr>
        <w:pStyle w:val="0"/>
        <w:jc w:val="right"/>
      </w:pPr>
      <w:r>
        <w:rPr>
          <w:sz w:val="20"/>
        </w:rPr>
        <w:t xml:space="preserve">функции и полномочия учредителя, на 2017 - 2030 годы</w:t>
      </w:r>
    </w:p>
    <w:p>
      <w:pPr>
        <w:pStyle w:val="0"/>
        <w:jc w:val="both"/>
      </w:pPr>
      <w:r>
        <w:rPr>
          <w:sz w:val="20"/>
        </w:rPr>
      </w:r>
    </w:p>
    <w:bookmarkStart w:id="10926" w:name="P10926"/>
    <w:bookmarkEnd w:id="10926"/>
    <w:p>
      <w:pPr>
        <w:pStyle w:val="2"/>
        <w:jc w:val="center"/>
      </w:pPr>
      <w:r>
        <w:rPr>
          <w:sz w:val="20"/>
        </w:rPr>
        <w:t xml:space="preserve">ПЕРЕЧЕНЬ</w:t>
      </w:r>
    </w:p>
    <w:p>
      <w:pPr>
        <w:pStyle w:val="2"/>
        <w:jc w:val="center"/>
      </w:pPr>
      <w:r>
        <w:rPr>
          <w:sz w:val="20"/>
        </w:rPr>
        <w:t xml:space="preserve">МЕРОПРИЯТИЙ, ВКЛЮЧЕННЫХ В ПЛАН МЕРОПРИЯТИЙ, НАПРАВЛЕННЫХ</w:t>
      </w:r>
    </w:p>
    <w:p>
      <w:pPr>
        <w:pStyle w:val="2"/>
        <w:jc w:val="center"/>
      </w:pPr>
      <w:r>
        <w:rPr>
          <w:sz w:val="20"/>
        </w:rPr>
        <w:t xml:space="preserve">НА ФИНАНСОВОЕ ОБЕСПЕЧЕНИЕ ДЕЯТЕЛЬНОСТИ МИНИСТЕРСТВА</w:t>
      </w:r>
    </w:p>
    <w:p>
      <w:pPr>
        <w:pStyle w:val="2"/>
        <w:jc w:val="center"/>
      </w:pPr>
      <w:r>
        <w:rPr>
          <w:sz w:val="20"/>
        </w:rPr>
        <w:t xml:space="preserve">ЭКОНОМИЧЕСКОГО РАЗВИТИЯ И ИНВЕСТИЦИЙ САМАРСКОЙ ОБЛАСТИ,</w:t>
      </w:r>
    </w:p>
    <w:p>
      <w:pPr>
        <w:pStyle w:val="2"/>
        <w:jc w:val="center"/>
      </w:pPr>
      <w:r>
        <w:rPr>
          <w:sz w:val="20"/>
        </w:rPr>
        <w:t xml:space="preserve">ИСПОЛНЕНИЕ ОТДЕЛЬНЫХ ПОЛНОМОЧИЙ МИНИСТЕРСТВА ЭКОНОМИЧЕСКОГО</w:t>
      </w:r>
    </w:p>
    <w:p>
      <w:pPr>
        <w:pStyle w:val="2"/>
        <w:jc w:val="center"/>
      </w:pPr>
      <w:r>
        <w:rPr>
          <w:sz w:val="20"/>
        </w:rPr>
        <w:t xml:space="preserve">РАЗВИТИЯ И ИНВЕСТИЦИЙ САМАРСКОЙ ОБЛАСТИ И ВЫПОЛНЕНИЕ</w:t>
      </w:r>
    </w:p>
    <w:p>
      <w:pPr>
        <w:pStyle w:val="2"/>
        <w:jc w:val="center"/>
      </w:pPr>
      <w:r>
        <w:rPr>
          <w:sz w:val="20"/>
        </w:rPr>
        <w:t xml:space="preserve">ГОСУДАРСТВЕННОГО ЗАДАНИЯ ГОСУДАРСТВЕННЫМ УЧРЕЖДЕНИЕМ,</w:t>
      </w:r>
    </w:p>
    <w:p>
      <w:pPr>
        <w:pStyle w:val="2"/>
        <w:jc w:val="center"/>
      </w:pPr>
      <w:r>
        <w:rPr>
          <w:sz w:val="20"/>
        </w:rPr>
        <w:t xml:space="preserve">В ОТНОШЕНИИ КОТОРОГО МИНИСТЕРСТВО ЭКОНОМИЧЕСКОГО РАЗВИТИЯ</w:t>
      </w:r>
    </w:p>
    <w:p>
      <w:pPr>
        <w:pStyle w:val="2"/>
        <w:jc w:val="center"/>
      </w:pPr>
      <w:r>
        <w:rPr>
          <w:sz w:val="20"/>
        </w:rPr>
        <w:t xml:space="preserve">И ИНВЕСТИЦИЙ САМАРСКОЙ ОБЛАСТИ ОСУЩЕСТВЛЯЕТ ФУНКЦИИ</w:t>
      </w:r>
    </w:p>
    <w:p>
      <w:pPr>
        <w:pStyle w:val="2"/>
        <w:jc w:val="center"/>
      </w:pPr>
      <w:r>
        <w:rPr>
          <w:sz w:val="20"/>
        </w:rPr>
        <w:t xml:space="preserve">И ПОЛНОМОЧИЯ УЧРЕДИТЕЛЯ, НА 2017 - 2018 ГОДЫ, I ЭТАП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072" w:tooltip="Постановление Правительства Самарской области от 04.02.2019 N 4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20 годы&quot; {КонсультантПлюс}">
              <w:r>
                <w:rPr>
                  <w:sz w:val="20"/>
                  <w:color w:val="0000ff"/>
                </w:rPr>
                <w:t xml:space="preserve">Постановлением</w:t>
              </w:r>
            </w:hyperlink>
            <w:r>
              <w:rPr>
                <w:sz w:val="20"/>
                <w:color w:val="392c69"/>
              </w:rPr>
              <w:t xml:space="preserve"> Правительства Самарской области от 04.02.2019 N 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08"/>
        <w:gridCol w:w="3175"/>
        <w:gridCol w:w="2098"/>
        <w:gridCol w:w="1290"/>
        <w:gridCol w:w="1352"/>
        <w:gridCol w:w="1400"/>
        <w:gridCol w:w="3515"/>
      </w:tblGrid>
      <w:tr>
        <w:tblPrEx>
          <w:tblBorders>
            <w:left w:val="single" w:sz="4"/>
            <w:right w:val="single" w:sz="4"/>
            <w:insideV w:val="single" w:sz="4"/>
            <w:insideH w:val="single" w:sz="4"/>
          </w:tblBorders>
        </w:tblPrEx>
        <w:tc>
          <w:tcPr>
            <w:tcW w:w="708" w:type="dxa"/>
            <w:tcBorders>
              <w:top w:val="single" w:sz="4"/>
              <w:bottom w:val="single" w:sz="4"/>
            </w:tcBorders>
            <w:vMerge w:val="restart"/>
          </w:tcPr>
          <w:p>
            <w:pPr>
              <w:pStyle w:val="0"/>
              <w:jc w:val="center"/>
            </w:pPr>
            <w:r>
              <w:rPr>
                <w:sz w:val="20"/>
              </w:rPr>
              <w:t xml:space="preserve">N п/п</w:t>
            </w:r>
          </w:p>
        </w:tc>
        <w:tc>
          <w:tcPr>
            <w:tcW w:w="3175" w:type="dxa"/>
            <w:tcBorders>
              <w:top w:val="single" w:sz="4"/>
              <w:bottom w:val="single" w:sz="4"/>
            </w:tcBorders>
            <w:vMerge w:val="restart"/>
          </w:tcPr>
          <w:p>
            <w:pPr>
              <w:pStyle w:val="0"/>
              <w:jc w:val="center"/>
            </w:pPr>
            <w:r>
              <w:rPr>
                <w:sz w:val="20"/>
              </w:rPr>
              <w:t xml:space="preserve">Наименование мероприятия</w:t>
            </w:r>
          </w:p>
        </w:tc>
        <w:tc>
          <w:tcPr>
            <w:tcW w:w="2098" w:type="dxa"/>
            <w:tcBorders>
              <w:top w:val="single" w:sz="4"/>
              <w:bottom w:val="single" w:sz="4"/>
            </w:tcBorders>
            <w:vMerge w:val="restart"/>
          </w:tcPr>
          <w:p>
            <w:pPr>
              <w:pStyle w:val="0"/>
              <w:jc w:val="center"/>
            </w:pPr>
            <w:r>
              <w:rPr>
                <w:sz w:val="20"/>
              </w:rPr>
              <w:t xml:space="preserve">Исполнители мероприятия</w:t>
            </w:r>
          </w:p>
        </w:tc>
        <w:tc>
          <w:tcPr>
            <w:gridSpan w:val="3"/>
            <w:tcW w:w="4042" w:type="dxa"/>
            <w:tcBorders>
              <w:top w:val="single" w:sz="4"/>
              <w:bottom w:val="single" w:sz="4"/>
            </w:tcBorders>
          </w:tcPr>
          <w:p>
            <w:pPr>
              <w:pStyle w:val="0"/>
              <w:jc w:val="center"/>
            </w:pPr>
            <w:r>
              <w:rPr>
                <w:sz w:val="20"/>
              </w:rPr>
              <w:t xml:space="preserve">Объем финансирования по годам, млн. рублей</w:t>
            </w:r>
          </w:p>
        </w:tc>
        <w:tc>
          <w:tcPr>
            <w:tcW w:w="3515" w:type="dxa"/>
            <w:tcBorders>
              <w:top w:val="single" w:sz="4"/>
              <w:bottom w:val="single" w:sz="4"/>
            </w:tcBorders>
            <w:vMerge w:val="restart"/>
          </w:tcPr>
          <w:p>
            <w:pPr>
              <w:pStyle w:val="0"/>
              <w:jc w:val="center"/>
            </w:pPr>
            <w:r>
              <w:rPr>
                <w:sz w:val="20"/>
              </w:rPr>
              <w:t xml:space="preserve">Ожидаемый результат</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290" w:type="dxa"/>
            <w:tcBorders>
              <w:top w:val="single" w:sz="4"/>
              <w:bottom w:val="single" w:sz="4"/>
            </w:tcBorders>
            <w:vMerge w:val="restart"/>
          </w:tcPr>
          <w:p>
            <w:pPr>
              <w:pStyle w:val="0"/>
              <w:jc w:val="center"/>
            </w:pPr>
            <w:r>
              <w:rPr>
                <w:sz w:val="20"/>
              </w:rPr>
              <w:t xml:space="preserve">Всего</w:t>
            </w:r>
          </w:p>
        </w:tc>
        <w:tc>
          <w:tcPr>
            <w:gridSpan w:val="2"/>
            <w:tcW w:w="2752" w:type="dxa"/>
            <w:tcBorders>
              <w:top w:val="single" w:sz="4"/>
              <w:bottom w:val="single" w:sz="4"/>
            </w:tcBorders>
          </w:tcPr>
          <w:p>
            <w:pPr>
              <w:pStyle w:val="0"/>
              <w:jc w:val="center"/>
            </w:pPr>
            <w:r>
              <w:rPr>
                <w:sz w:val="20"/>
              </w:rPr>
              <w:t xml:space="preserve">в том числе по годам</w:t>
            </w:r>
          </w:p>
        </w:tc>
        <w:tc>
          <w:tcPr>
            <w:tcBorders>
              <w:top w:val="single" w:sz="4"/>
              <w:bottom w:val="single" w:sz="4"/>
            </w:tcBorders>
            <w:vMerge w:val="continue"/>
          </w:tcP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352" w:type="dxa"/>
            <w:tcBorders>
              <w:top w:val="single" w:sz="4"/>
              <w:bottom w:val="single" w:sz="4"/>
            </w:tcBorders>
          </w:tcPr>
          <w:p>
            <w:pPr>
              <w:pStyle w:val="0"/>
              <w:jc w:val="center"/>
            </w:pPr>
            <w:r>
              <w:rPr>
                <w:sz w:val="20"/>
              </w:rPr>
              <w:t xml:space="preserve">2017</w:t>
            </w:r>
          </w:p>
        </w:tc>
        <w:tc>
          <w:tcPr>
            <w:tcW w:w="1400" w:type="dxa"/>
            <w:tcBorders>
              <w:top w:val="single" w:sz="4"/>
              <w:bottom w:val="single" w:sz="4"/>
            </w:tcBorders>
          </w:tcPr>
          <w:p>
            <w:pPr>
              <w:pStyle w:val="0"/>
              <w:jc w:val="center"/>
            </w:pPr>
            <w:r>
              <w:rPr>
                <w:sz w:val="20"/>
              </w:rPr>
              <w:t xml:space="preserve">2018</w:t>
            </w:r>
          </w:p>
        </w:tc>
        <w:tc>
          <w:tcPr>
            <w:tcBorders>
              <w:top w:val="single" w:sz="4"/>
              <w:bottom w:val="single" w:sz="4"/>
            </w:tcBorders>
            <w:vMerge w:val="continue"/>
          </w:tcPr>
          <w:p/>
        </w:tc>
      </w:tr>
      <w:tr>
        <w:tc>
          <w:tcPr>
            <w:tcW w:w="708" w:type="dxa"/>
            <w:tcBorders>
              <w:top w:val="single" w:sz="4"/>
              <w:left w:val="nil"/>
              <w:bottom w:val="nil"/>
              <w:right w:val="nil"/>
            </w:tcBorders>
          </w:tcPr>
          <w:bookmarkStart w:id="10948" w:name="P10948"/>
          <w:bookmarkEnd w:id="10948"/>
          <w:p>
            <w:pPr>
              <w:pStyle w:val="0"/>
              <w:jc w:val="center"/>
            </w:pPr>
            <w:r>
              <w:rPr>
                <w:sz w:val="20"/>
              </w:rPr>
              <w:t xml:space="preserve">1.</w:t>
            </w:r>
          </w:p>
        </w:tc>
        <w:tc>
          <w:tcPr>
            <w:tcW w:w="3175" w:type="dxa"/>
            <w:tcBorders>
              <w:top w:val="single" w:sz="4"/>
              <w:left w:val="nil"/>
              <w:bottom w:val="nil"/>
              <w:right w:val="nil"/>
            </w:tcBorders>
          </w:tcPr>
          <w:p>
            <w:pPr>
              <w:pStyle w:val="0"/>
              <w:jc w:val="both"/>
            </w:pPr>
            <w:r>
              <w:rPr>
                <w:sz w:val="20"/>
              </w:rPr>
              <w:t xml:space="preserve">Обеспечение деятельности министерства экономического развития и инвестиций Самарской области</w:t>
            </w:r>
          </w:p>
        </w:tc>
        <w:tc>
          <w:tcPr>
            <w:tcW w:w="2098" w:type="dxa"/>
            <w:tcBorders>
              <w:top w:val="single" w:sz="4"/>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290" w:type="dxa"/>
            <w:tcBorders>
              <w:top w:val="single" w:sz="4"/>
              <w:left w:val="nil"/>
              <w:bottom w:val="nil"/>
              <w:right w:val="nil"/>
            </w:tcBorders>
          </w:tcPr>
          <w:p>
            <w:pPr>
              <w:pStyle w:val="0"/>
              <w:jc w:val="center"/>
            </w:pPr>
            <w:r>
              <w:rPr>
                <w:sz w:val="20"/>
              </w:rPr>
              <w:t xml:space="preserve">327,775</w:t>
            </w:r>
          </w:p>
        </w:tc>
        <w:tc>
          <w:tcPr>
            <w:tcW w:w="1352" w:type="dxa"/>
            <w:tcBorders>
              <w:top w:val="single" w:sz="4"/>
              <w:left w:val="nil"/>
              <w:bottom w:val="nil"/>
              <w:right w:val="nil"/>
            </w:tcBorders>
          </w:tcPr>
          <w:p>
            <w:pPr>
              <w:pStyle w:val="0"/>
              <w:jc w:val="center"/>
            </w:pPr>
            <w:r>
              <w:rPr>
                <w:sz w:val="20"/>
              </w:rPr>
              <w:t xml:space="preserve">156,094</w:t>
            </w:r>
          </w:p>
        </w:tc>
        <w:tc>
          <w:tcPr>
            <w:tcW w:w="1400" w:type="dxa"/>
            <w:tcBorders>
              <w:top w:val="single" w:sz="4"/>
              <w:left w:val="nil"/>
              <w:bottom w:val="nil"/>
              <w:right w:val="nil"/>
            </w:tcBorders>
          </w:tcPr>
          <w:p>
            <w:pPr>
              <w:pStyle w:val="0"/>
              <w:jc w:val="center"/>
            </w:pPr>
            <w:r>
              <w:rPr>
                <w:sz w:val="20"/>
              </w:rPr>
              <w:t xml:space="preserve">171,681</w:t>
            </w:r>
          </w:p>
        </w:tc>
        <w:tc>
          <w:tcPr>
            <w:tcW w:w="3515" w:type="dxa"/>
            <w:tcBorders>
              <w:top w:val="single" w:sz="4"/>
              <w:left w:val="nil"/>
              <w:bottom w:val="nil"/>
              <w:right w:val="nil"/>
            </w:tcBorders>
          </w:tcPr>
          <w:p>
            <w:pPr>
              <w:pStyle w:val="0"/>
              <w:jc w:val="both"/>
            </w:pPr>
            <w:r>
              <w:rPr>
                <w:sz w:val="20"/>
              </w:rPr>
              <w:t xml:space="preserve">Исполнение полномочий министерства экономического развития и инвестиций Самарской области по реализации государственной политики в сфере экономического развития</w:t>
            </w:r>
          </w:p>
        </w:tc>
      </w:tr>
      <w:tr>
        <w:tc>
          <w:tcPr>
            <w:tcW w:w="708" w:type="dxa"/>
            <w:tcBorders>
              <w:top w:val="nil"/>
              <w:left w:val="nil"/>
              <w:bottom w:val="nil"/>
              <w:right w:val="nil"/>
            </w:tcBorders>
          </w:tcPr>
          <w:bookmarkStart w:id="10955" w:name="P10955"/>
          <w:bookmarkEnd w:id="10955"/>
          <w:p>
            <w:pPr>
              <w:pStyle w:val="0"/>
              <w:jc w:val="center"/>
            </w:pPr>
            <w:r>
              <w:rPr>
                <w:sz w:val="20"/>
              </w:rPr>
              <w:t xml:space="preserve">2.</w:t>
            </w:r>
          </w:p>
        </w:tc>
        <w:tc>
          <w:tcPr>
            <w:tcW w:w="3175"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не являющимся государственными (муниципальными) учреждениями, на реализацию плана выставочных и презентационных мероприятий Правительства Самарской области</w:t>
            </w:r>
          </w:p>
        </w:tc>
        <w:tc>
          <w:tcPr>
            <w:tcW w:w="209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290" w:type="dxa"/>
            <w:tcBorders>
              <w:top w:val="nil"/>
              <w:left w:val="nil"/>
              <w:bottom w:val="nil"/>
              <w:right w:val="nil"/>
            </w:tcBorders>
          </w:tcPr>
          <w:p>
            <w:pPr>
              <w:pStyle w:val="0"/>
              <w:jc w:val="center"/>
            </w:pPr>
            <w:r>
              <w:rPr>
                <w:sz w:val="20"/>
              </w:rPr>
              <w:t xml:space="preserve">1,217</w:t>
            </w:r>
          </w:p>
        </w:tc>
        <w:tc>
          <w:tcPr>
            <w:tcW w:w="1352" w:type="dxa"/>
            <w:tcBorders>
              <w:top w:val="nil"/>
              <w:left w:val="nil"/>
              <w:bottom w:val="nil"/>
              <w:right w:val="nil"/>
            </w:tcBorders>
          </w:tcPr>
          <w:p>
            <w:pPr>
              <w:pStyle w:val="0"/>
              <w:jc w:val="center"/>
            </w:pPr>
            <w:r>
              <w:rPr>
                <w:sz w:val="20"/>
              </w:rPr>
              <w:t xml:space="preserve">1,217</w:t>
            </w:r>
          </w:p>
        </w:tc>
        <w:tc>
          <w:tcPr>
            <w:tcW w:w="1400"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jc w:val="both"/>
            </w:pPr>
            <w:r>
              <w:rPr>
                <w:sz w:val="20"/>
              </w:rPr>
              <w:t xml:space="preserve">Содействие обеспечению устойчивого экономического роста, развитию внешнеэкономических и межрегиональных связей, формированию положительного имиджа региона как стабильного и надежного партнера</w:t>
            </w:r>
          </w:p>
        </w:tc>
      </w:tr>
      <w:tr>
        <w:tc>
          <w:tcPr>
            <w:tcW w:w="708" w:type="dxa"/>
            <w:tcBorders>
              <w:top w:val="nil"/>
              <w:left w:val="nil"/>
              <w:bottom w:val="nil"/>
              <w:right w:val="nil"/>
            </w:tcBorders>
          </w:tcPr>
          <w:bookmarkStart w:id="10962" w:name="P10962"/>
          <w:bookmarkEnd w:id="10962"/>
          <w:p>
            <w:pPr>
              <w:pStyle w:val="0"/>
              <w:jc w:val="center"/>
            </w:pPr>
            <w:r>
              <w:rPr>
                <w:sz w:val="20"/>
              </w:rPr>
              <w:t xml:space="preserve">3.</w:t>
            </w:r>
          </w:p>
        </w:tc>
        <w:tc>
          <w:tcPr>
            <w:tcW w:w="3175" w:type="dxa"/>
            <w:tcBorders>
              <w:top w:val="nil"/>
              <w:left w:val="nil"/>
              <w:bottom w:val="nil"/>
              <w:right w:val="nil"/>
            </w:tcBorders>
          </w:tcPr>
          <w:p>
            <w:pPr>
              <w:pStyle w:val="0"/>
              <w:jc w:val="both"/>
            </w:pPr>
            <w:r>
              <w:rPr>
                <w:sz w:val="20"/>
              </w:rPr>
              <w:t xml:space="preserve">Реализация мероприятий по развитию выставочной и презентационной деятельности в Самарской области</w:t>
            </w:r>
          </w:p>
        </w:tc>
        <w:tc>
          <w:tcPr>
            <w:tcW w:w="209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290" w:type="dxa"/>
            <w:tcBorders>
              <w:top w:val="nil"/>
              <w:left w:val="nil"/>
              <w:bottom w:val="nil"/>
              <w:right w:val="nil"/>
            </w:tcBorders>
          </w:tcPr>
          <w:p>
            <w:pPr>
              <w:pStyle w:val="0"/>
              <w:jc w:val="center"/>
            </w:pPr>
            <w:r>
              <w:rPr>
                <w:sz w:val="20"/>
              </w:rPr>
              <w:t xml:space="preserve">3,656</w:t>
            </w:r>
          </w:p>
        </w:tc>
        <w:tc>
          <w:tcPr>
            <w:tcW w:w="1352" w:type="dxa"/>
            <w:tcBorders>
              <w:top w:val="nil"/>
              <w:left w:val="nil"/>
              <w:bottom w:val="nil"/>
              <w:right w:val="nil"/>
            </w:tcBorders>
          </w:tcPr>
          <w:p>
            <w:pPr>
              <w:pStyle w:val="0"/>
              <w:jc w:val="center"/>
            </w:pPr>
            <w:r>
              <w:rPr>
                <w:sz w:val="20"/>
              </w:rPr>
              <w:t xml:space="preserve">3,656</w:t>
            </w:r>
          </w:p>
        </w:tc>
        <w:tc>
          <w:tcPr>
            <w:tcW w:w="1400"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jc w:val="both"/>
            </w:pPr>
            <w:r>
              <w:rPr>
                <w:sz w:val="20"/>
              </w:rPr>
              <w:t xml:space="preserve">Содействие обеспечению устойчивого экономического роста, развитию внешнеэкономических и межрегиональных связей, формированию положительного имиджа региона как стабильного и надежного партнера</w:t>
            </w:r>
          </w:p>
        </w:tc>
      </w:tr>
      <w:tr>
        <w:tc>
          <w:tcPr>
            <w:tcW w:w="708" w:type="dxa"/>
            <w:tcBorders>
              <w:top w:val="nil"/>
              <w:left w:val="nil"/>
              <w:bottom w:val="nil"/>
              <w:right w:val="nil"/>
            </w:tcBorders>
          </w:tcPr>
          <w:bookmarkStart w:id="10969" w:name="P10969"/>
          <w:bookmarkEnd w:id="10969"/>
          <w:p>
            <w:pPr>
              <w:pStyle w:val="0"/>
              <w:jc w:val="center"/>
            </w:pPr>
            <w:r>
              <w:rPr>
                <w:sz w:val="20"/>
              </w:rPr>
              <w:t xml:space="preserve">4.</w:t>
            </w:r>
          </w:p>
        </w:tc>
        <w:tc>
          <w:tcPr>
            <w:tcW w:w="3175" w:type="dxa"/>
            <w:tcBorders>
              <w:top w:val="nil"/>
              <w:left w:val="nil"/>
              <w:bottom w:val="nil"/>
              <w:right w:val="nil"/>
            </w:tcBorders>
          </w:tcPr>
          <w:p>
            <w:pPr>
              <w:pStyle w:val="0"/>
              <w:jc w:val="both"/>
            </w:pPr>
            <w:r>
              <w:rPr>
                <w:sz w:val="20"/>
              </w:rPr>
              <w:t xml:space="preserve">Приобретение статистической информации для осуществления полномочий органов исполнительной власти Самарской области</w:t>
            </w:r>
          </w:p>
        </w:tc>
        <w:tc>
          <w:tcPr>
            <w:tcW w:w="209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290" w:type="dxa"/>
            <w:tcBorders>
              <w:top w:val="nil"/>
              <w:left w:val="nil"/>
              <w:bottom w:val="nil"/>
              <w:right w:val="nil"/>
            </w:tcBorders>
          </w:tcPr>
          <w:p>
            <w:pPr>
              <w:pStyle w:val="0"/>
              <w:jc w:val="center"/>
            </w:pPr>
            <w:r>
              <w:rPr>
                <w:sz w:val="20"/>
              </w:rPr>
              <w:t xml:space="preserve">3,25</w:t>
            </w:r>
          </w:p>
        </w:tc>
        <w:tc>
          <w:tcPr>
            <w:tcW w:w="1352" w:type="dxa"/>
            <w:tcBorders>
              <w:top w:val="nil"/>
              <w:left w:val="nil"/>
              <w:bottom w:val="nil"/>
              <w:right w:val="nil"/>
            </w:tcBorders>
          </w:tcPr>
          <w:p>
            <w:pPr>
              <w:pStyle w:val="0"/>
              <w:jc w:val="center"/>
            </w:pPr>
            <w:r>
              <w:rPr>
                <w:sz w:val="20"/>
              </w:rPr>
              <w:t xml:space="preserve">1,385</w:t>
            </w:r>
          </w:p>
        </w:tc>
        <w:tc>
          <w:tcPr>
            <w:tcW w:w="1400" w:type="dxa"/>
            <w:tcBorders>
              <w:top w:val="nil"/>
              <w:left w:val="nil"/>
              <w:bottom w:val="nil"/>
              <w:right w:val="nil"/>
            </w:tcBorders>
          </w:tcPr>
          <w:p>
            <w:pPr>
              <w:pStyle w:val="0"/>
              <w:jc w:val="center"/>
            </w:pPr>
            <w:r>
              <w:rPr>
                <w:sz w:val="20"/>
              </w:rPr>
              <w:t xml:space="preserve">1,865</w:t>
            </w:r>
          </w:p>
        </w:tc>
        <w:tc>
          <w:tcPr>
            <w:tcW w:w="3515" w:type="dxa"/>
            <w:tcBorders>
              <w:top w:val="nil"/>
              <w:left w:val="nil"/>
              <w:bottom w:val="nil"/>
              <w:right w:val="nil"/>
            </w:tcBorders>
          </w:tcPr>
          <w:p>
            <w:pPr>
              <w:pStyle w:val="0"/>
              <w:jc w:val="both"/>
            </w:pPr>
            <w:r>
              <w:rPr>
                <w:sz w:val="20"/>
              </w:rPr>
              <w:t xml:space="preserve">Обеспечение органов исполнительной власти Самарской области статистической информацией, предоставляемой Территориальным органом Федеральной службы государственной статистики по Самарской области сверх Федерального </w:t>
            </w:r>
            <w:hyperlink w:history="0" r:id="rId2073"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плана</w:t>
              </w:r>
            </w:hyperlink>
            <w:r>
              <w:rPr>
                <w:sz w:val="20"/>
              </w:rPr>
              <w:t xml:space="preserve"> статистических работ</w:t>
            </w:r>
          </w:p>
        </w:tc>
      </w:tr>
      <w:tr>
        <w:tc>
          <w:tcPr>
            <w:tcW w:w="708" w:type="dxa"/>
            <w:tcBorders>
              <w:top w:val="nil"/>
              <w:left w:val="nil"/>
              <w:bottom w:val="nil"/>
              <w:right w:val="nil"/>
            </w:tcBorders>
          </w:tcPr>
          <w:bookmarkStart w:id="10976" w:name="P10976"/>
          <w:bookmarkEnd w:id="10976"/>
          <w:p>
            <w:pPr>
              <w:pStyle w:val="0"/>
              <w:jc w:val="center"/>
            </w:pPr>
            <w:r>
              <w:rPr>
                <w:sz w:val="20"/>
              </w:rPr>
              <w:t xml:space="preserve">5.</w:t>
            </w:r>
          </w:p>
        </w:tc>
        <w:tc>
          <w:tcPr>
            <w:tcW w:w="3175" w:type="dxa"/>
            <w:tcBorders>
              <w:top w:val="nil"/>
              <w:left w:val="nil"/>
              <w:bottom w:val="nil"/>
              <w:right w:val="nil"/>
            </w:tcBorders>
          </w:tcPr>
          <w:p>
            <w:pPr>
              <w:pStyle w:val="0"/>
              <w:jc w:val="both"/>
            </w:pPr>
            <w:r>
              <w:rPr>
                <w:sz w:val="20"/>
              </w:rPr>
              <w:t xml:space="preserve">Предоставление субсидии государственному автономному учреждению Самарской области "Центр инновационного развития и кластерных инициатив"</w:t>
            </w:r>
          </w:p>
        </w:tc>
        <w:tc>
          <w:tcPr>
            <w:tcW w:w="209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290" w:type="dxa"/>
            <w:tcBorders>
              <w:top w:val="nil"/>
              <w:left w:val="nil"/>
              <w:bottom w:val="nil"/>
              <w:right w:val="nil"/>
            </w:tcBorders>
          </w:tcPr>
          <w:p>
            <w:pPr>
              <w:pStyle w:val="0"/>
              <w:jc w:val="center"/>
            </w:pPr>
            <w:r>
              <w:rPr>
                <w:sz w:val="20"/>
              </w:rPr>
              <w:t xml:space="preserve">312,343</w:t>
            </w:r>
          </w:p>
        </w:tc>
        <w:tc>
          <w:tcPr>
            <w:tcW w:w="1352" w:type="dxa"/>
            <w:tcBorders>
              <w:top w:val="nil"/>
              <w:left w:val="nil"/>
              <w:bottom w:val="nil"/>
              <w:right w:val="nil"/>
            </w:tcBorders>
          </w:tcPr>
          <w:p>
            <w:pPr>
              <w:pStyle w:val="0"/>
              <w:jc w:val="center"/>
            </w:pPr>
            <w:r>
              <w:rPr>
                <w:sz w:val="20"/>
              </w:rPr>
              <w:t xml:space="preserve">143,601</w:t>
            </w:r>
          </w:p>
        </w:tc>
        <w:tc>
          <w:tcPr>
            <w:tcW w:w="1400" w:type="dxa"/>
            <w:tcBorders>
              <w:top w:val="nil"/>
              <w:left w:val="nil"/>
              <w:bottom w:val="nil"/>
              <w:right w:val="nil"/>
            </w:tcBorders>
          </w:tcPr>
          <w:p>
            <w:pPr>
              <w:pStyle w:val="0"/>
              <w:jc w:val="center"/>
            </w:pPr>
            <w:r>
              <w:rPr>
                <w:sz w:val="20"/>
              </w:rPr>
              <w:t xml:space="preserve">168,742</w:t>
            </w:r>
          </w:p>
        </w:tc>
        <w:tc>
          <w:tcPr>
            <w:tcW w:w="3515" w:type="dxa"/>
            <w:tcBorders>
              <w:top w:val="nil"/>
              <w:left w:val="nil"/>
              <w:bottom w:val="nil"/>
              <w:right w:val="nil"/>
            </w:tcBorders>
          </w:tcPr>
          <w:p>
            <w:pPr>
              <w:pStyle w:val="0"/>
              <w:jc w:val="both"/>
            </w:pPr>
            <w:r>
              <w:rPr>
                <w:sz w:val="20"/>
              </w:rPr>
              <w:t xml:space="preserve">Выполнение работ и оказание услуг в области научного, методического, информационно-аналитического, консультационного и организационно-технического обеспечения развития субъектов малого и среднего предпринимательства, инновационной деятельности, кластерных инициатив и проектов, а также содействие стратегическому планированию и программированию социально-экономического развития Самарской области</w:t>
            </w:r>
          </w:p>
        </w:tc>
      </w:tr>
      <w:tr>
        <w:tc>
          <w:tcPr>
            <w:tcW w:w="708" w:type="dxa"/>
            <w:tcBorders>
              <w:top w:val="nil"/>
              <w:left w:val="nil"/>
              <w:bottom w:val="nil"/>
              <w:right w:val="nil"/>
            </w:tcBorders>
          </w:tcPr>
          <w:bookmarkStart w:id="10983" w:name="P10983"/>
          <w:bookmarkEnd w:id="10983"/>
          <w:p>
            <w:pPr>
              <w:pStyle w:val="0"/>
              <w:jc w:val="center"/>
            </w:pPr>
            <w:r>
              <w:rPr>
                <w:sz w:val="20"/>
              </w:rPr>
              <w:t xml:space="preserve">6.</w:t>
            </w:r>
          </w:p>
        </w:tc>
        <w:tc>
          <w:tcPr>
            <w:tcW w:w="3175" w:type="dxa"/>
            <w:tcBorders>
              <w:top w:val="nil"/>
              <w:left w:val="nil"/>
              <w:bottom w:val="nil"/>
              <w:right w:val="nil"/>
            </w:tcBorders>
          </w:tcPr>
          <w:p>
            <w:pPr>
              <w:pStyle w:val="0"/>
              <w:jc w:val="both"/>
            </w:pPr>
            <w:r>
              <w:rPr>
                <w:sz w:val="20"/>
              </w:rPr>
              <w:t xml:space="preserve">Техническое сопровождение региональной информационной системы автоматизации функций государственного тарифного регулирования</w:t>
            </w:r>
          </w:p>
        </w:tc>
        <w:tc>
          <w:tcPr>
            <w:tcW w:w="209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290" w:type="dxa"/>
            <w:tcBorders>
              <w:top w:val="nil"/>
              <w:left w:val="nil"/>
              <w:bottom w:val="nil"/>
              <w:right w:val="nil"/>
            </w:tcBorders>
          </w:tcPr>
          <w:p>
            <w:pPr>
              <w:pStyle w:val="0"/>
              <w:jc w:val="center"/>
            </w:pPr>
            <w:r>
              <w:rPr>
                <w:sz w:val="20"/>
              </w:rPr>
              <w:t xml:space="preserve">0,961</w:t>
            </w:r>
          </w:p>
        </w:tc>
        <w:tc>
          <w:tcPr>
            <w:tcW w:w="1352" w:type="dxa"/>
            <w:tcBorders>
              <w:top w:val="nil"/>
              <w:left w:val="nil"/>
              <w:bottom w:val="nil"/>
              <w:right w:val="nil"/>
            </w:tcBorders>
          </w:tcPr>
          <w:p>
            <w:pPr>
              <w:pStyle w:val="0"/>
              <w:jc w:val="center"/>
            </w:pPr>
            <w:r>
              <w:rPr>
                <w:sz w:val="20"/>
              </w:rPr>
              <w:t xml:space="preserve">0,48</w:t>
            </w:r>
          </w:p>
        </w:tc>
        <w:tc>
          <w:tcPr>
            <w:tcW w:w="1400" w:type="dxa"/>
            <w:tcBorders>
              <w:top w:val="nil"/>
              <w:left w:val="nil"/>
              <w:bottom w:val="nil"/>
              <w:right w:val="nil"/>
            </w:tcBorders>
          </w:tcPr>
          <w:p>
            <w:pPr>
              <w:pStyle w:val="0"/>
              <w:jc w:val="center"/>
            </w:pPr>
            <w:r>
              <w:rPr>
                <w:sz w:val="20"/>
              </w:rPr>
              <w:t xml:space="preserve">0,481</w:t>
            </w:r>
          </w:p>
        </w:tc>
        <w:tc>
          <w:tcPr>
            <w:tcW w:w="3515" w:type="dxa"/>
            <w:tcBorders>
              <w:top w:val="nil"/>
              <w:left w:val="nil"/>
              <w:bottom w:val="nil"/>
              <w:right w:val="nil"/>
            </w:tcBorders>
          </w:tcPr>
          <w:p>
            <w:pPr>
              <w:pStyle w:val="0"/>
              <w:jc w:val="both"/>
            </w:pPr>
            <w:r>
              <w:rPr>
                <w:sz w:val="20"/>
              </w:rPr>
              <w:t xml:space="preserve">Реализация полномочий министерства экономического развития и инвестиций Самарской области в сфере государственного тарифного регулирования</w:t>
            </w:r>
          </w:p>
        </w:tc>
      </w:tr>
      <w:tr>
        <w:tc>
          <w:tcPr>
            <w:tcW w:w="708" w:type="dxa"/>
            <w:tcBorders>
              <w:top w:val="nil"/>
              <w:left w:val="nil"/>
              <w:bottom w:val="nil"/>
              <w:right w:val="nil"/>
            </w:tcBorders>
          </w:tcPr>
          <w:bookmarkStart w:id="10990" w:name="P10990"/>
          <w:bookmarkEnd w:id="10990"/>
          <w:p>
            <w:pPr>
              <w:pStyle w:val="0"/>
              <w:jc w:val="center"/>
            </w:pPr>
            <w:r>
              <w:rPr>
                <w:sz w:val="20"/>
              </w:rPr>
              <w:t xml:space="preserve">7.</w:t>
            </w:r>
          </w:p>
        </w:tc>
        <w:tc>
          <w:tcPr>
            <w:tcW w:w="3175" w:type="dxa"/>
            <w:tcBorders>
              <w:top w:val="nil"/>
              <w:left w:val="nil"/>
              <w:bottom w:val="nil"/>
              <w:right w:val="nil"/>
            </w:tcBorders>
          </w:tcPr>
          <w:p>
            <w:pPr>
              <w:pStyle w:val="0"/>
              <w:jc w:val="both"/>
            </w:pPr>
            <w:r>
              <w:rPr>
                <w:sz w:val="20"/>
              </w:rPr>
              <w:t xml:space="preserve">Создание базовой версии информационной системы поддержки работы проектного офиса министерства экономического развития, инвестиций и торговли Самарской области</w:t>
            </w:r>
          </w:p>
        </w:tc>
        <w:tc>
          <w:tcPr>
            <w:tcW w:w="209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290" w:type="dxa"/>
            <w:tcBorders>
              <w:top w:val="nil"/>
              <w:left w:val="nil"/>
              <w:bottom w:val="nil"/>
              <w:right w:val="nil"/>
            </w:tcBorders>
          </w:tcPr>
          <w:p>
            <w:pPr>
              <w:pStyle w:val="0"/>
              <w:jc w:val="center"/>
            </w:pPr>
            <w:r>
              <w:rPr>
                <w:sz w:val="20"/>
              </w:rPr>
              <w:t xml:space="preserve">0,84</w:t>
            </w:r>
          </w:p>
        </w:tc>
        <w:tc>
          <w:tcPr>
            <w:tcW w:w="1352" w:type="dxa"/>
            <w:tcBorders>
              <w:top w:val="nil"/>
              <w:left w:val="nil"/>
              <w:bottom w:val="nil"/>
              <w:right w:val="nil"/>
            </w:tcBorders>
          </w:tcPr>
          <w:p>
            <w:pPr>
              <w:pStyle w:val="0"/>
              <w:jc w:val="center"/>
            </w:pPr>
            <w:r>
              <w:rPr>
                <w:sz w:val="20"/>
              </w:rPr>
              <w:t xml:space="preserve">0,39</w:t>
            </w:r>
          </w:p>
        </w:tc>
        <w:tc>
          <w:tcPr>
            <w:tcW w:w="1400" w:type="dxa"/>
            <w:tcBorders>
              <w:top w:val="nil"/>
              <w:left w:val="nil"/>
              <w:bottom w:val="nil"/>
              <w:right w:val="nil"/>
            </w:tcBorders>
          </w:tcPr>
          <w:p>
            <w:pPr>
              <w:pStyle w:val="0"/>
              <w:jc w:val="center"/>
            </w:pPr>
            <w:r>
              <w:rPr>
                <w:sz w:val="20"/>
              </w:rPr>
              <w:t xml:space="preserve">0,45</w:t>
            </w:r>
          </w:p>
        </w:tc>
        <w:tc>
          <w:tcPr>
            <w:tcW w:w="3515" w:type="dxa"/>
            <w:tcBorders>
              <w:top w:val="nil"/>
              <w:left w:val="nil"/>
              <w:bottom w:val="nil"/>
              <w:right w:val="nil"/>
            </w:tcBorders>
          </w:tcPr>
          <w:p>
            <w:pPr>
              <w:pStyle w:val="0"/>
              <w:jc w:val="both"/>
            </w:pPr>
            <w:r>
              <w:rPr>
                <w:sz w:val="20"/>
              </w:rPr>
              <w:t xml:space="preserve">Повышение эффективности контроля за достижением ключевых показателей проектов и соблюдением установленных сроков их исполнения</w:t>
            </w:r>
          </w:p>
        </w:tc>
      </w:tr>
      <w:tr>
        <w:tc>
          <w:tcPr>
            <w:tcW w:w="708" w:type="dxa"/>
            <w:tcBorders>
              <w:top w:val="nil"/>
              <w:left w:val="nil"/>
              <w:bottom w:val="nil"/>
              <w:right w:val="nil"/>
            </w:tcBorders>
          </w:tcPr>
          <w:bookmarkStart w:id="10997" w:name="P10997"/>
          <w:bookmarkEnd w:id="10997"/>
          <w:p>
            <w:pPr>
              <w:pStyle w:val="0"/>
              <w:jc w:val="center"/>
            </w:pPr>
            <w:r>
              <w:rPr>
                <w:sz w:val="20"/>
              </w:rPr>
              <w:t xml:space="preserve">8.</w:t>
            </w:r>
          </w:p>
        </w:tc>
        <w:tc>
          <w:tcPr>
            <w:tcW w:w="3175" w:type="dxa"/>
            <w:tcBorders>
              <w:top w:val="nil"/>
              <w:left w:val="nil"/>
              <w:bottom w:val="nil"/>
              <w:right w:val="nil"/>
            </w:tcBorders>
          </w:tcPr>
          <w:p>
            <w:pPr>
              <w:pStyle w:val="0"/>
              <w:jc w:val="both"/>
            </w:pPr>
            <w:r>
              <w:rPr>
                <w:sz w:val="20"/>
              </w:rPr>
              <w:t xml:space="preserve">Подготовка документации по проекту "Строительство проспекта Карла Маркса на участке от проспекта Кирова до границы городского округа Самара с реконструкцией участка автомагистрали "Центральная" муниципального района Волжский и городского округа Самара (под полное развитие). 1 этап (участок от Ракитовского шоссе городского округа Самара ПК 49+00 до автодороги "Обводная г. Самары" ПК 190+00)" (далее - Проект)</w:t>
            </w:r>
          </w:p>
        </w:tc>
        <w:tc>
          <w:tcPr>
            <w:tcW w:w="209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290" w:type="dxa"/>
            <w:tcBorders>
              <w:top w:val="nil"/>
              <w:left w:val="nil"/>
              <w:bottom w:val="nil"/>
              <w:right w:val="nil"/>
            </w:tcBorders>
          </w:tcPr>
          <w:p>
            <w:pPr>
              <w:pStyle w:val="0"/>
              <w:jc w:val="center"/>
            </w:pPr>
            <w:r>
              <w:rPr>
                <w:sz w:val="20"/>
              </w:rPr>
              <w:t xml:space="preserve">2,95</w:t>
            </w:r>
          </w:p>
        </w:tc>
        <w:tc>
          <w:tcPr>
            <w:tcW w:w="1352" w:type="dxa"/>
            <w:tcBorders>
              <w:top w:val="nil"/>
              <w:left w:val="nil"/>
              <w:bottom w:val="nil"/>
              <w:right w:val="nil"/>
            </w:tcBorders>
          </w:tcPr>
          <w:p>
            <w:pPr>
              <w:pStyle w:val="0"/>
            </w:pPr>
            <w:r>
              <w:rPr>
                <w:sz w:val="20"/>
              </w:rPr>
            </w:r>
          </w:p>
        </w:tc>
        <w:tc>
          <w:tcPr>
            <w:tcW w:w="1400" w:type="dxa"/>
            <w:tcBorders>
              <w:top w:val="nil"/>
              <w:left w:val="nil"/>
              <w:bottom w:val="nil"/>
              <w:right w:val="nil"/>
            </w:tcBorders>
          </w:tcPr>
          <w:p>
            <w:pPr>
              <w:pStyle w:val="0"/>
              <w:jc w:val="center"/>
            </w:pPr>
            <w:r>
              <w:rPr>
                <w:sz w:val="20"/>
              </w:rPr>
              <w:t xml:space="preserve">2,95</w:t>
            </w:r>
          </w:p>
        </w:tc>
        <w:tc>
          <w:tcPr>
            <w:tcW w:w="3515" w:type="dxa"/>
            <w:tcBorders>
              <w:top w:val="nil"/>
              <w:left w:val="nil"/>
              <w:bottom w:val="nil"/>
              <w:right w:val="nil"/>
            </w:tcBorders>
          </w:tcPr>
          <w:p>
            <w:pPr>
              <w:pStyle w:val="0"/>
              <w:jc w:val="both"/>
            </w:pPr>
            <w:r>
              <w:rPr>
                <w:sz w:val="20"/>
              </w:rPr>
              <w:t xml:space="preserve">Качественное финансовое моделирование Проекта, анализ чувствительности Проекта на размер и сроки предоставления капитального гранта, качественное структурирование Проекта с учетом его капиталоемкости</w:t>
            </w:r>
          </w:p>
        </w:tc>
      </w:tr>
      <w:tr>
        <w:tc>
          <w:tcPr>
            <w:tcW w:w="708" w:type="dxa"/>
            <w:tcBorders>
              <w:top w:val="nil"/>
              <w:left w:val="nil"/>
              <w:bottom w:val="nil"/>
              <w:right w:val="nil"/>
            </w:tcBorders>
          </w:tcPr>
          <w:bookmarkStart w:id="11004" w:name="P11004"/>
          <w:bookmarkEnd w:id="11004"/>
          <w:p>
            <w:pPr>
              <w:pStyle w:val="0"/>
              <w:jc w:val="center"/>
            </w:pPr>
            <w:r>
              <w:rPr>
                <w:sz w:val="20"/>
              </w:rPr>
              <w:t xml:space="preserve">9.</w:t>
            </w:r>
          </w:p>
        </w:tc>
        <w:tc>
          <w:tcPr>
            <w:tcW w:w="3175"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не являющимся государственными (муниципальными) учреждениями, на организацию проведения мероприятий по формированию, обсуждению и продвижению документов стратегического планирования в Самарской области, а также правового просвещения населения о целях стратегического планирования в Самарской области</w:t>
            </w:r>
          </w:p>
        </w:tc>
        <w:tc>
          <w:tcPr>
            <w:tcW w:w="209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290" w:type="dxa"/>
            <w:tcBorders>
              <w:top w:val="nil"/>
              <w:left w:val="nil"/>
              <w:bottom w:val="nil"/>
              <w:right w:val="nil"/>
            </w:tcBorders>
          </w:tcPr>
          <w:p>
            <w:pPr>
              <w:pStyle w:val="0"/>
              <w:jc w:val="center"/>
            </w:pPr>
            <w:r>
              <w:rPr>
                <w:sz w:val="20"/>
              </w:rPr>
              <w:t xml:space="preserve">21,268</w:t>
            </w:r>
          </w:p>
        </w:tc>
        <w:tc>
          <w:tcPr>
            <w:tcW w:w="1352" w:type="dxa"/>
            <w:tcBorders>
              <w:top w:val="nil"/>
              <w:left w:val="nil"/>
              <w:bottom w:val="nil"/>
              <w:right w:val="nil"/>
            </w:tcBorders>
          </w:tcPr>
          <w:p>
            <w:pPr>
              <w:pStyle w:val="0"/>
            </w:pPr>
            <w:r>
              <w:rPr>
                <w:sz w:val="20"/>
              </w:rPr>
            </w:r>
          </w:p>
        </w:tc>
        <w:tc>
          <w:tcPr>
            <w:tcW w:w="1400" w:type="dxa"/>
            <w:tcBorders>
              <w:top w:val="nil"/>
              <w:left w:val="nil"/>
              <w:bottom w:val="nil"/>
              <w:right w:val="nil"/>
            </w:tcBorders>
          </w:tcPr>
          <w:p>
            <w:pPr>
              <w:pStyle w:val="0"/>
              <w:jc w:val="center"/>
            </w:pPr>
            <w:r>
              <w:rPr>
                <w:sz w:val="20"/>
              </w:rPr>
              <w:t xml:space="preserve">21,268</w:t>
            </w:r>
          </w:p>
        </w:tc>
        <w:tc>
          <w:tcPr>
            <w:tcW w:w="3515" w:type="dxa"/>
            <w:tcBorders>
              <w:top w:val="nil"/>
              <w:left w:val="nil"/>
              <w:bottom w:val="nil"/>
              <w:right w:val="nil"/>
            </w:tcBorders>
          </w:tcPr>
          <w:p>
            <w:pPr>
              <w:pStyle w:val="0"/>
              <w:jc w:val="both"/>
            </w:pPr>
            <w:r>
              <w:rPr>
                <w:sz w:val="20"/>
              </w:rPr>
              <w:t xml:space="preserve">Реализация полномочий министерства экономического развития и инвестиций Самарской области в сфере стратегического планирования в Самарской области;</w:t>
            </w:r>
          </w:p>
          <w:p>
            <w:pPr>
              <w:pStyle w:val="0"/>
              <w:jc w:val="both"/>
            </w:pPr>
            <w:r>
              <w:rPr>
                <w:sz w:val="20"/>
              </w:rPr>
              <w:t xml:space="preserve">повышение уровня правового просвещения населения о целях стратегического планирования в Самарской области</w:t>
            </w:r>
          </w:p>
        </w:tc>
      </w:tr>
      <w:tr>
        <w:tc>
          <w:tcPr>
            <w:tcW w:w="708" w:type="dxa"/>
            <w:tcBorders>
              <w:top w:val="nil"/>
              <w:left w:val="nil"/>
              <w:bottom w:val="nil"/>
              <w:right w:val="nil"/>
            </w:tcBorders>
          </w:tcPr>
          <w:bookmarkStart w:id="11012" w:name="P11012"/>
          <w:bookmarkEnd w:id="11012"/>
          <w:p>
            <w:pPr>
              <w:pStyle w:val="0"/>
              <w:jc w:val="center"/>
            </w:pPr>
            <w:r>
              <w:rPr>
                <w:sz w:val="20"/>
              </w:rPr>
              <w:t xml:space="preserve">10.</w:t>
            </w:r>
          </w:p>
        </w:tc>
        <w:tc>
          <w:tcPr>
            <w:tcW w:w="3175"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не являющимся государственными (муниципальными) учреждениями, на организацию и проведение региональных сессий по реализации стратегического развития в Самарской области</w:t>
            </w:r>
          </w:p>
        </w:tc>
        <w:tc>
          <w:tcPr>
            <w:tcW w:w="209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290" w:type="dxa"/>
            <w:tcBorders>
              <w:top w:val="nil"/>
              <w:left w:val="nil"/>
              <w:bottom w:val="nil"/>
              <w:right w:val="nil"/>
            </w:tcBorders>
          </w:tcPr>
          <w:p>
            <w:pPr>
              <w:pStyle w:val="0"/>
              <w:jc w:val="center"/>
            </w:pPr>
            <w:r>
              <w:rPr>
                <w:sz w:val="20"/>
              </w:rPr>
              <w:t xml:space="preserve">1,8</w:t>
            </w:r>
          </w:p>
        </w:tc>
        <w:tc>
          <w:tcPr>
            <w:tcW w:w="1352" w:type="dxa"/>
            <w:tcBorders>
              <w:top w:val="nil"/>
              <w:left w:val="nil"/>
              <w:bottom w:val="nil"/>
              <w:right w:val="nil"/>
            </w:tcBorders>
          </w:tcPr>
          <w:p>
            <w:pPr>
              <w:pStyle w:val="0"/>
            </w:pPr>
            <w:r>
              <w:rPr>
                <w:sz w:val="20"/>
              </w:rPr>
            </w:r>
          </w:p>
        </w:tc>
        <w:tc>
          <w:tcPr>
            <w:tcW w:w="1400" w:type="dxa"/>
            <w:tcBorders>
              <w:top w:val="nil"/>
              <w:left w:val="nil"/>
              <w:bottom w:val="nil"/>
              <w:right w:val="nil"/>
            </w:tcBorders>
          </w:tcPr>
          <w:p>
            <w:pPr>
              <w:pStyle w:val="0"/>
              <w:jc w:val="center"/>
            </w:pPr>
            <w:r>
              <w:rPr>
                <w:sz w:val="20"/>
              </w:rPr>
              <w:t xml:space="preserve">1,8</w:t>
            </w:r>
          </w:p>
        </w:tc>
        <w:tc>
          <w:tcPr>
            <w:tcW w:w="3515" w:type="dxa"/>
            <w:tcBorders>
              <w:top w:val="nil"/>
              <w:left w:val="nil"/>
              <w:bottom w:val="nil"/>
              <w:right w:val="nil"/>
            </w:tcBorders>
          </w:tcPr>
          <w:p>
            <w:pPr>
              <w:pStyle w:val="0"/>
              <w:jc w:val="both"/>
            </w:pPr>
            <w:r>
              <w:rPr>
                <w:sz w:val="20"/>
              </w:rPr>
              <w:t xml:space="preserve">Реализация полномочий министерства экономического развития и инвестиций Самарской области в сфере стратегического планирования в Самарской области</w:t>
            </w:r>
          </w:p>
        </w:tc>
      </w:tr>
      <w:tr>
        <w:tc>
          <w:tcPr>
            <w:tcW w:w="708"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Итого</w:t>
            </w:r>
          </w:p>
        </w:tc>
        <w:tc>
          <w:tcPr>
            <w:tcW w:w="2098" w:type="dxa"/>
            <w:tcBorders>
              <w:top w:val="nil"/>
              <w:left w:val="nil"/>
              <w:bottom w:val="nil"/>
              <w:right w:val="nil"/>
            </w:tcBorders>
          </w:tcPr>
          <w:p>
            <w:pPr>
              <w:pStyle w:val="0"/>
            </w:pPr>
            <w:r>
              <w:rPr>
                <w:sz w:val="20"/>
              </w:rPr>
            </w:r>
          </w:p>
        </w:tc>
        <w:tc>
          <w:tcPr>
            <w:tcW w:w="1290" w:type="dxa"/>
            <w:tcBorders>
              <w:top w:val="nil"/>
              <w:left w:val="nil"/>
              <w:bottom w:val="nil"/>
              <w:right w:val="nil"/>
            </w:tcBorders>
          </w:tcPr>
          <w:p>
            <w:pPr>
              <w:pStyle w:val="0"/>
              <w:jc w:val="center"/>
            </w:pPr>
            <w:r>
              <w:rPr>
                <w:sz w:val="20"/>
              </w:rPr>
              <w:t xml:space="preserve">676,06</w:t>
            </w:r>
          </w:p>
        </w:tc>
        <w:tc>
          <w:tcPr>
            <w:tcW w:w="1352" w:type="dxa"/>
            <w:tcBorders>
              <w:top w:val="nil"/>
              <w:left w:val="nil"/>
              <w:bottom w:val="nil"/>
              <w:right w:val="nil"/>
            </w:tcBorders>
          </w:tcPr>
          <w:p>
            <w:pPr>
              <w:pStyle w:val="0"/>
              <w:jc w:val="center"/>
            </w:pPr>
            <w:r>
              <w:rPr>
                <w:sz w:val="20"/>
              </w:rPr>
              <w:t xml:space="preserve">306,823</w:t>
            </w:r>
          </w:p>
        </w:tc>
        <w:tc>
          <w:tcPr>
            <w:tcW w:w="1400" w:type="dxa"/>
            <w:tcBorders>
              <w:top w:val="nil"/>
              <w:left w:val="nil"/>
              <w:bottom w:val="nil"/>
              <w:right w:val="nil"/>
            </w:tcBorders>
          </w:tcPr>
          <w:p>
            <w:pPr>
              <w:pStyle w:val="0"/>
              <w:jc w:val="center"/>
            </w:pPr>
            <w:r>
              <w:rPr>
                <w:sz w:val="20"/>
              </w:rPr>
              <w:t xml:space="preserve">369,237</w:t>
            </w:r>
          </w:p>
        </w:tc>
        <w:tc>
          <w:tcPr>
            <w:tcW w:w="3515" w:type="dxa"/>
            <w:tcBorders>
              <w:top w:val="nil"/>
              <w:left w:val="nil"/>
              <w:bottom w:val="nil"/>
              <w:right w:val="nil"/>
            </w:tcBorders>
          </w:tcPr>
          <w:p>
            <w:pPr>
              <w:pStyle w:val="0"/>
            </w:pPr>
            <w:r>
              <w:rPr>
                <w:sz w:val="20"/>
              </w:rPr>
            </w:r>
          </w:p>
        </w:tc>
      </w:tr>
    </w:tbl>
    <w:p>
      <w:pPr>
        <w:sectPr>
          <w:headerReference w:type="default" r:id="rId1066"/>
          <w:headerReference w:type="first" r:id="rId1066"/>
          <w:footerReference w:type="default" r:id="rId1067"/>
          <w:footerReference w:type="first" r:id="rId106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1.2</w:t>
      </w:r>
    </w:p>
    <w:p>
      <w:pPr>
        <w:pStyle w:val="0"/>
        <w:jc w:val="right"/>
      </w:pPr>
      <w:r>
        <w:rPr>
          <w:sz w:val="20"/>
        </w:rPr>
        <w:t xml:space="preserve">к Плану</w:t>
      </w:r>
    </w:p>
    <w:p>
      <w:pPr>
        <w:pStyle w:val="0"/>
        <w:jc w:val="right"/>
      </w:pPr>
      <w:r>
        <w:rPr>
          <w:sz w:val="20"/>
        </w:rPr>
        <w:t xml:space="preserve">мероприятий, направленных на финансовое обеспечение</w:t>
      </w:r>
    </w:p>
    <w:p>
      <w:pPr>
        <w:pStyle w:val="0"/>
        <w:jc w:val="right"/>
      </w:pPr>
      <w:r>
        <w:rPr>
          <w:sz w:val="20"/>
        </w:rPr>
        <w:t xml:space="preserve">деятельности министерства экономического развития</w:t>
      </w:r>
    </w:p>
    <w:p>
      <w:pPr>
        <w:pStyle w:val="0"/>
        <w:jc w:val="right"/>
      </w:pPr>
      <w:r>
        <w:rPr>
          <w:sz w:val="20"/>
        </w:rPr>
        <w:t xml:space="preserve">и инвестиций Самарской области, исполнение</w:t>
      </w:r>
    </w:p>
    <w:p>
      <w:pPr>
        <w:pStyle w:val="0"/>
        <w:jc w:val="right"/>
      </w:pPr>
      <w:r>
        <w:rPr>
          <w:sz w:val="20"/>
        </w:rPr>
        <w:t xml:space="preserve">отдельных полномочий министерства экономического</w:t>
      </w:r>
    </w:p>
    <w:p>
      <w:pPr>
        <w:pStyle w:val="0"/>
        <w:jc w:val="right"/>
      </w:pPr>
      <w:r>
        <w:rPr>
          <w:sz w:val="20"/>
        </w:rPr>
        <w:t xml:space="preserve">развития и инвестиций Самарской области и выполнение</w:t>
      </w:r>
    </w:p>
    <w:p>
      <w:pPr>
        <w:pStyle w:val="0"/>
        <w:jc w:val="right"/>
      </w:pPr>
      <w:r>
        <w:rPr>
          <w:sz w:val="20"/>
        </w:rPr>
        <w:t xml:space="preserve">государственного задания государственным учреждением,</w:t>
      </w:r>
    </w:p>
    <w:p>
      <w:pPr>
        <w:pStyle w:val="0"/>
        <w:jc w:val="right"/>
      </w:pPr>
      <w:r>
        <w:rPr>
          <w:sz w:val="20"/>
        </w:rPr>
        <w:t xml:space="preserve">в отношении которого министерство экономического</w:t>
      </w:r>
    </w:p>
    <w:p>
      <w:pPr>
        <w:pStyle w:val="0"/>
        <w:jc w:val="right"/>
      </w:pPr>
      <w:r>
        <w:rPr>
          <w:sz w:val="20"/>
        </w:rPr>
        <w:t xml:space="preserve">развития и инвестиций Самарской области осуществляет</w:t>
      </w:r>
    </w:p>
    <w:p>
      <w:pPr>
        <w:pStyle w:val="0"/>
        <w:jc w:val="right"/>
      </w:pPr>
      <w:r>
        <w:rPr>
          <w:sz w:val="20"/>
        </w:rPr>
        <w:t xml:space="preserve">функции и полномочия учредителя, на 2017 - 2030 годы</w:t>
      </w:r>
    </w:p>
    <w:p>
      <w:pPr>
        <w:pStyle w:val="0"/>
        <w:jc w:val="both"/>
      </w:pPr>
      <w:r>
        <w:rPr>
          <w:sz w:val="20"/>
        </w:rPr>
      </w:r>
    </w:p>
    <w:p>
      <w:pPr>
        <w:pStyle w:val="2"/>
        <w:jc w:val="center"/>
      </w:pPr>
      <w:r>
        <w:rPr>
          <w:sz w:val="20"/>
        </w:rPr>
        <w:t xml:space="preserve">ПЕРЕЧЕНЬ</w:t>
      </w:r>
    </w:p>
    <w:p>
      <w:pPr>
        <w:pStyle w:val="2"/>
        <w:jc w:val="center"/>
      </w:pPr>
      <w:r>
        <w:rPr>
          <w:sz w:val="20"/>
        </w:rPr>
        <w:t xml:space="preserve">МЕРОПРИЯТИЙ, ВКЛЮЧЕННЫХ В ПЛАН МЕРОПРИЯТИЙ, НАПРАВЛЕННЫХ</w:t>
      </w:r>
    </w:p>
    <w:p>
      <w:pPr>
        <w:pStyle w:val="2"/>
        <w:jc w:val="center"/>
      </w:pPr>
      <w:r>
        <w:rPr>
          <w:sz w:val="20"/>
        </w:rPr>
        <w:t xml:space="preserve">НА ФИНАНСОВОЕ ОБЕСПЕЧЕНИЕ ДЕЯТЕЛЬНОСТИ МИНИСТЕРСТВА</w:t>
      </w:r>
    </w:p>
    <w:p>
      <w:pPr>
        <w:pStyle w:val="2"/>
        <w:jc w:val="center"/>
      </w:pPr>
      <w:r>
        <w:rPr>
          <w:sz w:val="20"/>
        </w:rPr>
        <w:t xml:space="preserve">ЭКОНОМИЧЕСКОГО РАЗВИТИЯ И ИНВЕСТИЦИЙ САМАРСКОЙ ОБЛАСТИ,</w:t>
      </w:r>
    </w:p>
    <w:p>
      <w:pPr>
        <w:pStyle w:val="2"/>
        <w:jc w:val="center"/>
      </w:pPr>
      <w:r>
        <w:rPr>
          <w:sz w:val="20"/>
        </w:rPr>
        <w:t xml:space="preserve">ИСПОЛНЕНИЕ ОТДЕЛЬНЫХ ПОЛНОМОЧИЙ МИНИСТЕРСТВА ЭКОНОМИЧЕСКОГО</w:t>
      </w:r>
    </w:p>
    <w:p>
      <w:pPr>
        <w:pStyle w:val="2"/>
        <w:jc w:val="center"/>
      </w:pPr>
      <w:r>
        <w:rPr>
          <w:sz w:val="20"/>
        </w:rPr>
        <w:t xml:space="preserve">РАЗВИТИЯ И ИНВЕСТИЦИЙ САМАРСКОЙ ОБЛАСТИ И ВЫПОЛНЕНИЕ</w:t>
      </w:r>
    </w:p>
    <w:p>
      <w:pPr>
        <w:pStyle w:val="2"/>
        <w:jc w:val="center"/>
      </w:pPr>
      <w:r>
        <w:rPr>
          <w:sz w:val="20"/>
        </w:rPr>
        <w:t xml:space="preserve">ГОСУДАРСТВЕННОГО ЗАДАНИЯ ГОСУДАРСТВЕННЫМ УЧРЕЖДЕНИЕМ,</w:t>
      </w:r>
    </w:p>
    <w:p>
      <w:pPr>
        <w:pStyle w:val="2"/>
        <w:jc w:val="center"/>
      </w:pPr>
      <w:r>
        <w:rPr>
          <w:sz w:val="20"/>
        </w:rPr>
        <w:t xml:space="preserve">В ОТНОШЕНИИ КОТОРОГО МИНИСТЕРСТВО ЭКОНОМИЧЕСКОГО РАЗВИТИЯ</w:t>
      </w:r>
    </w:p>
    <w:p>
      <w:pPr>
        <w:pStyle w:val="2"/>
        <w:jc w:val="center"/>
      </w:pPr>
      <w:r>
        <w:rPr>
          <w:sz w:val="20"/>
        </w:rPr>
        <w:t xml:space="preserve">И ИНВЕСТИЦИЙ САМАРСКОЙ ОБЛАСТИ ОСУЩЕСТВЛЯЕТ ФУНКЦИИ</w:t>
      </w:r>
    </w:p>
    <w:p>
      <w:pPr>
        <w:pStyle w:val="2"/>
        <w:jc w:val="center"/>
      </w:pPr>
      <w:r>
        <w:rPr>
          <w:sz w:val="20"/>
        </w:rPr>
        <w:t xml:space="preserve">И ПОЛНОМОЧИЯ УЧРЕДИТЕЛЯ, НА 2017 - 2030 ГОДЫ, II ЭТАП</w:t>
      </w:r>
    </w:p>
    <w:p>
      <w:pPr>
        <w:pStyle w:val="2"/>
        <w:jc w:val="center"/>
      </w:pPr>
      <w:r>
        <w:rPr>
          <w:sz w:val="20"/>
        </w:rPr>
        <w:t xml:space="preserve">(2019 - 2025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10.10.2019 </w:t>
            </w:r>
            <w:hyperlink w:history="0" r:id="rId2074" w:tooltip="Постановление Правительства Самарской области от 10.10.2019 N 70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709</w:t>
              </w:r>
            </w:hyperlink>
            <w:r>
              <w:rPr>
                <w:sz w:val="20"/>
                <w:color w:val="392c69"/>
              </w:rPr>
              <w:t xml:space="preserve">,</w:t>
            </w:r>
          </w:p>
          <w:p>
            <w:pPr>
              <w:pStyle w:val="0"/>
              <w:jc w:val="center"/>
            </w:pPr>
            <w:r>
              <w:rPr>
                <w:sz w:val="20"/>
                <w:color w:val="392c69"/>
              </w:rPr>
              <w:t xml:space="preserve">от 27.12.2019 </w:t>
            </w:r>
            <w:hyperlink w:history="0" r:id="rId2075"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1015</w:t>
              </w:r>
            </w:hyperlink>
            <w:r>
              <w:rPr>
                <w:sz w:val="20"/>
                <w:color w:val="392c69"/>
              </w:rPr>
              <w:t xml:space="preserve">, от 24.08.2020 </w:t>
            </w:r>
            <w:hyperlink w:history="0" r:id="rId2076"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628</w:t>
              </w:r>
            </w:hyperlink>
            <w:r>
              <w:rPr>
                <w:sz w:val="20"/>
                <w:color w:val="392c69"/>
              </w:rPr>
              <w:t xml:space="preserve">, от 02.10.2020 </w:t>
            </w:r>
            <w:hyperlink w:history="0" r:id="rId2077" w:tooltip="Постановление Правительства Самарской области от 02.10.2020 N 7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762</w:t>
              </w:r>
            </w:hyperlink>
            <w:r>
              <w:rPr>
                <w:sz w:val="20"/>
                <w:color w:val="392c69"/>
              </w:rPr>
              <w:t xml:space="preserve">,</w:t>
            </w:r>
          </w:p>
          <w:p>
            <w:pPr>
              <w:pStyle w:val="0"/>
              <w:jc w:val="center"/>
            </w:pPr>
            <w:r>
              <w:rPr>
                <w:sz w:val="20"/>
                <w:color w:val="392c69"/>
              </w:rPr>
              <w:t xml:space="preserve">от 13.01.2021 </w:t>
            </w:r>
            <w:hyperlink w:history="0" r:id="rId2078"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color w:val="392c69"/>
              </w:rPr>
              <w:t xml:space="preserve">, от 26.02.2021 </w:t>
            </w:r>
            <w:hyperlink w:history="0" r:id="rId2079" w:tooltip="Постановление Правительства Самарской области от 26.02.2021 N 10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103</w:t>
              </w:r>
            </w:hyperlink>
            <w:r>
              <w:rPr>
                <w:sz w:val="20"/>
                <w:color w:val="392c69"/>
              </w:rPr>
              <w:t xml:space="preserve">, от 29.07.2021 </w:t>
            </w:r>
            <w:hyperlink w:history="0" r:id="rId2080"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519</w:t>
              </w:r>
            </w:hyperlink>
            <w:r>
              <w:rPr>
                <w:sz w:val="20"/>
                <w:color w:val="392c69"/>
              </w:rPr>
              <w:t xml:space="preserve">,</w:t>
            </w:r>
          </w:p>
          <w:p>
            <w:pPr>
              <w:pStyle w:val="0"/>
              <w:jc w:val="center"/>
            </w:pPr>
            <w:r>
              <w:rPr>
                <w:sz w:val="20"/>
                <w:color w:val="392c69"/>
              </w:rPr>
              <w:t xml:space="preserve">от 06.09.2021 </w:t>
            </w:r>
            <w:hyperlink w:history="0" r:id="rId2081"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N 663</w:t>
              </w:r>
            </w:hyperlink>
            <w:r>
              <w:rPr>
                <w:sz w:val="20"/>
                <w:color w:val="392c69"/>
              </w:rPr>
              <w:t xml:space="preserve">, от 06.12.2021 </w:t>
            </w:r>
            <w:hyperlink w:history="0" r:id="rId2082" w:tooltip="Постановление Правительства Самарской области от 06.12.2021 N 961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961</w:t>
              </w:r>
            </w:hyperlink>
            <w:r>
              <w:rPr>
                <w:sz w:val="20"/>
                <w:color w:val="392c69"/>
              </w:rPr>
              <w:t xml:space="preserve">, от 23.12.2021 </w:t>
            </w:r>
            <w:hyperlink w:history="0" r:id="rId2083" w:tooltip="Постановление Правительства Самарской области от 23.12.2021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1067</w:t>
              </w:r>
            </w:hyperlink>
            <w:r>
              <w:rPr>
                <w:sz w:val="20"/>
                <w:color w:val="392c69"/>
              </w:rPr>
              <w:t xml:space="preserve">,</w:t>
            </w:r>
          </w:p>
          <w:p>
            <w:pPr>
              <w:pStyle w:val="0"/>
              <w:jc w:val="center"/>
            </w:pPr>
            <w:r>
              <w:rPr>
                <w:sz w:val="20"/>
                <w:color w:val="392c69"/>
              </w:rPr>
              <w:t xml:space="preserve">от 07.02.2022 </w:t>
            </w:r>
            <w:hyperlink w:history="0" r:id="rId2084" w:tooltip="Постановление Правительства Самарской области от 07.02.2022 N 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62</w:t>
              </w:r>
            </w:hyperlink>
            <w:r>
              <w:rPr>
                <w:sz w:val="20"/>
                <w:color w:val="392c69"/>
              </w:rPr>
              <w:t xml:space="preserve">, от 25.03.2022 </w:t>
            </w:r>
            <w:hyperlink w:history="0" r:id="rId2085" w:tooltip="Постановление Правительства Самарской области от 25.03.2022 N 17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170</w:t>
              </w:r>
            </w:hyperlink>
            <w:r>
              <w:rPr>
                <w:sz w:val="20"/>
                <w:color w:val="392c69"/>
              </w:rPr>
              <w:t xml:space="preserve">, от 27.07.2022 </w:t>
            </w:r>
            <w:hyperlink w:history="0" r:id="rId2086" w:tooltip="Постановление Правительства Самарской области от 27.07.2022 N 58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585</w:t>
              </w:r>
            </w:hyperlink>
            <w:r>
              <w:rPr>
                <w:sz w:val="20"/>
                <w:color w:val="392c69"/>
              </w:rPr>
              <w:t xml:space="preserve">,</w:t>
            </w:r>
          </w:p>
          <w:p>
            <w:pPr>
              <w:pStyle w:val="0"/>
              <w:jc w:val="center"/>
            </w:pPr>
            <w:r>
              <w:rPr>
                <w:sz w:val="20"/>
                <w:color w:val="392c69"/>
              </w:rPr>
              <w:t xml:space="preserve">от 17.08.2022 </w:t>
            </w:r>
            <w:hyperlink w:history="0" r:id="rId2087" w:tooltip="Постановление Правительства Самарской области от 17.08.2022 N 67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679</w:t>
              </w:r>
            </w:hyperlink>
            <w:r>
              <w:rPr>
                <w:sz w:val="20"/>
                <w:color w:val="392c69"/>
              </w:rPr>
              <w:t xml:space="preserve">, от 14.09.2022 </w:t>
            </w:r>
            <w:hyperlink w:history="0" r:id="rId2088" w:tooltip="Постановление Правительства Самарской области от 14.09.2022 N 7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763</w:t>
              </w:r>
            </w:hyperlink>
            <w:r>
              <w:rPr>
                <w:sz w:val="20"/>
                <w:color w:val="392c69"/>
              </w:rPr>
              <w:t xml:space="preserve">, от 03.11.2022 </w:t>
            </w:r>
            <w:hyperlink w:history="0" r:id="rId2089" w:tooltip="Постановление Правительства Самарской области от 03.11.2022 N 947 &quot;О внесении изменений в отдельные постановления Правительства Самарской области&quot; {КонсультантПлюс}">
              <w:r>
                <w:rPr>
                  <w:sz w:val="20"/>
                  <w:color w:val="0000ff"/>
                </w:rPr>
                <w:t xml:space="preserve">N 947</w:t>
              </w:r>
            </w:hyperlink>
            <w:r>
              <w:rPr>
                <w:sz w:val="20"/>
                <w:color w:val="392c69"/>
              </w:rPr>
              <w:t xml:space="preserve">,</w:t>
            </w:r>
          </w:p>
          <w:p>
            <w:pPr>
              <w:pStyle w:val="0"/>
              <w:jc w:val="center"/>
            </w:pPr>
            <w:r>
              <w:rPr>
                <w:sz w:val="20"/>
                <w:color w:val="392c69"/>
              </w:rPr>
              <w:t xml:space="preserve">от 02.12.2022 </w:t>
            </w:r>
            <w:hyperlink w:history="0" r:id="rId2090" w:tooltip="Постановление Правительства Самарской области от 02.12.2022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1067</w:t>
              </w:r>
            </w:hyperlink>
            <w:r>
              <w:rPr>
                <w:sz w:val="20"/>
                <w:color w:val="392c69"/>
              </w:rPr>
              <w:t xml:space="preserve">, от 29.12.2022 </w:t>
            </w:r>
            <w:hyperlink w:history="0" r:id="rId2091"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color w:val="392c69"/>
              </w:rPr>
              <w:t xml:space="preserve">, от 18.04.2023 </w:t>
            </w:r>
            <w:hyperlink w:history="0" r:id="rId2092"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308</w:t>
              </w:r>
            </w:hyperlink>
            <w:r>
              <w:rPr>
                <w:sz w:val="20"/>
                <w:color w:val="392c69"/>
              </w:rPr>
              <w:t xml:space="preserve">,</w:t>
            </w:r>
          </w:p>
          <w:p>
            <w:pPr>
              <w:pStyle w:val="0"/>
              <w:jc w:val="center"/>
            </w:pPr>
            <w:r>
              <w:rPr>
                <w:sz w:val="20"/>
                <w:color w:val="392c69"/>
              </w:rPr>
              <w:t xml:space="preserve">от 05.09.2023 </w:t>
            </w:r>
            <w:hyperlink w:history="0" r:id="rId2093"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08"/>
        <w:gridCol w:w="2381"/>
        <w:gridCol w:w="1644"/>
        <w:gridCol w:w="1304"/>
        <w:gridCol w:w="1134"/>
        <w:gridCol w:w="1020"/>
        <w:gridCol w:w="1077"/>
        <w:gridCol w:w="1134"/>
        <w:gridCol w:w="1077"/>
        <w:gridCol w:w="1077"/>
        <w:gridCol w:w="1077"/>
        <w:gridCol w:w="2665"/>
      </w:tblGrid>
      <w:tr>
        <w:tblPrEx>
          <w:tblBorders>
            <w:left w:val="single" w:sz="4"/>
            <w:right w:val="single" w:sz="4"/>
            <w:insideV w:val="single" w:sz="4"/>
            <w:insideH w:val="single" w:sz="4"/>
          </w:tblBorders>
        </w:tblPrEx>
        <w:tc>
          <w:tcPr>
            <w:tcW w:w="708" w:type="dxa"/>
            <w:tcBorders>
              <w:top w:val="single" w:sz="4"/>
              <w:bottom w:val="single" w:sz="4"/>
            </w:tcBorders>
            <w:vMerge w:val="restart"/>
          </w:tcPr>
          <w:p>
            <w:pPr>
              <w:pStyle w:val="0"/>
              <w:jc w:val="center"/>
            </w:pPr>
            <w:r>
              <w:rPr>
                <w:sz w:val="20"/>
              </w:rPr>
              <w:t xml:space="preserve">N п/п</w:t>
            </w:r>
          </w:p>
        </w:tc>
        <w:tc>
          <w:tcPr>
            <w:tcW w:w="2381" w:type="dxa"/>
            <w:tcBorders>
              <w:top w:val="single" w:sz="4"/>
              <w:bottom w:val="single" w:sz="4"/>
            </w:tcBorders>
            <w:vMerge w:val="restart"/>
          </w:tcPr>
          <w:p>
            <w:pPr>
              <w:pStyle w:val="0"/>
              <w:jc w:val="center"/>
            </w:pPr>
            <w:r>
              <w:rPr>
                <w:sz w:val="20"/>
              </w:rPr>
              <w:t xml:space="preserve">Наименование цели, задачи, мероприятия</w:t>
            </w:r>
          </w:p>
        </w:tc>
        <w:tc>
          <w:tcPr>
            <w:tcW w:w="1644" w:type="dxa"/>
            <w:tcBorders>
              <w:top w:val="single" w:sz="4"/>
              <w:bottom w:val="single" w:sz="4"/>
            </w:tcBorders>
            <w:vMerge w:val="restart"/>
          </w:tcPr>
          <w:p>
            <w:pPr>
              <w:pStyle w:val="0"/>
              <w:jc w:val="center"/>
            </w:pPr>
            <w:r>
              <w:rPr>
                <w:sz w:val="20"/>
              </w:rPr>
              <w:t xml:space="preserve">Исполнитель мероприятия</w:t>
            </w:r>
          </w:p>
        </w:tc>
        <w:tc>
          <w:tcPr>
            <w:gridSpan w:val="8"/>
            <w:tcW w:w="8900" w:type="dxa"/>
            <w:tcBorders>
              <w:top w:val="single" w:sz="4"/>
              <w:bottom w:val="single" w:sz="4"/>
            </w:tcBorders>
          </w:tcPr>
          <w:p>
            <w:pPr>
              <w:pStyle w:val="0"/>
              <w:jc w:val="center"/>
            </w:pPr>
            <w:r>
              <w:rPr>
                <w:sz w:val="20"/>
              </w:rPr>
              <w:t xml:space="preserve">Объем финансирования, млн. рублей</w:t>
            </w:r>
          </w:p>
        </w:tc>
        <w:tc>
          <w:tcPr>
            <w:tcW w:w="2665" w:type="dxa"/>
            <w:tcBorders>
              <w:top w:val="single" w:sz="4"/>
              <w:bottom w:val="single" w:sz="4"/>
            </w:tcBorders>
            <w:vMerge w:val="restart"/>
          </w:tcPr>
          <w:p>
            <w:pPr>
              <w:pStyle w:val="0"/>
              <w:jc w:val="center"/>
            </w:pPr>
            <w:r>
              <w:rPr>
                <w:sz w:val="20"/>
              </w:rPr>
              <w:t xml:space="preserve">Ожидаемый результат</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304" w:type="dxa"/>
            <w:tcBorders>
              <w:top w:val="single" w:sz="4"/>
              <w:bottom w:val="single" w:sz="4"/>
            </w:tcBorders>
            <w:vMerge w:val="restart"/>
          </w:tcPr>
          <w:p>
            <w:pPr>
              <w:pStyle w:val="0"/>
              <w:jc w:val="center"/>
            </w:pPr>
            <w:r>
              <w:rPr>
                <w:sz w:val="20"/>
              </w:rPr>
              <w:t xml:space="preserve">Всего</w:t>
            </w:r>
          </w:p>
        </w:tc>
        <w:tc>
          <w:tcPr>
            <w:gridSpan w:val="7"/>
            <w:tcW w:w="7596" w:type="dxa"/>
            <w:tcBorders>
              <w:top w:val="single" w:sz="4"/>
              <w:bottom w:val="single" w:sz="4"/>
            </w:tcBorders>
          </w:tcPr>
          <w:p>
            <w:pPr>
              <w:pStyle w:val="0"/>
              <w:jc w:val="center"/>
            </w:pPr>
            <w:r>
              <w:rPr>
                <w:sz w:val="20"/>
              </w:rPr>
              <w:t xml:space="preserve">в том числе по годам</w:t>
            </w:r>
          </w:p>
        </w:tc>
        <w:tc>
          <w:tcPr>
            <w:tcBorders>
              <w:top w:val="single" w:sz="4"/>
              <w:bottom w:val="single" w:sz="4"/>
            </w:tcBorders>
            <w:vMerge w:val="continue"/>
          </w:tcP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134" w:type="dxa"/>
            <w:tcBorders>
              <w:top w:val="single" w:sz="4"/>
              <w:bottom w:val="single" w:sz="4"/>
            </w:tcBorders>
          </w:tcPr>
          <w:p>
            <w:pPr>
              <w:pStyle w:val="0"/>
              <w:jc w:val="center"/>
            </w:pPr>
            <w:r>
              <w:rPr>
                <w:sz w:val="20"/>
              </w:rPr>
              <w:t xml:space="preserve">2019</w:t>
            </w:r>
          </w:p>
        </w:tc>
        <w:tc>
          <w:tcPr>
            <w:tcW w:w="1020" w:type="dxa"/>
            <w:tcBorders>
              <w:top w:val="single" w:sz="4"/>
              <w:bottom w:val="single" w:sz="4"/>
            </w:tcBorders>
          </w:tcPr>
          <w:p>
            <w:pPr>
              <w:pStyle w:val="0"/>
              <w:jc w:val="center"/>
            </w:pPr>
            <w:r>
              <w:rPr>
                <w:sz w:val="20"/>
              </w:rPr>
              <w:t xml:space="preserve">2020</w:t>
            </w:r>
          </w:p>
        </w:tc>
        <w:tc>
          <w:tcPr>
            <w:tcW w:w="1077" w:type="dxa"/>
            <w:tcBorders>
              <w:top w:val="single" w:sz="4"/>
              <w:bottom w:val="single" w:sz="4"/>
            </w:tcBorders>
          </w:tcPr>
          <w:p>
            <w:pPr>
              <w:pStyle w:val="0"/>
              <w:jc w:val="center"/>
            </w:pPr>
            <w:r>
              <w:rPr>
                <w:sz w:val="20"/>
              </w:rPr>
              <w:t xml:space="preserve">2021</w:t>
            </w:r>
          </w:p>
        </w:tc>
        <w:tc>
          <w:tcPr>
            <w:tcW w:w="1134" w:type="dxa"/>
            <w:tcBorders>
              <w:top w:val="single" w:sz="4"/>
              <w:bottom w:val="single" w:sz="4"/>
            </w:tcBorders>
          </w:tcPr>
          <w:p>
            <w:pPr>
              <w:pStyle w:val="0"/>
              <w:jc w:val="center"/>
            </w:pPr>
            <w:r>
              <w:rPr>
                <w:sz w:val="20"/>
              </w:rPr>
              <w:t xml:space="preserve">2022</w:t>
            </w:r>
          </w:p>
        </w:tc>
        <w:tc>
          <w:tcPr>
            <w:tcW w:w="1077" w:type="dxa"/>
            <w:tcBorders>
              <w:top w:val="single" w:sz="4"/>
              <w:bottom w:val="single" w:sz="4"/>
            </w:tcBorders>
          </w:tcPr>
          <w:p>
            <w:pPr>
              <w:pStyle w:val="0"/>
              <w:jc w:val="center"/>
            </w:pPr>
            <w:r>
              <w:rPr>
                <w:sz w:val="20"/>
              </w:rPr>
              <w:t xml:space="preserve">2023</w:t>
            </w:r>
          </w:p>
        </w:tc>
        <w:tc>
          <w:tcPr>
            <w:tcW w:w="1077" w:type="dxa"/>
            <w:tcBorders>
              <w:top w:val="single" w:sz="4"/>
              <w:bottom w:val="single" w:sz="4"/>
            </w:tcBorders>
          </w:tcPr>
          <w:p>
            <w:pPr>
              <w:pStyle w:val="0"/>
              <w:jc w:val="center"/>
            </w:pPr>
            <w:r>
              <w:rPr>
                <w:sz w:val="20"/>
              </w:rPr>
              <w:t xml:space="preserve">2024</w:t>
            </w:r>
          </w:p>
        </w:tc>
        <w:tc>
          <w:tcPr>
            <w:tcW w:w="1077" w:type="dxa"/>
            <w:tcBorders>
              <w:top w:val="single" w:sz="4"/>
              <w:bottom w:val="single" w:sz="4"/>
            </w:tcBorders>
          </w:tcPr>
          <w:p>
            <w:pPr>
              <w:pStyle w:val="0"/>
              <w:jc w:val="center"/>
            </w:pPr>
            <w:r>
              <w:rPr>
                <w:sz w:val="20"/>
              </w:rPr>
              <w:t xml:space="preserve">2025</w:t>
            </w:r>
          </w:p>
        </w:tc>
        <w:tc>
          <w:tcPr>
            <w:tcBorders>
              <w:top w:val="single" w:sz="4"/>
              <w:bottom w:val="single" w:sz="4"/>
            </w:tcBorders>
            <w:vMerge w:val="continue"/>
          </w:tcPr>
          <w:p/>
        </w:tc>
      </w:tr>
      <w:tr>
        <w:tc>
          <w:tcPr>
            <w:tcW w:w="708" w:type="dxa"/>
            <w:tcBorders>
              <w:top w:val="single" w:sz="4"/>
              <w:left w:val="nil"/>
              <w:bottom w:val="nil"/>
              <w:right w:val="nil"/>
            </w:tcBorders>
          </w:tcPr>
          <w:p>
            <w:pPr>
              <w:pStyle w:val="0"/>
              <w:jc w:val="center"/>
            </w:pPr>
            <w:r>
              <w:rPr>
                <w:sz w:val="20"/>
              </w:rPr>
              <w:t xml:space="preserve">1.</w:t>
            </w:r>
          </w:p>
        </w:tc>
        <w:tc>
          <w:tcPr>
            <w:tcW w:w="2381" w:type="dxa"/>
            <w:tcBorders>
              <w:top w:val="single" w:sz="4"/>
              <w:left w:val="nil"/>
              <w:bottom w:val="nil"/>
              <w:right w:val="nil"/>
            </w:tcBorders>
          </w:tcPr>
          <w:p>
            <w:pPr>
              <w:pStyle w:val="0"/>
              <w:jc w:val="both"/>
            </w:pPr>
            <w:r>
              <w:rPr>
                <w:sz w:val="20"/>
              </w:rPr>
              <w:t xml:space="preserve">Обеспечение деятельности министерства экономического развития и инвестиций Самарской области</w:t>
            </w:r>
          </w:p>
        </w:tc>
        <w:tc>
          <w:tcPr>
            <w:tcW w:w="1644" w:type="dxa"/>
            <w:tcBorders>
              <w:top w:val="single" w:sz="4"/>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304" w:type="dxa"/>
            <w:tcBorders>
              <w:top w:val="single" w:sz="4"/>
              <w:left w:val="nil"/>
              <w:bottom w:val="nil"/>
              <w:right w:val="nil"/>
            </w:tcBorders>
          </w:tcPr>
          <w:p>
            <w:pPr>
              <w:pStyle w:val="0"/>
              <w:jc w:val="center"/>
            </w:pPr>
            <w:r>
              <w:rPr>
                <w:sz w:val="20"/>
              </w:rPr>
              <w:t xml:space="preserve">1235,679 </w:t>
            </w:r>
            <w:hyperlink w:history="0" w:anchor="P11329" w:tooltip="&lt;*&gt; В том числе расходы, связанные с реализацией постановления Правительства Самарской области от 12.02.2019 N 70 &quot;О некоторых переходных положениях организации деятельности департамента ценового и тарифного регулирования Самарской области&quot;.">
              <w:r>
                <w:rPr>
                  <w:sz w:val="20"/>
                  <w:color w:val="0000ff"/>
                </w:rPr>
                <w:t xml:space="preserve">&lt;*&gt;</w:t>
              </w:r>
            </w:hyperlink>
          </w:p>
        </w:tc>
        <w:tc>
          <w:tcPr>
            <w:tcW w:w="1134" w:type="dxa"/>
            <w:tcBorders>
              <w:top w:val="single" w:sz="4"/>
              <w:left w:val="nil"/>
              <w:bottom w:val="nil"/>
              <w:right w:val="nil"/>
            </w:tcBorders>
          </w:tcPr>
          <w:p>
            <w:pPr>
              <w:pStyle w:val="0"/>
              <w:jc w:val="center"/>
            </w:pPr>
            <w:r>
              <w:rPr>
                <w:sz w:val="20"/>
              </w:rPr>
              <w:t xml:space="preserve">148,122 </w:t>
            </w:r>
            <w:hyperlink w:history="0" w:anchor="P11329" w:tooltip="&lt;*&gt; В том числе расходы, связанные с реализацией постановления Правительства Самарской области от 12.02.2019 N 70 &quot;О некоторых переходных положениях организации деятельности департамента ценового и тарифного регулирования Самарской области&quot;.">
              <w:r>
                <w:rPr>
                  <w:sz w:val="20"/>
                  <w:color w:val="0000ff"/>
                </w:rPr>
                <w:t xml:space="preserve">&lt;*&gt;</w:t>
              </w:r>
            </w:hyperlink>
          </w:p>
        </w:tc>
        <w:tc>
          <w:tcPr>
            <w:tcW w:w="1020" w:type="dxa"/>
            <w:tcBorders>
              <w:top w:val="single" w:sz="4"/>
              <w:left w:val="nil"/>
              <w:bottom w:val="nil"/>
              <w:right w:val="nil"/>
            </w:tcBorders>
          </w:tcPr>
          <w:p>
            <w:pPr>
              <w:pStyle w:val="0"/>
              <w:jc w:val="center"/>
            </w:pPr>
            <w:r>
              <w:rPr>
                <w:sz w:val="20"/>
              </w:rPr>
              <w:t xml:space="preserve">153,800</w:t>
            </w:r>
          </w:p>
        </w:tc>
        <w:tc>
          <w:tcPr>
            <w:tcW w:w="1077" w:type="dxa"/>
            <w:tcBorders>
              <w:top w:val="single" w:sz="4"/>
              <w:left w:val="nil"/>
              <w:bottom w:val="nil"/>
              <w:right w:val="nil"/>
            </w:tcBorders>
          </w:tcPr>
          <w:p>
            <w:pPr>
              <w:pStyle w:val="0"/>
              <w:jc w:val="center"/>
            </w:pPr>
            <w:r>
              <w:rPr>
                <w:sz w:val="20"/>
              </w:rPr>
              <w:t xml:space="preserve">161,426</w:t>
            </w:r>
          </w:p>
        </w:tc>
        <w:tc>
          <w:tcPr>
            <w:tcW w:w="1134" w:type="dxa"/>
            <w:tcBorders>
              <w:top w:val="single" w:sz="4"/>
              <w:left w:val="nil"/>
              <w:bottom w:val="nil"/>
              <w:right w:val="nil"/>
            </w:tcBorders>
          </w:tcPr>
          <w:p>
            <w:pPr>
              <w:pStyle w:val="0"/>
              <w:jc w:val="center"/>
            </w:pPr>
            <w:r>
              <w:rPr>
                <w:sz w:val="20"/>
              </w:rPr>
              <w:t xml:space="preserve">183,037</w:t>
            </w:r>
          </w:p>
        </w:tc>
        <w:tc>
          <w:tcPr>
            <w:tcW w:w="1077" w:type="dxa"/>
            <w:tcBorders>
              <w:top w:val="single" w:sz="4"/>
              <w:left w:val="nil"/>
              <w:bottom w:val="nil"/>
              <w:right w:val="nil"/>
            </w:tcBorders>
          </w:tcPr>
          <w:p>
            <w:pPr>
              <w:pStyle w:val="0"/>
              <w:jc w:val="center"/>
            </w:pPr>
            <w:r>
              <w:rPr>
                <w:sz w:val="20"/>
              </w:rPr>
              <w:t xml:space="preserve">196,431</w:t>
            </w:r>
          </w:p>
        </w:tc>
        <w:tc>
          <w:tcPr>
            <w:tcW w:w="1077" w:type="dxa"/>
            <w:tcBorders>
              <w:top w:val="single" w:sz="4"/>
              <w:left w:val="nil"/>
              <w:bottom w:val="nil"/>
              <w:right w:val="nil"/>
            </w:tcBorders>
          </w:tcPr>
          <w:p>
            <w:pPr>
              <w:pStyle w:val="0"/>
              <w:jc w:val="center"/>
            </w:pPr>
            <w:r>
              <w:rPr>
                <w:sz w:val="20"/>
              </w:rPr>
              <w:t xml:space="preserve">196,431</w:t>
            </w:r>
          </w:p>
        </w:tc>
        <w:tc>
          <w:tcPr>
            <w:tcW w:w="1077" w:type="dxa"/>
            <w:tcBorders>
              <w:top w:val="single" w:sz="4"/>
              <w:left w:val="nil"/>
              <w:bottom w:val="nil"/>
              <w:right w:val="nil"/>
            </w:tcBorders>
          </w:tcPr>
          <w:p>
            <w:pPr>
              <w:pStyle w:val="0"/>
              <w:jc w:val="center"/>
            </w:pPr>
            <w:r>
              <w:rPr>
                <w:sz w:val="20"/>
              </w:rPr>
              <w:t xml:space="preserve">196,431</w:t>
            </w:r>
          </w:p>
        </w:tc>
        <w:tc>
          <w:tcPr>
            <w:tcW w:w="2665" w:type="dxa"/>
            <w:tcBorders>
              <w:top w:val="single" w:sz="4"/>
              <w:left w:val="nil"/>
              <w:bottom w:val="nil"/>
              <w:right w:val="nil"/>
            </w:tcBorders>
          </w:tcPr>
          <w:p>
            <w:pPr>
              <w:pStyle w:val="0"/>
              <w:jc w:val="both"/>
            </w:pPr>
            <w:r>
              <w:rPr>
                <w:sz w:val="20"/>
              </w:rPr>
              <w:t xml:space="preserve">Исполнение полномочий министерства экономического развития и инвестиций Самарской области по реализации государственной политики в сфере экономического развития</w:t>
            </w:r>
          </w:p>
        </w:tc>
      </w:tr>
      <w:tr>
        <w:tc>
          <w:tcPr>
            <w:gridSpan w:val="12"/>
            <w:tcW w:w="16298" w:type="dxa"/>
            <w:tcBorders>
              <w:top w:val="nil"/>
              <w:left w:val="nil"/>
              <w:bottom w:val="nil"/>
              <w:right w:val="nil"/>
            </w:tcBorders>
          </w:tcPr>
          <w:p>
            <w:pPr>
              <w:pStyle w:val="0"/>
              <w:jc w:val="both"/>
            </w:pPr>
            <w:r>
              <w:rPr>
                <w:sz w:val="20"/>
              </w:rPr>
              <w:t xml:space="preserve">(п. 1 в ред. </w:t>
            </w:r>
            <w:hyperlink w:history="0" r:id="rId2094"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18.04.2023 N 308)</w:t>
            </w:r>
          </w:p>
        </w:tc>
      </w:tr>
      <w:tr>
        <w:tc>
          <w:tcPr>
            <w:tcW w:w="708" w:type="dxa"/>
            <w:tcBorders>
              <w:top w:val="nil"/>
              <w:left w:val="nil"/>
              <w:bottom w:val="nil"/>
              <w:right w:val="nil"/>
            </w:tcBorders>
          </w:tcPr>
          <w:bookmarkStart w:id="11091" w:name="P11091"/>
          <w:bookmarkEnd w:id="11091"/>
          <w:p>
            <w:pPr>
              <w:pStyle w:val="0"/>
              <w:jc w:val="center"/>
            </w:pPr>
            <w:r>
              <w:rPr>
                <w:sz w:val="20"/>
              </w:rPr>
              <w:t xml:space="preserve">2.</w:t>
            </w:r>
          </w:p>
        </w:tc>
        <w:tc>
          <w:tcPr>
            <w:tcW w:w="2381" w:type="dxa"/>
            <w:tcBorders>
              <w:top w:val="nil"/>
              <w:left w:val="nil"/>
              <w:bottom w:val="nil"/>
              <w:right w:val="nil"/>
            </w:tcBorders>
          </w:tcPr>
          <w:p>
            <w:pPr>
              <w:pStyle w:val="0"/>
              <w:jc w:val="both"/>
            </w:pPr>
            <w:r>
              <w:rPr>
                <w:sz w:val="20"/>
              </w:rPr>
              <w:t xml:space="preserve">Приобретение статистической информации для осуществления полномочий органов исполнительной власти Самарской области</w:t>
            </w:r>
          </w:p>
        </w:tc>
        <w:tc>
          <w:tcPr>
            <w:tcW w:w="164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304" w:type="dxa"/>
            <w:tcBorders>
              <w:top w:val="nil"/>
              <w:left w:val="nil"/>
              <w:bottom w:val="nil"/>
              <w:right w:val="nil"/>
            </w:tcBorders>
          </w:tcPr>
          <w:p>
            <w:pPr>
              <w:pStyle w:val="0"/>
              <w:jc w:val="center"/>
            </w:pPr>
            <w:r>
              <w:rPr>
                <w:sz w:val="20"/>
              </w:rPr>
              <w:t xml:space="preserve">15,85</w:t>
            </w:r>
          </w:p>
        </w:tc>
        <w:tc>
          <w:tcPr>
            <w:tcW w:w="1134" w:type="dxa"/>
            <w:tcBorders>
              <w:top w:val="nil"/>
              <w:left w:val="nil"/>
              <w:bottom w:val="nil"/>
              <w:right w:val="nil"/>
            </w:tcBorders>
          </w:tcPr>
          <w:p>
            <w:pPr>
              <w:pStyle w:val="0"/>
              <w:jc w:val="center"/>
            </w:pPr>
            <w:r>
              <w:rPr>
                <w:sz w:val="20"/>
              </w:rPr>
              <w:t xml:space="preserve">1,972</w:t>
            </w:r>
          </w:p>
        </w:tc>
        <w:tc>
          <w:tcPr>
            <w:tcW w:w="1020" w:type="dxa"/>
            <w:tcBorders>
              <w:top w:val="nil"/>
              <w:left w:val="nil"/>
              <w:bottom w:val="nil"/>
              <w:right w:val="nil"/>
            </w:tcBorders>
          </w:tcPr>
          <w:p>
            <w:pPr>
              <w:pStyle w:val="0"/>
              <w:jc w:val="center"/>
            </w:pPr>
            <w:r>
              <w:rPr>
                <w:sz w:val="20"/>
              </w:rPr>
              <w:t xml:space="preserve">2,315</w:t>
            </w:r>
          </w:p>
        </w:tc>
        <w:tc>
          <w:tcPr>
            <w:tcW w:w="1077" w:type="dxa"/>
            <w:tcBorders>
              <w:top w:val="nil"/>
              <w:left w:val="nil"/>
              <w:bottom w:val="nil"/>
              <w:right w:val="nil"/>
            </w:tcBorders>
          </w:tcPr>
          <w:p>
            <w:pPr>
              <w:pStyle w:val="0"/>
              <w:jc w:val="center"/>
            </w:pPr>
            <w:r>
              <w:rPr>
                <w:sz w:val="20"/>
              </w:rPr>
              <w:t xml:space="preserve">2,303</w:t>
            </w:r>
          </w:p>
        </w:tc>
        <w:tc>
          <w:tcPr>
            <w:tcW w:w="1134" w:type="dxa"/>
            <w:tcBorders>
              <w:top w:val="nil"/>
              <w:left w:val="nil"/>
              <w:bottom w:val="nil"/>
              <w:right w:val="nil"/>
            </w:tcBorders>
          </w:tcPr>
          <w:p>
            <w:pPr>
              <w:pStyle w:val="0"/>
              <w:jc w:val="center"/>
            </w:pPr>
            <w:r>
              <w:rPr>
                <w:sz w:val="20"/>
              </w:rPr>
              <w:t xml:space="preserve">2,315</w:t>
            </w:r>
          </w:p>
        </w:tc>
        <w:tc>
          <w:tcPr>
            <w:tcW w:w="1077" w:type="dxa"/>
            <w:tcBorders>
              <w:top w:val="nil"/>
              <w:left w:val="nil"/>
              <w:bottom w:val="nil"/>
              <w:right w:val="nil"/>
            </w:tcBorders>
          </w:tcPr>
          <w:p>
            <w:pPr>
              <w:pStyle w:val="0"/>
              <w:jc w:val="center"/>
            </w:pPr>
            <w:r>
              <w:rPr>
                <w:sz w:val="20"/>
              </w:rPr>
              <w:t xml:space="preserve">2,315</w:t>
            </w:r>
          </w:p>
        </w:tc>
        <w:tc>
          <w:tcPr>
            <w:tcW w:w="1077" w:type="dxa"/>
            <w:tcBorders>
              <w:top w:val="nil"/>
              <w:left w:val="nil"/>
              <w:bottom w:val="nil"/>
              <w:right w:val="nil"/>
            </w:tcBorders>
          </w:tcPr>
          <w:p>
            <w:pPr>
              <w:pStyle w:val="0"/>
              <w:jc w:val="center"/>
            </w:pPr>
            <w:r>
              <w:rPr>
                <w:sz w:val="20"/>
              </w:rPr>
              <w:t xml:space="preserve">2,315</w:t>
            </w:r>
          </w:p>
        </w:tc>
        <w:tc>
          <w:tcPr>
            <w:tcW w:w="1077" w:type="dxa"/>
            <w:tcBorders>
              <w:top w:val="nil"/>
              <w:left w:val="nil"/>
              <w:bottom w:val="nil"/>
              <w:right w:val="nil"/>
            </w:tcBorders>
          </w:tcPr>
          <w:p>
            <w:pPr>
              <w:pStyle w:val="0"/>
              <w:jc w:val="center"/>
            </w:pPr>
            <w:r>
              <w:rPr>
                <w:sz w:val="20"/>
              </w:rPr>
              <w:t xml:space="preserve">2,315</w:t>
            </w:r>
          </w:p>
        </w:tc>
        <w:tc>
          <w:tcPr>
            <w:tcW w:w="2665" w:type="dxa"/>
            <w:tcBorders>
              <w:top w:val="nil"/>
              <w:left w:val="nil"/>
              <w:bottom w:val="nil"/>
              <w:right w:val="nil"/>
            </w:tcBorders>
          </w:tcPr>
          <w:p>
            <w:pPr>
              <w:pStyle w:val="0"/>
              <w:jc w:val="both"/>
            </w:pPr>
            <w:r>
              <w:rPr>
                <w:sz w:val="20"/>
              </w:rPr>
              <w:t xml:space="preserve">Обеспечение органов исполнительной власти Самарской области статистической информацией, представляемой территориальным органом Федеральной службы государственной статистики по Самарской области сверх Федерального плана статистических работ</w:t>
            </w:r>
          </w:p>
        </w:tc>
      </w:tr>
      <w:tr>
        <w:tc>
          <w:tcPr>
            <w:gridSpan w:val="12"/>
            <w:tcW w:w="16298" w:type="dxa"/>
            <w:tcBorders>
              <w:top w:val="nil"/>
              <w:left w:val="nil"/>
              <w:bottom w:val="nil"/>
              <w:right w:val="nil"/>
            </w:tcBorders>
          </w:tcPr>
          <w:p>
            <w:pPr>
              <w:pStyle w:val="0"/>
              <w:jc w:val="both"/>
            </w:pPr>
            <w:r>
              <w:rPr>
                <w:sz w:val="20"/>
              </w:rPr>
              <w:t xml:space="preserve">(п. 2 в ред. </w:t>
            </w:r>
            <w:hyperlink w:history="0" r:id="rId2095"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tc>
      </w:tr>
      <w:tr>
        <w:tc>
          <w:tcPr>
            <w:tcW w:w="708" w:type="dxa"/>
            <w:tcBorders>
              <w:top w:val="nil"/>
              <w:left w:val="nil"/>
              <w:bottom w:val="nil"/>
              <w:right w:val="nil"/>
            </w:tcBorders>
          </w:tcPr>
          <w:bookmarkStart w:id="11104" w:name="P11104"/>
          <w:bookmarkEnd w:id="11104"/>
          <w:p>
            <w:pPr>
              <w:pStyle w:val="0"/>
              <w:jc w:val="center"/>
            </w:pPr>
            <w:r>
              <w:rPr>
                <w:sz w:val="20"/>
              </w:rPr>
              <w:t xml:space="preserve">3.</w:t>
            </w:r>
          </w:p>
        </w:tc>
        <w:tc>
          <w:tcPr>
            <w:tcW w:w="2381" w:type="dxa"/>
            <w:tcBorders>
              <w:top w:val="nil"/>
              <w:left w:val="nil"/>
              <w:bottom w:val="nil"/>
              <w:right w:val="nil"/>
            </w:tcBorders>
          </w:tcPr>
          <w:p>
            <w:pPr>
              <w:pStyle w:val="0"/>
              <w:jc w:val="both"/>
            </w:pPr>
            <w:r>
              <w:rPr>
                <w:sz w:val="20"/>
              </w:rPr>
              <w:t xml:space="preserve">Предоставление субсидии государственному автономному учреждению Самарской области "Центр инновационного развития и кластерных инициатив" (далее - ГАУ СО "Центр инновационного развития и кластерных инициатив")</w:t>
            </w:r>
          </w:p>
        </w:tc>
        <w:tc>
          <w:tcPr>
            <w:tcW w:w="164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304" w:type="dxa"/>
            <w:tcBorders>
              <w:top w:val="nil"/>
              <w:left w:val="nil"/>
              <w:bottom w:val="nil"/>
              <w:right w:val="nil"/>
            </w:tcBorders>
          </w:tcPr>
          <w:p>
            <w:pPr>
              <w:pStyle w:val="0"/>
              <w:jc w:val="center"/>
            </w:pPr>
            <w:r>
              <w:rPr>
                <w:sz w:val="20"/>
              </w:rPr>
              <w:t xml:space="preserve">1257,549</w:t>
            </w:r>
          </w:p>
        </w:tc>
        <w:tc>
          <w:tcPr>
            <w:tcW w:w="1134" w:type="dxa"/>
            <w:tcBorders>
              <w:top w:val="nil"/>
              <w:left w:val="nil"/>
              <w:bottom w:val="nil"/>
              <w:right w:val="nil"/>
            </w:tcBorders>
          </w:tcPr>
          <w:p>
            <w:pPr>
              <w:pStyle w:val="0"/>
              <w:jc w:val="center"/>
            </w:pPr>
            <w:r>
              <w:rPr>
                <w:sz w:val="20"/>
              </w:rPr>
              <w:t xml:space="preserve">167,375</w:t>
            </w:r>
          </w:p>
        </w:tc>
        <w:tc>
          <w:tcPr>
            <w:tcW w:w="1020" w:type="dxa"/>
            <w:tcBorders>
              <w:top w:val="nil"/>
              <w:left w:val="nil"/>
              <w:bottom w:val="nil"/>
              <w:right w:val="nil"/>
            </w:tcBorders>
          </w:tcPr>
          <w:p>
            <w:pPr>
              <w:pStyle w:val="0"/>
              <w:jc w:val="center"/>
            </w:pPr>
            <w:r>
              <w:rPr>
                <w:sz w:val="20"/>
              </w:rPr>
              <w:t xml:space="preserve">173,573</w:t>
            </w:r>
          </w:p>
        </w:tc>
        <w:tc>
          <w:tcPr>
            <w:tcW w:w="1077" w:type="dxa"/>
            <w:tcBorders>
              <w:top w:val="nil"/>
              <w:left w:val="nil"/>
              <w:bottom w:val="nil"/>
              <w:right w:val="nil"/>
            </w:tcBorders>
          </w:tcPr>
          <w:p>
            <w:pPr>
              <w:pStyle w:val="0"/>
              <w:jc w:val="center"/>
            </w:pPr>
            <w:r>
              <w:rPr>
                <w:sz w:val="20"/>
              </w:rPr>
              <w:t xml:space="preserve">178,219</w:t>
            </w:r>
          </w:p>
        </w:tc>
        <w:tc>
          <w:tcPr>
            <w:tcW w:w="1134" w:type="dxa"/>
            <w:tcBorders>
              <w:top w:val="nil"/>
              <w:left w:val="nil"/>
              <w:bottom w:val="nil"/>
              <w:right w:val="nil"/>
            </w:tcBorders>
          </w:tcPr>
          <w:p>
            <w:pPr>
              <w:pStyle w:val="0"/>
              <w:jc w:val="center"/>
            </w:pPr>
            <w:r>
              <w:rPr>
                <w:sz w:val="20"/>
              </w:rPr>
              <w:t xml:space="preserve">182,864</w:t>
            </w:r>
          </w:p>
        </w:tc>
        <w:tc>
          <w:tcPr>
            <w:tcW w:w="1077" w:type="dxa"/>
            <w:tcBorders>
              <w:top w:val="nil"/>
              <w:left w:val="nil"/>
              <w:bottom w:val="nil"/>
              <w:right w:val="nil"/>
            </w:tcBorders>
          </w:tcPr>
          <w:p>
            <w:pPr>
              <w:pStyle w:val="0"/>
              <w:jc w:val="center"/>
            </w:pPr>
            <w:r>
              <w:rPr>
                <w:sz w:val="20"/>
              </w:rPr>
              <w:t xml:space="preserve">183,612</w:t>
            </w:r>
          </w:p>
        </w:tc>
        <w:tc>
          <w:tcPr>
            <w:tcW w:w="1077" w:type="dxa"/>
            <w:tcBorders>
              <w:top w:val="nil"/>
              <w:left w:val="nil"/>
              <w:bottom w:val="nil"/>
              <w:right w:val="nil"/>
            </w:tcBorders>
          </w:tcPr>
          <w:p>
            <w:pPr>
              <w:pStyle w:val="0"/>
              <w:jc w:val="center"/>
            </w:pPr>
            <w:r>
              <w:rPr>
                <w:sz w:val="20"/>
              </w:rPr>
              <w:t xml:space="preserve">185,135</w:t>
            </w:r>
          </w:p>
        </w:tc>
        <w:tc>
          <w:tcPr>
            <w:tcW w:w="1077" w:type="dxa"/>
            <w:tcBorders>
              <w:top w:val="nil"/>
              <w:left w:val="nil"/>
              <w:bottom w:val="nil"/>
              <w:right w:val="nil"/>
            </w:tcBorders>
          </w:tcPr>
          <w:p>
            <w:pPr>
              <w:pStyle w:val="0"/>
              <w:jc w:val="center"/>
            </w:pPr>
            <w:r>
              <w:rPr>
                <w:sz w:val="20"/>
              </w:rPr>
              <w:t xml:space="preserve">186,771</w:t>
            </w:r>
          </w:p>
        </w:tc>
        <w:tc>
          <w:tcPr>
            <w:tcW w:w="2665" w:type="dxa"/>
            <w:tcBorders>
              <w:top w:val="nil"/>
              <w:left w:val="nil"/>
              <w:bottom w:val="nil"/>
              <w:right w:val="nil"/>
            </w:tcBorders>
          </w:tcPr>
          <w:p>
            <w:pPr>
              <w:pStyle w:val="0"/>
              <w:jc w:val="both"/>
            </w:pPr>
            <w:r>
              <w:rPr>
                <w:sz w:val="20"/>
              </w:rPr>
              <w:t xml:space="preserve">Осуществление научной, инновационной деятельности, деятельности в области кластерных инициатив, кластеров и промышленного производства на территории Самарской области, а также содействие стратегическому планированию и программированию социально-экономического развития Самарской области</w:t>
            </w:r>
          </w:p>
        </w:tc>
      </w:tr>
      <w:tr>
        <w:tc>
          <w:tcPr>
            <w:gridSpan w:val="12"/>
            <w:tcW w:w="16298" w:type="dxa"/>
            <w:tcBorders>
              <w:top w:val="nil"/>
              <w:left w:val="nil"/>
              <w:bottom w:val="nil"/>
              <w:right w:val="nil"/>
            </w:tcBorders>
          </w:tcPr>
          <w:p>
            <w:pPr>
              <w:pStyle w:val="0"/>
              <w:jc w:val="both"/>
            </w:pPr>
            <w:r>
              <w:rPr>
                <w:sz w:val="20"/>
              </w:rPr>
              <w:t xml:space="preserve">(п. 3 в ред. </w:t>
            </w:r>
            <w:hyperlink w:history="0" r:id="rId2096"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18.04.2023 N 308)</w:t>
            </w:r>
          </w:p>
        </w:tc>
      </w:tr>
      <w:tr>
        <w:tc>
          <w:tcPr>
            <w:tcW w:w="708" w:type="dxa"/>
            <w:tcBorders>
              <w:top w:val="nil"/>
              <w:left w:val="nil"/>
              <w:bottom w:val="nil"/>
              <w:right w:val="nil"/>
            </w:tcBorders>
          </w:tcPr>
          <w:bookmarkStart w:id="11117" w:name="P11117"/>
          <w:bookmarkEnd w:id="11117"/>
          <w:p>
            <w:pPr>
              <w:pStyle w:val="0"/>
              <w:jc w:val="center"/>
            </w:pPr>
            <w:r>
              <w:rPr>
                <w:sz w:val="20"/>
              </w:rPr>
              <w:t xml:space="preserve">4.</w:t>
            </w:r>
          </w:p>
        </w:tc>
        <w:tc>
          <w:tcPr>
            <w:tcW w:w="2381" w:type="dxa"/>
            <w:tcBorders>
              <w:top w:val="nil"/>
              <w:left w:val="nil"/>
              <w:bottom w:val="nil"/>
              <w:right w:val="nil"/>
            </w:tcBorders>
          </w:tcPr>
          <w:p>
            <w:pPr>
              <w:pStyle w:val="0"/>
              <w:jc w:val="both"/>
            </w:pPr>
            <w:r>
              <w:rPr>
                <w:sz w:val="20"/>
              </w:rPr>
              <w:t xml:space="preserve">Предоставление субсидии ГАУ СО "Центр инновационного развития и кластерных инициатив" на осуществление мероприятий по ремонту объектов недвижимого имущества технопарка в сфере высоких технологий "Жигулевская долина"</w:t>
            </w:r>
          </w:p>
        </w:tc>
        <w:tc>
          <w:tcPr>
            <w:tcW w:w="164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 ГАУ СО "Центр инновационного развития и кластерных инициатив"</w:t>
            </w:r>
          </w:p>
        </w:tc>
        <w:tc>
          <w:tcPr>
            <w:tcW w:w="1304" w:type="dxa"/>
            <w:tcBorders>
              <w:top w:val="nil"/>
              <w:left w:val="nil"/>
              <w:bottom w:val="nil"/>
              <w:right w:val="nil"/>
            </w:tcBorders>
          </w:tcPr>
          <w:p>
            <w:pPr>
              <w:pStyle w:val="0"/>
              <w:jc w:val="center"/>
            </w:pPr>
            <w:r>
              <w:rPr>
                <w:sz w:val="20"/>
              </w:rPr>
              <w:t xml:space="preserve">38,138</w:t>
            </w:r>
          </w:p>
        </w:tc>
        <w:tc>
          <w:tcPr>
            <w:tcW w:w="1134" w:type="dxa"/>
            <w:tcBorders>
              <w:top w:val="nil"/>
              <w:left w:val="nil"/>
              <w:bottom w:val="nil"/>
              <w:right w:val="nil"/>
            </w:tcBorders>
          </w:tcPr>
          <w:p>
            <w:pPr>
              <w:pStyle w:val="0"/>
              <w:jc w:val="center"/>
            </w:pPr>
            <w:r>
              <w:rPr>
                <w:sz w:val="20"/>
              </w:rPr>
              <w:t xml:space="preserve">23,138</w:t>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15,0</w:t>
            </w:r>
          </w:p>
        </w:tc>
        <w:tc>
          <w:tcPr>
            <w:tcW w:w="113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jc w:val="both"/>
            </w:pPr>
            <w:r>
              <w:rPr>
                <w:sz w:val="20"/>
              </w:rPr>
              <w:t xml:space="preserve">Обеспечение функционирования недвижимого имущества технопарка в сфере высоких технологий "Жигулевская долина"</w:t>
            </w:r>
          </w:p>
        </w:tc>
      </w:tr>
      <w:tr>
        <w:tc>
          <w:tcPr>
            <w:gridSpan w:val="12"/>
            <w:tcW w:w="16298" w:type="dxa"/>
            <w:tcBorders>
              <w:top w:val="nil"/>
              <w:left w:val="nil"/>
              <w:bottom w:val="nil"/>
              <w:right w:val="nil"/>
            </w:tcBorders>
          </w:tcPr>
          <w:p>
            <w:pPr>
              <w:pStyle w:val="0"/>
              <w:jc w:val="both"/>
            </w:pPr>
            <w:r>
              <w:rPr>
                <w:sz w:val="20"/>
              </w:rPr>
              <w:t xml:space="preserve">(п. 4 в ред. </w:t>
            </w:r>
            <w:hyperlink w:history="0" r:id="rId2097"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29.07.2021 N 519)</w:t>
            </w:r>
          </w:p>
        </w:tc>
      </w:tr>
      <w:tr>
        <w:tc>
          <w:tcPr>
            <w:tcW w:w="708" w:type="dxa"/>
            <w:tcBorders>
              <w:top w:val="nil"/>
              <w:left w:val="nil"/>
              <w:bottom w:val="nil"/>
              <w:right w:val="nil"/>
            </w:tcBorders>
          </w:tcPr>
          <w:bookmarkStart w:id="11130" w:name="P11130"/>
          <w:bookmarkEnd w:id="11130"/>
          <w:p>
            <w:pPr>
              <w:pStyle w:val="0"/>
              <w:jc w:val="center"/>
            </w:pPr>
            <w:r>
              <w:rPr>
                <w:sz w:val="20"/>
              </w:rPr>
              <w:t xml:space="preserve">4.1.</w:t>
            </w:r>
          </w:p>
        </w:tc>
        <w:tc>
          <w:tcPr>
            <w:tcW w:w="2381" w:type="dxa"/>
            <w:tcBorders>
              <w:top w:val="nil"/>
              <w:left w:val="nil"/>
              <w:bottom w:val="nil"/>
              <w:right w:val="nil"/>
            </w:tcBorders>
          </w:tcPr>
          <w:p>
            <w:pPr>
              <w:pStyle w:val="0"/>
              <w:jc w:val="both"/>
            </w:pPr>
            <w:r>
              <w:rPr>
                <w:sz w:val="20"/>
              </w:rPr>
              <w:t xml:space="preserve">Предоставление субсидии ГАУ СО "Центр инновационного развития и кластерных инициатив" на осуществление мероприятий по ремонту имущества технопарка в сфере высоких технологий "Жигулевская долина"</w:t>
            </w:r>
          </w:p>
        </w:tc>
        <w:tc>
          <w:tcPr>
            <w:tcW w:w="164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 ГАУ СО "Центр инновационного развития и кластерных инициатив"</w:t>
            </w:r>
          </w:p>
        </w:tc>
        <w:tc>
          <w:tcPr>
            <w:tcW w:w="1304" w:type="dxa"/>
            <w:tcBorders>
              <w:top w:val="nil"/>
              <w:left w:val="nil"/>
              <w:bottom w:val="nil"/>
              <w:right w:val="nil"/>
            </w:tcBorders>
          </w:tcPr>
          <w:p>
            <w:pPr>
              <w:pStyle w:val="0"/>
              <w:jc w:val="center"/>
            </w:pPr>
            <w:r>
              <w:rPr>
                <w:sz w:val="20"/>
              </w:rPr>
              <w:t xml:space="preserve">69,114</w:t>
            </w:r>
          </w:p>
        </w:tc>
        <w:tc>
          <w:tcPr>
            <w:tcW w:w="11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10,245</w:t>
            </w:r>
          </w:p>
        </w:tc>
        <w:tc>
          <w:tcPr>
            <w:tcW w:w="1077" w:type="dxa"/>
            <w:tcBorders>
              <w:top w:val="nil"/>
              <w:left w:val="nil"/>
              <w:bottom w:val="nil"/>
              <w:right w:val="nil"/>
            </w:tcBorders>
          </w:tcPr>
          <w:p>
            <w:pPr>
              <w:pStyle w:val="0"/>
              <w:jc w:val="center"/>
            </w:pPr>
            <w:r>
              <w:rPr>
                <w:sz w:val="20"/>
              </w:rPr>
              <w:t xml:space="preserve">34,593</w:t>
            </w:r>
          </w:p>
        </w:tc>
        <w:tc>
          <w:tcPr>
            <w:tcW w:w="1077" w:type="dxa"/>
            <w:tcBorders>
              <w:top w:val="nil"/>
              <w:left w:val="nil"/>
              <w:bottom w:val="nil"/>
              <w:right w:val="nil"/>
            </w:tcBorders>
          </w:tcPr>
          <w:p>
            <w:pPr>
              <w:pStyle w:val="0"/>
              <w:jc w:val="center"/>
            </w:pPr>
            <w:r>
              <w:rPr>
                <w:sz w:val="20"/>
              </w:rPr>
              <w:t xml:space="preserve">15,489</w:t>
            </w:r>
          </w:p>
        </w:tc>
        <w:tc>
          <w:tcPr>
            <w:tcW w:w="1077" w:type="dxa"/>
            <w:tcBorders>
              <w:top w:val="nil"/>
              <w:left w:val="nil"/>
              <w:bottom w:val="nil"/>
              <w:right w:val="nil"/>
            </w:tcBorders>
          </w:tcPr>
          <w:p>
            <w:pPr>
              <w:pStyle w:val="0"/>
              <w:jc w:val="center"/>
            </w:pPr>
            <w:r>
              <w:rPr>
                <w:sz w:val="20"/>
              </w:rPr>
              <w:t xml:space="preserve">8,787</w:t>
            </w:r>
          </w:p>
        </w:tc>
        <w:tc>
          <w:tcPr>
            <w:tcW w:w="2665" w:type="dxa"/>
            <w:tcBorders>
              <w:top w:val="nil"/>
              <w:left w:val="nil"/>
              <w:bottom w:val="nil"/>
              <w:right w:val="nil"/>
            </w:tcBorders>
          </w:tcPr>
          <w:p>
            <w:pPr>
              <w:pStyle w:val="0"/>
              <w:jc w:val="both"/>
            </w:pPr>
            <w:r>
              <w:rPr>
                <w:sz w:val="20"/>
              </w:rPr>
              <w:t xml:space="preserve">Обеспечение функционирования имущества технопарка в сфере высоких технологий "Жигулевская долина"</w:t>
            </w:r>
          </w:p>
        </w:tc>
      </w:tr>
      <w:tr>
        <w:tc>
          <w:tcPr>
            <w:gridSpan w:val="12"/>
            <w:tcW w:w="16298" w:type="dxa"/>
            <w:tcBorders>
              <w:top w:val="nil"/>
              <w:left w:val="nil"/>
              <w:bottom w:val="nil"/>
              <w:right w:val="nil"/>
            </w:tcBorders>
          </w:tcPr>
          <w:p>
            <w:pPr>
              <w:pStyle w:val="0"/>
              <w:jc w:val="both"/>
            </w:pPr>
            <w:r>
              <w:rPr>
                <w:sz w:val="20"/>
              </w:rPr>
              <w:t xml:space="preserve">(п. 4.1 в ред. </w:t>
            </w:r>
            <w:hyperlink w:history="0" r:id="rId2098"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tc>
      </w:tr>
      <w:tr>
        <w:tc>
          <w:tcPr>
            <w:tcW w:w="708" w:type="dxa"/>
            <w:tcBorders>
              <w:top w:val="nil"/>
              <w:left w:val="nil"/>
              <w:bottom w:val="nil"/>
              <w:right w:val="nil"/>
            </w:tcBorders>
          </w:tcPr>
          <w:bookmarkStart w:id="11143" w:name="P11143"/>
          <w:bookmarkEnd w:id="11143"/>
          <w:p>
            <w:pPr>
              <w:pStyle w:val="0"/>
              <w:jc w:val="center"/>
            </w:pPr>
            <w:r>
              <w:rPr>
                <w:sz w:val="20"/>
              </w:rPr>
              <w:t xml:space="preserve">5.</w:t>
            </w:r>
          </w:p>
        </w:tc>
        <w:tc>
          <w:tcPr>
            <w:tcW w:w="2381" w:type="dxa"/>
            <w:tcBorders>
              <w:top w:val="nil"/>
              <w:left w:val="nil"/>
              <w:bottom w:val="nil"/>
              <w:right w:val="nil"/>
            </w:tcBorders>
          </w:tcPr>
          <w:p>
            <w:pPr>
              <w:pStyle w:val="0"/>
            </w:pPr>
            <w:r>
              <w:rPr>
                <w:sz w:val="20"/>
              </w:rPr>
              <w:t xml:space="preserve">Создание, развитие и сопровождение информационной системы мониторинга исполнения ключевых показателей деятельности органов исполнительной власти Самарской области</w:t>
            </w:r>
          </w:p>
        </w:tc>
        <w:tc>
          <w:tcPr>
            <w:tcW w:w="164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304" w:type="dxa"/>
            <w:tcBorders>
              <w:top w:val="nil"/>
              <w:left w:val="nil"/>
              <w:bottom w:val="nil"/>
              <w:right w:val="nil"/>
            </w:tcBorders>
          </w:tcPr>
          <w:p>
            <w:pPr>
              <w:pStyle w:val="0"/>
              <w:jc w:val="center"/>
            </w:pPr>
            <w:r>
              <w:rPr>
                <w:sz w:val="20"/>
              </w:rPr>
              <w:t xml:space="preserve">1,5</w:t>
            </w:r>
          </w:p>
        </w:tc>
        <w:tc>
          <w:tcPr>
            <w:tcW w:w="1134" w:type="dxa"/>
            <w:tcBorders>
              <w:top w:val="nil"/>
              <w:left w:val="nil"/>
              <w:bottom w:val="nil"/>
              <w:right w:val="nil"/>
            </w:tcBorders>
          </w:tcPr>
          <w:p>
            <w:pPr>
              <w:pStyle w:val="0"/>
              <w:jc w:val="center"/>
            </w:pPr>
            <w:r>
              <w:rPr>
                <w:sz w:val="20"/>
              </w:rPr>
              <w:t xml:space="preserve">0,3</w:t>
            </w:r>
          </w:p>
        </w:tc>
        <w:tc>
          <w:tcPr>
            <w:tcW w:w="1020" w:type="dxa"/>
            <w:tcBorders>
              <w:top w:val="nil"/>
              <w:left w:val="nil"/>
              <w:bottom w:val="nil"/>
              <w:right w:val="nil"/>
            </w:tcBorders>
          </w:tcPr>
          <w:p>
            <w:pPr>
              <w:pStyle w:val="0"/>
              <w:jc w:val="center"/>
            </w:pPr>
            <w:r>
              <w:rPr>
                <w:sz w:val="20"/>
              </w:rPr>
              <w:t xml:space="preserve">0,3</w:t>
            </w:r>
          </w:p>
        </w:tc>
        <w:tc>
          <w:tcPr>
            <w:tcW w:w="1077" w:type="dxa"/>
            <w:tcBorders>
              <w:top w:val="nil"/>
              <w:left w:val="nil"/>
              <w:bottom w:val="nil"/>
              <w:right w:val="nil"/>
            </w:tcBorders>
          </w:tcPr>
          <w:p>
            <w:pPr>
              <w:pStyle w:val="0"/>
              <w:jc w:val="center"/>
            </w:pPr>
            <w:r>
              <w:rPr>
                <w:sz w:val="20"/>
              </w:rPr>
              <w:t xml:space="preserve">0,3</w:t>
            </w:r>
          </w:p>
        </w:tc>
        <w:tc>
          <w:tcPr>
            <w:tcW w:w="113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0,3</w:t>
            </w:r>
          </w:p>
        </w:tc>
        <w:tc>
          <w:tcPr>
            <w:tcW w:w="1077" w:type="dxa"/>
            <w:tcBorders>
              <w:top w:val="nil"/>
              <w:left w:val="nil"/>
              <w:bottom w:val="nil"/>
              <w:right w:val="nil"/>
            </w:tcBorders>
          </w:tcPr>
          <w:p>
            <w:pPr>
              <w:pStyle w:val="0"/>
              <w:jc w:val="center"/>
            </w:pPr>
            <w:r>
              <w:rPr>
                <w:sz w:val="20"/>
              </w:rPr>
              <w:t xml:space="preserve">0,3</w:t>
            </w:r>
          </w:p>
        </w:tc>
        <w:tc>
          <w:tcPr>
            <w:tcW w:w="2665" w:type="dxa"/>
            <w:tcBorders>
              <w:top w:val="nil"/>
              <w:left w:val="nil"/>
              <w:bottom w:val="nil"/>
              <w:right w:val="nil"/>
            </w:tcBorders>
          </w:tcPr>
          <w:p>
            <w:pPr>
              <w:pStyle w:val="0"/>
            </w:pPr>
            <w:r>
              <w:rPr>
                <w:sz w:val="20"/>
              </w:rPr>
            </w:r>
          </w:p>
        </w:tc>
      </w:tr>
      <w:tr>
        <w:tc>
          <w:tcPr>
            <w:gridSpan w:val="12"/>
            <w:tcW w:w="16298" w:type="dxa"/>
            <w:tcBorders>
              <w:top w:val="nil"/>
              <w:left w:val="nil"/>
              <w:bottom w:val="nil"/>
              <w:right w:val="nil"/>
            </w:tcBorders>
          </w:tcPr>
          <w:p>
            <w:pPr>
              <w:pStyle w:val="0"/>
              <w:jc w:val="both"/>
            </w:pPr>
            <w:r>
              <w:rPr>
                <w:sz w:val="20"/>
              </w:rPr>
              <w:t xml:space="preserve">(п. 5 в ред. </w:t>
            </w:r>
            <w:hyperlink w:history="0" r:id="rId2099"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tc>
      </w:tr>
      <w:tr>
        <w:tc>
          <w:tcPr>
            <w:tcW w:w="708" w:type="dxa"/>
            <w:tcBorders>
              <w:top w:val="nil"/>
              <w:left w:val="nil"/>
              <w:bottom w:val="nil"/>
              <w:right w:val="nil"/>
            </w:tcBorders>
          </w:tcPr>
          <w:bookmarkStart w:id="11156" w:name="P11156"/>
          <w:bookmarkEnd w:id="11156"/>
          <w:p>
            <w:pPr>
              <w:pStyle w:val="0"/>
              <w:jc w:val="center"/>
            </w:pPr>
            <w:r>
              <w:rPr>
                <w:sz w:val="20"/>
              </w:rPr>
              <w:t xml:space="preserve">6.</w:t>
            </w:r>
          </w:p>
        </w:tc>
        <w:tc>
          <w:tcPr>
            <w:tcW w:w="2381" w:type="dxa"/>
            <w:tcBorders>
              <w:top w:val="nil"/>
              <w:left w:val="nil"/>
              <w:bottom w:val="nil"/>
              <w:right w:val="nil"/>
            </w:tcBorders>
          </w:tcPr>
          <w:p>
            <w:pPr>
              <w:pStyle w:val="0"/>
              <w:jc w:val="both"/>
            </w:pPr>
            <w:r>
              <w:rPr>
                <w:sz w:val="20"/>
              </w:rPr>
              <w:t xml:space="preserve">Консультационные услуги в рамках подготовки документации по проектам, предлагаемым к реализации с использованием механизмов государственно-частного партнерства</w:t>
            </w:r>
          </w:p>
        </w:tc>
        <w:tc>
          <w:tcPr>
            <w:tcW w:w="164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304" w:type="dxa"/>
            <w:tcBorders>
              <w:top w:val="nil"/>
              <w:left w:val="nil"/>
              <w:bottom w:val="nil"/>
              <w:right w:val="nil"/>
            </w:tcBorders>
          </w:tcPr>
          <w:p>
            <w:pPr>
              <w:pStyle w:val="0"/>
              <w:jc w:val="center"/>
            </w:pPr>
            <w:r>
              <w:rPr>
                <w:sz w:val="20"/>
              </w:rPr>
              <w:t xml:space="preserve">2,0</w:t>
            </w:r>
          </w:p>
        </w:tc>
        <w:tc>
          <w:tcPr>
            <w:tcW w:w="1134" w:type="dxa"/>
            <w:tcBorders>
              <w:top w:val="nil"/>
              <w:left w:val="nil"/>
              <w:bottom w:val="nil"/>
              <w:right w:val="nil"/>
            </w:tcBorders>
          </w:tcPr>
          <w:p>
            <w:pPr>
              <w:pStyle w:val="0"/>
              <w:jc w:val="center"/>
            </w:pPr>
            <w:r>
              <w:rPr>
                <w:sz w:val="20"/>
              </w:rPr>
              <w:t xml:space="preserve">2,0</w:t>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r>
          </w:p>
        </w:tc>
      </w:tr>
      <w:tr>
        <w:tc>
          <w:tcPr>
            <w:tcW w:w="708" w:type="dxa"/>
            <w:tcBorders>
              <w:top w:val="nil"/>
              <w:left w:val="nil"/>
              <w:bottom w:val="nil"/>
              <w:right w:val="nil"/>
            </w:tcBorders>
          </w:tcPr>
          <w:bookmarkStart w:id="11168" w:name="P11168"/>
          <w:bookmarkEnd w:id="11168"/>
          <w:p>
            <w:pPr>
              <w:pStyle w:val="0"/>
              <w:jc w:val="center"/>
            </w:pPr>
            <w:r>
              <w:rPr>
                <w:sz w:val="20"/>
              </w:rPr>
              <w:t xml:space="preserve">6.1.</w:t>
            </w:r>
          </w:p>
        </w:tc>
        <w:tc>
          <w:tcPr>
            <w:tcW w:w="2381" w:type="dxa"/>
            <w:tcBorders>
              <w:top w:val="nil"/>
              <w:left w:val="nil"/>
              <w:bottom w:val="nil"/>
              <w:right w:val="nil"/>
            </w:tcBorders>
          </w:tcPr>
          <w:p>
            <w:pPr>
              <w:pStyle w:val="0"/>
              <w:jc w:val="both"/>
            </w:pPr>
            <w:r>
              <w:rPr>
                <w:sz w:val="20"/>
              </w:rPr>
              <w:t xml:space="preserve">Оказание консультационных услуг в рамках проектов, реализуемых и (или) предлагаемых к реализации с использованием механизмов государственно-частного партнерства</w:t>
            </w:r>
          </w:p>
        </w:tc>
        <w:tc>
          <w:tcPr>
            <w:tcW w:w="164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304" w:type="dxa"/>
            <w:tcBorders>
              <w:top w:val="nil"/>
              <w:left w:val="nil"/>
              <w:bottom w:val="nil"/>
              <w:right w:val="nil"/>
            </w:tcBorders>
          </w:tcPr>
          <w:p>
            <w:pPr>
              <w:pStyle w:val="0"/>
              <w:jc w:val="center"/>
            </w:pPr>
            <w:r>
              <w:rPr>
                <w:sz w:val="20"/>
              </w:rPr>
              <w:t xml:space="preserve">0,0</w:t>
            </w:r>
          </w:p>
        </w:tc>
        <w:tc>
          <w:tcPr>
            <w:tcW w:w="11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0,0</w:t>
            </w:r>
          </w:p>
        </w:tc>
        <w:tc>
          <w:tcPr>
            <w:tcW w:w="113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r>
          </w:p>
        </w:tc>
      </w:tr>
      <w:tr>
        <w:tc>
          <w:tcPr>
            <w:gridSpan w:val="12"/>
            <w:tcW w:w="16298" w:type="dxa"/>
            <w:tcBorders>
              <w:top w:val="nil"/>
              <w:left w:val="nil"/>
              <w:bottom w:val="nil"/>
              <w:right w:val="nil"/>
            </w:tcBorders>
          </w:tcPr>
          <w:p>
            <w:pPr>
              <w:pStyle w:val="0"/>
              <w:jc w:val="both"/>
            </w:pPr>
            <w:r>
              <w:rPr>
                <w:sz w:val="20"/>
              </w:rPr>
              <w:t xml:space="preserve">(п. 6.1 в ред. </w:t>
            </w:r>
            <w:hyperlink w:history="0" r:id="rId2100" w:tooltip="Постановление Правительства Самарской области от 23.12.2021 N 1067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23.12.2021 N 1067)</w:t>
            </w:r>
          </w:p>
        </w:tc>
      </w:tr>
      <w:tr>
        <w:tc>
          <w:tcPr>
            <w:tcW w:w="708" w:type="dxa"/>
            <w:tcBorders>
              <w:top w:val="nil"/>
              <w:left w:val="nil"/>
              <w:bottom w:val="nil"/>
              <w:right w:val="nil"/>
            </w:tcBorders>
          </w:tcPr>
          <w:bookmarkStart w:id="11181" w:name="P11181"/>
          <w:bookmarkEnd w:id="11181"/>
          <w:p>
            <w:pPr>
              <w:pStyle w:val="0"/>
              <w:jc w:val="center"/>
            </w:pPr>
            <w:r>
              <w:rPr>
                <w:sz w:val="20"/>
              </w:rPr>
              <w:t xml:space="preserve">7.</w:t>
            </w:r>
          </w:p>
        </w:tc>
        <w:tc>
          <w:tcPr>
            <w:tcW w:w="2381" w:type="dxa"/>
            <w:tcBorders>
              <w:top w:val="nil"/>
              <w:left w:val="nil"/>
              <w:bottom w:val="nil"/>
              <w:right w:val="nil"/>
            </w:tcBorders>
          </w:tcPr>
          <w:p>
            <w:pPr>
              <w:pStyle w:val="0"/>
              <w:jc w:val="both"/>
            </w:pPr>
            <w:r>
              <w:rPr>
                <w:sz w:val="20"/>
              </w:rPr>
              <w:t xml:space="preserve">Предоставление субвенций местным бюджетам, предоставляемых из областного бюджета, формируемых за счет поступающих в областной бюджет субвенций из федерального бюджета, на осуществление государственных полномочий по подготовке и проведению Всероссийской переписи населения</w:t>
            </w:r>
          </w:p>
        </w:tc>
        <w:tc>
          <w:tcPr>
            <w:tcW w:w="164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304" w:type="dxa"/>
            <w:tcBorders>
              <w:top w:val="nil"/>
              <w:left w:val="nil"/>
              <w:bottom w:val="nil"/>
              <w:right w:val="nil"/>
            </w:tcBorders>
          </w:tcPr>
          <w:p>
            <w:pPr>
              <w:pStyle w:val="0"/>
              <w:jc w:val="center"/>
            </w:pPr>
            <w:r>
              <w:rPr>
                <w:sz w:val="20"/>
              </w:rPr>
              <w:t xml:space="preserve">48,608</w:t>
            </w:r>
          </w:p>
        </w:tc>
        <w:tc>
          <w:tcPr>
            <w:tcW w:w="11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48,608</w:t>
            </w:r>
          </w:p>
        </w:tc>
        <w:tc>
          <w:tcPr>
            <w:tcW w:w="113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665" w:type="dxa"/>
            <w:tcBorders>
              <w:top w:val="nil"/>
              <w:left w:val="nil"/>
              <w:bottom w:val="nil"/>
              <w:right w:val="nil"/>
            </w:tcBorders>
            <w:vMerge w:val="restart"/>
          </w:tcPr>
          <w:p>
            <w:pPr>
              <w:pStyle w:val="0"/>
              <w:jc w:val="both"/>
            </w:pPr>
            <w:r>
              <w:rPr>
                <w:sz w:val="20"/>
              </w:rPr>
              <w:t xml:space="preserve">Финансовое обеспечение отдельных государственных полномочий по подготовке и проведению Всероссийской переписи населения, переданных органам местного самоуправления муниципальных образований на территории Самарской области</w:t>
            </w:r>
          </w:p>
        </w:tc>
      </w:tr>
      <w:tr>
        <w:tc>
          <w:tcPr>
            <w:tcW w:w="708" w:type="dxa"/>
            <w:tcBorders>
              <w:top w:val="nil"/>
              <w:left w:val="nil"/>
              <w:bottom w:val="nil"/>
              <w:right w:val="nil"/>
            </w:tcBorders>
          </w:tcPr>
          <w:p>
            <w:pPr>
              <w:pStyle w:val="0"/>
            </w:pPr>
            <w:r>
              <w:rPr>
                <w:sz w:val="20"/>
              </w:rPr>
            </w:r>
          </w:p>
        </w:tc>
        <w:tc>
          <w:tcPr>
            <w:tcW w:w="2381" w:type="dxa"/>
            <w:tcBorders>
              <w:top w:val="nil"/>
              <w:left w:val="nil"/>
              <w:bottom w:val="nil"/>
              <w:right w:val="nil"/>
            </w:tcBorders>
          </w:tcPr>
          <w:p>
            <w:pPr>
              <w:pStyle w:val="0"/>
              <w:jc w:val="both"/>
            </w:pPr>
            <w:r>
              <w:rPr>
                <w:sz w:val="20"/>
              </w:rPr>
              <w:t xml:space="preserve">В том числе</w:t>
            </w:r>
          </w:p>
          <w:p>
            <w:pPr>
              <w:pStyle w:val="0"/>
              <w:jc w:val="both"/>
            </w:pPr>
            <w:r>
              <w:rPr>
                <w:sz w:val="20"/>
              </w:rPr>
              <w:t xml:space="preserve">за счет средств областного бюджета, формируемых за счет поступающих в областной бюджет средств федерального бюджета</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48,608</w:t>
            </w:r>
          </w:p>
        </w:tc>
        <w:tc>
          <w:tcPr>
            <w:tcW w:w="11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48,608</w:t>
            </w:r>
          </w:p>
        </w:tc>
        <w:tc>
          <w:tcPr>
            <w:tcW w:w="113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gridSpan w:val="12"/>
            <w:tcW w:w="16298" w:type="dxa"/>
            <w:tcBorders>
              <w:top w:val="nil"/>
              <w:left w:val="nil"/>
              <w:bottom w:val="nil"/>
              <w:right w:val="nil"/>
            </w:tcBorders>
          </w:tcPr>
          <w:p>
            <w:pPr>
              <w:pStyle w:val="0"/>
              <w:jc w:val="both"/>
            </w:pPr>
            <w:r>
              <w:rPr>
                <w:sz w:val="20"/>
              </w:rPr>
              <w:t xml:space="preserve">(п. 7 в ред. </w:t>
            </w:r>
            <w:hyperlink w:history="0" r:id="rId2101"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13.01.2021 N 2)</w:t>
            </w:r>
          </w:p>
        </w:tc>
      </w:tr>
      <w:tr>
        <w:tc>
          <w:tcPr>
            <w:tcW w:w="708" w:type="dxa"/>
            <w:tcBorders>
              <w:top w:val="nil"/>
              <w:left w:val="nil"/>
              <w:bottom w:val="nil"/>
              <w:right w:val="nil"/>
            </w:tcBorders>
          </w:tcPr>
          <w:bookmarkStart w:id="11206" w:name="P11206"/>
          <w:bookmarkEnd w:id="11206"/>
          <w:p>
            <w:pPr>
              <w:pStyle w:val="0"/>
              <w:jc w:val="center"/>
            </w:pPr>
            <w:r>
              <w:rPr>
                <w:sz w:val="20"/>
              </w:rPr>
              <w:t xml:space="preserve">8.</w:t>
            </w:r>
          </w:p>
        </w:tc>
        <w:tc>
          <w:tcPr>
            <w:tcW w:w="2381" w:type="dxa"/>
            <w:tcBorders>
              <w:top w:val="nil"/>
              <w:left w:val="nil"/>
              <w:bottom w:val="nil"/>
              <w:right w:val="nil"/>
            </w:tcBorders>
          </w:tcPr>
          <w:p>
            <w:pPr>
              <w:pStyle w:val="0"/>
              <w:jc w:val="both"/>
            </w:pPr>
            <w:r>
              <w:rPr>
                <w:sz w:val="20"/>
              </w:rPr>
              <w:t xml:space="preserve">Предоставление субсидии ГАУ СО "Центр инновационного развития и кластерных инициатив" в соответствии с </w:t>
            </w:r>
            <w:hyperlink w:history="0" r:id="rId210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абзацем вторым пункта 1 статьи 78.1</w:t>
              </w:r>
            </w:hyperlink>
            <w:r>
              <w:rPr>
                <w:sz w:val="20"/>
              </w:rPr>
              <w:t xml:space="preserve"> Бюджетного кодекса Российской Федерации на погашение кредиторской задолженности по расходам, связанным с содержанием недвижимого имущества, переданного в аренду резидентам технопарков Самарской области</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3,031</w:t>
            </w:r>
          </w:p>
        </w:tc>
        <w:tc>
          <w:tcPr>
            <w:tcW w:w="11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3,031</w:t>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jc w:val="both"/>
            </w:pPr>
            <w:r>
              <w:rPr>
                <w:sz w:val="20"/>
              </w:rPr>
              <w:t xml:space="preserve">Обеспечение содержания недвижимого имущества технопарка в сфере высоких технологий "Жигулевская долина"</w:t>
            </w:r>
          </w:p>
        </w:tc>
      </w:tr>
      <w:tr>
        <w:tc>
          <w:tcPr>
            <w:gridSpan w:val="12"/>
            <w:tcW w:w="16298" w:type="dxa"/>
            <w:tcBorders>
              <w:top w:val="nil"/>
              <w:left w:val="nil"/>
              <w:bottom w:val="nil"/>
              <w:right w:val="nil"/>
            </w:tcBorders>
          </w:tcPr>
          <w:p>
            <w:pPr>
              <w:pStyle w:val="0"/>
              <w:jc w:val="both"/>
            </w:pPr>
            <w:r>
              <w:rPr>
                <w:sz w:val="20"/>
              </w:rPr>
              <w:t xml:space="preserve">(п. 8 введен </w:t>
            </w:r>
            <w:hyperlink w:history="0" r:id="rId2103" w:tooltip="Постановление Правительства Самарской области от 24.08.2020 N 628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24.08.2020 N 628)</w:t>
            </w:r>
          </w:p>
        </w:tc>
      </w:tr>
      <w:tr>
        <w:tc>
          <w:tcPr>
            <w:tcW w:w="708" w:type="dxa"/>
            <w:tcBorders>
              <w:top w:val="nil"/>
              <w:left w:val="nil"/>
              <w:bottom w:val="nil"/>
              <w:right w:val="nil"/>
            </w:tcBorders>
          </w:tcPr>
          <w:bookmarkStart w:id="11219" w:name="P11219"/>
          <w:bookmarkEnd w:id="11219"/>
          <w:p>
            <w:pPr>
              <w:pStyle w:val="0"/>
              <w:jc w:val="center"/>
            </w:pPr>
            <w:r>
              <w:rPr>
                <w:sz w:val="20"/>
              </w:rPr>
              <w:t xml:space="preserve">9.</w:t>
            </w:r>
          </w:p>
        </w:tc>
        <w:tc>
          <w:tcPr>
            <w:tcW w:w="2381" w:type="dxa"/>
            <w:tcBorders>
              <w:top w:val="nil"/>
              <w:left w:val="nil"/>
              <w:bottom w:val="nil"/>
              <w:right w:val="nil"/>
            </w:tcBorders>
          </w:tcPr>
          <w:p>
            <w:pPr>
              <w:pStyle w:val="0"/>
            </w:pPr>
            <w:r>
              <w:rPr>
                <w:sz w:val="20"/>
              </w:rPr>
              <w:t xml:space="preserve">Проведение научно-исследовательских работ по вопросам развития экономики региона и отдельных видов экономической деятельности</w:t>
            </w:r>
          </w:p>
        </w:tc>
        <w:tc>
          <w:tcPr>
            <w:tcW w:w="164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304" w:type="dxa"/>
            <w:tcBorders>
              <w:top w:val="nil"/>
              <w:left w:val="nil"/>
              <w:bottom w:val="nil"/>
              <w:right w:val="nil"/>
            </w:tcBorders>
          </w:tcPr>
          <w:p>
            <w:pPr>
              <w:pStyle w:val="0"/>
              <w:jc w:val="center"/>
            </w:pPr>
            <w:r>
              <w:rPr>
                <w:sz w:val="20"/>
              </w:rPr>
              <w:t xml:space="preserve">4,900</w:t>
            </w:r>
          </w:p>
        </w:tc>
        <w:tc>
          <w:tcPr>
            <w:tcW w:w="11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4,900</w:t>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jc w:val="center"/>
            </w:pPr>
            <w:r>
              <w:rPr>
                <w:sz w:val="20"/>
              </w:rPr>
              <w:t xml:space="preserve">Проведение углубленного анализа социально-экономического развития региональной экономики, ее отдельных отраслей и предприятий,</w:t>
            </w:r>
          </w:p>
          <w:p>
            <w:pPr>
              <w:pStyle w:val="0"/>
              <w:jc w:val="center"/>
            </w:pPr>
            <w:r>
              <w:rPr>
                <w:sz w:val="20"/>
              </w:rPr>
              <w:t xml:space="preserve">выработка необходимых мер государственного регулирования (господдержки) отраслей региональной экономики для их ускоренного развития</w:t>
            </w:r>
          </w:p>
        </w:tc>
      </w:tr>
      <w:tr>
        <w:tc>
          <w:tcPr>
            <w:gridSpan w:val="12"/>
            <w:tcW w:w="16298" w:type="dxa"/>
            <w:tcBorders>
              <w:top w:val="nil"/>
              <w:left w:val="nil"/>
              <w:bottom w:val="nil"/>
              <w:right w:val="nil"/>
            </w:tcBorders>
          </w:tcPr>
          <w:p>
            <w:pPr>
              <w:pStyle w:val="0"/>
              <w:jc w:val="both"/>
            </w:pPr>
            <w:r>
              <w:rPr>
                <w:sz w:val="20"/>
              </w:rPr>
              <w:t xml:space="preserve">(п. 9 введен </w:t>
            </w:r>
            <w:hyperlink w:history="0" r:id="rId2104" w:tooltip="Постановление Правительства Самарской области от 02.10.2020 N 76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02.10.2020 N 762)</w:t>
            </w:r>
          </w:p>
        </w:tc>
      </w:tr>
      <w:tr>
        <w:tc>
          <w:tcPr>
            <w:tcW w:w="708" w:type="dxa"/>
            <w:tcBorders>
              <w:top w:val="nil"/>
              <w:left w:val="nil"/>
              <w:bottom w:val="nil"/>
              <w:right w:val="nil"/>
            </w:tcBorders>
          </w:tcPr>
          <w:bookmarkStart w:id="11233" w:name="P11233"/>
          <w:bookmarkEnd w:id="11233"/>
          <w:p>
            <w:pPr>
              <w:pStyle w:val="0"/>
              <w:jc w:val="center"/>
            </w:pPr>
            <w:r>
              <w:rPr>
                <w:sz w:val="20"/>
              </w:rPr>
              <w:t xml:space="preserve">10.</w:t>
            </w:r>
          </w:p>
        </w:tc>
        <w:tc>
          <w:tcPr>
            <w:tcW w:w="2381" w:type="dxa"/>
            <w:tcBorders>
              <w:top w:val="nil"/>
              <w:left w:val="nil"/>
              <w:bottom w:val="nil"/>
              <w:right w:val="nil"/>
            </w:tcBorders>
          </w:tcPr>
          <w:p>
            <w:pPr>
              <w:pStyle w:val="0"/>
              <w:jc w:val="both"/>
            </w:pPr>
            <w:r>
              <w:rPr>
                <w:sz w:val="20"/>
              </w:rPr>
              <w:t xml:space="preserve">Обеспечение функционирования регионального интернет-портала </w:t>
            </w:r>
            <w:r>
              <w:rPr>
                <w:sz w:val="20"/>
              </w:rPr>
              <w:t xml:space="preserve">regulation.gov.ru</w:t>
            </w:r>
          </w:p>
        </w:tc>
        <w:tc>
          <w:tcPr>
            <w:tcW w:w="164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304" w:type="dxa"/>
            <w:tcBorders>
              <w:top w:val="nil"/>
              <w:left w:val="nil"/>
              <w:bottom w:val="nil"/>
              <w:right w:val="nil"/>
            </w:tcBorders>
          </w:tcPr>
          <w:p>
            <w:pPr>
              <w:pStyle w:val="0"/>
              <w:jc w:val="center"/>
            </w:pPr>
            <w:r>
              <w:rPr>
                <w:sz w:val="20"/>
              </w:rPr>
              <w:t xml:space="preserve">2,237</w:t>
            </w:r>
          </w:p>
        </w:tc>
        <w:tc>
          <w:tcPr>
            <w:tcW w:w="11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0,637</w:t>
            </w:r>
          </w:p>
        </w:tc>
        <w:tc>
          <w:tcPr>
            <w:tcW w:w="1134" w:type="dxa"/>
            <w:tcBorders>
              <w:top w:val="nil"/>
              <w:left w:val="nil"/>
              <w:bottom w:val="nil"/>
              <w:right w:val="nil"/>
            </w:tcBorders>
          </w:tcPr>
          <w:p>
            <w:pPr>
              <w:pStyle w:val="0"/>
              <w:jc w:val="center"/>
            </w:pPr>
            <w:r>
              <w:rPr>
                <w:sz w:val="20"/>
              </w:rPr>
              <w:t xml:space="preserve">0,35</w:t>
            </w:r>
          </w:p>
        </w:tc>
        <w:tc>
          <w:tcPr>
            <w:tcW w:w="1077" w:type="dxa"/>
            <w:tcBorders>
              <w:top w:val="nil"/>
              <w:left w:val="nil"/>
              <w:bottom w:val="nil"/>
              <w:right w:val="nil"/>
            </w:tcBorders>
          </w:tcPr>
          <w:p>
            <w:pPr>
              <w:pStyle w:val="0"/>
              <w:jc w:val="center"/>
            </w:pPr>
            <w:r>
              <w:rPr>
                <w:sz w:val="20"/>
              </w:rPr>
              <w:t xml:space="preserve">0,35</w:t>
            </w:r>
          </w:p>
        </w:tc>
        <w:tc>
          <w:tcPr>
            <w:tcW w:w="1077" w:type="dxa"/>
            <w:tcBorders>
              <w:top w:val="nil"/>
              <w:left w:val="nil"/>
              <w:bottom w:val="nil"/>
              <w:right w:val="nil"/>
            </w:tcBorders>
          </w:tcPr>
          <w:p>
            <w:pPr>
              <w:pStyle w:val="0"/>
              <w:jc w:val="center"/>
            </w:pPr>
            <w:r>
              <w:rPr>
                <w:sz w:val="20"/>
              </w:rPr>
              <w:t xml:space="preserve">0,45</w:t>
            </w:r>
          </w:p>
        </w:tc>
        <w:tc>
          <w:tcPr>
            <w:tcW w:w="1077" w:type="dxa"/>
            <w:tcBorders>
              <w:top w:val="nil"/>
              <w:left w:val="nil"/>
              <w:bottom w:val="nil"/>
              <w:right w:val="nil"/>
            </w:tcBorders>
          </w:tcPr>
          <w:p>
            <w:pPr>
              <w:pStyle w:val="0"/>
              <w:jc w:val="center"/>
            </w:pPr>
            <w:r>
              <w:rPr>
                <w:sz w:val="20"/>
              </w:rPr>
              <w:t xml:space="preserve">0,45</w:t>
            </w:r>
          </w:p>
        </w:tc>
        <w:tc>
          <w:tcPr>
            <w:tcW w:w="2665" w:type="dxa"/>
            <w:tcBorders>
              <w:top w:val="nil"/>
              <w:left w:val="nil"/>
              <w:bottom w:val="nil"/>
              <w:right w:val="nil"/>
            </w:tcBorders>
          </w:tcPr>
          <w:p>
            <w:pPr>
              <w:pStyle w:val="0"/>
              <w:jc w:val="both"/>
            </w:pPr>
            <w:r>
              <w:rPr>
                <w:sz w:val="20"/>
              </w:rPr>
              <w:t xml:space="preserve">Эффективное функционирование регионального интернет-портала </w:t>
            </w:r>
            <w:r>
              <w:rPr>
                <w:sz w:val="20"/>
              </w:rPr>
              <w:t xml:space="preserve">regulation.gov.ru</w:t>
            </w:r>
            <w:r>
              <w:rPr>
                <w:sz w:val="20"/>
              </w:rPr>
              <w:t xml:space="preserve">, обеспечение открытости и доступности информации о разрабатываемых проектах нормативных правовых актов, результатах их публичного обсуждения при проведении процедур оценки регулирующего, фактического воздействия и экспертизы на всех этапах проведения указанных процедур; улучшение качества процедур оценки регулирующего, фактического воздействия и экспертизы в регионе, а также качества принимаемых в регионе нормативных правовых актов</w:t>
            </w:r>
          </w:p>
        </w:tc>
      </w:tr>
      <w:tr>
        <w:tc>
          <w:tcPr>
            <w:gridSpan w:val="12"/>
            <w:tcW w:w="16298" w:type="dxa"/>
            <w:tcBorders>
              <w:top w:val="nil"/>
              <w:left w:val="nil"/>
              <w:bottom w:val="nil"/>
              <w:right w:val="nil"/>
            </w:tcBorders>
          </w:tcPr>
          <w:p>
            <w:pPr>
              <w:pStyle w:val="0"/>
              <w:jc w:val="both"/>
            </w:pPr>
            <w:r>
              <w:rPr>
                <w:sz w:val="20"/>
              </w:rPr>
              <w:t xml:space="preserve">(п. 10 в ред. </w:t>
            </w:r>
            <w:hyperlink w:history="0" r:id="rId2105"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29.12.2022 N 1266)</w:t>
            </w:r>
          </w:p>
        </w:tc>
      </w:tr>
      <w:tr>
        <w:tc>
          <w:tcPr>
            <w:tcW w:w="708" w:type="dxa"/>
            <w:tcBorders>
              <w:top w:val="nil"/>
              <w:left w:val="nil"/>
              <w:bottom w:val="nil"/>
              <w:right w:val="nil"/>
            </w:tcBorders>
          </w:tcPr>
          <w:bookmarkStart w:id="11246" w:name="P11246"/>
          <w:bookmarkEnd w:id="11246"/>
          <w:p>
            <w:pPr>
              <w:pStyle w:val="0"/>
              <w:jc w:val="center"/>
            </w:pPr>
            <w:r>
              <w:rPr>
                <w:sz w:val="20"/>
              </w:rPr>
              <w:t xml:space="preserve">11.</w:t>
            </w:r>
          </w:p>
        </w:tc>
        <w:tc>
          <w:tcPr>
            <w:tcW w:w="2381" w:type="dxa"/>
            <w:tcBorders>
              <w:top w:val="nil"/>
              <w:left w:val="nil"/>
              <w:bottom w:val="nil"/>
              <w:right w:val="nil"/>
            </w:tcBorders>
          </w:tcPr>
          <w:p>
            <w:pPr>
              <w:pStyle w:val="0"/>
              <w:jc w:val="both"/>
            </w:pPr>
            <w:r>
              <w:rPr>
                <w:sz w:val="20"/>
              </w:rPr>
              <w:t xml:space="preserve">Реализация мероприятий по оптимизации внутренних процессов министерства экономического развития и инвестиций Самарской области на основе принципов бережливого производства</w:t>
            </w:r>
          </w:p>
        </w:tc>
        <w:tc>
          <w:tcPr>
            <w:tcW w:w="164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304" w:type="dxa"/>
            <w:tcBorders>
              <w:top w:val="nil"/>
              <w:left w:val="nil"/>
              <w:bottom w:val="nil"/>
              <w:right w:val="nil"/>
            </w:tcBorders>
          </w:tcPr>
          <w:p>
            <w:pPr>
              <w:pStyle w:val="0"/>
              <w:jc w:val="center"/>
            </w:pPr>
            <w:r>
              <w:rPr>
                <w:sz w:val="20"/>
              </w:rPr>
              <w:t xml:space="preserve">0,728</w:t>
            </w:r>
          </w:p>
        </w:tc>
        <w:tc>
          <w:tcPr>
            <w:tcW w:w="11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0,728</w:t>
            </w:r>
          </w:p>
        </w:tc>
        <w:tc>
          <w:tcPr>
            <w:tcW w:w="113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jc w:val="both"/>
            </w:pPr>
            <w:r>
              <w:rPr>
                <w:sz w:val="20"/>
              </w:rPr>
              <w:t xml:space="preserve">Упрощение процедуры осуществления выбранных для оптимизации процессов;</w:t>
            </w:r>
          </w:p>
          <w:p>
            <w:pPr>
              <w:pStyle w:val="0"/>
              <w:jc w:val="both"/>
            </w:pPr>
            <w:r>
              <w:rPr>
                <w:sz w:val="20"/>
              </w:rPr>
              <w:t xml:space="preserve">сокращение временных потерь, возникающих в ходе реализации данных процессов;</w:t>
            </w:r>
          </w:p>
          <w:p>
            <w:pPr>
              <w:pStyle w:val="0"/>
              <w:jc w:val="both"/>
            </w:pPr>
            <w:r>
              <w:rPr>
                <w:sz w:val="20"/>
              </w:rPr>
              <w:t xml:space="preserve">повышение эффективности деятельности сотрудников, вовлеченных в оптимизацию выбранных процессов;</w:t>
            </w:r>
          </w:p>
          <w:p>
            <w:pPr>
              <w:pStyle w:val="0"/>
              <w:jc w:val="both"/>
            </w:pPr>
            <w:r>
              <w:rPr>
                <w:sz w:val="20"/>
              </w:rPr>
              <w:t xml:space="preserve">повышение качества подготавливаемых документов (нормативно-правовых актов)</w:t>
            </w:r>
          </w:p>
        </w:tc>
      </w:tr>
      <w:tr>
        <w:tc>
          <w:tcPr>
            <w:gridSpan w:val="12"/>
            <w:tcW w:w="16298" w:type="dxa"/>
            <w:tcBorders>
              <w:top w:val="nil"/>
              <w:left w:val="nil"/>
              <w:bottom w:val="nil"/>
              <w:right w:val="nil"/>
            </w:tcBorders>
          </w:tcPr>
          <w:p>
            <w:pPr>
              <w:pStyle w:val="0"/>
              <w:jc w:val="both"/>
            </w:pPr>
            <w:r>
              <w:rPr>
                <w:sz w:val="20"/>
              </w:rPr>
              <w:t xml:space="preserve">(п. 11 введен </w:t>
            </w:r>
            <w:hyperlink w:history="0" r:id="rId2106" w:tooltip="Постановление Правительства Самарской области от 29.07.2021 N 519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29.07.2021 N 519)</w:t>
            </w:r>
          </w:p>
        </w:tc>
      </w:tr>
      <w:tr>
        <w:tc>
          <w:tcPr>
            <w:tcW w:w="708" w:type="dxa"/>
            <w:tcBorders>
              <w:top w:val="nil"/>
              <w:left w:val="nil"/>
              <w:bottom w:val="nil"/>
              <w:right w:val="nil"/>
            </w:tcBorders>
          </w:tcPr>
          <w:bookmarkStart w:id="11262" w:name="P11262"/>
          <w:bookmarkEnd w:id="11262"/>
          <w:p>
            <w:pPr>
              <w:pStyle w:val="0"/>
              <w:jc w:val="center"/>
            </w:pPr>
            <w:r>
              <w:rPr>
                <w:sz w:val="20"/>
              </w:rPr>
              <w:t xml:space="preserve">12.</w:t>
            </w:r>
          </w:p>
        </w:tc>
        <w:tc>
          <w:tcPr>
            <w:tcW w:w="2381" w:type="dxa"/>
            <w:tcBorders>
              <w:top w:val="nil"/>
              <w:left w:val="nil"/>
              <w:bottom w:val="nil"/>
              <w:right w:val="nil"/>
            </w:tcBorders>
          </w:tcPr>
          <w:p>
            <w:pPr>
              <w:pStyle w:val="0"/>
              <w:jc w:val="both"/>
            </w:pPr>
            <w:r>
              <w:rPr>
                <w:sz w:val="20"/>
              </w:rPr>
              <w:t xml:space="preserve">Предоставление субсидии ГАУ СО "Центр инновационного развития и кластерных инициатив" на осуществление мероприятий в целях развития технопарка в сфере высоких технологий "Жигулевская долина"</w:t>
            </w:r>
          </w:p>
        </w:tc>
        <w:tc>
          <w:tcPr>
            <w:tcW w:w="164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 ГАУ СО "Центр инновационного развития и кластерных инициатив"</w:t>
            </w:r>
          </w:p>
        </w:tc>
        <w:tc>
          <w:tcPr>
            <w:tcW w:w="1304" w:type="dxa"/>
            <w:tcBorders>
              <w:top w:val="nil"/>
              <w:left w:val="nil"/>
              <w:bottom w:val="nil"/>
              <w:right w:val="nil"/>
            </w:tcBorders>
          </w:tcPr>
          <w:p>
            <w:pPr>
              <w:pStyle w:val="0"/>
              <w:jc w:val="center"/>
            </w:pPr>
            <w:r>
              <w:rPr>
                <w:sz w:val="20"/>
              </w:rPr>
              <w:t xml:space="preserve">29,058</w:t>
            </w:r>
          </w:p>
        </w:tc>
        <w:tc>
          <w:tcPr>
            <w:tcW w:w="11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23,770</w:t>
            </w:r>
          </w:p>
        </w:tc>
        <w:tc>
          <w:tcPr>
            <w:tcW w:w="1134" w:type="dxa"/>
            <w:tcBorders>
              <w:top w:val="nil"/>
              <w:left w:val="nil"/>
              <w:bottom w:val="nil"/>
              <w:right w:val="nil"/>
            </w:tcBorders>
          </w:tcPr>
          <w:p>
            <w:pPr>
              <w:pStyle w:val="0"/>
              <w:jc w:val="center"/>
            </w:pPr>
            <w:r>
              <w:rPr>
                <w:sz w:val="20"/>
              </w:rPr>
              <w:t xml:space="preserve">5,288</w:t>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jc w:val="both"/>
            </w:pPr>
            <w:r>
              <w:rPr>
                <w:sz w:val="20"/>
              </w:rPr>
              <w:t xml:space="preserve">Обеспечение развития технопарка в сфере высоких технологий "Жигулевская долина"</w:t>
            </w:r>
          </w:p>
        </w:tc>
      </w:tr>
      <w:tr>
        <w:tc>
          <w:tcPr>
            <w:gridSpan w:val="12"/>
            <w:tcW w:w="16298" w:type="dxa"/>
            <w:tcBorders>
              <w:top w:val="nil"/>
              <w:left w:val="nil"/>
              <w:bottom w:val="nil"/>
              <w:right w:val="nil"/>
            </w:tcBorders>
          </w:tcPr>
          <w:p>
            <w:pPr>
              <w:pStyle w:val="0"/>
              <w:jc w:val="both"/>
            </w:pPr>
            <w:r>
              <w:rPr>
                <w:sz w:val="20"/>
              </w:rPr>
              <w:t xml:space="preserve">(п. 12 в ред. </w:t>
            </w:r>
            <w:hyperlink w:history="0" r:id="rId2107" w:tooltip="Постановление Правительства Самарской области от 03.11.2022 N 947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03.11.2022 N 947)</w:t>
            </w:r>
          </w:p>
        </w:tc>
      </w:tr>
      <w:tr>
        <w:tc>
          <w:tcPr>
            <w:tcW w:w="708" w:type="dxa"/>
            <w:tcBorders>
              <w:top w:val="nil"/>
              <w:left w:val="nil"/>
              <w:bottom w:val="nil"/>
              <w:right w:val="nil"/>
            </w:tcBorders>
          </w:tcPr>
          <w:bookmarkStart w:id="11275" w:name="P11275"/>
          <w:bookmarkEnd w:id="11275"/>
          <w:p>
            <w:pPr>
              <w:pStyle w:val="0"/>
              <w:jc w:val="center"/>
            </w:pPr>
            <w:r>
              <w:rPr>
                <w:sz w:val="20"/>
              </w:rPr>
              <w:t xml:space="preserve">13.</w:t>
            </w:r>
          </w:p>
        </w:tc>
        <w:tc>
          <w:tcPr>
            <w:tcW w:w="2381" w:type="dxa"/>
            <w:tcBorders>
              <w:top w:val="nil"/>
              <w:left w:val="nil"/>
              <w:bottom w:val="nil"/>
              <w:right w:val="nil"/>
            </w:tcBorders>
          </w:tcPr>
          <w:p>
            <w:pPr>
              <w:pStyle w:val="0"/>
              <w:jc w:val="both"/>
            </w:pPr>
            <w:r>
              <w:rPr>
                <w:sz w:val="20"/>
              </w:rPr>
              <w:t xml:space="preserve">Предоставление субсидий некоммерческим организациям, не являющимся государственными (муниципальными) учреждениями, на осуществление деятельности по формированию и развитию кластеров на территории Самарской области</w:t>
            </w:r>
          </w:p>
        </w:tc>
        <w:tc>
          <w:tcPr>
            <w:tcW w:w="164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304" w:type="dxa"/>
            <w:tcBorders>
              <w:top w:val="nil"/>
              <w:left w:val="nil"/>
              <w:bottom w:val="nil"/>
              <w:right w:val="nil"/>
            </w:tcBorders>
          </w:tcPr>
          <w:p>
            <w:pPr>
              <w:pStyle w:val="0"/>
              <w:jc w:val="center"/>
            </w:pPr>
            <w:r>
              <w:rPr>
                <w:sz w:val="20"/>
              </w:rPr>
              <w:t xml:space="preserve">0,9</w:t>
            </w:r>
          </w:p>
        </w:tc>
        <w:tc>
          <w:tcPr>
            <w:tcW w:w="11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0,9</w:t>
            </w:r>
          </w:p>
        </w:tc>
        <w:tc>
          <w:tcPr>
            <w:tcW w:w="113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jc w:val="both"/>
            </w:pPr>
            <w:r>
              <w:rPr>
                <w:sz w:val="20"/>
              </w:rPr>
              <w:t xml:space="preserve">Формирование и развитие кластеров на территории Самарской области</w:t>
            </w:r>
          </w:p>
        </w:tc>
      </w:tr>
      <w:tr>
        <w:tc>
          <w:tcPr>
            <w:gridSpan w:val="12"/>
            <w:tcW w:w="16298" w:type="dxa"/>
            <w:tcBorders>
              <w:top w:val="nil"/>
              <w:left w:val="nil"/>
              <w:bottom w:val="nil"/>
              <w:right w:val="nil"/>
            </w:tcBorders>
          </w:tcPr>
          <w:p>
            <w:pPr>
              <w:pStyle w:val="0"/>
              <w:jc w:val="both"/>
            </w:pPr>
            <w:r>
              <w:rPr>
                <w:sz w:val="20"/>
              </w:rPr>
              <w:t xml:space="preserve">(п. 13 введен </w:t>
            </w:r>
            <w:hyperlink w:history="0" r:id="rId2108" w:tooltip="Постановление Правительства Самарской области от 06.09.2021 N 663 &quot;Об использовании средств областного бюджета, зарезервированных в составе утвержденных Законом Самарской области &quot;Об областном бюджете на 2021 год и на плановый период 2022 и 2023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КонсультантПлюс}">
              <w:r>
                <w:rPr>
                  <w:sz w:val="20"/>
                  <w:color w:val="0000ff"/>
                </w:rPr>
                <w:t xml:space="preserve">Постановлением</w:t>
              </w:r>
            </w:hyperlink>
            <w:r>
              <w:rPr>
                <w:sz w:val="20"/>
              </w:rPr>
              <w:t xml:space="preserve"> Правительства Самарской области от 06.09.2021 N 663)</w:t>
            </w:r>
          </w:p>
        </w:tc>
      </w:tr>
      <w:tr>
        <w:tc>
          <w:tcPr>
            <w:tcW w:w="708" w:type="dxa"/>
            <w:tcBorders>
              <w:top w:val="nil"/>
              <w:left w:val="nil"/>
              <w:bottom w:val="nil"/>
              <w:right w:val="nil"/>
            </w:tcBorders>
          </w:tcPr>
          <w:bookmarkStart w:id="11288" w:name="P11288"/>
          <w:bookmarkEnd w:id="11288"/>
          <w:p>
            <w:pPr>
              <w:pStyle w:val="0"/>
              <w:jc w:val="center"/>
            </w:pPr>
            <w:r>
              <w:rPr>
                <w:sz w:val="20"/>
              </w:rPr>
              <w:t xml:space="preserve">14.</w:t>
            </w:r>
          </w:p>
        </w:tc>
        <w:tc>
          <w:tcPr>
            <w:tcW w:w="2381" w:type="dxa"/>
            <w:tcBorders>
              <w:top w:val="nil"/>
              <w:left w:val="nil"/>
              <w:bottom w:val="nil"/>
              <w:right w:val="nil"/>
            </w:tcBorders>
          </w:tcPr>
          <w:p>
            <w:pPr>
              <w:pStyle w:val="0"/>
              <w:jc w:val="both"/>
            </w:pPr>
            <w:r>
              <w:rPr>
                <w:sz w:val="20"/>
              </w:rPr>
              <w:t xml:space="preserve">Предоставление субсидии ГАУ СО "Центр инновационного развития и кластерных инициатив" на осуществление мероприятий по модернизации котельной в целях обеспечения теплоснабжения объектов промышленного технопарка "Жигулевская долина 2"</w:t>
            </w:r>
          </w:p>
        </w:tc>
        <w:tc>
          <w:tcPr>
            <w:tcW w:w="164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 ГАУ СО "Центр инновационного развития и кластерных инициатив"</w:t>
            </w:r>
          </w:p>
        </w:tc>
        <w:tc>
          <w:tcPr>
            <w:tcW w:w="1304" w:type="dxa"/>
            <w:tcBorders>
              <w:top w:val="nil"/>
              <w:left w:val="nil"/>
              <w:bottom w:val="nil"/>
              <w:right w:val="nil"/>
            </w:tcBorders>
          </w:tcPr>
          <w:p>
            <w:pPr>
              <w:pStyle w:val="0"/>
              <w:jc w:val="center"/>
            </w:pPr>
            <w:r>
              <w:rPr>
                <w:sz w:val="20"/>
              </w:rPr>
              <w:t xml:space="preserve">0,8</w:t>
            </w:r>
          </w:p>
        </w:tc>
        <w:tc>
          <w:tcPr>
            <w:tcW w:w="11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0,8</w:t>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jc w:val="center"/>
            </w:pPr>
            <w:r>
              <w:rPr>
                <w:sz w:val="20"/>
              </w:rPr>
              <w:t xml:space="preserve">Обеспечение теплоснабжения объектов промышленного технопарка "Жигулевская долина 2"</w:t>
            </w:r>
          </w:p>
        </w:tc>
      </w:tr>
      <w:tr>
        <w:tc>
          <w:tcPr>
            <w:gridSpan w:val="12"/>
            <w:tcW w:w="16298" w:type="dxa"/>
            <w:tcBorders>
              <w:top w:val="nil"/>
              <w:left w:val="nil"/>
              <w:bottom w:val="nil"/>
              <w:right w:val="nil"/>
            </w:tcBorders>
          </w:tcPr>
          <w:p>
            <w:pPr>
              <w:pStyle w:val="0"/>
              <w:jc w:val="both"/>
            </w:pPr>
            <w:r>
              <w:rPr>
                <w:sz w:val="20"/>
              </w:rPr>
              <w:t xml:space="preserve">(п. 14 введен </w:t>
            </w:r>
            <w:hyperlink w:history="0" r:id="rId2109"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05.09.2023 N 715)</w:t>
            </w:r>
          </w:p>
        </w:tc>
      </w:tr>
      <w:tr>
        <w:tc>
          <w:tcPr>
            <w:tcW w:w="708" w:type="dxa"/>
            <w:tcBorders>
              <w:top w:val="nil"/>
              <w:left w:val="nil"/>
              <w:bottom w:val="nil"/>
              <w:right w:val="nil"/>
            </w:tcBorders>
          </w:tcPr>
          <w:bookmarkStart w:id="11301" w:name="P11301"/>
          <w:bookmarkEnd w:id="11301"/>
          <w:p>
            <w:pPr>
              <w:pStyle w:val="0"/>
              <w:jc w:val="center"/>
            </w:pPr>
            <w:r>
              <w:rPr>
                <w:sz w:val="20"/>
              </w:rPr>
              <w:t xml:space="preserve">15.</w:t>
            </w:r>
          </w:p>
        </w:tc>
        <w:tc>
          <w:tcPr>
            <w:tcW w:w="2381" w:type="dxa"/>
            <w:tcBorders>
              <w:top w:val="nil"/>
              <w:left w:val="nil"/>
              <w:bottom w:val="nil"/>
              <w:right w:val="nil"/>
            </w:tcBorders>
          </w:tcPr>
          <w:p>
            <w:pPr>
              <w:pStyle w:val="0"/>
            </w:pPr>
            <w:r>
              <w:rPr>
                <w:sz w:val="20"/>
              </w:rPr>
              <w:t xml:space="preserve">Приобретение, установка и настройка средств защиты информации</w:t>
            </w:r>
          </w:p>
        </w:tc>
        <w:tc>
          <w:tcPr>
            <w:tcW w:w="1644"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304" w:type="dxa"/>
            <w:tcBorders>
              <w:top w:val="nil"/>
              <w:left w:val="nil"/>
              <w:bottom w:val="nil"/>
              <w:right w:val="nil"/>
            </w:tcBorders>
          </w:tcPr>
          <w:p>
            <w:pPr>
              <w:pStyle w:val="0"/>
              <w:jc w:val="center"/>
            </w:pPr>
            <w:r>
              <w:rPr>
                <w:sz w:val="20"/>
              </w:rPr>
              <w:t xml:space="preserve">0,3</w:t>
            </w:r>
          </w:p>
        </w:tc>
        <w:tc>
          <w:tcPr>
            <w:tcW w:w="11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0,3</w:t>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r>
          </w:p>
        </w:tc>
      </w:tr>
      <w:tr>
        <w:tc>
          <w:tcPr>
            <w:gridSpan w:val="12"/>
            <w:tcW w:w="16298" w:type="dxa"/>
            <w:tcBorders>
              <w:top w:val="nil"/>
              <w:left w:val="nil"/>
              <w:bottom w:val="nil"/>
              <w:right w:val="nil"/>
            </w:tcBorders>
          </w:tcPr>
          <w:p>
            <w:pPr>
              <w:pStyle w:val="0"/>
              <w:jc w:val="both"/>
            </w:pPr>
            <w:r>
              <w:rPr>
                <w:sz w:val="20"/>
              </w:rPr>
              <w:t xml:space="preserve">(п. 15 введен </w:t>
            </w:r>
            <w:hyperlink w:history="0" r:id="rId2110"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05.09.2023 N 715)</w:t>
            </w:r>
          </w:p>
        </w:tc>
      </w:tr>
      <w:tr>
        <w:tc>
          <w:tcPr>
            <w:tcW w:w="708" w:type="dxa"/>
            <w:tcBorders>
              <w:top w:val="nil"/>
              <w:left w:val="nil"/>
              <w:bottom w:val="nil"/>
              <w:right w:val="nil"/>
            </w:tcBorders>
          </w:tcPr>
          <w:p>
            <w:pPr>
              <w:pStyle w:val="0"/>
            </w:pPr>
            <w:r>
              <w:rPr>
                <w:sz w:val="20"/>
              </w:rPr>
            </w:r>
          </w:p>
        </w:tc>
        <w:tc>
          <w:tcPr>
            <w:tcW w:w="2381" w:type="dxa"/>
            <w:tcBorders>
              <w:top w:val="nil"/>
              <w:left w:val="nil"/>
              <w:bottom w:val="nil"/>
              <w:right w:val="nil"/>
            </w:tcBorders>
          </w:tcPr>
          <w:p>
            <w:pPr>
              <w:pStyle w:val="0"/>
              <w:jc w:val="both"/>
            </w:pPr>
            <w:r>
              <w:rPr>
                <w:sz w:val="20"/>
              </w:rPr>
              <w:t xml:space="preserve">Итого</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2710,39 </w:t>
            </w:r>
            <w:hyperlink w:history="0" w:anchor="P11329" w:tooltip="&lt;*&gt; В том числе расходы, связанные с реализацией постановления Правительства Самарской области от 12.02.2019 N 70 &quot;О некоторых переходных положениях организации деятельности департамента ценового и тарифного регулирования Самарской области&quot;.">
              <w:r>
                <w:rPr>
                  <w:sz w:val="20"/>
                  <w:color w:val="0000ff"/>
                </w:rPr>
                <w:t xml:space="preserve">&lt;*&gt;</w:t>
              </w:r>
            </w:hyperlink>
          </w:p>
        </w:tc>
        <w:tc>
          <w:tcPr>
            <w:tcW w:w="1134" w:type="dxa"/>
            <w:tcBorders>
              <w:top w:val="nil"/>
              <w:left w:val="nil"/>
              <w:bottom w:val="nil"/>
              <w:right w:val="nil"/>
            </w:tcBorders>
          </w:tcPr>
          <w:p>
            <w:pPr>
              <w:pStyle w:val="0"/>
              <w:jc w:val="center"/>
            </w:pPr>
            <w:r>
              <w:rPr>
                <w:sz w:val="20"/>
              </w:rPr>
              <w:t xml:space="preserve">342,907 </w:t>
            </w:r>
            <w:hyperlink w:history="0" w:anchor="P11329" w:tooltip="&lt;*&gt; В том числе расходы, связанные с реализацией постановления Правительства Самарской области от 12.02.2019 N 70 &quot;О некоторых переходных положениях организации деятельности департамента ценового и тарифного регулирования Самарской области&quot;.">
              <w:r>
                <w:rPr>
                  <w:sz w:val="20"/>
                  <w:color w:val="0000ff"/>
                </w:rPr>
                <w:t xml:space="preserve">&lt;*&gt;</w:t>
              </w:r>
            </w:hyperlink>
          </w:p>
        </w:tc>
        <w:tc>
          <w:tcPr>
            <w:tcW w:w="1020" w:type="dxa"/>
            <w:tcBorders>
              <w:top w:val="nil"/>
              <w:left w:val="nil"/>
              <w:bottom w:val="nil"/>
              <w:right w:val="nil"/>
            </w:tcBorders>
          </w:tcPr>
          <w:p>
            <w:pPr>
              <w:pStyle w:val="0"/>
              <w:jc w:val="center"/>
            </w:pPr>
            <w:r>
              <w:rPr>
                <w:sz w:val="20"/>
              </w:rPr>
              <w:t xml:space="preserve">337,919</w:t>
            </w:r>
          </w:p>
        </w:tc>
        <w:tc>
          <w:tcPr>
            <w:tcW w:w="1077" w:type="dxa"/>
            <w:tcBorders>
              <w:top w:val="nil"/>
              <w:left w:val="nil"/>
              <w:bottom w:val="nil"/>
              <w:right w:val="nil"/>
            </w:tcBorders>
          </w:tcPr>
          <w:p>
            <w:pPr>
              <w:pStyle w:val="0"/>
              <w:jc w:val="center"/>
            </w:pPr>
            <w:r>
              <w:rPr>
                <w:sz w:val="20"/>
              </w:rPr>
              <w:t xml:space="preserve">431,891</w:t>
            </w:r>
          </w:p>
        </w:tc>
        <w:tc>
          <w:tcPr>
            <w:tcW w:w="1134" w:type="dxa"/>
            <w:tcBorders>
              <w:top w:val="nil"/>
              <w:left w:val="nil"/>
              <w:bottom w:val="nil"/>
              <w:right w:val="nil"/>
            </w:tcBorders>
          </w:tcPr>
          <w:p>
            <w:pPr>
              <w:pStyle w:val="0"/>
              <w:jc w:val="center"/>
            </w:pPr>
            <w:r>
              <w:rPr>
                <w:sz w:val="20"/>
              </w:rPr>
              <w:t xml:space="preserve">384,098</w:t>
            </w:r>
          </w:p>
        </w:tc>
        <w:tc>
          <w:tcPr>
            <w:tcW w:w="1077" w:type="dxa"/>
            <w:tcBorders>
              <w:top w:val="nil"/>
              <w:left w:val="nil"/>
              <w:bottom w:val="nil"/>
              <w:right w:val="nil"/>
            </w:tcBorders>
          </w:tcPr>
          <w:p>
            <w:pPr>
              <w:pStyle w:val="0"/>
              <w:jc w:val="center"/>
            </w:pPr>
            <w:r>
              <w:rPr>
                <w:sz w:val="20"/>
              </w:rPr>
              <w:t xml:space="preserve">418,401</w:t>
            </w:r>
          </w:p>
        </w:tc>
        <w:tc>
          <w:tcPr>
            <w:tcW w:w="1077" w:type="dxa"/>
            <w:tcBorders>
              <w:top w:val="nil"/>
              <w:left w:val="nil"/>
              <w:bottom w:val="nil"/>
              <w:right w:val="nil"/>
            </w:tcBorders>
          </w:tcPr>
          <w:p>
            <w:pPr>
              <w:pStyle w:val="0"/>
              <w:jc w:val="center"/>
            </w:pPr>
            <w:r>
              <w:rPr>
                <w:sz w:val="20"/>
              </w:rPr>
              <w:t xml:space="preserve">400,120</w:t>
            </w:r>
          </w:p>
        </w:tc>
        <w:tc>
          <w:tcPr>
            <w:tcW w:w="1077" w:type="dxa"/>
            <w:tcBorders>
              <w:top w:val="nil"/>
              <w:left w:val="nil"/>
              <w:bottom w:val="nil"/>
              <w:right w:val="nil"/>
            </w:tcBorders>
          </w:tcPr>
          <w:p>
            <w:pPr>
              <w:pStyle w:val="0"/>
              <w:jc w:val="center"/>
            </w:pPr>
            <w:r>
              <w:rPr>
                <w:sz w:val="20"/>
              </w:rPr>
              <w:t xml:space="preserve">395,054</w:t>
            </w:r>
          </w:p>
        </w:tc>
        <w:tc>
          <w:tcPr>
            <w:tcW w:w="2665" w:type="dxa"/>
            <w:tcBorders>
              <w:top w:val="nil"/>
              <w:left w:val="nil"/>
              <w:bottom w:val="nil"/>
              <w:right w:val="nil"/>
            </w:tcBorders>
          </w:tcPr>
          <w:p>
            <w:pPr>
              <w:pStyle w:val="0"/>
            </w:pPr>
            <w:r>
              <w:rPr>
                <w:sz w:val="20"/>
              </w:rPr>
            </w:r>
          </w:p>
        </w:tc>
      </w:tr>
      <w:tr>
        <w:tc>
          <w:tcPr>
            <w:gridSpan w:val="12"/>
            <w:tcW w:w="16298" w:type="dxa"/>
            <w:tcBorders>
              <w:top w:val="nil"/>
              <w:left w:val="nil"/>
              <w:bottom w:val="nil"/>
              <w:right w:val="nil"/>
            </w:tcBorders>
          </w:tcPr>
          <w:p>
            <w:pPr>
              <w:pStyle w:val="0"/>
              <w:jc w:val="both"/>
            </w:pPr>
            <w:r>
              <w:rPr>
                <w:sz w:val="20"/>
              </w:rPr>
              <w:t xml:space="preserve">(в ред. </w:t>
            </w:r>
            <w:hyperlink w:history="0" r:id="rId2111"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tc>
      </w:tr>
    </w:tbl>
    <w:p>
      <w:pPr>
        <w:sectPr>
          <w:headerReference w:type="default" r:id="rId1066"/>
          <w:headerReference w:type="first" r:id="rId1066"/>
          <w:footerReference w:type="default" r:id="rId1067"/>
          <w:footerReference w:type="first" r:id="rId106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1329" w:name="P11329"/>
    <w:bookmarkEnd w:id="11329"/>
    <w:p>
      <w:pPr>
        <w:pStyle w:val="0"/>
        <w:spacing w:before="200" w:line-rule="auto"/>
        <w:ind w:firstLine="540"/>
        <w:jc w:val="both"/>
      </w:pPr>
      <w:r>
        <w:rPr>
          <w:sz w:val="20"/>
        </w:rPr>
        <w:t xml:space="preserve">&lt;*&gt; В том числе расходы, связанные с реализацией постановления Правительства Самарской области от 12.02.2019 N 70 "О некоторых переходных положениях организации деятельности департамента ценового и тарифного регулирования Самарской области".</w:t>
      </w:r>
    </w:p>
    <w:p>
      <w:pPr>
        <w:pStyle w:val="0"/>
        <w:spacing w:before="200" w:line-rule="auto"/>
        <w:ind w:firstLine="540"/>
        <w:jc w:val="both"/>
      </w:pPr>
      <w:r>
        <w:rPr>
          <w:sz w:val="20"/>
        </w:rPr>
        <w:t xml:space="preserve">&lt;1&gt; - &lt;4&gt; Сноски утратили силу с 1 января 2023 года. - </w:t>
      </w:r>
      <w:hyperlink w:history="0" r:id="rId2112"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29.12.2022 N 1266.</w:t>
      </w:r>
    </w:p>
    <w:p>
      <w:pPr>
        <w:pStyle w:val="0"/>
        <w:spacing w:before="200" w:line-rule="auto"/>
        <w:ind w:firstLine="540"/>
        <w:jc w:val="both"/>
      </w:pPr>
      <w:r>
        <w:rPr>
          <w:sz w:val="20"/>
        </w:rPr>
        <w:t xml:space="preserve">&lt;5&gt; - &lt;6&gt; Сноски утратили силу. - </w:t>
      </w:r>
      <w:hyperlink w:history="0" r:id="rId2113" w:tooltip="Постановление Правительства Самарской области от 27.12.2019 N 10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27.12.2019 N 1015.</w:t>
      </w:r>
    </w:p>
    <w:p>
      <w:pPr>
        <w:pStyle w:val="0"/>
        <w:spacing w:before="200" w:line-rule="auto"/>
        <w:ind w:firstLine="540"/>
        <w:jc w:val="both"/>
      </w:pPr>
      <w:r>
        <w:rPr>
          <w:sz w:val="20"/>
        </w:rPr>
        <w:t xml:space="preserve">&lt;7&gt; Сноска утратила силу с 1 января 2023 года. - </w:t>
      </w:r>
      <w:hyperlink w:history="0" r:id="rId2114"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29.12.2022 N 1266.</w:t>
      </w:r>
    </w:p>
    <w:p>
      <w:pPr>
        <w:pStyle w:val="0"/>
        <w:spacing w:before="200" w:line-rule="auto"/>
        <w:ind w:firstLine="540"/>
        <w:jc w:val="both"/>
      </w:pPr>
      <w:r>
        <w:rPr>
          <w:sz w:val="20"/>
        </w:rPr>
        <w:t xml:space="preserve">&lt;8&gt; Сноска утратила силу. - </w:t>
      </w:r>
      <w:hyperlink w:history="0" r:id="rId2115" w:tooltip="Постановление Правительства Самарской области от 14.09.2022 N 76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14.09.2022 N 763.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1.3</w:t>
      </w:r>
    </w:p>
    <w:p>
      <w:pPr>
        <w:pStyle w:val="0"/>
        <w:jc w:val="right"/>
      </w:pPr>
      <w:r>
        <w:rPr>
          <w:sz w:val="20"/>
        </w:rPr>
        <w:t xml:space="preserve">к Плану</w:t>
      </w:r>
    </w:p>
    <w:p>
      <w:pPr>
        <w:pStyle w:val="0"/>
        <w:jc w:val="right"/>
      </w:pPr>
      <w:r>
        <w:rPr>
          <w:sz w:val="20"/>
        </w:rPr>
        <w:t xml:space="preserve">мероприятий, направленных на финансовое обеспечение</w:t>
      </w:r>
    </w:p>
    <w:p>
      <w:pPr>
        <w:pStyle w:val="0"/>
        <w:jc w:val="right"/>
      </w:pPr>
      <w:r>
        <w:rPr>
          <w:sz w:val="20"/>
        </w:rPr>
        <w:t xml:space="preserve">деятельности министерства экономического развития</w:t>
      </w:r>
    </w:p>
    <w:p>
      <w:pPr>
        <w:pStyle w:val="0"/>
        <w:jc w:val="right"/>
      </w:pPr>
      <w:r>
        <w:rPr>
          <w:sz w:val="20"/>
        </w:rPr>
        <w:t xml:space="preserve">и инвестиций Самарской области, исполнение</w:t>
      </w:r>
    </w:p>
    <w:p>
      <w:pPr>
        <w:pStyle w:val="0"/>
        <w:jc w:val="right"/>
      </w:pPr>
      <w:r>
        <w:rPr>
          <w:sz w:val="20"/>
        </w:rPr>
        <w:t xml:space="preserve">отдельных полномочий министерства экономического</w:t>
      </w:r>
    </w:p>
    <w:p>
      <w:pPr>
        <w:pStyle w:val="0"/>
        <w:jc w:val="right"/>
      </w:pPr>
      <w:r>
        <w:rPr>
          <w:sz w:val="20"/>
        </w:rPr>
        <w:t xml:space="preserve">развития и инвестиций Самарской области и выполнение</w:t>
      </w:r>
    </w:p>
    <w:p>
      <w:pPr>
        <w:pStyle w:val="0"/>
        <w:jc w:val="right"/>
      </w:pPr>
      <w:r>
        <w:rPr>
          <w:sz w:val="20"/>
        </w:rPr>
        <w:t xml:space="preserve">государственного задания государственным учреждением,</w:t>
      </w:r>
    </w:p>
    <w:p>
      <w:pPr>
        <w:pStyle w:val="0"/>
        <w:jc w:val="right"/>
      </w:pPr>
      <w:r>
        <w:rPr>
          <w:sz w:val="20"/>
        </w:rPr>
        <w:t xml:space="preserve">в отношении которого министерство экономического</w:t>
      </w:r>
    </w:p>
    <w:p>
      <w:pPr>
        <w:pStyle w:val="0"/>
        <w:jc w:val="right"/>
      </w:pPr>
      <w:r>
        <w:rPr>
          <w:sz w:val="20"/>
        </w:rPr>
        <w:t xml:space="preserve">развития и инвестиций Самарской области осуществляет</w:t>
      </w:r>
    </w:p>
    <w:p>
      <w:pPr>
        <w:pStyle w:val="0"/>
        <w:jc w:val="right"/>
      </w:pPr>
      <w:r>
        <w:rPr>
          <w:sz w:val="20"/>
        </w:rPr>
        <w:t xml:space="preserve">функции и полномочия учредителя, на 2017 - 2030 годы</w:t>
      </w:r>
    </w:p>
    <w:p>
      <w:pPr>
        <w:pStyle w:val="0"/>
        <w:jc w:val="both"/>
      </w:pPr>
      <w:r>
        <w:rPr>
          <w:sz w:val="20"/>
        </w:rPr>
      </w:r>
    </w:p>
    <w:bookmarkStart w:id="11351" w:name="P11351"/>
    <w:bookmarkEnd w:id="11351"/>
    <w:p>
      <w:pPr>
        <w:pStyle w:val="2"/>
        <w:jc w:val="center"/>
      </w:pPr>
      <w:r>
        <w:rPr>
          <w:sz w:val="20"/>
        </w:rPr>
        <w:t xml:space="preserve">ПЕРЕЧЕНЬ</w:t>
      </w:r>
    </w:p>
    <w:p>
      <w:pPr>
        <w:pStyle w:val="2"/>
        <w:jc w:val="center"/>
      </w:pPr>
      <w:r>
        <w:rPr>
          <w:sz w:val="20"/>
        </w:rPr>
        <w:t xml:space="preserve">МЕРОПРИЯТИЙ, ВКЛЮЧЕННЫХ В ПЛАН МЕРОПРИЯТИЙ, НАПРАВЛЕННЫХ</w:t>
      </w:r>
    </w:p>
    <w:p>
      <w:pPr>
        <w:pStyle w:val="2"/>
        <w:jc w:val="center"/>
      </w:pPr>
      <w:r>
        <w:rPr>
          <w:sz w:val="20"/>
        </w:rPr>
        <w:t xml:space="preserve">НА ФИНАНСОВОЕ ОБЕСПЕЧЕНИЕ ДЕЯТЕЛЬНОСТИ МИНИСТЕРСТВА</w:t>
      </w:r>
    </w:p>
    <w:p>
      <w:pPr>
        <w:pStyle w:val="2"/>
        <w:jc w:val="center"/>
      </w:pPr>
      <w:r>
        <w:rPr>
          <w:sz w:val="20"/>
        </w:rPr>
        <w:t xml:space="preserve">ЭКОНОМИЧЕСКОГО РАЗВИТИЯ И ИНВЕСТИЦИЙ САМАРСКОЙ ОБЛАСТИ,</w:t>
      </w:r>
    </w:p>
    <w:p>
      <w:pPr>
        <w:pStyle w:val="2"/>
        <w:jc w:val="center"/>
      </w:pPr>
      <w:r>
        <w:rPr>
          <w:sz w:val="20"/>
        </w:rPr>
        <w:t xml:space="preserve">ИСПОЛНЕНИЕ ОТДЕЛЬНЫХ ПОЛНОМОЧИЙ МИНИСТЕРСТВА ЭКОНОМИЧЕСКОГО</w:t>
      </w:r>
    </w:p>
    <w:p>
      <w:pPr>
        <w:pStyle w:val="2"/>
        <w:jc w:val="center"/>
      </w:pPr>
      <w:r>
        <w:rPr>
          <w:sz w:val="20"/>
        </w:rPr>
        <w:t xml:space="preserve">РАЗВИТИЯ И ИНВЕСТИЦИЙ САМАРСКОЙ ОБЛАСТИ И ВЫПОЛНЕНИЕ</w:t>
      </w:r>
    </w:p>
    <w:p>
      <w:pPr>
        <w:pStyle w:val="2"/>
        <w:jc w:val="center"/>
      </w:pPr>
      <w:r>
        <w:rPr>
          <w:sz w:val="20"/>
        </w:rPr>
        <w:t xml:space="preserve">ГОСУДАРСТВЕННОГО ЗАДАНИЯ ГОСУДАРСТВЕННЫМ УЧРЕЖДЕНИЕМ,</w:t>
      </w:r>
    </w:p>
    <w:p>
      <w:pPr>
        <w:pStyle w:val="2"/>
        <w:jc w:val="center"/>
      </w:pPr>
      <w:r>
        <w:rPr>
          <w:sz w:val="20"/>
        </w:rPr>
        <w:t xml:space="preserve">В ОТНОШЕНИИ КОТОРОГО МИНИСТЕРСТВО ЭКОНОМИЧЕСКОГО РАЗВИТИЯ</w:t>
      </w:r>
    </w:p>
    <w:p>
      <w:pPr>
        <w:pStyle w:val="2"/>
        <w:jc w:val="center"/>
      </w:pPr>
      <w:r>
        <w:rPr>
          <w:sz w:val="20"/>
        </w:rPr>
        <w:t xml:space="preserve">И ИНВЕСТИЦИЙ САМАРСКОЙ ОБЛАСТИ ОСУЩЕСТВЛЯЕТ ФУНКЦИИ</w:t>
      </w:r>
    </w:p>
    <w:p>
      <w:pPr>
        <w:pStyle w:val="2"/>
        <w:jc w:val="center"/>
      </w:pPr>
      <w:r>
        <w:rPr>
          <w:sz w:val="20"/>
        </w:rPr>
        <w:t xml:space="preserve">И ПОЛНОМОЧИЯ УЧРЕДИТЕЛЯ, НА 2017 - 2030 ГОДЫ,</w:t>
      </w:r>
    </w:p>
    <w:p>
      <w:pPr>
        <w:pStyle w:val="2"/>
        <w:jc w:val="center"/>
      </w:pPr>
      <w:r>
        <w:rPr>
          <w:sz w:val="20"/>
        </w:rPr>
        <w:t xml:space="preserve">II ЭТАП (2026 - 2030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17.05.2019 </w:t>
            </w:r>
            <w:hyperlink w:history="0" r:id="rId2116" w:tooltip="Постановление Правительства Самарской области от 17.05.2019 N 320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320</w:t>
              </w:r>
            </w:hyperlink>
            <w:r>
              <w:rPr>
                <w:sz w:val="20"/>
                <w:color w:val="392c69"/>
              </w:rPr>
              <w:t xml:space="preserve">,</w:t>
            </w:r>
          </w:p>
          <w:p>
            <w:pPr>
              <w:pStyle w:val="0"/>
              <w:jc w:val="center"/>
            </w:pPr>
            <w:r>
              <w:rPr>
                <w:sz w:val="20"/>
                <w:color w:val="392c69"/>
              </w:rPr>
              <w:t xml:space="preserve">от 13.01.2021 </w:t>
            </w:r>
            <w:hyperlink w:history="0" r:id="rId2117"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08"/>
        <w:gridCol w:w="2494"/>
        <w:gridCol w:w="1928"/>
        <w:gridCol w:w="1312"/>
        <w:gridCol w:w="1234"/>
        <w:gridCol w:w="1260"/>
        <w:gridCol w:w="1260"/>
        <w:gridCol w:w="1260"/>
        <w:gridCol w:w="1260"/>
        <w:gridCol w:w="3106"/>
      </w:tblGrid>
      <w:tr>
        <w:tblPrEx>
          <w:tblBorders>
            <w:left w:val="single" w:sz="4"/>
            <w:right w:val="single" w:sz="4"/>
            <w:insideV w:val="single" w:sz="4"/>
            <w:insideH w:val="single" w:sz="4"/>
          </w:tblBorders>
        </w:tblPrEx>
        <w:tc>
          <w:tcPr>
            <w:tcW w:w="708" w:type="dxa"/>
            <w:tcBorders>
              <w:top w:val="single" w:sz="4"/>
              <w:bottom w:val="single" w:sz="4"/>
            </w:tcBorders>
            <w:vMerge w:val="restart"/>
          </w:tcPr>
          <w:p>
            <w:pPr>
              <w:pStyle w:val="0"/>
              <w:jc w:val="center"/>
            </w:pPr>
            <w:r>
              <w:rPr>
                <w:sz w:val="20"/>
              </w:rPr>
              <w:t xml:space="preserve">N п/п</w:t>
            </w:r>
          </w:p>
        </w:tc>
        <w:tc>
          <w:tcPr>
            <w:tcW w:w="2494" w:type="dxa"/>
            <w:tcBorders>
              <w:top w:val="single" w:sz="4"/>
              <w:bottom w:val="single" w:sz="4"/>
            </w:tcBorders>
            <w:vMerge w:val="restart"/>
          </w:tcPr>
          <w:p>
            <w:pPr>
              <w:pStyle w:val="0"/>
              <w:jc w:val="center"/>
            </w:pPr>
            <w:r>
              <w:rPr>
                <w:sz w:val="20"/>
              </w:rPr>
              <w:t xml:space="preserve">Наименование цели, задачи, мероприятия</w:t>
            </w:r>
          </w:p>
        </w:tc>
        <w:tc>
          <w:tcPr>
            <w:tcW w:w="1928" w:type="dxa"/>
            <w:tcBorders>
              <w:top w:val="single" w:sz="4"/>
              <w:bottom w:val="single" w:sz="4"/>
            </w:tcBorders>
            <w:vMerge w:val="restart"/>
          </w:tcPr>
          <w:p>
            <w:pPr>
              <w:pStyle w:val="0"/>
              <w:jc w:val="center"/>
            </w:pPr>
            <w:r>
              <w:rPr>
                <w:sz w:val="20"/>
              </w:rPr>
              <w:t xml:space="preserve">Исполнитель мероприятия</w:t>
            </w:r>
          </w:p>
        </w:tc>
        <w:tc>
          <w:tcPr>
            <w:gridSpan w:val="6"/>
            <w:tcW w:w="7586" w:type="dxa"/>
            <w:tcBorders>
              <w:top w:val="single" w:sz="4"/>
              <w:bottom w:val="single" w:sz="4"/>
            </w:tcBorders>
          </w:tcPr>
          <w:p>
            <w:pPr>
              <w:pStyle w:val="0"/>
              <w:jc w:val="center"/>
            </w:pPr>
            <w:r>
              <w:rPr>
                <w:sz w:val="20"/>
              </w:rPr>
              <w:t xml:space="preserve">Объем финансирования, млн. рублей</w:t>
            </w:r>
          </w:p>
        </w:tc>
        <w:tc>
          <w:tcPr>
            <w:tcW w:w="3106" w:type="dxa"/>
            <w:tcBorders>
              <w:top w:val="single" w:sz="4"/>
              <w:bottom w:val="single" w:sz="4"/>
            </w:tcBorders>
            <w:vMerge w:val="restart"/>
          </w:tcPr>
          <w:p>
            <w:pPr>
              <w:pStyle w:val="0"/>
              <w:jc w:val="center"/>
            </w:pPr>
            <w:r>
              <w:rPr>
                <w:sz w:val="20"/>
              </w:rPr>
              <w:t xml:space="preserve">Ожидаемый результат</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312" w:type="dxa"/>
            <w:tcBorders>
              <w:top w:val="single" w:sz="4"/>
              <w:bottom w:val="single" w:sz="4"/>
            </w:tcBorders>
            <w:vMerge w:val="restart"/>
          </w:tcPr>
          <w:p>
            <w:pPr>
              <w:pStyle w:val="0"/>
              <w:jc w:val="center"/>
            </w:pPr>
            <w:r>
              <w:rPr>
                <w:sz w:val="20"/>
              </w:rPr>
              <w:t xml:space="preserve">Всего</w:t>
            </w:r>
          </w:p>
        </w:tc>
        <w:tc>
          <w:tcPr>
            <w:gridSpan w:val="5"/>
            <w:tcW w:w="6274" w:type="dxa"/>
            <w:tcBorders>
              <w:top w:val="single" w:sz="4"/>
              <w:bottom w:val="single" w:sz="4"/>
            </w:tcBorders>
          </w:tcPr>
          <w:p>
            <w:pPr>
              <w:pStyle w:val="0"/>
              <w:jc w:val="center"/>
            </w:pPr>
            <w:r>
              <w:rPr>
                <w:sz w:val="20"/>
              </w:rPr>
              <w:t xml:space="preserve">в том числе по годам</w:t>
            </w:r>
          </w:p>
        </w:tc>
        <w:tc>
          <w:tcPr>
            <w:tcBorders>
              <w:top w:val="single" w:sz="4"/>
              <w:bottom w:val="single" w:sz="4"/>
            </w:tcBorders>
            <w:vMerge w:val="continue"/>
          </w:tcP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234" w:type="dxa"/>
            <w:tcBorders>
              <w:top w:val="single" w:sz="4"/>
              <w:bottom w:val="single" w:sz="4"/>
            </w:tcBorders>
          </w:tcPr>
          <w:p>
            <w:pPr>
              <w:pStyle w:val="0"/>
              <w:jc w:val="center"/>
            </w:pPr>
            <w:r>
              <w:rPr>
                <w:sz w:val="20"/>
              </w:rPr>
              <w:t xml:space="preserve">2026</w:t>
            </w:r>
          </w:p>
        </w:tc>
        <w:tc>
          <w:tcPr>
            <w:tcW w:w="1260" w:type="dxa"/>
            <w:tcBorders>
              <w:top w:val="single" w:sz="4"/>
              <w:bottom w:val="single" w:sz="4"/>
            </w:tcBorders>
          </w:tcPr>
          <w:p>
            <w:pPr>
              <w:pStyle w:val="0"/>
              <w:jc w:val="center"/>
            </w:pPr>
            <w:r>
              <w:rPr>
                <w:sz w:val="20"/>
              </w:rPr>
              <w:t xml:space="preserve">2027</w:t>
            </w:r>
          </w:p>
        </w:tc>
        <w:tc>
          <w:tcPr>
            <w:tcW w:w="1260" w:type="dxa"/>
            <w:tcBorders>
              <w:top w:val="single" w:sz="4"/>
              <w:bottom w:val="single" w:sz="4"/>
            </w:tcBorders>
          </w:tcPr>
          <w:p>
            <w:pPr>
              <w:pStyle w:val="0"/>
              <w:jc w:val="center"/>
            </w:pPr>
            <w:r>
              <w:rPr>
                <w:sz w:val="20"/>
              </w:rPr>
              <w:t xml:space="preserve">2028</w:t>
            </w:r>
          </w:p>
        </w:tc>
        <w:tc>
          <w:tcPr>
            <w:tcW w:w="1260" w:type="dxa"/>
            <w:tcBorders>
              <w:top w:val="single" w:sz="4"/>
              <w:bottom w:val="single" w:sz="4"/>
            </w:tcBorders>
          </w:tcPr>
          <w:p>
            <w:pPr>
              <w:pStyle w:val="0"/>
              <w:jc w:val="center"/>
            </w:pPr>
            <w:r>
              <w:rPr>
                <w:sz w:val="20"/>
              </w:rPr>
              <w:t xml:space="preserve">2029</w:t>
            </w:r>
          </w:p>
        </w:tc>
        <w:tc>
          <w:tcPr>
            <w:tcW w:w="1260" w:type="dxa"/>
            <w:tcBorders>
              <w:top w:val="single" w:sz="4"/>
              <w:bottom w:val="single" w:sz="4"/>
            </w:tcBorders>
          </w:tcPr>
          <w:p>
            <w:pPr>
              <w:pStyle w:val="0"/>
              <w:jc w:val="center"/>
            </w:pPr>
            <w:r>
              <w:rPr>
                <w:sz w:val="20"/>
              </w:rPr>
              <w:t xml:space="preserve">2030</w:t>
            </w:r>
          </w:p>
        </w:tc>
        <w:tc>
          <w:tcPr>
            <w:tcBorders>
              <w:top w:val="single" w:sz="4"/>
              <w:bottom w:val="single" w:sz="4"/>
            </w:tcBorders>
            <w:vMerge w:val="continue"/>
          </w:tcPr>
          <w:p/>
        </w:tc>
      </w:tr>
      <w:tr>
        <w:tc>
          <w:tcPr>
            <w:tcW w:w="708" w:type="dxa"/>
            <w:tcBorders>
              <w:top w:val="single" w:sz="4"/>
              <w:left w:val="nil"/>
              <w:bottom w:val="nil"/>
              <w:right w:val="nil"/>
            </w:tcBorders>
          </w:tcPr>
          <w:p>
            <w:pPr>
              <w:pStyle w:val="0"/>
              <w:jc w:val="center"/>
            </w:pPr>
            <w:r>
              <w:rPr>
                <w:sz w:val="20"/>
              </w:rPr>
              <w:t xml:space="preserve">1.</w:t>
            </w:r>
          </w:p>
        </w:tc>
        <w:tc>
          <w:tcPr>
            <w:tcW w:w="2494" w:type="dxa"/>
            <w:tcBorders>
              <w:top w:val="single" w:sz="4"/>
              <w:left w:val="nil"/>
              <w:bottom w:val="nil"/>
              <w:right w:val="nil"/>
            </w:tcBorders>
          </w:tcPr>
          <w:p>
            <w:pPr>
              <w:pStyle w:val="0"/>
              <w:jc w:val="both"/>
            </w:pPr>
            <w:r>
              <w:rPr>
                <w:sz w:val="20"/>
              </w:rPr>
              <w:t xml:space="preserve">Обеспечение деятельности министерства экономического развития и инвестиций Самарской области</w:t>
            </w:r>
          </w:p>
        </w:tc>
        <w:tc>
          <w:tcPr>
            <w:tcW w:w="1928" w:type="dxa"/>
            <w:tcBorders>
              <w:top w:val="single" w:sz="4"/>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312" w:type="dxa"/>
            <w:tcBorders>
              <w:top w:val="single" w:sz="4"/>
              <w:left w:val="nil"/>
              <w:bottom w:val="nil"/>
              <w:right w:val="nil"/>
            </w:tcBorders>
          </w:tcPr>
          <w:p>
            <w:pPr>
              <w:pStyle w:val="0"/>
              <w:jc w:val="center"/>
            </w:pPr>
            <w:r>
              <w:rPr>
                <w:sz w:val="20"/>
              </w:rPr>
              <w:t xml:space="preserve">731,135</w:t>
            </w:r>
          </w:p>
        </w:tc>
        <w:tc>
          <w:tcPr>
            <w:tcW w:w="1234" w:type="dxa"/>
            <w:tcBorders>
              <w:top w:val="single" w:sz="4"/>
              <w:left w:val="nil"/>
              <w:bottom w:val="nil"/>
              <w:right w:val="nil"/>
            </w:tcBorders>
          </w:tcPr>
          <w:p>
            <w:pPr>
              <w:pStyle w:val="0"/>
              <w:jc w:val="center"/>
            </w:pPr>
            <w:r>
              <w:rPr>
                <w:sz w:val="20"/>
              </w:rPr>
              <w:t xml:space="preserve">146,227</w:t>
            </w:r>
          </w:p>
        </w:tc>
        <w:tc>
          <w:tcPr>
            <w:tcW w:w="1260" w:type="dxa"/>
            <w:tcBorders>
              <w:top w:val="single" w:sz="4"/>
              <w:left w:val="nil"/>
              <w:bottom w:val="nil"/>
              <w:right w:val="nil"/>
            </w:tcBorders>
          </w:tcPr>
          <w:p>
            <w:pPr>
              <w:pStyle w:val="0"/>
              <w:jc w:val="center"/>
            </w:pPr>
            <w:r>
              <w:rPr>
                <w:sz w:val="20"/>
              </w:rPr>
              <w:t xml:space="preserve">146,227</w:t>
            </w:r>
          </w:p>
        </w:tc>
        <w:tc>
          <w:tcPr>
            <w:tcW w:w="1260" w:type="dxa"/>
            <w:tcBorders>
              <w:top w:val="single" w:sz="4"/>
              <w:left w:val="nil"/>
              <w:bottom w:val="nil"/>
              <w:right w:val="nil"/>
            </w:tcBorders>
          </w:tcPr>
          <w:p>
            <w:pPr>
              <w:pStyle w:val="0"/>
              <w:jc w:val="center"/>
            </w:pPr>
            <w:r>
              <w:rPr>
                <w:sz w:val="20"/>
              </w:rPr>
              <w:t xml:space="preserve">146,227</w:t>
            </w:r>
          </w:p>
        </w:tc>
        <w:tc>
          <w:tcPr>
            <w:tcW w:w="1260" w:type="dxa"/>
            <w:tcBorders>
              <w:top w:val="single" w:sz="4"/>
              <w:left w:val="nil"/>
              <w:bottom w:val="nil"/>
              <w:right w:val="nil"/>
            </w:tcBorders>
          </w:tcPr>
          <w:p>
            <w:pPr>
              <w:pStyle w:val="0"/>
              <w:jc w:val="center"/>
            </w:pPr>
            <w:r>
              <w:rPr>
                <w:sz w:val="20"/>
              </w:rPr>
              <w:t xml:space="preserve">146,227</w:t>
            </w:r>
          </w:p>
        </w:tc>
        <w:tc>
          <w:tcPr>
            <w:tcW w:w="1260" w:type="dxa"/>
            <w:tcBorders>
              <w:top w:val="single" w:sz="4"/>
              <w:left w:val="nil"/>
              <w:bottom w:val="nil"/>
              <w:right w:val="nil"/>
            </w:tcBorders>
          </w:tcPr>
          <w:p>
            <w:pPr>
              <w:pStyle w:val="0"/>
              <w:jc w:val="center"/>
            </w:pPr>
            <w:r>
              <w:rPr>
                <w:sz w:val="20"/>
              </w:rPr>
              <w:t xml:space="preserve">146,227</w:t>
            </w:r>
          </w:p>
        </w:tc>
        <w:tc>
          <w:tcPr>
            <w:tcW w:w="3106" w:type="dxa"/>
            <w:tcBorders>
              <w:top w:val="single" w:sz="4"/>
              <w:left w:val="nil"/>
              <w:bottom w:val="nil"/>
              <w:right w:val="nil"/>
            </w:tcBorders>
          </w:tcPr>
          <w:p>
            <w:pPr>
              <w:pStyle w:val="0"/>
              <w:jc w:val="both"/>
            </w:pPr>
            <w:r>
              <w:rPr>
                <w:sz w:val="20"/>
              </w:rPr>
              <w:t xml:space="preserve">Исполнение полномочий министерства экономического развития и инвестиций Самарской области по реализации государственной политики в сфере экономического развития</w:t>
            </w:r>
          </w:p>
        </w:tc>
      </w:tr>
      <w:tr>
        <w:tc>
          <w:tcPr>
            <w:tcW w:w="708" w:type="dxa"/>
            <w:tcBorders>
              <w:top w:val="nil"/>
              <w:left w:val="nil"/>
              <w:bottom w:val="nil"/>
              <w:right w:val="nil"/>
            </w:tcBorders>
          </w:tcPr>
          <w:bookmarkStart w:id="11388" w:name="P11388"/>
          <w:bookmarkEnd w:id="11388"/>
          <w:p>
            <w:pPr>
              <w:pStyle w:val="0"/>
              <w:jc w:val="center"/>
            </w:pPr>
            <w:r>
              <w:rPr>
                <w:sz w:val="20"/>
              </w:rPr>
              <w:t xml:space="preserve">2.</w:t>
            </w:r>
          </w:p>
        </w:tc>
        <w:tc>
          <w:tcPr>
            <w:tcW w:w="2494" w:type="dxa"/>
            <w:tcBorders>
              <w:top w:val="nil"/>
              <w:left w:val="nil"/>
              <w:bottom w:val="nil"/>
              <w:right w:val="nil"/>
            </w:tcBorders>
          </w:tcPr>
          <w:p>
            <w:pPr>
              <w:pStyle w:val="0"/>
              <w:jc w:val="both"/>
            </w:pPr>
            <w:r>
              <w:rPr>
                <w:sz w:val="20"/>
              </w:rPr>
              <w:t xml:space="preserve">Приобретение статистической информации для осуществления полномочий органов исполнительной власти Самарской области</w:t>
            </w:r>
          </w:p>
        </w:tc>
        <w:tc>
          <w:tcPr>
            <w:tcW w:w="192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312" w:type="dxa"/>
            <w:tcBorders>
              <w:top w:val="nil"/>
              <w:left w:val="nil"/>
              <w:bottom w:val="nil"/>
              <w:right w:val="nil"/>
            </w:tcBorders>
          </w:tcPr>
          <w:p>
            <w:pPr>
              <w:pStyle w:val="0"/>
            </w:pPr>
            <w:r>
              <w:rPr>
                <w:sz w:val="20"/>
              </w:rPr>
            </w:r>
          </w:p>
        </w:tc>
        <w:tc>
          <w:tcPr>
            <w:tcW w:w="1234" w:type="dxa"/>
            <w:tcBorders>
              <w:top w:val="nil"/>
              <w:left w:val="nil"/>
              <w:bottom w:val="nil"/>
              <w:right w:val="nil"/>
            </w:tcBorders>
          </w:tcPr>
          <w:p>
            <w:pPr>
              <w:pStyle w:val="0"/>
            </w:pPr>
            <w:r>
              <w:rPr>
                <w:sz w:val="20"/>
              </w:rPr>
            </w:r>
          </w:p>
        </w:tc>
        <w:tc>
          <w:tcPr>
            <w:tcW w:w="1260" w:type="dxa"/>
            <w:tcBorders>
              <w:top w:val="nil"/>
              <w:left w:val="nil"/>
              <w:bottom w:val="nil"/>
              <w:right w:val="nil"/>
            </w:tcBorders>
          </w:tcPr>
          <w:p>
            <w:pPr>
              <w:pStyle w:val="0"/>
            </w:pPr>
            <w:r>
              <w:rPr>
                <w:sz w:val="20"/>
              </w:rPr>
            </w:r>
          </w:p>
        </w:tc>
        <w:tc>
          <w:tcPr>
            <w:tcW w:w="1260" w:type="dxa"/>
            <w:tcBorders>
              <w:top w:val="nil"/>
              <w:left w:val="nil"/>
              <w:bottom w:val="nil"/>
              <w:right w:val="nil"/>
            </w:tcBorders>
          </w:tcPr>
          <w:p>
            <w:pPr>
              <w:pStyle w:val="0"/>
            </w:pPr>
            <w:r>
              <w:rPr>
                <w:sz w:val="20"/>
              </w:rPr>
            </w:r>
          </w:p>
        </w:tc>
        <w:tc>
          <w:tcPr>
            <w:tcW w:w="1260" w:type="dxa"/>
            <w:tcBorders>
              <w:top w:val="nil"/>
              <w:left w:val="nil"/>
              <w:bottom w:val="nil"/>
              <w:right w:val="nil"/>
            </w:tcBorders>
          </w:tcPr>
          <w:p>
            <w:pPr>
              <w:pStyle w:val="0"/>
            </w:pPr>
            <w:r>
              <w:rPr>
                <w:sz w:val="20"/>
              </w:rPr>
            </w:r>
          </w:p>
        </w:tc>
        <w:tc>
          <w:tcPr>
            <w:tcW w:w="1260" w:type="dxa"/>
            <w:tcBorders>
              <w:top w:val="nil"/>
              <w:left w:val="nil"/>
              <w:bottom w:val="nil"/>
              <w:right w:val="nil"/>
            </w:tcBorders>
          </w:tcPr>
          <w:p>
            <w:pPr>
              <w:pStyle w:val="0"/>
            </w:pPr>
            <w:r>
              <w:rPr>
                <w:sz w:val="20"/>
              </w:rPr>
            </w:r>
          </w:p>
        </w:tc>
        <w:tc>
          <w:tcPr>
            <w:tcW w:w="3106" w:type="dxa"/>
            <w:tcBorders>
              <w:top w:val="nil"/>
              <w:left w:val="nil"/>
              <w:bottom w:val="nil"/>
              <w:right w:val="nil"/>
            </w:tcBorders>
          </w:tcPr>
          <w:p>
            <w:pPr>
              <w:pStyle w:val="0"/>
              <w:jc w:val="both"/>
            </w:pPr>
            <w:r>
              <w:rPr>
                <w:sz w:val="20"/>
              </w:rPr>
              <w:t xml:space="preserve">Обеспечение органов исполнительной власти Самарской области статистической информацией, предоставляемой Территориальным органом Федеральной службы государственной статистики по Самарской области сверх Федерального плана статистических работ</w:t>
            </w:r>
          </w:p>
        </w:tc>
      </w:tr>
      <w:tr>
        <w:tc>
          <w:tcPr>
            <w:tcW w:w="708" w:type="dxa"/>
            <w:tcBorders>
              <w:top w:val="nil"/>
              <w:left w:val="nil"/>
              <w:bottom w:val="nil"/>
              <w:right w:val="nil"/>
            </w:tcBorders>
          </w:tcPr>
          <w:bookmarkStart w:id="11398" w:name="P11398"/>
          <w:bookmarkEnd w:id="11398"/>
          <w:p>
            <w:pPr>
              <w:pStyle w:val="0"/>
              <w:jc w:val="center"/>
            </w:pPr>
            <w:r>
              <w:rPr>
                <w:sz w:val="20"/>
              </w:rPr>
              <w:t xml:space="preserve">3.</w:t>
            </w:r>
          </w:p>
        </w:tc>
        <w:tc>
          <w:tcPr>
            <w:tcW w:w="2494" w:type="dxa"/>
            <w:tcBorders>
              <w:top w:val="nil"/>
              <w:left w:val="nil"/>
              <w:bottom w:val="nil"/>
              <w:right w:val="nil"/>
            </w:tcBorders>
          </w:tcPr>
          <w:p>
            <w:pPr>
              <w:pStyle w:val="0"/>
              <w:jc w:val="both"/>
            </w:pPr>
            <w:r>
              <w:rPr>
                <w:sz w:val="20"/>
              </w:rPr>
              <w:t xml:space="preserve">Предоставление субсидии государственному автономному учреждению Самарской области "Центр инновационного развития и кластерных инициатив" (далее - ГАУ СО "Центр инновационного развития и кластерных инициатив")</w:t>
            </w:r>
          </w:p>
        </w:tc>
        <w:tc>
          <w:tcPr>
            <w:tcW w:w="192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w:t>
            </w:r>
          </w:p>
        </w:tc>
        <w:tc>
          <w:tcPr>
            <w:tcW w:w="1312" w:type="dxa"/>
            <w:tcBorders>
              <w:top w:val="nil"/>
              <w:left w:val="nil"/>
              <w:bottom w:val="nil"/>
              <w:right w:val="nil"/>
            </w:tcBorders>
          </w:tcPr>
          <w:p>
            <w:pPr>
              <w:pStyle w:val="0"/>
              <w:jc w:val="center"/>
            </w:pPr>
            <w:r>
              <w:rPr>
                <w:sz w:val="20"/>
              </w:rPr>
              <w:t xml:space="preserve">872,9</w:t>
            </w:r>
          </w:p>
        </w:tc>
        <w:tc>
          <w:tcPr>
            <w:tcW w:w="1234" w:type="dxa"/>
            <w:tcBorders>
              <w:top w:val="nil"/>
              <w:left w:val="nil"/>
              <w:bottom w:val="nil"/>
              <w:right w:val="nil"/>
            </w:tcBorders>
          </w:tcPr>
          <w:p>
            <w:pPr>
              <w:pStyle w:val="0"/>
              <w:jc w:val="center"/>
            </w:pPr>
            <w:r>
              <w:rPr>
                <w:sz w:val="20"/>
              </w:rPr>
              <w:t xml:space="preserve">174,58</w:t>
            </w:r>
          </w:p>
        </w:tc>
        <w:tc>
          <w:tcPr>
            <w:tcW w:w="1260" w:type="dxa"/>
            <w:tcBorders>
              <w:top w:val="nil"/>
              <w:left w:val="nil"/>
              <w:bottom w:val="nil"/>
              <w:right w:val="nil"/>
            </w:tcBorders>
          </w:tcPr>
          <w:p>
            <w:pPr>
              <w:pStyle w:val="0"/>
              <w:jc w:val="center"/>
            </w:pPr>
            <w:r>
              <w:rPr>
                <w:sz w:val="20"/>
              </w:rPr>
              <w:t xml:space="preserve">174,58</w:t>
            </w:r>
          </w:p>
        </w:tc>
        <w:tc>
          <w:tcPr>
            <w:tcW w:w="1260" w:type="dxa"/>
            <w:tcBorders>
              <w:top w:val="nil"/>
              <w:left w:val="nil"/>
              <w:bottom w:val="nil"/>
              <w:right w:val="nil"/>
            </w:tcBorders>
          </w:tcPr>
          <w:p>
            <w:pPr>
              <w:pStyle w:val="0"/>
              <w:jc w:val="center"/>
            </w:pPr>
            <w:r>
              <w:rPr>
                <w:sz w:val="20"/>
              </w:rPr>
              <w:t xml:space="preserve">174,58</w:t>
            </w:r>
          </w:p>
        </w:tc>
        <w:tc>
          <w:tcPr>
            <w:tcW w:w="1260" w:type="dxa"/>
            <w:tcBorders>
              <w:top w:val="nil"/>
              <w:left w:val="nil"/>
              <w:bottom w:val="nil"/>
              <w:right w:val="nil"/>
            </w:tcBorders>
          </w:tcPr>
          <w:p>
            <w:pPr>
              <w:pStyle w:val="0"/>
              <w:jc w:val="center"/>
            </w:pPr>
            <w:r>
              <w:rPr>
                <w:sz w:val="20"/>
              </w:rPr>
              <w:t xml:space="preserve">174,58</w:t>
            </w:r>
          </w:p>
        </w:tc>
        <w:tc>
          <w:tcPr>
            <w:tcW w:w="1260" w:type="dxa"/>
            <w:tcBorders>
              <w:top w:val="nil"/>
              <w:left w:val="nil"/>
              <w:bottom w:val="nil"/>
              <w:right w:val="nil"/>
            </w:tcBorders>
          </w:tcPr>
          <w:p>
            <w:pPr>
              <w:pStyle w:val="0"/>
              <w:jc w:val="center"/>
            </w:pPr>
            <w:r>
              <w:rPr>
                <w:sz w:val="20"/>
              </w:rPr>
              <w:t xml:space="preserve">174,58</w:t>
            </w:r>
          </w:p>
        </w:tc>
        <w:tc>
          <w:tcPr>
            <w:tcW w:w="3106" w:type="dxa"/>
            <w:tcBorders>
              <w:top w:val="nil"/>
              <w:left w:val="nil"/>
              <w:bottom w:val="nil"/>
              <w:right w:val="nil"/>
            </w:tcBorders>
          </w:tcPr>
          <w:p>
            <w:pPr>
              <w:pStyle w:val="0"/>
              <w:jc w:val="both"/>
            </w:pPr>
            <w:r>
              <w:rPr>
                <w:sz w:val="20"/>
              </w:rPr>
              <w:t xml:space="preserve">Осуществление научной, инновационной деятельности, деятельности в области кластерных инициатив, кластеров и промышленного производства на территории Самарской области, а также содействие стратегическому планированию и программированию социально-экономического развития Самарской области</w:t>
            </w:r>
          </w:p>
        </w:tc>
      </w:tr>
      <w:tr>
        <w:tc>
          <w:tcPr>
            <w:gridSpan w:val="10"/>
            <w:tcW w:w="15822" w:type="dxa"/>
            <w:tcBorders>
              <w:top w:val="nil"/>
              <w:left w:val="nil"/>
              <w:bottom w:val="nil"/>
              <w:right w:val="nil"/>
            </w:tcBorders>
          </w:tcPr>
          <w:p>
            <w:pPr>
              <w:pStyle w:val="0"/>
              <w:jc w:val="both"/>
            </w:pPr>
            <w:r>
              <w:rPr>
                <w:sz w:val="20"/>
              </w:rPr>
              <w:t xml:space="preserve">(в ред. </w:t>
            </w:r>
            <w:hyperlink w:history="0" r:id="rId2118" w:tooltip="Постановление Правительства Самарской области от 13.01.2021 N 2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13.01.2021 N 2)</w:t>
            </w:r>
          </w:p>
        </w:tc>
      </w:tr>
      <w:tr>
        <w:tc>
          <w:tcPr>
            <w:tcW w:w="708" w:type="dxa"/>
            <w:tcBorders>
              <w:top w:val="nil"/>
              <w:left w:val="nil"/>
              <w:bottom w:val="nil"/>
              <w:right w:val="nil"/>
            </w:tcBorders>
          </w:tcPr>
          <w:bookmarkStart w:id="11409" w:name="P11409"/>
          <w:bookmarkEnd w:id="11409"/>
          <w:p>
            <w:pPr>
              <w:pStyle w:val="0"/>
              <w:jc w:val="center"/>
            </w:pPr>
            <w:r>
              <w:rPr>
                <w:sz w:val="20"/>
              </w:rPr>
              <w:t xml:space="preserve">4.</w:t>
            </w:r>
          </w:p>
        </w:tc>
        <w:tc>
          <w:tcPr>
            <w:tcW w:w="2494" w:type="dxa"/>
            <w:tcBorders>
              <w:top w:val="nil"/>
              <w:left w:val="nil"/>
              <w:bottom w:val="nil"/>
              <w:right w:val="nil"/>
            </w:tcBorders>
          </w:tcPr>
          <w:p>
            <w:pPr>
              <w:pStyle w:val="0"/>
              <w:jc w:val="both"/>
            </w:pPr>
            <w:r>
              <w:rPr>
                <w:sz w:val="20"/>
              </w:rPr>
              <w:t xml:space="preserve">Предоставление субсидии ГАУ СО "Центр инновационного развития и кластерных инициатив" на осуществление мероприятий по ремонту объектов недвижимого имущества технопарка в сфере высоких технологий "Жигулевская долина"</w:t>
            </w:r>
          </w:p>
        </w:tc>
        <w:tc>
          <w:tcPr>
            <w:tcW w:w="1928" w:type="dxa"/>
            <w:tcBorders>
              <w:top w:val="nil"/>
              <w:left w:val="nil"/>
              <w:bottom w:val="nil"/>
              <w:right w:val="nil"/>
            </w:tcBorders>
          </w:tcPr>
          <w:p>
            <w:pPr>
              <w:pStyle w:val="0"/>
              <w:jc w:val="center"/>
            </w:pPr>
            <w:r>
              <w:rPr>
                <w:sz w:val="20"/>
              </w:rPr>
              <w:t xml:space="preserve">Министерство экономического развития и инвестиций Самарской области, ГАУ СО "Центр инновационного развития и кластерных инициатив"</w:t>
            </w:r>
          </w:p>
        </w:tc>
        <w:tc>
          <w:tcPr>
            <w:tcW w:w="1312" w:type="dxa"/>
            <w:tcBorders>
              <w:top w:val="nil"/>
              <w:left w:val="nil"/>
              <w:bottom w:val="nil"/>
              <w:right w:val="nil"/>
            </w:tcBorders>
          </w:tcPr>
          <w:p>
            <w:pPr>
              <w:pStyle w:val="0"/>
            </w:pPr>
            <w:r>
              <w:rPr>
                <w:sz w:val="20"/>
              </w:rPr>
            </w:r>
          </w:p>
        </w:tc>
        <w:tc>
          <w:tcPr>
            <w:tcW w:w="1234" w:type="dxa"/>
            <w:tcBorders>
              <w:top w:val="nil"/>
              <w:left w:val="nil"/>
              <w:bottom w:val="nil"/>
              <w:right w:val="nil"/>
            </w:tcBorders>
          </w:tcPr>
          <w:p>
            <w:pPr>
              <w:pStyle w:val="0"/>
            </w:pPr>
            <w:r>
              <w:rPr>
                <w:sz w:val="20"/>
              </w:rPr>
            </w:r>
          </w:p>
        </w:tc>
        <w:tc>
          <w:tcPr>
            <w:tcW w:w="1260" w:type="dxa"/>
            <w:tcBorders>
              <w:top w:val="nil"/>
              <w:left w:val="nil"/>
              <w:bottom w:val="nil"/>
              <w:right w:val="nil"/>
            </w:tcBorders>
          </w:tcPr>
          <w:p>
            <w:pPr>
              <w:pStyle w:val="0"/>
            </w:pPr>
            <w:r>
              <w:rPr>
                <w:sz w:val="20"/>
              </w:rPr>
            </w:r>
          </w:p>
        </w:tc>
        <w:tc>
          <w:tcPr>
            <w:tcW w:w="1260" w:type="dxa"/>
            <w:tcBorders>
              <w:top w:val="nil"/>
              <w:left w:val="nil"/>
              <w:bottom w:val="nil"/>
              <w:right w:val="nil"/>
            </w:tcBorders>
          </w:tcPr>
          <w:p>
            <w:pPr>
              <w:pStyle w:val="0"/>
            </w:pPr>
            <w:r>
              <w:rPr>
                <w:sz w:val="20"/>
              </w:rPr>
            </w:r>
          </w:p>
        </w:tc>
        <w:tc>
          <w:tcPr>
            <w:tcW w:w="1260" w:type="dxa"/>
            <w:tcBorders>
              <w:top w:val="nil"/>
              <w:left w:val="nil"/>
              <w:bottom w:val="nil"/>
              <w:right w:val="nil"/>
            </w:tcBorders>
          </w:tcPr>
          <w:p>
            <w:pPr>
              <w:pStyle w:val="0"/>
            </w:pPr>
            <w:r>
              <w:rPr>
                <w:sz w:val="20"/>
              </w:rPr>
            </w:r>
          </w:p>
        </w:tc>
        <w:tc>
          <w:tcPr>
            <w:tcW w:w="1260" w:type="dxa"/>
            <w:tcBorders>
              <w:top w:val="nil"/>
              <w:left w:val="nil"/>
              <w:bottom w:val="nil"/>
              <w:right w:val="nil"/>
            </w:tcBorders>
          </w:tcPr>
          <w:p>
            <w:pPr>
              <w:pStyle w:val="0"/>
            </w:pPr>
            <w:r>
              <w:rPr>
                <w:sz w:val="20"/>
              </w:rPr>
            </w:r>
          </w:p>
        </w:tc>
        <w:tc>
          <w:tcPr>
            <w:tcW w:w="3106" w:type="dxa"/>
            <w:tcBorders>
              <w:top w:val="nil"/>
              <w:left w:val="nil"/>
              <w:bottom w:val="nil"/>
              <w:right w:val="nil"/>
            </w:tcBorders>
          </w:tcPr>
          <w:p>
            <w:pPr>
              <w:pStyle w:val="0"/>
              <w:jc w:val="both"/>
            </w:pPr>
            <w:r>
              <w:rPr>
                <w:sz w:val="20"/>
              </w:rPr>
              <w:t xml:space="preserve">Обеспечение функционирования недвижимого имущества технопарка в сфере высоких технологий "Жигулевская долина"</w:t>
            </w:r>
          </w:p>
        </w:tc>
      </w:tr>
      <w:tr>
        <w:tc>
          <w:tcPr>
            <w:tcW w:w="708" w:type="dxa"/>
            <w:tcBorders>
              <w:top w:val="nil"/>
              <w:left w:val="nil"/>
              <w:bottom w:val="nil"/>
              <w:right w:val="nil"/>
            </w:tcBorders>
          </w:tcPr>
          <w:p>
            <w:pPr>
              <w:pStyle w:val="0"/>
            </w:pPr>
            <w:r>
              <w:rPr>
                <w:sz w:val="20"/>
              </w:rPr>
            </w:r>
          </w:p>
        </w:tc>
        <w:tc>
          <w:tcPr>
            <w:tcW w:w="2494" w:type="dxa"/>
            <w:tcBorders>
              <w:top w:val="nil"/>
              <w:left w:val="nil"/>
              <w:bottom w:val="nil"/>
              <w:right w:val="nil"/>
            </w:tcBorders>
          </w:tcPr>
          <w:p>
            <w:pPr>
              <w:pStyle w:val="0"/>
            </w:pPr>
            <w:r>
              <w:rPr>
                <w:sz w:val="20"/>
              </w:rPr>
              <w:t xml:space="preserve">Итого</w:t>
            </w:r>
          </w:p>
        </w:tc>
        <w:tc>
          <w:tcPr>
            <w:tcW w:w="1928" w:type="dxa"/>
            <w:tcBorders>
              <w:top w:val="nil"/>
              <w:left w:val="nil"/>
              <w:bottom w:val="nil"/>
              <w:right w:val="nil"/>
            </w:tcBorders>
          </w:tcPr>
          <w:p>
            <w:pPr>
              <w:pStyle w:val="0"/>
            </w:pPr>
            <w:r>
              <w:rPr>
                <w:sz w:val="20"/>
              </w:rPr>
            </w:r>
          </w:p>
        </w:tc>
        <w:tc>
          <w:tcPr>
            <w:tcW w:w="1312" w:type="dxa"/>
            <w:tcBorders>
              <w:top w:val="nil"/>
              <w:left w:val="nil"/>
              <w:bottom w:val="nil"/>
              <w:right w:val="nil"/>
            </w:tcBorders>
          </w:tcPr>
          <w:p>
            <w:pPr>
              <w:pStyle w:val="0"/>
              <w:jc w:val="center"/>
            </w:pPr>
            <w:r>
              <w:rPr>
                <w:sz w:val="20"/>
              </w:rPr>
              <w:t xml:space="preserve">1604,035</w:t>
            </w:r>
          </w:p>
        </w:tc>
        <w:tc>
          <w:tcPr>
            <w:tcW w:w="1234" w:type="dxa"/>
            <w:tcBorders>
              <w:top w:val="nil"/>
              <w:left w:val="nil"/>
              <w:bottom w:val="nil"/>
              <w:right w:val="nil"/>
            </w:tcBorders>
          </w:tcPr>
          <w:p>
            <w:pPr>
              <w:pStyle w:val="0"/>
              <w:jc w:val="center"/>
            </w:pPr>
            <w:r>
              <w:rPr>
                <w:sz w:val="20"/>
              </w:rPr>
              <w:t xml:space="preserve">320,807</w:t>
            </w:r>
          </w:p>
        </w:tc>
        <w:tc>
          <w:tcPr>
            <w:tcW w:w="1260" w:type="dxa"/>
            <w:tcBorders>
              <w:top w:val="nil"/>
              <w:left w:val="nil"/>
              <w:bottom w:val="nil"/>
              <w:right w:val="nil"/>
            </w:tcBorders>
          </w:tcPr>
          <w:p>
            <w:pPr>
              <w:pStyle w:val="0"/>
              <w:jc w:val="center"/>
            </w:pPr>
            <w:r>
              <w:rPr>
                <w:sz w:val="20"/>
              </w:rPr>
              <w:t xml:space="preserve">320,807</w:t>
            </w:r>
          </w:p>
        </w:tc>
        <w:tc>
          <w:tcPr>
            <w:tcW w:w="1260" w:type="dxa"/>
            <w:tcBorders>
              <w:top w:val="nil"/>
              <w:left w:val="nil"/>
              <w:bottom w:val="nil"/>
              <w:right w:val="nil"/>
            </w:tcBorders>
          </w:tcPr>
          <w:p>
            <w:pPr>
              <w:pStyle w:val="0"/>
              <w:jc w:val="center"/>
            </w:pPr>
            <w:r>
              <w:rPr>
                <w:sz w:val="20"/>
              </w:rPr>
              <w:t xml:space="preserve">320,807</w:t>
            </w:r>
          </w:p>
        </w:tc>
        <w:tc>
          <w:tcPr>
            <w:tcW w:w="1260" w:type="dxa"/>
            <w:tcBorders>
              <w:top w:val="nil"/>
              <w:left w:val="nil"/>
              <w:bottom w:val="nil"/>
              <w:right w:val="nil"/>
            </w:tcBorders>
          </w:tcPr>
          <w:p>
            <w:pPr>
              <w:pStyle w:val="0"/>
              <w:jc w:val="center"/>
            </w:pPr>
            <w:r>
              <w:rPr>
                <w:sz w:val="20"/>
              </w:rPr>
              <w:t xml:space="preserve">320,807</w:t>
            </w:r>
          </w:p>
        </w:tc>
        <w:tc>
          <w:tcPr>
            <w:tcW w:w="1260" w:type="dxa"/>
            <w:tcBorders>
              <w:top w:val="nil"/>
              <w:left w:val="nil"/>
              <w:bottom w:val="nil"/>
              <w:right w:val="nil"/>
            </w:tcBorders>
          </w:tcPr>
          <w:p>
            <w:pPr>
              <w:pStyle w:val="0"/>
              <w:jc w:val="center"/>
            </w:pPr>
            <w:r>
              <w:rPr>
                <w:sz w:val="20"/>
              </w:rPr>
              <w:t xml:space="preserve">320,807</w:t>
            </w:r>
          </w:p>
        </w:tc>
        <w:tc>
          <w:tcPr>
            <w:tcW w:w="3106"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Плану</w:t>
      </w:r>
    </w:p>
    <w:p>
      <w:pPr>
        <w:pStyle w:val="0"/>
        <w:jc w:val="right"/>
      </w:pPr>
      <w:r>
        <w:rPr>
          <w:sz w:val="20"/>
        </w:rPr>
        <w:t xml:space="preserve">мероприятий, направленных на финансовое обеспечение</w:t>
      </w:r>
    </w:p>
    <w:p>
      <w:pPr>
        <w:pStyle w:val="0"/>
        <w:jc w:val="right"/>
      </w:pPr>
      <w:r>
        <w:rPr>
          <w:sz w:val="20"/>
        </w:rPr>
        <w:t xml:space="preserve">деятельности министерства экономического развития</w:t>
      </w:r>
    </w:p>
    <w:p>
      <w:pPr>
        <w:pStyle w:val="0"/>
        <w:jc w:val="right"/>
      </w:pPr>
      <w:r>
        <w:rPr>
          <w:sz w:val="20"/>
        </w:rPr>
        <w:t xml:space="preserve">и инвестиций Самарской области, исполнение</w:t>
      </w:r>
    </w:p>
    <w:p>
      <w:pPr>
        <w:pStyle w:val="0"/>
        <w:jc w:val="right"/>
      </w:pPr>
      <w:r>
        <w:rPr>
          <w:sz w:val="20"/>
        </w:rPr>
        <w:t xml:space="preserve">отдельных полномочий министерства экономического</w:t>
      </w:r>
    </w:p>
    <w:p>
      <w:pPr>
        <w:pStyle w:val="0"/>
        <w:jc w:val="right"/>
      </w:pPr>
      <w:r>
        <w:rPr>
          <w:sz w:val="20"/>
        </w:rPr>
        <w:t xml:space="preserve">развития и инвестиций Самарской области и выполнение</w:t>
      </w:r>
    </w:p>
    <w:p>
      <w:pPr>
        <w:pStyle w:val="0"/>
        <w:jc w:val="right"/>
      </w:pPr>
      <w:r>
        <w:rPr>
          <w:sz w:val="20"/>
        </w:rPr>
        <w:t xml:space="preserve">государственного задания государственным учреждением,</w:t>
      </w:r>
    </w:p>
    <w:p>
      <w:pPr>
        <w:pStyle w:val="0"/>
        <w:jc w:val="right"/>
      </w:pPr>
      <w:r>
        <w:rPr>
          <w:sz w:val="20"/>
        </w:rPr>
        <w:t xml:space="preserve">в отношении которого министерство экономического</w:t>
      </w:r>
    </w:p>
    <w:p>
      <w:pPr>
        <w:pStyle w:val="0"/>
        <w:jc w:val="right"/>
      </w:pPr>
      <w:r>
        <w:rPr>
          <w:sz w:val="20"/>
        </w:rPr>
        <w:t xml:space="preserve">развития и инвестиций Самарской области осуществляет</w:t>
      </w:r>
    </w:p>
    <w:p>
      <w:pPr>
        <w:pStyle w:val="0"/>
        <w:jc w:val="right"/>
      </w:pPr>
      <w:r>
        <w:rPr>
          <w:sz w:val="20"/>
        </w:rPr>
        <w:t xml:space="preserve">функции и полномочия учредителя, на 2017 - 2030 годы</w:t>
      </w:r>
    </w:p>
    <w:p>
      <w:pPr>
        <w:pStyle w:val="0"/>
        <w:jc w:val="both"/>
      </w:pPr>
      <w:r>
        <w:rPr>
          <w:sz w:val="20"/>
        </w:rPr>
      </w:r>
    </w:p>
    <w:bookmarkStart w:id="11446" w:name="P11446"/>
    <w:bookmarkEnd w:id="11446"/>
    <w:p>
      <w:pPr>
        <w:pStyle w:val="2"/>
        <w:jc w:val="center"/>
      </w:pPr>
      <w:r>
        <w:rPr>
          <w:sz w:val="20"/>
        </w:rPr>
        <w:t xml:space="preserve">ПРОГНОЗ</w:t>
      </w:r>
    </w:p>
    <w:p>
      <w:pPr>
        <w:pStyle w:val="2"/>
        <w:jc w:val="center"/>
      </w:pPr>
      <w:r>
        <w:rPr>
          <w:sz w:val="20"/>
        </w:rPr>
        <w:t xml:space="preserve">СВОДНЫХ ПОКАЗАТЕЛЕЙ ГОСУДАРСТВЕННОГО ЗАДАНИЯ НА 2023 ГОД</w:t>
      </w:r>
    </w:p>
    <w:p>
      <w:pPr>
        <w:pStyle w:val="2"/>
        <w:jc w:val="center"/>
      </w:pPr>
      <w:r>
        <w:rPr>
          <w:sz w:val="20"/>
        </w:rPr>
        <w:t xml:space="preserve">И ПЛАНОВЫЙ ПЕРИОД 2024 И 2025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19" w:tooltip="Постановление Правительства Самарской области от 18.04.2023 N 308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color w:val="392c69"/>
              </w:rPr>
              <w:t xml:space="preserve"> Правительства Самарской области от 18.04.2023 N 308)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710"/>
        <w:gridCol w:w="2268"/>
        <w:gridCol w:w="2721"/>
        <w:gridCol w:w="3005"/>
        <w:gridCol w:w="1417"/>
        <w:gridCol w:w="1134"/>
        <w:gridCol w:w="1134"/>
        <w:gridCol w:w="1134"/>
      </w:tblGrid>
      <w:tr>
        <w:tblPrEx>
          <w:tblBorders>
            <w:left w:val="single" w:sz="4"/>
            <w:right w:val="single" w:sz="4"/>
            <w:insideV w:val="single" w:sz="4"/>
            <w:insideH w:val="single" w:sz="4"/>
          </w:tblBorders>
        </w:tblPrEx>
        <w:tc>
          <w:tcPr>
            <w:tcW w:w="710" w:type="dxa"/>
            <w:tcBorders>
              <w:top w:val="single" w:sz="4"/>
              <w:bottom w:val="single" w:sz="4"/>
            </w:tcBorders>
            <w:vMerge w:val="restart"/>
          </w:tcPr>
          <w:p>
            <w:pPr>
              <w:pStyle w:val="0"/>
              <w:jc w:val="center"/>
            </w:pPr>
            <w:r>
              <w:rPr>
                <w:sz w:val="20"/>
              </w:rPr>
              <w:t xml:space="preserve">N п/п</w:t>
            </w:r>
          </w:p>
        </w:tc>
        <w:tc>
          <w:tcPr>
            <w:tcW w:w="2268" w:type="dxa"/>
            <w:tcBorders>
              <w:top w:val="single" w:sz="4"/>
              <w:bottom w:val="single" w:sz="4"/>
            </w:tcBorders>
            <w:vMerge w:val="restart"/>
          </w:tcPr>
          <w:p>
            <w:pPr>
              <w:pStyle w:val="0"/>
              <w:jc w:val="center"/>
            </w:pPr>
            <w:r>
              <w:rPr>
                <w:sz w:val="20"/>
              </w:rPr>
              <w:t xml:space="preserve">Наименование работы</w:t>
            </w:r>
          </w:p>
        </w:tc>
        <w:tc>
          <w:tcPr>
            <w:tcW w:w="2721" w:type="dxa"/>
            <w:tcBorders>
              <w:top w:val="single" w:sz="4"/>
              <w:bottom w:val="single" w:sz="4"/>
            </w:tcBorders>
            <w:vMerge w:val="restart"/>
          </w:tcPr>
          <w:p>
            <w:pPr>
              <w:pStyle w:val="0"/>
              <w:jc w:val="center"/>
            </w:pPr>
            <w:r>
              <w:rPr>
                <w:sz w:val="20"/>
              </w:rPr>
              <w:t xml:space="preserve">Содержание работы</w:t>
            </w:r>
          </w:p>
        </w:tc>
        <w:tc>
          <w:tcPr>
            <w:tcW w:w="3005" w:type="dxa"/>
            <w:tcBorders>
              <w:top w:val="single" w:sz="4"/>
              <w:bottom w:val="single" w:sz="4"/>
            </w:tcBorders>
            <w:vMerge w:val="restart"/>
          </w:tcPr>
          <w:p>
            <w:pPr>
              <w:pStyle w:val="0"/>
              <w:jc w:val="center"/>
            </w:pPr>
            <w:r>
              <w:rPr>
                <w:sz w:val="20"/>
              </w:rPr>
              <w:t xml:space="preserve">Показатель объема работы</w:t>
            </w:r>
          </w:p>
        </w:tc>
        <w:tc>
          <w:tcPr>
            <w:tcW w:w="1417" w:type="dxa"/>
            <w:tcBorders>
              <w:top w:val="single" w:sz="4"/>
              <w:bottom w:val="single" w:sz="4"/>
            </w:tcBorders>
            <w:vMerge w:val="restart"/>
          </w:tcPr>
          <w:p>
            <w:pPr>
              <w:pStyle w:val="0"/>
              <w:jc w:val="center"/>
            </w:pPr>
            <w:r>
              <w:rPr>
                <w:sz w:val="20"/>
              </w:rPr>
              <w:t xml:space="preserve">Единица измерения</w:t>
            </w:r>
          </w:p>
        </w:tc>
        <w:tc>
          <w:tcPr>
            <w:gridSpan w:val="3"/>
            <w:tcW w:w="3402" w:type="dxa"/>
            <w:tcBorders>
              <w:top w:val="single" w:sz="4"/>
              <w:bottom w:val="single" w:sz="4"/>
            </w:tcBorders>
          </w:tcPr>
          <w:p>
            <w:pPr>
              <w:pStyle w:val="0"/>
              <w:jc w:val="center"/>
            </w:pPr>
            <w:r>
              <w:rPr>
                <w:sz w:val="20"/>
              </w:rPr>
              <w:t xml:space="preserve">Значение показателя объема работы (по годам)</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134" w:type="dxa"/>
            <w:tcBorders>
              <w:top w:val="single" w:sz="4"/>
              <w:bottom w:val="single" w:sz="4"/>
            </w:tcBorders>
          </w:tcPr>
          <w:p>
            <w:pPr>
              <w:pStyle w:val="0"/>
              <w:jc w:val="center"/>
            </w:pPr>
            <w:r>
              <w:rPr>
                <w:sz w:val="20"/>
              </w:rPr>
              <w:t xml:space="preserve">2023</w:t>
            </w:r>
          </w:p>
        </w:tc>
        <w:tc>
          <w:tcPr>
            <w:tcW w:w="1134" w:type="dxa"/>
            <w:tcBorders>
              <w:top w:val="single" w:sz="4"/>
              <w:bottom w:val="single" w:sz="4"/>
            </w:tcBorders>
          </w:tcPr>
          <w:p>
            <w:pPr>
              <w:pStyle w:val="0"/>
              <w:jc w:val="center"/>
            </w:pPr>
            <w:r>
              <w:rPr>
                <w:sz w:val="20"/>
              </w:rPr>
              <w:t xml:space="preserve">2024</w:t>
            </w:r>
          </w:p>
        </w:tc>
        <w:tc>
          <w:tcPr>
            <w:tcW w:w="1134" w:type="dxa"/>
            <w:tcBorders>
              <w:top w:val="single" w:sz="4"/>
              <w:bottom w:val="single" w:sz="4"/>
            </w:tcBorders>
          </w:tcPr>
          <w:p>
            <w:pPr>
              <w:pStyle w:val="0"/>
              <w:jc w:val="center"/>
            </w:pPr>
            <w:r>
              <w:rPr>
                <w:sz w:val="20"/>
              </w:rPr>
              <w:t xml:space="preserve">2025</w:t>
            </w:r>
          </w:p>
        </w:tc>
      </w:tr>
      <w:tr>
        <w:tblPrEx>
          <w:tblBorders>
            <w:insideH w:val="single" w:sz="4"/>
          </w:tblBorders>
        </w:tblPrEx>
        <w:tc>
          <w:tcPr>
            <w:tcW w:w="710" w:type="dxa"/>
            <w:tcBorders>
              <w:top w:val="single" w:sz="4"/>
              <w:left w:val="nil"/>
              <w:bottom w:val="nil"/>
              <w:right w:val="nil"/>
            </w:tcBorders>
            <w:vMerge w:val="restart"/>
          </w:tcPr>
          <w:p>
            <w:pPr>
              <w:pStyle w:val="0"/>
              <w:jc w:val="center"/>
            </w:pPr>
            <w:r>
              <w:rPr>
                <w:sz w:val="20"/>
              </w:rPr>
              <w:t xml:space="preserve">1.</w:t>
            </w:r>
          </w:p>
        </w:tc>
        <w:tc>
          <w:tcPr>
            <w:tcW w:w="2268" w:type="dxa"/>
            <w:tcBorders>
              <w:top w:val="single" w:sz="4"/>
              <w:left w:val="nil"/>
              <w:bottom w:val="nil"/>
              <w:right w:val="nil"/>
            </w:tcBorders>
            <w:vMerge w:val="restart"/>
          </w:tcPr>
          <w:p>
            <w:pPr>
              <w:pStyle w:val="0"/>
              <w:jc w:val="both"/>
            </w:pPr>
            <w:r>
              <w:rPr>
                <w:sz w:val="20"/>
              </w:rPr>
              <w:t xml:space="preserve">Управление развитием и функционированием технопарков на территории Самарской области</w:t>
            </w:r>
          </w:p>
        </w:tc>
        <w:tc>
          <w:tcPr>
            <w:tcW w:w="2721" w:type="dxa"/>
            <w:tcBorders>
              <w:top w:val="single" w:sz="4"/>
              <w:left w:val="nil"/>
              <w:bottom w:val="nil"/>
              <w:right w:val="nil"/>
            </w:tcBorders>
            <w:vMerge w:val="restart"/>
          </w:tcPr>
          <w:p>
            <w:pPr>
              <w:pStyle w:val="0"/>
              <w:jc w:val="both"/>
            </w:pPr>
            <w:r>
              <w:rPr>
                <w:sz w:val="20"/>
              </w:rPr>
              <w:t xml:space="preserve">Обеспечение развития и функционирования технопарков на территории Самарской области</w:t>
            </w:r>
          </w:p>
        </w:tc>
        <w:tc>
          <w:tcPr>
            <w:tcW w:w="3005" w:type="dxa"/>
            <w:tcBorders>
              <w:top w:val="single" w:sz="4"/>
              <w:left w:val="nil"/>
              <w:bottom w:val="nil"/>
              <w:right w:val="nil"/>
            </w:tcBorders>
          </w:tcPr>
          <w:p>
            <w:pPr>
              <w:pStyle w:val="0"/>
              <w:jc w:val="both"/>
            </w:pPr>
            <w:r>
              <w:rPr>
                <w:sz w:val="20"/>
              </w:rPr>
              <w:t xml:space="preserve">Количество резидентов технопарков</w:t>
            </w:r>
          </w:p>
        </w:tc>
        <w:tc>
          <w:tcPr>
            <w:tcW w:w="1417" w:type="dxa"/>
            <w:tcBorders>
              <w:top w:val="single" w:sz="4"/>
              <w:left w:val="nil"/>
              <w:bottom w:val="nil"/>
              <w:right w:val="nil"/>
            </w:tcBorders>
          </w:tcPr>
          <w:p>
            <w:pPr>
              <w:pStyle w:val="0"/>
              <w:jc w:val="center"/>
            </w:pPr>
            <w:r>
              <w:rPr>
                <w:sz w:val="20"/>
              </w:rPr>
              <w:t xml:space="preserve">единиц</w:t>
            </w:r>
          </w:p>
        </w:tc>
        <w:tc>
          <w:tcPr>
            <w:tcW w:w="1134" w:type="dxa"/>
            <w:tcBorders>
              <w:top w:val="single" w:sz="4"/>
              <w:left w:val="nil"/>
              <w:bottom w:val="nil"/>
              <w:right w:val="nil"/>
            </w:tcBorders>
          </w:tcPr>
          <w:p>
            <w:pPr>
              <w:pStyle w:val="0"/>
              <w:jc w:val="center"/>
            </w:pPr>
            <w:r>
              <w:rPr>
                <w:sz w:val="20"/>
              </w:rPr>
              <w:t xml:space="preserve">300</w:t>
            </w:r>
          </w:p>
        </w:tc>
        <w:tc>
          <w:tcPr>
            <w:tcW w:w="1134" w:type="dxa"/>
            <w:tcBorders>
              <w:top w:val="single" w:sz="4"/>
              <w:left w:val="nil"/>
              <w:bottom w:val="nil"/>
              <w:right w:val="nil"/>
            </w:tcBorders>
          </w:tcPr>
          <w:p>
            <w:pPr>
              <w:pStyle w:val="0"/>
              <w:jc w:val="center"/>
            </w:pPr>
            <w:r>
              <w:rPr>
                <w:sz w:val="20"/>
              </w:rPr>
              <w:t xml:space="preserve">310</w:t>
            </w:r>
          </w:p>
        </w:tc>
        <w:tc>
          <w:tcPr>
            <w:tcW w:w="1134" w:type="dxa"/>
            <w:tcBorders>
              <w:top w:val="single" w:sz="4"/>
              <w:left w:val="nil"/>
              <w:bottom w:val="nil"/>
              <w:right w:val="nil"/>
            </w:tcBorders>
          </w:tcPr>
          <w:p>
            <w:pPr>
              <w:pStyle w:val="0"/>
              <w:jc w:val="center"/>
            </w:pPr>
            <w:r>
              <w:rPr>
                <w:sz w:val="20"/>
              </w:rPr>
              <w:t xml:space="preserve">320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3005" w:type="dxa"/>
            <w:tcBorders>
              <w:top w:val="nil"/>
              <w:left w:val="nil"/>
              <w:bottom w:val="nil"/>
              <w:right w:val="nil"/>
            </w:tcBorders>
          </w:tcPr>
          <w:p>
            <w:pPr>
              <w:pStyle w:val="0"/>
              <w:jc w:val="both"/>
            </w:pPr>
            <w:r>
              <w:rPr>
                <w:sz w:val="20"/>
              </w:rPr>
              <w:t xml:space="preserve">Количество рабочих мест в технопарках</w:t>
            </w:r>
          </w:p>
        </w:tc>
        <w:tc>
          <w:tcPr>
            <w:tcW w:w="1417" w:type="dxa"/>
            <w:tcBorders>
              <w:top w:val="nil"/>
              <w:left w:val="nil"/>
              <w:bottom w:val="nil"/>
              <w:right w:val="nil"/>
            </w:tcBorders>
          </w:tcPr>
          <w:p>
            <w:pPr>
              <w:pStyle w:val="0"/>
              <w:jc w:val="center"/>
            </w:pPr>
            <w:r>
              <w:rPr>
                <w:sz w:val="20"/>
              </w:rPr>
              <w:t xml:space="preserve">единиц</w:t>
            </w:r>
          </w:p>
        </w:tc>
        <w:tc>
          <w:tcPr>
            <w:tcW w:w="1134" w:type="dxa"/>
            <w:tcBorders>
              <w:top w:val="nil"/>
              <w:left w:val="nil"/>
              <w:bottom w:val="nil"/>
              <w:right w:val="nil"/>
            </w:tcBorders>
          </w:tcPr>
          <w:p>
            <w:pPr>
              <w:pStyle w:val="0"/>
              <w:jc w:val="center"/>
            </w:pPr>
            <w:r>
              <w:rPr>
                <w:sz w:val="20"/>
              </w:rPr>
              <w:t xml:space="preserve">2200</w:t>
            </w:r>
          </w:p>
        </w:tc>
        <w:tc>
          <w:tcPr>
            <w:tcW w:w="1134" w:type="dxa"/>
            <w:tcBorders>
              <w:top w:val="nil"/>
              <w:left w:val="nil"/>
              <w:bottom w:val="nil"/>
              <w:right w:val="nil"/>
            </w:tcBorders>
          </w:tcPr>
          <w:p>
            <w:pPr>
              <w:pStyle w:val="0"/>
              <w:jc w:val="center"/>
            </w:pPr>
            <w:r>
              <w:rPr>
                <w:sz w:val="20"/>
              </w:rPr>
              <w:t xml:space="preserve">2260</w:t>
            </w:r>
          </w:p>
        </w:tc>
        <w:tc>
          <w:tcPr>
            <w:tcW w:w="1134" w:type="dxa"/>
            <w:tcBorders>
              <w:top w:val="nil"/>
              <w:left w:val="nil"/>
              <w:bottom w:val="nil"/>
              <w:right w:val="nil"/>
            </w:tcBorders>
          </w:tcPr>
          <w:p>
            <w:pPr>
              <w:pStyle w:val="0"/>
              <w:jc w:val="center"/>
            </w:pPr>
            <w:r>
              <w:rPr>
                <w:sz w:val="20"/>
              </w:rPr>
              <w:t xml:space="preserve">2320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3005" w:type="dxa"/>
            <w:tcBorders>
              <w:top w:val="nil"/>
              <w:left w:val="nil"/>
              <w:bottom w:val="nil"/>
              <w:right w:val="nil"/>
            </w:tcBorders>
          </w:tcPr>
          <w:p>
            <w:pPr>
              <w:pStyle w:val="0"/>
              <w:jc w:val="both"/>
            </w:pPr>
            <w:r>
              <w:rPr>
                <w:sz w:val="20"/>
              </w:rPr>
              <w:t xml:space="preserve">Доля загрузки компаниями всех предоставляемых в аренду площадей технопарков, за исключением мест общего пользования, а также за исключением компаний, занимающих более 30% площадей технопарка каждая</w:t>
            </w:r>
          </w:p>
        </w:tc>
        <w:tc>
          <w:tcPr>
            <w:tcW w:w="1417" w:type="dxa"/>
            <w:tcBorders>
              <w:top w:val="nil"/>
              <w:left w:val="nil"/>
              <w:bottom w:val="nil"/>
              <w:right w:val="nil"/>
            </w:tcBorders>
          </w:tcPr>
          <w:p>
            <w:pPr>
              <w:pStyle w:val="0"/>
              <w:jc w:val="center"/>
            </w:pPr>
            <w:r>
              <w:rPr>
                <w:sz w:val="20"/>
              </w:rPr>
              <w:t xml:space="preserve">процентов</w:t>
            </w:r>
          </w:p>
        </w:tc>
        <w:tc>
          <w:tcPr>
            <w:tcW w:w="1134" w:type="dxa"/>
            <w:tcBorders>
              <w:top w:val="nil"/>
              <w:left w:val="nil"/>
              <w:bottom w:val="nil"/>
              <w:right w:val="nil"/>
            </w:tcBorders>
          </w:tcPr>
          <w:p>
            <w:pPr>
              <w:pStyle w:val="0"/>
              <w:jc w:val="center"/>
            </w:pPr>
            <w:r>
              <w:rPr>
                <w:sz w:val="20"/>
              </w:rPr>
              <w:t xml:space="preserve">79</w:t>
            </w:r>
          </w:p>
        </w:tc>
        <w:tc>
          <w:tcPr>
            <w:tcW w:w="1134" w:type="dxa"/>
            <w:tcBorders>
              <w:top w:val="nil"/>
              <w:left w:val="nil"/>
              <w:bottom w:val="nil"/>
              <w:right w:val="nil"/>
            </w:tcBorders>
          </w:tcPr>
          <w:p>
            <w:pPr>
              <w:pStyle w:val="0"/>
              <w:jc w:val="center"/>
            </w:pPr>
            <w:r>
              <w:rPr>
                <w:sz w:val="20"/>
              </w:rPr>
              <w:t xml:space="preserve">80</w:t>
            </w:r>
          </w:p>
        </w:tc>
        <w:tc>
          <w:tcPr>
            <w:tcW w:w="1134" w:type="dxa"/>
            <w:tcBorders>
              <w:top w:val="nil"/>
              <w:left w:val="nil"/>
              <w:bottom w:val="nil"/>
              <w:right w:val="nil"/>
            </w:tcBorders>
          </w:tcPr>
          <w:p>
            <w:pPr>
              <w:pStyle w:val="0"/>
              <w:jc w:val="center"/>
            </w:pPr>
            <w:r>
              <w:rPr>
                <w:sz w:val="20"/>
              </w:rPr>
              <w:t xml:space="preserve">81</w:t>
            </w:r>
          </w:p>
        </w:tc>
      </w:tr>
      <w:tr>
        <w:tc>
          <w:tcPr>
            <w:tcW w:w="710" w:type="dxa"/>
            <w:tcBorders>
              <w:top w:val="nil"/>
              <w:left w:val="nil"/>
              <w:bottom w:val="nil"/>
              <w:right w:val="nil"/>
            </w:tcBorders>
            <w:vMerge w:val="restart"/>
          </w:tcPr>
          <w:p>
            <w:pPr>
              <w:pStyle w:val="0"/>
              <w:jc w:val="center"/>
            </w:pPr>
            <w:r>
              <w:rPr>
                <w:sz w:val="20"/>
              </w:rPr>
              <w:t xml:space="preserve">2.</w:t>
            </w:r>
          </w:p>
        </w:tc>
        <w:tc>
          <w:tcPr>
            <w:tcW w:w="2268" w:type="dxa"/>
            <w:tcBorders>
              <w:top w:val="nil"/>
              <w:left w:val="nil"/>
              <w:bottom w:val="nil"/>
              <w:right w:val="nil"/>
            </w:tcBorders>
            <w:vMerge w:val="restart"/>
          </w:tcPr>
          <w:p>
            <w:pPr>
              <w:pStyle w:val="0"/>
              <w:jc w:val="both"/>
            </w:pPr>
            <w:r>
              <w:rPr>
                <w:sz w:val="20"/>
              </w:rPr>
              <w:t xml:space="preserve">Содействие развитию и реализации инновационных проектов на территории Самарской области</w:t>
            </w:r>
          </w:p>
        </w:tc>
        <w:tc>
          <w:tcPr>
            <w:tcW w:w="2721" w:type="dxa"/>
            <w:tcBorders>
              <w:top w:val="nil"/>
              <w:left w:val="nil"/>
              <w:bottom w:val="nil"/>
              <w:right w:val="nil"/>
            </w:tcBorders>
            <w:vMerge w:val="restart"/>
          </w:tcPr>
          <w:p>
            <w:pPr>
              <w:pStyle w:val="0"/>
              <w:jc w:val="both"/>
            </w:pPr>
            <w:r>
              <w:rPr>
                <w:sz w:val="20"/>
              </w:rPr>
              <w:t xml:space="preserve">Организация и развитие системы взаимодействия участников инновационной деятельности, формирование и систематизация баз данных об инновационных проектах, инновационной и высокотехнологичной продукции и технологиях, производимых на территории Самарской области</w:t>
            </w:r>
          </w:p>
        </w:tc>
        <w:tc>
          <w:tcPr>
            <w:tcW w:w="3005" w:type="dxa"/>
            <w:tcBorders>
              <w:top w:val="nil"/>
              <w:left w:val="nil"/>
              <w:bottom w:val="nil"/>
              <w:right w:val="nil"/>
            </w:tcBorders>
          </w:tcPr>
          <w:p>
            <w:pPr>
              <w:pStyle w:val="0"/>
              <w:jc w:val="both"/>
            </w:pPr>
            <w:r>
              <w:rPr>
                <w:sz w:val="20"/>
              </w:rPr>
              <w:t xml:space="preserve">Количество заявок, поданных для участия в федеральных конкурсах при участии учреждения</w:t>
            </w:r>
          </w:p>
        </w:tc>
        <w:tc>
          <w:tcPr>
            <w:tcW w:w="1417" w:type="dxa"/>
            <w:tcBorders>
              <w:top w:val="nil"/>
              <w:left w:val="nil"/>
              <w:bottom w:val="nil"/>
              <w:right w:val="nil"/>
            </w:tcBorders>
          </w:tcPr>
          <w:p>
            <w:pPr>
              <w:pStyle w:val="0"/>
              <w:jc w:val="center"/>
            </w:pPr>
            <w:r>
              <w:rPr>
                <w:sz w:val="20"/>
              </w:rPr>
              <w:t xml:space="preserve">единиц</w:t>
            </w:r>
          </w:p>
        </w:tc>
        <w:tc>
          <w:tcPr>
            <w:tcW w:w="1134" w:type="dxa"/>
            <w:tcBorders>
              <w:top w:val="nil"/>
              <w:left w:val="nil"/>
              <w:bottom w:val="nil"/>
              <w:right w:val="nil"/>
            </w:tcBorders>
          </w:tcPr>
          <w:p>
            <w:pPr>
              <w:pStyle w:val="0"/>
              <w:jc w:val="center"/>
            </w:pPr>
            <w:r>
              <w:rPr>
                <w:sz w:val="20"/>
              </w:rPr>
              <w:t xml:space="preserve">290</w:t>
            </w:r>
          </w:p>
        </w:tc>
        <w:tc>
          <w:tcPr>
            <w:tcW w:w="1134" w:type="dxa"/>
            <w:tcBorders>
              <w:top w:val="nil"/>
              <w:left w:val="nil"/>
              <w:bottom w:val="nil"/>
              <w:right w:val="nil"/>
            </w:tcBorders>
          </w:tcPr>
          <w:p>
            <w:pPr>
              <w:pStyle w:val="0"/>
              <w:jc w:val="center"/>
            </w:pPr>
            <w:r>
              <w:rPr>
                <w:sz w:val="20"/>
              </w:rPr>
              <w:t xml:space="preserve">300</w:t>
            </w:r>
          </w:p>
        </w:tc>
        <w:tc>
          <w:tcPr>
            <w:tcW w:w="1134" w:type="dxa"/>
            <w:tcBorders>
              <w:top w:val="nil"/>
              <w:left w:val="nil"/>
              <w:bottom w:val="nil"/>
              <w:right w:val="nil"/>
            </w:tcBorders>
          </w:tcPr>
          <w:p>
            <w:pPr>
              <w:pStyle w:val="0"/>
              <w:jc w:val="center"/>
            </w:pPr>
            <w:r>
              <w:rPr>
                <w:sz w:val="20"/>
              </w:rPr>
              <w:t xml:space="preserve">310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05" w:type="dxa"/>
            <w:tcBorders>
              <w:top w:val="nil"/>
              <w:left w:val="nil"/>
              <w:bottom w:val="nil"/>
              <w:right w:val="nil"/>
            </w:tcBorders>
          </w:tcPr>
          <w:p>
            <w:pPr>
              <w:pStyle w:val="0"/>
              <w:jc w:val="both"/>
            </w:pPr>
            <w:r>
              <w:rPr>
                <w:sz w:val="20"/>
              </w:rPr>
              <w:t xml:space="preserve">Количество инновационных проектов, размещенных в базе данных на IT-платформе</w:t>
            </w:r>
          </w:p>
        </w:tc>
        <w:tc>
          <w:tcPr>
            <w:tcW w:w="1417" w:type="dxa"/>
            <w:tcBorders>
              <w:top w:val="nil"/>
              <w:left w:val="nil"/>
              <w:bottom w:val="nil"/>
              <w:right w:val="nil"/>
            </w:tcBorders>
          </w:tcPr>
          <w:p>
            <w:pPr>
              <w:pStyle w:val="0"/>
              <w:jc w:val="center"/>
            </w:pPr>
            <w:r>
              <w:rPr>
                <w:sz w:val="20"/>
              </w:rPr>
              <w:t xml:space="preserve">единиц</w:t>
            </w:r>
          </w:p>
        </w:tc>
        <w:tc>
          <w:tcPr>
            <w:tcW w:w="1134" w:type="dxa"/>
            <w:tcBorders>
              <w:top w:val="nil"/>
              <w:left w:val="nil"/>
              <w:bottom w:val="nil"/>
              <w:right w:val="nil"/>
            </w:tcBorders>
          </w:tcPr>
          <w:p>
            <w:pPr>
              <w:pStyle w:val="0"/>
              <w:jc w:val="center"/>
            </w:pPr>
            <w:r>
              <w:rPr>
                <w:sz w:val="20"/>
              </w:rPr>
              <w:t xml:space="preserve">1000</w:t>
            </w:r>
          </w:p>
        </w:tc>
        <w:tc>
          <w:tcPr>
            <w:tcW w:w="1134" w:type="dxa"/>
            <w:tcBorders>
              <w:top w:val="nil"/>
              <w:left w:val="nil"/>
              <w:bottom w:val="nil"/>
              <w:right w:val="nil"/>
            </w:tcBorders>
          </w:tcPr>
          <w:p>
            <w:pPr>
              <w:pStyle w:val="0"/>
              <w:jc w:val="center"/>
            </w:pPr>
            <w:r>
              <w:rPr>
                <w:sz w:val="20"/>
              </w:rPr>
              <w:t xml:space="preserve">1200</w:t>
            </w:r>
          </w:p>
        </w:tc>
        <w:tc>
          <w:tcPr>
            <w:tcW w:w="1134" w:type="dxa"/>
            <w:tcBorders>
              <w:top w:val="nil"/>
              <w:left w:val="nil"/>
              <w:bottom w:val="nil"/>
              <w:right w:val="nil"/>
            </w:tcBorders>
          </w:tcPr>
          <w:p>
            <w:pPr>
              <w:pStyle w:val="0"/>
              <w:jc w:val="center"/>
            </w:pPr>
            <w:r>
              <w:rPr>
                <w:sz w:val="20"/>
              </w:rPr>
              <w:t xml:space="preserve">1400</w:t>
            </w:r>
          </w:p>
        </w:tc>
      </w:tr>
      <w:tr>
        <w:tc>
          <w:tcPr>
            <w:tcW w:w="710" w:type="dxa"/>
            <w:tcBorders>
              <w:top w:val="nil"/>
              <w:left w:val="nil"/>
              <w:bottom w:val="nil"/>
              <w:right w:val="nil"/>
            </w:tcBorders>
            <w:vMerge w:val="restart"/>
          </w:tcPr>
          <w:p>
            <w:pPr>
              <w:pStyle w:val="0"/>
              <w:jc w:val="center"/>
            </w:pPr>
            <w:r>
              <w:rPr>
                <w:sz w:val="20"/>
              </w:rPr>
              <w:t xml:space="preserve">3.</w:t>
            </w:r>
          </w:p>
        </w:tc>
        <w:tc>
          <w:tcPr>
            <w:tcW w:w="2268" w:type="dxa"/>
            <w:tcBorders>
              <w:top w:val="nil"/>
              <w:left w:val="nil"/>
              <w:bottom w:val="nil"/>
              <w:right w:val="nil"/>
            </w:tcBorders>
            <w:vMerge w:val="restart"/>
          </w:tcPr>
          <w:p>
            <w:pPr>
              <w:pStyle w:val="0"/>
              <w:jc w:val="both"/>
            </w:pPr>
            <w:r>
              <w:rPr>
                <w:sz w:val="20"/>
              </w:rPr>
              <w:t xml:space="preserve">Содержание и эксплуатация имущества технопарков Самарской области, находящегося в государственной собственности</w:t>
            </w:r>
          </w:p>
        </w:tc>
        <w:tc>
          <w:tcPr>
            <w:tcW w:w="2721" w:type="dxa"/>
            <w:tcBorders>
              <w:top w:val="nil"/>
              <w:left w:val="nil"/>
              <w:bottom w:val="nil"/>
              <w:right w:val="nil"/>
            </w:tcBorders>
            <w:vMerge w:val="restart"/>
          </w:tcPr>
          <w:p>
            <w:pPr>
              <w:pStyle w:val="0"/>
              <w:jc w:val="both"/>
            </w:pPr>
            <w:r>
              <w:rPr>
                <w:sz w:val="20"/>
              </w:rPr>
              <w:t xml:space="preserve">Обеспечение эксплуатационно-технического обслуживания объектов и помещений технопарков Самарской области, а также содержание указанных объектов и помещений, оборудования и прилегающей территории в надлежащем состоянии</w:t>
            </w:r>
          </w:p>
        </w:tc>
        <w:tc>
          <w:tcPr>
            <w:tcW w:w="3005" w:type="dxa"/>
            <w:tcBorders>
              <w:top w:val="nil"/>
              <w:left w:val="nil"/>
              <w:bottom w:val="nil"/>
              <w:right w:val="nil"/>
            </w:tcBorders>
          </w:tcPr>
          <w:p>
            <w:pPr>
              <w:pStyle w:val="0"/>
              <w:jc w:val="both"/>
            </w:pPr>
            <w:r>
              <w:rPr>
                <w:sz w:val="20"/>
              </w:rPr>
              <w:t xml:space="preserve">Эксплуатируемая площадь, всего</w:t>
            </w:r>
          </w:p>
        </w:tc>
        <w:tc>
          <w:tcPr>
            <w:tcW w:w="1417" w:type="dxa"/>
            <w:tcBorders>
              <w:top w:val="nil"/>
              <w:left w:val="nil"/>
              <w:bottom w:val="nil"/>
              <w:right w:val="nil"/>
            </w:tcBorders>
          </w:tcPr>
          <w:p>
            <w:pPr>
              <w:pStyle w:val="0"/>
              <w:jc w:val="center"/>
            </w:pPr>
            <w:r>
              <w:rPr>
                <w:sz w:val="20"/>
              </w:rPr>
              <w:t xml:space="preserve">тыс. кв. м</w:t>
            </w:r>
          </w:p>
        </w:tc>
        <w:tc>
          <w:tcPr>
            <w:tcW w:w="1134" w:type="dxa"/>
            <w:tcBorders>
              <w:top w:val="nil"/>
              <w:left w:val="nil"/>
              <w:bottom w:val="nil"/>
              <w:right w:val="nil"/>
            </w:tcBorders>
          </w:tcPr>
          <w:p>
            <w:pPr>
              <w:pStyle w:val="0"/>
              <w:jc w:val="center"/>
            </w:pPr>
            <w:r>
              <w:rPr>
                <w:sz w:val="20"/>
              </w:rPr>
              <w:t xml:space="preserve">141,03 </w:t>
            </w:r>
            <w:hyperlink w:history="0" w:anchor="P11530" w:tooltip="&lt;*&gt; В случае сдачи в аренду имущества учреждения, участия имущества учреждения исключительно в осуществлении приносящей доход деятельности финансовое обеспечение содержания такого имущества за счет субсидии, предоставляемой из областного бюджета государственному автономному учреждению на финансовое обеспечение выполнения государственного задания, не осуществляется.">
              <w:r>
                <w:rPr>
                  <w:sz w:val="20"/>
                  <w:color w:val="0000ff"/>
                </w:rPr>
                <w:t xml:space="preserve">&lt;*&gt;</w:t>
              </w:r>
            </w:hyperlink>
          </w:p>
        </w:tc>
        <w:tc>
          <w:tcPr>
            <w:tcW w:w="1134" w:type="dxa"/>
            <w:tcBorders>
              <w:top w:val="nil"/>
              <w:left w:val="nil"/>
              <w:bottom w:val="nil"/>
              <w:right w:val="nil"/>
            </w:tcBorders>
          </w:tcPr>
          <w:p>
            <w:pPr>
              <w:pStyle w:val="0"/>
              <w:jc w:val="center"/>
            </w:pPr>
            <w:r>
              <w:rPr>
                <w:sz w:val="20"/>
              </w:rPr>
              <w:t xml:space="preserve">141,03 </w:t>
            </w:r>
            <w:hyperlink w:history="0" w:anchor="P11530" w:tooltip="&lt;*&gt; В случае сдачи в аренду имущества учреждения, участия имущества учреждения исключительно в осуществлении приносящей доход деятельности финансовое обеспечение содержания такого имущества за счет субсидии, предоставляемой из областного бюджета государственному автономному учреждению на финансовое обеспечение выполнения государственного задания, не осуществляется.">
              <w:r>
                <w:rPr>
                  <w:sz w:val="20"/>
                  <w:color w:val="0000ff"/>
                </w:rPr>
                <w:t xml:space="preserve">&lt;*&gt;</w:t>
              </w:r>
            </w:hyperlink>
          </w:p>
        </w:tc>
        <w:tc>
          <w:tcPr>
            <w:tcW w:w="1134" w:type="dxa"/>
            <w:tcBorders>
              <w:top w:val="nil"/>
              <w:left w:val="nil"/>
              <w:bottom w:val="nil"/>
              <w:right w:val="nil"/>
            </w:tcBorders>
          </w:tcPr>
          <w:p>
            <w:pPr>
              <w:pStyle w:val="0"/>
              <w:jc w:val="center"/>
            </w:pPr>
            <w:r>
              <w:rPr>
                <w:sz w:val="20"/>
              </w:rPr>
              <w:t xml:space="preserve">141,03 </w:t>
            </w:r>
            <w:hyperlink w:history="0" w:anchor="P11530" w:tooltip="&lt;*&gt; В случае сдачи в аренду имущества учреждения, участия имущества учреждения исключительно в осуществлении приносящей доход деятельности финансовое обеспечение содержания такого имущества за счет субсидии, предоставляемой из областного бюджета государственному автономному учреждению на финансовое обеспечение выполнения государственного задания, не осуществляется.">
              <w:r>
                <w:rPr>
                  <w:sz w:val="20"/>
                  <w:color w:val="0000ff"/>
                </w:rPr>
                <w:t xml:space="preserve">&lt;*&gt;</w:t>
              </w:r>
            </w:hyperlink>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05" w:type="dxa"/>
            <w:tcBorders>
              <w:top w:val="nil"/>
              <w:left w:val="nil"/>
              <w:bottom w:val="nil"/>
              <w:right w:val="nil"/>
            </w:tcBorders>
          </w:tcPr>
          <w:p>
            <w:pPr>
              <w:pStyle w:val="0"/>
              <w:jc w:val="both"/>
            </w:pPr>
            <w:r>
              <w:rPr>
                <w:sz w:val="20"/>
              </w:rPr>
              <w:t xml:space="preserve">В том числе:</w:t>
            </w:r>
          </w:p>
        </w:tc>
        <w:tc>
          <w:tcPr>
            <w:tcW w:w="141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05" w:type="dxa"/>
            <w:tcBorders>
              <w:top w:val="nil"/>
              <w:left w:val="nil"/>
              <w:bottom w:val="nil"/>
              <w:right w:val="nil"/>
            </w:tcBorders>
          </w:tcPr>
          <w:p>
            <w:pPr>
              <w:pStyle w:val="0"/>
              <w:jc w:val="both"/>
            </w:pPr>
            <w:r>
              <w:rPr>
                <w:sz w:val="20"/>
              </w:rPr>
              <w:t xml:space="preserve">зданий</w:t>
            </w:r>
          </w:p>
        </w:tc>
        <w:tc>
          <w:tcPr>
            <w:tcW w:w="141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65,26</w:t>
            </w:r>
          </w:p>
        </w:tc>
        <w:tc>
          <w:tcPr>
            <w:tcW w:w="1134" w:type="dxa"/>
            <w:tcBorders>
              <w:top w:val="nil"/>
              <w:left w:val="nil"/>
              <w:bottom w:val="nil"/>
              <w:right w:val="nil"/>
            </w:tcBorders>
          </w:tcPr>
          <w:p>
            <w:pPr>
              <w:pStyle w:val="0"/>
              <w:jc w:val="center"/>
            </w:pPr>
            <w:r>
              <w:rPr>
                <w:sz w:val="20"/>
              </w:rPr>
              <w:t xml:space="preserve">65,26</w:t>
            </w:r>
          </w:p>
        </w:tc>
        <w:tc>
          <w:tcPr>
            <w:tcW w:w="1134" w:type="dxa"/>
            <w:tcBorders>
              <w:top w:val="nil"/>
              <w:left w:val="nil"/>
              <w:bottom w:val="nil"/>
              <w:right w:val="nil"/>
            </w:tcBorders>
          </w:tcPr>
          <w:p>
            <w:pPr>
              <w:pStyle w:val="0"/>
              <w:jc w:val="center"/>
            </w:pPr>
            <w:r>
              <w:rPr>
                <w:sz w:val="20"/>
              </w:rPr>
              <w:t xml:space="preserve">65,26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05" w:type="dxa"/>
            <w:tcBorders>
              <w:top w:val="nil"/>
              <w:left w:val="nil"/>
              <w:bottom w:val="nil"/>
              <w:right w:val="nil"/>
            </w:tcBorders>
          </w:tcPr>
          <w:p>
            <w:pPr>
              <w:pStyle w:val="0"/>
              <w:jc w:val="both"/>
            </w:pPr>
            <w:r>
              <w:rPr>
                <w:sz w:val="20"/>
              </w:rPr>
              <w:t xml:space="preserve">прилегающей территории</w:t>
            </w:r>
          </w:p>
        </w:tc>
        <w:tc>
          <w:tcPr>
            <w:tcW w:w="141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75,77</w:t>
            </w:r>
          </w:p>
        </w:tc>
        <w:tc>
          <w:tcPr>
            <w:tcW w:w="1134" w:type="dxa"/>
            <w:tcBorders>
              <w:top w:val="nil"/>
              <w:left w:val="nil"/>
              <w:bottom w:val="nil"/>
              <w:right w:val="nil"/>
            </w:tcBorders>
          </w:tcPr>
          <w:p>
            <w:pPr>
              <w:pStyle w:val="0"/>
              <w:jc w:val="center"/>
            </w:pPr>
            <w:r>
              <w:rPr>
                <w:sz w:val="20"/>
              </w:rPr>
              <w:t xml:space="preserve">75,77</w:t>
            </w:r>
          </w:p>
        </w:tc>
        <w:tc>
          <w:tcPr>
            <w:tcW w:w="1134" w:type="dxa"/>
            <w:tcBorders>
              <w:top w:val="nil"/>
              <w:left w:val="nil"/>
              <w:bottom w:val="nil"/>
              <w:right w:val="nil"/>
            </w:tcBorders>
          </w:tcPr>
          <w:p>
            <w:pPr>
              <w:pStyle w:val="0"/>
              <w:jc w:val="center"/>
            </w:pPr>
            <w:r>
              <w:rPr>
                <w:sz w:val="20"/>
              </w:rPr>
              <w:t xml:space="preserve">75,77</w:t>
            </w:r>
          </w:p>
        </w:tc>
      </w:tr>
      <w:tr>
        <w:tc>
          <w:tcPr>
            <w:tcW w:w="710" w:type="dxa"/>
            <w:tcBorders>
              <w:top w:val="nil"/>
              <w:left w:val="nil"/>
              <w:bottom w:val="nil"/>
              <w:right w:val="nil"/>
            </w:tcBorders>
            <w:vMerge w:val="restart"/>
          </w:tcPr>
          <w:p>
            <w:pPr>
              <w:pStyle w:val="0"/>
              <w:jc w:val="center"/>
            </w:pPr>
            <w:r>
              <w:rPr>
                <w:sz w:val="20"/>
              </w:rPr>
              <w:t xml:space="preserve">4.</w:t>
            </w:r>
          </w:p>
        </w:tc>
        <w:tc>
          <w:tcPr>
            <w:tcW w:w="2268" w:type="dxa"/>
            <w:tcBorders>
              <w:top w:val="nil"/>
              <w:left w:val="nil"/>
              <w:bottom w:val="nil"/>
              <w:right w:val="nil"/>
            </w:tcBorders>
            <w:vMerge w:val="restart"/>
          </w:tcPr>
          <w:p>
            <w:pPr>
              <w:pStyle w:val="0"/>
              <w:jc w:val="both"/>
            </w:pPr>
            <w:r>
              <w:rPr>
                <w:sz w:val="20"/>
              </w:rPr>
              <w:t xml:space="preserve">Содействие развитию инжиниринговой деятельности на территории Самарской области</w:t>
            </w:r>
          </w:p>
        </w:tc>
        <w:tc>
          <w:tcPr>
            <w:tcW w:w="2721" w:type="dxa"/>
            <w:tcBorders>
              <w:top w:val="nil"/>
              <w:left w:val="nil"/>
              <w:bottom w:val="nil"/>
              <w:right w:val="nil"/>
            </w:tcBorders>
            <w:vMerge w:val="restart"/>
          </w:tcPr>
          <w:p>
            <w:pPr>
              <w:pStyle w:val="0"/>
              <w:jc w:val="both"/>
            </w:pPr>
            <w:r>
              <w:rPr>
                <w:sz w:val="20"/>
              </w:rPr>
              <w:t xml:space="preserve">Повышение технологической готовности субъектов малого и среднего предпринимательства, осуществляющих деятельность в области инноваций, кластерных инициатив и промышленного производства за счет создания (проектирования) технологических и технических процессов и объектов, которые реализуют указанные процессы</w:t>
            </w:r>
          </w:p>
        </w:tc>
        <w:tc>
          <w:tcPr>
            <w:tcW w:w="3005" w:type="dxa"/>
            <w:tcBorders>
              <w:top w:val="nil"/>
              <w:left w:val="nil"/>
              <w:bottom w:val="nil"/>
              <w:right w:val="nil"/>
            </w:tcBorders>
          </w:tcPr>
          <w:p>
            <w:pPr>
              <w:pStyle w:val="0"/>
              <w:jc w:val="both"/>
            </w:pPr>
            <w:r>
              <w:rPr>
                <w:sz w:val="20"/>
              </w:rPr>
              <w:t xml:space="preserve">Количество субъектов малого и среднего предпринимательства, осуществляющих деятельность в области инноваций, кластерных инициатив и промышленного производства, размещенных в базе данных по результатам экспресс-оценки уровня технологической готовности</w:t>
            </w:r>
          </w:p>
        </w:tc>
        <w:tc>
          <w:tcPr>
            <w:tcW w:w="1417" w:type="dxa"/>
            <w:tcBorders>
              <w:top w:val="nil"/>
              <w:left w:val="nil"/>
              <w:bottom w:val="nil"/>
              <w:right w:val="nil"/>
            </w:tcBorders>
          </w:tcPr>
          <w:p>
            <w:pPr>
              <w:pStyle w:val="0"/>
              <w:jc w:val="center"/>
            </w:pPr>
            <w:r>
              <w:rPr>
                <w:sz w:val="20"/>
              </w:rPr>
              <w:t xml:space="preserve">единиц</w:t>
            </w:r>
          </w:p>
        </w:tc>
        <w:tc>
          <w:tcPr>
            <w:tcW w:w="1134" w:type="dxa"/>
            <w:tcBorders>
              <w:top w:val="nil"/>
              <w:left w:val="nil"/>
              <w:bottom w:val="nil"/>
              <w:right w:val="nil"/>
            </w:tcBorders>
          </w:tcPr>
          <w:p>
            <w:pPr>
              <w:pStyle w:val="0"/>
              <w:jc w:val="center"/>
            </w:pPr>
            <w:r>
              <w:rPr>
                <w:sz w:val="20"/>
              </w:rPr>
              <w:t xml:space="preserve">55</w:t>
            </w:r>
          </w:p>
        </w:tc>
        <w:tc>
          <w:tcPr>
            <w:tcW w:w="1134" w:type="dxa"/>
            <w:tcBorders>
              <w:top w:val="nil"/>
              <w:left w:val="nil"/>
              <w:bottom w:val="nil"/>
              <w:right w:val="nil"/>
            </w:tcBorders>
          </w:tcPr>
          <w:p>
            <w:pPr>
              <w:pStyle w:val="0"/>
              <w:jc w:val="center"/>
            </w:pPr>
            <w:r>
              <w:rPr>
                <w:sz w:val="20"/>
              </w:rPr>
              <w:t xml:space="preserve">55</w:t>
            </w:r>
          </w:p>
        </w:tc>
        <w:tc>
          <w:tcPr>
            <w:tcW w:w="1134" w:type="dxa"/>
            <w:tcBorders>
              <w:top w:val="nil"/>
              <w:left w:val="nil"/>
              <w:bottom w:val="nil"/>
              <w:right w:val="nil"/>
            </w:tcBorders>
          </w:tcPr>
          <w:p>
            <w:pPr>
              <w:pStyle w:val="0"/>
              <w:jc w:val="center"/>
            </w:pPr>
            <w:r>
              <w:rPr>
                <w:sz w:val="20"/>
              </w:rPr>
              <w:t xml:space="preserve">55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05" w:type="dxa"/>
            <w:tcBorders>
              <w:top w:val="nil"/>
              <w:left w:val="nil"/>
              <w:bottom w:val="nil"/>
              <w:right w:val="nil"/>
            </w:tcBorders>
          </w:tcPr>
          <w:p>
            <w:pPr>
              <w:pStyle w:val="0"/>
              <w:jc w:val="both"/>
            </w:pPr>
            <w:r>
              <w:rPr>
                <w:sz w:val="20"/>
              </w:rPr>
              <w:t xml:space="preserve">Количество мероприятий, направленных на повышение технологической готовности субъектов малого и среднего предпринимательства, осуществляющих деятельность в области инноваций, кластерных инициатив и промышленного производства</w:t>
            </w:r>
          </w:p>
        </w:tc>
        <w:tc>
          <w:tcPr>
            <w:tcW w:w="1417" w:type="dxa"/>
            <w:tcBorders>
              <w:top w:val="nil"/>
              <w:left w:val="nil"/>
              <w:bottom w:val="nil"/>
              <w:right w:val="nil"/>
            </w:tcBorders>
          </w:tcPr>
          <w:p>
            <w:pPr>
              <w:pStyle w:val="0"/>
              <w:jc w:val="center"/>
            </w:pPr>
            <w:r>
              <w:rPr>
                <w:sz w:val="20"/>
              </w:rPr>
              <w:t xml:space="preserve">единиц</w:t>
            </w:r>
          </w:p>
        </w:tc>
        <w:tc>
          <w:tcPr>
            <w:tcW w:w="1134" w:type="dxa"/>
            <w:tcBorders>
              <w:top w:val="nil"/>
              <w:left w:val="nil"/>
              <w:bottom w:val="nil"/>
              <w:right w:val="nil"/>
            </w:tcBorders>
          </w:tcPr>
          <w:p>
            <w:pPr>
              <w:pStyle w:val="0"/>
              <w:jc w:val="center"/>
            </w:pPr>
            <w:r>
              <w:rPr>
                <w:sz w:val="20"/>
              </w:rPr>
              <w:t xml:space="preserve">115</w:t>
            </w:r>
          </w:p>
        </w:tc>
        <w:tc>
          <w:tcPr>
            <w:tcW w:w="1134" w:type="dxa"/>
            <w:tcBorders>
              <w:top w:val="nil"/>
              <w:left w:val="nil"/>
              <w:bottom w:val="nil"/>
              <w:right w:val="nil"/>
            </w:tcBorders>
          </w:tcPr>
          <w:p>
            <w:pPr>
              <w:pStyle w:val="0"/>
              <w:jc w:val="center"/>
            </w:pPr>
            <w:r>
              <w:rPr>
                <w:sz w:val="20"/>
              </w:rPr>
              <w:t xml:space="preserve">115</w:t>
            </w:r>
          </w:p>
        </w:tc>
        <w:tc>
          <w:tcPr>
            <w:tcW w:w="1134" w:type="dxa"/>
            <w:tcBorders>
              <w:top w:val="nil"/>
              <w:left w:val="nil"/>
              <w:bottom w:val="nil"/>
              <w:right w:val="nil"/>
            </w:tcBorders>
          </w:tcPr>
          <w:p>
            <w:pPr>
              <w:pStyle w:val="0"/>
              <w:jc w:val="center"/>
            </w:pPr>
            <w:r>
              <w:rPr>
                <w:sz w:val="20"/>
              </w:rPr>
              <w:t xml:space="preserve">115</w:t>
            </w:r>
          </w:p>
        </w:tc>
      </w:tr>
    </w:tbl>
    <w:p>
      <w:pPr>
        <w:sectPr>
          <w:headerReference w:type="default" r:id="rId1066"/>
          <w:headerReference w:type="first" r:id="rId1066"/>
          <w:footerReference w:type="default" r:id="rId1067"/>
          <w:footerReference w:type="first" r:id="rId106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1530" w:name="P11530"/>
    <w:bookmarkEnd w:id="11530"/>
    <w:p>
      <w:pPr>
        <w:pStyle w:val="0"/>
        <w:spacing w:before="200" w:line-rule="auto"/>
        <w:ind w:firstLine="540"/>
        <w:jc w:val="both"/>
      </w:pPr>
      <w:r>
        <w:rPr>
          <w:sz w:val="20"/>
        </w:rPr>
        <w:t xml:space="preserve">&lt;*&gt; В случае сдачи в аренду имущества учреждения, участия имущества учреждения исключительно в осуществлении приносящей доход деятельности финансовое обеспечение содержания такого имущества за счет субсидии, предоставляемой из областного бюджета государственному автономному учреждению на финансовое обеспечение выполнения государственного задания, не осуществляется.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right"/>
      </w:pPr>
      <w:r>
        <w:rPr>
          <w:sz w:val="20"/>
        </w:rPr>
        <w:t xml:space="preserve">к Государственной программе</w:t>
      </w:r>
    </w:p>
    <w:p>
      <w:pPr>
        <w:pStyle w:val="0"/>
        <w:jc w:val="right"/>
      </w:pPr>
      <w:r>
        <w:rPr>
          <w:sz w:val="20"/>
        </w:rPr>
        <w:t xml:space="preserve">Самарской области "Создание благоприятных</w:t>
      </w:r>
    </w:p>
    <w:p>
      <w:pPr>
        <w:pStyle w:val="0"/>
        <w:jc w:val="right"/>
      </w:pPr>
      <w:r>
        <w:rPr>
          <w:sz w:val="20"/>
        </w:rPr>
        <w:t xml:space="preserve">условий для инвестиционной и инновационной</w:t>
      </w:r>
    </w:p>
    <w:p>
      <w:pPr>
        <w:pStyle w:val="0"/>
        <w:jc w:val="right"/>
      </w:pPr>
      <w:r>
        <w:rPr>
          <w:sz w:val="20"/>
        </w:rPr>
        <w:t xml:space="preserve">деятельности в Самарской области"</w:t>
      </w:r>
    </w:p>
    <w:p>
      <w:pPr>
        <w:pStyle w:val="0"/>
        <w:jc w:val="right"/>
      </w:pPr>
      <w:r>
        <w:rPr>
          <w:sz w:val="20"/>
        </w:rPr>
        <w:t xml:space="preserve">на 2014 - 2030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ОПРЕДЕЛЕНИЯ ОБЪЕМА И ПРЕДОСТАВЛЕНИЯ В 2018 ГОДУ СУБСИДИЙ</w:t>
      </w:r>
    </w:p>
    <w:p>
      <w:pPr>
        <w:pStyle w:val="2"/>
        <w:jc w:val="center"/>
      </w:pPr>
      <w:r>
        <w:rPr>
          <w:sz w:val="20"/>
        </w:rPr>
        <w:t xml:space="preserve">ИЗ ОБЛАСТНОГО БЮДЖЕТА НЕКОММЕРЧЕСКИМ ОРГАНИЗАЦИЯМ,</w:t>
      </w:r>
    </w:p>
    <w:p>
      <w:pPr>
        <w:pStyle w:val="2"/>
        <w:jc w:val="center"/>
      </w:pPr>
      <w:r>
        <w:rPr>
          <w:sz w:val="20"/>
        </w:rPr>
        <w:t xml:space="preserve">НЕ ЯВЛЯЮЩИМСЯ ГОСУДАРСТВЕННЫМИ (МУНИЦИПАЛЬНЫМИ)</w:t>
      </w:r>
    </w:p>
    <w:p>
      <w:pPr>
        <w:pStyle w:val="2"/>
        <w:jc w:val="center"/>
      </w:pPr>
      <w:r>
        <w:rPr>
          <w:sz w:val="20"/>
        </w:rPr>
        <w:t xml:space="preserve">УЧРЕЖДЕНИЯМИ, НА ОРГАНИЗАЦИЮ ПРОВЕДЕНИЯ МЕРОПРИЯТИЙ</w:t>
      </w:r>
    </w:p>
    <w:p>
      <w:pPr>
        <w:pStyle w:val="2"/>
        <w:jc w:val="center"/>
      </w:pPr>
      <w:r>
        <w:rPr>
          <w:sz w:val="20"/>
        </w:rPr>
        <w:t xml:space="preserve">ПО ФОРМИРОВАНИЮ, ОБСУЖДЕНИЮ И ПРОДВИЖЕНИЮ ДОКУМЕНТОВ</w:t>
      </w:r>
    </w:p>
    <w:p>
      <w:pPr>
        <w:pStyle w:val="2"/>
        <w:jc w:val="center"/>
      </w:pPr>
      <w:r>
        <w:rPr>
          <w:sz w:val="20"/>
        </w:rPr>
        <w:t xml:space="preserve">СТРАТЕГИЧЕСКОГО ПЛАНИРОВАНИЯ В САМАРСКОЙ ОБЛАСТИ, А ТАКЖЕ</w:t>
      </w:r>
    </w:p>
    <w:p>
      <w:pPr>
        <w:pStyle w:val="2"/>
        <w:jc w:val="center"/>
      </w:pPr>
      <w:r>
        <w:rPr>
          <w:sz w:val="20"/>
        </w:rPr>
        <w:t xml:space="preserve">ПРАВОВОГО ПРОСВЕЩЕНИЯ НАСЕЛЕНИЯ О ЦЕЛЯХ СТРАТЕГИЧЕСКОГО</w:t>
      </w:r>
    </w:p>
    <w:p>
      <w:pPr>
        <w:pStyle w:val="2"/>
        <w:jc w:val="center"/>
      </w:pPr>
      <w:r>
        <w:rPr>
          <w:sz w:val="20"/>
        </w:rPr>
        <w:t xml:space="preserve">ПЛАНИРОВАНИЯ В САМАРСКОЙ ОБЛАСТИ</w:t>
      </w:r>
    </w:p>
    <w:p>
      <w:pPr>
        <w:pStyle w:val="0"/>
        <w:jc w:val="both"/>
      </w:pPr>
      <w:r>
        <w:rPr>
          <w:sz w:val="20"/>
        </w:rPr>
      </w:r>
    </w:p>
    <w:p>
      <w:pPr>
        <w:pStyle w:val="0"/>
        <w:ind w:firstLine="540"/>
        <w:jc w:val="both"/>
      </w:pPr>
      <w:r>
        <w:rPr>
          <w:sz w:val="20"/>
        </w:rPr>
        <w:t xml:space="preserve">Утратил силу. - </w:t>
      </w:r>
      <w:hyperlink w:history="0" r:id="rId2120"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29.03.2019 N 183.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11</w:t>
      </w:r>
    </w:p>
    <w:p>
      <w:pPr>
        <w:pStyle w:val="0"/>
        <w:jc w:val="right"/>
      </w:pPr>
      <w:r>
        <w:rPr>
          <w:sz w:val="20"/>
        </w:rPr>
        <w:t xml:space="preserve">к Государственной программе</w:t>
      </w:r>
    </w:p>
    <w:p>
      <w:pPr>
        <w:pStyle w:val="0"/>
        <w:jc w:val="right"/>
      </w:pPr>
      <w:r>
        <w:rPr>
          <w:sz w:val="20"/>
        </w:rPr>
        <w:t xml:space="preserve">Самарской области "Создание благоприятных</w:t>
      </w:r>
    </w:p>
    <w:p>
      <w:pPr>
        <w:pStyle w:val="0"/>
        <w:jc w:val="right"/>
      </w:pPr>
      <w:r>
        <w:rPr>
          <w:sz w:val="20"/>
        </w:rPr>
        <w:t xml:space="preserve">условий для инвестиционной и инновационной</w:t>
      </w:r>
    </w:p>
    <w:p>
      <w:pPr>
        <w:pStyle w:val="0"/>
        <w:jc w:val="right"/>
      </w:pPr>
      <w:r>
        <w:rPr>
          <w:sz w:val="20"/>
        </w:rPr>
        <w:t xml:space="preserve">деятельности в Самарской области"</w:t>
      </w:r>
    </w:p>
    <w:p>
      <w:pPr>
        <w:pStyle w:val="0"/>
        <w:jc w:val="right"/>
      </w:pPr>
      <w:r>
        <w:rPr>
          <w:sz w:val="20"/>
        </w:rPr>
        <w:t xml:space="preserve">на 2014 - 2030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ОПРЕДЕЛЕНИЯ ОБЪЕМА И ПРЕДОСТАВЛЕНИЯ В 2018 ГОДУ СУБСИДИЙ</w:t>
      </w:r>
    </w:p>
    <w:p>
      <w:pPr>
        <w:pStyle w:val="2"/>
        <w:jc w:val="center"/>
      </w:pPr>
      <w:r>
        <w:rPr>
          <w:sz w:val="20"/>
        </w:rPr>
        <w:t xml:space="preserve">ИЗ ОБЛАСТНОГО БЮДЖЕТА НЕКОММЕРЧЕСКИМ ОРГАНИЗАЦИЯМ,</w:t>
      </w:r>
    </w:p>
    <w:p>
      <w:pPr>
        <w:pStyle w:val="2"/>
        <w:jc w:val="center"/>
      </w:pPr>
      <w:r>
        <w:rPr>
          <w:sz w:val="20"/>
        </w:rPr>
        <w:t xml:space="preserve">НЕ ЯВЛЯЮЩИМСЯ ГОСУДАРСТВЕННЫМИ (МУНИЦИПАЛЬНЫМИ)</w:t>
      </w:r>
    </w:p>
    <w:p>
      <w:pPr>
        <w:pStyle w:val="2"/>
        <w:jc w:val="center"/>
      </w:pPr>
      <w:r>
        <w:rPr>
          <w:sz w:val="20"/>
        </w:rPr>
        <w:t xml:space="preserve">УЧРЕЖДЕНИЯМИ, НА ОРГАНИЗАЦИЮ И ПРОВЕДЕНИЕ РЕГИОНАЛЬНЫХ</w:t>
      </w:r>
    </w:p>
    <w:p>
      <w:pPr>
        <w:pStyle w:val="2"/>
        <w:jc w:val="center"/>
      </w:pPr>
      <w:r>
        <w:rPr>
          <w:sz w:val="20"/>
        </w:rPr>
        <w:t xml:space="preserve">СЕССИЙ ПО РЕАЛИЗАЦИИ СТРАТЕГИЧЕСКОГО РАЗВИТИЯ</w:t>
      </w:r>
    </w:p>
    <w:p>
      <w:pPr>
        <w:pStyle w:val="2"/>
        <w:jc w:val="center"/>
      </w:pPr>
      <w:r>
        <w:rPr>
          <w:sz w:val="20"/>
        </w:rPr>
        <w:t xml:space="preserve">В САМАРСКОЙ ОБЛАСТИ</w:t>
      </w:r>
    </w:p>
    <w:p>
      <w:pPr>
        <w:pStyle w:val="0"/>
        <w:jc w:val="both"/>
      </w:pPr>
      <w:r>
        <w:rPr>
          <w:sz w:val="20"/>
        </w:rPr>
      </w:r>
    </w:p>
    <w:p>
      <w:pPr>
        <w:pStyle w:val="0"/>
        <w:ind w:firstLine="540"/>
        <w:jc w:val="both"/>
      </w:pPr>
      <w:r>
        <w:rPr>
          <w:sz w:val="20"/>
        </w:rPr>
        <w:t xml:space="preserve">Утратил силу. - </w:t>
      </w:r>
      <w:hyperlink w:history="0" r:id="rId2121" w:tooltip="Постановление Правительства Самарской области от 29.03.2019 N 183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29.03.2019 N 183.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12</w:t>
      </w:r>
    </w:p>
    <w:p>
      <w:pPr>
        <w:pStyle w:val="0"/>
        <w:jc w:val="right"/>
      </w:pPr>
      <w:r>
        <w:rPr>
          <w:sz w:val="20"/>
        </w:rPr>
        <w:t xml:space="preserve">к Государственной программе</w:t>
      </w:r>
    </w:p>
    <w:p>
      <w:pPr>
        <w:pStyle w:val="0"/>
        <w:jc w:val="right"/>
      </w:pPr>
      <w:r>
        <w:rPr>
          <w:sz w:val="20"/>
        </w:rPr>
        <w:t xml:space="preserve">Самарской области "Создание благоприятных</w:t>
      </w:r>
    </w:p>
    <w:p>
      <w:pPr>
        <w:pStyle w:val="0"/>
        <w:jc w:val="right"/>
      </w:pPr>
      <w:r>
        <w:rPr>
          <w:sz w:val="20"/>
        </w:rPr>
        <w:t xml:space="preserve">условий для инвестиционной и инновационной</w:t>
      </w:r>
    </w:p>
    <w:p>
      <w:pPr>
        <w:pStyle w:val="0"/>
        <w:jc w:val="right"/>
      </w:pPr>
      <w:r>
        <w:rPr>
          <w:sz w:val="20"/>
        </w:rPr>
        <w:t xml:space="preserve">деятельности в Самарской области"</w:t>
      </w:r>
    </w:p>
    <w:p>
      <w:pPr>
        <w:pStyle w:val="0"/>
        <w:jc w:val="right"/>
      </w:pPr>
      <w:r>
        <w:rPr>
          <w:sz w:val="20"/>
        </w:rPr>
        <w:t xml:space="preserve">на 2014 - 2030 годы</w:t>
      </w:r>
    </w:p>
    <w:p>
      <w:pPr>
        <w:pStyle w:val="0"/>
        <w:jc w:val="both"/>
      </w:pPr>
      <w:r>
        <w:rPr>
          <w:sz w:val="20"/>
        </w:rPr>
      </w:r>
    </w:p>
    <w:bookmarkStart w:id="11587" w:name="P11587"/>
    <w:bookmarkEnd w:id="11587"/>
    <w:p>
      <w:pPr>
        <w:pStyle w:val="2"/>
        <w:jc w:val="center"/>
      </w:pPr>
      <w:r>
        <w:rPr>
          <w:sz w:val="20"/>
        </w:rPr>
        <w:t xml:space="preserve">ИНФОРМАЦИЯ</w:t>
      </w:r>
    </w:p>
    <w:p>
      <w:pPr>
        <w:pStyle w:val="2"/>
        <w:jc w:val="center"/>
      </w:pPr>
      <w:r>
        <w:rPr>
          <w:sz w:val="20"/>
        </w:rPr>
        <w:t xml:space="preserve">О НАЛОГОВЫХ РАСХОДАХ НА РЕАЛИЗАЦИЮ ГОСУДАРСТВЕННОЙ ПРОГРАММЫ</w:t>
      </w:r>
    </w:p>
    <w:p>
      <w:pPr>
        <w:pStyle w:val="2"/>
        <w:jc w:val="center"/>
      </w:pPr>
      <w:r>
        <w:rPr>
          <w:sz w:val="20"/>
        </w:rPr>
        <w:t xml:space="preserve">САМАРСКОЙ ОБЛАСТИ "СОЗДАНИЕ БЛАГОПРИЯТНЫХ УСЛОВИЙ</w:t>
      </w:r>
    </w:p>
    <w:p>
      <w:pPr>
        <w:pStyle w:val="2"/>
        <w:jc w:val="center"/>
      </w:pPr>
      <w:r>
        <w:rPr>
          <w:sz w:val="20"/>
        </w:rPr>
        <w:t xml:space="preserve">ДЛЯ ИНВЕСТИЦИОННОЙ И ИННОВАЦИОННОЙ ДЕЯТЕЛЬНОСТИ</w:t>
      </w:r>
    </w:p>
    <w:p>
      <w:pPr>
        <w:pStyle w:val="2"/>
        <w:jc w:val="center"/>
      </w:pPr>
      <w:r>
        <w:rPr>
          <w:sz w:val="20"/>
        </w:rPr>
        <w:t xml:space="preserve">В САМАРСКОЙ ОБЛАСТИ" НА 2014 - 2030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03.11.2022 </w:t>
            </w:r>
            <w:hyperlink w:history="0" r:id="rId2122" w:tooltip="Постановление Правительства Самарской области от 03.11.2022 N 947 &quot;О внесении изменений в отдельные постановления Правительства Самарской области&quot; {КонсультантПлюс}">
              <w:r>
                <w:rPr>
                  <w:sz w:val="20"/>
                  <w:color w:val="0000ff"/>
                </w:rPr>
                <w:t xml:space="preserve">N 947</w:t>
              </w:r>
            </w:hyperlink>
            <w:r>
              <w:rPr>
                <w:sz w:val="20"/>
                <w:color w:val="392c69"/>
              </w:rPr>
              <w:t xml:space="preserve">,</w:t>
            </w:r>
          </w:p>
          <w:p>
            <w:pPr>
              <w:pStyle w:val="0"/>
              <w:jc w:val="center"/>
            </w:pPr>
            <w:r>
              <w:rPr>
                <w:sz w:val="20"/>
                <w:color w:val="392c69"/>
              </w:rPr>
              <w:t xml:space="preserve">от 29.12.2022 </w:t>
            </w:r>
            <w:hyperlink w:history="0" r:id="rId2123"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1266</w:t>
              </w:r>
            </w:hyperlink>
            <w:r>
              <w:rPr>
                <w:sz w:val="20"/>
                <w:color w:val="392c69"/>
              </w:rPr>
              <w:t xml:space="preserve">, от 05.09.2023 </w:t>
            </w:r>
            <w:hyperlink w:history="0" r:id="rId2124"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N 715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09"/>
        <w:gridCol w:w="2268"/>
        <w:gridCol w:w="1814"/>
        <w:gridCol w:w="1560"/>
        <w:gridCol w:w="1418"/>
        <w:gridCol w:w="1559"/>
        <w:gridCol w:w="1417"/>
        <w:gridCol w:w="1417"/>
        <w:gridCol w:w="2381"/>
        <w:gridCol w:w="1418"/>
        <w:gridCol w:w="1417"/>
        <w:gridCol w:w="1418"/>
        <w:gridCol w:w="992"/>
        <w:gridCol w:w="1134"/>
      </w:tblGrid>
      <w:tr>
        <w:tblPrEx>
          <w:tblBorders>
            <w:left w:val="single" w:sz="4"/>
            <w:right w:val="single" w:sz="4"/>
            <w:insideV w:val="single" w:sz="4"/>
            <w:insideH w:val="single" w:sz="4"/>
          </w:tblBorders>
        </w:tblPrEx>
        <w:tc>
          <w:tcPr>
            <w:tcW w:w="709" w:type="dxa"/>
            <w:tcBorders>
              <w:top w:val="single" w:sz="4"/>
              <w:bottom w:val="single" w:sz="4"/>
            </w:tcBorders>
            <w:vMerge w:val="restart"/>
          </w:tcPr>
          <w:p>
            <w:pPr>
              <w:pStyle w:val="0"/>
              <w:jc w:val="center"/>
            </w:pPr>
            <w:r>
              <w:rPr>
                <w:sz w:val="20"/>
              </w:rPr>
              <w:t xml:space="preserve">N п/п</w:t>
            </w:r>
          </w:p>
        </w:tc>
        <w:tc>
          <w:tcPr>
            <w:tcW w:w="2268" w:type="dxa"/>
            <w:tcBorders>
              <w:top w:val="single" w:sz="4"/>
              <w:bottom w:val="single" w:sz="4"/>
            </w:tcBorders>
            <w:vMerge w:val="restart"/>
          </w:tcPr>
          <w:p>
            <w:pPr>
              <w:pStyle w:val="0"/>
              <w:jc w:val="center"/>
            </w:pPr>
            <w:r>
              <w:rPr>
                <w:sz w:val="20"/>
              </w:rPr>
              <w:t xml:space="preserve">Наименование налогового расхода</w:t>
            </w:r>
          </w:p>
        </w:tc>
        <w:tc>
          <w:tcPr>
            <w:tcW w:w="1814" w:type="dxa"/>
            <w:tcBorders>
              <w:top w:val="single" w:sz="4"/>
              <w:bottom w:val="single" w:sz="4"/>
            </w:tcBorders>
            <w:vMerge w:val="restart"/>
          </w:tcPr>
          <w:p>
            <w:pPr>
              <w:pStyle w:val="0"/>
              <w:jc w:val="center"/>
            </w:pPr>
            <w:r>
              <w:rPr>
                <w:sz w:val="20"/>
              </w:rPr>
              <w:t xml:space="preserve">Наименование налога, по которому предусматривается льгота</w:t>
            </w:r>
          </w:p>
        </w:tc>
        <w:tc>
          <w:tcPr>
            <w:gridSpan w:val="5"/>
            <w:tcW w:w="7371" w:type="dxa"/>
            <w:tcBorders>
              <w:top w:val="single" w:sz="4"/>
              <w:bottom w:val="single" w:sz="4"/>
            </w:tcBorders>
          </w:tcPr>
          <w:p>
            <w:pPr>
              <w:pStyle w:val="0"/>
              <w:jc w:val="center"/>
            </w:pPr>
            <w:r>
              <w:rPr>
                <w:sz w:val="20"/>
              </w:rPr>
              <w:t xml:space="preserve">Оценка объема налогового расхода, тыс. рублей</w:t>
            </w:r>
          </w:p>
        </w:tc>
        <w:tc>
          <w:tcPr>
            <w:tcW w:w="2381" w:type="dxa"/>
            <w:tcBorders>
              <w:top w:val="single" w:sz="4"/>
              <w:bottom w:val="single" w:sz="4"/>
            </w:tcBorders>
            <w:vMerge w:val="restart"/>
          </w:tcPr>
          <w:p>
            <w:pPr>
              <w:pStyle w:val="0"/>
              <w:jc w:val="center"/>
            </w:pPr>
            <w:r>
              <w:rPr>
                <w:sz w:val="20"/>
              </w:rPr>
              <w:t xml:space="preserve">Показатель (индикатор) достижения целей (решения задач) государственной программы, характеризующий результат налогового расхода</w:t>
            </w:r>
          </w:p>
        </w:tc>
        <w:tc>
          <w:tcPr>
            <w:gridSpan w:val="5"/>
            <w:tcW w:w="6379" w:type="dxa"/>
            <w:tcBorders>
              <w:top w:val="single" w:sz="4"/>
              <w:bottom w:val="single" w:sz="4"/>
            </w:tcBorders>
          </w:tcPr>
          <w:p>
            <w:pPr>
              <w:pStyle w:val="0"/>
              <w:jc w:val="center"/>
            </w:pPr>
            <w:r>
              <w:rPr>
                <w:sz w:val="20"/>
              </w:rPr>
              <w:t xml:space="preserve">Значения показателя (индикатора) достижения целей (решения задач) государственной программы, характеризующего результат налогового расхода</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560" w:type="dxa"/>
            <w:tcBorders>
              <w:top w:val="single" w:sz="4"/>
              <w:bottom w:val="single" w:sz="4"/>
            </w:tcBorders>
            <w:vMerge w:val="restart"/>
          </w:tcPr>
          <w:p>
            <w:pPr>
              <w:pStyle w:val="0"/>
              <w:jc w:val="center"/>
            </w:pPr>
            <w:r>
              <w:rPr>
                <w:sz w:val="20"/>
              </w:rPr>
              <w:t xml:space="preserve">Отчетный финансовый год (факт)</w:t>
            </w:r>
          </w:p>
        </w:tc>
        <w:tc>
          <w:tcPr>
            <w:tcW w:w="1418" w:type="dxa"/>
            <w:tcBorders>
              <w:top w:val="single" w:sz="4"/>
              <w:bottom w:val="single" w:sz="4"/>
            </w:tcBorders>
            <w:vMerge w:val="restart"/>
          </w:tcPr>
          <w:p>
            <w:pPr>
              <w:pStyle w:val="0"/>
              <w:jc w:val="center"/>
            </w:pPr>
            <w:r>
              <w:rPr>
                <w:sz w:val="20"/>
              </w:rPr>
              <w:t xml:space="preserve">Текущий финансовый год (оценка)</w:t>
            </w:r>
          </w:p>
        </w:tc>
        <w:tc>
          <w:tcPr>
            <w:tcW w:w="1559" w:type="dxa"/>
            <w:tcBorders>
              <w:top w:val="single" w:sz="4"/>
              <w:bottom w:val="single" w:sz="4"/>
            </w:tcBorders>
            <w:vMerge w:val="restart"/>
          </w:tcPr>
          <w:p>
            <w:pPr>
              <w:pStyle w:val="0"/>
              <w:jc w:val="center"/>
            </w:pPr>
            <w:r>
              <w:rPr>
                <w:sz w:val="20"/>
              </w:rPr>
              <w:t xml:space="preserve">Очередной финансовый год (оценка)</w:t>
            </w:r>
          </w:p>
        </w:tc>
        <w:tc>
          <w:tcPr>
            <w:gridSpan w:val="2"/>
            <w:tcW w:w="2834" w:type="dxa"/>
            <w:tcBorders>
              <w:top w:val="single" w:sz="4"/>
              <w:bottom w:val="single" w:sz="4"/>
            </w:tcBorders>
          </w:tcPr>
          <w:p>
            <w:pPr>
              <w:pStyle w:val="0"/>
              <w:jc w:val="center"/>
            </w:pPr>
            <w:r>
              <w:rPr>
                <w:sz w:val="20"/>
              </w:rPr>
              <w:t xml:space="preserve">Плановый период (оценка)</w:t>
            </w:r>
          </w:p>
        </w:tc>
        <w:tc>
          <w:tcPr>
            <w:tcBorders>
              <w:top w:val="single" w:sz="4"/>
              <w:bottom w:val="single" w:sz="4"/>
            </w:tcBorders>
            <w:vMerge w:val="continue"/>
          </w:tcPr>
          <w:p/>
        </w:tc>
        <w:tc>
          <w:tcPr>
            <w:tcW w:w="1418" w:type="dxa"/>
            <w:tcBorders>
              <w:top w:val="single" w:sz="4"/>
              <w:bottom w:val="single" w:sz="4"/>
            </w:tcBorders>
            <w:vMerge w:val="restart"/>
          </w:tcPr>
          <w:p>
            <w:pPr>
              <w:pStyle w:val="0"/>
              <w:jc w:val="center"/>
            </w:pPr>
            <w:r>
              <w:rPr>
                <w:sz w:val="20"/>
              </w:rPr>
              <w:t xml:space="preserve">Отчетный финансовый год (факт)</w:t>
            </w:r>
          </w:p>
        </w:tc>
        <w:tc>
          <w:tcPr>
            <w:tcW w:w="1417" w:type="dxa"/>
            <w:tcBorders>
              <w:top w:val="single" w:sz="4"/>
              <w:bottom w:val="single" w:sz="4"/>
            </w:tcBorders>
            <w:vMerge w:val="restart"/>
          </w:tcPr>
          <w:p>
            <w:pPr>
              <w:pStyle w:val="0"/>
              <w:jc w:val="center"/>
            </w:pPr>
            <w:r>
              <w:rPr>
                <w:sz w:val="20"/>
              </w:rPr>
              <w:t xml:space="preserve">Текущий финансовый год (оценка)</w:t>
            </w:r>
          </w:p>
        </w:tc>
        <w:tc>
          <w:tcPr>
            <w:tcW w:w="1418" w:type="dxa"/>
            <w:tcBorders>
              <w:top w:val="single" w:sz="4"/>
              <w:bottom w:val="single" w:sz="4"/>
            </w:tcBorders>
            <w:vMerge w:val="restart"/>
          </w:tcPr>
          <w:p>
            <w:pPr>
              <w:pStyle w:val="0"/>
              <w:jc w:val="center"/>
            </w:pPr>
            <w:r>
              <w:rPr>
                <w:sz w:val="20"/>
              </w:rPr>
              <w:t xml:space="preserve">Очередной финансовый год (оценка)</w:t>
            </w:r>
          </w:p>
        </w:tc>
        <w:tc>
          <w:tcPr>
            <w:gridSpan w:val="2"/>
            <w:tcW w:w="2126" w:type="dxa"/>
            <w:tcBorders>
              <w:top w:val="single" w:sz="4"/>
              <w:bottom w:val="single" w:sz="4"/>
            </w:tcBorders>
          </w:tcPr>
          <w:p>
            <w:pPr>
              <w:pStyle w:val="0"/>
              <w:jc w:val="center"/>
            </w:pPr>
            <w:r>
              <w:rPr>
                <w:sz w:val="20"/>
              </w:rPr>
              <w:t xml:space="preserve">Плановый период (оценка)</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417" w:type="dxa"/>
            <w:tcBorders>
              <w:top w:val="single" w:sz="4"/>
              <w:bottom w:val="single" w:sz="4"/>
            </w:tcBorders>
          </w:tcPr>
          <w:p>
            <w:pPr>
              <w:pStyle w:val="0"/>
              <w:jc w:val="center"/>
            </w:pPr>
            <w:r>
              <w:rPr>
                <w:sz w:val="20"/>
              </w:rPr>
              <w:t xml:space="preserve">2023 г.</w:t>
            </w:r>
          </w:p>
        </w:tc>
        <w:tc>
          <w:tcPr>
            <w:tcW w:w="1417" w:type="dxa"/>
            <w:tcBorders>
              <w:top w:val="single" w:sz="4"/>
              <w:bottom w:val="single" w:sz="4"/>
            </w:tcBorders>
          </w:tcPr>
          <w:p>
            <w:pPr>
              <w:pStyle w:val="0"/>
              <w:jc w:val="center"/>
            </w:pPr>
            <w:r>
              <w:rPr>
                <w:sz w:val="20"/>
              </w:rPr>
              <w:t xml:space="preserve">2024 г.</w:t>
            </w: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992" w:type="dxa"/>
            <w:tcBorders>
              <w:top w:val="single" w:sz="4"/>
              <w:bottom w:val="single" w:sz="4"/>
            </w:tcBorders>
          </w:tcPr>
          <w:p>
            <w:pPr>
              <w:pStyle w:val="0"/>
              <w:jc w:val="center"/>
            </w:pPr>
            <w:r>
              <w:rPr>
                <w:sz w:val="20"/>
              </w:rPr>
              <w:t xml:space="preserve">2023 г.</w:t>
            </w:r>
          </w:p>
        </w:tc>
        <w:tc>
          <w:tcPr>
            <w:tcW w:w="1134" w:type="dxa"/>
            <w:tcBorders>
              <w:top w:val="single" w:sz="4"/>
              <w:bottom w:val="single" w:sz="4"/>
            </w:tcBorders>
          </w:tcPr>
          <w:p>
            <w:pPr>
              <w:pStyle w:val="0"/>
              <w:jc w:val="center"/>
            </w:pPr>
            <w:r>
              <w:rPr>
                <w:sz w:val="20"/>
              </w:rPr>
              <w:t xml:space="preserve">2024 г.</w:t>
            </w:r>
          </w:p>
        </w:tc>
      </w:tr>
      <w:tr>
        <w:tc>
          <w:tcPr>
            <w:tcW w:w="709" w:type="dxa"/>
            <w:tcBorders>
              <w:top w:val="single" w:sz="4"/>
              <w:left w:val="nil"/>
              <w:bottom w:val="nil"/>
              <w:right w:val="nil"/>
            </w:tcBorders>
          </w:tcPr>
          <w:p>
            <w:pPr>
              <w:pStyle w:val="0"/>
              <w:jc w:val="center"/>
            </w:pPr>
            <w:r>
              <w:rPr>
                <w:sz w:val="20"/>
              </w:rPr>
              <w:t xml:space="preserve">1</w:t>
            </w:r>
          </w:p>
        </w:tc>
        <w:tc>
          <w:tcPr>
            <w:tcW w:w="2268" w:type="dxa"/>
            <w:tcBorders>
              <w:top w:val="single" w:sz="4"/>
              <w:left w:val="nil"/>
              <w:bottom w:val="nil"/>
              <w:right w:val="nil"/>
            </w:tcBorders>
          </w:tcPr>
          <w:p>
            <w:pPr>
              <w:pStyle w:val="0"/>
              <w:jc w:val="center"/>
            </w:pPr>
            <w:r>
              <w:rPr>
                <w:sz w:val="20"/>
              </w:rPr>
              <w:t xml:space="preserve">2</w:t>
            </w:r>
          </w:p>
        </w:tc>
        <w:tc>
          <w:tcPr>
            <w:tcW w:w="1814" w:type="dxa"/>
            <w:tcBorders>
              <w:top w:val="single" w:sz="4"/>
              <w:left w:val="nil"/>
              <w:bottom w:val="nil"/>
              <w:right w:val="nil"/>
            </w:tcBorders>
          </w:tcPr>
          <w:p>
            <w:pPr>
              <w:pStyle w:val="0"/>
              <w:jc w:val="center"/>
            </w:pPr>
            <w:r>
              <w:rPr>
                <w:sz w:val="20"/>
              </w:rPr>
              <w:t xml:space="preserve">3</w:t>
            </w:r>
          </w:p>
        </w:tc>
        <w:tc>
          <w:tcPr>
            <w:tcW w:w="1560" w:type="dxa"/>
            <w:tcBorders>
              <w:top w:val="single" w:sz="4"/>
              <w:left w:val="nil"/>
              <w:bottom w:val="nil"/>
              <w:right w:val="nil"/>
            </w:tcBorders>
          </w:tcPr>
          <w:p>
            <w:pPr>
              <w:pStyle w:val="0"/>
              <w:jc w:val="center"/>
            </w:pPr>
            <w:r>
              <w:rPr>
                <w:sz w:val="20"/>
              </w:rPr>
              <w:t xml:space="preserve">4</w:t>
            </w:r>
          </w:p>
        </w:tc>
        <w:tc>
          <w:tcPr>
            <w:tcW w:w="1418" w:type="dxa"/>
            <w:tcBorders>
              <w:top w:val="single" w:sz="4"/>
              <w:left w:val="nil"/>
              <w:bottom w:val="nil"/>
              <w:right w:val="nil"/>
            </w:tcBorders>
          </w:tcPr>
          <w:p>
            <w:pPr>
              <w:pStyle w:val="0"/>
              <w:jc w:val="center"/>
            </w:pPr>
            <w:r>
              <w:rPr>
                <w:sz w:val="20"/>
              </w:rPr>
              <w:t xml:space="preserve">5</w:t>
            </w:r>
          </w:p>
        </w:tc>
        <w:tc>
          <w:tcPr>
            <w:tcW w:w="1559" w:type="dxa"/>
            <w:tcBorders>
              <w:top w:val="single" w:sz="4"/>
              <w:left w:val="nil"/>
              <w:bottom w:val="nil"/>
              <w:right w:val="nil"/>
            </w:tcBorders>
          </w:tcPr>
          <w:p>
            <w:pPr>
              <w:pStyle w:val="0"/>
              <w:jc w:val="center"/>
            </w:pPr>
            <w:r>
              <w:rPr>
                <w:sz w:val="20"/>
              </w:rPr>
              <w:t xml:space="preserve">6</w:t>
            </w:r>
          </w:p>
        </w:tc>
        <w:tc>
          <w:tcPr>
            <w:tcW w:w="1417" w:type="dxa"/>
            <w:tcBorders>
              <w:top w:val="single" w:sz="4"/>
              <w:left w:val="nil"/>
              <w:bottom w:val="nil"/>
              <w:right w:val="nil"/>
            </w:tcBorders>
          </w:tcPr>
          <w:p>
            <w:pPr>
              <w:pStyle w:val="0"/>
              <w:jc w:val="center"/>
            </w:pPr>
            <w:r>
              <w:rPr>
                <w:sz w:val="20"/>
              </w:rPr>
              <w:t xml:space="preserve">7</w:t>
            </w:r>
          </w:p>
        </w:tc>
        <w:tc>
          <w:tcPr>
            <w:tcW w:w="1417" w:type="dxa"/>
            <w:tcBorders>
              <w:top w:val="single" w:sz="4"/>
              <w:left w:val="nil"/>
              <w:bottom w:val="nil"/>
              <w:right w:val="nil"/>
            </w:tcBorders>
          </w:tcPr>
          <w:p>
            <w:pPr>
              <w:pStyle w:val="0"/>
              <w:jc w:val="center"/>
            </w:pPr>
            <w:r>
              <w:rPr>
                <w:sz w:val="20"/>
              </w:rPr>
              <w:t xml:space="preserve">8</w:t>
            </w:r>
          </w:p>
        </w:tc>
        <w:tc>
          <w:tcPr>
            <w:tcW w:w="2381" w:type="dxa"/>
            <w:tcBorders>
              <w:top w:val="single" w:sz="4"/>
              <w:left w:val="nil"/>
              <w:bottom w:val="nil"/>
              <w:right w:val="nil"/>
            </w:tcBorders>
          </w:tcPr>
          <w:p>
            <w:pPr>
              <w:pStyle w:val="0"/>
              <w:jc w:val="center"/>
            </w:pPr>
            <w:r>
              <w:rPr>
                <w:sz w:val="20"/>
              </w:rPr>
              <w:t xml:space="preserve">9</w:t>
            </w:r>
          </w:p>
        </w:tc>
        <w:tc>
          <w:tcPr>
            <w:tcW w:w="1418" w:type="dxa"/>
            <w:tcBorders>
              <w:top w:val="single" w:sz="4"/>
              <w:left w:val="nil"/>
              <w:bottom w:val="nil"/>
              <w:right w:val="nil"/>
            </w:tcBorders>
          </w:tcPr>
          <w:p>
            <w:pPr>
              <w:pStyle w:val="0"/>
              <w:jc w:val="center"/>
            </w:pPr>
            <w:r>
              <w:rPr>
                <w:sz w:val="20"/>
              </w:rPr>
              <w:t xml:space="preserve">10</w:t>
            </w:r>
          </w:p>
        </w:tc>
        <w:tc>
          <w:tcPr>
            <w:tcW w:w="1417" w:type="dxa"/>
            <w:tcBorders>
              <w:top w:val="single" w:sz="4"/>
              <w:left w:val="nil"/>
              <w:bottom w:val="nil"/>
              <w:right w:val="nil"/>
            </w:tcBorders>
          </w:tcPr>
          <w:p>
            <w:pPr>
              <w:pStyle w:val="0"/>
              <w:jc w:val="center"/>
            </w:pPr>
            <w:r>
              <w:rPr>
                <w:sz w:val="20"/>
              </w:rPr>
              <w:t xml:space="preserve">11</w:t>
            </w:r>
          </w:p>
        </w:tc>
        <w:tc>
          <w:tcPr>
            <w:tcW w:w="1418" w:type="dxa"/>
            <w:tcBorders>
              <w:top w:val="single" w:sz="4"/>
              <w:left w:val="nil"/>
              <w:bottom w:val="nil"/>
              <w:right w:val="nil"/>
            </w:tcBorders>
          </w:tcPr>
          <w:p>
            <w:pPr>
              <w:pStyle w:val="0"/>
              <w:jc w:val="center"/>
            </w:pPr>
            <w:r>
              <w:rPr>
                <w:sz w:val="20"/>
              </w:rPr>
              <w:t xml:space="preserve">12</w:t>
            </w:r>
          </w:p>
        </w:tc>
        <w:tc>
          <w:tcPr>
            <w:tcW w:w="992" w:type="dxa"/>
            <w:tcBorders>
              <w:top w:val="single" w:sz="4"/>
              <w:left w:val="nil"/>
              <w:bottom w:val="nil"/>
              <w:right w:val="nil"/>
            </w:tcBorders>
          </w:tcPr>
          <w:p>
            <w:pPr>
              <w:pStyle w:val="0"/>
              <w:jc w:val="center"/>
            </w:pPr>
            <w:r>
              <w:rPr>
                <w:sz w:val="20"/>
              </w:rPr>
              <w:t xml:space="preserve">13</w:t>
            </w:r>
          </w:p>
        </w:tc>
        <w:tc>
          <w:tcPr>
            <w:tcW w:w="1134" w:type="dxa"/>
            <w:tcBorders>
              <w:top w:val="single" w:sz="4"/>
              <w:left w:val="nil"/>
              <w:bottom w:val="nil"/>
              <w:right w:val="nil"/>
            </w:tcBorders>
          </w:tcPr>
          <w:p>
            <w:pPr>
              <w:pStyle w:val="0"/>
              <w:jc w:val="center"/>
            </w:pPr>
            <w:r>
              <w:rPr>
                <w:sz w:val="20"/>
              </w:rPr>
              <w:t xml:space="preserve">14</w:t>
            </w:r>
          </w:p>
        </w:tc>
      </w:tr>
      <w:tr>
        <w:tc>
          <w:tcPr>
            <w:gridSpan w:val="14"/>
            <w:tcW w:w="20922" w:type="dxa"/>
            <w:tcBorders>
              <w:top w:val="nil"/>
              <w:left w:val="nil"/>
              <w:bottom w:val="nil"/>
              <w:right w:val="nil"/>
            </w:tcBorders>
          </w:tcPr>
          <w:p>
            <w:pPr>
              <w:pStyle w:val="0"/>
              <w:outlineLvl w:val="2"/>
              <w:jc w:val="center"/>
            </w:pPr>
            <w:r>
              <w:rPr>
                <w:sz w:val="20"/>
              </w:rPr>
              <w:t xml:space="preserve">Подпрограмма "Создание благоприятных условий для инвестиционной деятельности в Самарской области" на 2014 - 2030 годы</w:t>
            </w:r>
          </w:p>
        </w:tc>
      </w:tr>
      <w:tr>
        <w:tc>
          <w:tcPr>
            <w:tcW w:w="709" w:type="dxa"/>
            <w:tcBorders>
              <w:top w:val="nil"/>
              <w:left w:val="nil"/>
              <w:bottom w:val="nil"/>
              <w:right w:val="nil"/>
            </w:tcBorders>
          </w:tcPr>
          <w:p>
            <w:pPr>
              <w:pStyle w:val="0"/>
              <w:jc w:val="center"/>
            </w:pPr>
            <w:r>
              <w:rPr>
                <w:sz w:val="20"/>
              </w:rPr>
              <w:t xml:space="preserve">1.</w:t>
            </w:r>
          </w:p>
        </w:tc>
        <w:tc>
          <w:tcPr>
            <w:tcW w:w="2268" w:type="dxa"/>
            <w:tcBorders>
              <w:top w:val="nil"/>
              <w:left w:val="nil"/>
              <w:bottom w:val="nil"/>
              <w:right w:val="nil"/>
            </w:tcBorders>
          </w:tcPr>
          <w:p>
            <w:pPr>
              <w:pStyle w:val="0"/>
              <w:jc w:val="both"/>
            </w:pPr>
            <w:r>
              <w:rPr>
                <w:sz w:val="20"/>
              </w:rPr>
              <w:t xml:space="preserve">Пониженная ставка налога 0% - в течение 5 лет с момента получения прибыли;</w:t>
            </w:r>
          </w:p>
          <w:p>
            <w:pPr>
              <w:pStyle w:val="0"/>
              <w:jc w:val="both"/>
            </w:pPr>
            <w:r>
              <w:rPr>
                <w:sz w:val="20"/>
              </w:rPr>
              <w:t xml:space="preserve">5% - следующие 5 лет;</w:t>
            </w:r>
          </w:p>
          <w:p>
            <w:pPr>
              <w:pStyle w:val="0"/>
              <w:jc w:val="both"/>
            </w:pPr>
            <w:r>
              <w:rPr>
                <w:sz w:val="20"/>
              </w:rPr>
              <w:t xml:space="preserve">13,5% - до 2059 года</w:t>
            </w:r>
          </w:p>
        </w:tc>
        <w:tc>
          <w:tcPr>
            <w:tcW w:w="1814" w:type="dxa"/>
            <w:tcBorders>
              <w:top w:val="nil"/>
              <w:left w:val="nil"/>
              <w:bottom w:val="nil"/>
              <w:right w:val="nil"/>
            </w:tcBorders>
          </w:tcPr>
          <w:p>
            <w:pPr>
              <w:pStyle w:val="0"/>
              <w:jc w:val="both"/>
            </w:pPr>
            <w:r>
              <w:rPr>
                <w:sz w:val="20"/>
              </w:rPr>
              <w:t xml:space="preserve">Налог на прибыль организаций (организации - резиденты особой экономической зоны промышленно-производственного типа, расположенной на территории Самарской области)</w:t>
            </w:r>
          </w:p>
        </w:tc>
        <w:tc>
          <w:tcPr>
            <w:tcW w:w="1560" w:type="dxa"/>
            <w:tcBorders>
              <w:top w:val="nil"/>
              <w:left w:val="nil"/>
              <w:bottom w:val="nil"/>
              <w:right w:val="nil"/>
            </w:tcBorders>
          </w:tcPr>
          <w:p>
            <w:pPr>
              <w:pStyle w:val="0"/>
              <w:jc w:val="center"/>
            </w:pPr>
            <w:r>
              <w:rPr>
                <w:sz w:val="20"/>
              </w:rPr>
              <w:t xml:space="preserve">224363</w:t>
            </w:r>
          </w:p>
        </w:tc>
        <w:tc>
          <w:tcPr>
            <w:tcW w:w="1418" w:type="dxa"/>
            <w:tcBorders>
              <w:top w:val="nil"/>
              <w:left w:val="nil"/>
              <w:bottom w:val="nil"/>
              <w:right w:val="nil"/>
            </w:tcBorders>
          </w:tcPr>
          <w:p>
            <w:pPr>
              <w:pStyle w:val="0"/>
              <w:jc w:val="center"/>
            </w:pPr>
            <w:r>
              <w:rPr>
                <w:sz w:val="20"/>
              </w:rPr>
              <w:t xml:space="preserve">167197</w:t>
            </w:r>
          </w:p>
        </w:tc>
        <w:tc>
          <w:tcPr>
            <w:tcW w:w="1559" w:type="dxa"/>
            <w:tcBorders>
              <w:top w:val="nil"/>
              <w:left w:val="nil"/>
              <w:bottom w:val="nil"/>
              <w:right w:val="nil"/>
            </w:tcBorders>
          </w:tcPr>
          <w:p>
            <w:pPr>
              <w:pStyle w:val="0"/>
              <w:jc w:val="center"/>
            </w:pPr>
            <w:r>
              <w:rPr>
                <w:sz w:val="20"/>
              </w:rPr>
              <w:t xml:space="preserve">224363</w:t>
            </w:r>
          </w:p>
        </w:tc>
        <w:tc>
          <w:tcPr>
            <w:tcW w:w="1417" w:type="dxa"/>
            <w:tcBorders>
              <w:top w:val="nil"/>
              <w:left w:val="nil"/>
              <w:bottom w:val="nil"/>
              <w:right w:val="nil"/>
            </w:tcBorders>
          </w:tcPr>
          <w:p>
            <w:pPr>
              <w:pStyle w:val="0"/>
              <w:jc w:val="center"/>
            </w:pPr>
            <w:r>
              <w:rPr>
                <w:sz w:val="20"/>
              </w:rPr>
              <w:t xml:space="preserve">300000</w:t>
            </w:r>
          </w:p>
        </w:tc>
        <w:tc>
          <w:tcPr>
            <w:tcW w:w="1417" w:type="dxa"/>
            <w:tcBorders>
              <w:top w:val="nil"/>
              <w:left w:val="nil"/>
              <w:bottom w:val="nil"/>
              <w:right w:val="nil"/>
            </w:tcBorders>
          </w:tcPr>
          <w:p>
            <w:pPr>
              <w:pStyle w:val="0"/>
              <w:jc w:val="center"/>
            </w:pPr>
            <w:r>
              <w:rPr>
                <w:sz w:val="20"/>
              </w:rPr>
              <w:t xml:space="preserve">360000</w:t>
            </w:r>
          </w:p>
        </w:tc>
        <w:tc>
          <w:tcPr>
            <w:tcW w:w="2381" w:type="dxa"/>
            <w:tcBorders>
              <w:top w:val="nil"/>
              <w:left w:val="nil"/>
              <w:bottom w:val="nil"/>
              <w:right w:val="nil"/>
            </w:tcBorders>
          </w:tcPr>
          <w:p>
            <w:pPr>
              <w:pStyle w:val="0"/>
              <w:jc w:val="both"/>
            </w:pPr>
            <w:r>
              <w:rPr>
                <w:sz w:val="20"/>
              </w:rPr>
              <w:t xml:space="preserve">Количество привлеченных резидентов особой экономической зоны промышленно-производственного типа, созданной на территории г.о. Тольятти Самарской области, в текущем году</w:t>
            </w:r>
          </w:p>
        </w:tc>
        <w:tc>
          <w:tcPr>
            <w:tcW w:w="1418" w:type="dxa"/>
            <w:tcBorders>
              <w:top w:val="nil"/>
              <w:left w:val="nil"/>
              <w:bottom w:val="nil"/>
              <w:right w:val="nil"/>
            </w:tcBorders>
          </w:tcPr>
          <w:p>
            <w:pPr>
              <w:pStyle w:val="0"/>
              <w:jc w:val="center"/>
            </w:pPr>
            <w:r>
              <w:rPr>
                <w:sz w:val="20"/>
              </w:rPr>
              <w:t xml:space="preserve">3</w:t>
            </w:r>
          </w:p>
        </w:tc>
        <w:tc>
          <w:tcPr>
            <w:tcW w:w="1417" w:type="dxa"/>
            <w:tcBorders>
              <w:top w:val="nil"/>
              <w:left w:val="nil"/>
              <w:bottom w:val="nil"/>
              <w:right w:val="nil"/>
            </w:tcBorders>
          </w:tcPr>
          <w:p>
            <w:pPr>
              <w:pStyle w:val="0"/>
              <w:jc w:val="center"/>
            </w:pPr>
            <w:r>
              <w:rPr>
                <w:sz w:val="20"/>
              </w:rPr>
              <w:t xml:space="preserve">3</w:t>
            </w:r>
          </w:p>
        </w:tc>
        <w:tc>
          <w:tcPr>
            <w:tcW w:w="1418" w:type="dxa"/>
            <w:tcBorders>
              <w:top w:val="nil"/>
              <w:left w:val="nil"/>
              <w:bottom w:val="nil"/>
              <w:right w:val="nil"/>
            </w:tcBorders>
          </w:tcPr>
          <w:p>
            <w:pPr>
              <w:pStyle w:val="0"/>
              <w:jc w:val="center"/>
            </w:pPr>
            <w:r>
              <w:rPr>
                <w:sz w:val="20"/>
              </w:rPr>
              <w:t xml:space="preserve">3</w:t>
            </w:r>
          </w:p>
        </w:tc>
        <w:tc>
          <w:tcPr>
            <w:tcW w:w="992" w:type="dxa"/>
            <w:tcBorders>
              <w:top w:val="nil"/>
              <w:left w:val="nil"/>
              <w:bottom w:val="nil"/>
              <w:right w:val="nil"/>
            </w:tcBorders>
          </w:tcPr>
          <w:p>
            <w:pPr>
              <w:pStyle w:val="0"/>
              <w:jc w:val="center"/>
            </w:pPr>
            <w:r>
              <w:rPr>
                <w:sz w:val="20"/>
              </w:rPr>
              <w:t xml:space="preserve">3</w:t>
            </w:r>
          </w:p>
        </w:tc>
        <w:tc>
          <w:tcPr>
            <w:tcW w:w="1134" w:type="dxa"/>
            <w:tcBorders>
              <w:top w:val="nil"/>
              <w:left w:val="nil"/>
              <w:bottom w:val="nil"/>
              <w:right w:val="nil"/>
            </w:tcBorders>
          </w:tcPr>
          <w:p>
            <w:pPr>
              <w:pStyle w:val="0"/>
              <w:jc w:val="center"/>
            </w:pPr>
            <w:r>
              <w:rPr>
                <w:sz w:val="20"/>
              </w:rPr>
              <w:t xml:space="preserve">3</w:t>
            </w:r>
          </w:p>
        </w:tc>
      </w:tr>
      <w:tr>
        <w:tc>
          <w:tcPr>
            <w:gridSpan w:val="14"/>
            <w:tcW w:w="20922" w:type="dxa"/>
            <w:tcBorders>
              <w:top w:val="nil"/>
              <w:left w:val="nil"/>
              <w:bottom w:val="nil"/>
              <w:right w:val="nil"/>
            </w:tcBorders>
          </w:tcPr>
          <w:p>
            <w:pPr>
              <w:pStyle w:val="0"/>
              <w:jc w:val="both"/>
            </w:pPr>
            <w:r>
              <w:rPr>
                <w:sz w:val="20"/>
              </w:rPr>
              <w:t xml:space="preserve">(п. 1 в ред. </w:t>
            </w:r>
            <w:hyperlink w:history="0" r:id="rId2125"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tc>
      </w:tr>
      <w:tr>
        <w:tc>
          <w:tcPr>
            <w:tcW w:w="709" w:type="dxa"/>
            <w:tcBorders>
              <w:top w:val="nil"/>
              <w:left w:val="nil"/>
              <w:bottom w:val="nil"/>
              <w:right w:val="nil"/>
            </w:tcBorders>
          </w:tcPr>
          <w:p>
            <w:pPr>
              <w:pStyle w:val="0"/>
              <w:jc w:val="center"/>
            </w:pPr>
            <w:r>
              <w:rPr>
                <w:sz w:val="20"/>
              </w:rPr>
              <w:t xml:space="preserve">2.</w:t>
            </w:r>
          </w:p>
        </w:tc>
        <w:tc>
          <w:tcPr>
            <w:tcW w:w="2268" w:type="dxa"/>
            <w:tcBorders>
              <w:top w:val="nil"/>
              <w:left w:val="nil"/>
              <w:bottom w:val="nil"/>
              <w:right w:val="nil"/>
            </w:tcBorders>
          </w:tcPr>
          <w:p>
            <w:pPr>
              <w:pStyle w:val="0"/>
              <w:jc w:val="both"/>
            </w:pPr>
            <w:r>
              <w:rPr>
                <w:sz w:val="20"/>
              </w:rPr>
              <w:t xml:space="preserve">Освобождение от уплаты налога для организаций - резидентов ОЭЗ промышленно-производственного типа, расположенной на территории Самарской области (за исключением водных и воздушных транспортных средств)</w:t>
            </w:r>
          </w:p>
        </w:tc>
        <w:tc>
          <w:tcPr>
            <w:tcW w:w="1814" w:type="dxa"/>
            <w:tcBorders>
              <w:top w:val="nil"/>
              <w:left w:val="nil"/>
              <w:bottom w:val="nil"/>
              <w:right w:val="nil"/>
            </w:tcBorders>
          </w:tcPr>
          <w:p>
            <w:pPr>
              <w:pStyle w:val="0"/>
              <w:jc w:val="both"/>
            </w:pPr>
            <w:r>
              <w:rPr>
                <w:sz w:val="20"/>
              </w:rPr>
              <w:t xml:space="preserve">Транспортный налог (организации - резиденты особой экономической зоны промышленно-производственного типа, расположенной на территории Самарской области)</w:t>
            </w:r>
          </w:p>
        </w:tc>
        <w:tc>
          <w:tcPr>
            <w:tcW w:w="1560" w:type="dxa"/>
            <w:tcBorders>
              <w:top w:val="nil"/>
              <w:left w:val="nil"/>
              <w:bottom w:val="nil"/>
              <w:right w:val="nil"/>
            </w:tcBorders>
          </w:tcPr>
          <w:p>
            <w:pPr>
              <w:pStyle w:val="0"/>
              <w:jc w:val="center"/>
            </w:pPr>
            <w:r>
              <w:rPr>
                <w:sz w:val="20"/>
              </w:rPr>
              <w:t xml:space="preserve">49,0</w:t>
            </w:r>
          </w:p>
        </w:tc>
        <w:tc>
          <w:tcPr>
            <w:tcW w:w="1418" w:type="dxa"/>
            <w:tcBorders>
              <w:top w:val="nil"/>
              <w:left w:val="nil"/>
              <w:bottom w:val="nil"/>
              <w:right w:val="nil"/>
            </w:tcBorders>
          </w:tcPr>
          <w:p>
            <w:pPr>
              <w:pStyle w:val="0"/>
              <w:jc w:val="center"/>
            </w:pPr>
            <w:r>
              <w:rPr>
                <w:sz w:val="20"/>
              </w:rPr>
              <w:t xml:space="preserve">34,0</w:t>
            </w:r>
          </w:p>
        </w:tc>
        <w:tc>
          <w:tcPr>
            <w:tcW w:w="1559" w:type="dxa"/>
            <w:tcBorders>
              <w:top w:val="nil"/>
              <w:left w:val="nil"/>
              <w:bottom w:val="nil"/>
              <w:right w:val="nil"/>
            </w:tcBorders>
          </w:tcPr>
          <w:p>
            <w:pPr>
              <w:pStyle w:val="0"/>
              <w:jc w:val="center"/>
            </w:pPr>
            <w:r>
              <w:rPr>
                <w:sz w:val="20"/>
              </w:rPr>
              <w:t xml:space="preserve">49,0</w:t>
            </w:r>
          </w:p>
        </w:tc>
        <w:tc>
          <w:tcPr>
            <w:tcW w:w="1417" w:type="dxa"/>
            <w:tcBorders>
              <w:top w:val="nil"/>
              <w:left w:val="nil"/>
              <w:bottom w:val="nil"/>
              <w:right w:val="nil"/>
            </w:tcBorders>
          </w:tcPr>
          <w:p>
            <w:pPr>
              <w:pStyle w:val="0"/>
              <w:jc w:val="center"/>
            </w:pPr>
            <w:r>
              <w:rPr>
                <w:sz w:val="20"/>
              </w:rPr>
              <w:t xml:space="preserve">49,0</w:t>
            </w:r>
          </w:p>
        </w:tc>
        <w:tc>
          <w:tcPr>
            <w:tcW w:w="1417" w:type="dxa"/>
            <w:tcBorders>
              <w:top w:val="nil"/>
              <w:left w:val="nil"/>
              <w:bottom w:val="nil"/>
              <w:right w:val="nil"/>
            </w:tcBorders>
          </w:tcPr>
          <w:p>
            <w:pPr>
              <w:pStyle w:val="0"/>
              <w:jc w:val="center"/>
            </w:pPr>
            <w:r>
              <w:rPr>
                <w:sz w:val="20"/>
              </w:rPr>
              <w:t xml:space="preserve">59,0</w:t>
            </w:r>
          </w:p>
        </w:tc>
        <w:tc>
          <w:tcPr>
            <w:tcW w:w="2381" w:type="dxa"/>
            <w:tcBorders>
              <w:top w:val="nil"/>
              <w:left w:val="nil"/>
              <w:bottom w:val="nil"/>
              <w:right w:val="nil"/>
            </w:tcBorders>
          </w:tcPr>
          <w:p>
            <w:pPr>
              <w:pStyle w:val="0"/>
              <w:jc w:val="both"/>
            </w:pPr>
            <w:r>
              <w:rPr>
                <w:sz w:val="20"/>
              </w:rPr>
              <w:t xml:space="preserve">Количество привлеченных резидентов особой экономической зоны промышленно-производственного типа, созданной на территории г.о. Тольятти Самарской области, в текущем году</w:t>
            </w:r>
          </w:p>
        </w:tc>
        <w:tc>
          <w:tcPr>
            <w:tcW w:w="1418" w:type="dxa"/>
            <w:tcBorders>
              <w:top w:val="nil"/>
              <w:left w:val="nil"/>
              <w:bottom w:val="nil"/>
              <w:right w:val="nil"/>
            </w:tcBorders>
          </w:tcPr>
          <w:p>
            <w:pPr>
              <w:pStyle w:val="0"/>
              <w:jc w:val="center"/>
            </w:pPr>
            <w:r>
              <w:rPr>
                <w:sz w:val="20"/>
              </w:rPr>
              <w:t xml:space="preserve">3</w:t>
            </w:r>
          </w:p>
        </w:tc>
        <w:tc>
          <w:tcPr>
            <w:tcW w:w="1417" w:type="dxa"/>
            <w:tcBorders>
              <w:top w:val="nil"/>
              <w:left w:val="nil"/>
              <w:bottom w:val="nil"/>
              <w:right w:val="nil"/>
            </w:tcBorders>
          </w:tcPr>
          <w:p>
            <w:pPr>
              <w:pStyle w:val="0"/>
              <w:jc w:val="center"/>
            </w:pPr>
            <w:r>
              <w:rPr>
                <w:sz w:val="20"/>
              </w:rPr>
              <w:t xml:space="preserve">3</w:t>
            </w:r>
          </w:p>
        </w:tc>
        <w:tc>
          <w:tcPr>
            <w:tcW w:w="1418" w:type="dxa"/>
            <w:tcBorders>
              <w:top w:val="nil"/>
              <w:left w:val="nil"/>
              <w:bottom w:val="nil"/>
              <w:right w:val="nil"/>
            </w:tcBorders>
          </w:tcPr>
          <w:p>
            <w:pPr>
              <w:pStyle w:val="0"/>
              <w:jc w:val="center"/>
            </w:pPr>
            <w:r>
              <w:rPr>
                <w:sz w:val="20"/>
              </w:rPr>
              <w:t xml:space="preserve">3</w:t>
            </w:r>
          </w:p>
        </w:tc>
        <w:tc>
          <w:tcPr>
            <w:tcW w:w="992" w:type="dxa"/>
            <w:tcBorders>
              <w:top w:val="nil"/>
              <w:left w:val="nil"/>
              <w:bottom w:val="nil"/>
              <w:right w:val="nil"/>
            </w:tcBorders>
          </w:tcPr>
          <w:p>
            <w:pPr>
              <w:pStyle w:val="0"/>
              <w:jc w:val="center"/>
            </w:pPr>
            <w:r>
              <w:rPr>
                <w:sz w:val="20"/>
              </w:rPr>
              <w:t xml:space="preserve">3</w:t>
            </w:r>
          </w:p>
        </w:tc>
        <w:tc>
          <w:tcPr>
            <w:tcW w:w="1134" w:type="dxa"/>
            <w:tcBorders>
              <w:top w:val="nil"/>
              <w:left w:val="nil"/>
              <w:bottom w:val="nil"/>
              <w:right w:val="nil"/>
            </w:tcBorders>
          </w:tcPr>
          <w:p>
            <w:pPr>
              <w:pStyle w:val="0"/>
              <w:jc w:val="center"/>
            </w:pPr>
            <w:r>
              <w:rPr>
                <w:sz w:val="20"/>
              </w:rPr>
              <w:t xml:space="preserve">3</w:t>
            </w:r>
          </w:p>
        </w:tc>
      </w:tr>
      <w:tr>
        <w:tc>
          <w:tcPr>
            <w:gridSpan w:val="14"/>
            <w:tcW w:w="20922" w:type="dxa"/>
            <w:tcBorders>
              <w:top w:val="nil"/>
              <w:left w:val="nil"/>
              <w:bottom w:val="nil"/>
              <w:right w:val="nil"/>
            </w:tcBorders>
          </w:tcPr>
          <w:p>
            <w:pPr>
              <w:pStyle w:val="0"/>
              <w:jc w:val="both"/>
            </w:pPr>
            <w:r>
              <w:rPr>
                <w:sz w:val="20"/>
              </w:rPr>
              <w:t xml:space="preserve">(п. 2 в ред. </w:t>
            </w:r>
            <w:hyperlink w:history="0" r:id="rId2126"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tc>
      </w:tr>
      <w:tr>
        <w:tc>
          <w:tcPr>
            <w:tcW w:w="709" w:type="dxa"/>
            <w:tcBorders>
              <w:top w:val="nil"/>
              <w:left w:val="nil"/>
              <w:bottom w:val="nil"/>
              <w:right w:val="nil"/>
            </w:tcBorders>
          </w:tcPr>
          <w:p>
            <w:pPr>
              <w:pStyle w:val="0"/>
              <w:jc w:val="center"/>
            </w:pPr>
            <w:r>
              <w:rPr>
                <w:sz w:val="20"/>
              </w:rPr>
              <w:t xml:space="preserve">3.</w:t>
            </w:r>
          </w:p>
        </w:tc>
        <w:tc>
          <w:tcPr>
            <w:tcW w:w="2268" w:type="dxa"/>
            <w:tcBorders>
              <w:top w:val="nil"/>
              <w:left w:val="nil"/>
              <w:bottom w:val="nil"/>
              <w:right w:val="nil"/>
            </w:tcBorders>
          </w:tcPr>
          <w:p>
            <w:pPr>
              <w:pStyle w:val="0"/>
              <w:jc w:val="both"/>
            </w:pPr>
            <w:r>
              <w:rPr>
                <w:sz w:val="20"/>
              </w:rPr>
              <w:t xml:space="preserve">Пониженная (13,5%) ставка налога для организаций-инвесторов, осуществляющих на территории Самарской области инвестиционные проекты стоимостью от 100 млн. рублей и выше</w:t>
            </w:r>
          </w:p>
        </w:tc>
        <w:tc>
          <w:tcPr>
            <w:tcW w:w="1814" w:type="dxa"/>
            <w:tcBorders>
              <w:top w:val="nil"/>
              <w:left w:val="nil"/>
              <w:bottom w:val="nil"/>
              <w:right w:val="nil"/>
            </w:tcBorders>
          </w:tcPr>
          <w:p>
            <w:pPr>
              <w:pStyle w:val="0"/>
              <w:jc w:val="both"/>
            </w:pPr>
            <w:r>
              <w:rPr>
                <w:sz w:val="20"/>
              </w:rPr>
              <w:t xml:space="preserve">Налог на прибыль организаций (организации-инвесторы, осуществляющие на территории Самарской области инвестиционные проекты)</w:t>
            </w:r>
          </w:p>
        </w:tc>
        <w:tc>
          <w:tcPr>
            <w:tcW w:w="1560" w:type="dxa"/>
            <w:tcBorders>
              <w:top w:val="nil"/>
              <w:left w:val="nil"/>
              <w:bottom w:val="nil"/>
              <w:right w:val="nil"/>
            </w:tcBorders>
          </w:tcPr>
          <w:p>
            <w:pPr>
              <w:pStyle w:val="0"/>
              <w:jc w:val="center"/>
            </w:pPr>
            <w:r>
              <w:rPr>
                <w:sz w:val="20"/>
              </w:rPr>
              <w:t xml:space="preserve">91474</w:t>
            </w:r>
          </w:p>
        </w:tc>
        <w:tc>
          <w:tcPr>
            <w:tcW w:w="1418" w:type="dxa"/>
            <w:tcBorders>
              <w:top w:val="nil"/>
              <w:left w:val="nil"/>
              <w:bottom w:val="nil"/>
              <w:right w:val="nil"/>
            </w:tcBorders>
          </w:tcPr>
          <w:p>
            <w:pPr>
              <w:pStyle w:val="0"/>
              <w:jc w:val="center"/>
            </w:pPr>
            <w:r>
              <w:rPr>
                <w:sz w:val="20"/>
              </w:rPr>
              <w:t xml:space="preserve">150009</w:t>
            </w:r>
          </w:p>
        </w:tc>
        <w:tc>
          <w:tcPr>
            <w:tcW w:w="1559" w:type="dxa"/>
            <w:tcBorders>
              <w:top w:val="nil"/>
              <w:left w:val="nil"/>
              <w:bottom w:val="nil"/>
              <w:right w:val="nil"/>
            </w:tcBorders>
          </w:tcPr>
          <w:p>
            <w:pPr>
              <w:pStyle w:val="0"/>
              <w:jc w:val="center"/>
            </w:pPr>
            <w:r>
              <w:rPr>
                <w:sz w:val="20"/>
              </w:rPr>
              <w:t xml:space="preserve">15291</w:t>
            </w:r>
          </w:p>
        </w:tc>
        <w:tc>
          <w:tcPr>
            <w:tcW w:w="1417" w:type="dxa"/>
            <w:tcBorders>
              <w:top w:val="nil"/>
              <w:left w:val="nil"/>
              <w:bottom w:val="nil"/>
              <w:right w:val="nil"/>
            </w:tcBorders>
          </w:tcPr>
          <w:p>
            <w:pPr>
              <w:pStyle w:val="0"/>
              <w:jc w:val="center"/>
            </w:pPr>
            <w:r>
              <w:rPr>
                <w:sz w:val="20"/>
              </w:rPr>
              <w:t xml:space="preserve">15520</w:t>
            </w:r>
          </w:p>
        </w:tc>
        <w:tc>
          <w:tcPr>
            <w:tcW w:w="1417" w:type="dxa"/>
            <w:tcBorders>
              <w:top w:val="nil"/>
              <w:left w:val="nil"/>
              <w:bottom w:val="nil"/>
              <w:right w:val="nil"/>
            </w:tcBorders>
          </w:tcPr>
          <w:p>
            <w:pPr>
              <w:pStyle w:val="0"/>
              <w:jc w:val="center"/>
            </w:pPr>
            <w:r>
              <w:rPr>
                <w:sz w:val="20"/>
              </w:rPr>
              <w:t xml:space="preserve">15831</w:t>
            </w:r>
          </w:p>
        </w:tc>
        <w:tc>
          <w:tcPr>
            <w:tcW w:w="2381" w:type="dxa"/>
            <w:tcBorders>
              <w:top w:val="nil"/>
              <w:left w:val="nil"/>
              <w:bottom w:val="nil"/>
              <w:right w:val="nil"/>
            </w:tcBorders>
          </w:tcPr>
          <w:p>
            <w:pPr>
              <w:pStyle w:val="0"/>
              <w:jc w:val="both"/>
            </w:pPr>
            <w:r>
              <w:rPr>
                <w:sz w:val="20"/>
              </w:rPr>
              <w:t xml:space="preserve">До 2020 года - индекс физического объема инвестиций в основной капитал (по отношению к уровню 2015 года), %, с 2021 года - индекс физического объема инвестиций в основной капитал (по отношению к уровню 2020 года), %</w:t>
            </w:r>
          </w:p>
        </w:tc>
        <w:tc>
          <w:tcPr>
            <w:tcW w:w="1418" w:type="dxa"/>
            <w:tcBorders>
              <w:top w:val="nil"/>
              <w:left w:val="nil"/>
              <w:bottom w:val="nil"/>
              <w:right w:val="nil"/>
            </w:tcBorders>
          </w:tcPr>
          <w:p>
            <w:pPr>
              <w:pStyle w:val="0"/>
              <w:jc w:val="center"/>
            </w:pPr>
            <w:r>
              <w:rPr>
                <w:sz w:val="20"/>
              </w:rPr>
              <w:t xml:space="preserve">78,8</w:t>
            </w:r>
          </w:p>
        </w:tc>
        <w:tc>
          <w:tcPr>
            <w:tcW w:w="1417" w:type="dxa"/>
            <w:tcBorders>
              <w:top w:val="nil"/>
              <w:left w:val="nil"/>
              <w:bottom w:val="nil"/>
              <w:right w:val="nil"/>
            </w:tcBorders>
          </w:tcPr>
          <w:p>
            <w:pPr>
              <w:pStyle w:val="0"/>
              <w:jc w:val="center"/>
            </w:pPr>
            <w:r>
              <w:rPr>
                <w:sz w:val="20"/>
              </w:rPr>
              <w:t xml:space="preserve">107,6</w:t>
            </w:r>
          </w:p>
        </w:tc>
        <w:tc>
          <w:tcPr>
            <w:tcW w:w="1418" w:type="dxa"/>
            <w:tcBorders>
              <w:top w:val="nil"/>
              <w:left w:val="nil"/>
              <w:bottom w:val="nil"/>
              <w:right w:val="nil"/>
            </w:tcBorders>
          </w:tcPr>
          <w:p>
            <w:pPr>
              <w:pStyle w:val="0"/>
              <w:jc w:val="center"/>
            </w:pPr>
            <w:r>
              <w:rPr>
                <w:sz w:val="20"/>
              </w:rPr>
              <w:t xml:space="preserve">119,4</w:t>
            </w:r>
          </w:p>
        </w:tc>
        <w:tc>
          <w:tcPr>
            <w:tcW w:w="992" w:type="dxa"/>
            <w:tcBorders>
              <w:top w:val="nil"/>
              <w:left w:val="nil"/>
              <w:bottom w:val="nil"/>
              <w:right w:val="nil"/>
            </w:tcBorders>
          </w:tcPr>
          <w:p>
            <w:pPr>
              <w:pStyle w:val="0"/>
              <w:jc w:val="center"/>
            </w:pPr>
            <w:r>
              <w:rPr>
                <w:sz w:val="20"/>
              </w:rPr>
              <w:t xml:space="preserve">110,2</w:t>
            </w:r>
          </w:p>
        </w:tc>
        <w:tc>
          <w:tcPr>
            <w:tcW w:w="1134" w:type="dxa"/>
            <w:tcBorders>
              <w:top w:val="nil"/>
              <w:left w:val="nil"/>
              <w:bottom w:val="nil"/>
              <w:right w:val="nil"/>
            </w:tcBorders>
          </w:tcPr>
          <w:p>
            <w:pPr>
              <w:pStyle w:val="0"/>
              <w:jc w:val="center"/>
            </w:pPr>
            <w:r>
              <w:rPr>
                <w:sz w:val="20"/>
              </w:rPr>
              <w:t xml:space="preserve">111,3</w:t>
            </w:r>
          </w:p>
        </w:tc>
      </w:tr>
      <w:tr>
        <w:tc>
          <w:tcPr>
            <w:gridSpan w:val="14"/>
            <w:tcW w:w="20922" w:type="dxa"/>
            <w:tcBorders>
              <w:top w:val="nil"/>
              <w:left w:val="nil"/>
              <w:bottom w:val="nil"/>
              <w:right w:val="nil"/>
            </w:tcBorders>
          </w:tcPr>
          <w:p>
            <w:pPr>
              <w:pStyle w:val="0"/>
              <w:jc w:val="both"/>
            </w:pPr>
            <w:r>
              <w:rPr>
                <w:sz w:val="20"/>
              </w:rPr>
              <w:t xml:space="preserve">(п. 3 в ред. </w:t>
            </w:r>
            <w:hyperlink w:history="0" r:id="rId2127"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tc>
      </w:tr>
      <w:tr>
        <w:tc>
          <w:tcPr>
            <w:tcW w:w="709" w:type="dxa"/>
            <w:tcBorders>
              <w:top w:val="nil"/>
              <w:left w:val="nil"/>
              <w:bottom w:val="nil"/>
              <w:right w:val="nil"/>
            </w:tcBorders>
          </w:tcPr>
          <w:p>
            <w:pPr>
              <w:pStyle w:val="0"/>
              <w:jc w:val="center"/>
            </w:pPr>
            <w:r>
              <w:rPr>
                <w:sz w:val="20"/>
              </w:rPr>
              <w:t xml:space="preserve">4.</w:t>
            </w:r>
          </w:p>
        </w:tc>
        <w:tc>
          <w:tcPr>
            <w:tcW w:w="2268" w:type="dxa"/>
            <w:tcBorders>
              <w:top w:val="nil"/>
              <w:left w:val="nil"/>
              <w:bottom w:val="nil"/>
              <w:right w:val="nil"/>
            </w:tcBorders>
          </w:tcPr>
          <w:p>
            <w:pPr>
              <w:pStyle w:val="0"/>
              <w:jc w:val="both"/>
            </w:pPr>
            <w:r>
              <w:rPr>
                <w:sz w:val="20"/>
              </w:rPr>
              <w:t xml:space="preserve">Пониженная (13,5%) ставка налога в отношении российских организаций-инвесторов, осуществляющих на территории Самарской области инвестиционные проекты стоимостью от 100 млн. рублей и выше через созданные и действующие исключительно для реализации данных проектов обособленные подразделения</w:t>
            </w:r>
          </w:p>
        </w:tc>
        <w:tc>
          <w:tcPr>
            <w:tcW w:w="1814" w:type="dxa"/>
            <w:tcBorders>
              <w:top w:val="nil"/>
              <w:left w:val="nil"/>
              <w:bottom w:val="nil"/>
              <w:right w:val="nil"/>
            </w:tcBorders>
          </w:tcPr>
          <w:p>
            <w:pPr>
              <w:pStyle w:val="0"/>
              <w:jc w:val="both"/>
            </w:pPr>
            <w:r>
              <w:rPr>
                <w:sz w:val="20"/>
              </w:rPr>
              <w:t xml:space="preserve">Налог на прибыль организаций (российские организации-инвесторы, осуществляющие на территории Самарской области инвестиционные проекты стоимостью от 100 млн. рублей и выше через созданные и действующие исключительно для реализации данных проектов обособленные подразделения)</w:t>
            </w:r>
          </w:p>
        </w:tc>
        <w:tc>
          <w:tcPr>
            <w:tcW w:w="1560" w:type="dxa"/>
            <w:tcBorders>
              <w:top w:val="nil"/>
              <w:left w:val="nil"/>
              <w:bottom w:val="nil"/>
              <w:right w:val="nil"/>
            </w:tcBorders>
          </w:tcPr>
          <w:p>
            <w:pPr>
              <w:pStyle w:val="0"/>
              <w:jc w:val="center"/>
            </w:pPr>
            <w:r>
              <w:rPr>
                <w:sz w:val="20"/>
              </w:rPr>
              <w:t xml:space="preserve">0</w:t>
            </w:r>
          </w:p>
        </w:tc>
        <w:tc>
          <w:tcPr>
            <w:tcW w:w="1418" w:type="dxa"/>
            <w:tcBorders>
              <w:top w:val="nil"/>
              <w:left w:val="nil"/>
              <w:bottom w:val="nil"/>
              <w:right w:val="nil"/>
            </w:tcBorders>
          </w:tcPr>
          <w:p>
            <w:pPr>
              <w:pStyle w:val="0"/>
              <w:jc w:val="center"/>
            </w:pPr>
            <w:r>
              <w:rPr>
                <w:sz w:val="20"/>
              </w:rPr>
              <w:t xml:space="preserve">36119</w:t>
            </w:r>
          </w:p>
        </w:tc>
        <w:tc>
          <w:tcPr>
            <w:tcW w:w="1559" w:type="dxa"/>
            <w:tcBorders>
              <w:top w:val="nil"/>
              <w:left w:val="nil"/>
              <w:bottom w:val="nil"/>
              <w:right w:val="nil"/>
            </w:tcBorders>
          </w:tcPr>
          <w:p>
            <w:pPr>
              <w:pStyle w:val="0"/>
              <w:jc w:val="center"/>
            </w:pPr>
            <w:r>
              <w:rPr>
                <w:sz w:val="20"/>
              </w:rPr>
              <w:t xml:space="preserve">16119</w:t>
            </w:r>
          </w:p>
        </w:tc>
        <w:tc>
          <w:tcPr>
            <w:tcW w:w="1417" w:type="dxa"/>
            <w:tcBorders>
              <w:top w:val="nil"/>
              <w:left w:val="nil"/>
              <w:bottom w:val="nil"/>
              <w:right w:val="nil"/>
            </w:tcBorders>
          </w:tcPr>
          <w:p>
            <w:pPr>
              <w:pStyle w:val="0"/>
              <w:jc w:val="center"/>
            </w:pPr>
            <w:r>
              <w:rPr>
                <w:sz w:val="20"/>
              </w:rPr>
              <w:t xml:space="preserve">0</w:t>
            </w:r>
          </w:p>
        </w:tc>
        <w:tc>
          <w:tcPr>
            <w:tcW w:w="1417" w:type="dxa"/>
            <w:tcBorders>
              <w:top w:val="nil"/>
              <w:left w:val="nil"/>
              <w:bottom w:val="nil"/>
              <w:right w:val="nil"/>
            </w:tcBorders>
          </w:tcPr>
          <w:p>
            <w:pPr>
              <w:pStyle w:val="0"/>
              <w:jc w:val="center"/>
            </w:pPr>
            <w:r>
              <w:rPr>
                <w:sz w:val="20"/>
              </w:rPr>
              <w:t xml:space="preserve">0</w:t>
            </w:r>
          </w:p>
        </w:tc>
        <w:tc>
          <w:tcPr>
            <w:tcW w:w="2381" w:type="dxa"/>
            <w:tcBorders>
              <w:top w:val="nil"/>
              <w:left w:val="nil"/>
              <w:bottom w:val="nil"/>
              <w:right w:val="nil"/>
            </w:tcBorders>
          </w:tcPr>
          <w:p>
            <w:pPr>
              <w:pStyle w:val="0"/>
              <w:jc w:val="both"/>
            </w:pPr>
            <w:r>
              <w:rPr>
                <w:sz w:val="20"/>
              </w:rPr>
              <w:t xml:space="preserve">До 2020 года - индекс физического объема инвестиций в основной капитал (по отношению к уровню 2015 года), %, с 2021 года - индекс физического объема инвестиций в основной капитал (по отношению к уровню 2020 года), %</w:t>
            </w:r>
          </w:p>
        </w:tc>
        <w:tc>
          <w:tcPr>
            <w:tcW w:w="1418" w:type="dxa"/>
            <w:tcBorders>
              <w:top w:val="nil"/>
              <w:left w:val="nil"/>
              <w:bottom w:val="nil"/>
              <w:right w:val="nil"/>
            </w:tcBorders>
          </w:tcPr>
          <w:p>
            <w:pPr>
              <w:pStyle w:val="0"/>
              <w:jc w:val="center"/>
            </w:pPr>
            <w:r>
              <w:rPr>
                <w:sz w:val="20"/>
              </w:rPr>
              <w:t xml:space="preserve">78,8</w:t>
            </w:r>
          </w:p>
        </w:tc>
        <w:tc>
          <w:tcPr>
            <w:tcW w:w="1417" w:type="dxa"/>
            <w:tcBorders>
              <w:top w:val="nil"/>
              <w:left w:val="nil"/>
              <w:bottom w:val="nil"/>
              <w:right w:val="nil"/>
            </w:tcBorders>
          </w:tcPr>
          <w:p>
            <w:pPr>
              <w:pStyle w:val="0"/>
              <w:jc w:val="center"/>
            </w:pPr>
            <w:r>
              <w:rPr>
                <w:sz w:val="20"/>
              </w:rPr>
              <w:t xml:space="preserve">107,6</w:t>
            </w:r>
          </w:p>
        </w:tc>
        <w:tc>
          <w:tcPr>
            <w:tcW w:w="1418" w:type="dxa"/>
            <w:tcBorders>
              <w:top w:val="nil"/>
              <w:left w:val="nil"/>
              <w:bottom w:val="nil"/>
              <w:right w:val="nil"/>
            </w:tcBorders>
          </w:tcPr>
          <w:p>
            <w:pPr>
              <w:pStyle w:val="0"/>
              <w:jc w:val="center"/>
            </w:pPr>
            <w:r>
              <w:rPr>
                <w:sz w:val="20"/>
              </w:rPr>
              <w:t xml:space="preserve">119,4</w:t>
            </w:r>
          </w:p>
        </w:tc>
        <w:tc>
          <w:tcPr>
            <w:tcW w:w="992" w:type="dxa"/>
            <w:tcBorders>
              <w:top w:val="nil"/>
              <w:left w:val="nil"/>
              <w:bottom w:val="nil"/>
              <w:right w:val="nil"/>
            </w:tcBorders>
          </w:tcPr>
          <w:p>
            <w:pPr>
              <w:pStyle w:val="0"/>
              <w:jc w:val="center"/>
            </w:pPr>
            <w:r>
              <w:rPr>
                <w:sz w:val="20"/>
              </w:rPr>
              <w:t xml:space="preserve">110,2</w:t>
            </w:r>
          </w:p>
        </w:tc>
        <w:tc>
          <w:tcPr>
            <w:tcW w:w="1134" w:type="dxa"/>
            <w:tcBorders>
              <w:top w:val="nil"/>
              <w:left w:val="nil"/>
              <w:bottom w:val="nil"/>
              <w:right w:val="nil"/>
            </w:tcBorders>
          </w:tcPr>
          <w:p>
            <w:pPr>
              <w:pStyle w:val="0"/>
              <w:jc w:val="center"/>
            </w:pPr>
            <w:r>
              <w:rPr>
                <w:sz w:val="20"/>
              </w:rPr>
              <w:t xml:space="preserve">111,3</w:t>
            </w:r>
          </w:p>
        </w:tc>
      </w:tr>
      <w:tr>
        <w:tc>
          <w:tcPr>
            <w:gridSpan w:val="14"/>
            <w:tcW w:w="20922" w:type="dxa"/>
            <w:tcBorders>
              <w:top w:val="nil"/>
              <w:left w:val="nil"/>
              <w:bottom w:val="nil"/>
              <w:right w:val="nil"/>
            </w:tcBorders>
          </w:tcPr>
          <w:p>
            <w:pPr>
              <w:pStyle w:val="0"/>
              <w:jc w:val="both"/>
            </w:pPr>
            <w:r>
              <w:rPr>
                <w:sz w:val="20"/>
              </w:rPr>
              <w:t xml:space="preserve">(п. 4 в ред. </w:t>
            </w:r>
            <w:hyperlink w:history="0" r:id="rId2128"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tc>
      </w:tr>
      <w:tr>
        <w:tc>
          <w:tcPr>
            <w:tcW w:w="709" w:type="dxa"/>
            <w:tcBorders>
              <w:top w:val="nil"/>
              <w:left w:val="nil"/>
              <w:bottom w:val="nil"/>
              <w:right w:val="nil"/>
            </w:tcBorders>
          </w:tcPr>
          <w:p>
            <w:pPr>
              <w:pStyle w:val="0"/>
              <w:jc w:val="center"/>
            </w:pPr>
            <w:r>
              <w:rPr>
                <w:sz w:val="20"/>
              </w:rPr>
              <w:t xml:space="preserve">5.</w:t>
            </w:r>
          </w:p>
        </w:tc>
        <w:tc>
          <w:tcPr>
            <w:tcW w:w="2268" w:type="dxa"/>
            <w:tcBorders>
              <w:top w:val="nil"/>
              <w:left w:val="nil"/>
              <w:bottom w:val="nil"/>
              <w:right w:val="nil"/>
            </w:tcBorders>
          </w:tcPr>
          <w:p>
            <w:pPr>
              <w:pStyle w:val="0"/>
              <w:jc w:val="both"/>
            </w:pPr>
            <w:r>
              <w:rPr>
                <w:sz w:val="20"/>
              </w:rPr>
              <w:t xml:space="preserve">Освобождение от уплаты налога организаций (кроме банков, других кредитных организаций, страховых организаций и организаций, получающих 70 и более % дохода от сдачи в аренду основных средств, создаваемых в ходе реализации инвестиционных проектов, от всех доходов), осуществляющих инвестиционную деятельность на территории Самарской области по приоритетным </w:t>
            </w:r>
            <w:hyperlink w:history="0" r:id="rId2129" w:tooltip="Закон Самарской области от 25.11.2003 N 98-ГД (ред. от 14.11.2022) &quot;О налоге на имущество организаций на территории Самарской области&quot; (принят Самарской Губернской Думой 25.11.2003) (с изм. и доп., вступившими в силу с 01.01.2023) {КонсультантПлюс}">
              <w:r>
                <w:rPr>
                  <w:sz w:val="20"/>
                  <w:color w:val="0000ff"/>
                </w:rPr>
                <w:t xml:space="preserve">видам</w:t>
              </w:r>
            </w:hyperlink>
            <w:r>
              <w:rPr>
                <w:sz w:val="20"/>
              </w:rPr>
              <w:t xml:space="preserve"> экономической деятельности, указанным в приложении 3 к Закону N 98-ГД, - в отношении имущества, созданного или приобретенного в ходе реализации инвестиционного проекта (в т.ч. поступившего в виде вклада в уставный (складочный) капитал организации) и предназначенного для его реализации</w:t>
            </w:r>
          </w:p>
        </w:tc>
        <w:tc>
          <w:tcPr>
            <w:tcW w:w="1814" w:type="dxa"/>
            <w:tcBorders>
              <w:top w:val="nil"/>
              <w:left w:val="nil"/>
              <w:bottom w:val="nil"/>
              <w:right w:val="nil"/>
            </w:tcBorders>
          </w:tcPr>
          <w:p>
            <w:pPr>
              <w:pStyle w:val="0"/>
              <w:jc w:val="both"/>
            </w:pPr>
            <w:r>
              <w:rPr>
                <w:sz w:val="20"/>
              </w:rPr>
              <w:t xml:space="preserve">Налог на имущество организаций (организации (кроме банков, других кредитных организаций, страховых организаций и организаций, получающих 70 и более % дохода от сдачи в аренду основных средств, создаваемых в ходе реализации инвестиционных проектов, от всех доходов), осуществляющие инвестиционную деятельность на территории Самарской области по приоритетным видам экономической деятельности)</w:t>
            </w:r>
          </w:p>
        </w:tc>
        <w:tc>
          <w:tcPr>
            <w:tcW w:w="1560" w:type="dxa"/>
            <w:tcBorders>
              <w:top w:val="nil"/>
              <w:left w:val="nil"/>
              <w:bottom w:val="nil"/>
              <w:right w:val="nil"/>
            </w:tcBorders>
          </w:tcPr>
          <w:p>
            <w:pPr>
              <w:pStyle w:val="0"/>
              <w:jc w:val="center"/>
            </w:pPr>
            <w:r>
              <w:rPr>
                <w:sz w:val="20"/>
              </w:rPr>
              <w:t xml:space="preserve">938562</w:t>
            </w:r>
          </w:p>
        </w:tc>
        <w:tc>
          <w:tcPr>
            <w:tcW w:w="1418" w:type="dxa"/>
            <w:tcBorders>
              <w:top w:val="nil"/>
              <w:left w:val="nil"/>
              <w:bottom w:val="nil"/>
              <w:right w:val="nil"/>
            </w:tcBorders>
          </w:tcPr>
          <w:p>
            <w:pPr>
              <w:pStyle w:val="0"/>
              <w:jc w:val="center"/>
            </w:pPr>
            <w:r>
              <w:rPr>
                <w:sz w:val="20"/>
              </w:rPr>
              <w:t xml:space="preserve">697067</w:t>
            </w:r>
          </w:p>
        </w:tc>
        <w:tc>
          <w:tcPr>
            <w:tcW w:w="1559" w:type="dxa"/>
            <w:tcBorders>
              <w:top w:val="nil"/>
              <w:left w:val="nil"/>
              <w:bottom w:val="nil"/>
              <w:right w:val="nil"/>
            </w:tcBorders>
          </w:tcPr>
          <w:p>
            <w:pPr>
              <w:pStyle w:val="0"/>
              <w:jc w:val="center"/>
            </w:pPr>
            <w:r>
              <w:rPr>
                <w:sz w:val="20"/>
              </w:rPr>
              <w:t xml:space="preserve">381531</w:t>
            </w:r>
          </w:p>
        </w:tc>
        <w:tc>
          <w:tcPr>
            <w:tcW w:w="1417" w:type="dxa"/>
            <w:tcBorders>
              <w:top w:val="nil"/>
              <w:left w:val="nil"/>
              <w:bottom w:val="nil"/>
              <w:right w:val="nil"/>
            </w:tcBorders>
          </w:tcPr>
          <w:p>
            <w:pPr>
              <w:pStyle w:val="0"/>
              <w:jc w:val="center"/>
            </w:pPr>
            <w:r>
              <w:rPr>
                <w:sz w:val="20"/>
              </w:rPr>
              <w:t xml:space="preserve">419684</w:t>
            </w:r>
          </w:p>
        </w:tc>
        <w:tc>
          <w:tcPr>
            <w:tcW w:w="1417" w:type="dxa"/>
            <w:tcBorders>
              <w:top w:val="nil"/>
              <w:left w:val="nil"/>
              <w:bottom w:val="nil"/>
              <w:right w:val="nil"/>
            </w:tcBorders>
          </w:tcPr>
          <w:p>
            <w:pPr>
              <w:pStyle w:val="0"/>
              <w:jc w:val="center"/>
            </w:pPr>
            <w:r>
              <w:rPr>
                <w:sz w:val="20"/>
              </w:rPr>
              <w:t xml:space="preserve">440668</w:t>
            </w:r>
          </w:p>
        </w:tc>
        <w:tc>
          <w:tcPr>
            <w:tcW w:w="2381" w:type="dxa"/>
            <w:tcBorders>
              <w:top w:val="nil"/>
              <w:left w:val="nil"/>
              <w:bottom w:val="nil"/>
              <w:right w:val="nil"/>
            </w:tcBorders>
          </w:tcPr>
          <w:p>
            <w:pPr>
              <w:pStyle w:val="0"/>
              <w:jc w:val="both"/>
            </w:pPr>
            <w:r>
              <w:rPr>
                <w:sz w:val="20"/>
              </w:rPr>
              <w:t xml:space="preserve">До 2020 года - индекс физического объема инвестиций в основной капитал (по отношению к уровню 2015 года), %, с 2021 года - индекс физического объема инвестиций в основной капитал (по отношению к уровню 2020 года), %</w:t>
            </w:r>
          </w:p>
        </w:tc>
        <w:tc>
          <w:tcPr>
            <w:tcW w:w="1418" w:type="dxa"/>
            <w:tcBorders>
              <w:top w:val="nil"/>
              <w:left w:val="nil"/>
              <w:bottom w:val="nil"/>
              <w:right w:val="nil"/>
            </w:tcBorders>
          </w:tcPr>
          <w:p>
            <w:pPr>
              <w:pStyle w:val="0"/>
              <w:jc w:val="center"/>
            </w:pPr>
            <w:r>
              <w:rPr>
                <w:sz w:val="20"/>
              </w:rPr>
              <w:t xml:space="preserve">78,8</w:t>
            </w:r>
          </w:p>
        </w:tc>
        <w:tc>
          <w:tcPr>
            <w:tcW w:w="1417" w:type="dxa"/>
            <w:tcBorders>
              <w:top w:val="nil"/>
              <w:left w:val="nil"/>
              <w:bottom w:val="nil"/>
              <w:right w:val="nil"/>
            </w:tcBorders>
          </w:tcPr>
          <w:p>
            <w:pPr>
              <w:pStyle w:val="0"/>
              <w:jc w:val="center"/>
            </w:pPr>
            <w:r>
              <w:rPr>
                <w:sz w:val="20"/>
              </w:rPr>
              <w:t xml:space="preserve">107,6</w:t>
            </w:r>
          </w:p>
        </w:tc>
        <w:tc>
          <w:tcPr>
            <w:tcW w:w="1418" w:type="dxa"/>
            <w:tcBorders>
              <w:top w:val="nil"/>
              <w:left w:val="nil"/>
              <w:bottom w:val="nil"/>
              <w:right w:val="nil"/>
            </w:tcBorders>
          </w:tcPr>
          <w:p>
            <w:pPr>
              <w:pStyle w:val="0"/>
              <w:jc w:val="center"/>
            </w:pPr>
            <w:r>
              <w:rPr>
                <w:sz w:val="20"/>
              </w:rPr>
              <w:t xml:space="preserve">119,4</w:t>
            </w:r>
          </w:p>
        </w:tc>
        <w:tc>
          <w:tcPr>
            <w:tcW w:w="992" w:type="dxa"/>
            <w:tcBorders>
              <w:top w:val="nil"/>
              <w:left w:val="nil"/>
              <w:bottom w:val="nil"/>
              <w:right w:val="nil"/>
            </w:tcBorders>
          </w:tcPr>
          <w:p>
            <w:pPr>
              <w:pStyle w:val="0"/>
              <w:jc w:val="center"/>
            </w:pPr>
            <w:r>
              <w:rPr>
                <w:sz w:val="20"/>
              </w:rPr>
              <w:t xml:space="preserve">110,2</w:t>
            </w:r>
          </w:p>
        </w:tc>
        <w:tc>
          <w:tcPr>
            <w:tcW w:w="1134" w:type="dxa"/>
            <w:tcBorders>
              <w:top w:val="nil"/>
              <w:left w:val="nil"/>
              <w:bottom w:val="nil"/>
              <w:right w:val="nil"/>
            </w:tcBorders>
          </w:tcPr>
          <w:p>
            <w:pPr>
              <w:pStyle w:val="0"/>
              <w:jc w:val="center"/>
            </w:pPr>
            <w:r>
              <w:rPr>
                <w:sz w:val="20"/>
              </w:rPr>
              <w:t xml:space="preserve">111,3</w:t>
            </w:r>
          </w:p>
        </w:tc>
      </w:tr>
      <w:tr>
        <w:tc>
          <w:tcPr>
            <w:gridSpan w:val="14"/>
            <w:tcW w:w="20922" w:type="dxa"/>
            <w:tcBorders>
              <w:top w:val="nil"/>
              <w:left w:val="nil"/>
              <w:bottom w:val="nil"/>
              <w:right w:val="nil"/>
            </w:tcBorders>
          </w:tcPr>
          <w:p>
            <w:pPr>
              <w:pStyle w:val="0"/>
              <w:jc w:val="both"/>
            </w:pPr>
            <w:r>
              <w:rPr>
                <w:sz w:val="20"/>
              </w:rPr>
              <w:t xml:space="preserve">(п. 5 в ред. </w:t>
            </w:r>
            <w:hyperlink w:history="0" r:id="rId2130"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tc>
      </w:tr>
      <w:tr>
        <w:tc>
          <w:tcPr>
            <w:tcW w:w="709" w:type="dxa"/>
            <w:tcBorders>
              <w:top w:val="nil"/>
              <w:left w:val="nil"/>
              <w:bottom w:val="nil"/>
              <w:right w:val="nil"/>
            </w:tcBorders>
          </w:tcPr>
          <w:p>
            <w:pPr>
              <w:pStyle w:val="0"/>
              <w:jc w:val="center"/>
            </w:pPr>
            <w:r>
              <w:rPr>
                <w:sz w:val="20"/>
              </w:rPr>
              <w:t xml:space="preserve">5.1.</w:t>
            </w:r>
          </w:p>
        </w:tc>
        <w:tc>
          <w:tcPr>
            <w:tcW w:w="2268" w:type="dxa"/>
            <w:tcBorders>
              <w:top w:val="nil"/>
              <w:left w:val="nil"/>
              <w:bottom w:val="nil"/>
              <w:right w:val="nil"/>
            </w:tcBorders>
          </w:tcPr>
          <w:p>
            <w:pPr>
              <w:pStyle w:val="0"/>
              <w:jc w:val="both"/>
            </w:pPr>
            <w:r>
              <w:rPr>
                <w:sz w:val="20"/>
              </w:rPr>
              <w:t xml:space="preserve">Пониженная (10%) ставка организаций - участников региональных инвестиционных проектов, включенных в реестр участников региональных инвестиционных проектов</w:t>
            </w:r>
          </w:p>
        </w:tc>
        <w:tc>
          <w:tcPr>
            <w:tcW w:w="1814" w:type="dxa"/>
            <w:tcBorders>
              <w:top w:val="nil"/>
              <w:left w:val="nil"/>
              <w:bottom w:val="nil"/>
              <w:right w:val="nil"/>
            </w:tcBorders>
          </w:tcPr>
          <w:p>
            <w:pPr>
              <w:pStyle w:val="0"/>
              <w:jc w:val="both"/>
            </w:pPr>
            <w:r>
              <w:rPr>
                <w:sz w:val="20"/>
              </w:rPr>
              <w:t xml:space="preserve">Налог на прибыль организаций (организации - участники региональных инвестиционных проектов, включенные в реестр участников региональных инвестиционных проектов)</w:t>
            </w:r>
          </w:p>
        </w:tc>
        <w:tc>
          <w:tcPr>
            <w:tcW w:w="1560" w:type="dxa"/>
            <w:tcBorders>
              <w:top w:val="nil"/>
              <w:left w:val="nil"/>
              <w:bottom w:val="nil"/>
              <w:right w:val="nil"/>
            </w:tcBorders>
          </w:tcPr>
          <w:p>
            <w:pPr>
              <w:pStyle w:val="0"/>
              <w:jc w:val="center"/>
            </w:pPr>
            <w:r>
              <w:rPr>
                <w:sz w:val="20"/>
              </w:rPr>
              <w:t xml:space="preserve">0</w:t>
            </w:r>
          </w:p>
        </w:tc>
        <w:tc>
          <w:tcPr>
            <w:tcW w:w="1418" w:type="dxa"/>
            <w:tcBorders>
              <w:top w:val="nil"/>
              <w:left w:val="nil"/>
              <w:bottom w:val="nil"/>
              <w:right w:val="nil"/>
            </w:tcBorders>
          </w:tcPr>
          <w:p>
            <w:pPr>
              <w:pStyle w:val="0"/>
              <w:jc w:val="center"/>
            </w:pPr>
            <w:r>
              <w:rPr>
                <w:sz w:val="20"/>
              </w:rPr>
              <w:t xml:space="preserve">9697</w:t>
            </w:r>
          </w:p>
        </w:tc>
        <w:tc>
          <w:tcPr>
            <w:tcW w:w="1559" w:type="dxa"/>
            <w:tcBorders>
              <w:top w:val="nil"/>
              <w:left w:val="nil"/>
              <w:bottom w:val="nil"/>
              <w:right w:val="nil"/>
            </w:tcBorders>
          </w:tcPr>
          <w:p>
            <w:pPr>
              <w:pStyle w:val="0"/>
              <w:jc w:val="center"/>
            </w:pPr>
            <w:r>
              <w:rPr>
                <w:sz w:val="20"/>
              </w:rPr>
              <w:t xml:space="preserve">1191</w:t>
            </w:r>
          </w:p>
        </w:tc>
        <w:tc>
          <w:tcPr>
            <w:tcW w:w="1417" w:type="dxa"/>
            <w:tcBorders>
              <w:top w:val="nil"/>
              <w:left w:val="nil"/>
              <w:bottom w:val="nil"/>
              <w:right w:val="nil"/>
            </w:tcBorders>
          </w:tcPr>
          <w:p>
            <w:pPr>
              <w:pStyle w:val="0"/>
              <w:jc w:val="center"/>
            </w:pPr>
            <w:r>
              <w:rPr>
                <w:sz w:val="20"/>
              </w:rPr>
              <w:t xml:space="preserve">19381</w:t>
            </w:r>
          </w:p>
        </w:tc>
        <w:tc>
          <w:tcPr>
            <w:tcW w:w="1417" w:type="dxa"/>
            <w:tcBorders>
              <w:top w:val="nil"/>
              <w:left w:val="nil"/>
              <w:bottom w:val="nil"/>
              <w:right w:val="nil"/>
            </w:tcBorders>
          </w:tcPr>
          <w:p>
            <w:pPr>
              <w:pStyle w:val="0"/>
              <w:jc w:val="center"/>
            </w:pPr>
            <w:r>
              <w:rPr>
                <w:sz w:val="20"/>
              </w:rPr>
              <w:t xml:space="preserve">86073</w:t>
            </w:r>
          </w:p>
        </w:tc>
        <w:tc>
          <w:tcPr>
            <w:tcW w:w="2381" w:type="dxa"/>
            <w:tcBorders>
              <w:top w:val="nil"/>
              <w:left w:val="nil"/>
              <w:bottom w:val="nil"/>
              <w:right w:val="nil"/>
            </w:tcBorders>
          </w:tcPr>
          <w:p>
            <w:pPr>
              <w:pStyle w:val="0"/>
              <w:jc w:val="both"/>
            </w:pPr>
            <w:r>
              <w:rPr>
                <w:sz w:val="20"/>
              </w:rPr>
              <w:t xml:space="preserve">До 2020 года - индекс физического объема инвестиций в основной капитал (по отношению к уровню 2015 года), %, с 2021 года - индекс физического объема инвестиций в основной капитал (по отношению к уровню 2020 года), %</w:t>
            </w:r>
          </w:p>
        </w:tc>
        <w:tc>
          <w:tcPr>
            <w:tcW w:w="1418" w:type="dxa"/>
            <w:tcBorders>
              <w:top w:val="nil"/>
              <w:left w:val="nil"/>
              <w:bottom w:val="nil"/>
              <w:right w:val="nil"/>
            </w:tcBorders>
          </w:tcPr>
          <w:p>
            <w:pPr>
              <w:pStyle w:val="0"/>
              <w:jc w:val="center"/>
            </w:pPr>
            <w:r>
              <w:rPr>
                <w:sz w:val="20"/>
              </w:rPr>
              <w:t xml:space="preserve">0</w:t>
            </w:r>
          </w:p>
        </w:tc>
        <w:tc>
          <w:tcPr>
            <w:tcW w:w="1417" w:type="dxa"/>
            <w:tcBorders>
              <w:top w:val="nil"/>
              <w:left w:val="nil"/>
              <w:bottom w:val="nil"/>
              <w:right w:val="nil"/>
            </w:tcBorders>
          </w:tcPr>
          <w:p>
            <w:pPr>
              <w:pStyle w:val="0"/>
              <w:jc w:val="center"/>
            </w:pPr>
            <w:r>
              <w:rPr>
                <w:sz w:val="20"/>
              </w:rPr>
              <w:t xml:space="preserve">107,6</w:t>
            </w:r>
          </w:p>
        </w:tc>
        <w:tc>
          <w:tcPr>
            <w:tcW w:w="1418" w:type="dxa"/>
            <w:tcBorders>
              <w:top w:val="nil"/>
              <w:left w:val="nil"/>
              <w:bottom w:val="nil"/>
              <w:right w:val="nil"/>
            </w:tcBorders>
          </w:tcPr>
          <w:p>
            <w:pPr>
              <w:pStyle w:val="0"/>
              <w:jc w:val="center"/>
            </w:pPr>
            <w:r>
              <w:rPr>
                <w:sz w:val="20"/>
              </w:rPr>
              <w:t xml:space="preserve">119,4</w:t>
            </w:r>
          </w:p>
        </w:tc>
        <w:tc>
          <w:tcPr>
            <w:tcW w:w="992" w:type="dxa"/>
            <w:tcBorders>
              <w:top w:val="nil"/>
              <w:left w:val="nil"/>
              <w:bottom w:val="nil"/>
              <w:right w:val="nil"/>
            </w:tcBorders>
          </w:tcPr>
          <w:p>
            <w:pPr>
              <w:pStyle w:val="0"/>
              <w:jc w:val="center"/>
            </w:pPr>
            <w:r>
              <w:rPr>
                <w:sz w:val="20"/>
              </w:rPr>
              <w:t xml:space="preserve">110,2</w:t>
            </w:r>
          </w:p>
        </w:tc>
        <w:tc>
          <w:tcPr>
            <w:tcW w:w="1134" w:type="dxa"/>
            <w:tcBorders>
              <w:top w:val="nil"/>
              <w:left w:val="nil"/>
              <w:bottom w:val="nil"/>
              <w:right w:val="nil"/>
            </w:tcBorders>
          </w:tcPr>
          <w:p>
            <w:pPr>
              <w:pStyle w:val="0"/>
              <w:jc w:val="center"/>
            </w:pPr>
            <w:r>
              <w:rPr>
                <w:sz w:val="20"/>
              </w:rPr>
              <w:t xml:space="preserve">111,3</w:t>
            </w:r>
          </w:p>
        </w:tc>
      </w:tr>
      <w:tr>
        <w:tc>
          <w:tcPr>
            <w:gridSpan w:val="14"/>
            <w:tcW w:w="20922" w:type="dxa"/>
            <w:tcBorders>
              <w:top w:val="nil"/>
              <w:left w:val="nil"/>
              <w:bottom w:val="nil"/>
              <w:right w:val="nil"/>
            </w:tcBorders>
          </w:tcPr>
          <w:p>
            <w:pPr>
              <w:pStyle w:val="0"/>
              <w:jc w:val="both"/>
            </w:pPr>
            <w:r>
              <w:rPr>
                <w:sz w:val="20"/>
              </w:rPr>
              <w:t xml:space="preserve">(п. 5.1 в ред. </w:t>
            </w:r>
            <w:hyperlink w:history="0" r:id="rId2131"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tc>
      </w:tr>
      <w:tr>
        <w:tc>
          <w:tcPr>
            <w:tcW w:w="709" w:type="dxa"/>
            <w:tcBorders>
              <w:top w:val="nil"/>
              <w:left w:val="nil"/>
              <w:bottom w:val="nil"/>
              <w:right w:val="nil"/>
            </w:tcBorders>
          </w:tcPr>
          <w:p>
            <w:pPr>
              <w:pStyle w:val="0"/>
              <w:jc w:val="center"/>
            </w:pPr>
            <w:r>
              <w:rPr>
                <w:sz w:val="20"/>
              </w:rPr>
              <w:t xml:space="preserve">6.</w:t>
            </w:r>
          </w:p>
        </w:tc>
        <w:tc>
          <w:tcPr>
            <w:tcW w:w="2268" w:type="dxa"/>
            <w:tcBorders>
              <w:top w:val="nil"/>
              <w:left w:val="nil"/>
              <w:bottom w:val="nil"/>
              <w:right w:val="nil"/>
            </w:tcBorders>
          </w:tcPr>
          <w:p>
            <w:pPr>
              <w:pStyle w:val="0"/>
              <w:jc w:val="center"/>
            </w:pPr>
            <w:r>
              <w:rPr>
                <w:sz w:val="20"/>
              </w:rPr>
              <w:t xml:space="preserve">Пониженная (13,5%) ставка налога в отношении управляющих компаний агропромышленных парков, имеющих статус агропромышленных парков Самарской области, - в отношении прибыли, полученной при выполнении ими функций, возложенных на управляющую компанию агропромышленного парка, имеющего статус агропромышленного парка Самарской области, и определенных нормативным правовым актом Правительства Самарской области</w:t>
            </w:r>
          </w:p>
        </w:tc>
        <w:tc>
          <w:tcPr>
            <w:tcW w:w="1814" w:type="dxa"/>
            <w:tcBorders>
              <w:top w:val="nil"/>
              <w:left w:val="nil"/>
              <w:bottom w:val="nil"/>
              <w:right w:val="nil"/>
            </w:tcBorders>
          </w:tcPr>
          <w:p>
            <w:pPr>
              <w:pStyle w:val="0"/>
              <w:jc w:val="center"/>
            </w:pPr>
            <w:r>
              <w:rPr>
                <w:sz w:val="20"/>
              </w:rPr>
              <w:t xml:space="preserve">Налог на прибыль организаций (управляющие компании агропромышленных парков, имеющих статус агропромышленных парков Самарской области)</w:t>
            </w:r>
          </w:p>
        </w:tc>
        <w:tc>
          <w:tcPr>
            <w:tcW w:w="1560" w:type="dxa"/>
            <w:tcBorders>
              <w:top w:val="nil"/>
              <w:left w:val="nil"/>
              <w:bottom w:val="nil"/>
              <w:right w:val="nil"/>
            </w:tcBorders>
          </w:tcPr>
          <w:p>
            <w:pPr>
              <w:pStyle w:val="0"/>
              <w:jc w:val="center"/>
            </w:pPr>
            <w:r>
              <w:rPr>
                <w:sz w:val="20"/>
              </w:rPr>
              <w:t xml:space="preserve">0</w:t>
            </w:r>
          </w:p>
        </w:tc>
        <w:tc>
          <w:tcPr>
            <w:tcW w:w="1418" w:type="dxa"/>
            <w:tcBorders>
              <w:top w:val="nil"/>
              <w:left w:val="nil"/>
              <w:bottom w:val="nil"/>
              <w:right w:val="nil"/>
            </w:tcBorders>
          </w:tcPr>
          <w:p>
            <w:pPr>
              <w:pStyle w:val="0"/>
              <w:jc w:val="center"/>
            </w:pPr>
            <w:r>
              <w:rPr>
                <w:sz w:val="20"/>
              </w:rPr>
              <w:t xml:space="preserve">0</w:t>
            </w:r>
          </w:p>
        </w:tc>
        <w:tc>
          <w:tcPr>
            <w:tcW w:w="1559" w:type="dxa"/>
            <w:tcBorders>
              <w:top w:val="nil"/>
              <w:left w:val="nil"/>
              <w:bottom w:val="nil"/>
              <w:right w:val="nil"/>
            </w:tcBorders>
          </w:tcPr>
          <w:p>
            <w:pPr>
              <w:pStyle w:val="0"/>
              <w:jc w:val="center"/>
            </w:pPr>
            <w:r>
              <w:rPr>
                <w:sz w:val="20"/>
              </w:rPr>
              <w:t xml:space="preserve">0</w:t>
            </w:r>
          </w:p>
        </w:tc>
        <w:tc>
          <w:tcPr>
            <w:tcW w:w="1417" w:type="dxa"/>
            <w:tcBorders>
              <w:top w:val="nil"/>
              <w:left w:val="nil"/>
              <w:bottom w:val="nil"/>
              <w:right w:val="nil"/>
            </w:tcBorders>
          </w:tcPr>
          <w:p>
            <w:pPr>
              <w:pStyle w:val="0"/>
              <w:jc w:val="center"/>
            </w:pPr>
            <w:r>
              <w:rPr>
                <w:sz w:val="20"/>
              </w:rPr>
              <w:t xml:space="preserve">0</w:t>
            </w:r>
          </w:p>
        </w:tc>
        <w:tc>
          <w:tcPr>
            <w:tcW w:w="1417" w:type="dxa"/>
            <w:tcBorders>
              <w:top w:val="nil"/>
              <w:left w:val="nil"/>
              <w:bottom w:val="nil"/>
              <w:right w:val="nil"/>
            </w:tcBorders>
          </w:tcPr>
          <w:p>
            <w:pPr>
              <w:pStyle w:val="0"/>
              <w:jc w:val="center"/>
            </w:pPr>
            <w:r>
              <w:rPr>
                <w:sz w:val="20"/>
              </w:rPr>
              <w:t xml:space="preserve">0</w:t>
            </w:r>
          </w:p>
        </w:tc>
        <w:tc>
          <w:tcPr>
            <w:tcW w:w="2381" w:type="dxa"/>
            <w:tcBorders>
              <w:top w:val="nil"/>
              <w:left w:val="nil"/>
              <w:bottom w:val="nil"/>
              <w:right w:val="nil"/>
            </w:tcBorders>
          </w:tcPr>
          <w:p>
            <w:pPr>
              <w:pStyle w:val="0"/>
              <w:jc w:val="center"/>
            </w:pPr>
            <w:r>
              <w:rPr>
                <w:sz w:val="20"/>
              </w:rPr>
              <w:t xml:space="preserve">Количество резидентов, заключивших соглашение о ведении хозяйственной деятельности на территории агропромышленного парка, имеющего статус агропромышленного парка Самарской области, либо договор аренды в отношении части площади или в отношении любого помещения агропромышленного парка, имеющего статус агропромышленного парка Самарской области</w:t>
            </w:r>
          </w:p>
        </w:tc>
        <w:tc>
          <w:tcPr>
            <w:tcW w:w="1418" w:type="dxa"/>
            <w:tcBorders>
              <w:top w:val="nil"/>
              <w:left w:val="nil"/>
              <w:bottom w:val="nil"/>
              <w:right w:val="nil"/>
            </w:tcBorders>
          </w:tcPr>
          <w:p>
            <w:pPr>
              <w:pStyle w:val="0"/>
              <w:jc w:val="center"/>
            </w:pPr>
            <w:r>
              <w:rPr>
                <w:sz w:val="20"/>
              </w:rPr>
              <w:t xml:space="preserve">22</w:t>
            </w:r>
          </w:p>
        </w:tc>
        <w:tc>
          <w:tcPr>
            <w:tcW w:w="1417" w:type="dxa"/>
            <w:tcBorders>
              <w:top w:val="nil"/>
              <w:left w:val="nil"/>
              <w:bottom w:val="nil"/>
              <w:right w:val="nil"/>
            </w:tcBorders>
          </w:tcPr>
          <w:p>
            <w:pPr>
              <w:pStyle w:val="0"/>
              <w:jc w:val="center"/>
            </w:pPr>
            <w:r>
              <w:rPr>
                <w:sz w:val="20"/>
              </w:rPr>
              <w:t xml:space="preserve">10</w:t>
            </w:r>
          </w:p>
        </w:tc>
        <w:tc>
          <w:tcPr>
            <w:tcW w:w="1418" w:type="dxa"/>
            <w:tcBorders>
              <w:top w:val="nil"/>
              <w:left w:val="nil"/>
              <w:bottom w:val="nil"/>
              <w:right w:val="nil"/>
            </w:tcBorders>
          </w:tcPr>
          <w:p>
            <w:pPr>
              <w:pStyle w:val="0"/>
              <w:jc w:val="center"/>
            </w:pPr>
            <w:r>
              <w:rPr>
                <w:sz w:val="20"/>
              </w:rPr>
              <w:t xml:space="preserve">0</w:t>
            </w:r>
          </w:p>
        </w:tc>
        <w:tc>
          <w:tcPr>
            <w:tcW w:w="992" w:type="dxa"/>
            <w:tcBorders>
              <w:top w:val="nil"/>
              <w:left w:val="nil"/>
              <w:bottom w:val="nil"/>
              <w:right w:val="nil"/>
            </w:tcBorders>
          </w:tcPr>
          <w:p>
            <w:pPr>
              <w:pStyle w:val="0"/>
              <w:jc w:val="center"/>
            </w:pPr>
            <w:r>
              <w:rPr>
                <w:sz w:val="20"/>
              </w:rPr>
              <w:t xml:space="preserve">0</w:t>
            </w:r>
          </w:p>
        </w:tc>
        <w:tc>
          <w:tcPr>
            <w:tcW w:w="1134" w:type="dxa"/>
            <w:tcBorders>
              <w:top w:val="nil"/>
              <w:left w:val="nil"/>
              <w:bottom w:val="nil"/>
              <w:right w:val="nil"/>
            </w:tcBorders>
          </w:tcPr>
          <w:p>
            <w:pPr>
              <w:pStyle w:val="0"/>
              <w:jc w:val="center"/>
            </w:pPr>
            <w:r>
              <w:rPr>
                <w:sz w:val="20"/>
              </w:rPr>
              <w:t xml:space="preserve">0</w:t>
            </w:r>
          </w:p>
        </w:tc>
      </w:tr>
      <w:tr>
        <w:tc>
          <w:tcPr>
            <w:tcW w:w="709" w:type="dxa"/>
            <w:tcBorders>
              <w:top w:val="nil"/>
              <w:left w:val="nil"/>
              <w:bottom w:val="nil"/>
              <w:right w:val="nil"/>
            </w:tcBorders>
          </w:tcPr>
          <w:p>
            <w:pPr>
              <w:pStyle w:val="0"/>
              <w:jc w:val="center"/>
            </w:pPr>
            <w:r>
              <w:rPr>
                <w:sz w:val="20"/>
              </w:rPr>
              <w:t xml:space="preserve">7.</w:t>
            </w:r>
          </w:p>
        </w:tc>
        <w:tc>
          <w:tcPr>
            <w:tcW w:w="2268" w:type="dxa"/>
            <w:tcBorders>
              <w:top w:val="nil"/>
              <w:left w:val="nil"/>
              <w:bottom w:val="nil"/>
              <w:right w:val="nil"/>
            </w:tcBorders>
          </w:tcPr>
          <w:p>
            <w:pPr>
              <w:pStyle w:val="0"/>
              <w:jc w:val="center"/>
            </w:pPr>
            <w:r>
              <w:rPr>
                <w:sz w:val="20"/>
              </w:rPr>
              <w:t xml:space="preserve">Освобождение от уплаты налога управляющих компаний агропромышленных парков, имеющих статус агропромышленных парков, - в отношении недвижимого имущества, учитываемого на балансе организации, созданного и используемого для функционирования агропромышленного парка, имеющего статус агропромышленного парка Самарской области (в том числе внеплощадочных объектов инженерных сетей и коммуникаций агропромышленного парка, имеющего статус агропромышленного парка Самарской области)</w:t>
            </w:r>
          </w:p>
        </w:tc>
        <w:tc>
          <w:tcPr>
            <w:tcW w:w="1814" w:type="dxa"/>
            <w:tcBorders>
              <w:top w:val="nil"/>
              <w:left w:val="nil"/>
              <w:bottom w:val="nil"/>
              <w:right w:val="nil"/>
            </w:tcBorders>
          </w:tcPr>
          <w:p>
            <w:pPr>
              <w:pStyle w:val="0"/>
              <w:jc w:val="center"/>
            </w:pPr>
            <w:r>
              <w:rPr>
                <w:sz w:val="20"/>
              </w:rPr>
              <w:t xml:space="preserve">Налог на имущество организаций (управляющие компании агропромышленных парков, имеющих статус агропромышленных парков Самарской области)</w:t>
            </w:r>
          </w:p>
        </w:tc>
        <w:tc>
          <w:tcPr>
            <w:tcW w:w="1560" w:type="dxa"/>
            <w:tcBorders>
              <w:top w:val="nil"/>
              <w:left w:val="nil"/>
              <w:bottom w:val="nil"/>
              <w:right w:val="nil"/>
            </w:tcBorders>
          </w:tcPr>
          <w:p>
            <w:pPr>
              <w:pStyle w:val="0"/>
              <w:jc w:val="center"/>
            </w:pPr>
            <w:r>
              <w:rPr>
                <w:sz w:val="20"/>
              </w:rPr>
              <w:t xml:space="preserve">21 556</w:t>
            </w:r>
          </w:p>
        </w:tc>
        <w:tc>
          <w:tcPr>
            <w:tcW w:w="1418" w:type="dxa"/>
            <w:tcBorders>
              <w:top w:val="nil"/>
              <w:left w:val="nil"/>
              <w:bottom w:val="nil"/>
              <w:right w:val="nil"/>
            </w:tcBorders>
          </w:tcPr>
          <w:p>
            <w:pPr>
              <w:pStyle w:val="0"/>
              <w:jc w:val="center"/>
            </w:pPr>
            <w:r>
              <w:rPr>
                <w:sz w:val="20"/>
              </w:rPr>
              <w:t xml:space="preserve">20 862</w:t>
            </w:r>
          </w:p>
        </w:tc>
        <w:tc>
          <w:tcPr>
            <w:tcW w:w="1559" w:type="dxa"/>
            <w:tcBorders>
              <w:top w:val="nil"/>
              <w:left w:val="nil"/>
              <w:bottom w:val="nil"/>
              <w:right w:val="nil"/>
            </w:tcBorders>
          </w:tcPr>
          <w:p>
            <w:pPr>
              <w:pStyle w:val="0"/>
              <w:jc w:val="center"/>
            </w:pPr>
            <w:r>
              <w:rPr>
                <w:sz w:val="20"/>
              </w:rPr>
              <w:t xml:space="preserve">19 923</w:t>
            </w:r>
          </w:p>
        </w:tc>
        <w:tc>
          <w:tcPr>
            <w:tcW w:w="1417" w:type="dxa"/>
            <w:tcBorders>
              <w:top w:val="nil"/>
              <w:left w:val="nil"/>
              <w:bottom w:val="nil"/>
              <w:right w:val="nil"/>
            </w:tcBorders>
          </w:tcPr>
          <w:p>
            <w:pPr>
              <w:pStyle w:val="0"/>
              <w:jc w:val="center"/>
            </w:pPr>
            <w:r>
              <w:rPr>
                <w:sz w:val="20"/>
              </w:rPr>
              <w:t xml:space="preserve">15 163</w:t>
            </w:r>
          </w:p>
        </w:tc>
        <w:tc>
          <w:tcPr>
            <w:tcW w:w="1417" w:type="dxa"/>
            <w:tcBorders>
              <w:top w:val="nil"/>
              <w:left w:val="nil"/>
              <w:bottom w:val="nil"/>
              <w:right w:val="nil"/>
            </w:tcBorders>
          </w:tcPr>
          <w:p>
            <w:pPr>
              <w:pStyle w:val="0"/>
              <w:jc w:val="center"/>
            </w:pPr>
            <w:r>
              <w:rPr>
                <w:sz w:val="20"/>
              </w:rPr>
              <w:t xml:space="preserve">-</w:t>
            </w:r>
          </w:p>
        </w:tc>
        <w:tc>
          <w:tcPr>
            <w:tcW w:w="2381" w:type="dxa"/>
            <w:tcBorders>
              <w:top w:val="nil"/>
              <w:left w:val="nil"/>
              <w:bottom w:val="nil"/>
              <w:right w:val="nil"/>
            </w:tcBorders>
          </w:tcPr>
          <w:p>
            <w:pPr>
              <w:pStyle w:val="0"/>
              <w:jc w:val="center"/>
            </w:pPr>
            <w:r>
              <w:rPr>
                <w:sz w:val="20"/>
              </w:rPr>
              <w:t xml:space="preserve">Количество резидентов, заключивших соглашение о ведении хозяйственной деятельности на территории агропромышленного парка, имеющего статус агропромышленного парка Самарской области, либо договор аренды в отношении части площади или в отношении любого помещения агропромышленного парка, имеющего статус агропромышленного парка Самарской области</w:t>
            </w:r>
          </w:p>
        </w:tc>
        <w:tc>
          <w:tcPr>
            <w:tcW w:w="1418" w:type="dxa"/>
            <w:tcBorders>
              <w:top w:val="nil"/>
              <w:left w:val="nil"/>
              <w:bottom w:val="nil"/>
              <w:right w:val="nil"/>
            </w:tcBorders>
          </w:tcPr>
          <w:p>
            <w:pPr>
              <w:pStyle w:val="0"/>
              <w:jc w:val="center"/>
            </w:pPr>
            <w:r>
              <w:rPr>
                <w:sz w:val="20"/>
              </w:rPr>
              <w:t xml:space="preserve">22</w:t>
            </w:r>
          </w:p>
        </w:tc>
        <w:tc>
          <w:tcPr>
            <w:tcW w:w="1417" w:type="dxa"/>
            <w:tcBorders>
              <w:top w:val="nil"/>
              <w:left w:val="nil"/>
              <w:bottom w:val="nil"/>
              <w:right w:val="nil"/>
            </w:tcBorders>
          </w:tcPr>
          <w:p>
            <w:pPr>
              <w:pStyle w:val="0"/>
              <w:jc w:val="center"/>
            </w:pPr>
            <w:r>
              <w:rPr>
                <w:sz w:val="20"/>
              </w:rPr>
              <w:t xml:space="preserve">10</w:t>
            </w:r>
          </w:p>
        </w:tc>
        <w:tc>
          <w:tcPr>
            <w:tcW w:w="1418" w:type="dxa"/>
            <w:tcBorders>
              <w:top w:val="nil"/>
              <w:left w:val="nil"/>
              <w:bottom w:val="nil"/>
              <w:right w:val="nil"/>
            </w:tcBorders>
          </w:tcPr>
          <w:p>
            <w:pPr>
              <w:pStyle w:val="0"/>
              <w:jc w:val="center"/>
            </w:pPr>
            <w:r>
              <w:rPr>
                <w:sz w:val="20"/>
              </w:rPr>
              <w:t xml:space="preserve">0</w:t>
            </w:r>
          </w:p>
        </w:tc>
        <w:tc>
          <w:tcPr>
            <w:tcW w:w="992" w:type="dxa"/>
            <w:tcBorders>
              <w:top w:val="nil"/>
              <w:left w:val="nil"/>
              <w:bottom w:val="nil"/>
              <w:right w:val="nil"/>
            </w:tcBorders>
          </w:tcPr>
          <w:p>
            <w:pPr>
              <w:pStyle w:val="0"/>
              <w:jc w:val="center"/>
            </w:pPr>
            <w:r>
              <w:rPr>
                <w:sz w:val="20"/>
              </w:rPr>
              <w:t xml:space="preserve">0</w:t>
            </w:r>
          </w:p>
        </w:tc>
        <w:tc>
          <w:tcPr>
            <w:tcW w:w="1134" w:type="dxa"/>
            <w:tcBorders>
              <w:top w:val="nil"/>
              <w:left w:val="nil"/>
              <w:bottom w:val="nil"/>
              <w:right w:val="nil"/>
            </w:tcBorders>
          </w:tcPr>
          <w:p>
            <w:pPr>
              <w:pStyle w:val="0"/>
              <w:jc w:val="center"/>
            </w:pPr>
            <w:r>
              <w:rPr>
                <w:sz w:val="20"/>
              </w:rPr>
              <w:t xml:space="preserve">0</w:t>
            </w:r>
          </w:p>
        </w:tc>
      </w:tr>
      <w:tr>
        <w:tc>
          <w:tcPr>
            <w:gridSpan w:val="14"/>
            <w:tcW w:w="20922" w:type="dxa"/>
            <w:tcBorders>
              <w:top w:val="nil"/>
              <w:left w:val="nil"/>
              <w:bottom w:val="nil"/>
              <w:right w:val="nil"/>
            </w:tcBorders>
          </w:tcPr>
          <w:p>
            <w:pPr>
              <w:pStyle w:val="0"/>
              <w:outlineLvl w:val="2"/>
              <w:jc w:val="center"/>
            </w:pPr>
            <w:r>
              <w:rPr>
                <w:sz w:val="20"/>
              </w:rPr>
              <w:t xml:space="preserve">Подпрограмма субсидирования создания рабочих мест в монопрофильных городских округах Самарской области на 2014 - 2024 годы</w:t>
            </w:r>
          </w:p>
        </w:tc>
      </w:tr>
      <w:tr>
        <w:tc>
          <w:tcPr>
            <w:gridSpan w:val="14"/>
            <w:tcW w:w="20922" w:type="dxa"/>
            <w:tcBorders>
              <w:top w:val="nil"/>
              <w:left w:val="nil"/>
              <w:bottom w:val="nil"/>
              <w:right w:val="nil"/>
            </w:tcBorders>
          </w:tcPr>
          <w:p>
            <w:pPr>
              <w:pStyle w:val="0"/>
              <w:jc w:val="center"/>
            </w:pPr>
            <w:r>
              <w:rPr>
                <w:sz w:val="20"/>
              </w:rPr>
              <w:t xml:space="preserve">(в ред. </w:t>
            </w:r>
            <w:hyperlink w:history="0" r:id="rId2132" w:tooltip="Постановление Правительства Самарской области от 29.12.2022 N 1266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29.12.2022 N 1266)</w:t>
            </w:r>
          </w:p>
        </w:tc>
      </w:tr>
      <w:tr>
        <w:tc>
          <w:tcPr>
            <w:tcW w:w="709" w:type="dxa"/>
            <w:tcBorders>
              <w:top w:val="nil"/>
              <w:left w:val="nil"/>
              <w:bottom w:val="nil"/>
              <w:right w:val="nil"/>
            </w:tcBorders>
          </w:tcPr>
          <w:p>
            <w:pPr>
              <w:pStyle w:val="0"/>
              <w:jc w:val="center"/>
            </w:pPr>
            <w:r>
              <w:rPr>
                <w:sz w:val="20"/>
              </w:rPr>
              <w:t xml:space="preserve">8.</w:t>
            </w:r>
          </w:p>
        </w:tc>
        <w:tc>
          <w:tcPr>
            <w:tcW w:w="2268" w:type="dxa"/>
            <w:tcBorders>
              <w:top w:val="nil"/>
              <w:left w:val="nil"/>
              <w:bottom w:val="nil"/>
              <w:right w:val="nil"/>
            </w:tcBorders>
          </w:tcPr>
          <w:p>
            <w:pPr>
              <w:pStyle w:val="0"/>
              <w:jc w:val="both"/>
            </w:pPr>
            <w:r>
              <w:rPr>
                <w:sz w:val="20"/>
              </w:rPr>
              <w:t xml:space="preserve">Пониженная (2% - с первого по пятый год; 10% - с шестого по десятый год) ставка налога для организаций - резидентов территорий опережающего развития</w:t>
            </w:r>
          </w:p>
        </w:tc>
        <w:tc>
          <w:tcPr>
            <w:tcW w:w="1814" w:type="dxa"/>
            <w:tcBorders>
              <w:top w:val="nil"/>
              <w:left w:val="nil"/>
              <w:bottom w:val="nil"/>
              <w:right w:val="nil"/>
            </w:tcBorders>
          </w:tcPr>
          <w:p>
            <w:pPr>
              <w:pStyle w:val="0"/>
              <w:jc w:val="both"/>
            </w:pPr>
            <w:r>
              <w:rPr>
                <w:sz w:val="20"/>
              </w:rPr>
              <w:t xml:space="preserve">Налог на прибыль организаций (организации - резиденты территорий опережающего развития, созданных на территориях моногородов Самарской области)</w:t>
            </w:r>
          </w:p>
        </w:tc>
        <w:tc>
          <w:tcPr>
            <w:tcW w:w="1560" w:type="dxa"/>
            <w:tcBorders>
              <w:top w:val="nil"/>
              <w:left w:val="nil"/>
              <w:bottom w:val="nil"/>
              <w:right w:val="nil"/>
            </w:tcBorders>
          </w:tcPr>
          <w:p>
            <w:pPr>
              <w:pStyle w:val="0"/>
              <w:jc w:val="center"/>
            </w:pPr>
            <w:r>
              <w:rPr>
                <w:sz w:val="20"/>
              </w:rPr>
              <w:t xml:space="preserve">262146</w:t>
            </w:r>
          </w:p>
        </w:tc>
        <w:tc>
          <w:tcPr>
            <w:tcW w:w="1418" w:type="dxa"/>
            <w:tcBorders>
              <w:top w:val="nil"/>
              <w:left w:val="nil"/>
              <w:bottom w:val="nil"/>
              <w:right w:val="nil"/>
            </w:tcBorders>
          </w:tcPr>
          <w:p>
            <w:pPr>
              <w:pStyle w:val="0"/>
              <w:jc w:val="center"/>
            </w:pPr>
            <w:r>
              <w:rPr>
                <w:sz w:val="20"/>
              </w:rPr>
              <w:t xml:space="preserve">500644</w:t>
            </w:r>
          </w:p>
        </w:tc>
        <w:tc>
          <w:tcPr>
            <w:tcW w:w="1559" w:type="dxa"/>
            <w:tcBorders>
              <w:top w:val="nil"/>
              <w:left w:val="nil"/>
              <w:bottom w:val="nil"/>
              <w:right w:val="nil"/>
            </w:tcBorders>
          </w:tcPr>
          <w:p>
            <w:pPr>
              <w:pStyle w:val="0"/>
              <w:jc w:val="center"/>
            </w:pPr>
            <w:r>
              <w:rPr>
                <w:sz w:val="20"/>
              </w:rPr>
              <w:t xml:space="preserve">416498</w:t>
            </w:r>
          </w:p>
        </w:tc>
        <w:tc>
          <w:tcPr>
            <w:tcW w:w="1417" w:type="dxa"/>
            <w:tcBorders>
              <w:top w:val="nil"/>
              <w:left w:val="nil"/>
              <w:bottom w:val="nil"/>
              <w:right w:val="nil"/>
            </w:tcBorders>
          </w:tcPr>
          <w:p>
            <w:pPr>
              <w:pStyle w:val="0"/>
              <w:jc w:val="center"/>
            </w:pPr>
            <w:r>
              <w:rPr>
                <w:sz w:val="20"/>
              </w:rPr>
              <w:t xml:space="preserve">476944</w:t>
            </w:r>
          </w:p>
        </w:tc>
        <w:tc>
          <w:tcPr>
            <w:tcW w:w="1417" w:type="dxa"/>
            <w:tcBorders>
              <w:top w:val="nil"/>
              <w:left w:val="nil"/>
              <w:bottom w:val="nil"/>
              <w:right w:val="nil"/>
            </w:tcBorders>
          </w:tcPr>
          <w:p>
            <w:pPr>
              <w:pStyle w:val="0"/>
              <w:jc w:val="center"/>
            </w:pPr>
            <w:r>
              <w:rPr>
                <w:sz w:val="20"/>
              </w:rPr>
              <w:t xml:space="preserve">563215</w:t>
            </w:r>
          </w:p>
        </w:tc>
        <w:tc>
          <w:tcPr>
            <w:tcW w:w="2381" w:type="dxa"/>
            <w:tcBorders>
              <w:top w:val="nil"/>
              <w:left w:val="nil"/>
              <w:bottom w:val="nil"/>
              <w:right w:val="nil"/>
            </w:tcBorders>
          </w:tcPr>
          <w:p>
            <w:pPr>
              <w:pStyle w:val="0"/>
              <w:jc w:val="both"/>
            </w:pPr>
            <w:r>
              <w:rPr>
                <w:sz w:val="20"/>
              </w:rPr>
              <w:t xml:space="preserve">Количество созданных рабочих мест резидентами территорий опережающего развития нарастающим итогом</w:t>
            </w:r>
          </w:p>
        </w:tc>
        <w:tc>
          <w:tcPr>
            <w:tcW w:w="1418" w:type="dxa"/>
            <w:tcBorders>
              <w:top w:val="nil"/>
              <w:left w:val="nil"/>
              <w:bottom w:val="nil"/>
              <w:right w:val="nil"/>
            </w:tcBorders>
          </w:tcPr>
          <w:p>
            <w:pPr>
              <w:pStyle w:val="0"/>
              <w:jc w:val="center"/>
            </w:pPr>
            <w:r>
              <w:rPr>
                <w:sz w:val="20"/>
              </w:rPr>
              <w:t xml:space="preserve">5560</w:t>
            </w:r>
          </w:p>
        </w:tc>
        <w:tc>
          <w:tcPr>
            <w:tcW w:w="1417" w:type="dxa"/>
            <w:tcBorders>
              <w:top w:val="nil"/>
              <w:left w:val="nil"/>
              <w:bottom w:val="nil"/>
              <w:right w:val="nil"/>
            </w:tcBorders>
          </w:tcPr>
          <w:p>
            <w:pPr>
              <w:pStyle w:val="0"/>
              <w:jc w:val="center"/>
            </w:pPr>
            <w:r>
              <w:rPr>
                <w:sz w:val="20"/>
              </w:rPr>
              <w:t xml:space="preserve">7765</w:t>
            </w:r>
          </w:p>
        </w:tc>
        <w:tc>
          <w:tcPr>
            <w:tcW w:w="1418" w:type="dxa"/>
            <w:tcBorders>
              <w:top w:val="nil"/>
              <w:left w:val="nil"/>
              <w:bottom w:val="nil"/>
              <w:right w:val="nil"/>
            </w:tcBorders>
          </w:tcPr>
          <w:p>
            <w:pPr>
              <w:pStyle w:val="0"/>
              <w:jc w:val="center"/>
            </w:pPr>
            <w:r>
              <w:rPr>
                <w:sz w:val="20"/>
              </w:rPr>
              <w:t xml:space="preserve">8812</w:t>
            </w:r>
          </w:p>
        </w:tc>
        <w:tc>
          <w:tcPr>
            <w:tcW w:w="992" w:type="dxa"/>
            <w:tcBorders>
              <w:top w:val="nil"/>
              <w:left w:val="nil"/>
              <w:bottom w:val="nil"/>
              <w:right w:val="nil"/>
            </w:tcBorders>
          </w:tcPr>
          <w:p>
            <w:pPr>
              <w:pStyle w:val="0"/>
              <w:jc w:val="center"/>
            </w:pPr>
            <w:r>
              <w:rPr>
                <w:sz w:val="20"/>
              </w:rPr>
              <w:t xml:space="preserve">9710</w:t>
            </w:r>
          </w:p>
        </w:tc>
        <w:tc>
          <w:tcPr>
            <w:tcW w:w="1134" w:type="dxa"/>
            <w:tcBorders>
              <w:top w:val="nil"/>
              <w:left w:val="nil"/>
              <w:bottom w:val="nil"/>
              <w:right w:val="nil"/>
            </w:tcBorders>
          </w:tcPr>
          <w:p>
            <w:pPr>
              <w:pStyle w:val="0"/>
              <w:jc w:val="center"/>
            </w:pPr>
            <w:r>
              <w:rPr>
                <w:sz w:val="20"/>
              </w:rPr>
              <w:t xml:space="preserve">10536</w:t>
            </w:r>
          </w:p>
        </w:tc>
      </w:tr>
      <w:tr>
        <w:tc>
          <w:tcPr>
            <w:gridSpan w:val="14"/>
            <w:tcW w:w="20922" w:type="dxa"/>
            <w:tcBorders>
              <w:top w:val="nil"/>
              <w:left w:val="nil"/>
              <w:bottom w:val="nil"/>
              <w:right w:val="nil"/>
            </w:tcBorders>
          </w:tcPr>
          <w:p>
            <w:pPr>
              <w:pStyle w:val="0"/>
              <w:jc w:val="both"/>
            </w:pPr>
            <w:r>
              <w:rPr>
                <w:sz w:val="20"/>
              </w:rPr>
              <w:t xml:space="preserve">(п. 8 в ред. </w:t>
            </w:r>
            <w:hyperlink w:history="0" r:id="rId2133"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tc>
      </w:tr>
      <w:tr>
        <w:tc>
          <w:tcPr>
            <w:tcW w:w="709" w:type="dxa"/>
            <w:tcBorders>
              <w:top w:val="nil"/>
              <w:left w:val="nil"/>
              <w:bottom w:val="nil"/>
              <w:right w:val="nil"/>
            </w:tcBorders>
          </w:tcPr>
          <w:p>
            <w:pPr>
              <w:pStyle w:val="0"/>
              <w:jc w:val="center"/>
            </w:pPr>
            <w:r>
              <w:rPr>
                <w:sz w:val="20"/>
              </w:rPr>
              <w:t xml:space="preserve">9.</w:t>
            </w:r>
          </w:p>
        </w:tc>
        <w:tc>
          <w:tcPr>
            <w:tcW w:w="2268" w:type="dxa"/>
            <w:tcBorders>
              <w:top w:val="nil"/>
              <w:left w:val="nil"/>
              <w:bottom w:val="nil"/>
              <w:right w:val="nil"/>
            </w:tcBorders>
          </w:tcPr>
          <w:p>
            <w:pPr>
              <w:pStyle w:val="0"/>
              <w:jc w:val="both"/>
            </w:pPr>
            <w:r>
              <w:rPr>
                <w:sz w:val="20"/>
              </w:rPr>
              <w:t xml:space="preserve">Освобождение от уплаты налога на имущество для организаций - резидентов территорий опережающего развития</w:t>
            </w:r>
          </w:p>
        </w:tc>
        <w:tc>
          <w:tcPr>
            <w:tcW w:w="1814" w:type="dxa"/>
            <w:tcBorders>
              <w:top w:val="nil"/>
              <w:left w:val="nil"/>
              <w:bottom w:val="nil"/>
              <w:right w:val="nil"/>
            </w:tcBorders>
          </w:tcPr>
          <w:p>
            <w:pPr>
              <w:pStyle w:val="0"/>
              <w:jc w:val="both"/>
            </w:pPr>
            <w:r>
              <w:rPr>
                <w:sz w:val="20"/>
              </w:rPr>
              <w:t xml:space="preserve">Налог на имущество организаций (организации - резиденты территорий опережающего развития, созданных на территориях моногородов Самарской области)</w:t>
            </w:r>
          </w:p>
        </w:tc>
        <w:tc>
          <w:tcPr>
            <w:tcW w:w="1560" w:type="dxa"/>
            <w:tcBorders>
              <w:top w:val="nil"/>
              <w:left w:val="nil"/>
              <w:bottom w:val="nil"/>
              <w:right w:val="nil"/>
            </w:tcBorders>
          </w:tcPr>
          <w:p>
            <w:pPr>
              <w:pStyle w:val="0"/>
              <w:jc w:val="center"/>
            </w:pPr>
            <w:r>
              <w:rPr>
                <w:sz w:val="20"/>
              </w:rPr>
              <w:t xml:space="preserve">12758</w:t>
            </w:r>
          </w:p>
        </w:tc>
        <w:tc>
          <w:tcPr>
            <w:tcW w:w="1418" w:type="dxa"/>
            <w:tcBorders>
              <w:top w:val="nil"/>
              <w:left w:val="nil"/>
              <w:bottom w:val="nil"/>
              <w:right w:val="nil"/>
            </w:tcBorders>
          </w:tcPr>
          <w:p>
            <w:pPr>
              <w:pStyle w:val="0"/>
              <w:jc w:val="center"/>
            </w:pPr>
            <w:r>
              <w:rPr>
                <w:sz w:val="20"/>
              </w:rPr>
              <w:t xml:space="preserve">68038</w:t>
            </w:r>
          </w:p>
        </w:tc>
        <w:tc>
          <w:tcPr>
            <w:tcW w:w="1559" w:type="dxa"/>
            <w:tcBorders>
              <w:top w:val="nil"/>
              <w:left w:val="nil"/>
              <w:bottom w:val="nil"/>
              <w:right w:val="nil"/>
            </w:tcBorders>
          </w:tcPr>
          <w:p>
            <w:pPr>
              <w:pStyle w:val="0"/>
              <w:jc w:val="center"/>
            </w:pPr>
            <w:r>
              <w:rPr>
                <w:sz w:val="20"/>
              </w:rPr>
              <w:t xml:space="preserve">126614</w:t>
            </w:r>
          </w:p>
        </w:tc>
        <w:tc>
          <w:tcPr>
            <w:tcW w:w="1417" w:type="dxa"/>
            <w:tcBorders>
              <w:top w:val="nil"/>
              <w:left w:val="nil"/>
              <w:bottom w:val="nil"/>
              <w:right w:val="nil"/>
            </w:tcBorders>
          </w:tcPr>
          <w:p>
            <w:pPr>
              <w:pStyle w:val="0"/>
              <w:jc w:val="center"/>
            </w:pPr>
            <w:r>
              <w:rPr>
                <w:sz w:val="20"/>
              </w:rPr>
              <w:t xml:space="preserve">113927</w:t>
            </w:r>
          </w:p>
        </w:tc>
        <w:tc>
          <w:tcPr>
            <w:tcW w:w="1417" w:type="dxa"/>
            <w:tcBorders>
              <w:top w:val="nil"/>
              <w:left w:val="nil"/>
              <w:bottom w:val="nil"/>
              <w:right w:val="nil"/>
            </w:tcBorders>
          </w:tcPr>
          <w:p>
            <w:pPr>
              <w:pStyle w:val="0"/>
              <w:jc w:val="center"/>
            </w:pPr>
            <w:r>
              <w:rPr>
                <w:sz w:val="20"/>
              </w:rPr>
              <w:t xml:space="preserve">109412</w:t>
            </w:r>
          </w:p>
        </w:tc>
        <w:tc>
          <w:tcPr>
            <w:tcW w:w="2381" w:type="dxa"/>
            <w:tcBorders>
              <w:top w:val="nil"/>
              <w:left w:val="nil"/>
              <w:bottom w:val="nil"/>
              <w:right w:val="nil"/>
            </w:tcBorders>
          </w:tcPr>
          <w:p>
            <w:pPr>
              <w:pStyle w:val="0"/>
              <w:jc w:val="both"/>
            </w:pPr>
            <w:r>
              <w:rPr>
                <w:sz w:val="20"/>
              </w:rPr>
              <w:t xml:space="preserve">Количество созданных рабочих мест резидентами территорий опережающего развития нарастающим итогом</w:t>
            </w:r>
          </w:p>
        </w:tc>
        <w:tc>
          <w:tcPr>
            <w:tcW w:w="1418" w:type="dxa"/>
            <w:tcBorders>
              <w:top w:val="nil"/>
              <w:left w:val="nil"/>
              <w:bottom w:val="nil"/>
              <w:right w:val="nil"/>
            </w:tcBorders>
          </w:tcPr>
          <w:p>
            <w:pPr>
              <w:pStyle w:val="0"/>
              <w:jc w:val="center"/>
            </w:pPr>
            <w:r>
              <w:rPr>
                <w:sz w:val="20"/>
              </w:rPr>
              <w:t xml:space="preserve">5560</w:t>
            </w:r>
          </w:p>
        </w:tc>
        <w:tc>
          <w:tcPr>
            <w:tcW w:w="1417" w:type="dxa"/>
            <w:tcBorders>
              <w:top w:val="nil"/>
              <w:left w:val="nil"/>
              <w:bottom w:val="nil"/>
              <w:right w:val="nil"/>
            </w:tcBorders>
          </w:tcPr>
          <w:p>
            <w:pPr>
              <w:pStyle w:val="0"/>
              <w:jc w:val="center"/>
            </w:pPr>
            <w:r>
              <w:rPr>
                <w:sz w:val="20"/>
              </w:rPr>
              <w:t xml:space="preserve">7765</w:t>
            </w:r>
          </w:p>
        </w:tc>
        <w:tc>
          <w:tcPr>
            <w:tcW w:w="1418" w:type="dxa"/>
            <w:tcBorders>
              <w:top w:val="nil"/>
              <w:left w:val="nil"/>
              <w:bottom w:val="nil"/>
              <w:right w:val="nil"/>
            </w:tcBorders>
          </w:tcPr>
          <w:p>
            <w:pPr>
              <w:pStyle w:val="0"/>
              <w:jc w:val="center"/>
            </w:pPr>
            <w:r>
              <w:rPr>
                <w:sz w:val="20"/>
              </w:rPr>
              <w:t xml:space="preserve">8812</w:t>
            </w:r>
          </w:p>
        </w:tc>
        <w:tc>
          <w:tcPr>
            <w:tcW w:w="992" w:type="dxa"/>
            <w:tcBorders>
              <w:top w:val="nil"/>
              <w:left w:val="nil"/>
              <w:bottom w:val="nil"/>
              <w:right w:val="nil"/>
            </w:tcBorders>
          </w:tcPr>
          <w:p>
            <w:pPr>
              <w:pStyle w:val="0"/>
              <w:jc w:val="center"/>
            </w:pPr>
            <w:r>
              <w:rPr>
                <w:sz w:val="20"/>
              </w:rPr>
              <w:t xml:space="preserve">9710</w:t>
            </w:r>
          </w:p>
        </w:tc>
        <w:tc>
          <w:tcPr>
            <w:tcW w:w="1134" w:type="dxa"/>
            <w:tcBorders>
              <w:top w:val="nil"/>
              <w:left w:val="nil"/>
              <w:bottom w:val="nil"/>
              <w:right w:val="nil"/>
            </w:tcBorders>
          </w:tcPr>
          <w:p>
            <w:pPr>
              <w:pStyle w:val="0"/>
              <w:jc w:val="center"/>
            </w:pPr>
            <w:r>
              <w:rPr>
                <w:sz w:val="20"/>
              </w:rPr>
              <w:t xml:space="preserve">10536</w:t>
            </w:r>
          </w:p>
        </w:tc>
      </w:tr>
      <w:tr>
        <w:tc>
          <w:tcPr>
            <w:gridSpan w:val="14"/>
            <w:tcW w:w="20922" w:type="dxa"/>
            <w:tcBorders>
              <w:top w:val="nil"/>
              <w:left w:val="nil"/>
              <w:bottom w:val="nil"/>
              <w:right w:val="nil"/>
            </w:tcBorders>
          </w:tcPr>
          <w:p>
            <w:pPr>
              <w:pStyle w:val="0"/>
              <w:jc w:val="both"/>
            </w:pPr>
            <w:r>
              <w:rPr>
                <w:sz w:val="20"/>
              </w:rPr>
              <w:t xml:space="preserve">(п. 9 в ред. </w:t>
            </w:r>
            <w:hyperlink w:history="0" r:id="rId2134" w:tooltip="Постановление Правительства Самарской области от 05.09.2023 N 715 &quot;О внесении изменений в постановление Правительства Самарской области от 14.11.2013 N 622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Постановления</w:t>
              </w:r>
            </w:hyperlink>
            <w:r>
              <w:rPr>
                <w:sz w:val="20"/>
              </w:rPr>
              <w:t xml:space="preserve"> Правительства Самарской области от 05.09.2023 N 715)</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066"/>
      <w:headerReference w:type="first" r:id="rId1066"/>
      <w:footerReference w:type="default" r:id="rId1067"/>
      <w:footerReference w:type="first" r:id="rId1067"/>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Самарской области от 14.11.2013 N 622</w:t>
            <w:br/>
            <w:t>(ред. от 05.09.2023)</w:t>
            <w:br/>
            <w:t>"Об утверждении государственной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Самарской области от 14.11.2013 N 622</w:t>
            <w:br/>
            <w:t>(ред. от 05.09.2023)</w:t>
            <w:br/>
            <w:t>"Об утверждении государственной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16AA6AC7C70EA3A70102E9A9CCA4EF5087914E27C9D2E19BE1A07607AFF2E4AA5260E29E0B7A34C000DCE07FA604A42203D2B9A34A39D26A4E9F1O4QCQ" TargetMode = "External"/>
	<Relationship Id="rId8" Type="http://schemas.openxmlformats.org/officeDocument/2006/relationships/hyperlink" Target="consultantplus://offline/ref=916AA6AC7C70EA3A70102E9A9CCA4EF5087914E27E9E2614BF1A07607AFF2E4AA5260E29E0B7A34C000DCF00FA604A42203D2B9A34A39D26A4E9F1O4QCQ" TargetMode = "External"/>
	<Relationship Id="rId9" Type="http://schemas.openxmlformats.org/officeDocument/2006/relationships/hyperlink" Target="consultantplus://offline/ref=916AA6AC7C70EA3A70102E9A9CCA4EF5087914E27E902D17BB1A07607AFF2E4AA5260E29E0B7A34C000DCF00FA604A42203D2B9A34A39D26A4E9F1O4QCQ" TargetMode = "External"/>
	<Relationship Id="rId10" Type="http://schemas.openxmlformats.org/officeDocument/2006/relationships/hyperlink" Target="consultantplus://offline/ref=916AA6AC7C70EA3A70102E9A9CCA4EF5087914E27E902715B61A07607AFF2E4AA5260E29E0B7A34C000DCF00FA604A42203D2B9A34A39D26A4E9F1O4QCQ" TargetMode = "External"/>
	<Relationship Id="rId11" Type="http://schemas.openxmlformats.org/officeDocument/2006/relationships/hyperlink" Target="consultantplus://offline/ref=916AA6AC7C70EA3A70102E9A9CCA4EF5087914E27D9B2E11BE1A07607AFF2E4AA5260E29E0B7A34C000DCF00FA604A42203D2B9A34A39D26A4E9F1O4QCQ" TargetMode = "External"/>
	<Relationship Id="rId12" Type="http://schemas.openxmlformats.org/officeDocument/2006/relationships/hyperlink" Target="consultantplus://offline/ref=916AA6AC7C70EA3A70102E9A9CCA4EF5087914E27D9A2C19B91A07607AFF2E4AA5260E29E0B7A34C000DCF00FA604A42203D2B9A34A39D26A4E9F1O4QCQ" TargetMode = "External"/>
	<Relationship Id="rId13" Type="http://schemas.openxmlformats.org/officeDocument/2006/relationships/hyperlink" Target="consultantplus://offline/ref=916AA6AC7C70EA3A70102E9A9CCA4EF5087914E27D9D2A15BE1A07607AFF2E4AA5260E29E0B7A34C000DCF00FA604A42203D2B9A34A39D26A4E9F1O4QCQ" TargetMode = "External"/>
	<Relationship Id="rId14" Type="http://schemas.openxmlformats.org/officeDocument/2006/relationships/hyperlink" Target="consultantplus://offline/ref=916AA6AC7C70EA3A70102E9A9CCA4EF5087914E27D9C2D18BE1A07607AFF2E4AA5260E29E0B7A34C000DCF00FA604A42203D2B9A34A39D26A4E9F1O4QCQ" TargetMode = "External"/>
	<Relationship Id="rId15" Type="http://schemas.openxmlformats.org/officeDocument/2006/relationships/hyperlink" Target="consultantplus://offline/ref=916AA6AC7C70EA3A70102E9A9CCA4EF5087914E27D9E2917BF1A07607AFF2E4AA5260E29E0B7A34C000DCF00FA604A42203D2B9A34A39D26A4E9F1O4QCQ" TargetMode = "External"/>
	<Relationship Id="rId16" Type="http://schemas.openxmlformats.org/officeDocument/2006/relationships/hyperlink" Target="consultantplus://offline/ref=916AA6AC7C70EA3A70102E9A9CCA4EF5087914E27A982E18BC155A6A72A62248A229513EE7FEAF4D000DCF04F23F4F573165269929BC9D39B8EBF34DO2QEQ" TargetMode = "External"/>
	<Relationship Id="rId17" Type="http://schemas.openxmlformats.org/officeDocument/2006/relationships/hyperlink" Target="consultantplus://offline/ref=916AA6AC7C70EA3A70102E9A9CCA4EF5087914E27A9B2714BE145A6A72A62248A229513EE7FEAF4D000DCF05F43F4F573165269929BC9D39B8EBF34DO2QEQ" TargetMode = "External"/>
	<Relationship Id="rId18" Type="http://schemas.openxmlformats.org/officeDocument/2006/relationships/hyperlink" Target="consultantplus://offline/ref=916AA6AC7C70EA3A70102E9A9CCA4EF5087914E27C982D15BF1A07607AFF2E4AA5260E29E0B7A34C000DCF00FA604A42203D2B9A34A39D26A4E9F1O4QCQ" TargetMode = "External"/>
	<Relationship Id="rId19" Type="http://schemas.openxmlformats.org/officeDocument/2006/relationships/hyperlink" Target="consultantplus://offline/ref=916AA6AC7C70EA3A70102E9A9CCA4EF5087914E27C9B2811B71A07607AFF2E4AA5260E29E0B7A34C000DCF00FA604A42203D2B9A34A39D26A4E9F1O4QCQ" TargetMode = "External"/>
	<Relationship Id="rId20" Type="http://schemas.openxmlformats.org/officeDocument/2006/relationships/hyperlink" Target="consultantplus://offline/ref=916AA6AC7C70EA3A70102E9A9CCA4EF5087914E27C9D2C16BE1A07607AFF2E4AA5260E29E0B7A34C000DCF00FA604A42203D2B9A34A39D26A4E9F1O4QCQ" TargetMode = "External"/>
	<Relationship Id="rId21" Type="http://schemas.openxmlformats.org/officeDocument/2006/relationships/hyperlink" Target="consultantplus://offline/ref=916AA6AC7C70EA3A70102E9A9CCA4EF5087914E27C9C2614B81A07607AFF2E4AA5260E29E0B7A34C000DCF00FA604A42203D2B9A34A39D26A4E9F1O4QCQ" TargetMode = "External"/>
	<Relationship Id="rId22" Type="http://schemas.openxmlformats.org/officeDocument/2006/relationships/hyperlink" Target="consultantplus://offline/ref=916AA6AC7C70EA3A70102E9A9CCA4EF5087914E27A9B2714BB185A6A72A62248A229513EE7FEAF4D000DCF01F73F4F573165269929BC9D39B8EBF34DO2QEQ" TargetMode = "External"/>
	<Relationship Id="rId23" Type="http://schemas.openxmlformats.org/officeDocument/2006/relationships/hyperlink" Target="consultantplus://offline/ref=916AA6AC7C70EA3A70102E9A9CCA4EF5087914E27C9E2F10BE1A07607AFF2E4AA5260E29E0B7A34C000DCF00FA604A42203D2B9A34A39D26A4E9F1O4QCQ" TargetMode = "External"/>
	<Relationship Id="rId24" Type="http://schemas.openxmlformats.org/officeDocument/2006/relationships/hyperlink" Target="consultantplus://offline/ref=916AA6AC7C70EA3A70102E9A9CCA4EF5087914E27C912F17BE1A07607AFF2E4AA5260E29E0B7A34C000DCF00FA604A42203D2B9A34A39D26A4E9F1O4QCQ" TargetMode = "External"/>
	<Relationship Id="rId25" Type="http://schemas.openxmlformats.org/officeDocument/2006/relationships/hyperlink" Target="consultantplus://offline/ref=916AA6AC7C70EA3A70102E9A9CCA4EF5087914E27C902F13B81A07607AFF2E4AA5260E29E0B7A34C000DCF00FA604A42203D2B9A34A39D26A4E9F1O4QCQ" TargetMode = "External"/>
	<Relationship Id="rId26" Type="http://schemas.openxmlformats.org/officeDocument/2006/relationships/hyperlink" Target="consultantplus://offline/ref=916AA6AC7C70EA3A70102E9A9CCA4EF5087914E273992919BE1A07607AFF2E4AA5260E29E0B7A34C000DCF00FA604A42203D2B9A34A39D26A4E9F1O4QCQ" TargetMode = "External"/>
	<Relationship Id="rId27" Type="http://schemas.openxmlformats.org/officeDocument/2006/relationships/hyperlink" Target="consultantplus://offline/ref=916AA6AC7C70EA3A70102E9A9CCA4EF5087914E27A9B2714BE175A6A72A62248A229513EE7FEAF4D000DCF07F23F4F573165269929BC9D39B8EBF34DO2QEQ" TargetMode = "External"/>
	<Relationship Id="rId28" Type="http://schemas.openxmlformats.org/officeDocument/2006/relationships/hyperlink" Target="consultantplus://offline/ref=916AA6AC7C70EA3A70102E9A9CCA4EF5087914E273982611BB1A07607AFF2E4AA5260E29E0B7A34C000DCF02FA604A42203D2B9A34A39D26A4E9F1O4QCQ" TargetMode = "External"/>
	<Relationship Id="rId29" Type="http://schemas.openxmlformats.org/officeDocument/2006/relationships/hyperlink" Target="consultantplus://offline/ref=916AA6AC7C70EA3A70102E9A9CCA4EF5087914E27A982E18BC175A6A72A62248A229513EE7FEAF4D000DCF05F43F4F573165269929BC9D39B8EBF34DO2QEQ" TargetMode = "External"/>
	<Relationship Id="rId30" Type="http://schemas.openxmlformats.org/officeDocument/2006/relationships/hyperlink" Target="consultantplus://offline/ref=916AA6AC7C70EA3A70102E9A9CCA4EF5087914E2739D2F15B61A07607AFF2E4AA5260E29E0B7A34C000DCF00FA604A42203D2B9A34A39D26A4E9F1O4QCQ" TargetMode = "External"/>
	<Relationship Id="rId31" Type="http://schemas.openxmlformats.org/officeDocument/2006/relationships/hyperlink" Target="consultantplus://offline/ref=916AA6AC7C70EA3A70102E9A9CCA4EF5087914E273902D14B81A07607AFF2E4AA5260E29E0B7A34C000DCF00FA604A42203D2B9A34A39D26A4E9F1O4QCQ" TargetMode = "External"/>
	<Relationship Id="rId32" Type="http://schemas.openxmlformats.org/officeDocument/2006/relationships/hyperlink" Target="consultantplus://offline/ref=916AA6AC7C70EA3A70102E9A9CCA4EF5087914E27A992911B9105A6A72A62248A229513EE7FEAF4D000DCF05F43F4F573165269929BC9D39B8EBF34DO2QEQ" TargetMode = "External"/>
	<Relationship Id="rId33" Type="http://schemas.openxmlformats.org/officeDocument/2006/relationships/hyperlink" Target="consultantplus://offline/ref=916AA6AC7C70EA3A70102E9A9CCA4EF5087914E272982A15BC1A07607AFF2E4AA5260E29E0B7A34C000DCF00FA604A42203D2B9A34A39D26A4E9F1O4QCQ" TargetMode = "External"/>
	<Relationship Id="rId34" Type="http://schemas.openxmlformats.org/officeDocument/2006/relationships/hyperlink" Target="consultantplus://offline/ref=916AA6AC7C70EA3A70102E9A9CCA4EF5087914E2729F2613BE1A07607AFF2E4AA5260E29E0B7A34C000DCF00FA604A42203D2B9A34A39D26A4E9F1O4QCQ" TargetMode = "External"/>
	<Relationship Id="rId35" Type="http://schemas.openxmlformats.org/officeDocument/2006/relationships/hyperlink" Target="consultantplus://offline/ref=916AA6AC7C70EA3A70102E9A9CCA4EF5087914E2729E2F16B61A07607AFF2E4AA5260E29E0B7A34C000DCF00FA604A42203D2B9A34A39D26A4E9F1O4QCQ" TargetMode = "External"/>
	<Relationship Id="rId36" Type="http://schemas.openxmlformats.org/officeDocument/2006/relationships/hyperlink" Target="consultantplus://offline/ref=916AA6AC7C70EA3A70102E9A9CCA4EF5087914E272902D12BE1A07607AFF2E4AA5260E29E0B7A34C000DCF00FA604A42203D2B9A34A39D26A4E9F1O4QCQ" TargetMode = "External"/>
	<Relationship Id="rId37" Type="http://schemas.openxmlformats.org/officeDocument/2006/relationships/hyperlink" Target="consultantplus://offline/ref=916AA6AC7C70EA3A70102E9A9CCA4EF5087914E27A992F15B8195A6A72A62248A229513EE7FEAF4D000DCF05F43F4F573165269929BC9D39B8EBF34DO2QEQ" TargetMode = "External"/>
	<Relationship Id="rId38" Type="http://schemas.openxmlformats.org/officeDocument/2006/relationships/hyperlink" Target="consultantplus://offline/ref=916AA6AC7C70EA3A70102E9A9CCA4EF5087914E27A992E17B7145A6A72A62248A229513EE7FEAF4D000DCF05F43F4F573165269929BC9D39B8EBF34DO2QEQ" TargetMode = "External"/>
	<Relationship Id="rId39" Type="http://schemas.openxmlformats.org/officeDocument/2006/relationships/hyperlink" Target="consultantplus://offline/ref=916AA6AC7C70EA3A70102E9A9CCA4EF5087914E27A992D12BF135A6A72A62248A229513EE7FEAF4D000DCF05F43F4F573165269929BC9D39B8EBF34DO2QEQ" TargetMode = "External"/>
	<Relationship Id="rId40" Type="http://schemas.openxmlformats.org/officeDocument/2006/relationships/hyperlink" Target="consultantplus://offline/ref=916AA6AC7C70EA3A70102E9A9CCA4EF5087914E27A992B17BD165A6A72A62248A229513EE7FEAF4D000DCF05F43F4F573165269929BC9D39B8EBF34DO2QEQ" TargetMode = "External"/>
	<Relationship Id="rId41" Type="http://schemas.openxmlformats.org/officeDocument/2006/relationships/hyperlink" Target="consultantplus://offline/ref=916AA6AC7C70EA3A70102E9A9CCA4EF5087914E27A992813BD105A6A72A62248A229513EE7FEAF4D000DCF05F43F4F573165269929BC9D39B8EBF34DO2QEQ" TargetMode = "External"/>
	<Relationship Id="rId42" Type="http://schemas.openxmlformats.org/officeDocument/2006/relationships/hyperlink" Target="consultantplus://offline/ref=916AA6AC7C70EA3A70102E9A9CCA4EF5087914E27A992717B8165A6A72A62248A229513EE7FEAF4D000DCF05F43F4F573165269929BC9D39B8EBF34DO2QEQ" TargetMode = "External"/>
	<Relationship Id="rId43" Type="http://schemas.openxmlformats.org/officeDocument/2006/relationships/hyperlink" Target="consultantplus://offline/ref=916AA6AC7C70EA3A70102E9A9CCA4EF5087914E27A982E18BE185A6A72A62248A229513EE7FEAF4D000DCF05F43F4F573165269929BC9D39B8EBF34DO2QEQ" TargetMode = "External"/>
	<Relationship Id="rId44" Type="http://schemas.openxmlformats.org/officeDocument/2006/relationships/hyperlink" Target="consultantplus://offline/ref=916AA6AC7C70EA3A70102E9A9CCA4EF5087914E27A9D2712BD135A6A72A62248A229513EE7FEAF4D000DCF05F43F4F573165269929BC9D39B8EBF34DO2QEQ" TargetMode = "External"/>
	<Relationship Id="rId45" Type="http://schemas.openxmlformats.org/officeDocument/2006/relationships/hyperlink" Target="consultantplus://offline/ref=916AA6AC7C70EA3A70102E9A9CCA4EF5087914E27A982A12B7175A6A72A62248A229513EE7FEAF4D000DCF05F43F4F573165269929BC9D39B8EBF34DO2QEQ" TargetMode = "External"/>
	<Relationship Id="rId46" Type="http://schemas.openxmlformats.org/officeDocument/2006/relationships/hyperlink" Target="consultantplus://offline/ref=916AA6AC7C70EA3A70102E9A9CCA4EF5087914E27A982912BF155A6A72A62248A229513EE7FEAF4D000DCF05F43F4F573165269929BC9D39B8EBF34DO2QEQ" TargetMode = "External"/>
	<Relationship Id="rId47" Type="http://schemas.openxmlformats.org/officeDocument/2006/relationships/hyperlink" Target="consultantplus://offline/ref=916AA6AC7C70EA3A70102E9A9CCA4EF5087914E27A982814BE195A6A72A62248A229513EE7FEAF4D000DCF05F43F4F573165269929BC9D39B8EBF34DO2QEQ" TargetMode = "External"/>
	<Relationship Id="rId48" Type="http://schemas.openxmlformats.org/officeDocument/2006/relationships/hyperlink" Target="consultantplus://offline/ref=916AA6AC7C70EA3A70102E9A9CCA4EF5087914E27A982610BB125A6A72A62248A229513EE7FEAF4D000DCF05F43F4F573165269929BC9D39B8EBF34DO2QEQ" TargetMode = "External"/>
	<Relationship Id="rId49" Type="http://schemas.openxmlformats.org/officeDocument/2006/relationships/hyperlink" Target="consultantplus://offline/ref=916AA6AC7C70EA3A70102E9A9CCA4EF5087914E27A9B2E10BA175A6A72A62248A229513EE7FEAF4D000DCF05F43F4F573165269929BC9D39B8EBF34DO2QEQ" TargetMode = "External"/>
	<Relationship Id="rId50" Type="http://schemas.openxmlformats.org/officeDocument/2006/relationships/hyperlink" Target="consultantplus://offline/ref=916AA6AC7C70EA3A70102E9A9CCA4EF5087914E27A9B2B10BA155A6A72A62248A229513EE7FEAF4D000DCF05F43F4F573165269929BC9D39B8EBF34DO2QEQ" TargetMode = "External"/>
	<Relationship Id="rId51" Type="http://schemas.openxmlformats.org/officeDocument/2006/relationships/hyperlink" Target="consultantplus://offline/ref=916AA6AC7C70EA3A70102E9A9CCA4EF5087914E27A9B2912BA185A6A72A62248A229513EE7FEAF4D000DCF05F43F4F573165269929BC9D39B8EBF34DO2QEQ" TargetMode = "External"/>
	<Relationship Id="rId52" Type="http://schemas.openxmlformats.org/officeDocument/2006/relationships/hyperlink" Target="consultantplus://offline/ref=916AA6AC7C70EA3A70102E9A9CCA4EF5087914E27A9B2811B6125A6A72A62248A229513EE7FEAF4D000DCF05F43F4F573165269929BC9D39B8EBF34DO2QEQ" TargetMode = "External"/>
	<Relationship Id="rId53" Type="http://schemas.openxmlformats.org/officeDocument/2006/relationships/hyperlink" Target="consultantplus://offline/ref=916AA6AC7C70EA3A70102E9A9CCA4EF5087914E27A9B2813BD135A6A72A62248A229513EE7FEAF4D000DCF05F43F4F573165269929BC9D39B8EBF34DO2QEQ" TargetMode = "External"/>
	<Relationship Id="rId54" Type="http://schemas.openxmlformats.org/officeDocument/2006/relationships/hyperlink" Target="consultantplus://offline/ref=B8F318E7999BE714AF100D77FA34DC4EC4EFBAEDC369D8DC1A09A458178A152F6D2019EB0AA04C886E7DD2CC2325B81BC7E7C8C0B4C63948FB6729DBPEQDQ" TargetMode = "External"/>
	<Relationship Id="rId55" Type="http://schemas.openxmlformats.org/officeDocument/2006/relationships/hyperlink" Target="consultantplus://offline/ref=B8F318E7999BE714AF100D77FA34DC4EC4EFBAEDC369D8DC130FA458178A152F6D2019EB0AA04C886E7DD2CC2325B81BC7E7C8C0B4C63948FB6729DBPEQDQ" TargetMode = "External"/>
	<Relationship Id="rId56" Type="http://schemas.openxmlformats.org/officeDocument/2006/relationships/hyperlink" Target="consultantplus://offline/ref=B8F318E7999BE714AF100D77FA34DC4EC4EFBAEDC36DD8DE1B09A458178A152F6D2019EB0AA04C886E7DD2CC2025B81BC7E7C8C0B4C63948FB6729DBPEQDQ" TargetMode = "External"/>
	<Relationship Id="rId57" Type="http://schemas.openxmlformats.org/officeDocument/2006/relationships/hyperlink" Target="consultantplus://offline/ref=B8F318E7999BE714AF100D77FA34DC4EC4EFBAEDC369D9D2180AA458178A152F6D2019EB0AA04C886E7DD2CC2325B81BC7E7C8C0B4C63948FB6729DBPEQDQ" TargetMode = "External"/>
	<Relationship Id="rId58" Type="http://schemas.openxmlformats.org/officeDocument/2006/relationships/hyperlink" Target="consultantplus://offline/ref=B8F318E7999BE714AF100D77FA34DC4EC4EFBAEDC369DAD2180CA458178A152F6D2019EB0AA04C886E7DD2CC2325B81BC7E7C8C0B4C63948FB6729DBPEQDQ" TargetMode = "External"/>
	<Relationship Id="rId59" Type="http://schemas.openxmlformats.org/officeDocument/2006/relationships/hyperlink" Target="consultantplus://offline/ref=B8F318E7999BE714AF100D77FA34DC4EC4EFBAEDC369DCDD1E0FA458178A152F6D2019EB0AA04C886E7DD2CC2325B81BC7E7C8C0B4C63948FB6729DBPEQDQ" TargetMode = "External"/>
	<Relationship Id="rId60" Type="http://schemas.openxmlformats.org/officeDocument/2006/relationships/hyperlink" Target="consultantplus://offline/ref=B8F318E7999BE714AF100D77FA34DC4EC4EFBAEDC369DDD21C0FA458178A152F6D2019EB0AA04C886E7DD2CC2325B81BC7E7C8C0B4C63948FB6729DBPEQDQ" TargetMode = "External"/>
	<Relationship Id="rId61" Type="http://schemas.openxmlformats.org/officeDocument/2006/relationships/hyperlink" Target="consultantplus://offline/ref=B8F318E7999BE714AF100D77FA34DC4EC4EFBAEDC369DDD21C0DA458178A152F6D2019EB0AA04C886E7DD2CC2325B81BC7E7C8C0B4C63948FB6729DBPEQDQ" TargetMode = "External"/>
	<Relationship Id="rId62" Type="http://schemas.openxmlformats.org/officeDocument/2006/relationships/hyperlink" Target="consultantplus://offline/ref=B8F318E7999BE714AF100D77FA34DC4EC4EFBAEDC369DFDB190AA458178A152F6D2019EB0AA04C886E7DD2CC2325B81BC7E7C8C0B4C63948FB6729DBPEQDQ" TargetMode = "External"/>
	<Relationship Id="rId63" Type="http://schemas.openxmlformats.org/officeDocument/2006/relationships/hyperlink" Target="consultantplus://offline/ref=B8F318E7999BE714AF100D77FA34DC4EC4EFBAEDC369D0D21C04A458178A152F6D2019EB0AA04C886E7DD2CC2325B81BC7E7C8C0B4C63948FB6729DBPEQDQ" TargetMode = "External"/>
	<Relationship Id="rId64" Type="http://schemas.openxmlformats.org/officeDocument/2006/relationships/hyperlink" Target="consultantplus://offline/ref=B8F318E7999BE714AF100D77FA34DC4EC4EFBAEDC369D1D91C0BA458178A152F6D2019EB0AA04C886E7DD2CC2325B81BC7E7C8C0B4C63948FB6729DBPEQDQ" TargetMode = "External"/>
	<Relationship Id="rId65" Type="http://schemas.openxmlformats.org/officeDocument/2006/relationships/hyperlink" Target="consultantplus://offline/ref=B8F318E7999BE714AF100D77FA34DC4EC4EFBAEDC36ED8D31D0FA458178A152F6D2019EB0AA04C886E7DD2CC2325B81BC7E7C8C0B4C63948FB6729DBPEQDQ" TargetMode = "External"/>
	<Relationship Id="rId66" Type="http://schemas.openxmlformats.org/officeDocument/2006/relationships/hyperlink" Target="consultantplus://offline/ref=B8F318E7999BE714AF100D77FA34DC4EC4EFBAEDC36EDCDD1B0AA458178A152F6D2019EB0AA04C886E7DD2CC2325B81BC7E7C8C0B4C63948FB6729DBPEQDQ" TargetMode = "External"/>
	<Relationship Id="rId67" Type="http://schemas.openxmlformats.org/officeDocument/2006/relationships/hyperlink" Target="consultantplus://offline/ref=B8F318E7999BE714AF100D77FA34DC4EC4EFBAEDC36EDED21908A458178A152F6D2019EB0AA04C886E7DD2CC2025B81BC7E7C8C0B4C63948FB6729DBPEQDQ" TargetMode = "External"/>
	<Relationship Id="rId68" Type="http://schemas.openxmlformats.org/officeDocument/2006/relationships/hyperlink" Target="consultantplus://offline/ref=B8F318E7999BE714AF100D77FA34DC4EC4EFBAEDC36EDDDC1A04A458178A152F6D2019EB0AA04C886E7DD2CC2325B81BC7E7C8C0B4C63948FB6729DBPEQDQ" TargetMode = "External"/>
	<Relationship Id="rId69" Type="http://schemas.openxmlformats.org/officeDocument/2006/relationships/hyperlink" Target="consultantplus://offline/ref=B8F318E7999BE714AF100D77FA34DC4EC4EFBAEDC36EDED31E0DA458178A152F6D2019EB0AA04C886E7DD2CC2025B81BC7E7C8C0B4C63948FB6729DBPEQDQ" TargetMode = "External"/>
	<Relationship Id="rId70" Type="http://schemas.openxmlformats.org/officeDocument/2006/relationships/hyperlink" Target="consultantplus://offline/ref=B8F318E7999BE714AF100D77FA34DC4EC4EFBAEDC36ED1DB1805A458178A152F6D2019EB0AA04C886E7DD2CC2325B81BC7E7C8C0B4C63948FB6729DBPEQDQ" TargetMode = "External"/>
	<Relationship Id="rId71" Type="http://schemas.openxmlformats.org/officeDocument/2006/relationships/hyperlink" Target="consultantplus://offline/ref=B8F318E7999BE714AF100D77FA34DC4EC4EFBAEDC36FD8DB1C05A458178A152F6D2019EB0AA04C886E7DD2CC2325B81BC7E7C8C0B4C63948FB6729DBPEQDQ" TargetMode = "External"/>
	<Relationship Id="rId72" Type="http://schemas.openxmlformats.org/officeDocument/2006/relationships/hyperlink" Target="consultantplus://offline/ref=B8F318E7999BE714AF100D77FA34DC4EC4EFBAEDC36FD8D21B04A458178A152F6D2019EB0AA04C886E7DD2CC2325B81BC7E7C8C0B4C63948FB6729DBPEQDQ" TargetMode = "External"/>
	<Relationship Id="rId73" Type="http://schemas.openxmlformats.org/officeDocument/2006/relationships/hyperlink" Target="consultantplus://offline/ref=B8F318E7999BE714AF100D77FA34DC4EC4EFBAEDC36FDADE180EA458178A152F6D2019EB0AA04C886E7DD2CC2325B81BC7E7C8C0B4C63948FB6729DBPEQDQ" TargetMode = "External"/>
	<Relationship Id="rId74" Type="http://schemas.openxmlformats.org/officeDocument/2006/relationships/hyperlink" Target="consultantplus://offline/ref=B8F318E7999BE714AF100D77FA34DC4EC4EFBAEDC36FDCD9130EA458178A152F6D2019EB0AA04C886E7DD2CC2325B81BC7E7C8C0B4C63948FB6729DBPEQDQ" TargetMode = "External"/>
	<Relationship Id="rId75" Type="http://schemas.openxmlformats.org/officeDocument/2006/relationships/hyperlink" Target="consultantplus://offline/ref=B8F318E7999BE714AF100D77FA34DC4EC4EFBAEDC36CDAD91E04A458178A152F6D2019EB0AA04C886E7DD2CC2025B81BC7E7C8C0B4C63948FB6729DBPEQDQ" TargetMode = "External"/>
	<Relationship Id="rId76" Type="http://schemas.openxmlformats.org/officeDocument/2006/relationships/hyperlink" Target="consultantplus://offline/ref=B8F318E7999BE714AF100D77FA34DC4EC4EFBAEDC36FD0D91C08A458178A152F6D2019EB0AA04C886E7DD2CC2325B81BC7E7C8C0B4C63948FB6729DBPEQDQ" TargetMode = "External"/>
	<Relationship Id="rId77" Type="http://schemas.openxmlformats.org/officeDocument/2006/relationships/hyperlink" Target="consultantplus://offline/ref=B8F318E7999BE714AF100D77FA34DC4EC4EFBAEDC36FD0D21C05A458178A152F6D2019EB0AA04C886E7DD2CC2325B81BC7E7C8C0B4C63948FB6729DBPEQDQ" TargetMode = "External"/>
	<Relationship Id="rId78" Type="http://schemas.openxmlformats.org/officeDocument/2006/relationships/hyperlink" Target="consultantplus://offline/ref=B8F318E7999BE714AF100D77FA34DC4EC4EFBAEDC36FD1D3180AA458178A152F6D2019EB0AA04C886E7DD2CC2325B81BC7E7C8C0B4C63948FB6729DBPEQDQ" TargetMode = "External"/>
	<Relationship Id="rId79" Type="http://schemas.openxmlformats.org/officeDocument/2006/relationships/hyperlink" Target="consultantplus://offline/ref=B8F318E7999BE714AF100D77FA34DC4EC4EFBAEDC36CD9DD130CA458178A152F6D2019EB0AA04C886E7DD2CC2325B81BC7E7C8C0B4C63948FB6729DBPEQDQ" TargetMode = "External"/>
	<Relationship Id="rId80" Type="http://schemas.openxmlformats.org/officeDocument/2006/relationships/hyperlink" Target="consultantplus://offline/ref=B8F318E7999BE714AF100D77FA34DC4EC4EFBAEDC36CDAD31F0FA458178A152F6D2019EB0AA04C886E7DD2CC2325B81BC7E7C8C0B4C63948FB6729DBPEQDQ" TargetMode = "External"/>
	<Relationship Id="rId81" Type="http://schemas.openxmlformats.org/officeDocument/2006/relationships/hyperlink" Target="consultantplus://offline/ref=B8F318E7999BE714AF100D77FA34DC4EC4EFBAEDC36CDAD31F0EA458178A152F6D2019EB0AA04C886E7DD2CC2325B81BC7E7C8C0B4C63948FB6729DBPEQDQ" TargetMode = "External"/>
	<Relationship Id="rId82" Type="http://schemas.openxmlformats.org/officeDocument/2006/relationships/hyperlink" Target="consultantplus://offline/ref=B8F318E7999BE714AF100D77FA34DC4EC4EFBAEDC36CDBD21B0DA458178A152F6D2019EB0AA04C886E7DD2CC2325B81BC7E7C8C0B4C63948FB6729DBPEQDQ" TargetMode = "External"/>
	<Relationship Id="rId83" Type="http://schemas.openxmlformats.org/officeDocument/2006/relationships/hyperlink" Target="consultantplus://offline/ref=B8F318E7999BE714AF100D77FA34DC4EC4EFBAEDC36CDCDB1305A458178A152F6D2019EB0AA04C886E7DD2CC2325B81BC7E7C8C0B4C63948FB6729DBPEQDQ" TargetMode = "External"/>
	<Relationship Id="rId84" Type="http://schemas.openxmlformats.org/officeDocument/2006/relationships/hyperlink" Target="consultantplus://offline/ref=B8F318E7999BE714AF100D77FA34DC4EC4EFBAEDC36CD0DB180CA458178A152F6D2019EB0AA04C886E7DD2CD2725B81BC7E7C8C0B4C63948FB6729DBPEQDQ" TargetMode = "External"/>
	<Relationship Id="rId85" Type="http://schemas.openxmlformats.org/officeDocument/2006/relationships/hyperlink" Target="consultantplus://offline/ref=B8F318E7999BE714AF100D77FA34DC4EC4EFBAEDC36CD0D21A0AA458178A152F6D2019EB0AA04C886E7DD2CC2325B81BC7E7C8C0B4C63948FB6729DBPEQDQ" TargetMode = "External"/>
	<Relationship Id="rId86" Type="http://schemas.openxmlformats.org/officeDocument/2006/relationships/hyperlink" Target="consultantplus://offline/ref=B8F318E7999BE714AF100D77FA34DC4EC4EFBAEDC36DDBDB1D0EA458178A152F6D2019EB0AA04C886E7DD2CC2325B81BC7E7C8C0B4C63948FB6729DBPEQDQ" TargetMode = "External"/>
	<Relationship Id="rId87" Type="http://schemas.openxmlformats.org/officeDocument/2006/relationships/hyperlink" Target="consultantplus://offline/ref=B8F318E7999BE714AF100D77FA34DC4EC4EFBAEDC36BDDDC190FA458178A152F6D2019EB0AA04C886E7DD2CB2625B81BC7E7C8C0B4C63948FB6729DBPEQDQ" TargetMode = "External"/>
	<Relationship Id="rId88" Type="http://schemas.openxmlformats.org/officeDocument/2006/relationships/hyperlink" Target="consultantplus://offline/ref=B8F318E7999BE714AF100D77FA34DC4EC4EFBAEDCA63DADE1C07F9521FD3192D6A2F46FC0DE940896E7CD4CC2D7ABD0ED6BFC5C3A9D93957E7652BPDQAQ" TargetMode = "External"/>
	<Relationship Id="rId89" Type="http://schemas.openxmlformats.org/officeDocument/2006/relationships/hyperlink" Target="consultantplus://offline/ref=B8F318E7999BE714AF100D77FA34DC4EC4EFBAEDC36ADAD81B0EA458178A152F6D2019EB0AA04C886E7DD2CC2025B81BC7E7C8C0B4C63948FB6729DBPEQDQ" TargetMode = "External"/>
	<Relationship Id="rId90" Type="http://schemas.openxmlformats.org/officeDocument/2006/relationships/hyperlink" Target="consultantplus://offline/ref=B8F318E7999BE714AF100D77FA34DC4EC4EFBAEDC36BDDD8130AA458178A152F6D2019EB0AA04C886E7DD2CC2025B81BC7E7C8C0B4C63948FB6729DBPEQDQ" TargetMode = "External"/>
	<Relationship Id="rId91" Type="http://schemas.openxmlformats.org/officeDocument/2006/relationships/hyperlink" Target="consultantplus://offline/ref=B8F318E7999BE714AF100D77FA34DC4EC4EFBAEDC36ED0D8190EA458178A152F6D2019EB0AA04C886E7DD2CC2025B81BC7E7C8C0B4C63948FB6729DBPEQDQ" TargetMode = "External"/>
	<Relationship Id="rId92" Type="http://schemas.openxmlformats.org/officeDocument/2006/relationships/hyperlink" Target="consultantplus://offline/ref=B8F318E7999BE714AF100D77FA34DC4EC4EFBAEDC76EDDDE1E07F9521FD3192D6A2F46EE0DB14C896D63D3CD382CEC48P8Q0Q" TargetMode = "External"/>
	<Relationship Id="rId93" Type="http://schemas.openxmlformats.org/officeDocument/2006/relationships/hyperlink" Target="consultantplus://offline/ref=B8F318E7999BE714AF100D77FA34DC4EC4EFBAEDC669DCD91207F9521FD3192D6A2F46EE0DB14C896D63D3CD382CEC48P8Q0Q" TargetMode = "External"/>
	<Relationship Id="rId94" Type="http://schemas.openxmlformats.org/officeDocument/2006/relationships/hyperlink" Target="consultantplus://offline/ref=B8F318E7999BE714AF100D77FA34DC4EC4EFBAEDC669DBD21207F9521FD3192D6A2F46EE0DB14C896D63D3CD382CEC48P8Q0Q" TargetMode = "External"/>
	<Relationship Id="rId95" Type="http://schemas.openxmlformats.org/officeDocument/2006/relationships/hyperlink" Target="consultantplus://offline/ref=B8F318E7999BE714AF100D77FA34DC4EC4EFBAEDC66FD9D31F07F9521FD3192D6A2F46EE0DB14C896D63D3CD382CEC48P8Q0Q" TargetMode = "External"/>
	<Relationship Id="rId96" Type="http://schemas.openxmlformats.org/officeDocument/2006/relationships/hyperlink" Target="consultantplus://offline/ref=B8F318E7999BE714AF100D77FA34DC4EC4EFBAEDC66FD0D21307F9521FD3192D6A2F46EE0DB14C896D63D3CD382CEC48P8Q0Q" TargetMode = "External"/>
	<Relationship Id="rId97" Type="http://schemas.openxmlformats.org/officeDocument/2006/relationships/hyperlink" Target="consultantplus://offline/ref=B8F318E7999BE714AF100D77FA34DC4EC4EFBAEDC66DD8DD1907F9521FD3192D6A2F46EE0DB14C896D63D3CD382CEC48P8Q0Q" TargetMode = "External"/>
	<Relationship Id="rId98" Type="http://schemas.openxmlformats.org/officeDocument/2006/relationships/hyperlink" Target="consultantplus://offline/ref=B8F318E7999BE714AF100D77FA34DC4EC4EFBAEDC76ADEDC1D07F9521FD3192D6A2F46EE0DB14C896D63D3CD382CEC48P8Q0Q" TargetMode = "External"/>
	<Relationship Id="rId99" Type="http://schemas.openxmlformats.org/officeDocument/2006/relationships/hyperlink" Target="consultantplus://offline/ref=B8F318E7999BE714AF100D77FA34DC4EC4EFBAEDC76BDFDE1907F9521FD3192D6A2F46EE0DB14C896D63D3CD382CEC48P8Q0Q" TargetMode = "External"/>
	<Relationship Id="rId100" Type="http://schemas.openxmlformats.org/officeDocument/2006/relationships/hyperlink" Target="consultantplus://offline/ref=B8F318E7999BE714AF100D77FA34DC4EC4EFBAEDC769DCD21E07F9521FD3192D6A2F46EE0DB14C896D63D3CD382CEC48P8Q0Q" TargetMode = "External"/>
	<Relationship Id="rId101" Type="http://schemas.openxmlformats.org/officeDocument/2006/relationships/hyperlink" Target="consultantplus://offline/ref=B8F318E7999BE714AF100D77FA34DC4EC4EFBAEDC768D0DC1207F9521FD3192D6A2F46EE0DB14C896D63D3CD382CEC48P8Q0Q" TargetMode = "External"/>
	<Relationship Id="rId102" Type="http://schemas.openxmlformats.org/officeDocument/2006/relationships/hyperlink" Target="consultantplus://offline/ref=B8F318E7999BE714AF100D77FA34DC4EC4EFBAEDC769DCDD1F07F9521FD3192D6A2F46EE0DB14C896D63D3CD382CEC48P8Q0Q" TargetMode = "External"/>
	<Relationship Id="rId103" Type="http://schemas.openxmlformats.org/officeDocument/2006/relationships/hyperlink" Target="consultantplus://offline/ref=B8F318E7999BE714AF100D77FA34DC4EC4EFBAEDC76ED8DD1E07F9521FD3192D6A2F46EE0DB14C896D63D3CD382CEC48P8Q0Q" TargetMode = "External"/>
	<Relationship Id="rId104" Type="http://schemas.openxmlformats.org/officeDocument/2006/relationships/hyperlink" Target="consultantplus://offline/ref=B8F318E7999BE714AF100D77FA34DC4EC4EFBAEDC76EDAD21D07F9521FD3192D6A2F46EE0DB14C896D63D3CD382CEC48P8Q0Q" TargetMode = "External"/>
	<Relationship Id="rId105" Type="http://schemas.openxmlformats.org/officeDocument/2006/relationships/hyperlink" Target="consultantplus://offline/ref=B8F318E7999BE714AF100D77FA34DC4EC4EFBAEDC062DDDF1E07F9521FD3192D6A2F46EE0DB14C896D63D3CD382CEC48P8Q0Q" TargetMode = "External"/>
	<Relationship Id="rId106" Type="http://schemas.openxmlformats.org/officeDocument/2006/relationships/hyperlink" Target="consultantplus://offline/ref=B8F318E7999BE714AF100D77FA34DC4EC4EFBAEDC16ADCDB1B07F9521FD3192D6A2F46EE0DB14C896D63D3CD382CEC48P8Q0Q" TargetMode = "External"/>
	<Relationship Id="rId107" Type="http://schemas.openxmlformats.org/officeDocument/2006/relationships/hyperlink" Target="consultantplus://offline/ref=B8F318E7999BE714AF100D77FA34DC4EC4EFBAEDC16AD1DE1F07F9521FD3192D6A2F46EE0DB14C896D63D3CD382CEC48P8Q0Q" TargetMode = "External"/>
	<Relationship Id="rId108" Type="http://schemas.openxmlformats.org/officeDocument/2006/relationships/hyperlink" Target="consultantplus://offline/ref=B8F318E7999BE714AF100D77FA34DC4EC4EFBAEDC168D1D21A07F9521FD3192D6A2F46EE0DB14C896D63D3CD382CEC48P8Q0Q" TargetMode = "External"/>
	<Relationship Id="rId109" Type="http://schemas.openxmlformats.org/officeDocument/2006/relationships/hyperlink" Target="consultantplus://offline/ref=B8F318E7999BE714AF100D77FA34DC4EC4EFBAEDC16CDBD81D07F9521FD3192D6A2F46EE0DB14C896D63D3CD382CEC48P8Q0Q" TargetMode = "External"/>
	<Relationship Id="rId110" Type="http://schemas.openxmlformats.org/officeDocument/2006/relationships/hyperlink" Target="consultantplus://offline/ref=B8F318E7999BE714AF100D77FA34DC4EC4EFBAEDC162DBD81C07F9521FD3192D6A2F46EE0DB14C896D63D3CD382CEC48P8Q0Q" TargetMode = "External"/>
	<Relationship Id="rId111" Type="http://schemas.openxmlformats.org/officeDocument/2006/relationships/hyperlink" Target="consultantplus://offline/ref=B8F318E7999BE714AF100D77FA34DC4EC4EFBAEDC162DFDC1807F9521FD3192D6A2F46EE0DB14C896D63D3CD382CEC48P8Q0Q" TargetMode = "External"/>
	<Relationship Id="rId112" Type="http://schemas.openxmlformats.org/officeDocument/2006/relationships/hyperlink" Target="consultantplus://offline/ref=B8F318E7999BE714AF100D77FA34DC4EC4EFBAEDC66AD1DB1F07F9521FD3192D6A2F46EE0DB14C896D63D3CD382CEC48P8Q0Q" TargetMode = "External"/>
	<Relationship Id="rId113" Type="http://schemas.openxmlformats.org/officeDocument/2006/relationships/hyperlink" Target="consultantplus://offline/ref=B8F318E7999BE714AF100D77FA34DC4EC4EFBAEDC66BDCDD1A07F9521FD3192D6A2F46EE0DB14C896D63D3CD382CEC48P8Q0Q" TargetMode = "External"/>
	<Relationship Id="rId114" Type="http://schemas.openxmlformats.org/officeDocument/2006/relationships/hyperlink" Target="consultantplus://offline/ref=B8F318E7999BE714AF100D77FA34DC4EC4EFBAEDC768D8D91C07F9521FD3192D6A2F46EE0DB14C896D63D3CD382CEC48P8Q0Q" TargetMode = "External"/>
	<Relationship Id="rId115" Type="http://schemas.openxmlformats.org/officeDocument/2006/relationships/hyperlink" Target="consultantplus://offline/ref=B8F318E7999BE714AF100D77FA34DC4EC4EFBAEDC76BD9DF1D07F9521FD3192D6A2F46EE0DB14C896D63D3CD382CEC48P8Q0Q" TargetMode = "External"/>
	<Relationship Id="rId116" Type="http://schemas.openxmlformats.org/officeDocument/2006/relationships/hyperlink" Target="consultantplus://offline/ref=B8F318E7999BE714AF100D77FA34DC4EC4EFBAEDC36ED0D8190EA458178A152F6D2019EB0AA04C886E7DD2CC2125B81BC7E7C8C0B4C63948FB6729DBPEQDQ" TargetMode = "External"/>
	<Relationship Id="rId117" Type="http://schemas.openxmlformats.org/officeDocument/2006/relationships/hyperlink" Target="consultantplus://offline/ref=B8F318E7999BE714AF100D77FA34DC4EC4EFBAEDC56ED9D31A07F9521FD3192D6A2F46FC0DE940896E7DD3CF2D7ABD0ED6BFC5C3A9D93957E7652BPDQAQ" TargetMode = "External"/>
	<Relationship Id="rId118" Type="http://schemas.openxmlformats.org/officeDocument/2006/relationships/hyperlink" Target="consultantplus://offline/ref=B8F318E7999BE714AF100D77FA34DC4EC4EFBAEDC76DD1DE1B07F9521FD3192D6A2F46FC0DE940896E7DD2CA2D7ABD0ED6BFC5C3A9D93957E7652BPDQAQ" TargetMode = "External"/>
	<Relationship Id="rId119" Type="http://schemas.openxmlformats.org/officeDocument/2006/relationships/hyperlink" Target="consultantplus://offline/ref=B8F318E7999BE714AF100D77FA34DC4EC4EFBAEDC763DADD1F07F9521FD3192D6A2F46FC0DE940896E7DD2CA2D7ABD0ED6BFC5C3A9D93957E7652BPDQAQ" TargetMode = "External"/>
	<Relationship Id="rId120" Type="http://schemas.openxmlformats.org/officeDocument/2006/relationships/hyperlink" Target="consultantplus://offline/ref=B8F318E7999BE714AF100D77FA34DC4EC4EFBAEDC763D0DF1207F9521FD3192D6A2F46FC0DE940896E7DD2CA2D7ABD0ED6BFC5C3A9D93957E7652BPDQAQ" TargetMode = "External"/>
	<Relationship Id="rId121" Type="http://schemas.openxmlformats.org/officeDocument/2006/relationships/hyperlink" Target="consultantplus://offline/ref=B8F318E7999BE714AF100D77FA34DC4EC4EFBAEDC468D9DB1A07F9521FD3192D6A2F46FC0DE940896E7DD2CA2D7ABD0ED6BFC5C3A9D93957E7652BPDQAQ" TargetMode = "External"/>
	<Relationship Id="rId122" Type="http://schemas.openxmlformats.org/officeDocument/2006/relationships/hyperlink" Target="consultantplus://offline/ref=B8F318E7999BE714AF100D77FA34DC4EC4EFBAEDC469DBD31D07F9521FD3192D6A2F46FC0DE940896E7DD2CA2D7ABD0ED6BFC5C3A9D93957E7652BPDQAQ" TargetMode = "External"/>
	<Relationship Id="rId123" Type="http://schemas.openxmlformats.org/officeDocument/2006/relationships/hyperlink" Target="consultantplus://offline/ref=B8F318E7999BE714AF100D77FA34DC4EC4EFBAEDC46EDDDF1A07F9521FD3192D6A2F46FC0DE940896E7DD2CA2D7ABD0ED6BFC5C3A9D93957E7652BPDQAQ" TargetMode = "External"/>
	<Relationship Id="rId124" Type="http://schemas.openxmlformats.org/officeDocument/2006/relationships/hyperlink" Target="consultantplus://offline/ref=B8F318E7999BE714AF100D77FA34DC4EC4EFBAEDC46FDAD21A07F9521FD3192D6A2F46FC0DE940896E7DD2CA2D7ABD0ED6BFC5C3A9D93957E7652BPDQAQ" TargetMode = "External"/>
	<Relationship Id="rId125" Type="http://schemas.openxmlformats.org/officeDocument/2006/relationships/hyperlink" Target="consultantplus://offline/ref=B8F318E7999BE714AF100D77FA34DC4EC4EFBAEDC46DDEDD1B07F9521FD3192D6A2F46FC0DE940896E7DD2CA2D7ABD0ED6BFC5C3A9D93957E7652BPDQAQ" TargetMode = "External"/>
	<Relationship Id="rId126" Type="http://schemas.openxmlformats.org/officeDocument/2006/relationships/hyperlink" Target="consultantplus://offline/ref=B8F318E7999BE714AF100D77FA34DC4EC4EFBAEDC36BD9D21808A458178A152F6D2019EB0AA04C886E7DD2CD2525B81BC7E7C8C0B4C63948FB6729DBPEQDQ" TargetMode = "External"/>
	<Relationship Id="rId127" Type="http://schemas.openxmlformats.org/officeDocument/2006/relationships/hyperlink" Target="consultantplus://offline/ref=B8F318E7999BE714AF100D77FA34DC4EC4EFBAEDC368D0DE1A09A458178A152F6D2019EB0AA04C886E7DD2CC2025B81BC7E7C8C0B4C63948FB6729DBPEQDQ" TargetMode = "External"/>
	<Relationship Id="rId128" Type="http://schemas.openxmlformats.org/officeDocument/2006/relationships/hyperlink" Target="consultantplus://offline/ref=B8F318E7999BE714AF100D77FA34DC4EC4EFBAEDC56BDADF1B07F9521FD3192D6A2F46FC0DE940896E7DD2CA2D7ABD0ED6BFC5C3A9D93957E7652BPDQAQ" TargetMode = "External"/>
	<Relationship Id="rId129" Type="http://schemas.openxmlformats.org/officeDocument/2006/relationships/hyperlink" Target="consultantplus://offline/ref=B8F318E7999BE714AF100D77FA34DC4EC4EFBAEDC568DFDB1307F9521FD3192D6A2F46FC0DE940896E7DD2CA2D7ABD0ED6BFC5C3A9D93957E7652BPDQAQ" TargetMode = "External"/>
	<Relationship Id="rId130" Type="http://schemas.openxmlformats.org/officeDocument/2006/relationships/hyperlink" Target="consultantplus://offline/ref=B8F318E7999BE714AF100D77FA34DC4EC4EFBAEDC56EDBDC1A07F9521FD3192D6A2F46FC0DE940896E7DD2CA2D7ABD0ED6BFC5C3A9D93957E7652BPDQAQ" TargetMode = "External"/>
	<Relationship Id="rId131" Type="http://schemas.openxmlformats.org/officeDocument/2006/relationships/hyperlink" Target="consultantplus://offline/ref=B8F318E7999BE714AF100D77FA34DC4EC4EFBAEDC56FD1DE1C07F9521FD3192D6A2F46FC0DE940896E7DD2CA2D7ABD0ED6BFC5C3A9D93957E7652BPDQAQ" TargetMode = "External"/>
	<Relationship Id="rId132" Type="http://schemas.openxmlformats.org/officeDocument/2006/relationships/hyperlink" Target="consultantplus://offline/ref=B8F318E7999BE714AF100D77FA34DC4EC4EFBAEDC368D0DE1F05A458178A152F6D2019EB0AA04C886E7DD2C82125B81BC7E7C8C0B4C63948FB6729DBPEQDQ" TargetMode = "External"/>
	<Relationship Id="rId133" Type="http://schemas.openxmlformats.org/officeDocument/2006/relationships/hyperlink" Target="consultantplus://offline/ref=B8F318E7999BE714AF100D77FA34DC4EC4EFBAEDC56DD8DA1A07F9521FD3192D6A2F46FC0DE940896E7DD2CA2D7ABD0ED6BFC5C3A9D93957E7652BPDQAQ" TargetMode = "External"/>
	<Relationship Id="rId134" Type="http://schemas.openxmlformats.org/officeDocument/2006/relationships/hyperlink" Target="consultantplus://offline/ref=B8F318E7999BE714AF100D77FA34DC4EC4EFBAEDC562D8DD1A07F9521FD3192D6A2F46FC0DE940896E7DD2CA2D7ABD0ED6BFC5C3A9D93957E7652BPDQAQ" TargetMode = "External"/>
	<Relationship Id="rId135" Type="http://schemas.openxmlformats.org/officeDocument/2006/relationships/hyperlink" Target="consultantplus://offline/ref=B8F318E7999BE714AF100D77FA34DC4EC4EFBAEDC563D8D91C07F9521FD3192D6A2F46FC0DE940896E7DD2CA2D7ABD0ED6BFC5C3A9D93957E7652BPDQAQ" TargetMode = "External"/>
	<Relationship Id="rId136" Type="http://schemas.openxmlformats.org/officeDocument/2006/relationships/hyperlink" Target="consultantplus://offline/ref=B8F318E7999BE714AF100D77FA34DC4EC4EFBAEDCA6ADED31A07F9521FD3192D6A2F46FC0DE940896E7DD2CA2D7ABD0ED6BFC5C3A9D93957E7652BPDQAQ" TargetMode = "External"/>
	<Relationship Id="rId137" Type="http://schemas.openxmlformats.org/officeDocument/2006/relationships/hyperlink" Target="consultantplus://offline/ref=B8F318E7999BE714AF100D77FA34DC4EC4EFBAEDC368D0DE1A0AA458178A152F6D2019EB0AA04C886E7DD2CE2225B81BC7E7C8C0B4C63948FB6729DBPEQDQ" TargetMode = "External"/>
	<Relationship Id="rId138" Type="http://schemas.openxmlformats.org/officeDocument/2006/relationships/hyperlink" Target="consultantplus://offline/ref=B8F318E7999BE714AF100D77FA34DC4EC4EFBAEDCA6BD1DB1F07F9521FD3192D6A2F46FC0DE940896E7DD2C42D7ABD0ED6BFC5C3A9D93957E7652BPDQAQ" TargetMode = "External"/>
	<Relationship Id="rId139" Type="http://schemas.openxmlformats.org/officeDocument/2006/relationships/hyperlink" Target="consultantplus://offline/ref=B8F318E7999BE714AF100D77FA34DC4EC4EFBAEDC36BD9D2180AA458178A152F6D2019EB0AA04C886E7DD2CC2025B81BC7E7C8C0B4C63948FB6729DBPEQDQ" TargetMode = "External"/>
	<Relationship Id="rId140" Type="http://schemas.openxmlformats.org/officeDocument/2006/relationships/hyperlink" Target="consultantplus://offline/ref=B8F318E7999BE714AF100D77FA34DC4EC4EFBAEDCA6ED8DF1207F9521FD3192D6A2F46FC0DE940896E7DD2CA2D7ABD0ED6BFC5C3A9D93957E7652BPDQAQ" TargetMode = "External"/>
	<Relationship Id="rId141" Type="http://schemas.openxmlformats.org/officeDocument/2006/relationships/hyperlink" Target="consultantplus://offline/ref=B8F318E7999BE714AF100D77FA34DC4EC4EFBAEDCA63DADE1C07F9521FD3192D6A2F46FC0DE940896E7DD2CA2D7ABD0ED6BFC5C3A9D93957E7652BPDQAQ" TargetMode = "External"/>
	<Relationship Id="rId142" Type="http://schemas.openxmlformats.org/officeDocument/2006/relationships/hyperlink" Target="consultantplus://offline/ref=B8F318E7999BE714AF100D77FA34DC4EC4EFBAEDC36ADEDB1D0DA458178A152F6D2019EB0AA04C886E7DD2CC2025B81BC7E7C8C0B4C63948FB6729DBPEQDQ" TargetMode = "External"/>
	<Relationship Id="rId143" Type="http://schemas.openxmlformats.org/officeDocument/2006/relationships/hyperlink" Target="consultantplus://offline/ref=B8F318E7999BE714AF100D77FA34DC4EC4EFBAEDCB6BDDDF1807F9521FD3192D6A2F46FC0DE940896E7DD2CA2D7ABD0ED6BFC5C3A9D93957E7652BPDQAQ" TargetMode = "External"/>
	<Relationship Id="rId144" Type="http://schemas.openxmlformats.org/officeDocument/2006/relationships/hyperlink" Target="consultantplus://offline/ref=B8F318E7999BE714AF100D77FA34DC4EC4EFBAEDCB6CD1D91A07F9521FD3192D6A2F46FC0DE940896E7DD2CA2D7ABD0ED6BFC5C3A9D93957E7652BPDQAQ" TargetMode = "External"/>
	<Relationship Id="rId145" Type="http://schemas.openxmlformats.org/officeDocument/2006/relationships/hyperlink" Target="consultantplus://offline/ref=B8F318E7999BE714AF100D77FA34DC4EC4EFBAEDCB6DD8DC1207F9521FD3192D6A2F46FC0DE940896E7DD2CA2D7ABD0ED6BFC5C3A9D93957E7652BPDQAQ" TargetMode = "External"/>
	<Relationship Id="rId146" Type="http://schemas.openxmlformats.org/officeDocument/2006/relationships/hyperlink" Target="consultantplus://offline/ref=B8F318E7999BE714AF100D77FA34DC4EC4EFBAEDCB63DAD81A07F9521FD3192D6A2F46FC0DE940896E7DD2CA2D7ABD0ED6BFC5C3A9D93957E7652BPDQAQ" TargetMode = "External"/>
	<Relationship Id="rId147" Type="http://schemas.openxmlformats.org/officeDocument/2006/relationships/hyperlink" Target="consultantplus://offline/ref=B8F318E7999BE714AF100D77FA34DC4EC4EFBAEDC36AD8DF1C04A458178A152F6D2019EB0AA04C886E7DD2CC2025B81BC7E7C8C0B4C63948FB6729DBPEQDQ" TargetMode = "External"/>
	<Relationship Id="rId148" Type="http://schemas.openxmlformats.org/officeDocument/2006/relationships/hyperlink" Target="consultantplus://offline/ref=B8F318E7999BE714AF100D77FA34DC4EC4EFBAEDC36AD9DD1309A458178A152F6D2019EB0AA04C886E7DD2CC2025B81BC7E7C8C0B4C63948FB6729DBPEQDQ" TargetMode = "External"/>
	<Relationship Id="rId149" Type="http://schemas.openxmlformats.org/officeDocument/2006/relationships/hyperlink" Target="consultantplus://offline/ref=B8F318E7999BE714AF100D77FA34DC4EC4EFBAEDC36ADAD81B0EA458178A152F6D2019EB0AA04C886E7DD2CC2125B81BC7E7C8C0B4C63948FB6729DBPEQDQ" TargetMode = "External"/>
	<Relationship Id="rId150" Type="http://schemas.openxmlformats.org/officeDocument/2006/relationships/hyperlink" Target="consultantplus://offline/ref=B8F318E7999BE714AF100D77FA34DC4EC4EFBAEDC36ADCDD190BA458178A152F6D2019EB0AA04C886E7DD2CC2025B81BC7E7C8C0B4C63948FB6729DBPEQDQ" TargetMode = "External"/>
	<Relationship Id="rId151" Type="http://schemas.openxmlformats.org/officeDocument/2006/relationships/hyperlink" Target="consultantplus://offline/ref=B8F318E7999BE714AF100D77FA34DC4EC4EFBAEDC36ADFD9190DA458178A152F6D2019EB0AA04C886E7DD2CC2025B81BC7E7C8C0B4C63948FB6729DBPEQDQ" TargetMode = "External"/>
	<Relationship Id="rId152" Type="http://schemas.openxmlformats.org/officeDocument/2006/relationships/hyperlink" Target="consultantplus://offline/ref=B8F318E7999BE714AF100D77FA34DC4EC4EFBAEDC36AD0DD1C0BA458178A152F6D2019EB0AA04C886E7DD2CC2025B81BC7E7C8C0B4C63948FB6729DBPEQDQ" TargetMode = "External"/>
	<Relationship Id="rId153" Type="http://schemas.openxmlformats.org/officeDocument/2006/relationships/hyperlink" Target="consultantplus://offline/ref=B8F318E7999BE714AF100D77FA34DC4EC4EFBAEDC36BD9D21A05A458178A152F6D2019EB0AA04C886E7DD2CC2025B81BC7E7C8C0B4C63948FB6729DBPEQDQ" TargetMode = "External"/>
	<Relationship Id="rId154" Type="http://schemas.openxmlformats.org/officeDocument/2006/relationships/hyperlink" Target="consultantplus://offline/ref=B8F318E7999BE714AF100D77FA34DC4EC4EFBAEDC36ED0D8190EA458178A152F6D2019EB0AA04C886E7DD2CC2E25B81BC7E7C8C0B4C63948FB6729DBPEQDQ" TargetMode = "External"/>
	<Relationship Id="rId155" Type="http://schemas.openxmlformats.org/officeDocument/2006/relationships/hyperlink" Target="consultantplus://offline/ref=B8F318E7999BE714AF100D77FA34DC4EC4EFBAEDC36BDDD8130AA458178A152F6D2019EB0AA04C886E7DD2CC2125B81BC7E7C8C0B4C63948FB6729DBPEQDQ" TargetMode = "External"/>
	<Relationship Id="rId156" Type="http://schemas.openxmlformats.org/officeDocument/2006/relationships/hyperlink" Target="consultantplus://offline/ref=B8F318E7999BE714AF100D77FA34DC4EC4EFBAEDC36BDED81B08A458178A152F6D2019EB0AA04C886E7DD2CC2025B81BC7E7C8C0B4C63948FB6729DBPEQDQ" TargetMode = "External"/>
	<Relationship Id="rId157" Type="http://schemas.openxmlformats.org/officeDocument/2006/relationships/hyperlink" Target="consultantplus://offline/ref=B8F318E7999BE714AF100D77FA34DC4EC4EFBAEDC36BDFDE1A04A458178A152F6D2019EB0AA04C886E7DD2CC2025B81BC7E7C8C0B4C63948FB6729DBPEQDQ" TargetMode = "External"/>
	<Relationship Id="rId158" Type="http://schemas.openxmlformats.org/officeDocument/2006/relationships/hyperlink" Target="consultantplus://offline/ref=B8F318E7999BE714AF100D77FA34DC4EC4EFBAEDC36BD1DA1F0FA458178A152F6D2019EB0AA04C886E7DD2CC2025B81BC7E7C8C0B4C63948FB6729DBPEQDQ" TargetMode = "External"/>
	<Relationship Id="rId159" Type="http://schemas.openxmlformats.org/officeDocument/2006/relationships/hyperlink" Target="consultantplus://offline/ref=B8F318E7999BE714AF100D77FA34DC4EC4EFBAEDC368D9DA1E0AA458178A152F6D2019EB0AA04C886E7DD2CC2025B81BC7E7C8C0B4C63948FB6729DBPEQDQ" TargetMode = "External"/>
	<Relationship Id="rId160" Type="http://schemas.openxmlformats.org/officeDocument/2006/relationships/hyperlink" Target="consultantplus://offline/ref=B8F318E7999BE714AF100D77FA34DC4EC4EFBAEDC368DCDA1E08A458178A152F6D2019EB0AA04C886E7DD2CC2025B81BC7E7C8C0B4C63948FB6729DBPEQDQ" TargetMode = "External"/>
	<Relationship Id="rId161" Type="http://schemas.openxmlformats.org/officeDocument/2006/relationships/hyperlink" Target="consultantplus://offline/ref=B8F318E7999BE714AF100D77FA34DC4EC4EFBAEDC368DED81E05A458178A152F6D2019EB0AA04C886E7DD2CC2025B81BC7E7C8C0B4C63948FB6729DBPEQDQ" TargetMode = "External"/>
	<Relationship Id="rId162" Type="http://schemas.openxmlformats.org/officeDocument/2006/relationships/hyperlink" Target="consultantplus://offline/ref=B8F318E7999BE714AF100D77FA34DC4EC4EFBAEDC368DFDB120FA458178A152F6D2019EB0AA04C886E7DD2CC2025B81BC7E7C8C0B4C63948FB6729DBPEQDQ" TargetMode = "External"/>
	<Relationship Id="rId163" Type="http://schemas.openxmlformats.org/officeDocument/2006/relationships/hyperlink" Target="consultantplus://offline/ref=B8F318E7999BE714AF100D77FA34DC4EC4EFBAEDC368DFD9190EA458178A152F6D2019EB0AA04C886E7DD2CC2025B81BC7E7C8C0B4C63948FB6729DBPEQDQ" TargetMode = "External"/>
	<Relationship Id="rId164" Type="http://schemas.openxmlformats.org/officeDocument/2006/relationships/hyperlink" Target="consultantplus://offline/ref=B8F318E7999BE714AF100D77FA34DC4EC4EFBAEDC369D8DC1A09A458178A152F6D2019EB0AA04C886E7DD2CC2025B81BC7E7C8C0B4C63948FB6729DBPEQDQ" TargetMode = "External"/>
	<Relationship Id="rId165" Type="http://schemas.openxmlformats.org/officeDocument/2006/relationships/hyperlink" Target="consultantplus://offline/ref=B8F318E7999BE714AF100D77FA34DC4EC4EFBAEDC369D8DC130FA458178A152F6D2019EB0AA04C886E7DD2CC2025B81BC7E7C8C0B4C63948FB6729DBPEQDQ" TargetMode = "External"/>
	<Relationship Id="rId166" Type="http://schemas.openxmlformats.org/officeDocument/2006/relationships/hyperlink" Target="consultantplus://offline/ref=B8F318E7999BE714AF100D77FA34DC4EC4EFBAEDC36DD8DE1B09A458178A152F6D2019EB0AA04C886E7DD2CC2025B81BC7E7C8C0B4C63948FB6729DBPEQDQ" TargetMode = "External"/>
	<Relationship Id="rId167" Type="http://schemas.openxmlformats.org/officeDocument/2006/relationships/hyperlink" Target="consultantplus://offline/ref=B8F318E7999BE714AF100D77FA34DC4EC4EFBAEDC369D9D2180AA458178A152F6D2019EB0AA04C886E7DD2CC2025B81BC7E7C8C0B4C63948FB6729DBPEQDQ" TargetMode = "External"/>
	<Relationship Id="rId168" Type="http://schemas.openxmlformats.org/officeDocument/2006/relationships/hyperlink" Target="consultantplus://offline/ref=B8F318E7999BE714AF100D77FA34DC4EC4EFBAEDC369DAD2180CA458178A152F6D2019EB0AA04C886E7DD2CC2025B81BC7E7C8C0B4C63948FB6729DBPEQDQ" TargetMode = "External"/>
	<Relationship Id="rId169" Type="http://schemas.openxmlformats.org/officeDocument/2006/relationships/hyperlink" Target="consultantplus://offline/ref=B8F318E7999BE714AF100D77FA34DC4EC4EFBAEDC369DCDD1E0FA458178A152F6D2019EB0AA04C886E7DD2CC2025B81BC7E7C8C0B4C63948FB6729DBPEQDQ" TargetMode = "External"/>
	<Relationship Id="rId170" Type="http://schemas.openxmlformats.org/officeDocument/2006/relationships/hyperlink" Target="consultantplus://offline/ref=B8F318E7999BE714AF100D77FA34DC4EC4EFBAEDC369DDD21C0FA458178A152F6D2019EB0AA04C886E7DD2CC2025B81BC7E7C8C0B4C63948FB6729DBPEQDQ" TargetMode = "External"/>
	<Relationship Id="rId171" Type="http://schemas.openxmlformats.org/officeDocument/2006/relationships/hyperlink" Target="consultantplus://offline/ref=B8F318E7999BE714AF100D77FA34DC4EC4EFBAEDC369DDD21C0DA458178A152F6D2019EB0AA04C886E7DD2CC2025B81BC7E7C8C0B4C63948FB6729DBPEQDQ" TargetMode = "External"/>
	<Relationship Id="rId172" Type="http://schemas.openxmlformats.org/officeDocument/2006/relationships/hyperlink" Target="consultantplus://offline/ref=B8F318E7999BE714AF100D77FA34DC4EC4EFBAEDC369DFDB190AA458178A152F6D2019EB0AA04C886E7DD2CC2025B81BC7E7C8C0B4C63948FB6729DBPEQDQ" TargetMode = "External"/>
	<Relationship Id="rId173" Type="http://schemas.openxmlformats.org/officeDocument/2006/relationships/hyperlink" Target="consultantplus://offline/ref=B8F318E7999BE714AF100D77FA34DC4EC4EFBAEDC369D0D21C04A458178A152F6D2019EB0AA04C886E7DD2CC2025B81BC7E7C8C0B4C63948FB6729DBPEQDQ" TargetMode = "External"/>
	<Relationship Id="rId174" Type="http://schemas.openxmlformats.org/officeDocument/2006/relationships/hyperlink" Target="consultantplus://offline/ref=B8F318E7999BE714AF100D77FA34DC4EC4EFBAEDC369D1D91C0BA458178A152F6D2019EB0AA04C886E7DD2CC2025B81BC7E7C8C0B4C63948FB6729DBPEQDQ" TargetMode = "External"/>
	<Relationship Id="rId175" Type="http://schemas.openxmlformats.org/officeDocument/2006/relationships/hyperlink" Target="consultantplus://offline/ref=B8F318E7999BE714AF100D77FA34DC4EC4EFBAEDC36ED8D31D0FA458178A152F6D2019EB0AA04C886E7DD2CC2025B81BC7E7C8C0B4C63948FB6729DBPEQDQ" TargetMode = "External"/>
	<Relationship Id="rId176" Type="http://schemas.openxmlformats.org/officeDocument/2006/relationships/hyperlink" Target="consultantplus://offline/ref=B8F318E7999BE714AF100D77FA34DC4EC4EFBAEDC36EDCDD1B0AA458178A152F6D2019EB0AA04C886E7DD2CC2025B81BC7E7C8C0B4C63948FB6729DBPEQDQ" TargetMode = "External"/>
	<Relationship Id="rId177" Type="http://schemas.openxmlformats.org/officeDocument/2006/relationships/hyperlink" Target="consultantplus://offline/ref=B8F318E7999BE714AF100D77FA34DC4EC4EFBAEDC36EDED21908A458178A152F6D2019EB0AA04C886E7DD2CC2125B81BC7E7C8C0B4C63948FB6729DBPEQDQ" TargetMode = "External"/>
	<Relationship Id="rId178" Type="http://schemas.openxmlformats.org/officeDocument/2006/relationships/hyperlink" Target="consultantplus://offline/ref=B8F318E7999BE714AF100D77FA34DC4EC4EFBAEDC36EDDDC1A04A458178A152F6D2019EB0AA04C886E7DD2CC2025B81BC7E7C8C0B4C63948FB6729DBPEQDQ" TargetMode = "External"/>
	<Relationship Id="rId179" Type="http://schemas.openxmlformats.org/officeDocument/2006/relationships/hyperlink" Target="consultantplus://offline/ref=B8F318E7999BE714AF100D77FA34DC4EC4EFBAEDC36EDED31E0DA458178A152F6D2019EB0AA04C886E7DD2CC2125B81BC7E7C8C0B4C63948FB6729DBPEQDQ" TargetMode = "External"/>
	<Relationship Id="rId180" Type="http://schemas.openxmlformats.org/officeDocument/2006/relationships/hyperlink" Target="consultantplus://offline/ref=B8F318E7999BE714AF100D77FA34DC4EC4EFBAEDC36ED1DB1805A458178A152F6D2019EB0AA04C886E7DD2CC2025B81BC7E7C8C0B4C63948FB6729DBPEQDQ" TargetMode = "External"/>
	<Relationship Id="rId181" Type="http://schemas.openxmlformats.org/officeDocument/2006/relationships/hyperlink" Target="consultantplus://offline/ref=B8F318E7999BE714AF100D77FA34DC4EC4EFBAEDC36FD8DB1C05A458178A152F6D2019EB0AA04C886E7DD2CC2025B81BC7E7C8C0B4C63948FB6729DBPEQDQ" TargetMode = "External"/>
	<Relationship Id="rId182" Type="http://schemas.openxmlformats.org/officeDocument/2006/relationships/hyperlink" Target="consultantplus://offline/ref=B8F318E7999BE714AF100D77FA34DC4EC4EFBAEDC36FD8D21B04A458178A152F6D2019EB0AA04C886E7DD2CC2025B81BC7E7C8C0B4C63948FB6729DBPEQDQ" TargetMode = "External"/>
	<Relationship Id="rId183" Type="http://schemas.openxmlformats.org/officeDocument/2006/relationships/hyperlink" Target="consultantplus://offline/ref=B8F318E7999BE714AF100D77FA34DC4EC4EFBAEDC36FDADE180EA458178A152F6D2019EB0AA04C886E7DD2CC2025B81BC7E7C8C0B4C63948FB6729DBPEQDQ" TargetMode = "External"/>
	<Relationship Id="rId184" Type="http://schemas.openxmlformats.org/officeDocument/2006/relationships/hyperlink" Target="consultantplus://offline/ref=B8F318E7999BE714AF100D77FA34DC4EC4EFBAEDC36FDCD9130EA458178A152F6D2019EB0AA04C886E7DD2CC2025B81BC7E7C8C0B4C63948FB6729DBPEQDQ" TargetMode = "External"/>
	<Relationship Id="rId185" Type="http://schemas.openxmlformats.org/officeDocument/2006/relationships/hyperlink" Target="consultantplus://offline/ref=B8F318E7999BE714AF100D77FA34DC4EC4EFBAEDC36CDAD91E04A458178A152F6D2019EB0AA04C886E7DD2CC2125B81BC7E7C8C0B4C63948FB6729DBPEQDQ" TargetMode = "External"/>
	<Relationship Id="rId186" Type="http://schemas.openxmlformats.org/officeDocument/2006/relationships/hyperlink" Target="consultantplus://offline/ref=B8F318E7999BE714AF100D77FA34DC4EC4EFBAEDC36FD0D91C08A458178A152F6D2019EB0AA04C886E7DD2CC2025B81BC7E7C8C0B4C63948FB6729DBPEQDQ" TargetMode = "External"/>
	<Relationship Id="rId187" Type="http://schemas.openxmlformats.org/officeDocument/2006/relationships/hyperlink" Target="consultantplus://offline/ref=B8F318E7999BE714AF100D77FA34DC4EC4EFBAEDC36FD0D21C05A458178A152F6D2019EB0AA04C886E7DD2CC2025B81BC7E7C8C0B4C63948FB6729DBPEQDQ" TargetMode = "External"/>
	<Relationship Id="rId188" Type="http://schemas.openxmlformats.org/officeDocument/2006/relationships/hyperlink" Target="consultantplus://offline/ref=B8F318E7999BE714AF100D77FA34DC4EC4EFBAEDC36FD1D3180AA458178A152F6D2019EB0AA04C886E7DD2CC2025B81BC7E7C8C0B4C63948FB6729DBPEQDQ" TargetMode = "External"/>
	<Relationship Id="rId189" Type="http://schemas.openxmlformats.org/officeDocument/2006/relationships/hyperlink" Target="consultantplus://offline/ref=B8F318E7999BE714AF100D77FA34DC4EC4EFBAEDC36CD9DD130CA458178A152F6D2019EB0AA04C886E7DD2CC2025B81BC7E7C8C0B4C63948FB6729DBPEQDQ" TargetMode = "External"/>
	<Relationship Id="rId190" Type="http://schemas.openxmlformats.org/officeDocument/2006/relationships/hyperlink" Target="consultantplus://offline/ref=B8F318E7999BE714AF100D77FA34DC4EC4EFBAEDC36CDAD31F0FA458178A152F6D2019EB0AA04C886E7DD2CC2025B81BC7E7C8C0B4C63948FB6729DBPEQDQ" TargetMode = "External"/>
	<Relationship Id="rId191" Type="http://schemas.openxmlformats.org/officeDocument/2006/relationships/hyperlink" Target="consultantplus://offline/ref=B8F318E7999BE714AF100D77FA34DC4EC4EFBAEDC36CDAD31F0EA458178A152F6D2019EB0AA04C886E7DD2CC2025B81BC7E7C8C0B4C63948FB6729DBPEQDQ" TargetMode = "External"/>
	<Relationship Id="rId192" Type="http://schemas.openxmlformats.org/officeDocument/2006/relationships/hyperlink" Target="consultantplus://offline/ref=B8F318E7999BE714AF100D77FA34DC4EC4EFBAEDC36CDBD21B0DA458178A152F6D2019EB0AA04C886E7DD2CC2025B81BC7E7C8C0B4C63948FB6729DBPEQDQ" TargetMode = "External"/>
	<Relationship Id="rId193" Type="http://schemas.openxmlformats.org/officeDocument/2006/relationships/hyperlink" Target="consultantplus://offline/ref=B8F318E7999BE714AF100D77FA34DC4EC4EFBAEDC36CDCDB1305A458178A152F6D2019EB0AA04C886E7DD2CC2025B81BC7E7C8C0B4C63948FB6729DBPEQDQ" TargetMode = "External"/>
	<Relationship Id="rId194" Type="http://schemas.openxmlformats.org/officeDocument/2006/relationships/hyperlink" Target="consultantplus://offline/ref=B8F318E7999BE714AF100D77FA34DC4EC4EFBAEDC36CD0DB180CA458178A152F6D2019EB0AA04C886E7DD2CD2425B81BC7E7C8C0B4C63948FB6729DBPEQDQ" TargetMode = "External"/>
	<Relationship Id="rId195" Type="http://schemas.openxmlformats.org/officeDocument/2006/relationships/hyperlink" Target="consultantplus://offline/ref=B8F318E7999BE714AF100D77FA34DC4EC4EFBAEDC36CD0D21A0AA458178A152F6D2019EB0AA04C886E7DD2CC2025B81BC7E7C8C0B4C63948FB6729DBPEQDQ" TargetMode = "External"/>
	<Relationship Id="rId196" Type="http://schemas.openxmlformats.org/officeDocument/2006/relationships/hyperlink" Target="consultantplus://offline/ref=B8F318E7999BE714AF100D77FA34DC4EC4EFBAEDC36DDBDB1D0EA458178A152F6D2019EB0AA04C886E7DD2CC2025B81BC7E7C8C0B4C63948FB6729DBPEQDQ" TargetMode = "External"/>
	<Relationship Id="rId197" Type="http://schemas.openxmlformats.org/officeDocument/2006/relationships/hyperlink" Target="consultantplus://offline/ref=B8F318E7999BE714AF100D77FA34DC4EC4EFBAEDC36BDDDC190FA458178A152F6D2019EB0AA04C886E7DD2CB2625B81BC7E7C8C0B4C63948FB6729DBPEQDQ" TargetMode = "External"/>
	<Relationship Id="rId198" Type="http://schemas.openxmlformats.org/officeDocument/2006/relationships/hyperlink" Target="consultantplus://offline/ref=B8F318E7999BE714AF100D77FA34DC4EC4EFBAEDCA63DADE1C07F9521FD3192D6A2F46FC0DE940896E7CD4CE2D7ABD0ED6BFC5C3A9D93957E7652BPDQAQ" TargetMode = "External"/>
	<Relationship Id="rId199" Type="http://schemas.openxmlformats.org/officeDocument/2006/relationships/hyperlink" Target="consultantplus://offline/ref=B8F318E7999BE714AF100D77FA34DC4EC4EFBAEDC36ADAD81B0EA458178A152F6D2019EB0AA04C886E7DD2CD2625B81BC7E7C8C0B4C63948FB6729DBPEQDQ" TargetMode = "External"/>
	<Relationship Id="rId200" Type="http://schemas.openxmlformats.org/officeDocument/2006/relationships/hyperlink" Target="consultantplus://offline/ref=B8F318E7999BE714AF100D77FA34DC4EC4EFBAEDC36BDDD8130AA458178A152F6D2019EB0AA04C886E7DD2CD2625B81BC7E7C8C0B4C63948FB6729DBPEQDQ" TargetMode = "External"/>
	<Relationship Id="rId201" Type="http://schemas.openxmlformats.org/officeDocument/2006/relationships/hyperlink" Target="consultantplus://offline/ref=B8F318E7999BE714AF100D77FA34DC4EC4EFBAEDC36ED0D8190EA458178A152F6D2019EB0AA04C886E7DD2CD2625B81BC7E7C8C0B4C63948FB6729DBPEQDQ" TargetMode = "External"/>
	<Relationship Id="rId202" Type="http://schemas.openxmlformats.org/officeDocument/2006/relationships/hyperlink" Target="consultantplus://offline/ref=B8F318E7999BE714AF100D77FA34DC4EC4EFBAEDC76DD1DE1B07F9521FD3192D6A2F46FC0DE940896E7DD2C42D7ABD0ED6BFC5C3A9D93957E7652BPDQAQ" TargetMode = "External"/>
	<Relationship Id="rId203" Type="http://schemas.openxmlformats.org/officeDocument/2006/relationships/hyperlink" Target="consultantplus://offline/ref=B8F318E7999BE714AF100D77FA34DC4EC4EFBAEDC568DFDB1307F9521FD3192D6A2F46FC0DE940896E7DD2C42D7ABD0ED6BFC5C3A9D93957E7652BPDQAQ" TargetMode = "External"/>
	<Relationship Id="rId204" Type="http://schemas.openxmlformats.org/officeDocument/2006/relationships/hyperlink" Target="consultantplus://offline/ref=B8F318E7999BE714AF100D77FA34DC4EC4EFBAEDC56DD8DA1A07F9521FD3192D6A2F46FC0DE940896E7DD2C52D7ABD0ED6BFC5C3A9D93957E7652BPDQAQ" TargetMode = "External"/>
	<Relationship Id="rId205" Type="http://schemas.openxmlformats.org/officeDocument/2006/relationships/hyperlink" Target="consultantplus://offline/ref=B8F318E7999BE714AF100D77FA34DC4EC4EFBAEDCB6DD8DC1207F9521FD3192D6A2F46FC0DE940896E7DD2C42D7ABD0ED6BFC5C3A9D93957E7652BPDQAQ" TargetMode = "External"/>
	<Relationship Id="rId206" Type="http://schemas.openxmlformats.org/officeDocument/2006/relationships/hyperlink" Target="consultantplus://offline/ref=B8F318E7999BE714AF100D77FA34DC4EC4EFBAEDC36AD9DD1309A458178A152F6D2019EB0AA04C886E7DD2CC2E25B81BC7E7C8C0B4C63948FB6729DBPEQDQ" TargetMode = "External"/>
	<Relationship Id="rId207" Type="http://schemas.openxmlformats.org/officeDocument/2006/relationships/hyperlink" Target="consultantplus://offline/ref=B8F318E7999BE714AF100D77FA34DC4EC4EFBAEDC368DCDA1E08A458178A152F6D2019EB0AA04C886E7DD2CC2E25B81BC7E7C8C0B4C63948FB6729DBPEQDQ" TargetMode = "External"/>
	<Relationship Id="rId208" Type="http://schemas.openxmlformats.org/officeDocument/2006/relationships/hyperlink" Target="consultantplus://offline/ref=B8F318E7999BE714AF100D77FA34DC4EC4EFBAEDC56BDADF1B07F9521FD3192D6A2F46FC0DE940896E7DD2C42D7ABD0ED6BFC5C3A9D93957E7652BPDQAQ" TargetMode = "External"/>
	<Relationship Id="rId209" Type="http://schemas.openxmlformats.org/officeDocument/2006/relationships/hyperlink" Target="consultantplus://offline/ref=B8F318E7999BE714AF100D77FA34DC4EC4EFBAEDC36BDDD8130AA458178A152F6D2019EB0AA04C886E7DD2CD2725B81BC7E7C8C0B4C63948FB6729DBPEQDQ" TargetMode = "External"/>
	<Relationship Id="rId210" Type="http://schemas.openxmlformats.org/officeDocument/2006/relationships/hyperlink" Target="consultantplus://offline/ref=B8F318E7999BE714AF100D77FA34DC4EC4EFBAEDC36BDDD8130AA458178A152F6D2019EB0AA04C886E7DD2CD2525B81BC7E7C8C0B4C63948FB6729DBPEQDQ" TargetMode = "External"/>
	<Relationship Id="rId211" Type="http://schemas.openxmlformats.org/officeDocument/2006/relationships/hyperlink" Target="consultantplus://offline/ref=B8F318E7999BE714AF100D77FA34DC4EC4EFBAEDC369D8DC1A09A458178A152F6D2019EB0AA04C886E7DD2CC2E25B81BC7E7C8C0B4C63948FB6729DBPEQDQ" TargetMode = "External"/>
	<Relationship Id="rId212" Type="http://schemas.openxmlformats.org/officeDocument/2006/relationships/hyperlink" Target="consultantplus://offline/ref=B8F318E7999BE714AF100D77FA34DC4EC4EFBAEDC36ED0D8190EA458178A152F6D2019EB0AA04C886E7DD2CD2725B81BC7E7C8C0B4C63948FB6729DBPEQDQ" TargetMode = "External"/>
	<Relationship Id="rId213" Type="http://schemas.openxmlformats.org/officeDocument/2006/relationships/hyperlink" Target="consultantplus://offline/ref=B8F318E7999BE714AF100D77FA34DC4EC4EFBAEDC36FD8DB1C05A458178A152F6D2019EB0AA04C886E7DD2CC2E25B81BC7E7C8C0B4C63948FB6729DBPEQDQ" TargetMode = "External"/>
	<Relationship Id="rId214" Type="http://schemas.openxmlformats.org/officeDocument/2006/relationships/hyperlink" Target="consultantplus://offline/ref=B8F318E7999BE714AF100D77FA34DC4EC4EFBAEDCA63DADE1C07F9521FD3192D6A2F46FC0DE940896E7DD2C52D7ABD0ED6BFC5C3A9D93957E7652BPDQAQ" TargetMode = "External"/>
	<Relationship Id="rId215" Type="http://schemas.openxmlformats.org/officeDocument/2006/relationships/hyperlink" Target="consultantplus://offline/ref=B8F318E7999BE714AF100D77FA34DC4EC4EFBAEDCA63DADE1C07F9521FD3192D6A2F46FC0DE940896E7DD2C52D7ABD0ED6BFC5C3A9D93957E7652BPDQAQ" TargetMode = "External"/>
	<Relationship Id="rId216" Type="http://schemas.openxmlformats.org/officeDocument/2006/relationships/hyperlink" Target="consultantplus://offline/ref=B8F318E7999BE714AF100D77FA34DC4EC4EFBAEDCA63DADE1C07F9521FD3192D6A2F46FC0DE940896E7DD2C52D7ABD0ED6BFC5C3A9D93957E7652BPDQAQ" TargetMode = "External"/>
	<Relationship Id="rId217" Type="http://schemas.openxmlformats.org/officeDocument/2006/relationships/hyperlink" Target="consultantplus://offline/ref=B8F318E7999BE714AF100D77FA34DC4EC4EFBAEDCA63DADE1C07F9521FD3192D6A2F46FC0DE940896E7DD2C52D7ABD0ED6BFC5C3A9D93957E7652BPDQAQ" TargetMode = "External"/>
	<Relationship Id="rId218" Type="http://schemas.openxmlformats.org/officeDocument/2006/relationships/hyperlink" Target="consultantplus://offline/ref=B8F318E7999BE714AF100D77FA34DC4EC4EFBAEDCA63DADE1C07F9521FD3192D6A2F46FC0DE940896E7DD2C52D7ABD0ED6BFC5C3A9D93957E7652BPDQAQ" TargetMode = "External"/>
	<Relationship Id="rId219" Type="http://schemas.openxmlformats.org/officeDocument/2006/relationships/hyperlink" Target="consultantplus://offline/ref=B8F318E7999BE714AF100D77FA34DC4EC4EFBAEDC46DDEDD1B07F9521FD3192D6A2F46FC0DE940896E7DD2C42D7ABD0ED6BFC5C3A9D93957E7652BPDQAQ" TargetMode = "External"/>
	<Relationship Id="rId220" Type="http://schemas.openxmlformats.org/officeDocument/2006/relationships/hyperlink" Target="consultantplus://offline/ref=B8F318E7999BE714AF100D77FA34DC4EC4EFBAEDC56BDADF1B07F9521FD3192D6A2F46FC0DE940896E7DD3CC2D7ABD0ED6BFC5C3A9D93957E7652BPDQAQ" TargetMode = "External"/>
	<Relationship Id="rId221" Type="http://schemas.openxmlformats.org/officeDocument/2006/relationships/hyperlink" Target="consultantplus://offline/ref=B8F318E7999BE714AF100D77FA34DC4EC4EFBAEDC568DFDB1307F9521FD3192D6A2F46FC0DE940896E7DD3CF2D7ABD0ED6BFC5C3A9D93957E7652BPDQAQ" TargetMode = "External"/>
	<Relationship Id="rId222" Type="http://schemas.openxmlformats.org/officeDocument/2006/relationships/hyperlink" Target="consultantplus://offline/ref=B8F318E7999BE714AF100D77FA34DC4EC4EFBAEDCA6ED8DF1207F9521FD3192D6A2F46FC0DE940896E7DD2C42D7ABD0ED6BFC5C3A9D93957E7652BPDQAQ" TargetMode = "External"/>
	<Relationship Id="rId223" Type="http://schemas.openxmlformats.org/officeDocument/2006/relationships/hyperlink" Target="consultantplus://offline/ref=B8F318E7999BE714AF100D77FA34DC4EC4EFBAEDCA63DADE1C07F9521FD3192D6A2F46FC0DE940896E7CD4CF2D7ABD0ED6BFC5C3A9D93957E7652BPDQAQ" TargetMode = "External"/>
	<Relationship Id="rId224" Type="http://schemas.openxmlformats.org/officeDocument/2006/relationships/hyperlink" Target="consultantplus://offline/ref=B8F318E7999BE714AF100D77FA34DC4EC4EFBAEDCB6BDDDF1807F9521FD3192D6A2F46FC0DE940896E7DD2C42D7ABD0ED6BFC5C3A9D93957E7652BPDQAQ" TargetMode = "External"/>
	<Relationship Id="rId225" Type="http://schemas.openxmlformats.org/officeDocument/2006/relationships/hyperlink" Target="consultantplus://offline/ref=B8F318E7999BE714AF100D77FA34DC4EC4EFBAEDCB6CD1D91A07F9521FD3192D6A2F46FC0DE940896E7DD2C52D7ABD0ED6BFC5C3A9D93957E7652BPDQAQ" TargetMode = "External"/>
	<Relationship Id="rId226" Type="http://schemas.openxmlformats.org/officeDocument/2006/relationships/hyperlink" Target="consultantplus://offline/ref=B8F318E7999BE714AF100D77FA34DC4EC4EFBAEDCB6DD8DC1207F9521FD3192D6A2F46FC0DE940896E7DD3CD2D7ABD0ED6BFC5C3A9D93957E7652BPDQAQ" TargetMode = "External"/>
	<Relationship Id="rId227" Type="http://schemas.openxmlformats.org/officeDocument/2006/relationships/hyperlink" Target="consultantplus://offline/ref=B8F318E7999BE714AF100D77FA34DC4EC4EFBAEDC36ADAD81B0EA458178A152F6D2019EB0AA04C886E7DD2CD2725B81BC7E7C8C0B4C63948FB6729DBPEQDQ" TargetMode = "External"/>
	<Relationship Id="rId228" Type="http://schemas.openxmlformats.org/officeDocument/2006/relationships/hyperlink" Target="consultantplus://offline/ref=B8F318E7999BE714AF100D77FA34DC4EC4EFBAEDC36ADFD9190DA458178A152F6D2019EB0AA04C886E7DD2CC2E25B81BC7E7C8C0B4C63948FB6729DBPEQDQ" TargetMode = "External"/>
	<Relationship Id="rId229" Type="http://schemas.openxmlformats.org/officeDocument/2006/relationships/hyperlink" Target="consultantplus://offline/ref=B8F318E7999BE714AF100D77FA34DC4EC4EFBAEDC36ED0D8190EA458178A152F6D2019EB0AA04C886E7DD2CD2025B81BC7E7C8C0B4C63948FB6729DBPEQDQ" TargetMode = "External"/>
	<Relationship Id="rId230" Type="http://schemas.openxmlformats.org/officeDocument/2006/relationships/hyperlink" Target="consultantplus://offline/ref=B8F318E7999BE714AF100D77FA34DC4EC4EFBAEDC36BDDD8130AA458178A152F6D2019EB0AA04C886E7DD2CD2125B81BC7E7C8C0B4C63948FB6729DBPEQDQ" TargetMode = "External"/>
	<Relationship Id="rId231" Type="http://schemas.openxmlformats.org/officeDocument/2006/relationships/hyperlink" Target="consultantplus://offline/ref=B8F318E7999BE714AF100D77FA34DC4EC4EFBAEDC36FD0D91C08A458178A152F6D2019EB0AA04C886E7DD2CC2F25B81BC7E7C8C0B4C63948FB6729DBPEQDQ" TargetMode = "External"/>
	<Relationship Id="rId232" Type="http://schemas.openxmlformats.org/officeDocument/2006/relationships/hyperlink" Target="consultantplus://offline/ref=B8F318E7999BE714AF100D77FA34DC4EC4EFBAEDC36CDAD91E04A458178A152F6D2019EB0AA04C886E7DD2CC2F25B81BC7E7C8C0B4C63948FB6729DBPEQDQ" TargetMode = "External"/>
	<Relationship Id="rId233" Type="http://schemas.openxmlformats.org/officeDocument/2006/relationships/hyperlink" Target="consultantplus://offline/ref=B8F318E7999BE714AF100D77FA34DC4EC4EFBAEDC36FD0D21C05A458178A152F6D2019EB0AA04C886E7DD2CC2E25B81BC7E7C8C0B4C63948FB6729DBPEQDQ" TargetMode = "External"/>
	<Relationship Id="rId234" Type="http://schemas.openxmlformats.org/officeDocument/2006/relationships/hyperlink" Target="consultantplus://offline/ref=B8F318E7999BE714AF100D77FA34DC4EC4EFBAEDC36CDAD31F0FA458178A152F6D2019EB0AA04C886E7DD2CC2F25B81BC7E7C8C0B4C63948FB6729DBPEQDQ" TargetMode = "External"/>
	<Relationship Id="rId235" Type="http://schemas.openxmlformats.org/officeDocument/2006/relationships/hyperlink" Target="consultantplus://offline/ref=B8F318E7999BE714AF100D77FA34DC4EC4EFBAEDC36CDAD31F0FA458178A152F6D2019EB0AA04C886E7DD2CC2F25B81BC7E7C8C0B4C63948FB6729DBPEQDQ" TargetMode = "External"/>
	<Relationship Id="rId236" Type="http://schemas.openxmlformats.org/officeDocument/2006/relationships/hyperlink" Target="consultantplus://offline/ref=B8F318E7999BE714AF100D77FA34DC4EC4EFBAEDC36CDAD31F0FA458178A152F6D2019EB0AA04C886E7DD2CC2F25B81BC7E7C8C0B4C63948FB6729DBPEQDQ" TargetMode = "External"/>
	<Relationship Id="rId237" Type="http://schemas.openxmlformats.org/officeDocument/2006/relationships/hyperlink" Target="consultantplus://offline/ref=B8F318E7999BE714AF100D77FA34DC4EC4EFBAEDC369DCDD1E0FA458178A152F6D2019EB0AA04C886E7DD2CD2725B81BC7E7C8C0B4C63948FB6729DBPEQDQ" TargetMode = "External"/>
	<Relationship Id="rId238" Type="http://schemas.openxmlformats.org/officeDocument/2006/relationships/hyperlink" Target="consultantplus://offline/ref=B8F318E7999BE714AF100D77FA34DC4EC4EFBAEDC368DFD9190EA458178A152F6D2019EB0AA04C886E7DD2CE2525B81BC7E7C8C0B4C63948FB6729DBPEQDQ" TargetMode = "External"/>
	<Relationship Id="rId239" Type="http://schemas.openxmlformats.org/officeDocument/2006/relationships/hyperlink" Target="consultantplus://offline/ref=B8F318E7999BE714AF100D77FA34DC4EC4EFBAEDC368DFD9190EA458178A152F6D2019EB0AA04C886E7DD2CE2525B81BC7E7C8C0B4C63948FB6729DBPEQDQ" TargetMode = "External"/>
	<Relationship Id="rId240" Type="http://schemas.openxmlformats.org/officeDocument/2006/relationships/hyperlink" Target="consultantplus://offline/ref=B8F318E7999BE714AF100D77FA34DC4EC4EFBAEDC368DFD9190EA458178A152F6D2019EB0AA04C886E7DD2CE2525B81BC7E7C8C0B4C63948FB6729DBPEQDQ" TargetMode = "External"/>
	<Relationship Id="rId241" Type="http://schemas.openxmlformats.org/officeDocument/2006/relationships/hyperlink" Target="consultantplus://offline/ref=B8F318E7999BE714AF100D77FA34DC4EC4EFBAEDC36BDDD8130AA458178A152F6D2019EB0AA04C886E7DD2CD2F25B81BC7E7C8C0B4C63948FB6729DBPEQDQ" TargetMode = "External"/>
	<Relationship Id="rId242" Type="http://schemas.openxmlformats.org/officeDocument/2006/relationships/hyperlink" Target="consultantplus://offline/ref=B8F318E7999BE714AF100D77FA34DC4EC4EFBAEDC36BDFDE1A04A458178A152F6D2019EB0AA04C886E7DD2CC2E25B81BC7E7C8C0B4C63948FB6729DBPEQDQ" TargetMode = "External"/>
	<Relationship Id="rId243" Type="http://schemas.openxmlformats.org/officeDocument/2006/relationships/hyperlink" Target="consultantplus://offline/ref=B8F318E7999BE714AF100D77FA34DC4EC4EFBAEDC36BD1DA1F0FA458178A152F6D2019EB0AA04C886E7DD2CC2F25B81BC7E7C8C0B4C63948FB6729DBPEQDQ" TargetMode = "External"/>
	<Relationship Id="rId244" Type="http://schemas.openxmlformats.org/officeDocument/2006/relationships/hyperlink" Target="consultantplus://offline/ref=B8F318E7999BE714AF100D77FA34DC4EC4EFBAEDC368DCDA1E08A458178A152F6D2019EB0AA04C886E7DD2CD2725B81BC7E7C8C0B4C63948FB6729DBPEQDQ" TargetMode = "External"/>
	<Relationship Id="rId245" Type="http://schemas.openxmlformats.org/officeDocument/2006/relationships/hyperlink" Target="consultantplus://offline/ref=B8F318E7999BE714AF100D77FA34DC4EC4EFBAEDC368DFD9190EA458178A152F6D2019EB0AA04C886E7DD2CC2F25B81BC7E7C8C0B4C63948FB6729DBPEQDQ" TargetMode = "External"/>
	<Relationship Id="rId246" Type="http://schemas.openxmlformats.org/officeDocument/2006/relationships/hyperlink" Target="consultantplus://offline/ref=B8F318E7999BE714AF100D77FA34DC4EC4EFBAEDC369D8DC1A09A458178A152F6D2019EB0AA04C886E7DD2CD2625B81BC7E7C8C0B4C63948FB6729DBPEQDQ" TargetMode = "External"/>
	<Relationship Id="rId247" Type="http://schemas.openxmlformats.org/officeDocument/2006/relationships/hyperlink" Target="consultantplus://offline/ref=B8F318E7999BE714AF100D77FA34DC4EC4EFBAEDC369D8DC130FA458178A152F6D2019EB0AA04C886E7DD2CC2F25B81BC7E7C8C0B4C63948FB6729DBPEQDQ" TargetMode = "External"/>
	<Relationship Id="rId248" Type="http://schemas.openxmlformats.org/officeDocument/2006/relationships/hyperlink" Target="consultantplus://offline/ref=B8F318E7999BE714AF100D77FA34DC4EC4EFBAEDC369D9D2180AA458178A152F6D2019EB0AA04C886E7DD2CC2F25B81BC7E7C8C0B4C63948FB6729DBPEQDQ" TargetMode = "External"/>
	<Relationship Id="rId249" Type="http://schemas.openxmlformats.org/officeDocument/2006/relationships/hyperlink" Target="consultantplus://offline/ref=B8F318E7999BE714AF100D77FA34DC4EC4EFBAEDC369DAD2180CA458178A152F6D2019EB0AA04C886E7DD2CC2F25B81BC7E7C8C0B4C63948FB6729DBPEQDQ" TargetMode = "External"/>
	<Relationship Id="rId250" Type="http://schemas.openxmlformats.org/officeDocument/2006/relationships/hyperlink" Target="consultantplus://offline/ref=B8F318E7999BE714AF100D77FA34DC4EC4EFBAEDC369DCDD1E0FA458178A152F6D2019EB0AA04C886E7DD2CC2F25B81BC7E7C8C0B4C63948FB6729DBPEQDQ" TargetMode = "External"/>
	<Relationship Id="rId251" Type="http://schemas.openxmlformats.org/officeDocument/2006/relationships/hyperlink" Target="consultantplus://offline/ref=B8F318E7999BE714AF100D77FA34DC4EC4EFBAEDC369DDD21C0DA458178A152F6D2019EB0AA04C886E7DD2CC2E25B81BC7E7C8C0B4C63948FB6729DBPEQDQ" TargetMode = "External"/>
	<Relationship Id="rId252" Type="http://schemas.openxmlformats.org/officeDocument/2006/relationships/hyperlink" Target="consultantplus://offline/ref=B8F318E7999BE714AF100D77FA34DC4EC4EFBAEDC369DFDB190AA458178A152F6D2019EB0AA04C886E7DD2CC2F25B81BC7E7C8C0B4C63948FB6729DBPEQDQ" TargetMode = "External"/>
	<Relationship Id="rId253" Type="http://schemas.openxmlformats.org/officeDocument/2006/relationships/hyperlink" Target="consultantplus://offline/ref=B8F318E7999BE714AF100D77FA34DC4EC4EFBAEDC369D0D21C04A458178A152F6D2019EB0AA04C886E7DD2CC2F25B81BC7E7C8C0B4C63948FB6729DBPEQDQ" TargetMode = "External"/>
	<Relationship Id="rId254" Type="http://schemas.openxmlformats.org/officeDocument/2006/relationships/hyperlink" Target="consultantplus://offline/ref=B8F318E7999BE714AF100D77FA34DC4EC4EFBAEDC369D1D91C0BA458178A152F6D2019EB0AA04C886E7DD2CC2F25B81BC7E7C8C0B4C63948FB6729DBPEQDQ" TargetMode = "External"/>
	<Relationship Id="rId255" Type="http://schemas.openxmlformats.org/officeDocument/2006/relationships/hyperlink" Target="consultantplus://offline/ref=B8F318E7999BE714AF100D77FA34DC4EC4EFBAEDC36ED8D31D0FA458178A152F6D2019EB0AA04C886E7DD2CC2E25B81BC7E7C8C0B4C63948FB6729DBPEQDQ" TargetMode = "External"/>
	<Relationship Id="rId256" Type="http://schemas.openxmlformats.org/officeDocument/2006/relationships/hyperlink" Target="consultantplus://offline/ref=B8F318E7999BE714AF100D77FA34DC4EC4EFBAEDC36EDED21908A458178A152F6D2019EB0AA04C886E7DD2CC2F25B81BC7E7C8C0B4C63948FB6729DBPEQDQ" TargetMode = "External"/>
	<Relationship Id="rId257" Type="http://schemas.openxmlformats.org/officeDocument/2006/relationships/hyperlink" Target="consultantplus://offline/ref=B8F318E7999BE714AF100D77FA34DC4EC4EFBAEDC36EDDDC1A04A458178A152F6D2019EB0AA04C886E7DD2CC2E25B81BC7E7C8C0B4C63948FB6729DBPEQDQ" TargetMode = "External"/>
	<Relationship Id="rId258" Type="http://schemas.openxmlformats.org/officeDocument/2006/relationships/hyperlink" Target="consultantplus://offline/ref=B8F318E7999BE714AF100D77FA34DC4EC4EFBAEDC36EDED31E0DA458178A152F6D2019EB0AA04C886E7DD2CD2625B81BC7E7C8C0B4C63948FB6729DBPEQDQ" TargetMode = "External"/>
	<Relationship Id="rId259" Type="http://schemas.openxmlformats.org/officeDocument/2006/relationships/hyperlink" Target="consultantplus://offline/ref=B8F318E7999BE714AF100D77FA34DC4EC4EFBAEDC36ED1DB1805A458178A152F6D2019EB0AA04C886E7DD2CC2125B81BC7E7C8C0B4C63948FB6729DBPEQDQ" TargetMode = "External"/>
	<Relationship Id="rId260" Type="http://schemas.openxmlformats.org/officeDocument/2006/relationships/hyperlink" Target="consultantplus://offline/ref=B8F318E7999BE714AF100D77FA34DC4EC4EFBAEDC36FDADE180EA458178A152F6D2019EB0AA04C886E7DD2CC2E25B81BC7E7C8C0B4C63948FB6729DBPEQDQ" TargetMode = "External"/>
	<Relationship Id="rId261" Type="http://schemas.openxmlformats.org/officeDocument/2006/relationships/hyperlink" Target="consultantplus://offline/ref=B8F318E7999BE714AF100D77FA34DC4EC4EFBAEDC36FDCD9130EA458178A152F6D2019EB0AA04C886E7DD2CC2E25B81BC7E7C8C0B4C63948FB6729DBPEQDQ" TargetMode = "External"/>
	<Relationship Id="rId262" Type="http://schemas.openxmlformats.org/officeDocument/2006/relationships/hyperlink" Target="consultantplus://offline/ref=B8F318E7999BE714AF100D77FA34DC4EC4EFBAEDC36CDAD91E04A458178A152F6D2019EB0AA04C886E7DD2CC2F25B81BC7E7C8C0B4C63948FB6729DBPEQDQ" TargetMode = "External"/>
	<Relationship Id="rId263" Type="http://schemas.openxmlformats.org/officeDocument/2006/relationships/hyperlink" Target="consultantplus://offline/ref=B8F318E7999BE714AF100D77FA34DC4EC4EFBAEDC36FD0D91C08A458178A152F6D2019EB0AA04C886E7DD2CC2F25B81BC7E7C8C0B4C63948FB6729DBPEQDQ" TargetMode = "External"/>
	<Relationship Id="rId264" Type="http://schemas.openxmlformats.org/officeDocument/2006/relationships/hyperlink" Target="consultantplus://offline/ref=B8F318E7999BE714AF100D77FA34DC4EC4EFBAEDC36FD0D21C05A458178A152F6D2019EB0AA04C886E7DD2CC2E25B81BC7E7C8C0B4C63948FB6729DBPEQDQ" TargetMode = "External"/>
	<Relationship Id="rId265" Type="http://schemas.openxmlformats.org/officeDocument/2006/relationships/hyperlink" Target="consultantplus://offline/ref=B8F318E7999BE714AF100D77FA34DC4EC4EFBAEDC36FD1D3180AA458178A152F6D2019EB0AA04C886E7DD2CC2F25B81BC7E7C8C0B4C63948FB6729DBPEQDQ" TargetMode = "External"/>
	<Relationship Id="rId266" Type="http://schemas.openxmlformats.org/officeDocument/2006/relationships/hyperlink" Target="consultantplus://offline/ref=B8F318E7999BE714AF100D77FA34DC4EC4EFBAEDC36CDAD31F0FA458178A152F6D2019EB0AA04C886E7DD2CC2F25B81BC7E7C8C0B4C63948FB6729DBPEQDQ" TargetMode = "External"/>
	<Relationship Id="rId267" Type="http://schemas.openxmlformats.org/officeDocument/2006/relationships/hyperlink" Target="consultantplus://offline/ref=B8F318E7999BE714AF100D77FA34DC4EC4EFBAEDC36CDBD21B0DA458178A152F6D2019EB0AA04C886E7DD2CC2F25B81BC7E7C8C0B4C63948FB6729DBPEQDQ" TargetMode = "External"/>
	<Relationship Id="rId268" Type="http://schemas.openxmlformats.org/officeDocument/2006/relationships/hyperlink" Target="consultantplus://offline/ref=B8F318E7999BE714AF100D77FA34DC4EC4EFBAEDC36CDCDB1305A458178A152F6D2019EB0AA04C886E7DD2CC2E25B81BC7E7C8C0B4C63948FB6729DBPEQDQ" TargetMode = "External"/>
	<Relationship Id="rId269" Type="http://schemas.openxmlformats.org/officeDocument/2006/relationships/hyperlink" Target="consultantplus://offline/ref=B8F318E7999BE714AF100D77FA34DC4EC4EFBAEDC36DDBDB1D0EA458178A152F6D2019EB0AA04C886E7DD2CC2F25B81BC7E7C8C0B4C63948FB6729DBPEQDQ" TargetMode = "External"/>
	<Relationship Id="rId270" Type="http://schemas.openxmlformats.org/officeDocument/2006/relationships/hyperlink" Target="consultantplus://offline/ref=B8F318E7999BE714AF100D77FA34DC4EC4EFBAEDC36BDDD8130AA458178A152F6D2019EB0AA04C886E7DD2CE2125B81BC7E7C8C0B4C63948FB6729DBPEQDQ" TargetMode = "External"/>
	<Relationship Id="rId271" Type="http://schemas.openxmlformats.org/officeDocument/2006/relationships/hyperlink" Target="consultantplus://offline/ref=B8F318E7999BE714AF100D77FA34DC4EC4EFBAEDC368DFD9190EA458178A152F6D2019EB0AA04C886E7DD2CE2225B81BC7E7C8C0B4C63948FB6729DBPEQDQ" TargetMode = "External"/>
	<Relationship Id="rId272" Type="http://schemas.openxmlformats.org/officeDocument/2006/relationships/hyperlink" Target="consultantplus://offline/ref=B8F318E7999BE714AF100D77FA34DC4EC4EFBAEDC369D8DC1A09A458178A152F6D2019EB0AA04C886E7DD2CD2325B81BC7E7C8C0B4C63948FB6729DBPEQDQ" TargetMode = "External"/>
	<Relationship Id="rId273" Type="http://schemas.openxmlformats.org/officeDocument/2006/relationships/hyperlink" Target="consultantplus://offline/ref=B8F318E7999BE714AF100D77FA34DC4EC4EFBAEDC36CDCDB1305A458178A152F6D2019EB0AA04C886E7DD2CD2625B81BC7E7C8C0B4C63948FB6729DBPEQDQ" TargetMode = "External"/>
	<Relationship Id="rId274" Type="http://schemas.openxmlformats.org/officeDocument/2006/relationships/hyperlink" Target="consultantplus://offline/ref=B8F318E7999BE714AF100D77FA34DC4EC4EFBAEDC36ED0D8190EA458178A152F6D2019EB0AA04C886E7DD2CE2625B81BC7E7C8C0B4C63948FB6729DBPEQDQ" TargetMode = "External"/>
	<Relationship Id="rId275" Type="http://schemas.openxmlformats.org/officeDocument/2006/relationships/hyperlink" Target="consultantplus://offline/ref=B8F318E7999BE714AF100D77FA34DC4EC4EFBAEDC36BDDD8130AA458178A152F6D2019EB0AA04C886E7DD2CF2425B81BC7E7C8C0B4C63948FB6729DBPEQDQ" TargetMode = "External"/>
	<Relationship Id="rId276" Type="http://schemas.openxmlformats.org/officeDocument/2006/relationships/hyperlink" Target="consultantplus://offline/ref=B8F318E7999BE714AF100D77FA34DC4EC4EFBAEDC36BDDD8130AA458178A152F6D2019EB0AA04C886E7DD2CF2525B81BC7E7C8C0B4C63948FB6729DBPEQDQ" TargetMode = "External"/>
	<Relationship Id="rId277" Type="http://schemas.openxmlformats.org/officeDocument/2006/relationships/hyperlink" Target="consultantplus://offline/ref=B8F318E7999BE714AF100D77FA34DC4EC4EFBAEDC36AD9DD1309A458178A152F6D2019EB0AA04C886E7DD2CD2625B81BC7E7C8C0B4C63948FB6729DBPEQDQ" TargetMode = "External"/>
	<Relationship Id="rId278" Type="http://schemas.openxmlformats.org/officeDocument/2006/relationships/hyperlink" Target="consultantplus://offline/ref=B8F318E7999BE714AF100D77FA34DC4EC4EFBAEDC36ADAD81B0EA458178A152F6D2019EB0AA04C886E7DD2CE2625B81BC7E7C8C0B4C63948FB6729DBPEQDQ" TargetMode = "External"/>
	<Relationship Id="rId279" Type="http://schemas.openxmlformats.org/officeDocument/2006/relationships/hyperlink" Target="consultantplus://offline/ref=B8F318E7999BE714AF100D77FA34DC4EC4EFBAEDC36ADCDD190BA458178A152F6D2019EB0AA04C886E7DD2CC2E25B81BC7E7C8C0B4C63948FB6729DBPEQDQ" TargetMode = "External"/>
	<Relationship Id="rId280" Type="http://schemas.openxmlformats.org/officeDocument/2006/relationships/hyperlink" Target="consultantplus://offline/ref=B8F318E7999BE714AF100D77FA34DC4EC4EFBAEDC36ADFD9190DA458178A152F6D2019EB0AA04C886E7DD2CD2725B81BC7E7C8C0B4C63948FB6729DBPEQDQ" TargetMode = "External"/>
	<Relationship Id="rId281" Type="http://schemas.openxmlformats.org/officeDocument/2006/relationships/hyperlink" Target="consultantplus://offline/ref=B8F318E7999BE714AF100D77FA34DC4EC4EFBAEDC36AD0DD1C0BA458178A152F6D2019EB0AA04C886E7DD2CC2F25B81BC7E7C8C0B4C63948FB6729DBPEQDQ" TargetMode = "External"/>
	<Relationship Id="rId282" Type="http://schemas.openxmlformats.org/officeDocument/2006/relationships/hyperlink" Target="consultantplus://offline/ref=B8F318E7999BE714AF100D77FA34DC4EC4EFBAEDC36BD9D21A05A458178A152F6D2019EB0AA04C886E7DD2CC2F25B81BC7E7C8C0B4C63948FB6729DBPEQDQ" TargetMode = "External"/>
	<Relationship Id="rId283" Type="http://schemas.openxmlformats.org/officeDocument/2006/relationships/hyperlink" Target="consultantplus://offline/ref=B8F318E7999BE714AF100D77FA34DC4EC4EFBAEDC36ED0D8190EA458178A152F6D2019EB0AA04C886E7DD2CE2325B81BC7E7C8C0B4C63948FB6729DBPEQDQ" TargetMode = "External"/>
	<Relationship Id="rId284" Type="http://schemas.openxmlformats.org/officeDocument/2006/relationships/hyperlink" Target="consultantplus://offline/ref=B8F318E7999BE714AF100D77FA34DC4EC4EFBAEDC36BDDD8130AA458178A152F6D2019EB0AA04C886E7DD2CF2E25B81BC7E7C8C0B4C63948FB6729DBPEQDQ" TargetMode = "External"/>
	<Relationship Id="rId285" Type="http://schemas.openxmlformats.org/officeDocument/2006/relationships/hyperlink" Target="consultantplus://offline/ref=B8F318E7999BE714AF100D77FA34DC4EC4EFBAEDC36BDFDE1A04A458178A152F6D2019EB0AA04C886E7DD2CD2125B81BC7E7C8C0B4C63948FB6729DBPEQDQ" TargetMode = "External"/>
	<Relationship Id="rId286" Type="http://schemas.openxmlformats.org/officeDocument/2006/relationships/hyperlink" Target="consultantplus://offline/ref=B8F318E7999BE714AF100D77FA34DC4EC4EFBAEDC36BD1DA1F0FA458178A152F6D2019EB0AA04C886E7DD2CD2125B81BC7E7C8C0B4C63948FB6729DBPEQDQ" TargetMode = "External"/>
	<Relationship Id="rId287" Type="http://schemas.openxmlformats.org/officeDocument/2006/relationships/hyperlink" Target="consultantplus://offline/ref=B8F318E7999BE714AF100D77FA34DC4EC4EFBAEDC368D9DA1E0AA458178A152F6D2019EB0AA04C886E7DD2CC2F25B81BC7E7C8C0B4C63948FB6729DBPEQDQ" TargetMode = "External"/>
	<Relationship Id="rId288" Type="http://schemas.openxmlformats.org/officeDocument/2006/relationships/hyperlink" Target="consultantplus://offline/ref=B8F318E7999BE714AF100D77FA34DC4EC4EFBAEDC368DCDA1E08A458178A152F6D2019EB0AA04C886E7DD2CE2025B81BC7E7C8C0B4C63948FB6729DBPEQDQ" TargetMode = "External"/>
	<Relationship Id="rId289" Type="http://schemas.openxmlformats.org/officeDocument/2006/relationships/hyperlink" Target="consultantplus://offline/ref=B8F318E7999BE714AF100D77FA34DC4EC4EFBAEDC368DFDB120FA458178A152F6D2019EB0AA04C886E7DD2CC2F25B81BC7E7C8C0B4C63948FB6729DBPEQDQ" TargetMode = "External"/>
	<Relationship Id="rId290" Type="http://schemas.openxmlformats.org/officeDocument/2006/relationships/hyperlink" Target="consultantplus://offline/ref=B8F318E7999BE714AF100D77FA34DC4EC4EFBAEDC368DFD9190EA458178A152F6D2019EB0AA04C886E7DD2CE2025B81BC7E7C8C0B4C63948FB6729DBPEQDQ" TargetMode = "External"/>
	<Relationship Id="rId291" Type="http://schemas.openxmlformats.org/officeDocument/2006/relationships/hyperlink" Target="consultantplus://offline/ref=B8F318E7999BE714AF100D77FA34DC4EC4EFBAEDC369D8DC130FA458178A152F6D2019EB0AA04C886E7DD2CE2525B81BC7E7C8C0B4C63948FB6729DBPEQDQ" TargetMode = "External"/>
	<Relationship Id="rId292" Type="http://schemas.openxmlformats.org/officeDocument/2006/relationships/hyperlink" Target="consultantplus://offline/ref=B8F318E7999BE714AF100D77FA34DC4EC4EFBAEDC369DAD2180CA458178A152F6D2019EB0AA04C886E7DD2CD2225B81BC7E7C8C0B4C63948FB6729DBPEQDQ" TargetMode = "External"/>
	<Relationship Id="rId293" Type="http://schemas.openxmlformats.org/officeDocument/2006/relationships/hyperlink" Target="consultantplus://offline/ref=B8F318E7999BE714AF100D77FA34DC4EC4EFBAEDC369DCDD1E0FA458178A152F6D2019EB0AA04C886E7DD2CD2525B81BC7E7C8C0B4C63948FB6729DBPEQDQ" TargetMode = "External"/>
	<Relationship Id="rId294" Type="http://schemas.openxmlformats.org/officeDocument/2006/relationships/hyperlink" Target="consultantplus://offline/ref=B8F318E7999BE714AF100D77FA34DC4EC4EFBAEDC369DFDB190AA458178A152F6D2019EB0AA04C886E7DD2CD2725B81BC7E7C8C0B4C63948FB6729DBPEQDQ" TargetMode = "External"/>
	<Relationship Id="rId295" Type="http://schemas.openxmlformats.org/officeDocument/2006/relationships/hyperlink" Target="consultantplus://offline/ref=B8F318E7999BE714AF100D77FA34DC4EC4EFBAEDC369D1D91C0BA458178A152F6D2019EB0AA04C886E7DD2CD2425B81BC7E7C8C0B4C63948FB6729DBPEQDQ" TargetMode = "External"/>
	<Relationship Id="rId296" Type="http://schemas.openxmlformats.org/officeDocument/2006/relationships/hyperlink" Target="consultantplus://offline/ref=B8F318E7999BE714AF100D77FA34DC4EC4EFBAEDC36ED8D31D0FA458178A152F6D2019EB0AA04C886E7DD2CD2725B81BC7E7C8C0B4C63948FB6729DBPEQDQ" TargetMode = "External"/>
	<Relationship Id="rId297" Type="http://schemas.openxmlformats.org/officeDocument/2006/relationships/hyperlink" Target="consultantplus://offline/ref=B8F318E7999BE714AF100D77FA34DC4EC4EFBAEDC36EDED21908A458178A152F6D2019EB0AA04C886E7DD2CD2225B81BC7E7C8C0B4C63948FB6729DBPEQDQ" TargetMode = "External"/>
	<Relationship Id="rId298" Type="http://schemas.openxmlformats.org/officeDocument/2006/relationships/hyperlink" Target="consultantplus://offline/ref=B8F318E7999BE714AF100D77FA34DC4EC4EFBAEDC36EDDDC1A04A458178A152F6D2019EB0AA04C886E7DD2CD2725B81BC7E7C8C0B4C63948FB6729DBPEQDQ" TargetMode = "External"/>
	<Relationship Id="rId299" Type="http://schemas.openxmlformats.org/officeDocument/2006/relationships/hyperlink" Target="consultantplus://offline/ref=B8F318E7999BE714AF100D77FA34DC4EC4EFBAEDC36EDED31E0DA458178A152F6D2019EB0AA04C886E7DD2CE2425B81BC7E7C8C0B4C63948FB6729DBPEQDQ" TargetMode = "External"/>
	<Relationship Id="rId300" Type="http://schemas.openxmlformats.org/officeDocument/2006/relationships/hyperlink" Target="consultantplus://offline/ref=B8F318E7999BE714AF100D77FA34DC4EC4EFBAEDC36FDADE180EA458178A152F6D2019EB0AA04C886E7DD2CE2225B81BC7E7C8C0B4C63948FB6729DBPEQDQ" TargetMode = "External"/>
	<Relationship Id="rId301" Type="http://schemas.openxmlformats.org/officeDocument/2006/relationships/hyperlink" Target="consultantplus://offline/ref=B8F318E7999BE714AF100D77FA34DC4EC4EFBAEDC36FDCD9130EA458178A152F6D2019EB0AA04C886E7DD2CD2725B81BC7E7C8C0B4C63948FB6729DBPEQDQ" TargetMode = "External"/>
	<Relationship Id="rId302" Type="http://schemas.openxmlformats.org/officeDocument/2006/relationships/hyperlink" Target="consultantplus://offline/ref=B8F318E7999BE714AF100D77FA34DC4EC4EFBAEDC36CDAD91E04A458178A152F6D2019EB0AA04C886E7DD2CD2725B81BC7E7C8C0B4C63948FB6729DBPEQDQ" TargetMode = "External"/>
	<Relationship Id="rId303" Type="http://schemas.openxmlformats.org/officeDocument/2006/relationships/hyperlink" Target="consultantplus://offline/ref=B8F318E7999BE714AF100D77FA34DC4EC4EFBAEDC36FD0D91C08A458178A152F6D2019EB0AA04C886E7DD2CD2125B81BC7E7C8C0B4C63948FB6729DBPEQDQ" TargetMode = "External"/>
	<Relationship Id="rId304" Type="http://schemas.openxmlformats.org/officeDocument/2006/relationships/hyperlink" Target="consultantplus://offline/ref=B8F318E7999BE714AF100D77FA34DC4EC4EFBAEDC36FD0D21C05A458178A152F6D2019EB0AA04C886E7DD2CD2625B81BC7E7C8C0B4C63948FB6729DBPEQDQ" TargetMode = "External"/>
	<Relationship Id="rId305" Type="http://schemas.openxmlformats.org/officeDocument/2006/relationships/hyperlink" Target="consultantplus://offline/ref=B8F318E7999BE714AF100D77FA34DC4EC4EFBAEDC36FD1D3180AA458178A152F6D2019EB0AA04C886E7DD2CD2525B81BC7E7C8C0B4C63948FB6729DBPEQDQ" TargetMode = "External"/>
	<Relationship Id="rId306" Type="http://schemas.openxmlformats.org/officeDocument/2006/relationships/hyperlink" Target="consultantplus://offline/ref=B8F318E7999BE714AF100D77FA34DC4EC4EFBAEDC36CD9DD130CA458178A152F6D2019EB0AA04C886E7DD2CC2F25B81BC7E7C8C0B4C63948FB6729DBPEQDQ" TargetMode = "External"/>
	<Relationship Id="rId307" Type="http://schemas.openxmlformats.org/officeDocument/2006/relationships/hyperlink" Target="consultantplus://offline/ref=B8F318E7999BE714AF100D77FA34DC4EC4EFBAEDC36CDAD31F0EA458178A152F6D2019EB0AA04C886E7DD2CC2F25B81BC7E7C8C0B4C63948FB6729DBPEQDQ" TargetMode = "External"/>
	<Relationship Id="rId308" Type="http://schemas.openxmlformats.org/officeDocument/2006/relationships/hyperlink" Target="consultantplus://offline/ref=B8F318E7999BE714AF100D77FA34DC4EC4EFBAEDC36CDBD21B0DA458178A152F6D2019EB0AA04C886E7DD2CD2025B81BC7E7C8C0B4C63948FB6729DBPEQDQ" TargetMode = "External"/>
	<Relationship Id="rId309" Type="http://schemas.openxmlformats.org/officeDocument/2006/relationships/hyperlink" Target="consultantplus://offline/ref=B8F318E7999BE714AF100D77FA34DC4EC4EFBAEDC36CDCDB1305A458178A152F6D2019EB0AA04C886E7DD2CD2425B81BC7E7C8C0B4C63948FB6729DBPEQDQ" TargetMode = "External"/>
	<Relationship Id="rId310" Type="http://schemas.openxmlformats.org/officeDocument/2006/relationships/hyperlink" Target="consultantplus://offline/ref=B8F318E7999BE714AF100D77FA34DC4EC4EFBAEDC36CD0DB180CA458178A152F6D2019EB0AA04C886E7DD2CD2325B81BC7E7C8C0B4C63948FB6729DBPEQDQ" TargetMode = "External"/>
	<Relationship Id="rId311" Type="http://schemas.openxmlformats.org/officeDocument/2006/relationships/hyperlink" Target="consultantplus://offline/ref=B8F318E7999BE714AF100D77FA34DC4EC4EFBAEDC36DDBDB1D0EA458178A152F6D2019EB0AA04C886E7DD2CD2225B81BC7E7C8C0B4C63948FB6729DBPEQDQ" TargetMode = "External"/>
	<Relationship Id="rId312" Type="http://schemas.openxmlformats.org/officeDocument/2006/relationships/hyperlink" Target="consultantplus://offline/ref=B8F318E7999BE714AF100D77FA34DC4EC4EFBAEDC36AD0D21805A458178A152F6D2019EB18A014846E7ECCCD2730EE4A81PBQ1Q" TargetMode = "External"/>
	<Relationship Id="rId313" Type="http://schemas.openxmlformats.org/officeDocument/2006/relationships/hyperlink" Target="consultantplus://offline/ref=B8F318E7999BE714AF10137AEC588046C3E6EDE3C669D38D4758A20F48DA137A3F6047B249E75F886F63D0CC24P2QDQ" TargetMode = "External"/>
	<Relationship Id="rId314" Type="http://schemas.openxmlformats.org/officeDocument/2006/relationships/hyperlink" Target="consultantplus://offline/ref=B8F318E7999BE714AF100D77FA34DC4EC4EFBAEDCA63DADE1C07F9521FD3192D6A2F46FC0DE940896E7DD0C82D7ABD0ED6BFC5C3A9D93957E7652BPDQAQ" TargetMode = "External"/>
	<Relationship Id="rId315" Type="http://schemas.openxmlformats.org/officeDocument/2006/relationships/hyperlink" Target="consultantplus://offline/ref=B8F318E7999BE714AF100D77FA34DC4EC4EFBAEDC46DDEDD1B07F9521FD3192D6A2F46FC0DE940896E7DD1CC2D7ABD0ED6BFC5C3A9D93957E7652BPDQAQ" TargetMode = "External"/>
	<Relationship Id="rId316" Type="http://schemas.openxmlformats.org/officeDocument/2006/relationships/hyperlink" Target="consultantplus://offline/ref=B8F318E7999BE714AF100D77FA34DC4EC4EFBAEDC56BDADF1B07F9521FD3192D6A2F46FC0DE940896E7DD1CA2D7ABD0ED6BFC5C3A9D93957E7652BPDQAQ" TargetMode = "External"/>
	<Relationship Id="rId317" Type="http://schemas.openxmlformats.org/officeDocument/2006/relationships/hyperlink" Target="consultantplus://offline/ref=B8F318E7999BE714AF100D77FA34DC4EC4EFBAEDC568DFDB1307F9521FD3192D6A2F46FC0DE940896E7DD0C52D7ABD0ED6BFC5C3A9D93957E7652BPDQAQ" TargetMode = "External"/>
	<Relationship Id="rId318" Type="http://schemas.openxmlformats.org/officeDocument/2006/relationships/hyperlink" Target="consultantplus://offline/ref=B8F318E7999BE714AF100D77FA34DC4EC4EFBAEDC56EDBDC1A07F9521FD3192D6A2F46FC0DE940896E7DD3CE2D7ABD0ED6BFC5C3A9D93957E7652BPDQAQ" TargetMode = "External"/>
	<Relationship Id="rId319" Type="http://schemas.openxmlformats.org/officeDocument/2006/relationships/hyperlink" Target="consultantplus://offline/ref=B8F318E7999BE714AF100D77FA34DC4EC4EFBAEDC56DD8DA1A07F9521FD3192D6A2F46FC0DE940896E7DD3C92D7ABD0ED6BFC5C3A9D93957E7652BPDQAQ" TargetMode = "External"/>
	<Relationship Id="rId320" Type="http://schemas.openxmlformats.org/officeDocument/2006/relationships/hyperlink" Target="consultantplus://offline/ref=B8F318E7999BE714AF100D77FA34DC4EC4EFBAEDCA6ED8DF1207F9521FD3192D6A2F46FC0DE940896E7DD3C42D7ABD0ED6BFC5C3A9D93957E7652BPDQAQ" TargetMode = "External"/>
	<Relationship Id="rId321" Type="http://schemas.openxmlformats.org/officeDocument/2006/relationships/hyperlink" Target="consultantplus://offline/ref=B8F318E7999BE714AF100D77FA34DC4EC4EFBAEDCA63DADE1C07F9521FD3192D6A2F46FC0DE940896E7DD0CF2D7ABD0ED6BFC5C3A9D93957E7652BPDQAQ" TargetMode = "External"/>
	<Relationship Id="rId322" Type="http://schemas.openxmlformats.org/officeDocument/2006/relationships/hyperlink" Target="consultantplus://offline/ref=B8F318E7999BE714AF100D77FA34DC4EC4EFBAEDCB6DD8DC1207F9521FD3192D6A2F46FC0DE940896E7DD3CB2D7ABD0ED6BFC5C3A9D93957E7652BPDQAQ" TargetMode = "External"/>
	<Relationship Id="rId323" Type="http://schemas.openxmlformats.org/officeDocument/2006/relationships/hyperlink" Target="consultantplus://offline/ref=B8F318E7999BE714AF100D77FA34DC4EC4EFBAEDC36AD8DF1C04A458178A152F6D2019EB0AA04C886E7DD2CD2425B81BC7E7C8C0B4C63948FB6729DBPEQDQ" TargetMode = "External"/>
	<Relationship Id="rId324" Type="http://schemas.openxmlformats.org/officeDocument/2006/relationships/hyperlink" Target="consultantplus://offline/ref=B8F318E7999BE714AF100D77FA34DC4EC4EFBAEDC36ADFD9190DA458178A152F6D2019EB0AA04C886E7DD2CD2325B81BC7E7C8C0B4C63948FB6729DBPEQDQ" TargetMode = "External"/>
	<Relationship Id="rId325" Type="http://schemas.openxmlformats.org/officeDocument/2006/relationships/hyperlink" Target="consultantplus://offline/ref=B8F318E7999BE714AF100D77FA34DC4EC4EFBAEDC36ED0D8190EA458178A152F6D2019EB0AA04C886E7DD2CE2125B81BC7E7C8C0B4C63948FB6729DBPEQDQ" TargetMode = "External"/>
	<Relationship Id="rId326" Type="http://schemas.openxmlformats.org/officeDocument/2006/relationships/hyperlink" Target="consultantplus://offline/ref=B8F318E7999BE714AF100D77FA34DC4EC4EFBAEDC36BDDD8130AA458178A152F6D2019EB0AA04C886E7DD2C92425B81BC7E7C8C0B4C63948FB6729DBPEQDQ" TargetMode = "External"/>
	<Relationship Id="rId327" Type="http://schemas.openxmlformats.org/officeDocument/2006/relationships/hyperlink" Target="consultantplus://offline/ref=B8F318E7999BE714AF100D77FA34DC4EC4EFBAEDC36BDDD8130AA458178A152F6D2019EB0AA04C886E7DD2C92225B81BC7E7C8C0B4C63948FB6729DBPEQDQ" TargetMode = "External"/>
	<Relationship Id="rId328" Type="http://schemas.openxmlformats.org/officeDocument/2006/relationships/hyperlink" Target="consultantplus://offline/ref=B8F318E7999BE714AF100D77FA34DC4EC4EFBAEDC368DCDA1E08A458178A152F6D2019EB0AA04C886E7DD2CF2225B81BC7E7C8C0B4C63948FB6729DBPEQDQ" TargetMode = "External"/>
	<Relationship Id="rId329" Type="http://schemas.openxmlformats.org/officeDocument/2006/relationships/hyperlink" Target="consultantplus://offline/ref=B8F318E7999BE714AF100D77FA34DC4EC4EFBAEDC368DFDB120FA458178A152F6D2019EB0AA04C886E7DD2CD2425B81BC7E7C8C0B4C63948FB6729DBPEQDQ" TargetMode = "External"/>
	<Relationship Id="rId330" Type="http://schemas.openxmlformats.org/officeDocument/2006/relationships/hyperlink" Target="consultantplus://offline/ref=B8F318E7999BE714AF100D77FA34DC4EC4EFBAEDC369D8DC1A09A458178A152F6D2019EB0AA04C886E7DD2CD2025B81BC7E7C8C0B4C63948FB6729DBPEQDQ" TargetMode = "External"/>
	<Relationship Id="rId331" Type="http://schemas.openxmlformats.org/officeDocument/2006/relationships/image" Target="media/image2.wmf"/>
	<Relationship Id="rId332" Type="http://schemas.openxmlformats.org/officeDocument/2006/relationships/hyperlink" Target="consultantplus://offline/ref=B8F318E7999BE714AF100D77FA34DC4EC4EFBAEDC56BDADF1B07F9521FD3192D6A2F46FC0DE940896E7DD0C92D7ABD0ED6BFC5C3A9D93957E7652BPDQAQ" TargetMode = "External"/>
	<Relationship Id="rId333" Type="http://schemas.openxmlformats.org/officeDocument/2006/relationships/hyperlink" Target="consultantplus://offline/ref=B8F318E7999BE714AF100D77FA34DC4EC4EFBAEDC568DFDB1307F9521FD3192D6A2F46FC0DE940896E7DD0CB2D7ABD0ED6BFC5C3A9D93957E7652BPDQAQ" TargetMode = "External"/>
	<Relationship Id="rId334" Type="http://schemas.openxmlformats.org/officeDocument/2006/relationships/hyperlink" Target="consultantplus://offline/ref=B8F318E7999BE714AF100D77FA34DC4EC4EFBAEDC56EDBDC1A07F9521FD3192D6A2F46FC0DE940896E7DD3CF2D7ABD0ED6BFC5C3A9D93957E7652BPDQAQ" TargetMode = "External"/>
	<Relationship Id="rId335" Type="http://schemas.openxmlformats.org/officeDocument/2006/relationships/hyperlink" Target="consultantplus://offline/ref=B8F318E7999BE714AF100D77FA34DC4EC4EFBAEDC56FD1DE1C07F9521FD3192D6A2F46FC0DE940896E7DD3CD2D7ABD0ED6BFC5C3A9D93957E7652BPDQAQ" TargetMode = "External"/>
	<Relationship Id="rId336" Type="http://schemas.openxmlformats.org/officeDocument/2006/relationships/hyperlink" Target="consultantplus://offline/ref=B8F318E7999BE714AF100D77FA34DC4EC4EFBAEDC56DD8DA1A07F9521FD3192D6A2F46FC0DE940896E7DD3CB2D7ABD0ED6BFC5C3A9D93957E7652BPDQAQ" TargetMode = "External"/>
	<Relationship Id="rId337" Type="http://schemas.openxmlformats.org/officeDocument/2006/relationships/hyperlink" Target="consultantplus://offline/ref=B8F318E7999BE714AF100D77FA34DC4EC4EFBAEDCA6ADED31A07F9521FD3192D6A2F46FC0DE940896E7DD3CE2D7ABD0ED6BFC5C3A9D93957E7652BPDQAQ" TargetMode = "External"/>
	<Relationship Id="rId338" Type="http://schemas.openxmlformats.org/officeDocument/2006/relationships/hyperlink" Target="consultantplus://offline/ref=B8F318E7999BE714AF100D77FA34DC4EC4EFBAEDC36BD9D2180AA458178A152F6D2019EB0AA04C886E7DD2CD2525B81BC7E7C8C0B4C63948FB6729DBPEQDQ" TargetMode = "External"/>
	<Relationship Id="rId339" Type="http://schemas.openxmlformats.org/officeDocument/2006/relationships/hyperlink" Target="consultantplus://offline/ref=B8F318E7999BE714AF100D77FA34DC4EC4EFBAEDCA6ED8DF1207F9521FD3192D6A2F46FC0DE940896E7DD3C92D7ABD0ED6BFC5C3A9D93957E7652BPDQAQ" TargetMode = "External"/>
	<Relationship Id="rId340" Type="http://schemas.openxmlformats.org/officeDocument/2006/relationships/hyperlink" Target="consultantplus://offline/ref=B8F318E7999BE714AF100D77FA34DC4EC4EFBAEDCA63DADE1C07F9521FD3192D6A2F46FC0DE940896E7CD5CB2D7ABD0ED6BFC5C3A9D93957E7652BPDQAQ" TargetMode = "External"/>
	<Relationship Id="rId341" Type="http://schemas.openxmlformats.org/officeDocument/2006/relationships/hyperlink" Target="consultantplus://offline/ref=B8F318E7999BE714AF100D77FA34DC4EC4EFBAEDCB6BDDDF1807F9521FD3192D6A2F46FC0DE940896E7DD3CA2D7ABD0ED6BFC5C3A9D93957E7652BPDQAQ" TargetMode = "External"/>
	<Relationship Id="rId342" Type="http://schemas.openxmlformats.org/officeDocument/2006/relationships/hyperlink" Target="consultantplus://offline/ref=B8F318E7999BE714AF100D77FA34DC4EC4EFBAEDCB6CD1D91A07F9521FD3192D6A2F46FC0DE940896E7DD3C82D7ABD0ED6BFC5C3A9D93957E7652BPDQAQ" TargetMode = "External"/>
	<Relationship Id="rId343" Type="http://schemas.openxmlformats.org/officeDocument/2006/relationships/hyperlink" Target="consultantplus://offline/ref=B8F318E7999BE714AF100D77FA34DC4EC4EFBAEDCB6DD8DC1207F9521FD3192D6A2F46FC0DE940896E7DD3C52D7ABD0ED6BFC5C3A9D93957E7652BPDQAQ" TargetMode = "External"/>
	<Relationship Id="rId344" Type="http://schemas.openxmlformats.org/officeDocument/2006/relationships/hyperlink" Target="consultantplus://offline/ref=B8F318E7999BE714AF100D77FA34DC4EC4EFBAEDCB63DAD81A07F9521FD3192D6A2F46FC0DE940896E7DD3CC2D7ABD0ED6BFC5C3A9D93957E7652BPDQAQ" TargetMode = "External"/>
	<Relationship Id="rId345" Type="http://schemas.openxmlformats.org/officeDocument/2006/relationships/hyperlink" Target="consultantplus://offline/ref=B8F318E7999BE714AF100D77FA34DC4EC4EFBAEDC36AD8DF1C04A458178A152F6D2019EB0AA04C886E7DD2CD2525B81BC7E7C8C0B4C63948FB6729DBPEQDQ" TargetMode = "External"/>
	<Relationship Id="rId346" Type="http://schemas.openxmlformats.org/officeDocument/2006/relationships/hyperlink" Target="consultantplus://offline/ref=B8F318E7999BE714AF100D77FA34DC4EC4EFBAEDC36AD9DD1309A458178A152F6D2019EB0AA04C886E7DD2CD2225B81BC7E7C8C0B4C63948FB6729DBPEQDQ" TargetMode = "External"/>
	<Relationship Id="rId347" Type="http://schemas.openxmlformats.org/officeDocument/2006/relationships/hyperlink" Target="consultantplus://offline/ref=B8F318E7999BE714AF100D77FA34DC4EC4EFBAEDC36ADAD81B0EA458178A152F6D2019EB0AA04C886E7DD2CE2325B81BC7E7C8C0B4C63948FB6729DBPEQDQ" TargetMode = "External"/>
	<Relationship Id="rId348" Type="http://schemas.openxmlformats.org/officeDocument/2006/relationships/hyperlink" Target="consultantplus://offline/ref=B8F318E7999BE714AF100D77FA34DC4EC4EFBAEDC36ADCDD190BA458178A152F6D2019EB0AA04C886E7DD2CD2625B81BC7E7C8C0B4C63948FB6729DBPEQDQ" TargetMode = "External"/>
	<Relationship Id="rId349" Type="http://schemas.openxmlformats.org/officeDocument/2006/relationships/hyperlink" Target="consultantplus://offline/ref=B8F318E7999BE714AF100D77FA34DC4EC4EFBAEDC36ADFD9190DA458178A152F6D2019EB0AA04C886E7DD2CD2E25B81BC7E7C8C0B4C63948FB6729DBPEQDQ" TargetMode = "External"/>
	<Relationship Id="rId350" Type="http://schemas.openxmlformats.org/officeDocument/2006/relationships/hyperlink" Target="consultantplus://offline/ref=B8F318E7999BE714AF100D77FA34DC4EC4EFBAEDC36AD0DD1C0BA458178A152F6D2019EB0AA04C886E7DD2CD2525B81BC7E7C8C0B4C63948FB6729DBPEQDQ" TargetMode = "External"/>
	<Relationship Id="rId351" Type="http://schemas.openxmlformats.org/officeDocument/2006/relationships/hyperlink" Target="consultantplus://offline/ref=B8F318E7999BE714AF100D77FA34DC4EC4EFBAEDC36BD9D21A05A458178A152F6D2019EB0AA04C886E7DD2CD2725B81BC7E7C8C0B4C63948FB6729DBPEQDQ" TargetMode = "External"/>
	<Relationship Id="rId352" Type="http://schemas.openxmlformats.org/officeDocument/2006/relationships/hyperlink" Target="consultantplus://offline/ref=B8F318E7999BE714AF100D77FA34DC4EC4EFBAEDC36ED0D8190EA458178A152F6D2019EB0AA04C886E7DD2CE2F25B81BC7E7C8C0B4C63948FB6729DBPEQDQ" TargetMode = "External"/>
	<Relationship Id="rId353" Type="http://schemas.openxmlformats.org/officeDocument/2006/relationships/hyperlink" Target="consultantplus://offline/ref=B8F318E7999BE714AF100D77FA34DC4EC4EFBAEDC36BDDD8130AA458178A152F6D2019EB0AA04C886E7DD2CA2725B81BC7E7C8C0B4C63948FB6729DBPEQDQ" TargetMode = "External"/>
	<Relationship Id="rId354" Type="http://schemas.openxmlformats.org/officeDocument/2006/relationships/hyperlink" Target="consultantplus://offline/ref=B8F318E7999BE714AF100D77FA34DC4EC4EFBAEDC36BDFDE1A04A458178A152F6D2019EB0AA04C886E7DD2CE2225B81BC7E7C8C0B4C63948FB6729DBPEQDQ" TargetMode = "External"/>
	<Relationship Id="rId355" Type="http://schemas.openxmlformats.org/officeDocument/2006/relationships/hyperlink" Target="consultantplus://offline/ref=B8F318E7999BE714AF100D77FA34DC4EC4EFBAEDC36BD1DA1F0FA458178A152F6D2019EB0AA04C886E7DD2CD2F25B81BC7E7C8C0B4C63948FB6729DBPEQDQ" TargetMode = "External"/>
	<Relationship Id="rId356" Type="http://schemas.openxmlformats.org/officeDocument/2006/relationships/hyperlink" Target="consultantplus://offline/ref=B8F318E7999BE714AF100D77FA34DC4EC4EFBAEDC368D9DA1E0AA458178A152F6D2019EB0AA04C886E7DD2CD2525B81BC7E7C8C0B4C63948FB6729DBPEQDQ" TargetMode = "External"/>
	<Relationship Id="rId357" Type="http://schemas.openxmlformats.org/officeDocument/2006/relationships/hyperlink" Target="consultantplus://offline/ref=B8F318E7999BE714AF100D77FA34DC4EC4EFBAEDC368DCDA1E08A458178A152F6D2019EB0AA04C886E7DD2CF2325B81BC7E7C8C0B4C63948FB6729DBPEQDQ" TargetMode = "External"/>
	<Relationship Id="rId358" Type="http://schemas.openxmlformats.org/officeDocument/2006/relationships/hyperlink" Target="consultantplus://offline/ref=B8F318E7999BE714AF100D77FA34DC4EC4EFBAEDC368DED81E05A458178A152F6D2019EB0AA04C886E7DD2CC2E25B81BC7E7C8C0B4C63948FB6729DBPEQDQ" TargetMode = "External"/>
	<Relationship Id="rId359" Type="http://schemas.openxmlformats.org/officeDocument/2006/relationships/hyperlink" Target="consultantplus://offline/ref=B8F318E7999BE714AF100D77FA34DC4EC4EFBAEDC368DFDB120FA458178A152F6D2019EB0AA04C886E7DD2CD2525B81BC7E7C8C0B4C63948FB6729DBPEQDQ" TargetMode = "External"/>
	<Relationship Id="rId360" Type="http://schemas.openxmlformats.org/officeDocument/2006/relationships/hyperlink" Target="consultantplus://offline/ref=B8F318E7999BE714AF100D77FA34DC4EC4EFBAEDC368DFD9190EA458178A152F6D2019EB0AA04C886E7DD2CF2F25B81BC7E7C8C0B4C63948FB6729DBPEQDQ" TargetMode = "External"/>
	<Relationship Id="rId361" Type="http://schemas.openxmlformats.org/officeDocument/2006/relationships/hyperlink" Target="consultantplus://offline/ref=B8F318E7999BE714AF100D77FA34DC4EC4EFBAEDC369D8DC130FA458178A152F6D2019EB0AA04C886E7DD2CE2025B81BC7E7C8C0B4C63948FB6729DBPEQDQ" TargetMode = "External"/>
	<Relationship Id="rId362" Type="http://schemas.openxmlformats.org/officeDocument/2006/relationships/hyperlink" Target="consultantplus://offline/ref=B8F318E7999BE714AF100D77FA34DC4EC4EFBAEDC369DAD2180CA458178A152F6D2019EB0AA04C886E7DD2CD2025B81BC7E7C8C0B4C63948FB6729DBPEQDQ" TargetMode = "External"/>
	<Relationship Id="rId363" Type="http://schemas.openxmlformats.org/officeDocument/2006/relationships/hyperlink" Target="consultantplus://offline/ref=B8F318E7999BE714AF100D77FA34DC4EC4EFBAEDC369DCDD1E0FA458178A152F6D2019EB0AA04C886E7DD2CD2E25B81BC7E7C8C0B4C63948FB6729DBPEQDQ" TargetMode = "External"/>
	<Relationship Id="rId364" Type="http://schemas.openxmlformats.org/officeDocument/2006/relationships/hyperlink" Target="consultantplus://offline/ref=B8F318E7999BE714AF100D77FA34DC4EC4EFBAEDC369DFDB190AA458178A152F6D2019EB0AA04C886E7DD2CD2225B81BC7E7C8C0B4C63948FB6729DBPEQDQ" TargetMode = "External"/>
	<Relationship Id="rId365" Type="http://schemas.openxmlformats.org/officeDocument/2006/relationships/hyperlink" Target="consultantplus://offline/ref=B8F318E7999BE714AF100D77FA34DC4EC4EFBAEDC369D1D91C0BA458178A152F6D2019EB0AA04C886E7DD2CD2E25B81BC7E7C8C0B4C63948FB6729DBPEQDQ" TargetMode = "External"/>
	<Relationship Id="rId366" Type="http://schemas.openxmlformats.org/officeDocument/2006/relationships/hyperlink" Target="consultantplus://offline/ref=B8F318E7999BE714AF100D77FA34DC4EC4EFBAEDC36ED8D31D0FA458178A152F6D2019EB0AA04C886E7DD2CD2025B81BC7E7C8C0B4C63948FB6729DBPEQDQ" TargetMode = "External"/>
	<Relationship Id="rId367" Type="http://schemas.openxmlformats.org/officeDocument/2006/relationships/hyperlink" Target="consultantplus://offline/ref=B8F318E7999BE714AF100D77FA34DC4EC4EFBAEDC36EDED21908A458178A152F6D2019EB0AA04C886E7DD2CD2125B81BC7E7C8C0B4C63948FB6729DBPEQDQ" TargetMode = "External"/>
	<Relationship Id="rId368" Type="http://schemas.openxmlformats.org/officeDocument/2006/relationships/hyperlink" Target="consultantplus://offline/ref=B8F318E7999BE714AF100D77FA34DC4EC4EFBAEDC36EDDDC1A04A458178A152F6D2019EB0AA04C886E7DD2CD2025B81BC7E7C8C0B4C63948FB6729DBPEQDQ" TargetMode = "External"/>
	<Relationship Id="rId369" Type="http://schemas.openxmlformats.org/officeDocument/2006/relationships/hyperlink" Target="consultantplus://offline/ref=B8F318E7999BE714AF100D77FA34DC4EC4EFBAEDC36EDED31E0DA458178A152F6D2019EB0AA04C886E7DD2CE2325B81BC7E7C8C0B4C63948FB6729DBPEQDQ" TargetMode = "External"/>
	<Relationship Id="rId370" Type="http://schemas.openxmlformats.org/officeDocument/2006/relationships/hyperlink" Target="consultantplus://offline/ref=B8F318E7999BE714AF100D77FA34DC4EC4EFBAEDC36FDADE180EA458178A152F6D2019EB0AA04C886E7DD2CE2F25B81BC7E7C8C0B4C63948FB6729DBPEQDQ" TargetMode = "External"/>
	<Relationship Id="rId371" Type="http://schemas.openxmlformats.org/officeDocument/2006/relationships/hyperlink" Target="consultantplus://offline/ref=B8F318E7999BE714AF100D77FA34DC4EC4EFBAEDC36FDCD9130EA458178A152F6D2019EB0AA04C886E7DD2CD2E25B81BC7E7C8C0B4C63948FB6729DBPEQDQ" TargetMode = "External"/>
	<Relationship Id="rId372" Type="http://schemas.openxmlformats.org/officeDocument/2006/relationships/hyperlink" Target="consultantplus://offline/ref=B8F318E7999BE714AF100D77FA34DC4EC4EFBAEDC36CDAD91E04A458178A152F6D2019EB0AA04C886E7DD2CD2525B81BC7E7C8C0B4C63948FB6729DBPEQDQ" TargetMode = "External"/>
	<Relationship Id="rId373" Type="http://schemas.openxmlformats.org/officeDocument/2006/relationships/hyperlink" Target="consultantplus://offline/ref=B8F318E7999BE714AF100D77FA34DC4EC4EFBAEDC36FD0D91C08A458178A152F6D2019EB0AA04C886E7DD2CE2725B81BC7E7C8C0B4C63948FB6729DBPEQDQ" TargetMode = "External"/>
	<Relationship Id="rId374" Type="http://schemas.openxmlformats.org/officeDocument/2006/relationships/hyperlink" Target="consultantplus://offline/ref=B8F318E7999BE714AF100D77FA34DC4EC4EFBAEDC36FD0D21C05A458178A152F6D2019EB0AA04C886E7DD2CD2425B81BC7E7C8C0B4C63948FB6729DBPEQDQ" TargetMode = "External"/>
	<Relationship Id="rId375" Type="http://schemas.openxmlformats.org/officeDocument/2006/relationships/hyperlink" Target="consultantplus://offline/ref=B8F318E7999BE714AF100D77FA34DC4EC4EFBAEDC36FD1D3180AA458178A152F6D2019EB0AA04C886E7DD2CD2325B81BC7E7C8C0B4C63948FB6729DBPEQDQ" TargetMode = "External"/>
	<Relationship Id="rId376" Type="http://schemas.openxmlformats.org/officeDocument/2006/relationships/hyperlink" Target="consultantplus://offline/ref=B8F318E7999BE714AF100D77FA34DC4EC4EFBAEDC36CD9DD130CA458178A152F6D2019EB0AA04C886E7DD2CD2725B81BC7E7C8C0B4C63948FB6729DBPEQDQ" TargetMode = "External"/>
	<Relationship Id="rId377" Type="http://schemas.openxmlformats.org/officeDocument/2006/relationships/hyperlink" Target="consultantplus://offline/ref=B8F318E7999BE714AF100D77FA34DC4EC4EFBAEDC36CDAD31F0EA458178A152F6D2019EB0AA04C886E7DD2CD2725B81BC7E7C8C0B4C63948FB6729DBPEQDQ" TargetMode = "External"/>
	<Relationship Id="rId378" Type="http://schemas.openxmlformats.org/officeDocument/2006/relationships/hyperlink" Target="consultantplus://offline/ref=B8F318E7999BE714AF100D77FA34DC4EC4EFBAEDC36CDBD21B0DA458178A152F6D2019EB0AA04C886E7DD2CE2525B81BC7E7C8C0B4C63948FB6729DBPEQDQ" TargetMode = "External"/>
	<Relationship Id="rId379" Type="http://schemas.openxmlformats.org/officeDocument/2006/relationships/hyperlink" Target="consultantplus://offline/ref=B8F318E7999BE714AF100D77FA34DC4EC4EFBAEDC36CDCDB1305A458178A152F6D2019EB0AA04C886E7DD2CD2125B81BC7E7C8C0B4C63948FB6729DBPEQDQ" TargetMode = "External"/>
	<Relationship Id="rId380" Type="http://schemas.openxmlformats.org/officeDocument/2006/relationships/hyperlink" Target="consultantplus://offline/ref=B8F318E7999BE714AF100D77FA34DC4EC4EFBAEDC36CD0DB180CA458178A152F6D2019EB0AA04C886E7DD2CE2225B81BC7E7C8C0B4C63948FB6729DBPEQDQ" TargetMode = "External"/>
	<Relationship Id="rId381" Type="http://schemas.openxmlformats.org/officeDocument/2006/relationships/hyperlink" Target="consultantplus://offline/ref=B8F318E7999BE714AF100D77FA34DC4EC4EFBAEDC36DDBDB1D0EA458178A152F6D2019EB0AA04C886E7DD2CD2125B81BC7E7C8C0B4C63948FB6729DBPEQDQ" TargetMode = "External"/>
	<Relationship Id="rId382" Type="http://schemas.openxmlformats.org/officeDocument/2006/relationships/hyperlink" Target="consultantplus://offline/ref=B8F318E7999BE714AF100D77FA34DC4EC4EFBAEDC36CDBD21B0DA458178A152F6D2019EB0AA04C886E7DD2CE2225B81BC7E7C8C0B4C63948FB6729DBPEQDQ" TargetMode = "External"/>
	<Relationship Id="rId383" Type="http://schemas.openxmlformats.org/officeDocument/2006/relationships/hyperlink" Target="consultantplus://offline/ref=B8F318E7999BE714AF100D77FA34DC4EC4EFBAEDC56BDADF1B07F9521FD3192D6A2F46FC0DE940896E7DD1CE2D7ABD0ED6BFC5C3A9D93957E7652BPDQAQ" TargetMode = "External"/>
	<Relationship Id="rId384" Type="http://schemas.openxmlformats.org/officeDocument/2006/relationships/hyperlink" Target="consultantplus://offline/ref=B8F318E7999BE714AF100D77FA34DC4EC4EFBAEDC568DFDB1307F9521FD3192D6A2F46FC0DE940896E7DD0C42D7ABD0ED6BFC5C3A9D93957E7652BPDQAQ" TargetMode = "External"/>
	<Relationship Id="rId385" Type="http://schemas.openxmlformats.org/officeDocument/2006/relationships/hyperlink" Target="consultantplus://offline/ref=B8F318E7999BE714AF100D77FA34DC4EC4EFBAEDC56EDBDC1A07F9521FD3192D6A2F46FC0DE940896E7DD3C82D7ABD0ED6BFC5C3A9D93957E7652BPDQAQ" TargetMode = "External"/>
	<Relationship Id="rId386" Type="http://schemas.openxmlformats.org/officeDocument/2006/relationships/hyperlink" Target="consultantplus://offline/ref=B8F318E7999BE714AF100D77FA34DC4EC4EFBAEDC56FD1DE1C07F9521FD3192D6A2F46FC0DE940896E7DD3CE2D7ABD0ED6BFC5C3A9D93957E7652BPDQAQ" TargetMode = "External"/>
	<Relationship Id="rId387" Type="http://schemas.openxmlformats.org/officeDocument/2006/relationships/hyperlink" Target="consultantplus://offline/ref=B8F318E7999BE714AF100D77FA34DC4EC4EFBAEDC56BDADF1B07F9521FD3192D6A2F46FC0DE940896E7DD1CF2D7ABD0ED6BFC5C3A9D93957E7652BPDQAQ" TargetMode = "External"/>
	<Relationship Id="rId388" Type="http://schemas.openxmlformats.org/officeDocument/2006/relationships/hyperlink" Target="consultantplus://offline/ref=B8F318E7999BE714AF100D77FA34DC4EC4EFBAEDC56DD8DA1A07F9521FD3192D6A2F46FC0DE940896E7DD3C42D7ABD0ED6BFC5C3A9D93957E7652BPDQAQ" TargetMode = "External"/>
	<Relationship Id="rId389" Type="http://schemas.openxmlformats.org/officeDocument/2006/relationships/hyperlink" Target="consultantplus://offline/ref=B8F318E7999BE714AF100D77FA34DC4EC4EFBAEDCA6ADED31A07F9521FD3192D6A2F46FC0DE940896E7DD3CF2D7ABD0ED6BFC5C3A9D93957E7652BPDQAQ" TargetMode = "External"/>
	<Relationship Id="rId390" Type="http://schemas.openxmlformats.org/officeDocument/2006/relationships/hyperlink" Target="consultantplus://offline/ref=B8F318E7999BE714AF100D77FA34DC4EC4EFBAEDC36BD9D2180AA458178A152F6D2019EB0AA04C886E7DD2CD2225B81BC7E7C8C0B4C63948FB6729DBPEQDQ" TargetMode = "External"/>
	<Relationship Id="rId391" Type="http://schemas.openxmlformats.org/officeDocument/2006/relationships/hyperlink" Target="consultantplus://offline/ref=B8F318E7999BE714AF100D77FA34DC4EC4EFBAEDCA6ED8DF1207F9521FD3192D6A2F46FC0DE940896E7DD3CA2D7ABD0ED6BFC5C3A9D93957E7652BPDQAQ" TargetMode = "External"/>
	<Relationship Id="rId392" Type="http://schemas.openxmlformats.org/officeDocument/2006/relationships/hyperlink" Target="consultantplus://offline/ref=B8F318E7999BE714AF100D77FA34DC4EC4EFBAEDCA63DADE1C07F9521FD3192D6A2F46FC0DE940896E7DD0C52D7ABD0ED6BFC5C3A9D93957E7652BPDQAQ" TargetMode = "External"/>
	<Relationship Id="rId393" Type="http://schemas.openxmlformats.org/officeDocument/2006/relationships/hyperlink" Target="consultantplus://offline/ref=B8F318E7999BE714AF100D77FA34DC4EC4EFBAEDC36AD9DD1309A458178A152F6D2019EB0AA04C886E7DD2CD2325B81BC7E7C8C0B4C63948FB6729DBPEQDQ" TargetMode = "External"/>
	<Relationship Id="rId394" Type="http://schemas.openxmlformats.org/officeDocument/2006/relationships/hyperlink" Target="consultantplus://offline/ref=B8F318E7999BE714AF100D77FA34DC4EC4EFBAEDC36ADAD81B0EA458178A152F6D2019EB0AA04C886E7DD2CE2025B81BC7E7C8C0B4C63948FB6729DBPEQDQ" TargetMode = "External"/>
	<Relationship Id="rId395" Type="http://schemas.openxmlformats.org/officeDocument/2006/relationships/hyperlink" Target="consultantplus://offline/ref=B8F318E7999BE714AF100D77FA34DC4EC4EFBAEDC36ADCDD190BA458178A152F6D2019EB0AA04C886E7DD2CD2725B81BC7E7C8C0B4C63948FB6729DBPEQDQ" TargetMode = "External"/>
	<Relationship Id="rId396" Type="http://schemas.openxmlformats.org/officeDocument/2006/relationships/hyperlink" Target="consultantplus://offline/ref=B8F318E7999BE714AF100D77FA34DC4EC4EFBAEDC36ADFD9190DA458178A152F6D2019EB0AA04C886E7DD2CD2F25B81BC7E7C8C0B4C63948FB6729DBPEQDQ" TargetMode = "External"/>
	<Relationship Id="rId397" Type="http://schemas.openxmlformats.org/officeDocument/2006/relationships/hyperlink" Target="consultantplus://offline/ref=B8F318E7999BE714AF100D77FA34DC4EC4EFBAEDC36AD0DD1C0BA458178A152F6D2019EB0AA04C886E7DD2CD2225B81BC7E7C8C0B4C63948FB6729DBPEQDQ" TargetMode = "External"/>
	<Relationship Id="rId398" Type="http://schemas.openxmlformats.org/officeDocument/2006/relationships/hyperlink" Target="consultantplus://offline/ref=B8F318E7999BE714AF100D77FA34DC4EC4EFBAEDC36BD9D21A05A458178A152F6D2019EB0AA04C886E7DD2CD2425B81BC7E7C8C0B4C63948FB6729DBPEQDQ" TargetMode = "External"/>
	<Relationship Id="rId399" Type="http://schemas.openxmlformats.org/officeDocument/2006/relationships/hyperlink" Target="consultantplus://offline/ref=B8F318E7999BE714AF100D77FA34DC4EC4EFBAEDC36ED0D8190EA458178A152F6D2019EB0AA04C886E7DD2CF2625B81BC7E7C8C0B4C63948FB6729DBPEQDQ" TargetMode = "External"/>
	<Relationship Id="rId400" Type="http://schemas.openxmlformats.org/officeDocument/2006/relationships/hyperlink" Target="consultantplus://offline/ref=B8F318E7999BE714AF100D77FA34DC4EC4EFBAEDC36BDFDE1A04A458178A152F6D2019EB0AA04C886E7DD2CE2325B81BC7E7C8C0B4C63948FB6729DBPEQDQ" TargetMode = "External"/>
	<Relationship Id="rId401" Type="http://schemas.openxmlformats.org/officeDocument/2006/relationships/hyperlink" Target="consultantplus://offline/ref=B8F318E7999BE714AF100D77FA34DC4EC4EFBAEDC36AD9DD1309A458178A152F6D2019EB0AA04C886E7DD2CD2E25B81BC7E7C8C0B4C63948FB6729DBPEQDQ" TargetMode = "External"/>
	<Relationship Id="rId402" Type="http://schemas.openxmlformats.org/officeDocument/2006/relationships/hyperlink" Target="consultantplus://offline/ref=B8F318E7999BE714AF100D77FA34DC4EC4EFBAEDC369D1D91C0BA458178A152F6D2019EB0AA04C886E7DD2CD2F25B81BC7E7C8C0B4C63948FB6729DBPEQDQ" TargetMode = "External"/>
	<Relationship Id="rId403" Type="http://schemas.openxmlformats.org/officeDocument/2006/relationships/hyperlink" Target="consultantplus://offline/ref=B8F318E7999BE714AF100D77FA34DC4EC4EFBAEDC368DFD9190EA458178A152F6D2019EB0AA04C886E7DD2C82725B81BC7E7C8C0B4C63948FB6729DBPEQDQ" TargetMode = "External"/>
	<Relationship Id="rId404" Type="http://schemas.openxmlformats.org/officeDocument/2006/relationships/hyperlink" Target="consultantplus://offline/ref=B8F318E7999BE714AF100D77FA34DC4EC4EFBAEDC368DFD9190EA458178A152F6D2019EB0AA04C886E7DD2C82425B81BC7E7C8C0B4C63948FB6729DBPEQDQ" TargetMode = "External"/>
	<Relationship Id="rId405" Type="http://schemas.openxmlformats.org/officeDocument/2006/relationships/hyperlink" Target="consultantplus://offline/ref=B8F318E7999BE714AF100D77FA34DC4EC4EFBAEDC36FDCD9130EA458178A152F6D2019EB0AA04C886E7DD2CD2F25B81BC7E7C8C0B4C63948FB6729DBPEQDQ" TargetMode = "External"/>
	<Relationship Id="rId406" Type="http://schemas.openxmlformats.org/officeDocument/2006/relationships/hyperlink" Target="consultantplus://offline/ref=B8F318E7999BE714AF100D77FA34DC4EC4EFBAEDC36CDCDB1305A458178A152F6D2019EB0AA04C886E7DD2CD2E25B81BC7E7C8C0B4C63948FB6729DBPEQDQ" TargetMode = "External"/>
	<Relationship Id="rId407" Type="http://schemas.openxmlformats.org/officeDocument/2006/relationships/hyperlink" Target="consultantplus://offline/ref=B8F318E7999BE714AF100D77FA34DC4EC4EFBAEDC36CD0DB180CA458178A152F6D2019EB0AA04C886E7DD2CE2325B81BC7E7C8C0B4C63948FB6729DBPEQDQ" TargetMode = "External"/>
	<Relationship Id="rId408" Type="http://schemas.openxmlformats.org/officeDocument/2006/relationships/hyperlink" Target="consultantplus://offline/ref=B8F318E7999BE714AF100D77FA34DC4EC4EFBAEDC36DDBDB1D0EA458178A152F6D2019EB0AA04C886E7DD2CD2E25B81BC7E7C8C0B4C63948FB6729DBPEQDQ" TargetMode = "External"/>
	<Relationship Id="rId409" Type="http://schemas.openxmlformats.org/officeDocument/2006/relationships/hyperlink" Target="consultantplus://offline/ref=B8F318E7999BE714AF100D77FA34DC4EC4EFBAEDC369D8DC1A09A458178A152F6D2019EB0AA04C886E7DD2CD2E25B81BC7E7C8C0B4C63948FB6729DBPEQDQ" TargetMode = "External"/>
	<Relationship Id="rId410" Type="http://schemas.openxmlformats.org/officeDocument/2006/relationships/hyperlink" Target="consultantplus://offline/ref=B8F318E7999BE714AF100D77FA34DC4EC4EFBAEDC36ED0D8190EA458178A152F6D2019EB0AA04C886E7DD2CF2325B81BC7E7C8C0B4C63948FB6729DBPEQDQ" TargetMode = "External"/>
	<Relationship Id="rId411" Type="http://schemas.openxmlformats.org/officeDocument/2006/relationships/hyperlink" Target="consultantplus://offline/ref=B8F318E7999BE714AF100D77FA34DC4EC4EFBAEDC763D0DF1207F9521FD3192D6A2F46FC0DE940896E7DD3C92D7ABD0ED6BFC5C3A9D93957E7652BPDQAQ" TargetMode = "External"/>
	<Relationship Id="rId412" Type="http://schemas.openxmlformats.org/officeDocument/2006/relationships/hyperlink" Target="consultantplus://offline/ref=B8F318E7999BE714AF100D77FA34DC4EC4EFBAEDC369DAD2180CA458178A152F6D2019EB0AA04C886E7DD2CD2F25B81BC7E7C8C0B4C63948FB6729DBPEQDQ" TargetMode = "External"/>
	<Relationship Id="rId413" Type="http://schemas.openxmlformats.org/officeDocument/2006/relationships/hyperlink" Target="consultantplus://offline/ref=B8F318E7999BE714AF100D77FA34DC4EC4EFBAEDC36ADAD81B0EA458178A152F6D2019EB0AA04C886E7DD2CF2725B81BC7E7C8C0B4C63948FB6729DBPEQDQ" TargetMode = "External"/>
	<Relationship Id="rId414" Type="http://schemas.openxmlformats.org/officeDocument/2006/relationships/hyperlink" Target="consultantplus://offline/ref=B8F318E7999BE714AF100D77FA34DC4EC4EFBAEDC36ED0D8190EA458178A152F6D2019EB0AA04C886E7DD2CF2E25B81BC7E7C8C0B4C63948FB6729DBPEQDQ" TargetMode = "External"/>
	<Relationship Id="rId415" Type="http://schemas.openxmlformats.org/officeDocument/2006/relationships/hyperlink" Target="consultantplus://offline/ref=B8F318E7999BE714AF100D77FA34DC4EC4EFBAEDC36ED0D8190EA458178A152F6D2019EB0AA04C886E7DD2C82625B81BC7E7C8C0B4C63948FB6729DBPEQDQ" TargetMode = "External"/>
	<Relationship Id="rId416" Type="http://schemas.openxmlformats.org/officeDocument/2006/relationships/hyperlink" Target="consultantplus://offline/ref=B8F318E7999BE714AF100D77FA34DC4EC4EFBAEDC36ED0D8190EA458178A152F6D2019EB0AA04C886E7DD2C82625B81BC7E7C8C0B4C63948FB6729DBPEQDQ" TargetMode = "External"/>
	<Relationship Id="rId417" Type="http://schemas.openxmlformats.org/officeDocument/2006/relationships/hyperlink" Target="consultantplus://offline/ref=B8F318E7999BE714AF100D77FA34DC4EC4EFBAEDC369D8DC1A09A458178A152F6D2019EB0AA04C886E7DD2CE2625B81BC7E7C8C0B4C63948FB6729DBPEQDQ" TargetMode = "External"/>
	<Relationship Id="rId418" Type="http://schemas.openxmlformats.org/officeDocument/2006/relationships/hyperlink" Target="consultantplus://offline/ref=B8F318E7999BE714AF100D77FA34DC4EC4EFBAEDC369D8DC1A09A458178A152F6D2019EB0AA04C886E7DD2CE2725B81BC7E7C8C0B4C63948FB6729DBPEQDQ" TargetMode = "External"/>
	<Relationship Id="rId419" Type="http://schemas.openxmlformats.org/officeDocument/2006/relationships/hyperlink" Target="consultantplus://offline/ref=B8F318E7999BE714AF100D77FA34DC4EC4EFBAEDC36ED0D8190EA458178A152F6D2019EB0AA04C886E7DD2C82225B81BC7E7C8C0B4C63948FB6729DBPEQDQ" TargetMode = "External"/>
	<Relationship Id="rId420" Type="http://schemas.openxmlformats.org/officeDocument/2006/relationships/hyperlink" Target="consultantplus://offline/ref=B8F318E7999BE714AF10137AEC588046C6E1E6E8C563D38D4758A20F48DA137A3F6047B249E75F886F63D0CC24P2QDQ" TargetMode = "External"/>
	<Relationship Id="rId421" Type="http://schemas.openxmlformats.org/officeDocument/2006/relationships/hyperlink" Target="consultantplus://offline/ref=B8F318E7999BE714AF10137AEC588046C6E7E2E3C568D38D4758A20F48DA137A3F6047B249E75F886F63D0CC24P2QDQ" TargetMode = "External"/>
	<Relationship Id="rId422" Type="http://schemas.openxmlformats.org/officeDocument/2006/relationships/hyperlink" Target="consultantplus://offline/ref=B8F318E7999BE714AF10137AEC588046C6E1E6E8CA6DD38D4758A20F48DA137A3F6047B249E75F886F63D0CC24P2QDQ" TargetMode = "External"/>
	<Relationship Id="rId423" Type="http://schemas.openxmlformats.org/officeDocument/2006/relationships/hyperlink" Target="consultantplus://offline/ref=B8F318E7999BE714AF10137AEC588046C1E4EDE4C168D38D4758A20F48DA137A2D601FBE49E441896776869D627BE14A80ACC4C1A9DA384BPEQ6Q" TargetMode = "External"/>
	<Relationship Id="rId424" Type="http://schemas.openxmlformats.org/officeDocument/2006/relationships/hyperlink" Target="consultantplus://offline/ref=B8F318E7999BE714AF100D77FA34DC4EC4EFBAEDC36CD0D31F0EA458178A152F6D2019EB18A014846E7ECCCD2730EE4A81PBQ1Q" TargetMode = "External"/>
	<Relationship Id="rId425" Type="http://schemas.openxmlformats.org/officeDocument/2006/relationships/hyperlink" Target="consultantplus://offline/ref=B8F318E7999BE714AF100D77FA34DC4EC4EFBAEDC36FD8DE120DA458178A152F6D2019EB18A014846E7ECCCD2730EE4A81PBQ1Q" TargetMode = "External"/>
	<Relationship Id="rId426" Type="http://schemas.openxmlformats.org/officeDocument/2006/relationships/hyperlink" Target="consultantplus://offline/ref=B8F318E7999BE714AF100D77FA34DC4EC4EFBAEDC36FDFDA180CA458178A152F6D2019EB18A014846E7ECCCD2730EE4A81PBQ1Q" TargetMode = "External"/>
	<Relationship Id="rId427" Type="http://schemas.openxmlformats.org/officeDocument/2006/relationships/hyperlink" Target="consultantplus://offline/ref=B8F318E7999BE714AF100D77FA34DC4EC4EFBAEDC36FDFDF1F08A458178A152F6D2019EB0AA04C886E7DD2CD2425B81BC7E7C8C0B4C63948FB6729DBPEQDQ" TargetMode = "External"/>
	<Relationship Id="rId428" Type="http://schemas.openxmlformats.org/officeDocument/2006/relationships/hyperlink" Target="consultantplus://offline/ref=B8F318E7999BE714AF100D77FA34DC4EC4EFBAEDC36BDDD8130AA458178A152F6D2019EB0AA04C886E7DD2CB2625B81BC7E7C8C0B4C63948FB6729DBPEQDQ" TargetMode = "External"/>
	<Relationship Id="rId429" Type="http://schemas.openxmlformats.org/officeDocument/2006/relationships/hyperlink" Target="consultantplus://offline/ref=B8F318E7999BE714AF100D77FA34DC4EC4EFBAEDC56BDADF1B07F9521FD3192D6A2F46FC0DE940896E7DD6C52D7ABD0ED6BFC5C3A9D93957E7652BPDQAQ" TargetMode = "External"/>
	<Relationship Id="rId430" Type="http://schemas.openxmlformats.org/officeDocument/2006/relationships/hyperlink" Target="consultantplus://offline/ref=B8F318E7999BE714AF100D77FA34DC4EC4EFBAEDC36BDDD8130AA458178A152F6D2019EB0AA04C886E7DD2CB2425B81BC7E7C8C0B4C63948FB6729DBPEQDQ" TargetMode = "External"/>
	<Relationship Id="rId431" Type="http://schemas.openxmlformats.org/officeDocument/2006/relationships/hyperlink" Target="consultantplus://offline/ref=B8F318E7999BE714AF100D77FA34DC4EC4EFBAEDC36BDDD8130AA458178A152F6D2019EB0AA04C886E7DD2CB2225B81BC7E7C8C0B4C63948FB6729DBPEQDQ" TargetMode = "External"/>
	<Relationship Id="rId432" Type="http://schemas.openxmlformats.org/officeDocument/2006/relationships/hyperlink" Target="consultantplus://offline/ref=B8F318E7999BE714AF100D77FA34DC4EC4EFBAEDC36BDDD8130AA458178A152F6D2019EB0AA04C886E7DD2CB2325B81BC7E7C8C0B4C63948FB6729DBPEQDQ" TargetMode = "External"/>
	<Relationship Id="rId433" Type="http://schemas.openxmlformats.org/officeDocument/2006/relationships/hyperlink" Target="consultantplus://offline/ref=B8F318E7999BE714AF100D77FA34DC4EC4EFBAEDC36BDDD8130AA458178A152F6D2019EB0AA04C886E7DD2CB2025B81BC7E7C8C0B4C63948FB6729DBPEQDQ" TargetMode = "External"/>
	<Relationship Id="rId434" Type="http://schemas.openxmlformats.org/officeDocument/2006/relationships/hyperlink" Target="consultantplus://offline/ref=B8F318E7999BE714AF100D77FA34DC4EC4EFBAEDC369D8DC1A09A458178A152F6D2019EB0AA04C886E7DD2CE2525B81BC7E7C8C0B4C63948FB6729DBPEQDQ" TargetMode = "External"/>
	<Relationship Id="rId435" Type="http://schemas.openxmlformats.org/officeDocument/2006/relationships/hyperlink" Target="consultantplus://offline/ref=B8F318E7999BE714AF100D77FA34DC4EC4EFBAEDC36BDDD8130AA458178A152F6D2019EB0AA04C886E7DD2CB2125B81BC7E7C8C0B4C63948FB6729DBPEQDQ" TargetMode = "External"/>
	<Relationship Id="rId436" Type="http://schemas.openxmlformats.org/officeDocument/2006/relationships/hyperlink" Target="consultantplus://offline/ref=B8F318E7999BE714AF100D77FA34DC4EC4EFBAEDC36BDDD8130AA458178A152F6D2019EB0AA04C886E7DD2CB2E25B81BC7E7C8C0B4C63948FB6729DBPEQDQ" TargetMode = "External"/>
	<Relationship Id="rId437" Type="http://schemas.openxmlformats.org/officeDocument/2006/relationships/hyperlink" Target="consultantplus://offline/ref=B8F318E7999BE714AF100D77FA34DC4EC4EFBAEDC369D8DC1A09A458178A152F6D2019EB0AA04C886E7DD2CE2225B81BC7E7C8C0B4C63948FB6729DBPEQDQ" TargetMode = "External"/>
	<Relationship Id="rId438" Type="http://schemas.openxmlformats.org/officeDocument/2006/relationships/hyperlink" Target="consultantplus://offline/ref=B8F318E7999BE714AF100D77FA34DC4EC4EFBAEDC36FD8DB1C05A458178A152F6D2019EB0AA04C886E7DD2CD2425B81BC7E7C8C0B4C63948FB6729DBPEQDQ" TargetMode = "External"/>
	<Relationship Id="rId439" Type="http://schemas.openxmlformats.org/officeDocument/2006/relationships/hyperlink" Target="consultantplus://offline/ref=B8F318E7999BE714AF100D77FA34DC4EC4EFBAEDC36FDFDF1F08A458178A152F6D2019EB0AA04C886E7DD2CD2425B81BC7E7C8C0B4C63948FB6729DBPEQDQ" TargetMode = "External"/>
	<Relationship Id="rId440" Type="http://schemas.openxmlformats.org/officeDocument/2006/relationships/hyperlink" Target="consultantplus://offline/ref=B8F318E7999BE714AF10137AEC588046C6E1E5E3C66CD38D4758A20F48DA137A3F6047B249E75F886F63D0CC24P2QDQ" TargetMode = "External"/>
	<Relationship Id="rId441" Type="http://schemas.openxmlformats.org/officeDocument/2006/relationships/hyperlink" Target="consultantplus://offline/ref=B8F318E7999BE714AF100D77FA34DC4EC4EFBAEDC36FD8DB1C05A458178A152F6D2019EB0AA04C886E7DD2CD2225B81BC7E7C8C0B4C63948FB6729DBPEQDQ" TargetMode = "External"/>
	<Relationship Id="rId442" Type="http://schemas.openxmlformats.org/officeDocument/2006/relationships/hyperlink" Target="consultantplus://offline/ref=B8F318E7999BE714AF10137AEC588046C1E1ECE0C06CD38D4758A20F48DA137A3F6047B249E75F886F63D0CC24P2QDQ" TargetMode = "External"/>
	<Relationship Id="rId443" Type="http://schemas.openxmlformats.org/officeDocument/2006/relationships/hyperlink" Target="consultantplus://offline/ref=B8F318E7999BE714AF100D77FA34DC4EC4EFBAEDC46DDEDD1B07F9521FD3192D6A2F46FC0DE940896E7DD1C92D7ABD0ED6BFC5C3A9D93957E7652BPDQAQ" TargetMode = "External"/>
	<Relationship Id="rId444" Type="http://schemas.openxmlformats.org/officeDocument/2006/relationships/hyperlink" Target="consultantplus://offline/ref=B8F318E7999BE714AF100D77FA34DC4EC4EFBAEDC36BDDD8130AA458178A152F6D2019EB0AA04C886E7DD2C42625B81BC7E7C8C0B4C63948FB6729DBPEQDQ" TargetMode = "External"/>
	<Relationship Id="rId445" Type="http://schemas.openxmlformats.org/officeDocument/2006/relationships/hyperlink" Target="consultantplus://offline/ref=B8F318E7999BE714AF100D77FA34DC4EC4EFBAEDC36AD0D21805A458178A152F6D2019EB18A014846E7ECCCD2730EE4A81PBQ1Q" TargetMode = "External"/>
	<Relationship Id="rId446" Type="http://schemas.openxmlformats.org/officeDocument/2006/relationships/hyperlink" Target="consultantplus://offline/ref=B8F318E7999BE714AF10137AEC588046C3E6EDE3C669D38D4758A20F48DA137A3F6047B249E75F886F63D0CC24P2QDQ" TargetMode = "External"/>
	<Relationship Id="rId447" Type="http://schemas.openxmlformats.org/officeDocument/2006/relationships/hyperlink" Target="consultantplus://offline/ref=B8F318E7999BE714AF100D77FA34DC4EC4EFBAEDC56DD8DA1A07F9521FD3192D6A2F46FC0DE940896E7DD0CF2D7ABD0ED6BFC5C3A9D93957E7652BPDQAQ" TargetMode = "External"/>
	<Relationship Id="rId448" Type="http://schemas.openxmlformats.org/officeDocument/2006/relationships/hyperlink" Target="consultantplus://offline/ref=B8F318E7999BE714AF100D77FA34DC4EC4EFBAEDCA63DADE1C07F9521FD3192D6A2F46FC0DE940896E7DD1CE2D7ABD0ED6BFC5C3A9D93957E7652BPDQAQ" TargetMode = "External"/>
	<Relationship Id="rId449" Type="http://schemas.openxmlformats.org/officeDocument/2006/relationships/hyperlink" Target="consultantplus://offline/ref=B8F318E7999BE714AF100D77FA34DC4EC4EFBAEDC56EDBDC1A07F9521FD3192D6A2F46FC0DE940896E7DD3CA2D7ABD0ED6BFC5C3A9D93957E7652BPDQAQ" TargetMode = "External"/>
	<Relationship Id="rId450" Type="http://schemas.openxmlformats.org/officeDocument/2006/relationships/hyperlink" Target="consultantplus://offline/ref=B8F318E7999BE714AF100D77FA34DC4EC4EFBAEDC56DD8DA1A07F9521FD3192D6A2F46FC0DE940896E7DD0C82D7ABD0ED6BFC5C3A9D93957E7652BPDQAQ" TargetMode = "External"/>
	<Relationship Id="rId451" Type="http://schemas.openxmlformats.org/officeDocument/2006/relationships/hyperlink" Target="consultantplus://offline/ref=B8F318E7999BE714AF100D77FA34DC4EC4EFBAEDCA63DADE1C07F9521FD3192D6A2F46FC0DE940896E7DD1CF2D7ABD0ED6BFC5C3A9D93957E7652BPDQAQ" TargetMode = "External"/>
	<Relationship Id="rId452" Type="http://schemas.openxmlformats.org/officeDocument/2006/relationships/hyperlink" Target="consultantplus://offline/ref=B8F318E7999BE714AF100D77FA34DC4EC4EFBAEDC36AD8DF1C04A458178A152F6D2019EB0AA04C886E7DD2CD2E25B81BC7E7C8C0B4C63948FB6729DBPEQDQ" TargetMode = "External"/>
	<Relationship Id="rId453" Type="http://schemas.openxmlformats.org/officeDocument/2006/relationships/hyperlink" Target="consultantplus://offline/ref=B8F318E7999BE714AF100D77FA34DC4EC4EFBAEDC368DCDA1E08A458178A152F6D2019EB0AA04C886E7DD2CF2F25B81BC7E7C8C0B4C63948FB6729DBPEQDQ" TargetMode = "External"/>
	<Relationship Id="rId454" Type="http://schemas.openxmlformats.org/officeDocument/2006/relationships/hyperlink" Target="consultantplus://offline/ref=B8F318E7999BE714AF100D77FA34DC4EC4EFBAEDC568DFDB1307F9521FD3192D6A2F46FC0DE940896E7DD1CE2D7ABD0ED6BFC5C3A9D93957E7652BPDQAQ" TargetMode = "External"/>
	<Relationship Id="rId455" Type="http://schemas.openxmlformats.org/officeDocument/2006/relationships/hyperlink" Target="consultantplus://offline/ref=B8F318E7999BE714AF100D77FA34DC4EC4EFBAEDCA6ED8DF1207F9521FD3192D6A2F46FC0DE940896E7DD0CC2D7ABD0ED6BFC5C3A9D93957E7652BPDQAQ" TargetMode = "External"/>
	<Relationship Id="rId456" Type="http://schemas.openxmlformats.org/officeDocument/2006/relationships/hyperlink" Target="consultantplus://offline/ref=B8F318E7999BE714AF100D77FA34DC4EC4EFBAEDC56BDADF1B07F9521FD3192D6A2F46FC0DE940896E7DD7CD2D7ABD0ED6BFC5C3A9D93957E7652BPDQAQ" TargetMode = "External"/>
	<Relationship Id="rId457" Type="http://schemas.openxmlformats.org/officeDocument/2006/relationships/hyperlink" Target="consultantplus://offline/ref=B8F318E7999BE714AF100D77FA34DC4EC4EFBAEDC56BDADF1B07F9521FD3192D6A2F46FC0DE940896E7DD7CF2D7ABD0ED6BFC5C3A9D93957E7652BPDQAQ" TargetMode = "External"/>
	<Relationship Id="rId458" Type="http://schemas.openxmlformats.org/officeDocument/2006/relationships/hyperlink" Target="consultantplus://offline/ref=B8F318E7999BE714AF100D77FA34DC4EC4EFBAEDC56BDADF1B07F9521FD3192D6A2F46FC0DE940896E7DD7C82D7ABD0ED6BFC5C3A9D93957E7652BPDQAQ" TargetMode = "External"/>
	<Relationship Id="rId459" Type="http://schemas.openxmlformats.org/officeDocument/2006/relationships/hyperlink" Target="consultantplus://offline/ref=B8F318E7999BE714AF100D77FA34DC4EC4EFBAEDC56BDADF1B07F9521FD3192D6A2F46FC0DE940896E7DD7C92D7ABD0ED6BFC5C3A9D93957E7652BPDQAQ" TargetMode = "External"/>
	<Relationship Id="rId460" Type="http://schemas.openxmlformats.org/officeDocument/2006/relationships/hyperlink" Target="consultantplus://offline/ref=B8F318E7999BE714AF100D77FA34DC4EC4EFBAEDC56BDADF1B07F9521FD3192D6A2F46FC0DE940896E7DD7CA2D7ABD0ED6BFC5C3A9D93957E7652BPDQAQ" TargetMode = "External"/>
	<Relationship Id="rId461" Type="http://schemas.openxmlformats.org/officeDocument/2006/relationships/hyperlink" Target="consultantplus://offline/ref=B8F318E7999BE714AF100D77FA34DC4EC4EFBAEDC56BDADF1B07F9521FD3192D6A2F46FC0DE940896E7DD7CB2D7ABD0ED6BFC5C3A9D93957E7652BPDQAQ" TargetMode = "External"/>
	<Relationship Id="rId462" Type="http://schemas.openxmlformats.org/officeDocument/2006/relationships/hyperlink" Target="consultantplus://offline/ref=B8F318E7999BE714AF100D77FA34DC4EC4EFBAEDC56BDADF1B07F9521FD3192D6A2F46FC0DE940896E7DD7C42D7ABD0ED6BFC5C3A9D93957E7652BPDQAQ" TargetMode = "External"/>
	<Relationship Id="rId463" Type="http://schemas.openxmlformats.org/officeDocument/2006/relationships/hyperlink" Target="consultantplus://offline/ref=B8F318E7999BE714AF100D77FA34DC4EC4EFBAEDC56BDADF1B07F9521FD3192D6A2F46FC0DE940896E7DD7C52D7ABD0ED6BFC5C3A9D93957E7652BPDQAQ" TargetMode = "External"/>
	<Relationship Id="rId464" Type="http://schemas.openxmlformats.org/officeDocument/2006/relationships/hyperlink" Target="consultantplus://offline/ref=B8F318E7999BE714AF100D77FA34DC4EC4EFBAEDC56BDADF1B07F9521FD3192D6A2F46FC0DE940896E7DD4CC2D7ABD0ED6BFC5C3A9D93957E7652BPDQAQ" TargetMode = "External"/>
	<Relationship Id="rId465" Type="http://schemas.openxmlformats.org/officeDocument/2006/relationships/hyperlink" Target="consultantplus://offline/ref=B8F318E7999BE714AF100D77FA34DC4EC4EFBAEDC56BDADF1B07F9521FD3192D6A2F46FC0DE940896E7DD4CD2D7ABD0ED6BFC5C3A9D93957E7652BPDQAQ" TargetMode = "External"/>
	<Relationship Id="rId466" Type="http://schemas.openxmlformats.org/officeDocument/2006/relationships/hyperlink" Target="consultantplus://offline/ref=B8F318E7999BE714AF100D77FA34DC4EC4EFBAEDCA63DADE1C07F9521FD3192D6A2F46FC0DE940896E7DD1C82D7ABD0ED6BFC5C3A9D93957E7652BPDQAQ" TargetMode = "External"/>
	<Relationship Id="rId467" Type="http://schemas.openxmlformats.org/officeDocument/2006/relationships/hyperlink" Target="consultantplus://offline/ref=B8F318E7999BE714AF100D77FA34DC4EC4EFBAEDC36ADFD9190DA458178A152F6D2019EB0AA04C886E7DD2CE2525B81BC7E7C8C0B4C63948FB6729DBPEQDQ" TargetMode = "External"/>
	<Relationship Id="rId468" Type="http://schemas.openxmlformats.org/officeDocument/2006/relationships/hyperlink" Target="consultantplus://offline/ref=B8F318E7999BE714AF100D77FA34DC4EC4EFBAEDC36ADFD9190DA458178A152F6D2019EB0AA04C886E7DD2CE2325B81BC7E7C8C0B4C63948FB6729DBPEQDQ" TargetMode = "External"/>
	<Relationship Id="rId469" Type="http://schemas.openxmlformats.org/officeDocument/2006/relationships/hyperlink" Target="consultantplus://offline/ref=B8F318E7999BE714AF100D77FA34DC4EC4EFBAEDC36BDDD8130AA458178A152F6D2019EB0AA04C886E7DD2C42425B81BC7E7C8C0B4C63948FB6729DBPEQDQ" TargetMode = "External"/>
	<Relationship Id="rId470" Type="http://schemas.openxmlformats.org/officeDocument/2006/relationships/hyperlink" Target="consultantplus://offline/ref=B8F318E7999BE714AF100D77FA34DC4EC4EFBAEDC36BDDD8130AA458178A152F6D2019EB0AA04C886E7DD2C42225B81BC7E7C8C0B4C63948FB6729DBPEQDQ" TargetMode = "External"/>
	<Relationship Id="rId471" Type="http://schemas.openxmlformats.org/officeDocument/2006/relationships/hyperlink" Target="consultantplus://offline/ref=B8F318E7999BE714AF100D77FA34DC4EC4EFBAEDC36BDDD8130AA458178A152F6D2019EB0AA04C886E7DD2C42325B81BC7E7C8C0B4C63948FB6729DBPEQDQ" TargetMode = "External"/>
	<Relationship Id="rId472" Type="http://schemas.openxmlformats.org/officeDocument/2006/relationships/hyperlink" Target="consultantplus://offline/ref=B8F318E7999BE714AF100D77FA34DC4EC4EFBAEDC36BDDD8130AA458178A152F6D2019EB0AA04C886E7DD2C42025B81BC7E7C8C0B4C63948FB6729DBPEQDQ" TargetMode = "External"/>
	<Relationship Id="rId473" Type="http://schemas.openxmlformats.org/officeDocument/2006/relationships/hyperlink" Target="consultantplus://offline/ref=B8F318E7999BE714AF100D77FA34DC4EC4EFBAEDC36BDDD8130AA458178A152F6D2019EB0AA04C886E7DD2C42125B81BC7E7C8C0B4C63948FB6729DBPEQDQ" TargetMode = "External"/>
	<Relationship Id="rId474" Type="http://schemas.openxmlformats.org/officeDocument/2006/relationships/hyperlink" Target="consultantplus://offline/ref=B8F318E7999BE714AF100D77FA34DC4EC4EFBAEDC36BDDD8130AA458178A152F6D2019EB0AA04C886E7DD2C42E25B81BC7E7C8C0B4C63948FB6729DBPEQDQ" TargetMode = "External"/>
	<Relationship Id="rId475" Type="http://schemas.openxmlformats.org/officeDocument/2006/relationships/hyperlink" Target="consultantplus://offline/ref=B8F318E7999BE714AF100D77FA34DC4EC4EFBAEDC36BDDD8130AA458178A152F6D2019EB0AA04C886E7DD2C42F25B81BC7E7C8C0B4C63948FB6729DBPEQDQ" TargetMode = "External"/>
	<Relationship Id="rId476" Type="http://schemas.openxmlformats.org/officeDocument/2006/relationships/hyperlink" Target="consultantplus://offline/ref=B8F318E7999BE714AF100D77FA34DC4EC4EFBAEDC36BDDD8130AA458178A152F6D2019EB0AA04C886E7DD2C52625B81BC7E7C8C0B4C63948FB6729DBPEQDQ" TargetMode = "External"/>
	<Relationship Id="rId477" Type="http://schemas.openxmlformats.org/officeDocument/2006/relationships/hyperlink" Target="consultantplus://offline/ref=B8F318E7999BE714AF100D77FA34DC4EC4EFBAEDC36BDDD8130AA458178A152F6D2019EB0AA04C886E7DD2C52725B81BC7E7C8C0B4C63948FB6729DBPEQDQ" TargetMode = "External"/>
	<Relationship Id="rId478" Type="http://schemas.openxmlformats.org/officeDocument/2006/relationships/hyperlink" Target="consultantplus://offline/ref=B8F318E7999BE714AF100D77FA34DC4EC4EFBAEDC36BDDD8130AA458178A152F6D2019EB0AA04C886E7DD2C52425B81BC7E7C8C0B4C63948FB6729DBPEQDQ" TargetMode = "External"/>
	<Relationship Id="rId479" Type="http://schemas.openxmlformats.org/officeDocument/2006/relationships/hyperlink" Target="consultantplus://offline/ref=B8F318E7999BE714AF100D77FA34DC4EC4EFBAEDC36BDDD8130AA458178A152F6D2019EB0AA04C886E7DD2C52525B81BC7E7C8C0B4C63948FB6729DBPEQDQ" TargetMode = "External"/>
	<Relationship Id="rId480" Type="http://schemas.openxmlformats.org/officeDocument/2006/relationships/hyperlink" Target="consultantplus://offline/ref=B8F318E7999BE714AF100D77FA34DC4EC4EFBAEDC368DFDB120FA458178A152F6D2019EB0AA04C886E7DD2CD2025B81BC7E7C8C0B4C63948FB6729DBPEQDQ" TargetMode = "External"/>
	<Relationship Id="rId481" Type="http://schemas.openxmlformats.org/officeDocument/2006/relationships/hyperlink" Target="consultantplus://offline/ref=B8F318E7999BE714AF100D77FA34DC4EC4EFBAEDC369D8DC1A09A458178A152F6D2019EB0AA04C886E7DD2CE2F25B81BC7E7C8C0B4C63948FB6729DBPEQDQ" TargetMode = "External"/>
	<Relationship Id="rId482" Type="http://schemas.openxmlformats.org/officeDocument/2006/relationships/hyperlink" Target="consultantplus://offline/ref=B8F318E7999BE714AF100D77FA34DC4EC4EFBAEDC36BDDD8130AA458178A152F6D2019EB0AA04C886E7DD2C52225B81BC7E7C8C0B4C63948FB6729DBPEQDQ" TargetMode = "External"/>
	<Relationship Id="rId483" Type="http://schemas.openxmlformats.org/officeDocument/2006/relationships/hyperlink" Target="consultantplus://offline/ref=B8F318E7999BE714AF100D77FA34DC4EC4EFBAEDC36BDDD8130AA458178A152F6D2019EB0AA04C886E7DD2C52325B81BC7E7C8C0B4C63948FB6729DBPEQDQ" TargetMode = "External"/>
	<Relationship Id="rId484" Type="http://schemas.openxmlformats.org/officeDocument/2006/relationships/hyperlink" Target="consultantplus://offline/ref=B8F318E7999BE714AF100D77FA34DC4EC4EFBAEDC36BDDD8130AA458178A152F6D2019EB0AA04C886E7DD2C52025B81BC7E7C8C0B4C63948FB6729DBPEQDQ" TargetMode = "External"/>
	<Relationship Id="rId485" Type="http://schemas.openxmlformats.org/officeDocument/2006/relationships/hyperlink" Target="consultantplus://offline/ref=B8F318E7999BE714AF100D77FA34DC4EC4EFBAEDC36BDDD8130AA458178A152F6D2019EB0AA04C886E7DD2C52125B81BC7E7C8C0B4C63948FB6729DBPEQDQ" TargetMode = "External"/>
	<Relationship Id="rId486" Type="http://schemas.openxmlformats.org/officeDocument/2006/relationships/hyperlink" Target="consultantplus://offline/ref=B8F318E7999BE714AF100D77FA34DC4EC4EFBAEDC36BDDD8130AA458178A152F6D2019EB0AA04C886E7DD2C52E25B81BC7E7C8C0B4C63948FB6729DBPEQDQ" TargetMode = "External"/>
	<Relationship Id="rId487" Type="http://schemas.openxmlformats.org/officeDocument/2006/relationships/hyperlink" Target="consultantplus://offline/ref=B8F318E7999BE714AF100D77FA34DC4EC4EFBAEDC36BDDD8130AA458178A152F6D2019EB0AA04C886E7DD2C52F25B81BC7E7C8C0B4C63948FB6729DBPEQDQ" TargetMode = "External"/>
	<Relationship Id="rId488" Type="http://schemas.openxmlformats.org/officeDocument/2006/relationships/hyperlink" Target="consultantplus://offline/ref=B8F318E7999BE714AF100D77FA34DC4EC4EFBAEDC36BDDD8130AA458178A152F6D2019EB0AA04C886E7DD3CC2625B81BC7E7C8C0B4C63948FB6729DBPEQDQ" TargetMode = "External"/>
	<Relationship Id="rId489" Type="http://schemas.openxmlformats.org/officeDocument/2006/relationships/hyperlink" Target="consultantplus://offline/ref=B8F318E7999BE714AF100D77FA34DC4EC4EFBAEDC36BDDD8130AA458178A152F6D2019EB0AA04C886E7DD3CC2725B81BC7E7C8C0B4C63948FB6729DBPEQDQ" TargetMode = "External"/>
	<Relationship Id="rId490" Type="http://schemas.openxmlformats.org/officeDocument/2006/relationships/hyperlink" Target="consultantplus://offline/ref=B8F318E7999BE714AF100D77FA34DC4EC4EFBAEDC36BDDD8130AA458178A152F6D2019EB0AA04C886E7DD3CC2425B81BC7E7C8C0B4C63948FB6729DBPEQDQ" TargetMode = "External"/>
	<Relationship Id="rId491" Type="http://schemas.openxmlformats.org/officeDocument/2006/relationships/hyperlink" Target="consultantplus://offline/ref=B8F318E7999BE714AF100D77FA34DC4EC4EFBAEDC36BDDD8130AA458178A152F6D2019EB0AA04C886E7DD3CC2525B81BC7E7C8C0B4C63948FB6729DBPEQDQ" TargetMode = "External"/>
	<Relationship Id="rId492" Type="http://schemas.openxmlformats.org/officeDocument/2006/relationships/hyperlink" Target="consultantplus://offline/ref=B8F318E7999BE714AF100D77FA34DC4EC4EFBAEDC36BDDD8130AA458178A152F6D2019EB0AA04C886E7DD3CC2225B81BC7E7C8C0B4C63948FB6729DBPEQDQ" TargetMode = "External"/>
	<Relationship Id="rId493" Type="http://schemas.openxmlformats.org/officeDocument/2006/relationships/hyperlink" Target="consultantplus://offline/ref=B8F318E7999BE714AF100D77FA34DC4EC4EFBAEDC36CDCDB1305A458178A152F6D2019EB0AA04C886E7DD2CE2625B81BC7E7C8C0B4C63948FB6729DBPEQDQ" TargetMode = "External"/>
	<Relationship Id="rId494" Type="http://schemas.openxmlformats.org/officeDocument/2006/relationships/hyperlink" Target="consultantplus://offline/ref=B8F318E7999BE714AF100D77FA34DC4EC4EFBAEDC368DFD9190EA458178A152F6D2019EB0AA04C886E7DD2C82325B81BC7E7C8C0B4C63948FB6729DBPEQDQ" TargetMode = "External"/>
	<Relationship Id="rId495" Type="http://schemas.openxmlformats.org/officeDocument/2006/relationships/hyperlink" Target="consultantplus://offline/ref=B8F318E7999BE714AF100D77FA34DC4EC4EFBAEDC369D8DC1A09A458178A152F6D2019EB0AA04C886E7DD2CF2625B81BC7E7C8C0B4C63948FB6729DBPEQDQ" TargetMode = "External"/>
	<Relationship Id="rId496" Type="http://schemas.openxmlformats.org/officeDocument/2006/relationships/hyperlink" Target="consultantplus://offline/ref=B8F318E7999BE714AF100D77FA34DC4EC4EFBAEDC36CDCDB1305A458178A152F6D2019EB0AA04C886E7DD2CE2625B81BC7E7C8C0B4C63948FB6729DBPEQDQ" TargetMode = "External"/>
	<Relationship Id="rId497" Type="http://schemas.openxmlformats.org/officeDocument/2006/relationships/hyperlink" Target="consultantplus://offline/ref=B8F318E7999BE714AF100D77FA34DC4EC4EFBAEDC368DFD9190EA458178A152F6D2019EB0AA04C886E7DD2C82325B81BC7E7C8C0B4C63948FB6729DBPEQDQ" TargetMode = "External"/>
	<Relationship Id="rId498" Type="http://schemas.openxmlformats.org/officeDocument/2006/relationships/hyperlink" Target="consultantplus://offline/ref=B8F318E7999BE714AF100D77FA34DC4EC4EFBAEDC36CDCDB1305A458178A152F6D2019EB0AA04C886E7DD2CE2625B81BC7E7C8C0B4C63948FB6729DBPEQDQ" TargetMode = "External"/>
	<Relationship Id="rId499" Type="http://schemas.openxmlformats.org/officeDocument/2006/relationships/hyperlink" Target="consultantplus://offline/ref=B8F318E7999BE714AF100D77FA34DC4EC4EFBAEDC368DFD9190EA458178A152F6D2019EB0AA04C886E7DD2C82325B81BC7E7C8C0B4C63948FB6729DBPEQDQ" TargetMode = "External"/>
	<Relationship Id="rId500" Type="http://schemas.openxmlformats.org/officeDocument/2006/relationships/hyperlink" Target="consultantplus://offline/ref=B8F318E7999BE714AF100D77FA34DC4EC4EFBAEDC36BDFDE1A04A458178A152F6D2019EB0AA04C886E7DD2CE2F25B81BC7E7C8C0B4C63948FB6729DBPEQDQ" TargetMode = "External"/>
	<Relationship Id="rId501" Type="http://schemas.openxmlformats.org/officeDocument/2006/relationships/hyperlink" Target="consultantplus://offline/ref=B8F318E7999BE714AF100D77FA34DC4EC4EFBAEDC36BDDD8130AA458178A152F6D2019EB0AA04C886E7DD3CA2525B81BC7E7C8C0B4C63948FB6729DBPEQDQ" TargetMode = "External"/>
	<Relationship Id="rId502" Type="http://schemas.openxmlformats.org/officeDocument/2006/relationships/hyperlink" Target="consultantplus://offline/ref=B8F318E7999BE714AF100D77FA34DC4EC4EFBAEDC36ED0D8190EA458178A152F6D2019EB0AA04C886E7DD2CA2625B81BC7E7C8C0B4C63948FB6729DBPEQDQ" TargetMode = "External"/>
	<Relationship Id="rId503" Type="http://schemas.openxmlformats.org/officeDocument/2006/relationships/hyperlink" Target="consultantplus://offline/ref=B8F318E7999BE714AF100D77FA34DC4EC4EFBAEDC36BDDD8130AA458178A152F6D2019EB0AA04C886E7DD3CA2F25B81BC7E7C8C0B4C63948FB6729DBPEQDQ" TargetMode = "External"/>
	<Relationship Id="rId504" Type="http://schemas.openxmlformats.org/officeDocument/2006/relationships/hyperlink" Target="consultantplus://offline/ref=B8F318E7999BE714AF100D77FA34DC4EC4EFBAEDC36BD1DA1F0FA458178A152F6D2019EB0AA04C886E7DD2CE2525B81BC7E7C8C0B4C63948FB6729DBPEQDQ" TargetMode = "External"/>
	<Relationship Id="rId505" Type="http://schemas.openxmlformats.org/officeDocument/2006/relationships/hyperlink" Target="consultantplus://offline/ref=B8F318E7999BE714AF100D77FA34DC4EC4EFBAEDCA6ADED31A07F9521FD3192D6A2F46FC0DE940896E7DD3C92D7ABD0ED6BFC5C3A9D93957E7652BPDQAQ" TargetMode = "External"/>
	<Relationship Id="rId506" Type="http://schemas.openxmlformats.org/officeDocument/2006/relationships/hyperlink" Target="consultantplus://offline/ref=B8F318E7999BE714AF100D77FA34DC4EC4EFBAEDC36CDBD21B0DA458178A152F6D2019EB0AA04C886E7DD2CF2625B81BC7E7C8C0B4C63948FB6729DBPEQDQ" TargetMode = "External"/>
	<Relationship Id="rId507" Type="http://schemas.openxmlformats.org/officeDocument/2006/relationships/hyperlink" Target="consultantplus://offline/ref=B8F318E7999BE714AF100D77FA34DC4EC4EFBAEDC36CDCDB1305A458178A152F6D2019EB0AA04C886E7DD2CE2425B81BC7E7C8C0B4C63948FB6729DBPEQDQ" TargetMode = "External"/>
	<Relationship Id="rId508" Type="http://schemas.openxmlformats.org/officeDocument/2006/relationships/hyperlink" Target="consultantplus://offline/ref=B8F318E7999BE714AF100D77FA34DC4EC4EFBAEDC36CD0DB180CA458178A152F6D2019EB0AA04C886E7DD2CE2E25B81BC7E7C8C0B4C63948FB6729DBPEQDQ" TargetMode = "External"/>
	<Relationship Id="rId509" Type="http://schemas.openxmlformats.org/officeDocument/2006/relationships/hyperlink" Target="consultantplus://offline/ref=B8F318E7999BE714AF100D77FA34DC4EC4EFBAEDC36DDBDB1D0EA458178A152F6D2019EB0AA04C886E7DD2CE2725B81BC7E7C8C0B4C63948FB6729DBPEQDQ" TargetMode = "External"/>
	<Relationship Id="rId510" Type="http://schemas.openxmlformats.org/officeDocument/2006/relationships/hyperlink" Target="consultantplus://offline/ref=B8F318E7999BE714AF100D77FA34DC4EC4EFBAEDC36BD9D2180AA458178A152F6D2019EB0AA04C886E7DD2CD2F25B81BC7E7C8C0B4C63948FB6729DBPEQDQ" TargetMode = "External"/>
	<Relationship Id="rId511" Type="http://schemas.openxmlformats.org/officeDocument/2006/relationships/hyperlink" Target="consultantplus://offline/ref=B8F318E7999BE714AF100D77FA34DC4EC4EFBAEDCA6ED8DF1207F9521FD3192D6A2F46FC0DE940896E7DD0C82D7ABD0ED6BFC5C3A9D93957E7652BPDQAQ" TargetMode = "External"/>
	<Relationship Id="rId512" Type="http://schemas.openxmlformats.org/officeDocument/2006/relationships/hyperlink" Target="consultantplus://offline/ref=B8F318E7999BE714AF100D77FA34DC4EC4EFBAEDCA63DADE1C07F9521FD3192D6A2F46FC0DE940896E7DD6CC2D7ABD0ED6BFC5C3A9D93957E7652BPDQAQ" TargetMode = "External"/>
	<Relationship Id="rId513" Type="http://schemas.openxmlformats.org/officeDocument/2006/relationships/hyperlink" Target="consultantplus://offline/ref=B8F318E7999BE714AF100D77FA34DC4EC4EFBAEDC36AD9DD1309A458178A152F6D2019EB0AA04C886E7DD2CE2725B81BC7E7C8C0B4C63948FB6729DBPEQDQ" TargetMode = "External"/>
	<Relationship Id="rId514" Type="http://schemas.openxmlformats.org/officeDocument/2006/relationships/hyperlink" Target="consultantplus://offline/ref=B8F318E7999BE714AF100D77FA34DC4EC4EFBAEDC36AD9DD1309A458178A152F6D2019EB0AA04C886E7DD2CE2525B81BC7E7C8C0B4C63948FB6729DBPEQDQ" TargetMode = "External"/>
	<Relationship Id="rId515" Type="http://schemas.openxmlformats.org/officeDocument/2006/relationships/hyperlink" Target="consultantplus://offline/ref=B8F318E7999BE714AF100D77FA34DC4EC4EFBAEDC36ADAD81B0EA458178A152F6D2019EB0AA04C886E7DD2C82625B81BC7E7C8C0B4C63948FB6729DBPEQDQ" TargetMode = "External"/>
	<Relationship Id="rId516" Type="http://schemas.openxmlformats.org/officeDocument/2006/relationships/hyperlink" Target="consultantplus://offline/ref=B8F318E7999BE714AF100D77FA34DC4EC4EFBAEDC36ADCDD190BA458178A152F6D2019EB0AA04C886E7DD2CD2225B81BC7E7C8C0B4C63948FB6729DBPEQDQ" TargetMode = "External"/>
	<Relationship Id="rId517" Type="http://schemas.openxmlformats.org/officeDocument/2006/relationships/hyperlink" Target="consultantplus://offline/ref=B8F318E7999BE714AF100D77FA34DC4EC4EFBAEDC36ADFD9190DA458178A152F6D2019EB0AA04C886E7DD2CE2E25B81BC7E7C8C0B4C63948FB6729DBPEQDQ" TargetMode = "External"/>
	<Relationship Id="rId518" Type="http://schemas.openxmlformats.org/officeDocument/2006/relationships/hyperlink" Target="consultantplus://offline/ref=B8F318E7999BE714AF100D77FA34DC4EC4EFBAEDC36AD0DD1C0BA458178A152F6D2019EB0AA04C886E7DD2CD2F25B81BC7E7C8C0B4C63948FB6729DBPEQDQ" TargetMode = "External"/>
	<Relationship Id="rId519" Type="http://schemas.openxmlformats.org/officeDocument/2006/relationships/hyperlink" Target="consultantplus://offline/ref=B8F318E7999BE714AF100D77FA34DC4EC4EFBAEDC36BD9D21A05A458178A152F6D2019EB0AA04C886E7DD2CD2E25B81BC7E7C8C0B4C63948FB6729DBPEQDQ" TargetMode = "External"/>
	<Relationship Id="rId520" Type="http://schemas.openxmlformats.org/officeDocument/2006/relationships/hyperlink" Target="consultantplus://offline/ref=B8F318E7999BE714AF100D77FA34DC4EC4EFBAEDC36ED0D8190EA458178A152F6D2019EB0AA04C886E7DD2CA2125B81BC7E7C8C0B4C63948FB6729DBPEQDQ" TargetMode = "External"/>
	<Relationship Id="rId521" Type="http://schemas.openxmlformats.org/officeDocument/2006/relationships/hyperlink" Target="consultantplus://offline/ref=B8F318E7999BE714AF100D77FA34DC4EC4EFBAEDC36BDFDE1A04A458178A152F6D2019EB0AA04C886E7DD2CF2525B81BC7E7C8C0B4C63948FB6729DBPEQDQ" TargetMode = "External"/>
	<Relationship Id="rId522" Type="http://schemas.openxmlformats.org/officeDocument/2006/relationships/hyperlink" Target="consultantplus://offline/ref=B8F318E7999BE714AF100D77FA34DC4EC4EFBAEDC36BD1DA1F0FA458178A152F6D2019EB0AA04C886E7DD2CE2125B81BC7E7C8C0B4C63948FB6729DBPEQDQ" TargetMode = "External"/>
	<Relationship Id="rId523" Type="http://schemas.openxmlformats.org/officeDocument/2006/relationships/hyperlink" Target="consultantplus://offline/ref=B8F318E7999BE714AF100D77FA34DC4EC4EFBAEDC368D9DA1E0AA458178A152F6D2019EB0AA04C886E7DD2CD2F25B81BC7E7C8C0B4C63948FB6729DBPEQDQ" TargetMode = "External"/>
	<Relationship Id="rId524" Type="http://schemas.openxmlformats.org/officeDocument/2006/relationships/hyperlink" Target="consultantplus://offline/ref=B8F318E7999BE714AF100D77FA34DC4EC4EFBAEDC368DCDA1E08A458178A152F6D2019EB0AA04C886E7DD2C82425B81BC7E7C8C0B4C63948FB6729DBPEQDQ" TargetMode = "External"/>
	<Relationship Id="rId525" Type="http://schemas.openxmlformats.org/officeDocument/2006/relationships/hyperlink" Target="consultantplus://offline/ref=B8F318E7999BE714AF100D77FA34DC4EC4EFBAEDC368DFDB120FA458178A152F6D2019EB0AA04C886E7DD2CD2F25B81BC7E7C8C0B4C63948FB6729DBPEQDQ" TargetMode = "External"/>
	<Relationship Id="rId526" Type="http://schemas.openxmlformats.org/officeDocument/2006/relationships/hyperlink" Target="consultantplus://offline/ref=B8F318E7999BE714AF100D77FA34DC4EC4EFBAEDC369D1D91C0BA458178A152F6D2019EB0AA04C886E7DD2CE2225B81BC7E7C8C0B4C63948FB6729DBPEQDQ" TargetMode = "External"/>
	<Relationship Id="rId527" Type="http://schemas.openxmlformats.org/officeDocument/2006/relationships/hyperlink" Target="consultantplus://offline/ref=B8F318E7999BE714AF100D77FA34DC4EC4EFBAEDC36EDED31E0DA458178A152F6D2019EB0AA04C886E7DD2CE2E25B81BC7E7C8C0B4C63948FB6729DBPEQDQ" TargetMode = "External"/>
	<Relationship Id="rId528" Type="http://schemas.openxmlformats.org/officeDocument/2006/relationships/hyperlink" Target="consultantplus://offline/ref=B8F318E7999BE714AF100D77FA34DC4EC4EFBAEDC36CDBD21B0DA458178A152F6D2019EB0AA04C886E7DD2CF2425B81BC7E7C8C0B4C63948FB6729DBPEQDQ" TargetMode = "External"/>
	<Relationship Id="rId529" Type="http://schemas.openxmlformats.org/officeDocument/2006/relationships/hyperlink" Target="consultantplus://offline/ref=B8F318E7999BE714AF100D77FA34DC4EC4EFBAEDC36DDBDB1D0EA458178A152F6D2019EB0AA04C886E7DD2CE2425B81BC7E7C8C0B4C63948FB6729DBPEQDQ" TargetMode = "External"/>
	<Relationship Id="rId530" Type="http://schemas.openxmlformats.org/officeDocument/2006/relationships/hyperlink" Target="consultantplus://offline/ref=B8F318E7999BE714AF100D77FA34DC4EC4EFBAEDC36CD0DB180CA458178A152F6D2019EB0AA04C886E7DD2CF2725B81BC7E7C8C0B4C63948FB6729DBPEQDQ" TargetMode = "External"/>
	<Relationship Id="rId531" Type="http://schemas.openxmlformats.org/officeDocument/2006/relationships/hyperlink" Target="consultantplus://offline/ref=B8F318E7999BE714AF100D77FA34DC4EC4EFBAEDC36CD0DB180CA458178A152F6D2019EB0AA04C886E7DD2CF2525B81BC7E7C8C0B4C63948FB6729DBPEQDQ" TargetMode = "External"/>
	<Relationship Id="rId532" Type="http://schemas.openxmlformats.org/officeDocument/2006/relationships/hyperlink" Target="consultantplus://offline/ref=B8F318E7999BE714AF100D77FA34DC4EC4EFBAEDC36CD0DB180CA458178A152F6D2019EB0AA04C886E7DD2CF2225B81BC7E7C8C0B4C63948FB6729DBPEQDQ" TargetMode = "External"/>
	<Relationship Id="rId533" Type="http://schemas.openxmlformats.org/officeDocument/2006/relationships/hyperlink" Target="consultantplus://offline/ref=B8F318E7999BE714AF100D77FA34DC4EC4EFBAEDC36CD0DB180CA458178A152F6D2019EB0AA04C886E7DD2CF2025B81BC7E7C8C0B4C63948FB6729DBPEQDQ" TargetMode = "External"/>
	<Relationship Id="rId534" Type="http://schemas.openxmlformats.org/officeDocument/2006/relationships/hyperlink" Target="consultantplus://offline/ref=B8F318E7999BE714AF100D77FA34DC4EC4EFBAEDC36BDDD8130AA458178A152F6D2019EB0AA04C886E7DD3C42625B81BC7E7C8C0B4C63948FB6729DBPEQDQ" TargetMode = "External"/>
	<Relationship Id="rId535" Type="http://schemas.openxmlformats.org/officeDocument/2006/relationships/hyperlink" Target="consultantplus://offline/ref=B8F318E7999BE714AF100D77FA34DC4EC4EFBAEDC36BDFDE1A04A458178A152F6D2019EB0AA04C886E7DD2CF2125B81BC7E7C8C0B4C63948FB6729DBPEQDQ" TargetMode = "External"/>
	<Relationship Id="rId536" Type="http://schemas.openxmlformats.org/officeDocument/2006/relationships/hyperlink" Target="consultantplus://offline/ref=B8F318E7999BE714AF100D77FA34DC4EC4EFBAEDC368DFD9190EA458178A152F6D2019EB0AA04C886E7DD2C92325B81BC7E7C8C0B4C63948FB6729DBPEQDQ" TargetMode = "External"/>
	<Relationship Id="rId537" Type="http://schemas.openxmlformats.org/officeDocument/2006/relationships/hyperlink" Target="consultantplus://offline/ref=B8F318E7999BE714AF100D77FA34DC4EC4EFBAEDC36BDDD8130AA458178A152F6D2019EB0AA04C886E7DD3C42725B81BC7E7C8C0B4C63948FB6729DBPEQDQ" TargetMode = "External"/>
	<Relationship Id="rId538" Type="http://schemas.openxmlformats.org/officeDocument/2006/relationships/hyperlink" Target="consultantplus://offline/ref=B8F318E7999BE714AF100D77FA34DC4EC4EFBAEDC36BDFDE1A04A458178A152F6D2019EB0AA04C886E7DD2CF2E25B81BC7E7C8C0B4C63948FB6729DBPEQDQ" TargetMode = "External"/>
	<Relationship Id="rId539" Type="http://schemas.openxmlformats.org/officeDocument/2006/relationships/hyperlink" Target="consultantplus://offline/ref=B8F318E7999BE714AF100D77FA34DC4EC4EFBAEDC368DFD9190EA458178A152F6D2019EB0AA04C886E7DD2C92025B81BC7E7C8C0B4C63948FB6729DBPEQDQ" TargetMode = "External"/>
	<Relationship Id="rId540" Type="http://schemas.openxmlformats.org/officeDocument/2006/relationships/hyperlink" Target="consultantplus://offline/ref=B8F318E7999BE714AF100D77FA34DC4EC4EFBAEDC36BDDD8130AA458178A152F6D2019EB0AA04C886E7DD3C42425B81BC7E7C8C0B4C63948FB6729DBPEQDQ" TargetMode = "External"/>
	<Relationship Id="rId541" Type="http://schemas.openxmlformats.org/officeDocument/2006/relationships/hyperlink" Target="consultantplus://offline/ref=B8F318E7999BE714AF100D77FA34DC4EC4EFBAEDC36BDFDE1A04A458178A152F6D2019EB0AA04C886E7DD2CF2125B81BC7E7C8C0B4C63948FB6729DBPEQDQ" TargetMode = "External"/>
	<Relationship Id="rId542" Type="http://schemas.openxmlformats.org/officeDocument/2006/relationships/hyperlink" Target="consultantplus://offline/ref=B8F318E7999BE714AF100D77FA34DC4EC4EFBAEDC368DFD9190EA458178A152F6D2019EB0AA04C886E7DD2C92125B81BC7E7C8C0B4C63948FB6729DBPEQDQ" TargetMode = "External"/>
	<Relationship Id="rId543" Type="http://schemas.openxmlformats.org/officeDocument/2006/relationships/hyperlink" Target="consultantplus://offline/ref=B8F318E7999BE714AF100D77FA34DC4EC4EFBAEDC36BDDD8130AA458178A152F6D2019EB0AA04C886E7DD3C42525B81BC7E7C8C0B4C63948FB6729DBPEQDQ" TargetMode = "External"/>
	<Relationship Id="rId544" Type="http://schemas.openxmlformats.org/officeDocument/2006/relationships/hyperlink" Target="consultantplus://offline/ref=B8F318E7999BE714AF100D77FA34DC4EC4EFBAEDC36BDFDE1A04A458178A152F6D2019EB0AA04C886E7DD2CF2E25B81BC7E7C8C0B4C63948FB6729DBPEQDQ" TargetMode = "External"/>
	<Relationship Id="rId545" Type="http://schemas.openxmlformats.org/officeDocument/2006/relationships/hyperlink" Target="consultantplus://offline/ref=B8F318E7999BE714AF100D77FA34DC4EC4EFBAEDC368DFD9190EA458178A152F6D2019EB0AA04C886E7DD2C92E25B81BC7E7C8C0B4C63948FB6729DBPEQDQ" TargetMode = "External"/>
	<Relationship Id="rId546" Type="http://schemas.openxmlformats.org/officeDocument/2006/relationships/hyperlink" Target="consultantplus://offline/ref=B8F318E7999BE714AF100D77FA34DC4EC4EFBAEDC36BDDD8130AA458178A152F6D2019EB0AA04C886E7DD3C42225B81BC7E7C8C0B4C63948FB6729DBPEQDQ" TargetMode = "External"/>
	<Relationship Id="rId547" Type="http://schemas.openxmlformats.org/officeDocument/2006/relationships/hyperlink" Target="consultantplus://offline/ref=B8F318E7999BE714AF100D77FA34DC4EC4EFBAEDC36BDFDE1A04A458178A152F6D2019EB0AA04C886E7DD2CF2125B81BC7E7C8C0B4C63948FB6729DBPEQDQ" TargetMode = "External"/>
	<Relationship Id="rId548" Type="http://schemas.openxmlformats.org/officeDocument/2006/relationships/hyperlink" Target="consultantplus://offline/ref=B8F318E7999BE714AF100D77FA34DC4EC4EFBAEDC368DFD9190EA458178A152F6D2019EB0AA04C886E7DD2C92F25B81BC7E7C8C0B4C63948FB6729DBPEQDQ" TargetMode = "External"/>
	<Relationship Id="rId549" Type="http://schemas.openxmlformats.org/officeDocument/2006/relationships/hyperlink" Target="consultantplus://offline/ref=B8F318E7999BE714AF100D77FA34DC4EC4EFBAEDC369D8DC1A09A458178A152F6D2019EB0AA04C886E7DD2CF2725B81BC7E7C8C0B4C63948FB6729DBPEQDQ" TargetMode = "External"/>
	<Relationship Id="rId550" Type="http://schemas.openxmlformats.org/officeDocument/2006/relationships/image" Target="media/image3.wmf"/>
	<Relationship Id="rId551" Type="http://schemas.openxmlformats.org/officeDocument/2006/relationships/hyperlink" Target="consultantplus://offline/ref=B8F318E7999BE714AF100D77FA34DC4EC4EFBAEDC568DFDB1307F9521FD3192D6A2F46FC0DE940896E7DD1C42D7ABD0ED6BFC5C3A9D93957E7652BPDQAQ" TargetMode = "External"/>
	<Relationship Id="rId552" Type="http://schemas.openxmlformats.org/officeDocument/2006/relationships/hyperlink" Target="consultantplus://offline/ref=B8F318E7999BE714AF100D77FA34DC4EC4EFBAEDC56EDBDC1A07F9521FD3192D6A2F46FC0DE940896E7DD3C42D7ABD0ED6BFC5C3A9D93957E7652BPDQAQ" TargetMode = "External"/>
	<Relationship Id="rId553" Type="http://schemas.openxmlformats.org/officeDocument/2006/relationships/hyperlink" Target="consultantplus://offline/ref=B8F318E7999BE714AF100D77FA34DC4EC4EFBAEDC56FD1DE1C07F9521FD3192D6A2F46FC0DE940896E7DD3CB2D7ABD0ED6BFC5C3A9D93957E7652BPDQAQ" TargetMode = "External"/>
	<Relationship Id="rId554" Type="http://schemas.openxmlformats.org/officeDocument/2006/relationships/hyperlink" Target="consultantplus://offline/ref=B8F318E7999BE714AF100D77FA34DC4EC4EFBAEDC56DD8DA1A07F9521FD3192D6A2F46FC0DE940896E7DD0C42D7ABD0ED6BFC5C3A9D93957E7652BPDQAQ" TargetMode = "External"/>
	<Relationship Id="rId555" Type="http://schemas.openxmlformats.org/officeDocument/2006/relationships/hyperlink" Target="consultantplus://offline/ref=B8F318E7999BE714AF100D77FA34DC4EC4EFBAEDCA6ADED31A07F9521FD3192D6A2F46FC0DE940896E7DD0CF2D7ABD0ED6BFC5C3A9D93957E7652BPDQAQ" TargetMode = "External"/>
	<Relationship Id="rId556" Type="http://schemas.openxmlformats.org/officeDocument/2006/relationships/hyperlink" Target="consultantplus://offline/ref=B8F318E7999BE714AF100D77FA34DC4EC4EFBAEDC36BD9D2180AA458178A152F6D2019EB0AA04C886E7DD2CE2425B81BC7E7C8C0B4C63948FB6729DBPEQDQ" TargetMode = "External"/>
	<Relationship Id="rId557" Type="http://schemas.openxmlformats.org/officeDocument/2006/relationships/hyperlink" Target="consultantplus://offline/ref=B8F318E7999BE714AF100D77FA34DC4EC4EFBAEDCA6ED8DF1207F9521FD3192D6A2F46FC0DE940896E7DD0CA2D7ABD0ED6BFC5C3A9D93957E7652BPDQAQ" TargetMode = "External"/>
	<Relationship Id="rId558" Type="http://schemas.openxmlformats.org/officeDocument/2006/relationships/hyperlink" Target="consultantplus://offline/ref=B8F318E7999BE714AF100D77FA34DC4EC4EFBAEDCA63DADE1C07F9521FD3192D6A2F46FC0DE940896E7CDBC82D7ABD0ED6BFC5C3A9D93957E7652BPDQAQ" TargetMode = "External"/>
	<Relationship Id="rId559" Type="http://schemas.openxmlformats.org/officeDocument/2006/relationships/hyperlink" Target="consultantplus://offline/ref=B8F318E7999BE714AF100D77FA34DC4EC4EFBAEDCB6BDDDF1807F9521FD3192D6A2F46FC0DE940896E7DD0C42D7ABD0ED6BFC5C3A9D93957E7652BPDQAQ" TargetMode = "External"/>
	<Relationship Id="rId560" Type="http://schemas.openxmlformats.org/officeDocument/2006/relationships/hyperlink" Target="consultantplus://offline/ref=B8F318E7999BE714AF100D77FA34DC4EC4EFBAEDCB6CD1D91A07F9521FD3192D6A2F46FC0DE940896E7DD0CC2D7ABD0ED6BFC5C3A9D93957E7652BPDQAQ" TargetMode = "External"/>
	<Relationship Id="rId561" Type="http://schemas.openxmlformats.org/officeDocument/2006/relationships/hyperlink" Target="consultantplus://offline/ref=B8F318E7999BE714AF100D77FA34DC4EC4EFBAEDCB6DD8DC1207F9521FD3192D6A2F46FC0DE940896E7DD0C92D7ABD0ED6BFC5C3A9D93957E7652BPDQAQ" TargetMode = "External"/>
	<Relationship Id="rId562" Type="http://schemas.openxmlformats.org/officeDocument/2006/relationships/hyperlink" Target="consultantplus://offline/ref=B8F318E7999BE714AF100D77FA34DC4EC4EFBAEDCB63DAD81A07F9521FD3192D6A2F46FC0DE940896E7DD3C42D7ABD0ED6BFC5C3A9D93957E7652BPDQAQ" TargetMode = "External"/>
	<Relationship Id="rId563" Type="http://schemas.openxmlformats.org/officeDocument/2006/relationships/hyperlink" Target="consultantplus://offline/ref=B8F318E7999BE714AF100D77FA34DC4EC4EFBAEDC36AD8DF1C04A458178A152F6D2019EB0AA04C886E7DD2CE2325B81BC7E7C8C0B4C63948FB6729DBPEQDQ" TargetMode = "External"/>
	<Relationship Id="rId564" Type="http://schemas.openxmlformats.org/officeDocument/2006/relationships/hyperlink" Target="consultantplus://offline/ref=B8F318E7999BE714AF100D77FA34DC4EC4EFBAEDC36AD9DD1309A458178A152F6D2019EB0AA04C886E7DD2CE2325B81BC7E7C8C0B4C63948FB6729DBPEQDQ" TargetMode = "External"/>
	<Relationship Id="rId565" Type="http://schemas.openxmlformats.org/officeDocument/2006/relationships/hyperlink" Target="consultantplus://offline/ref=B8F318E7999BE714AF100D77FA34DC4EC4EFBAEDC36ADAD81B0EA458178A152F6D2019EB0AA04C886E7DD2C82225B81BC7E7C8C0B4C63948FB6729DBPEQDQ" TargetMode = "External"/>
	<Relationship Id="rId566" Type="http://schemas.openxmlformats.org/officeDocument/2006/relationships/hyperlink" Target="consultantplus://offline/ref=B8F318E7999BE714AF100D77FA34DC4EC4EFBAEDC36ADCDD190BA458178A152F6D2019EB0AA04C886E7DD2CD2325B81BC7E7C8C0B4C63948FB6729DBPEQDQ" TargetMode = "External"/>
	<Relationship Id="rId567" Type="http://schemas.openxmlformats.org/officeDocument/2006/relationships/hyperlink" Target="consultantplus://offline/ref=B8F318E7999BE714AF100D77FA34DC4EC4EFBAEDC36ADFD9190DA458178A152F6D2019EB0AA04C886E7DD2CF2725B81BC7E7C8C0B4C63948FB6729DBPEQDQ" TargetMode = "External"/>
	<Relationship Id="rId568" Type="http://schemas.openxmlformats.org/officeDocument/2006/relationships/hyperlink" Target="consultantplus://offline/ref=B8F318E7999BE714AF100D77FA34DC4EC4EFBAEDC36AD0DD1C0BA458178A152F6D2019EB0AA04C886E7DD2CE2725B81BC7E7C8C0B4C63948FB6729DBPEQDQ" TargetMode = "External"/>
	<Relationship Id="rId569" Type="http://schemas.openxmlformats.org/officeDocument/2006/relationships/hyperlink" Target="consultantplus://offline/ref=B8F318E7999BE714AF100D77FA34DC4EC4EFBAEDC36BD9D21A05A458178A152F6D2019EB0AA04C886E7DD2CD2F25B81BC7E7C8C0B4C63948FB6729DBPEQDQ" TargetMode = "External"/>
	<Relationship Id="rId570" Type="http://schemas.openxmlformats.org/officeDocument/2006/relationships/hyperlink" Target="consultantplus://offline/ref=B8F318E7999BE714AF100D77FA34DC4EC4EFBAEDC36ED0D8190EA458178A152F6D2019EB0AA04C886E7DD2CA2E25B81BC7E7C8C0B4C63948FB6729DBPEQDQ" TargetMode = "External"/>
	<Relationship Id="rId571" Type="http://schemas.openxmlformats.org/officeDocument/2006/relationships/hyperlink" Target="consultantplus://offline/ref=B8F318E7999BE714AF100D77FA34DC4EC4EFBAEDC36BDDD8130AA458178A152F6D2019EB0AA04C886E7DD3C42325B81BC7E7C8C0B4C63948FB6729DBPEQDQ" TargetMode = "External"/>
	<Relationship Id="rId572" Type="http://schemas.openxmlformats.org/officeDocument/2006/relationships/hyperlink" Target="consultantplus://offline/ref=B8F318E7999BE714AF100D77FA34DC4EC4EFBAEDC36BDFDE1A04A458178A152F6D2019EB0AA04C886E7DD2CF2F25B81BC7E7C8C0B4C63948FB6729DBPEQDQ" TargetMode = "External"/>
	<Relationship Id="rId573" Type="http://schemas.openxmlformats.org/officeDocument/2006/relationships/hyperlink" Target="consultantplus://offline/ref=B8F318E7999BE714AF100D77FA34DC4EC4EFBAEDC36BD1DA1F0FA458178A152F6D2019EB0AA04C886E7DD2CE2E25B81BC7E7C8C0B4C63948FB6729DBPEQDQ" TargetMode = "External"/>
	<Relationship Id="rId574" Type="http://schemas.openxmlformats.org/officeDocument/2006/relationships/hyperlink" Target="consultantplus://offline/ref=B8F318E7999BE714AF100D77FA34DC4EC4EFBAEDC368D9DA1E0AA458178A152F6D2019EB0AA04C886E7DD2CE2425B81BC7E7C8C0B4C63948FB6729DBPEQDQ" TargetMode = "External"/>
	<Relationship Id="rId575" Type="http://schemas.openxmlformats.org/officeDocument/2006/relationships/hyperlink" Target="consultantplus://offline/ref=B8F318E7999BE714AF100D77FA34DC4EC4EFBAEDC368DCDA1E08A458178A152F6D2019EB0AA04C886E7DD2C82F25B81BC7E7C8C0B4C63948FB6729DBPEQDQ" TargetMode = "External"/>
	<Relationship Id="rId576" Type="http://schemas.openxmlformats.org/officeDocument/2006/relationships/hyperlink" Target="consultantplus://offline/ref=B8F318E7999BE714AF100D77FA34DC4EC4EFBAEDC368DED81E05A458178A152F6D2019EB0AA04C886E7DD2CD2525B81BC7E7C8C0B4C63948FB6729DBPEQDQ" TargetMode = "External"/>
	<Relationship Id="rId577" Type="http://schemas.openxmlformats.org/officeDocument/2006/relationships/hyperlink" Target="consultantplus://offline/ref=B8F318E7999BE714AF100D77FA34DC4EC4EFBAEDC368DFDB120FA458178A152F6D2019EB0AA04C886E7DD2CE2725B81BC7E7C8C0B4C63948FB6729DBPEQDQ" TargetMode = "External"/>
	<Relationship Id="rId578" Type="http://schemas.openxmlformats.org/officeDocument/2006/relationships/hyperlink" Target="consultantplus://offline/ref=B8F318E7999BE714AF100D77FA34DC4EC4EFBAEDC368DFD9190EA458178A152F6D2019EB0AA04C886E7DD2CA2625B81BC7E7C8C0B4C63948FB6729DBPEQDQ" TargetMode = "External"/>
	<Relationship Id="rId579" Type="http://schemas.openxmlformats.org/officeDocument/2006/relationships/hyperlink" Target="consultantplus://offline/ref=B8F318E7999BE714AF100D77FA34DC4EC4EFBAEDC369D8DC130FA458178A152F6D2019EB0AA04C886E7DD2CF2525B81BC7E7C8C0B4C63948FB6729DBPEQDQ" TargetMode = "External"/>
	<Relationship Id="rId580" Type="http://schemas.openxmlformats.org/officeDocument/2006/relationships/hyperlink" Target="consultantplus://offline/ref=B8F318E7999BE714AF100D77FA34DC4EC4EFBAEDC369DAD2180CA458178A152F6D2019EB0AA04C886E7DD2CE2525B81BC7E7C8C0B4C63948FB6729DBPEQDQ" TargetMode = "External"/>
	<Relationship Id="rId581" Type="http://schemas.openxmlformats.org/officeDocument/2006/relationships/hyperlink" Target="consultantplus://offline/ref=B8F318E7999BE714AF100D77FA34DC4EC4EFBAEDC369DCDD1E0FA458178A152F6D2019EB0AA04C886E7DD2CE2125B81BC7E7C8C0B4C63948FB6729DBPEQDQ" TargetMode = "External"/>
	<Relationship Id="rId582" Type="http://schemas.openxmlformats.org/officeDocument/2006/relationships/hyperlink" Target="consultantplus://offline/ref=B8F318E7999BE714AF100D77FA34DC4EC4EFBAEDC369DFDB190AA458178A152F6D2019EB0AA04C886E7DD2CE2425B81BC7E7C8C0B4C63948FB6729DBPEQDQ" TargetMode = "External"/>
	<Relationship Id="rId583" Type="http://schemas.openxmlformats.org/officeDocument/2006/relationships/hyperlink" Target="consultantplus://offline/ref=B8F318E7999BE714AF100D77FA34DC4EC4EFBAEDC369D1D91C0BA458178A152F6D2019EB0AA04C886E7DD2CE2F25B81BC7E7C8C0B4C63948FB6729DBPEQDQ" TargetMode = "External"/>
	<Relationship Id="rId584" Type="http://schemas.openxmlformats.org/officeDocument/2006/relationships/hyperlink" Target="consultantplus://offline/ref=B8F318E7999BE714AF100D77FA34DC4EC4EFBAEDC36ED8D31D0FA458178A152F6D2019EB0AA04C886E7DD2CE2525B81BC7E7C8C0B4C63948FB6729DBPEQDQ" TargetMode = "External"/>
	<Relationship Id="rId585" Type="http://schemas.openxmlformats.org/officeDocument/2006/relationships/hyperlink" Target="consultantplus://offline/ref=B8F318E7999BE714AF100D77FA34DC4EC4EFBAEDC36EDED21908A458178A152F6D2019EB0AA04C886E7DD2CE2425B81BC7E7C8C0B4C63948FB6729DBPEQDQ" TargetMode = "External"/>
	<Relationship Id="rId586" Type="http://schemas.openxmlformats.org/officeDocument/2006/relationships/hyperlink" Target="consultantplus://offline/ref=B8F318E7999BE714AF100D77FA34DC4EC4EFBAEDC36EDDDC1A04A458178A152F6D2019EB0AA04C886E7DD2CE2525B81BC7E7C8C0B4C63948FB6729DBPEQDQ" TargetMode = "External"/>
	<Relationship Id="rId587" Type="http://schemas.openxmlformats.org/officeDocument/2006/relationships/hyperlink" Target="consultantplus://offline/ref=B8F318E7999BE714AF100D77FA34DC4EC4EFBAEDC36EDED31E0DA458178A152F6D2019EB0AA04C886E7DD2CF2625B81BC7E7C8C0B4C63948FB6729DBPEQDQ" TargetMode = "External"/>
	<Relationship Id="rId588" Type="http://schemas.openxmlformats.org/officeDocument/2006/relationships/hyperlink" Target="consultantplus://offline/ref=B8F318E7999BE714AF100D77FA34DC4EC4EFBAEDC36FDADE180EA458178A152F6D2019EB0AA04C886E7DD2C82625B81BC7E7C8C0B4C63948FB6729DBPEQDQ" TargetMode = "External"/>
	<Relationship Id="rId589" Type="http://schemas.openxmlformats.org/officeDocument/2006/relationships/hyperlink" Target="consultantplus://offline/ref=B8F318E7999BE714AF100D77FA34DC4EC4EFBAEDC36FDCD9130EA458178A152F6D2019EB0AA04C886E7DD2CE2F25B81BC7E7C8C0B4C63948FB6729DBPEQDQ" TargetMode = "External"/>
	<Relationship Id="rId590" Type="http://schemas.openxmlformats.org/officeDocument/2006/relationships/hyperlink" Target="consultantplus://offline/ref=B8F318E7999BE714AF100D77FA34DC4EC4EFBAEDC36CDAD91E04A458178A152F6D2019EB0AA04C886E7DD2CD2125B81BC7E7C8C0B4C63948FB6729DBPEQDQ" TargetMode = "External"/>
	<Relationship Id="rId591" Type="http://schemas.openxmlformats.org/officeDocument/2006/relationships/hyperlink" Target="consultantplus://offline/ref=B8F318E7999BE714AF100D77FA34DC4EC4EFBAEDC36FD0D91C08A458178A152F6D2019EB0AA04C886E7DD2CE2125B81BC7E7C8C0B4C63948FB6729DBPEQDQ" TargetMode = "External"/>
	<Relationship Id="rId592" Type="http://schemas.openxmlformats.org/officeDocument/2006/relationships/hyperlink" Target="consultantplus://offline/ref=B8F318E7999BE714AF100D77FA34DC4EC4EFBAEDC36FD0D21C05A458178A152F6D2019EB0AA04C886E7DD2CD2025B81BC7E7C8C0B4C63948FB6729DBPEQDQ" TargetMode = "External"/>
	<Relationship Id="rId593" Type="http://schemas.openxmlformats.org/officeDocument/2006/relationships/hyperlink" Target="consultantplus://offline/ref=B8F318E7999BE714AF100D77FA34DC4EC4EFBAEDC36FD1D3180AA458178A152F6D2019EB0AA04C886E7DD2CD2F25B81BC7E7C8C0B4C63948FB6729DBPEQDQ" TargetMode = "External"/>
	<Relationship Id="rId594" Type="http://schemas.openxmlformats.org/officeDocument/2006/relationships/hyperlink" Target="consultantplus://offline/ref=B8F318E7999BE714AF100D77FA34DC4EC4EFBAEDC36CD9DD130CA458178A152F6D2019EB0AA04C886E7DD2CD2325B81BC7E7C8C0B4C63948FB6729DBPEQDQ" TargetMode = "External"/>
	<Relationship Id="rId595" Type="http://schemas.openxmlformats.org/officeDocument/2006/relationships/hyperlink" Target="consultantplus://offline/ref=B8F318E7999BE714AF100D77FA34DC4EC4EFBAEDC36CDAD31F0EA458178A152F6D2019EB0AA04C886E7DD2CD2325B81BC7E7C8C0B4C63948FB6729DBPEQDQ" TargetMode = "External"/>
	<Relationship Id="rId596" Type="http://schemas.openxmlformats.org/officeDocument/2006/relationships/hyperlink" Target="consultantplus://offline/ref=B8F318E7999BE714AF100D77FA34DC4EC4EFBAEDC36CDBD21B0DA458178A152F6D2019EB0AA04C886E7DD2CF2125B81BC7E7C8C0B4C63948FB6729DBPEQDQ" TargetMode = "External"/>
	<Relationship Id="rId597" Type="http://schemas.openxmlformats.org/officeDocument/2006/relationships/hyperlink" Target="consultantplus://offline/ref=B8F318E7999BE714AF100D77FA34DC4EC4EFBAEDC36CDCDB1305A458178A152F6D2019EB0AA04C886E7DD2CE2125B81BC7E7C8C0B4C63948FB6729DBPEQDQ" TargetMode = "External"/>
	<Relationship Id="rId598" Type="http://schemas.openxmlformats.org/officeDocument/2006/relationships/hyperlink" Target="consultantplus://offline/ref=B8F318E7999BE714AF100D77FA34DC4EC4EFBAEDC36CD0DB180CA458178A152F6D2019EB0AA04C886E7DD2CF2125B81BC7E7C8C0B4C63948FB6729DBPEQDQ" TargetMode = "External"/>
	<Relationship Id="rId599" Type="http://schemas.openxmlformats.org/officeDocument/2006/relationships/hyperlink" Target="consultantplus://offline/ref=B8F318E7999BE714AF100D77FA34DC4EC4EFBAEDC36DDBDB1D0EA458178A152F6D2019EB0AA04C886E7DD2CE2225B81BC7E7C8C0B4C63948FB6729DBPEQDQ" TargetMode = "External"/>
	<Relationship Id="rId600" Type="http://schemas.openxmlformats.org/officeDocument/2006/relationships/hyperlink" Target="consultantplus://offline/ref=B8F318E7999BE714AF100D77FA34DC4EC4EFBAEDC36CDBD21B0DA458178A152F6D2019EB0AA04C886E7DD2CF2E25B81BC7E7C8C0B4C63948FB6729DBPEQDQ" TargetMode = "External"/>
	<Relationship Id="rId601" Type="http://schemas.openxmlformats.org/officeDocument/2006/relationships/hyperlink" Target="consultantplus://offline/ref=B8F318E7999BE714AF100D77FA34DC4EC4EFBAEDC568DFDB1307F9521FD3192D6A2F46FC0DE940896E7DD1C52D7ABD0ED6BFC5C3A9D93957E7652BPDQAQ" TargetMode = "External"/>
	<Relationship Id="rId602" Type="http://schemas.openxmlformats.org/officeDocument/2006/relationships/hyperlink" Target="consultantplus://offline/ref=B8F318E7999BE714AF100D77FA34DC4EC4EFBAEDC56EDBDC1A07F9521FD3192D6A2F46FC0DE940896E7DD3C52D7ABD0ED6BFC5C3A9D93957E7652BPDQAQ" TargetMode = "External"/>
	<Relationship Id="rId603" Type="http://schemas.openxmlformats.org/officeDocument/2006/relationships/hyperlink" Target="consultantplus://offline/ref=B8F318E7999BE714AF100D77FA34DC4EC4EFBAEDC56FD1DE1C07F9521FD3192D6A2F46FC0DE940896E7DD3C42D7ABD0ED6BFC5C3A9D93957E7652BPDQAQ" TargetMode = "External"/>
	<Relationship Id="rId604" Type="http://schemas.openxmlformats.org/officeDocument/2006/relationships/hyperlink" Target="consultantplus://offline/ref=B8F318E7999BE714AF100D77FA34DC4EC4EFBAEDC56DD8DA1A07F9521FD3192D6A2F46FC0DE940896E7DD0C52D7ABD0ED6BFC5C3A9D93957E7652BPDQAQ" TargetMode = "External"/>
	<Relationship Id="rId605" Type="http://schemas.openxmlformats.org/officeDocument/2006/relationships/hyperlink" Target="consultantplus://offline/ref=B8F318E7999BE714AF100D77FA34DC4EC4EFBAEDCA6ADED31A07F9521FD3192D6A2F46FC0DE940896E7DD0C82D7ABD0ED6BFC5C3A9D93957E7652BPDQAQ" TargetMode = "External"/>
	<Relationship Id="rId606" Type="http://schemas.openxmlformats.org/officeDocument/2006/relationships/hyperlink" Target="consultantplus://offline/ref=B8F318E7999BE714AF100D77FA34DC4EC4EFBAEDC36BD9D2180AA458178A152F6D2019EB0AA04C886E7DD2CE2525B81BC7E7C8C0B4C63948FB6729DBPEQDQ" TargetMode = "External"/>
	<Relationship Id="rId607" Type="http://schemas.openxmlformats.org/officeDocument/2006/relationships/hyperlink" Target="consultantplus://offline/ref=B8F318E7999BE714AF100D77FA34DC4EC4EFBAEDCA6ED8DF1207F9521FD3192D6A2F46FC0DE940896E7DD0CB2D7ABD0ED6BFC5C3A9D93957E7652BPDQAQ" TargetMode = "External"/>
	<Relationship Id="rId608" Type="http://schemas.openxmlformats.org/officeDocument/2006/relationships/hyperlink" Target="consultantplus://offline/ref=B8F318E7999BE714AF100D77FA34DC4EC4EFBAEDCA63DADE1C07F9521FD3192D6A2F46FC0DE940896E7DD6CE2D7ABD0ED6BFC5C3A9D93957E7652BPDQAQ" TargetMode = "External"/>
	<Relationship Id="rId609" Type="http://schemas.openxmlformats.org/officeDocument/2006/relationships/hyperlink" Target="consultantplus://offline/ref=B8F318E7999BE714AF100D77FA34DC4EC4EFBAEDC36AD9DD1309A458178A152F6D2019EB0AA04C886E7DD2CE2025B81BC7E7C8C0B4C63948FB6729DBPEQDQ" TargetMode = "External"/>
	<Relationship Id="rId610" Type="http://schemas.openxmlformats.org/officeDocument/2006/relationships/hyperlink" Target="consultantplus://offline/ref=B8F318E7999BE714AF100D77FA34DC4EC4EFBAEDC36ADAD81B0EA458178A152F6D2019EB0AA04C886E7DD2C82325B81BC7E7C8C0B4C63948FB6729DBPEQDQ" TargetMode = "External"/>
	<Relationship Id="rId611" Type="http://schemas.openxmlformats.org/officeDocument/2006/relationships/hyperlink" Target="consultantplus://offline/ref=B8F318E7999BE714AF100D77FA34DC4EC4EFBAEDC36ADCDD190BA458178A152F6D2019EB0AA04C886E7DD2CD2025B81BC7E7C8C0B4C63948FB6729DBPEQDQ" TargetMode = "External"/>
	<Relationship Id="rId612" Type="http://schemas.openxmlformats.org/officeDocument/2006/relationships/hyperlink" Target="consultantplus://offline/ref=B8F318E7999BE714AF100D77FA34DC4EC4EFBAEDC36ADFD9190DA458178A152F6D2019EB0AA04C886E7DD2CF2425B81BC7E7C8C0B4C63948FB6729DBPEQDQ" TargetMode = "External"/>
	<Relationship Id="rId613" Type="http://schemas.openxmlformats.org/officeDocument/2006/relationships/hyperlink" Target="consultantplus://offline/ref=B8F318E7999BE714AF100D77FA34DC4EC4EFBAEDC36AD0DD1C0BA458178A152F6D2019EB0AA04C886E7DD2CE2425B81BC7E7C8C0B4C63948FB6729DBPEQDQ" TargetMode = "External"/>
	<Relationship Id="rId614" Type="http://schemas.openxmlformats.org/officeDocument/2006/relationships/hyperlink" Target="consultantplus://offline/ref=B8F318E7999BE714AF100D77FA34DC4EC4EFBAEDC36BD9D21A05A458178A152F6D2019EB0AA04C886E7DD2CE2625B81BC7E7C8C0B4C63948FB6729DBPEQDQ" TargetMode = "External"/>
	<Relationship Id="rId615" Type="http://schemas.openxmlformats.org/officeDocument/2006/relationships/hyperlink" Target="consultantplus://offline/ref=B8F318E7999BE714AF100D77FA34DC4EC4EFBAEDC36ED0D8190EA458178A152F6D2019EB0AA04C886E7DD2CA2F25B81BC7E7C8C0B4C63948FB6729DBPEQDQ" TargetMode = "External"/>
	<Relationship Id="rId616" Type="http://schemas.openxmlformats.org/officeDocument/2006/relationships/hyperlink" Target="consultantplus://offline/ref=B8F318E7999BE714AF100D77FA34DC4EC4EFBAEDC36BDFDE1A04A458178A152F6D2019EB0AA04C886E7DD2C82625B81BC7E7C8C0B4C63948FB6729DBPEQDQ" TargetMode = "External"/>
	<Relationship Id="rId617" Type="http://schemas.openxmlformats.org/officeDocument/2006/relationships/hyperlink" Target="consultantplus://offline/ref=B8F318E7999BE714AF100D77FA34DC4EC4EFBAEDC36AD9DD1309A458178A152F6D2019EB0AA04C886E7DD2CE2F25B81BC7E7C8C0B4C63948FB6729DBPEQDQ" TargetMode = "External"/>
	<Relationship Id="rId618" Type="http://schemas.openxmlformats.org/officeDocument/2006/relationships/hyperlink" Target="consultantplus://offline/ref=B8F318E7999BE714AF100D77FA34DC4EC4EFBAEDC369D1D91C0BA458178A152F6D2019EB0AA04C886E7DD2CF2625B81BC7E7C8C0B4C63948FB6729DBPEQDQ" TargetMode = "External"/>
	<Relationship Id="rId619" Type="http://schemas.openxmlformats.org/officeDocument/2006/relationships/hyperlink" Target="consultantplus://offline/ref=B8F318E7999BE714AF100D77FA34DC4EC4EFBAEDC368DFD9190EA458178A152F6D2019EB0AA04C886E7DD2CA2425B81BC7E7C8C0B4C63948FB6729DBPEQDQ" TargetMode = "External"/>
	<Relationship Id="rId620" Type="http://schemas.openxmlformats.org/officeDocument/2006/relationships/hyperlink" Target="consultantplus://offline/ref=B8F318E7999BE714AF100D77FA34DC4EC4EFBAEDC368DFD9190EA458178A152F6D2019EB0AA04C886E7DD2CA2525B81BC7E7C8C0B4C63948FB6729DBPEQDQ" TargetMode = "External"/>
	<Relationship Id="rId621" Type="http://schemas.openxmlformats.org/officeDocument/2006/relationships/hyperlink" Target="consultantplus://offline/ref=B8F318E7999BE714AF100D77FA34DC4EC4EFBAEDC36FDCD9130EA458178A152F6D2019EB0AA04C886E7DD2CF2625B81BC7E7C8C0B4C63948FB6729DBPEQDQ" TargetMode = "External"/>
	<Relationship Id="rId622" Type="http://schemas.openxmlformats.org/officeDocument/2006/relationships/hyperlink" Target="consultantplus://offline/ref=B8F318E7999BE714AF100D77FA34DC4EC4EFBAEDC36CDCDB1305A458178A152F6D2019EB0AA04C886E7DD2CE2E25B81BC7E7C8C0B4C63948FB6729DBPEQDQ" TargetMode = "External"/>
	<Relationship Id="rId623" Type="http://schemas.openxmlformats.org/officeDocument/2006/relationships/hyperlink" Target="consultantplus://offline/ref=B8F318E7999BE714AF100D77FA34DC4EC4EFBAEDC36CD0DB180CA458178A152F6D2019EB0AA04C886E7DD2CF2E25B81BC7E7C8C0B4C63948FB6729DBPEQDQ" TargetMode = "External"/>
	<Relationship Id="rId624" Type="http://schemas.openxmlformats.org/officeDocument/2006/relationships/hyperlink" Target="consultantplus://offline/ref=B8F318E7999BE714AF100D77FA34DC4EC4EFBAEDC36DDBDB1D0EA458178A152F6D2019EB0AA04C886E7DD2CE2325B81BC7E7C8C0B4C63948FB6729DBPEQDQ" TargetMode = "External"/>
	<Relationship Id="rId625" Type="http://schemas.openxmlformats.org/officeDocument/2006/relationships/hyperlink" Target="consultantplus://offline/ref=B8F318E7999BE714AF100D77FA34DC4EC4EFBAEDC46EDDDF1A07F9521FD3192D6A2F46FC0DE940896E7DD2CB2D7ABD0ED6BFC5C3A9D93957E7652BPDQAQ" TargetMode = "External"/>
	<Relationship Id="rId626" Type="http://schemas.openxmlformats.org/officeDocument/2006/relationships/hyperlink" Target="consultantplus://offline/ref=B8F318E7999BE714AF100D77FA34DC4EC4EFBAEDC46DDEDD1B07F9521FD3192D6A2F46FC0DE940896E7DD5CC2D7ABD0ED6BFC5C3A9D93957E7652BPDQAQ" TargetMode = "External"/>
	<Relationship Id="rId627" Type="http://schemas.openxmlformats.org/officeDocument/2006/relationships/hyperlink" Target="consultantplus://offline/ref=B8F318E7999BE714AF100D77FA34DC4EC4EFBAEDC368D0DE1A09A458178A152F6D2019EB0AA04C886E7DD2CE2225B81BC7E7C8C0B4C63948FB6729DBPEQDQ" TargetMode = "External"/>
	<Relationship Id="rId628" Type="http://schemas.openxmlformats.org/officeDocument/2006/relationships/hyperlink" Target="consultantplus://offline/ref=B8F318E7999BE714AF100D77FA34DC4EC4EFBAEDC568DFDB1307F9521FD3192D6A2F46FC0DE940896E7DD6CC2D7ABD0ED6BFC5C3A9D93957E7652BPDQAQ" TargetMode = "External"/>
	<Relationship Id="rId629" Type="http://schemas.openxmlformats.org/officeDocument/2006/relationships/hyperlink" Target="consultantplus://offline/ref=B8F318E7999BE714AF100D77FA34DC4EC4EFBAEDC56EDBDC1A07F9521FD3192D6A2F46FC0DE940896E7DD0CC2D7ABD0ED6BFC5C3A9D93957E7652BPDQAQ" TargetMode = "External"/>
	<Relationship Id="rId630" Type="http://schemas.openxmlformats.org/officeDocument/2006/relationships/hyperlink" Target="consultantplus://offline/ref=B8F318E7999BE714AF100D77FA34DC4EC4EFBAEDC56FD1DE1C07F9521FD3192D6A2F46FC0DE940896E7DD3C52D7ABD0ED6BFC5C3A9D93957E7652BPDQAQ" TargetMode = "External"/>
	<Relationship Id="rId631" Type="http://schemas.openxmlformats.org/officeDocument/2006/relationships/hyperlink" Target="consultantplus://offline/ref=B8F318E7999BE714AF100D77FA34DC4EC4EFBAEDC56DD8DA1A07F9521FD3192D6A2F46FC0DE940896E7DD1CE2D7ABD0ED6BFC5C3A9D93957E7652BPDQAQ" TargetMode = "External"/>
	<Relationship Id="rId632" Type="http://schemas.openxmlformats.org/officeDocument/2006/relationships/hyperlink" Target="consultantplus://offline/ref=B8F318E7999BE714AF100D77FA34DC4EC4EFBAEDC562D8DD1A07F9521FD3192D6A2F46FC0DE940896E7DD2CA2D7ABD0ED6BFC5C3A9D93957E7652BPDQAQ" TargetMode = "External"/>
	<Relationship Id="rId633" Type="http://schemas.openxmlformats.org/officeDocument/2006/relationships/hyperlink" Target="consultantplus://offline/ref=B8F318E7999BE714AF100D77FA34DC4EC4EFBAEDCA6ADED31A07F9521FD3192D6A2F46FC0DE940896E7DD0C92D7ABD0ED6BFC5C3A9D93957E7652BPDQAQ" TargetMode = "External"/>
	<Relationship Id="rId634" Type="http://schemas.openxmlformats.org/officeDocument/2006/relationships/hyperlink" Target="consultantplus://offline/ref=B8F318E7999BE714AF100D77FA34DC4EC4EFBAEDCA63DADE1C07F9521FD3192D6A2F46FC0DE940896E7DD6CF2D7ABD0ED6BFC5C3A9D93957E7652BPDQAQ" TargetMode = "External"/>
	<Relationship Id="rId635" Type="http://schemas.openxmlformats.org/officeDocument/2006/relationships/hyperlink" Target="consultantplus://offline/ref=B8F318E7999BE714AF100D77FA34DC4EC4EFBAEDCB6DD8DC1207F9521FD3192D6A2F46FC0DE940896E7DD0CB2D7ABD0ED6BFC5C3A9D93957E7652BPDQAQ" TargetMode = "External"/>
	<Relationship Id="rId636" Type="http://schemas.openxmlformats.org/officeDocument/2006/relationships/hyperlink" Target="consultantplus://offline/ref=B8F318E7999BE714AF100D77FA34DC4EC4EFBAEDC36AD8DF1C04A458178A152F6D2019EB0AA04C886E7DD2CE2F25B81BC7E7C8C0B4C63948FB6729DBPEQDQ" TargetMode = "External"/>
	<Relationship Id="rId637" Type="http://schemas.openxmlformats.org/officeDocument/2006/relationships/hyperlink" Target="consultantplus://offline/ref=B8F318E7999BE714AF100D77FA34DC4EC4EFBAEDC36AD9DD1309A458178A152F6D2019EB0AA04C886E7DD2CF2625B81BC7E7C8C0B4C63948FB6729DBPEQDQ" TargetMode = "External"/>
	<Relationship Id="rId638" Type="http://schemas.openxmlformats.org/officeDocument/2006/relationships/hyperlink" Target="consultantplus://offline/ref=B8F318E7999BE714AF100D77FA34DC4EC4EFBAEDC36ADAD81B0EA458178A152F6D2019EB0AA04C886E7DD2C82F25B81BC7E7C8C0B4C63948FB6729DBPEQDQ" TargetMode = "External"/>
	<Relationship Id="rId639" Type="http://schemas.openxmlformats.org/officeDocument/2006/relationships/hyperlink" Target="consultantplus://offline/ref=B8F318E7999BE714AF100D77FA34DC4EC4EFBAEDC36ADCDD190BA458178A152F6D2019EB0AA04C886E7DD2CD2125B81BC7E7C8C0B4C63948FB6729DBPEQDQ" TargetMode = "External"/>
	<Relationship Id="rId640" Type="http://schemas.openxmlformats.org/officeDocument/2006/relationships/hyperlink" Target="consultantplus://offline/ref=B8F318E7999BE714AF100D77FA34DC4EC4EFBAEDC36AD0DD1C0BA458178A152F6D2019EB0AA04C886E7DD2CE2525B81BC7E7C8C0B4C63948FB6729DBPEQDQ" TargetMode = "External"/>
	<Relationship Id="rId641" Type="http://schemas.openxmlformats.org/officeDocument/2006/relationships/hyperlink" Target="consultantplus://offline/ref=B8F318E7999BE714AF100D77FA34DC4EC4EFBAEDC36ED0D8190EA458178A152F6D2019EB0AA04C886E7DD2CB2625B81BC7E7C8C0B4C63948FB6729DBPEQDQ" TargetMode = "External"/>
	<Relationship Id="rId642" Type="http://schemas.openxmlformats.org/officeDocument/2006/relationships/hyperlink" Target="consultantplus://offline/ref=B8F318E7999BE714AF100D77FA34DC4EC4EFBAEDC36BDDD8130AA458178A152F6D2019EB0AA04C886E7DD3C52725B81BC7E7C8C0B4C63948FB6729DBPEQDQ" TargetMode = "External"/>
	<Relationship Id="rId643" Type="http://schemas.openxmlformats.org/officeDocument/2006/relationships/hyperlink" Target="consultantplus://offline/ref=B8F318E7999BE714AF100D77FA34DC4EC4EFBAEDC36BDFDE1A04A458178A152F6D2019EB0AA04C886E7DD2C82225B81BC7E7C8C0B4C63948FB6729DBPEQDQ" TargetMode = "External"/>
	<Relationship Id="rId644" Type="http://schemas.openxmlformats.org/officeDocument/2006/relationships/hyperlink" Target="consultantplus://offline/ref=B8F318E7999BE714AF100D77FA34DC4EC4EFBAEDC36BD1DA1F0FA458178A152F6D2019EB0AA04C886E7DD2CF2625B81BC7E7C8C0B4C63948FB6729DBPEQDQ" TargetMode = "External"/>
	<Relationship Id="rId645" Type="http://schemas.openxmlformats.org/officeDocument/2006/relationships/hyperlink" Target="consultantplus://offline/ref=B8F318E7999BE714AF100D77FA34DC4EC4EFBAEDC368DCDA1E08A458178A152F6D2019EB0AA04C886E7DD2C92425B81BC7E7C8C0B4C63948FB6729DBPEQDQ" TargetMode = "External"/>
	<Relationship Id="rId646" Type="http://schemas.openxmlformats.org/officeDocument/2006/relationships/hyperlink" Target="consultantplus://offline/ref=B8F318E7999BE714AF100D77FA34DC4EC4EFBAEDC368DFDB120FA458178A152F6D2019EB0AA04C886E7DD2CE2525B81BC7E7C8C0B4C63948FB6729DBPEQDQ" TargetMode = "External"/>
	<Relationship Id="rId647" Type="http://schemas.openxmlformats.org/officeDocument/2006/relationships/hyperlink" Target="consultantplus://offline/ref=B8F318E7999BE714AF100D77FA34DC4EC4EFBAEDC368DFD9190EA458178A152F6D2019EB0AA04C886E7DD2CA2325B81BC7E7C8C0B4C63948FB6729DBPEQDQ" TargetMode = "External"/>
	<Relationship Id="rId648" Type="http://schemas.openxmlformats.org/officeDocument/2006/relationships/hyperlink" Target="consultantplus://offline/ref=B8F318E7999BE714AF100D77FA34DC4EC4EFBAEDC369D8DC1A09A458178A152F6D2019EB0AA04C886E7DD2CF2225B81BC7E7C8C0B4C63948FB6729DBPEQDQ" TargetMode = "External"/>
	<Relationship Id="rId649" Type="http://schemas.openxmlformats.org/officeDocument/2006/relationships/hyperlink" Target="consultantplus://offline/ref=B8F318E7999BE714AF100D77FA34DC4EC4EFBAEDC369D8DC130FA458178A152F6D2019EB0AA04C886E7DD2CF2325B81BC7E7C8C0B4C63948FB6729DBPEQDQ" TargetMode = "External"/>
	<Relationship Id="rId650" Type="http://schemas.openxmlformats.org/officeDocument/2006/relationships/hyperlink" Target="consultantplus://offline/ref=B8F318E7999BE714AF100D77FA34DC4EC4EFBAEDC369D9D2180AA458178A152F6D2019EB0AA04C886E7DD2CD2325B81BC7E7C8C0B4C63948FB6729DBPEQDQ" TargetMode = "External"/>
	<Relationship Id="rId651" Type="http://schemas.openxmlformats.org/officeDocument/2006/relationships/hyperlink" Target="consultantplus://offline/ref=B8F318E7999BE714AF100D77FA34DC4EC4EFBAEDC369DAD2180CA458178A152F6D2019EB0AA04C886E7DD2CE2325B81BC7E7C8C0B4C63948FB6729DBPEQDQ" TargetMode = "External"/>
	<Relationship Id="rId652" Type="http://schemas.openxmlformats.org/officeDocument/2006/relationships/hyperlink" Target="consultantplus://offline/ref=B8F318E7999BE714AF100D77FA34DC4EC4EFBAEDC369DCDD1E0FA458178A152F6D2019EB0AA04C886E7DD2CE2F25B81BC7E7C8C0B4C63948FB6729DBPEQDQ" TargetMode = "External"/>
	<Relationship Id="rId653" Type="http://schemas.openxmlformats.org/officeDocument/2006/relationships/hyperlink" Target="consultantplus://offline/ref=B8F318E7999BE714AF100D77FA34DC4EC4EFBAEDC369DDD21C0DA458178A152F6D2019EB0AA04C886E7DD2CD2625B81BC7E7C8C0B4C63948FB6729DBPEQDQ" TargetMode = "External"/>
	<Relationship Id="rId654" Type="http://schemas.openxmlformats.org/officeDocument/2006/relationships/hyperlink" Target="consultantplus://offline/ref=B8F318E7999BE714AF100D77FA34DC4EC4EFBAEDC369DFDB190AA458178A152F6D2019EB0AA04C886E7DD2CE2325B81BC7E7C8C0B4C63948FB6729DBPEQDQ" TargetMode = "External"/>
	<Relationship Id="rId655" Type="http://schemas.openxmlformats.org/officeDocument/2006/relationships/hyperlink" Target="consultantplus://offline/ref=B8F318E7999BE714AF100D77FA34DC4EC4EFBAEDC369D0D21C04A458178A152F6D2019EB0AA04C886E7DD2CD2425B81BC7E7C8C0B4C63948FB6729DBPEQDQ" TargetMode = "External"/>
	<Relationship Id="rId656" Type="http://schemas.openxmlformats.org/officeDocument/2006/relationships/hyperlink" Target="consultantplus://offline/ref=B8F318E7999BE714AF100D77FA34DC4EC4EFBAEDC369D1D91C0BA458178A152F6D2019EB0AA04C886E7DD2CF2425B81BC7E7C8C0B4C63948FB6729DBPEQDQ" TargetMode = "External"/>
	<Relationship Id="rId657" Type="http://schemas.openxmlformats.org/officeDocument/2006/relationships/hyperlink" Target="consultantplus://offline/ref=B8F318E7999BE714AF100D77FA34DC4EC4EFBAEDC36ED8D31D0FA458178A152F6D2019EB0AA04C886E7DD2CE2225B81BC7E7C8C0B4C63948FB6729DBPEQDQ" TargetMode = "External"/>
	<Relationship Id="rId658" Type="http://schemas.openxmlformats.org/officeDocument/2006/relationships/hyperlink" Target="consultantplus://offline/ref=B8F318E7999BE714AF100D77FA34DC4EC4EFBAEDC36EDCDD1B0AA458178A152F6D2019EB0AA04C886E7DD2CC2125B81BC7E7C8C0B4C63948FB6729DBPEQDQ" TargetMode = "External"/>
	<Relationship Id="rId659" Type="http://schemas.openxmlformats.org/officeDocument/2006/relationships/hyperlink" Target="consultantplus://offline/ref=B8F318E7999BE714AF100D77FA34DC4EC4EFBAEDC36EDED21908A458178A152F6D2019EB0AA04C886E7DD2CE2525B81BC7E7C8C0B4C63948FB6729DBPEQDQ" TargetMode = "External"/>
	<Relationship Id="rId660" Type="http://schemas.openxmlformats.org/officeDocument/2006/relationships/hyperlink" Target="consultantplus://offline/ref=B8F318E7999BE714AF100D77FA34DC4EC4EFBAEDC36EDDDC1A04A458178A152F6D2019EB0AA04C886E7DD2CE2225B81BC7E7C8C0B4C63948FB6729DBPEQDQ" TargetMode = "External"/>
	<Relationship Id="rId661" Type="http://schemas.openxmlformats.org/officeDocument/2006/relationships/hyperlink" Target="consultantplus://offline/ref=B8F318E7999BE714AF100D77FA34DC4EC4EFBAEDC36EDED31E0DA458178A152F6D2019EB0AA04C886E7DD2CF2725B81BC7E7C8C0B4C63948FB6729DBPEQDQ" TargetMode = "External"/>
	<Relationship Id="rId662" Type="http://schemas.openxmlformats.org/officeDocument/2006/relationships/hyperlink" Target="consultantplus://offline/ref=B8F318E7999BE714AF100D77FA34DC4EC4EFBAEDC36FD8DB1C05A458178A152F6D2019EB0AA04C886E7DD2CD2025B81BC7E7C8C0B4C63948FB6729DBPEQDQ" TargetMode = "External"/>
	<Relationship Id="rId663" Type="http://schemas.openxmlformats.org/officeDocument/2006/relationships/hyperlink" Target="consultantplus://offline/ref=B8F318E7999BE714AF100D77FA34DC4EC4EFBAEDC36FD8D21B04A458178A152F6D2019EB0AA04C886E7DD2CC2025B81BC7E7C8C0B4C63948FB6729DBPEQDQ" TargetMode = "External"/>
	<Relationship Id="rId664" Type="http://schemas.openxmlformats.org/officeDocument/2006/relationships/hyperlink" Target="consultantplus://offline/ref=B8F318E7999BE714AF100D77FA34DC4EC4EFBAEDC36FDADE180EA458178A152F6D2019EB0AA04C886E7DD2C82225B81BC7E7C8C0B4C63948FB6729DBPEQDQ" TargetMode = "External"/>
	<Relationship Id="rId665" Type="http://schemas.openxmlformats.org/officeDocument/2006/relationships/hyperlink" Target="consultantplus://offline/ref=B8F318E7999BE714AF100D77FA34DC4EC4EFBAEDC36FDCD9130EA458178A152F6D2019EB0AA04C886E7DD2CF2725B81BC7E7C8C0B4C63948FB6729DBPEQDQ" TargetMode = "External"/>
	<Relationship Id="rId666" Type="http://schemas.openxmlformats.org/officeDocument/2006/relationships/hyperlink" Target="consultantplus://offline/ref=B8F318E7999BE714AF100D77FA34DC4EC4EFBAEDC36CDAD91E04A458178A152F6D2019EB0AA04C886E7DD2CD2E25B81BC7E7C8C0B4C63948FB6729DBPEQDQ" TargetMode = "External"/>
	<Relationship Id="rId667" Type="http://schemas.openxmlformats.org/officeDocument/2006/relationships/hyperlink" Target="consultantplus://offline/ref=B8F318E7999BE714AF100D77FA34DC4EC4EFBAEDC36FD0D91C08A458178A152F6D2019EB0AA04C886E7DD2CE2E25B81BC7E7C8C0B4C63948FB6729DBPEQDQ" TargetMode = "External"/>
	<Relationship Id="rId668" Type="http://schemas.openxmlformats.org/officeDocument/2006/relationships/hyperlink" Target="consultantplus://offline/ref=B8F318E7999BE714AF100D77FA34DC4EC4EFBAEDC36FD0D21C05A458178A152F6D2019EB0AA04C886E7DD2CD2125B81BC7E7C8C0B4C63948FB6729DBPEQDQ" TargetMode = "External"/>
	<Relationship Id="rId669" Type="http://schemas.openxmlformats.org/officeDocument/2006/relationships/hyperlink" Target="consultantplus://offline/ref=B8F318E7999BE714AF100D77FA34DC4EC4EFBAEDC36FD1D3180AA458178A152F6D2019EB0AA04C886E7DD2CE2625B81BC7E7C8C0B4C63948FB6729DBPEQDQ" TargetMode = "External"/>
	<Relationship Id="rId670" Type="http://schemas.openxmlformats.org/officeDocument/2006/relationships/hyperlink" Target="consultantplus://offline/ref=B8F318E7999BE714AF100D77FA34DC4EC4EFBAEDC36CD9DD130CA458178A152F6D2019EB0AA04C886E7DD2CD2025B81BC7E7C8C0B4C63948FB6729DBPEQDQ" TargetMode = "External"/>
	<Relationship Id="rId671" Type="http://schemas.openxmlformats.org/officeDocument/2006/relationships/hyperlink" Target="consultantplus://offline/ref=B8F318E7999BE714AF100D77FA34DC4EC4EFBAEDC36CDAD31F0FA458178A152F6D2019EB0AA04C886E7DD2CD2425B81BC7E7C8C0B4C63948FB6729DBPEQDQ" TargetMode = "External"/>
	<Relationship Id="rId672" Type="http://schemas.openxmlformats.org/officeDocument/2006/relationships/hyperlink" Target="consultantplus://offline/ref=B8F318E7999BE714AF100D77FA34DC4EC4EFBAEDC36CDAD31F0EA458178A152F6D2019EB0AA04C886E7DD2CD2025B81BC7E7C8C0B4C63948FB6729DBPEQDQ" TargetMode = "External"/>
	<Relationship Id="rId673" Type="http://schemas.openxmlformats.org/officeDocument/2006/relationships/hyperlink" Target="consultantplus://offline/ref=B8F318E7999BE714AF100D77FA34DC4EC4EFBAEDC36CDBD21B0DA458178A152F6D2019EB0AA04C886E7DD2C82525B81BC7E7C8C0B4C63948FB6729DBPEQDQ" TargetMode = "External"/>
	<Relationship Id="rId674" Type="http://schemas.openxmlformats.org/officeDocument/2006/relationships/hyperlink" Target="consultantplus://offline/ref=B8F318E7999BE714AF100D77FA34DC4EC4EFBAEDC36CDCDB1305A458178A152F6D2019EB0AA04C886E7DD2CE2F25B81BC7E7C8C0B4C63948FB6729DBPEQDQ" TargetMode = "External"/>
	<Relationship Id="rId675" Type="http://schemas.openxmlformats.org/officeDocument/2006/relationships/hyperlink" Target="consultantplus://offline/ref=B8F318E7999BE714AF100D77FA34DC4EC4EFBAEDC36CD0DB180CA458178A152F6D2019EB0AA04C886E7DD2C82625B81BC7E7C8C0B4C63948FB6729DBPEQDQ" TargetMode = "External"/>
	<Relationship Id="rId676" Type="http://schemas.openxmlformats.org/officeDocument/2006/relationships/hyperlink" Target="consultantplus://offline/ref=B8F318E7999BE714AF100D77FA34DC4EC4EFBAEDC36CD0D21A0AA458178A152F6D2019EB0AA04C886E7DD2CC2125B81BC7E7C8C0B4C63948FB6729DBPEQDQ" TargetMode = "External"/>
	<Relationship Id="rId677" Type="http://schemas.openxmlformats.org/officeDocument/2006/relationships/hyperlink" Target="consultantplus://offline/ref=B8F318E7999BE714AF100D77FA34DC4EC4EFBAEDC36DDBDB1D0EA458178A152F6D2019EB0AA04C886E7DD2CE2025B81BC7E7C8C0B4C63948FB6729DBPEQDQ" TargetMode = "External"/>
	<Relationship Id="rId678" Type="http://schemas.openxmlformats.org/officeDocument/2006/relationships/hyperlink" Target="consultantplus://offline/ref=B8F318E7999BE714AF100D77FA34DC4EC4EFBAEDCA63DADE1C07F9521FD3192D6A2F46FC0DE940896E7FD2CE2D7ABD0ED6BFC5C3A9D93957E7652BPDQAQ" TargetMode = "External"/>
	<Relationship Id="rId679" Type="http://schemas.openxmlformats.org/officeDocument/2006/relationships/hyperlink" Target="consultantplus://offline/ref=B8F318E7999BE714AF100D77FA34DC4EC4EFBAEDC36ADAD81B0EA458178A152F6D2019EB0AA04C886E7DD2C92425B81BC7E7C8C0B4C63948FB6729DBPEQDQ" TargetMode = "External"/>
	<Relationship Id="rId680" Type="http://schemas.openxmlformats.org/officeDocument/2006/relationships/hyperlink" Target="consultantplus://offline/ref=B8F318E7999BE714AF100D77FA34DC4EC4EFBAEDC36BDDD8130AA458178A152F6D2019EB0AA04C886E7DD3C52225B81BC7E7C8C0B4C63948FB6729DBPEQDQ" TargetMode = "External"/>
	<Relationship Id="rId681" Type="http://schemas.openxmlformats.org/officeDocument/2006/relationships/hyperlink" Target="consultantplus://offline/ref=B8F318E7999BE714AF100D77FA34DC4EC4EFBAEDC36ED0D8190EA458178A152F6D2019EB0AA04C886E7DD2CB2425B81BC7E7C8C0B4C63948FB6729DBPEQDQ" TargetMode = "External"/>
	<Relationship Id="rId682" Type="http://schemas.openxmlformats.org/officeDocument/2006/relationships/hyperlink" Target="consultantplus://offline/ref=B8F318E7999BE714AF100D77FA34DC4EC4EFBAEDC46DDEDD1B07F9521FD3192D6A2F46FC0DE940896E7DD5CA2D7ABD0ED6BFC5C3A9D93957E7652BPDQAQ" TargetMode = "External"/>
	<Relationship Id="rId683" Type="http://schemas.openxmlformats.org/officeDocument/2006/relationships/hyperlink" Target="consultantplus://offline/ref=B8F318E7999BE714AF100D77FA34DC4EC4EFBAEDC56DD8DA1A07F9521FD3192D6A2F46FC0DE940896E7DD1C92D7ABD0ED6BFC5C3A9D93957E7652BPDQAQ" TargetMode = "External"/>
	<Relationship Id="rId684" Type="http://schemas.openxmlformats.org/officeDocument/2006/relationships/hyperlink" Target="consultantplus://offline/ref=B8F318E7999BE714AF100D77FA34DC4EC4EFBAEDCB6DD8DC1207F9521FD3192D6A2F46FC0DE940896E7DD0C52D7ABD0ED6BFC5C3A9D93957E7652BPDQAQ" TargetMode = "External"/>
	<Relationship Id="rId685" Type="http://schemas.openxmlformats.org/officeDocument/2006/relationships/hyperlink" Target="consultantplus://offline/ref=B8F318E7999BE714AF100D77FA34DC4EC4EFBAEDC36AD9DD1309A458178A152F6D2019EB0AA04C886E7DD2CF2425B81BC7E7C8C0B4C63948FB6729DBPEQDQ" TargetMode = "External"/>
	<Relationship Id="rId686" Type="http://schemas.openxmlformats.org/officeDocument/2006/relationships/hyperlink" Target="consultantplus://offline/ref=B8F318E7999BE714AF100D77FA34DC4EC4EFBAEDC368DCDA1E08A458178A152F6D2019EB0AA04C886E7DD2C92225B81BC7E7C8C0B4C63948FB6729DBPEQDQ" TargetMode = "External"/>
	<Relationship Id="rId687" Type="http://schemas.openxmlformats.org/officeDocument/2006/relationships/hyperlink" Target="consultantplus://offline/ref=B8F318E7999BE714AF100D77FA34DC4EC4EFBAEDC46DDEDD1B07F9521FD3192D6A2F46FC0DE940896E7DD5C52D7ABD0ED6BFC5C3A9D93957E7652BPDQAQ" TargetMode = "External"/>
	<Relationship Id="rId688" Type="http://schemas.openxmlformats.org/officeDocument/2006/relationships/hyperlink" Target="consultantplus://offline/ref=B8F318E7999BE714AF100D77FA34DC4EC4EFBAEDC36BDDD8130AA458178A152F6D2019EB0AA04C886E7DD3C52325B81BC7E7C8C0B4C63948FB6729DBPEQDQ" TargetMode = "External"/>
	<Relationship Id="rId689" Type="http://schemas.openxmlformats.org/officeDocument/2006/relationships/hyperlink" Target="consultantplus://offline/ref=B8F318E7999BE714AF100D77FA34DC4EC4EFBAEDC36BDDD8130AA458178A152F6D2019EB0AA04C886E7DD3C52125B81BC7E7C8C0B4C63948FB6729DBPEQDQ" TargetMode = "External"/>
	<Relationship Id="rId690" Type="http://schemas.openxmlformats.org/officeDocument/2006/relationships/hyperlink" Target="consultantplus://offline/ref=B8F318E7999BE714AF100D77FA34DC4EC4EFBAEDCA63DADE1C07F9521FD3192D6A2F46FC0DE940896E7DD6C92D7ABD0ED6BFC5C3A9D93957E7652BPDQAQ" TargetMode = "External"/>
	<Relationship Id="rId691" Type="http://schemas.openxmlformats.org/officeDocument/2006/relationships/hyperlink" Target="consultantplus://offline/ref=B8F318E7999BE714AF100D77FA34DC4EC4EFBAEDCB6DD8DC1207F9521FD3192D6A2F46FC0DE940896E7DD1CE2D7ABD0ED6BFC5C3A9D93957E7652BPDQAQ" TargetMode = "External"/>
	<Relationship Id="rId692" Type="http://schemas.openxmlformats.org/officeDocument/2006/relationships/hyperlink" Target="consultantplus://offline/ref=B8F318E7999BE714AF100D77FA34DC4EC4EFBAEDC36ADAD81B0EA458178A152F6D2019EB0AA04C886E7DD2C92525B81BC7E7C8C0B4C63948FB6729DBPEQDQ" TargetMode = "External"/>
	<Relationship Id="rId693" Type="http://schemas.openxmlformats.org/officeDocument/2006/relationships/hyperlink" Target="consultantplus://offline/ref=B8F318E7999BE714AF100D77FA34DC4EC4EFBAEDC36ED0D8190EA458178A152F6D2019EB0AA04C886E7DD2CB2125B81BC7E7C8C0B4C63948FB6729DBPEQDQ" TargetMode = "External"/>
	<Relationship Id="rId694" Type="http://schemas.openxmlformats.org/officeDocument/2006/relationships/hyperlink" Target="consultantplus://offline/ref=B8F318E7999BE714AF100D77FA34DC4EC4EFBAEDC36BDDD8130AA458178A152F6D2019EB0AA04C886E7DD0CC2725B81BC7E7C8C0B4C63948FB6729DBPEQDQ" TargetMode = "External"/>
	<Relationship Id="rId695" Type="http://schemas.openxmlformats.org/officeDocument/2006/relationships/hyperlink" Target="consultantplus://offline/ref=B8F318E7999BE714AF100D77FA34DC4EC4EFBAEDC36FD0D91C08A458178A152F6D2019EB0AA04C886E7DD2CF2725B81BC7E7C8C0B4C63948FB6729DBPEQDQ" TargetMode = "External"/>
	<Relationship Id="rId696" Type="http://schemas.openxmlformats.org/officeDocument/2006/relationships/hyperlink" Target="consultantplus://offline/ref=B8F318E7999BE714AF100D77FA34DC4EC4EFBAEDC369D8DC1A09A458178A152F6D2019EB0AA04C886E7DD2CF2F25B81BC7E7C8C0B4C63948FB6729DBPEQDQ" TargetMode = "External"/>
	<Relationship Id="rId697" Type="http://schemas.openxmlformats.org/officeDocument/2006/relationships/hyperlink" Target="consultantplus://offline/ref=B8F318E7999BE714AF100D77FA34DC4EC4EFBAEDC36CDAD91E04A458178A152F6D2019EB0AA04C886E7DD2CE2625B81BC7E7C8C0B4C63948FB6729DBPEQDQ" TargetMode = "External"/>
	<Relationship Id="rId698" Type="http://schemas.openxmlformats.org/officeDocument/2006/relationships/hyperlink" Target="consultantplus://offline/ref=B8F318E7999BE714AF100D77FA34DC4EC4EFBAEDC36FD0D21C05A458178A152F6D2019EB0AA04C886E7DD2CD2F25B81BC7E7C8C0B4C63948FB6729DBPEQDQ" TargetMode = "External"/>
	<Relationship Id="rId699" Type="http://schemas.openxmlformats.org/officeDocument/2006/relationships/hyperlink" Target="consultantplus://offline/ref=B8F318E7999BE714AF100D77FA34DC4EC4EFBAEDC36CDAD31F0FA458178A152F6D2019EB0AA04C886E7DD2CD2325B81BC7E7C8C0B4C63948FB6729DBPEQDQ" TargetMode = "External"/>
	<Relationship Id="rId700" Type="http://schemas.openxmlformats.org/officeDocument/2006/relationships/hyperlink" Target="consultantplus://offline/ref=B8F318E7999BE714AF100D77FA34DC4EC4EFBAEDC36CDAD31F0FA458178A152F6D2019EB0AA04C886E7DD2CD2325B81BC7E7C8C0B4C63948FB6729DBPEQDQ" TargetMode = "External"/>
	<Relationship Id="rId701" Type="http://schemas.openxmlformats.org/officeDocument/2006/relationships/hyperlink" Target="consultantplus://offline/ref=B8F318E7999BE714AF100D77FA34DC4EC4EFBAEDC36CDAD31F0FA458178A152F6D2019EB0AA04C886E7DD2CD2325B81BC7E7C8C0B4C63948FB6729DBPEQDQ" TargetMode = "External"/>
	<Relationship Id="rId702" Type="http://schemas.openxmlformats.org/officeDocument/2006/relationships/hyperlink" Target="consultantplus://offline/ref=B8F318E7999BE714AF100D77FA34DC4EC4EFBAEDC36BDDD8130AA458178A152F6D2019EB0AA04C886E7DD0CC2525B81BC7E7C8C0B4C63948FB6729DBPEQDQ" TargetMode = "External"/>
	<Relationship Id="rId703" Type="http://schemas.openxmlformats.org/officeDocument/2006/relationships/hyperlink" Target="consultantplus://offline/ref=B8F318E7999BE714AF100D77FA34DC4EC4EFBAEDC36BDFDE1A04A458178A152F6D2019EB0AA04C886E7DD2C82025B81BC7E7C8C0B4C63948FB6729DBPEQDQ" TargetMode = "External"/>
	<Relationship Id="rId704" Type="http://schemas.openxmlformats.org/officeDocument/2006/relationships/hyperlink" Target="consultantplus://offline/ref=B8F318E7999BE714AF100D77FA34DC4EC4EFBAEDC36BD1DA1F0FA458178A152F6D2019EB0AA04C886E7DD2CF2525B81BC7E7C8C0B4C63948FB6729DBPEQDQ" TargetMode = "External"/>
	<Relationship Id="rId705" Type="http://schemas.openxmlformats.org/officeDocument/2006/relationships/hyperlink" Target="consultantplus://offline/ref=B8F318E7999BE714AF100D77FA34DC4EC4EFBAEDC368DCDA1E08A458178A152F6D2019EB0AA04C886E7DD2C92125B81BC7E7C8C0B4C63948FB6729DBPEQDQ" TargetMode = "External"/>
	<Relationship Id="rId706" Type="http://schemas.openxmlformats.org/officeDocument/2006/relationships/hyperlink" Target="consultantplus://offline/ref=B8F318E7999BE714AF100D77FA34DC4EC4EFBAEDC368DFD9190EA458178A152F6D2019EB0AA04C886E7DD2CA2E25B81BC7E7C8C0B4C63948FB6729DBPEQDQ" TargetMode = "External"/>
	<Relationship Id="rId707" Type="http://schemas.openxmlformats.org/officeDocument/2006/relationships/hyperlink" Target="consultantplus://offline/ref=B8F318E7999BE714AF100D77FA34DC4EC4EFBAEDC369D8DC1A09A458178A152F6D2019EB0AA04C886E7DD2CF2125B81BC7E7C8C0B4C63948FB6729DBPEQDQ" TargetMode = "External"/>
	<Relationship Id="rId708" Type="http://schemas.openxmlformats.org/officeDocument/2006/relationships/hyperlink" Target="consultantplus://offline/ref=B8F318E7999BE714AF100D77FA34DC4EC4EFBAEDC369D8DC130FA458178A152F6D2019EB0AA04C886E7DD2CF2E25B81BC7E7C8C0B4C63948FB6729DBPEQDQ" TargetMode = "External"/>
	<Relationship Id="rId709" Type="http://schemas.openxmlformats.org/officeDocument/2006/relationships/hyperlink" Target="consultantplus://offline/ref=B8F318E7999BE714AF100D77FA34DC4EC4EFBAEDC369D9D2180AA458178A152F6D2019EB0AA04C886E7DD2CD2E25B81BC7E7C8C0B4C63948FB6729DBPEQDQ" TargetMode = "External"/>
	<Relationship Id="rId710" Type="http://schemas.openxmlformats.org/officeDocument/2006/relationships/hyperlink" Target="consultantplus://offline/ref=B8F318E7999BE714AF100D77FA34DC4EC4EFBAEDC369DAD2180CA458178A152F6D2019EB0AA04C886E7DD2CE2E25B81BC7E7C8C0B4C63948FB6729DBPEQDQ" TargetMode = "External"/>
	<Relationship Id="rId711" Type="http://schemas.openxmlformats.org/officeDocument/2006/relationships/hyperlink" Target="consultantplus://offline/ref=B8F318E7999BE714AF100D77FA34DC4EC4EFBAEDC369DCDD1E0FA458178A152F6D2019EB0AA04C886E7DD2CF2725B81BC7E7C8C0B4C63948FB6729DBPEQDQ" TargetMode = "External"/>
	<Relationship Id="rId712" Type="http://schemas.openxmlformats.org/officeDocument/2006/relationships/hyperlink" Target="consultantplus://offline/ref=B8F318E7999BE714AF100D77FA34DC4EC4EFBAEDC369DDD21C0DA458178A152F6D2019EB0AA04C886E7DD2CD2425B81BC7E7C8C0B4C63948FB6729DBPEQDQ" TargetMode = "External"/>
	<Relationship Id="rId713" Type="http://schemas.openxmlformats.org/officeDocument/2006/relationships/hyperlink" Target="consultantplus://offline/ref=B8F318E7999BE714AF100D77FA34DC4EC4EFBAEDC369DFDB190AA458178A152F6D2019EB0AA04C886E7DD2CE2E25B81BC7E7C8C0B4C63948FB6729DBPEQDQ" TargetMode = "External"/>
	<Relationship Id="rId714" Type="http://schemas.openxmlformats.org/officeDocument/2006/relationships/hyperlink" Target="consultantplus://offline/ref=B8F318E7999BE714AF100D77FA34DC4EC4EFBAEDC369D0D21C04A458178A152F6D2019EB0AA04C886E7DD2CD2325B81BC7E7C8C0B4C63948FB6729DBPEQDQ" TargetMode = "External"/>
	<Relationship Id="rId715" Type="http://schemas.openxmlformats.org/officeDocument/2006/relationships/hyperlink" Target="consultantplus://offline/ref=B8F318E7999BE714AF100D77FA34DC4EC4EFBAEDC369D1D91C0BA458178A152F6D2019EB0AA04C886E7DD2CF2325B81BC7E7C8C0B4C63948FB6729DBPEQDQ" TargetMode = "External"/>
	<Relationship Id="rId716" Type="http://schemas.openxmlformats.org/officeDocument/2006/relationships/hyperlink" Target="consultantplus://offline/ref=B8F318E7999BE714AF100D77FA34DC4EC4EFBAEDC36ED8D31D0FA458178A152F6D2019EB0AA04C886E7DD2CE2125B81BC7E7C8C0B4C63948FB6729DBPEQDQ" TargetMode = "External"/>
	<Relationship Id="rId717" Type="http://schemas.openxmlformats.org/officeDocument/2006/relationships/hyperlink" Target="consultantplus://offline/ref=B8F318E7999BE714AF100D77FA34DC4EC4EFBAEDC36EDED21908A458178A152F6D2019EB0AA04C886E7DD2CE2325B81BC7E7C8C0B4C63948FB6729DBPEQDQ" TargetMode = "External"/>
	<Relationship Id="rId718" Type="http://schemas.openxmlformats.org/officeDocument/2006/relationships/hyperlink" Target="consultantplus://offline/ref=B8F318E7999BE714AF100D77FA34DC4EC4EFBAEDC36EDDDC1A04A458178A152F6D2019EB0AA04C886E7DD2CE2025B81BC7E7C8C0B4C63948FB6729DBPEQDQ" TargetMode = "External"/>
	<Relationship Id="rId719" Type="http://schemas.openxmlformats.org/officeDocument/2006/relationships/hyperlink" Target="consultantplus://offline/ref=B8F318E7999BE714AF100D77FA34DC4EC4EFBAEDC36EDED31E0DA458178A152F6D2019EB0AA04C886E7DD2CF2225B81BC7E7C8C0B4C63948FB6729DBPEQDQ" TargetMode = "External"/>
	<Relationship Id="rId720" Type="http://schemas.openxmlformats.org/officeDocument/2006/relationships/hyperlink" Target="consultantplus://offline/ref=B8F318E7999BE714AF100D77FA34DC4EC4EFBAEDC36FDADE180EA458178A152F6D2019EB0AA04C886E7DD2C82025B81BC7E7C8C0B4C63948FB6729DBPEQDQ" TargetMode = "External"/>
	<Relationship Id="rId721" Type="http://schemas.openxmlformats.org/officeDocument/2006/relationships/hyperlink" Target="consultantplus://offline/ref=B8F318E7999BE714AF100D77FA34DC4EC4EFBAEDC36FDCD9130EA458178A152F6D2019EB0AA04C886E7DD2CF2525B81BC7E7C8C0B4C63948FB6729DBPEQDQ" TargetMode = "External"/>
	<Relationship Id="rId722" Type="http://schemas.openxmlformats.org/officeDocument/2006/relationships/hyperlink" Target="consultantplus://offline/ref=B8F318E7999BE714AF100D77FA34DC4EC4EFBAEDC36CDAD91E04A458178A152F6D2019EB0AA04C886E7DD2CE2625B81BC7E7C8C0B4C63948FB6729DBPEQDQ" TargetMode = "External"/>
	<Relationship Id="rId723" Type="http://schemas.openxmlformats.org/officeDocument/2006/relationships/hyperlink" Target="consultantplus://offline/ref=B8F318E7999BE714AF100D77FA34DC4EC4EFBAEDC36FD0D91C08A458178A152F6D2019EB0AA04C886E7DD2CF2725B81BC7E7C8C0B4C63948FB6729DBPEQDQ" TargetMode = "External"/>
	<Relationship Id="rId724" Type="http://schemas.openxmlformats.org/officeDocument/2006/relationships/hyperlink" Target="consultantplus://offline/ref=B8F318E7999BE714AF100D77FA34DC4EC4EFBAEDC36FD0D21C05A458178A152F6D2019EB0AA04C886E7DD2CD2F25B81BC7E7C8C0B4C63948FB6729DBPEQDQ" TargetMode = "External"/>
	<Relationship Id="rId725" Type="http://schemas.openxmlformats.org/officeDocument/2006/relationships/hyperlink" Target="consultantplus://offline/ref=B8F318E7999BE714AF100D77FA34DC4EC4EFBAEDC36FD1D3180AA458178A152F6D2019EB0AA04C886E7DD2CE2425B81BC7E7C8C0B4C63948FB6729DBPEQDQ" TargetMode = "External"/>
	<Relationship Id="rId726" Type="http://schemas.openxmlformats.org/officeDocument/2006/relationships/hyperlink" Target="consultantplus://offline/ref=B8F318E7999BE714AF100D77FA34DC4EC4EFBAEDC36CDAD31F0FA458178A152F6D2019EB0AA04C886E7DD2CD2325B81BC7E7C8C0B4C63948FB6729DBPEQDQ" TargetMode = "External"/>
	<Relationship Id="rId727" Type="http://schemas.openxmlformats.org/officeDocument/2006/relationships/hyperlink" Target="consultantplus://offline/ref=B8F318E7999BE714AF100D77FA34DC4EC4EFBAEDC36CDBD21B0DA458178A152F6D2019EB0AA04C886E7DD2C82025B81BC7E7C8C0B4C63948FB6729DBPEQDQ" TargetMode = "External"/>
	<Relationship Id="rId728" Type="http://schemas.openxmlformats.org/officeDocument/2006/relationships/hyperlink" Target="consultantplus://offline/ref=B8F318E7999BE714AF100D77FA34DC4EC4EFBAEDC36CDCDB1305A458178A152F6D2019EB0AA04C886E7DD2CF2725B81BC7E7C8C0B4C63948FB6729DBPEQDQ" TargetMode = "External"/>
	<Relationship Id="rId729" Type="http://schemas.openxmlformats.org/officeDocument/2006/relationships/hyperlink" Target="consultantplus://offline/ref=B8F318E7999BE714AF100D77FA34DC4EC4EFBAEDC36DDBDB1D0EA458178A152F6D2019EB0AA04C886E7DD2CE2E25B81BC7E7C8C0B4C63948FB6729DBPEQDQ" TargetMode = "External"/>
	<Relationship Id="rId730" Type="http://schemas.openxmlformats.org/officeDocument/2006/relationships/hyperlink" Target="consultantplus://offline/ref=B8F318E7999BE714AF100D77FA34DC4EC4EFBAEDC36BDDD8130AA458178A152F6D2019EB0AA04C886E7DD0CC2125B81BC7E7C8C0B4C63948FB6729DBPEQDQ" TargetMode = "External"/>
	<Relationship Id="rId731" Type="http://schemas.openxmlformats.org/officeDocument/2006/relationships/hyperlink" Target="consultantplus://offline/ref=B8F318E7999BE714AF100D77FA34DC4EC4EFBAEDC36ADAD81B0EA458178A152F6D2019EB0AA04C886E7DD2C92325B81BC7E7C8C0B4C63948FB6729DBPEQDQ" TargetMode = "External"/>
	<Relationship Id="rId732" Type="http://schemas.openxmlformats.org/officeDocument/2006/relationships/hyperlink" Target="consultantplus://offline/ref=B8F318E7999BE714AF100D77FA34DC4EC4EFBAEDC36ADCDD190BA458178A152F6D2019EB0AA04C886E7DD2CD2F25B81BC7E7C8C0B4C63948FB6729DBPEQDQ" TargetMode = "External"/>
	<Relationship Id="rId733" Type="http://schemas.openxmlformats.org/officeDocument/2006/relationships/hyperlink" Target="consultantplus://offline/ref=B8F318E7999BE714AF100D77FA34DC4EC4EFBAEDC36AD0DD1C0BA458178A152F6D2019EB0AA04C886E7DD2CE2025B81BC7E7C8C0B4C63948FB6729DBPEQDQ" TargetMode = "External"/>
	<Relationship Id="rId734" Type="http://schemas.openxmlformats.org/officeDocument/2006/relationships/hyperlink" Target="consultantplus://offline/ref=B8F318E7999BE714AF100D77FA34DC4EC4EFBAEDC36ED0D8190EA458178A152F6D2019EB0AA04C886E7DD2C42425B81BC7E7C8C0B4C63948FB6729DBPEQDQ" TargetMode = "External"/>
	<Relationship Id="rId735" Type="http://schemas.openxmlformats.org/officeDocument/2006/relationships/hyperlink" Target="consultantplus://offline/ref=B8F318E7999BE714AF100D77FA34DC4EC4EFBAEDC36BDDD8130AA458178A152F6D2019EB0AA04C886E7DD0CD2425B81BC7E7C8C0B4C63948FB6729DBPEQDQ" TargetMode = "External"/>
	<Relationship Id="rId736" Type="http://schemas.openxmlformats.org/officeDocument/2006/relationships/hyperlink" Target="consultantplus://offline/ref=B8F318E7999BE714AF100D77FA34DC4EC4EFBAEDC36BDFDE1A04A458178A152F6D2019EB0AA04C886E7DD2C92525B81BC7E7C8C0B4C63948FB6729DBPEQDQ" TargetMode = "External"/>
	<Relationship Id="rId737" Type="http://schemas.openxmlformats.org/officeDocument/2006/relationships/hyperlink" Target="consultantplus://offline/ref=B8F318E7999BE714AF100D77FA34DC4EC4EFBAEDC36BD1DA1F0FA458178A152F6D2019EB0AA04C886E7DD2CF2F25B81BC7E7C8C0B4C63948FB6729DBPEQDQ" TargetMode = "External"/>
	<Relationship Id="rId738" Type="http://schemas.openxmlformats.org/officeDocument/2006/relationships/hyperlink" Target="consultantplus://offline/ref=B8F318E7999BE714AF100D77FA34DC4EC4EFBAEDC368DCDA1E08A458178A152F6D2019EB0AA04C886E7DD2CA2F25B81BC7E7C8C0B4C63948FB6729DBPEQDQ" TargetMode = "External"/>
	<Relationship Id="rId739" Type="http://schemas.openxmlformats.org/officeDocument/2006/relationships/hyperlink" Target="consultantplus://offline/ref=B8F318E7999BE714AF100D77FA34DC4EC4EFBAEDC368DFDB120FA458178A152F6D2019EB0AA04C886E7DD2CE2025B81BC7E7C8C0B4C63948FB6729DBPEQDQ" TargetMode = "External"/>
	<Relationship Id="rId740" Type="http://schemas.openxmlformats.org/officeDocument/2006/relationships/hyperlink" Target="consultantplus://offline/ref=B8F318E7999BE714AF100D77FA34DC4EC4EFBAEDC368DFD9190EA458178A152F6D2019EB0AA04C886E7DD2C42525B81BC7E7C8C0B4C63948FB6729DBPEQDQ" TargetMode = "External"/>
	<Relationship Id="rId741" Type="http://schemas.openxmlformats.org/officeDocument/2006/relationships/hyperlink" Target="consultantplus://offline/ref=B8F318E7999BE714AF100D77FA34DC4EC4EFBAEDC369D8DC130FA458178A152F6D2019EB0AA04C886E7DD2C82025B81BC7E7C8C0B4C63948FB6729DBPEQDQ" TargetMode = "External"/>
	<Relationship Id="rId742" Type="http://schemas.openxmlformats.org/officeDocument/2006/relationships/hyperlink" Target="consultantplus://offline/ref=B8F318E7999BE714AF100D77FA34DC4EC4EFBAEDC369DAD2180CA458178A152F6D2019EB0AA04C886E7DD2CF2525B81BC7E7C8C0B4C63948FB6729DBPEQDQ" TargetMode = "External"/>
	<Relationship Id="rId743" Type="http://schemas.openxmlformats.org/officeDocument/2006/relationships/hyperlink" Target="consultantplus://offline/ref=B8F318E7999BE714AF100D77FA34DC4EC4EFBAEDC369DCDD1E0FA458178A152F6D2019EB0AA04C886E7DD2CF2225B81BC7E7C8C0B4C63948FB6729DBPEQDQ" TargetMode = "External"/>
	<Relationship Id="rId744" Type="http://schemas.openxmlformats.org/officeDocument/2006/relationships/hyperlink" Target="consultantplus://offline/ref=B8F318E7999BE714AF100D77FA34DC4EC4EFBAEDC369DFDB190AA458178A152F6D2019EB0AA04C886E7DD2CF2625B81BC7E7C8C0B4C63948FB6729DBPEQDQ" TargetMode = "External"/>
	<Relationship Id="rId745" Type="http://schemas.openxmlformats.org/officeDocument/2006/relationships/hyperlink" Target="consultantplus://offline/ref=B8F318E7999BE714AF100D77FA34DC4EC4EFBAEDC369D1D91C0BA458178A152F6D2019EB0AA04C886E7DD2CF2E25B81BC7E7C8C0B4C63948FB6729DBPEQDQ" TargetMode = "External"/>
	<Relationship Id="rId746" Type="http://schemas.openxmlformats.org/officeDocument/2006/relationships/hyperlink" Target="consultantplus://offline/ref=B8F318E7999BE714AF100D77FA34DC4EC4EFBAEDC36ED8D31D0FA458178A152F6D2019EB0AA04C886E7DD2CF2425B81BC7E7C8C0B4C63948FB6729DBPEQDQ" TargetMode = "External"/>
	<Relationship Id="rId747" Type="http://schemas.openxmlformats.org/officeDocument/2006/relationships/hyperlink" Target="consultantplus://offline/ref=B8F318E7999BE714AF100D77FA34DC4EC4EFBAEDC36EDED21908A458178A152F6D2019EB0AA04C886E7DD2CE2E25B81BC7E7C8C0B4C63948FB6729DBPEQDQ" TargetMode = "External"/>
	<Relationship Id="rId748" Type="http://schemas.openxmlformats.org/officeDocument/2006/relationships/hyperlink" Target="consultantplus://offline/ref=B8F318E7999BE714AF100D77FA34DC4EC4EFBAEDC36EDDDC1A04A458178A152F6D2019EB0AA04C886E7DD2CE2F25B81BC7E7C8C0B4C63948FB6729DBPEQDQ" TargetMode = "External"/>
	<Relationship Id="rId749" Type="http://schemas.openxmlformats.org/officeDocument/2006/relationships/hyperlink" Target="consultantplus://offline/ref=B8F318E7999BE714AF100D77FA34DC4EC4EFBAEDC36EDED31E0DA458178A152F6D2019EB0AA04C886E7DD2C82225B81BC7E7C8C0B4C63948FB6729DBPEQDQ" TargetMode = "External"/>
	<Relationship Id="rId750" Type="http://schemas.openxmlformats.org/officeDocument/2006/relationships/hyperlink" Target="consultantplus://offline/ref=B8F318E7999BE714AF100D77FA34DC4EC4EFBAEDC36FD8DB1C05A458178A152F6D2019EB0AA04C886E7DD2CD2F25B81BC7E7C8C0B4C63948FB6729DBPEQDQ" TargetMode = "External"/>
	<Relationship Id="rId751" Type="http://schemas.openxmlformats.org/officeDocument/2006/relationships/hyperlink" Target="consultantplus://offline/ref=B8F318E7999BE714AF100D77FA34DC4EC4EFBAEDC36FD8D21B04A458178A152F6D2019EB0AA04C886E7DD2CC2F25B81BC7E7C8C0B4C63948FB6729DBPEQDQ" TargetMode = "External"/>
	<Relationship Id="rId752" Type="http://schemas.openxmlformats.org/officeDocument/2006/relationships/hyperlink" Target="consultantplus://offline/ref=B8F318E7999BE714AF100D77FA34DC4EC4EFBAEDC36FDADE180EA458178A152F6D2019EB0AA04C886E7DD2CA2425B81BC7E7C8C0B4C63948FB6729DBPEQDQ" TargetMode = "External"/>
	<Relationship Id="rId753" Type="http://schemas.openxmlformats.org/officeDocument/2006/relationships/hyperlink" Target="consultantplus://offline/ref=B8F318E7999BE714AF100D77FA34DC4EC4EFBAEDC36FDCD9130EA458178A152F6D2019EB0AA04C886E7DD2CF2025B81BC7E7C8C0B4C63948FB6729DBPEQDQ" TargetMode = "External"/>
	<Relationship Id="rId754" Type="http://schemas.openxmlformats.org/officeDocument/2006/relationships/hyperlink" Target="consultantplus://offline/ref=B8F318E7999BE714AF100D77FA34DC4EC4EFBAEDC36CDAD91E04A458178A152F6D2019EB0AA04C886E7DD2CE2425B81BC7E7C8C0B4C63948FB6729DBPEQDQ" TargetMode = "External"/>
	<Relationship Id="rId755" Type="http://schemas.openxmlformats.org/officeDocument/2006/relationships/hyperlink" Target="consultantplus://offline/ref=B8F318E7999BE714AF100D77FA34DC4EC4EFBAEDC36FD0D91C08A458178A152F6D2019EB0AA04C886E7DD2CF2F25B81BC7E7C8C0B4C63948FB6729DBPEQDQ" TargetMode = "External"/>
	<Relationship Id="rId756" Type="http://schemas.openxmlformats.org/officeDocument/2006/relationships/hyperlink" Target="consultantplus://offline/ref=B8F318E7999BE714AF100D77FA34DC4EC4EFBAEDC36FD0D21C05A458178A152F6D2019EB0AA04C886E7DD2CE2725B81BC7E7C8C0B4C63948FB6729DBPEQDQ" TargetMode = "External"/>
	<Relationship Id="rId757" Type="http://schemas.openxmlformats.org/officeDocument/2006/relationships/hyperlink" Target="consultantplus://offline/ref=B8F318E7999BE714AF100D77FA34DC4EC4EFBAEDC36CD9DD130CA458178A152F6D2019EB0AA04C886E7DD2CD2F25B81BC7E7C8C0B4C63948FB6729DBPEQDQ" TargetMode = "External"/>
	<Relationship Id="rId758" Type="http://schemas.openxmlformats.org/officeDocument/2006/relationships/hyperlink" Target="consultantplus://offline/ref=B8F318E7999BE714AF100D77FA34DC4EC4EFBAEDC36CDAD31F0EA458178A152F6D2019EB0AA04C886E7DD2CD2F25B81BC7E7C8C0B4C63948FB6729DBPEQDQ" TargetMode = "External"/>
	<Relationship Id="rId759" Type="http://schemas.openxmlformats.org/officeDocument/2006/relationships/hyperlink" Target="consultantplus://offline/ref=B8F318E7999BE714AF100D77FA34DC4EC4EFBAEDC36CDBD21B0DA458178A152F6D2019EB0AA04C886E7DD2C92525B81BC7E7C8C0B4C63948FB6729DBPEQDQ" TargetMode = "External"/>
	<Relationship Id="rId760" Type="http://schemas.openxmlformats.org/officeDocument/2006/relationships/hyperlink" Target="consultantplus://offline/ref=B8F318E7999BE714AF100D77FA34DC4EC4EFBAEDC36CDCDB1305A458178A152F6D2019EB0AA04C886E7DD2CF2225B81BC7E7C8C0B4C63948FB6729DBPEQDQ" TargetMode = "External"/>
	<Relationship Id="rId761" Type="http://schemas.openxmlformats.org/officeDocument/2006/relationships/hyperlink" Target="consultantplus://offline/ref=B8F318E7999BE714AF100D77FA34DC4EC4EFBAEDC36CD0DB180CA458178A152F6D2019EB0AA04C886E7DD2C82525B81BC7E7C8C0B4C63948FB6729DBPEQDQ" TargetMode = "External"/>
	<Relationship Id="rId762" Type="http://schemas.openxmlformats.org/officeDocument/2006/relationships/hyperlink" Target="consultantplus://offline/ref=B8F318E7999BE714AF100D77FA34DC4EC4EFBAEDC36DDBDB1D0EA458178A152F6D2019EB0AA04C886E7DD2CF2725B81BC7E7C8C0B4C63948FB6729DBPEQDQ" TargetMode = "External"/>
	<Relationship Id="rId763" Type="http://schemas.openxmlformats.org/officeDocument/2006/relationships/hyperlink" Target="consultantplus://offline/ref=B8F318E7999BE714AF100D77FA34DC4EC4EFBAEDCB6DD8DC1207F9521FD3192D6A2F46FC0DE940896E7DD1C52D7ABD0ED6BFC5C3A9D93957E7652BPDQAQ" TargetMode = "External"/>
	<Relationship Id="rId764" Type="http://schemas.openxmlformats.org/officeDocument/2006/relationships/hyperlink" Target="consultantplus://offline/ref=B8F318E7999BE714AF100D77FA34DC4EC4EFBAEDC36ED0D8190EA458178A152F6D2019EB0AA04C886E7DD2C42225B81BC7E7C8C0B4C63948FB6729DBPEQDQ" TargetMode = "External"/>
	<Relationship Id="rId765" Type="http://schemas.openxmlformats.org/officeDocument/2006/relationships/hyperlink" Target="consultantplus://offline/ref=B8F318E7999BE714AF100D77FA34DC4EC4EFBAEDC36BDDD8130AA458178A152F6D2019EB0AA04C886E7DD0CE2025B81BC7E7C8C0B4C63948FB6729DBPEQDQ" TargetMode = "External"/>
	<Relationship Id="rId766" Type="http://schemas.openxmlformats.org/officeDocument/2006/relationships/hyperlink" Target="consultantplus://offline/ref=B8F318E7999BE714AF100D77FA34DC4EC4EFBAEDC36BDDD8130AA458178A152F6D2019EB0AA04C886E7DD0CE2E25B81BC7E7C8C0B4C63948FB6729DBPEQDQ" TargetMode = "External"/>
	<Relationship Id="rId767" Type="http://schemas.openxmlformats.org/officeDocument/2006/relationships/hyperlink" Target="consultantplus://offline/ref=B8F318E7999BE714AF100D77FA34DC4EC4EFBAEDC369D9D2180AA458178A152F6D2019EB0AA04C886E7DD2CE2725B81BC7E7C8C0B4C63948FB6729DBPEQDQ" TargetMode = "External"/>
	<Relationship Id="rId768" Type="http://schemas.openxmlformats.org/officeDocument/2006/relationships/hyperlink" Target="consultantplus://offline/ref=B8F318E7999BE714AF100D77FA34DC4EC4EFBAEDCA63DADE1C07F9521FD3192D6A2F46FC0DE940896E7DD7C82D7ABD0ED6BFC5C3A9D93957E7652BPDQAQ" TargetMode = "External"/>
	<Relationship Id="rId769" Type="http://schemas.openxmlformats.org/officeDocument/2006/relationships/hyperlink" Target="consultantplus://offline/ref=B8F318E7999BE714AF100D77FA34DC4EC4EFBAEDCA63DADE1C07F9521FD3192D6A2F46FC0DE940896E7FD2CB2D7ABD0ED6BFC5C3A9D93957E7652BPDQAQ" TargetMode = "External"/>
	<Relationship Id="rId770" Type="http://schemas.openxmlformats.org/officeDocument/2006/relationships/hyperlink" Target="consultantplus://offline/ref=B8F318E7999BE714AF100D77FA34DC4EC4EFBAEDCB6DD8DC1207F9521FD3192D6A2F46FC0DE940896E7DD6CF2D7ABD0ED6BFC5C3A9D93957E7652BPDQAQ" TargetMode = "External"/>
	<Relationship Id="rId771" Type="http://schemas.openxmlformats.org/officeDocument/2006/relationships/hyperlink" Target="consultantplus://offline/ref=B8F318E7999BE714AF100D77FA34DC4EC4EFBAEDC36AD8DF1C04A458178A152F6D2019EB0AA04C886E7DD2CF2225B81BC7E7C8C0B4C63948FB6729DBPEQDQ" TargetMode = "External"/>
	<Relationship Id="rId772" Type="http://schemas.openxmlformats.org/officeDocument/2006/relationships/hyperlink" Target="consultantplus://offline/ref=B8F318E7999BE714AF100D77FA34DC4EC4EFBAEDC36AD9DD1309A458178A152F6D2019EB0AA04C886E7DD2CF2E25B81BC7E7C8C0B4C63948FB6729DBPEQDQ" TargetMode = "External"/>
	<Relationship Id="rId773" Type="http://schemas.openxmlformats.org/officeDocument/2006/relationships/hyperlink" Target="consultantplus://offline/ref=B8F318E7999BE714AF100D77FA34DC4EC4EFBAEDC36ADAD81B0EA458178A152F6D2019EB0AA04C886E7DD2C92F25B81BC7E7C8C0B4C63948FB6729DBPEQDQ" TargetMode = "External"/>
	<Relationship Id="rId774" Type="http://schemas.openxmlformats.org/officeDocument/2006/relationships/hyperlink" Target="consultantplus://offline/ref=B8F318E7999BE714AF100D77FA34DC4EC4EFBAEDC36ADCDD190BA458178A152F6D2019EB0AA04C886E7DD2CE2725B81BC7E7C8C0B4C63948FB6729DBPEQDQ" TargetMode = "External"/>
	<Relationship Id="rId775" Type="http://schemas.openxmlformats.org/officeDocument/2006/relationships/hyperlink" Target="consultantplus://offline/ref=B8F318E7999BE714AF100D77FA34DC4EC4EFBAEDC36AD0DD1C0BA458178A152F6D2019EB0AA04C886E7DD2CE2E25B81BC7E7C8C0B4C63948FB6729DBPEQDQ" TargetMode = "External"/>
	<Relationship Id="rId776" Type="http://schemas.openxmlformats.org/officeDocument/2006/relationships/hyperlink" Target="consultantplus://offline/ref=B8F318E7999BE714AF100D77FA34DC4EC4EFBAEDC36ED0D8190EA458178A152F6D2019EB0AA04C886E7DD2C42025B81BC7E7C8C0B4C63948FB6729DBPEQDQ" TargetMode = "External"/>
	<Relationship Id="rId777" Type="http://schemas.openxmlformats.org/officeDocument/2006/relationships/hyperlink" Target="consultantplus://offline/ref=B8F318E7999BE714AF100D77FA34DC4EC4EFBAEDC36BDDD8130AA458178A152F6D2019EB0AA04C886E7DD0CF2425B81BC7E7C8C0B4C63948FB6729DBPEQDQ" TargetMode = "External"/>
	<Relationship Id="rId778" Type="http://schemas.openxmlformats.org/officeDocument/2006/relationships/hyperlink" Target="consultantplus://offline/ref=B8F318E7999BE714AF100D77FA34DC4EC4EFBAEDC36BDFDE1A04A458178A152F6D2019EB0AA04C886E7DD2C92125B81BC7E7C8C0B4C63948FB6729DBPEQDQ" TargetMode = "External"/>
	<Relationship Id="rId779" Type="http://schemas.openxmlformats.org/officeDocument/2006/relationships/hyperlink" Target="consultantplus://offline/ref=B8F318E7999BE714AF100D77FA34DC4EC4EFBAEDC36BD1DA1F0FA458178A152F6D2019EB0AA04C886E7DD2C82725B81BC7E7C8C0B4C63948FB6729DBPEQDQ" TargetMode = "External"/>
	<Relationship Id="rId780" Type="http://schemas.openxmlformats.org/officeDocument/2006/relationships/hyperlink" Target="consultantplus://offline/ref=B8F318E7999BE714AF100D77FA34DC4EC4EFBAEDC368DCDA1E08A458178A152F6D2019EB0AA04C886E7DD2CB2525B81BC7E7C8C0B4C63948FB6729DBPEQDQ" TargetMode = "External"/>
	<Relationship Id="rId781" Type="http://schemas.openxmlformats.org/officeDocument/2006/relationships/hyperlink" Target="consultantplus://offline/ref=B8F318E7999BE714AF100D77FA34DC4EC4EFBAEDC368DFDB120FA458178A152F6D2019EB0AA04C886E7DD2CE2E25B81BC7E7C8C0B4C63948FB6729DBPEQDQ" TargetMode = "External"/>
	<Relationship Id="rId782" Type="http://schemas.openxmlformats.org/officeDocument/2006/relationships/hyperlink" Target="consultantplus://offline/ref=B8F318E7999BE714AF100D77FA34DC4EC4EFBAEDC368DFD9190EA458178A152F6D2019EB0AA04C886E7DD2C42125B81BC7E7C8C0B4C63948FB6729DBPEQDQ" TargetMode = "External"/>
	<Relationship Id="rId783" Type="http://schemas.openxmlformats.org/officeDocument/2006/relationships/hyperlink" Target="consultantplus://offline/ref=B8F318E7999BE714AF100D77FA34DC4EC4EFBAEDC369D8DC130FA458178A152F6D2019EB0AA04C886E7DD2C82E25B81BC7E7C8C0B4C63948FB6729DBPEQDQ" TargetMode = "External"/>
	<Relationship Id="rId784" Type="http://schemas.openxmlformats.org/officeDocument/2006/relationships/hyperlink" Target="consultantplus://offline/ref=B8F318E7999BE714AF100D77FA34DC4EC4EFBAEDC369DCDD1E0FA458178A152F6D2019EB0AA04C886E7DD2CF2025B81BC7E7C8C0B4C63948FB6729DBPEQDQ" TargetMode = "External"/>
	<Relationship Id="rId785" Type="http://schemas.openxmlformats.org/officeDocument/2006/relationships/hyperlink" Target="consultantplus://offline/ref=B8F318E7999BE714AF100D77FA34DC4EC4EFBAEDC369DFDB190AA458178A152F6D2019EB0AA04C886E7DD2CF2425B81BC7E7C8C0B4C63948FB6729DBPEQDQ" TargetMode = "External"/>
	<Relationship Id="rId786" Type="http://schemas.openxmlformats.org/officeDocument/2006/relationships/hyperlink" Target="consultantplus://offline/ref=B8F318E7999BE714AF100D77FA34DC4EC4EFBAEDC369D1D91C0BA458178A152F6D2019EB0AA04C886E7DD2C82425B81BC7E7C8C0B4C63948FB6729DBPEQDQ" TargetMode = "External"/>
	<Relationship Id="rId787" Type="http://schemas.openxmlformats.org/officeDocument/2006/relationships/hyperlink" Target="consultantplus://offline/ref=B8F318E7999BE714AF100D77FA34DC4EC4EFBAEDC36ED8D31D0FA458178A152F6D2019EB0AA04C886E7DD2CF2025B81BC7E7C8C0B4C63948FB6729DBPEQDQ" TargetMode = "External"/>
	<Relationship Id="rId788" Type="http://schemas.openxmlformats.org/officeDocument/2006/relationships/hyperlink" Target="consultantplus://offline/ref=B8F318E7999BE714AF100D77FA34DC4EC4EFBAEDC36EDED21908A458178A152F6D2019EB0AA04C886E7DD2CF2625B81BC7E7C8C0B4C63948FB6729DBPEQDQ" TargetMode = "External"/>
	<Relationship Id="rId789" Type="http://schemas.openxmlformats.org/officeDocument/2006/relationships/hyperlink" Target="consultantplus://offline/ref=B8F318E7999BE714AF100D77FA34DC4EC4EFBAEDC36EDDDC1A04A458178A152F6D2019EB0AA04C886E7DD2CF2525B81BC7E7C8C0B4C63948FB6729DBPEQDQ" TargetMode = "External"/>
	<Relationship Id="rId790" Type="http://schemas.openxmlformats.org/officeDocument/2006/relationships/hyperlink" Target="consultantplus://offline/ref=B8F318E7999BE714AF100D77FA34DC4EC4EFBAEDC36EDED31E0DA458178A152F6D2019EB0AA04C886E7DD2C82025B81BC7E7C8C0B4C63948FB6729DBPEQDQ" TargetMode = "External"/>
	<Relationship Id="rId791" Type="http://schemas.openxmlformats.org/officeDocument/2006/relationships/hyperlink" Target="consultantplus://offline/ref=B8F318E7999BE714AF100D77FA34DC4EC4EFBAEDC36FD8DB1C05A458178A152F6D2019EB0AA04C886E7DD2CE2725B81BC7E7C8C0B4C63948FB6729DBPEQDQ" TargetMode = "External"/>
	<Relationship Id="rId792" Type="http://schemas.openxmlformats.org/officeDocument/2006/relationships/hyperlink" Target="consultantplus://offline/ref=B8F318E7999BE714AF100D77FA34DC4EC4EFBAEDC36FD8D21B04A458178A152F6D2019EB0AA04C886E7DD2CD2725B81BC7E7C8C0B4C63948FB6729DBPEQDQ" TargetMode = "External"/>
	<Relationship Id="rId793" Type="http://schemas.openxmlformats.org/officeDocument/2006/relationships/hyperlink" Target="consultantplus://offline/ref=B8F318E7999BE714AF100D77FA34DC4EC4EFBAEDC36FDADE180EA458178A152F6D2019EB0AA04C886E7DD2CA2125B81BC7E7C8C0B4C63948FB6729DBPEQDQ" TargetMode = "External"/>
	<Relationship Id="rId794" Type="http://schemas.openxmlformats.org/officeDocument/2006/relationships/hyperlink" Target="consultantplus://offline/ref=B8F318E7999BE714AF100D77FA34DC4EC4EFBAEDC36FDCD9130EA458178A152F6D2019EB0AA04C886E7DD2C82525B81BC7E7C8C0B4C63948FB6729DBPEQDQ" TargetMode = "External"/>
	<Relationship Id="rId795" Type="http://schemas.openxmlformats.org/officeDocument/2006/relationships/hyperlink" Target="consultantplus://offline/ref=B8F318E7999BE714AF100D77FA34DC4EC4EFBAEDC36CDAD91E04A458178A152F6D2019EB0AA04C886E7DD2CE2225B81BC7E7C8C0B4C63948FB6729DBPEQDQ" TargetMode = "External"/>
	<Relationship Id="rId796" Type="http://schemas.openxmlformats.org/officeDocument/2006/relationships/hyperlink" Target="consultantplus://offline/ref=B8F318E7999BE714AF100D77FA34DC4EC4EFBAEDC36FD0D91C08A458178A152F6D2019EB0AA04C886E7DD2C82725B81BC7E7C8C0B4C63948FB6729DBPEQDQ" TargetMode = "External"/>
	<Relationship Id="rId797" Type="http://schemas.openxmlformats.org/officeDocument/2006/relationships/hyperlink" Target="consultantplus://offline/ref=B8F318E7999BE714AF100D77FA34DC4EC4EFBAEDC36FD0D21C05A458178A152F6D2019EB0AA04C886E7DD2CE2525B81BC7E7C8C0B4C63948FB6729DBPEQDQ" TargetMode = "External"/>
	<Relationship Id="rId798" Type="http://schemas.openxmlformats.org/officeDocument/2006/relationships/hyperlink" Target="consultantplus://offline/ref=B8F318E7999BE714AF100D77FA34DC4EC4EFBAEDC36CD9DD130CA458178A152F6D2019EB0AA04C886E7DD2CE2725B81BC7E7C8C0B4C63948FB6729DBPEQDQ" TargetMode = "External"/>
	<Relationship Id="rId799" Type="http://schemas.openxmlformats.org/officeDocument/2006/relationships/hyperlink" Target="consultantplus://offline/ref=B8F318E7999BE714AF100D77FA34DC4EC4EFBAEDC36CDAD31F0EA458178A152F6D2019EB0AA04C886E7DD2CE2725B81BC7E7C8C0B4C63948FB6729DBPEQDQ" TargetMode = "External"/>
	<Relationship Id="rId800" Type="http://schemas.openxmlformats.org/officeDocument/2006/relationships/hyperlink" Target="consultantplus://offline/ref=B8F318E7999BE714AF100D77FA34DC4EC4EFBAEDC36CDBD21B0DA458178A152F6D2019EB0AA04C886E7DD2CA2625B81BC7E7C8C0B4C63948FB6729DBPEQDQ" TargetMode = "External"/>
	<Relationship Id="rId801" Type="http://schemas.openxmlformats.org/officeDocument/2006/relationships/hyperlink" Target="consultantplus://offline/ref=B8F318E7999BE714AF100D77FA34DC4EC4EFBAEDC36CDCDB1305A458178A152F6D2019EB0AA04C886E7DD2CF2F25B81BC7E7C8C0B4C63948FB6729DBPEQDQ" TargetMode = "External"/>
	<Relationship Id="rId802" Type="http://schemas.openxmlformats.org/officeDocument/2006/relationships/hyperlink" Target="consultantplus://offline/ref=B8F318E7999BE714AF100D77FA34DC4EC4EFBAEDC36CD0DB180CA458178A152F6D2019EB0AA04C886E7DD2C82F25B81BC7E7C8C0B4C63948FB6729DBPEQDQ" TargetMode = "External"/>
	<Relationship Id="rId803" Type="http://schemas.openxmlformats.org/officeDocument/2006/relationships/hyperlink" Target="consultantplus://offline/ref=B8F318E7999BE714AF100D77FA34DC4EC4EFBAEDC36DDBDB1D0EA458178A152F6D2019EB0AA04C886E7DD2CF2225B81BC7E7C8C0B4C63948FB6729DBPEQDQ" TargetMode = "External"/>
	<Relationship Id="rId804" Type="http://schemas.openxmlformats.org/officeDocument/2006/relationships/hyperlink" Target="consultantplus://offline/ref=B8F318E7999BE714AF100D77FA34DC4EC4EFBAEDC36CDBD21B0DA458178A152F6D2019EB0AA04C886E7DD2CA2725B81BC7E7C8C0B4C63948FB6729DBPEQDQ" TargetMode = "External"/>
	<Relationship Id="rId805" Type="http://schemas.openxmlformats.org/officeDocument/2006/relationships/hyperlink" Target="consultantplus://offline/ref=B8F318E7999BE714AF100D77FA34DC4EC4EFBAEDCA63DADE1C07F9521FD3192D6A2F46FC0DE940896E7FD2C52D7ABD0ED6BFC5C3A9D93957E7652BPDQAQ" TargetMode = "External"/>
	<Relationship Id="rId806" Type="http://schemas.openxmlformats.org/officeDocument/2006/relationships/hyperlink" Target="consultantplus://offline/ref=B8F318E7999BE714AF100D77FA34DC4EC4EFBAEDCA63DADE1C07F9521FD3192D6A2F46FC0DE940896E7FD3CC2D7ABD0ED6BFC5C3A9D93957E7652BPDQAQ" TargetMode = "External"/>
	<Relationship Id="rId807" Type="http://schemas.openxmlformats.org/officeDocument/2006/relationships/hyperlink" Target="consultantplus://offline/ref=B8F318E7999BE714AF100D77FA34DC4EC4EFBAEDCA63DADE1C07F9521FD3192D6A2F46FC0DE940896E7FD3CD2D7ABD0ED6BFC5C3A9D93957E7652BPDQAQ" TargetMode = "External"/>
	<Relationship Id="rId808" Type="http://schemas.openxmlformats.org/officeDocument/2006/relationships/hyperlink" Target="consultantplus://offline/ref=B8F318E7999BE714AF100D77FA34DC4EC4EFBAEDCB6DD8DC1207F9521FD3192D6A2F46FC0DE940896E7DD6C82D7ABD0ED6BFC5C3A9D93957E7652BPDQAQ" TargetMode = "External"/>
	<Relationship Id="rId809" Type="http://schemas.openxmlformats.org/officeDocument/2006/relationships/hyperlink" Target="consultantplus://offline/ref=B8F318E7999BE714AF100D77FA34DC4EC4EFBAEDC36AD8DF1C04A458178A152F6D2019EB0AA04C886E7DD2CF2325B81BC7E7C8C0B4C63948FB6729DBPEQDQ" TargetMode = "External"/>
	<Relationship Id="rId810" Type="http://schemas.openxmlformats.org/officeDocument/2006/relationships/hyperlink" Target="consultantplus://offline/ref=B8F318E7999BE714AF100D77FA34DC4EC4EFBAEDC36AD9DD1309A458178A152F6D2019EB0AA04C886E7DD2CF2F25B81BC7E7C8C0B4C63948FB6729DBPEQDQ" TargetMode = "External"/>
	<Relationship Id="rId811" Type="http://schemas.openxmlformats.org/officeDocument/2006/relationships/hyperlink" Target="consultantplus://offline/ref=B8F318E7999BE714AF100D77FA34DC4EC4EFBAEDC36ADAD81B0EA458178A152F6D2019EB0AA04C886E7DD2CA2625B81BC7E7C8C0B4C63948FB6729DBPEQDQ" TargetMode = "External"/>
	<Relationship Id="rId812" Type="http://schemas.openxmlformats.org/officeDocument/2006/relationships/hyperlink" Target="consultantplus://offline/ref=B8F318E7999BE714AF100D77FA34DC4EC4EFBAEDC36ADCDD190BA458178A152F6D2019EB0AA04C886E7DD2CE2425B81BC7E7C8C0B4C63948FB6729DBPEQDQ" TargetMode = "External"/>
	<Relationship Id="rId813" Type="http://schemas.openxmlformats.org/officeDocument/2006/relationships/hyperlink" Target="consultantplus://offline/ref=B8F318E7999BE714AF100D77FA34DC4EC4EFBAEDC36AD0DD1C0BA458178A152F6D2019EB0AA04C886E7DD2CE2F25B81BC7E7C8C0B4C63948FB6729DBPEQDQ" TargetMode = "External"/>
	<Relationship Id="rId814" Type="http://schemas.openxmlformats.org/officeDocument/2006/relationships/hyperlink" Target="consultantplus://offline/ref=B8F318E7999BE714AF100D77FA34DC4EC4EFBAEDC36ED0D8190EA458178A152F6D2019EB0AA04C886E7DD2C42125B81BC7E7C8C0B4C63948FB6729DBPEQDQ" TargetMode = "External"/>
	<Relationship Id="rId815" Type="http://schemas.openxmlformats.org/officeDocument/2006/relationships/hyperlink" Target="consultantplus://offline/ref=B8F318E7999BE714AF100D77FA34DC4EC4EFBAEDC36AD9DD1309A458178A152F6D2019EB0AA04C886E7DD2C82625B81BC7E7C8C0B4C63948FB6729DBPEQDQ" TargetMode = "External"/>
	<Relationship Id="rId816" Type="http://schemas.openxmlformats.org/officeDocument/2006/relationships/hyperlink" Target="consultantplus://offline/ref=B8F318E7999BE714AF100D77FA34DC4EC4EFBAEDC36BDFDE1A04A458178A152F6D2019EB0AA04C886E7DD2C92E25B81BC7E7C8C0B4C63948FB6729DBPEQDQ" TargetMode = "External"/>
	<Relationship Id="rId817" Type="http://schemas.openxmlformats.org/officeDocument/2006/relationships/hyperlink" Target="consultantplus://offline/ref=B8F318E7999BE714AF100D77FA34DC4EC4EFBAEDC368DFD9190EA458178A152F6D2019EB0AA04C886E7DD2C42E25B81BC7E7C8C0B4C63948FB6729DBPEQDQ" TargetMode = "External"/>
	<Relationship Id="rId818" Type="http://schemas.openxmlformats.org/officeDocument/2006/relationships/hyperlink" Target="consultantplus://offline/ref=B8F318E7999BE714AF100D77FA34DC4EC4EFBAEDC36BDDD8130AA458178A152F6D2019EB0AA04C886E7DD0CF2025B81BC7E7C8C0B4C63948FB6729DBPEQDQ" TargetMode = "External"/>
	<Relationship Id="rId819" Type="http://schemas.openxmlformats.org/officeDocument/2006/relationships/hyperlink" Target="consultantplus://offline/ref=B8F318E7999BE714AF100D77FA34DC4EC4EFBAEDC368DFD9190EA458178A152F6D2019EB0AA04C886E7DD2C42E25B81BC7E7C8C0B4C63948FB6729DBPEQDQ" TargetMode = "External"/>
	<Relationship Id="rId820" Type="http://schemas.openxmlformats.org/officeDocument/2006/relationships/hyperlink" Target="consultantplus://offline/ref=B8F318E7999BE714AF100D77FA34DC4EC4EFBAEDC36FDCD9130EA458178A152F6D2019EB0AA04C886E7DD2C82225B81BC7E7C8C0B4C63948FB6729DBPEQDQ" TargetMode = "External"/>
	<Relationship Id="rId821" Type="http://schemas.openxmlformats.org/officeDocument/2006/relationships/hyperlink" Target="consultantplus://offline/ref=B8F318E7999BE714AF100D77FA34DC4EC4EFBAEDC36CDCDB1305A458178A152F6D2019EB0AA04C886E7DD2C82625B81BC7E7C8C0B4C63948FB6729DBPEQDQ" TargetMode = "External"/>
	<Relationship Id="rId822" Type="http://schemas.openxmlformats.org/officeDocument/2006/relationships/hyperlink" Target="consultantplus://offline/ref=B8F318E7999BE714AF100D77FA34DC4EC4EFBAEDC36CD0DB180CA458178A152F6D2019EB0AA04C886E7DD2C92625B81BC7E7C8C0B4C63948FB6729DBPEQDQ" TargetMode = "External"/>
	<Relationship Id="rId823" Type="http://schemas.openxmlformats.org/officeDocument/2006/relationships/hyperlink" Target="consultantplus://offline/ref=B8F318E7999BE714AF100D77FA34DC4EC4EFBAEDC36DDBDB1D0EA458178A152F6D2019EB0AA04C886E7DD2CF2325B81BC7E7C8C0B4C63948FB6729DBPEQDQ" TargetMode = "External"/>
	<Relationship Id="rId824" Type="http://schemas.openxmlformats.org/officeDocument/2006/relationships/hyperlink" Target="consultantplus://offline/ref=B8F318E7999BE714AF100D77FA34DC4EC4EFBAEDC36BDFDE1A04A458178A152F6D2019EB0AA04C886E7DD2CA2225B81BC7E7C8C0B4C63948FB6729DBPEQDQ" TargetMode = "External"/>
	<Relationship Id="rId825" Type="http://schemas.openxmlformats.org/officeDocument/2006/relationships/hyperlink" Target="consultantplus://offline/ref=B8F318E7999BE714AF100D77FA34DC4EC4EFBAEDC369DAD2180CA458178A152F6D2019EB0AA04C886E7DD2CF2025B81BC7E7C8C0B4C63948FB6729DBPEQDQ" TargetMode = "External"/>
	<Relationship Id="rId826" Type="http://schemas.openxmlformats.org/officeDocument/2006/relationships/hyperlink" Target="consultantplus://offline/ref=B8F318E7999BE714AF100D77FA34DC4EC4EFBAEDC768D9DE1A07F9521FD3192D6A2F46FC0DE940896E7DD3CE2D7ABD0ED6BFC5C3A9D93957E7652BPDQAQ" TargetMode = "External"/>
	<Relationship Id="rId827" Type="http://schemas.openxmlformats.org/officeDocument/2006/relationships/hyperlink" Target="consultantplus://offline/ref=B8F318E7999BE714AF100D77FA34DC4EC4EFBAEDC36BDFDE1A04A458178A152F6D2019EB0AA04C886E7DD2CA2025B81BC7E7C8C0B4C63948FB6729DBPEQDQ" TargetMode = "External"/>
	<Relationship Id="rId828" Type="http://schemas.openxmlformats.org/officeDocument/2006/relationships/hyperlink" Target="consultantplus://offline/ref=B8F318E7999BE714AF100D77FA34DC4EC4EFBAEDCB6DD8DC1207F9521FD3192D6A2F46FC0DE940896E7DD6C42D7ABD0ED6BFC5C3A9D93957E7652BPDQAQ" TargetMode = "External"/>
	<Relationship Id="rId829" Type="http://schemas.openxmlformats.org/officeDocument/2006/relationships/hyperlink" Target="consultantplus://offline/ref=B8F318E7999BE714AF100D77FA34DC4EC4EFBAEDC46DDEDD1B07F9521FD3192D6A2F46FC0DE940896E7DDBCA2D7ABD0ED6BFC5C3A9D93957E7652BPDQAQ" TargetMode = "External"/>
	<Relationship Id="rId830" Type="http://schemas.openxmlformats.org/officeDocument/2006/relationships/hyperlink" Target="consultantplus://offline/ref=B8F318E7999BE714AF100D77FA34DC4EC4EFBAEDC46DDEDD1B07F9521FD3192D6A2F46FC0DE940896E7DDBC42D7ABD0ED6BFC5C3A9D93957E7652BPDQAQ" TargetMode = "External"/>
	<Relationship Id="rId831" Type="http://schemas.openxmlformats.org/officeDocument/2006/relationships/hyperlink" Target="consultantplus://offline/ref=B8F318E7999BE714AF100D77FA34DC4EC4EFBAEDC46DDEDD1B07F9521FD3192D6A2F46FC0DE940896E7DDBC52D7ABD0ED6BFC5C3A9D93957E7652BPDQAQ" TargetMode = "External"/>
	<Relationship Id="rId832" Type="http://schemas.openxmlformats.org/officeDocument/2006/relationships/hyperlink" Target="consultantplus://offline/ref=B8F318E7999BE714AF100D77FA34DC4EC4EFBAEDC46DDEDD1B07F9521FD3192D6A2F46FC0DE940896E7CD2CC2D7ABD0ED6BFC5C3A9D93957E7652BPDQAQ" TargetMode = "External"/>
	<Relationship Id="rId833" Type="http://schemas.openxmlformats.org/officeDocument/2006/relationships/hyperlink" Target="consultantplus://offline/ref=B8F318E7999BE714AF100D77FA34DC4EC4EFBAEDC46DDEDD1B07F9521FD3192D6A2F46FC0DE940896E7CD2CD2D7ABD0ED6BFC5C3A9D93957E7652BPDQAQ" TargetMode = "External"/>
	<Relationship Id="rId834" Type="http://schemas.openxmlformats.org/officeDocument/2006/relationships/hyperlink" Target="consultantplus://offline/ref=B8F318E7999BE714AF100D77FA34DC4EC4EFBAEDC368D0DE1A09A458178A152F6D2019EB0AA04C886E7DD2CF2E25B81BC7E7C8C0B4C63948FB6729DBPEQDQ" TargetMode = "External"/>
	<Relationship Id="rId835" Type="http://schemas.openxmlformats.org/officeDocument/2006/relationships/hyperlink" Target="consultantplus://offline/ref=B8F318E7999BE714AF100D77FA34DC4EC4EFBAEDC36BDDD8130AA458178A152F6D2019EB0AA04C886E7DD0CF2E25B81BC7E7C8C0B4C63948FB6729DBPEQDQ" TargetMode = "External"/>
	<Relationship Id="rId836" Type="http://schemas.openxmlformats.org/officeDocument/2006/relationships/hyperlink" Target="consultantplus://offline/ref=B8F318E7999BE714AF100D77FA34DC4EC4EFBAEDC36ED0D8190EA458178A152F6D2019EB0AA04C886E7DD2C42F25B81BC7E7C8C0B4C63948FB6729DBPEQDQ" TargetMode = "External"/>
	<Relationship Id="rId837" Type="http://schemas.openxmlformats.org/officeDocument/2006/relationships/hyperlink" Target="consultantplus://offline/ref=B8F318E7999BE714AF100D77FA34DC4EC4EFBAEDC36BDDD8130AA458178A152F6D2019EB0AA04C886E7DD0C92525B81BC7E7C8C0B4C63948FB6729DBPEQDQ" TargetMode = "External"/>
	<Relationship Id="rId838" Type="http://schemas.openxmlformats.org/officeDocument/2006/relationships/hyperlink" Target="consultantplus://offline/ref=B8F318E7999BE714AF100D77FA34DC4EC4EFBAEDC36BDDD8130AA458178A152F6D2019EB0AA04C886E7DD0C92225B81BC7E7C8C0B4C63948FB6729DBPEQDQ" TargetMode = "External"/>
	<Relationship Id="rId839" Type="http://schemas.openxmlformats.org/officeDocument/2006/relationships/hyperlink" Target="consultantplus://offline/ref=B8F318E7999BE714AF100D77FA34DC4EC4EFBAEDC36BDDD8130AA458178A152F6D2019EB0AA04C886E7DD0C92125B81BC7E7C8C0B4C63948FB6729DBPEQDQ" TargetMode = "External"/>
	<Relationship Id="rId840" Type="http://schemas.openxmlformats.org/officeDocument/2006/relationships/hyperlink" Target="consultantplus://offline/ref=B8F318E7999BE714AF100D77FA34DC4EC4EFBAEDC36CDBD21B0DA458178A152F6D2019EB0AA04C886E7DD2CA2125B81BC7E7C8C0B4C63948FB6729DBPEQDQ" TargetMode = "External"/>
	<Relationship Id="rId841" Type="http://schemas.openxmlformats.org/officeDocument/2006/relationships/hyperlink" Target="consultantplus://offline/ref=B8F318E7999BE714AF100D77FA34DC4EC4EFBAEDC36CDCDB1305A458178A152F6D2019EB0AA04C886E7DD2C82425B81BC7E7C8C0B4C63948FB6729DBPEQDQ" TargetMode = "External"/>
	<Relationship Id="rId842" Type="http://schemas.openxmlformats.org/officeDocument/2006/relationships/hyperlink" Target="consultantplus://offline/ref=B8F318E7999BE714AF100D77FA34DC4EC4EFBAEDC36CD0DB180CA458178A152F6D2019EB0AA04C886E7DD2C92525B81BC7E7C8C0B4C63948FB6729DBPEQDQ" TargetMode = "External"/>
	<Relationship Id="rId843" Type="http://schemas.openxmlformats.org/officeDocument/2006/relationships/hyperlink" Target="consultantplus://offline/ref=B8F318E7999BE714AF100D77FA34DC4EC4EFBAEDC36DDBDB1D0EA458178A152F6D2019EB0AA04C886E7DD2CF2E25B81BC7E7C8C0B4C63948FB6729DBPEQDQ" TargetMode = "External"/>
	<Relationship Id="rId844" Type="http://schemas.openxmlformats.org/officeDocument/2006/relationships/hyperlink" Target="consultantplus://offline/ref=B8F318E7999BE714AF100D77FA34DC4EC4EFBAEDC36BDFDE1A04A458178A152F6D2019EB0AA04C886E7DD2CB2625B81BC7E7C8C0B4C63948FB6729DBPEQDQ" TargetMode = "External"/>
	<Relationship Id="rId845" Type="http://schemas.openxmlformats.org/officeDocument/2006/relationships/hyperlink" Target="consultantplus://offline/ref=B8F318E7999BE714AF100D77FA34DC4EC4EFBAEDC36BD1DA1F0FA458178A152F6D2019EB0AA04C886E7DD2C82025B81BC7E7C8C0B4C63948FB6729DBPEQDQ" TargetMode = "External"/>
	<Relationship Id="rId846" Type="http://schemas.openxmlformats.org/officeDocument/2006/relationships/hyperlink" Target="consultantplus://offline/ref=B8F318E7999BE714AF100D77FA34DC4EC4EFBAEDC368DCDA1E08A458178A152F6D2019EB0AA04C886E7DD2CB2F25B81BC7E7C8C0B4C63948FB6729DBPEQDQ" TargetMode = "External"/>
	<Relationship Id="rId847" Type="http://schemas.openxmlformats.org/officeDocument/2006/relationships/hyperlink" Target="consultantplus://offline/ref=B8F318E7999BE714AF100D77FA34DC4EC4EFBAEDC368DFDB120FA458178A152F6D2019EB0AA04C886E7DD2CF2425B81BC7E7C8C0B4C63948FB6729DBPEQDQ" TargetMode = "External"/>
	<Relationship Id="rId848" Type="http://schemas.openxmlformats.org/officeDocument/2006/relationships/hyperlink" Target="consultantplus://offline/ref=B8F318E7999BE714AF100D77FA34DC4EC4EFBAEDC36BDFDE1A04A458178A152F6D2019EB0AA04C886E7DD2CB2725B81BC7E7C8C0B4C63948FB6729DBPEQDQ" TargetMode = "External"/>
	<Relationship Id="rId849" Type="http://schemas.openxmlformats.org/officeDocument/2006/relationships/hyperlink" Target="consultantplus://offline/ref=B8F318E7999BE714AF100D77FA34DC4EC4EFBAEDC368DCDA1E08A458178A152F6D2019EB0AA04C886E7DD2C42625B81BC7E7C8C0B4C63948FB6729DBPEQDQ" TargetMode = "External"/>
	<Relationship Id="rId850" Type="http://schemas.openxmlformats.org/officeDocument/2006/relationships/hyperlink" Target="consultantplus://offline/ref=B8F318E7999BE714AF100D77FA34DC4EC4EFBAEDC368DFD9190EA458178A152F6D2019EB0AA04C886E7DD2C52425B81BC7E7C8C0B4C63948FB6729DBPEQDQ" TargetMode = "External"/>
	<Relationship Id="rId851" Type="http://schemas.openxmlformats.org/officeDocument/2006/relationships/hyperlink" Target="consultantplus://offline/ref=B8F318E7999BE714AF100D77FA34DC4EC4EFBAEDC369D8DC130FA458178A152F6D2019EB0AA04C886E7DD2C92425B81BC7E7C8C0B4C63948FB6729DBPEQDQ" TargetMode = "External"/>
	<Relationship Id="rId852" Type="http://schemas.openxmlformats.org/officeDocument/2006/relationships/hyperlink" Target="consultantplus://offline/ref=B8F318E7999BE714AF100D77FA34DC4EC4EFBAEDC369DAD2180CA458178A152F6D2019EB0AA04C886E7DD2CF2F25B81BC7E7C8C0B4C63948FB6729DBPEQDQ" TargetMode = "External"/>
	<Relationship Id="rId853" Type="http://schemas.openxmlformats.org/officeDocument/2006/relationships/hyperlink" Target="consultantplus://offline/ref=B8F318E7999BE714AF100D77FA34DC4EC4EFBAEDC369DCDD1E0FA458178A152F6D2019EB0AA04C886E7DD2C82625B81BC7E7C8C0B4C63948FB6729DBPEQDQ" TargetMode = "External"/>
	<Relationship Id="rId854" Type="http://schemas.openxmlformats.org/officeDocument/2006/relationships/hyperlink" Target="consultantplus://offline/ref=B8F318E7999BE714AF100D77FA34DC4EC4EFBAEDC369DFDB190AA458178A152F6D2019EB0AA04C886E7DD2CF2025B81BC7E7C8C0B4C63948FB6729DBPEQDQ" TargetMode = "External"/>
	<Relationship Id="rId855" Type="http://schemas.openxmlformats.org/officeDocument/2006/relationships/hyperlink" Target="consultantplus://offline/ref=B8F318E7999BE714AF100D77FA34DC4EC4EFBAEDC36BDFDE1A04A458178A152F6D2019EB0AA04C886E7DD2CB2425B81BC7E7C8C0B4C63948FB6729DBPEQDQ" TargetMode = "External"/>
	<Relationship Id="rId856" Type="http://schemas.openxmlformats.org/officeDocument/2006/relationships/hyperlink" Target="consultantplus://offline/ref=B8F318E7999BE714AF100D77FA34DC4EC4EFBAEDC368DCDA1E08A458178A152F6D2019EB0AA04C886E7DD2C42725B81BC7E7C8C0B4C63948FB6729DBPEQDQ" TargetMode = "External"/>
	<Relationship Id="rId857" Type="http://schemas.openxmlformats.org/officeDocument/2006/relationships/hyperlink" Target="consultantplus://offline/ref=B8F318E7999BE714AF100D77FA34DC4EC4EFBAEDC368DFD9190EA458178A152F6D2019EB0AA04C886E7DD2C52525B81BC7E7C8C0B4C63948FB6729DBPEQDQ" TargetMode = "External"/>
	<Relationship Id="rId858" Type="http://schemas.openxmlformats.org/officeDocument/2006/relationships/hyperlink" Target="consultantplus://offline/ref=B8F318E7999BE714AF100D77FA34DC4EC4EFBAEDC369D1D91C0BA458178A152F6D2019EB0AA04C886E7DD2C82025B81BC7E7C8C0B4C63948FB6729DBPEQDQ" TargetMode = "External"/>
	<Relationship Id="rId859" Type="http://schemas.openxmlformats.org/officeDocument/2006/relationships/hyperlink" Target="consultantplus://offline/ref=B8F318E7999BE714AF100D77FA34DC4EC4EFBAEDC36ED8D31D0FA458178A152F6D2019EB0AA04C886E7DD2C82625B81BC7E7C8C0B4C63948FB6729DBPEQDQ" TargetMode = "External"/>
	<Relationship Id="rId860" Type="http://schemas.openxmlformats.org/officeDocument/2006/relationships/hyperlink" Target="consultantplus://offline/ref=B8F318E7999BE714AF100D77FA34DC4EC4EFBAEDC36EDED21908A458178A152F6D2019EB0AA04C886E7DD2CF2225B81BC7E7C8C0B4C63948FB6729DBPEQDQ" TargetMode = "External"/>
	<Relationship Id="rId861" Type="http://schemas.openxmlformats.org/officeDocument/2006/relationships/hyperlink" Target="consultantplus://offline/ref=B8F318E7999BE714AF100D77FA34DC4EC4EFBAEDC36EDDDC1A04A458178A152F6D2019EB0AA04C886E7DD2CF2125B81BC7E7C8C0B4C63948FB6729DBPEQDQ" TargetMode = "External"/>
	<Relationship Id="rId862" Type="http://schemas.openxmlformats.org/officeDocument/2006/relationships/hyperlink" Target="consultantplus://offline/ref=B8F318E7999BE714AF100D77FA34DC4EC4EFBAEDC36EDED31E0DA458178A152F6D2019EB0AA04C886E7DD2C92625B81BC7E7C8C0B4C63948FB6729DBPEQDQ" TargetMode = "External"/>
	<Relationship Id="rId863" Type="http://schemas.openxmlformats.org/officeDocument/2006/relationships/hyperlink" Target="consultantplus://offline/ref=B8F318E7999BE714AF100D77FA34DC4EC4EFBAEDC36FD8DB1C05A458178A152F6D2019EB0AA04C886E7DD2CE2325B81BC7E7C8C0B4C63948FB6729DBPEQDQ" TargetMode = "External"/>
	<Relationship Id="rId864" Type="http://schemas.openxmlformats.org/officeDocument/2006/relationships/hyperlink" Target="consultantplus://offline/ref=B8F318E7999BE714AF100D77FA34DC4EC4EFBAEDC36FD8D21B04A458178A152F6D2019EB0AA04C886E7DD2CD2325B81BC7E7C8C0B4C63948FB6729DBPEQDQ" TargetMode = "External"/>
	<Relationship Id="rId865" Type="http://schemas.openxmlformats.org/officeDocument/2006/relationships/hyperlink" Target="consultantplus://offline/ref=B8F318E7999BE714AF100D77FA34DC4EC4EFBAEDC36CDBD21B0DA458178A152F6D2019EB0AA04C886E7DD2CA2F25B81BC7E7C8C0B4C63948FB6729DBPEQDQ" TargetMode = "External"/>
	<Relationship Id="rId866" Type="http://schemas.openxmlformats.org/officeDocument/2006/relationships/hyperlink" Target="consultantplus://offline/ref=B8F318E7999BE714AF100D77FA34DC4EC4EFBAEDC36DDBDB1D0EA458178A152F6D2019EB0AA04C886E7DD2CF2F25B81BC7E7C8C0B4C63948FB6729DBPEQDQ" TargetMode = "External"/>
	<Relationship Id="rId867" Type="http://schemas.openxmlformats.org/officeDocument/2006/relationships/hyperlink" Target="consultantplus://offline/ref=B8F318E7999BE714AF100D77FA34DC4EC4EFBAEDC36CD0DB180CA458178A152F6D2019EB0AA04C886E7DD2C92025B81BC7E7C8C0B4C63948FB6729DBPEQDQ" TargetMode = "External"/>
	<Relationship Id="rId868" Type="http://schemas.openxmlformats.org/officeDocument/2006/relationships/hyperlink" Target="consultantplus://offline/ref=B8F318E7999BE714AF100D77FA34DC4EC4EFBAEDC36CD0DB180CA458178A152F6D2019EB0AA04C886E7DD2C92E25B81BC7E7C8C0B4C63948FB6729DBPEQDQ" TargetMode = "External"/>
	<Relationship Id="rId869" Type="http://schemas.openxmlformats.org/officeDocument/2006/relationships/hyperlink" Target="consultantplus://offline/ref=B8F318E7999BE714AF100D77FA34DC4EC4EFBAEDC36CDCDB1305A458178A152F6D2019EB0AA04C886E7DD2C82325B81BC7E7C8C0B4C63948FB6729DBPEQDQ" TargetMode = "External"/>
	<Relationship Id="rId870" Type="http://schemas.openxmlformats.org/officeDocument/2006/relationships/hyperlink" Target="consultantplus://offline/ref=B8F318E7999BE714AF100D77FA34DC4EC4EFBAEDC36CDCDB1305A458178A152F6D2019EB0AA04C886E7DD2C82025B81BC7E7C8C0B4C63948FB6729DBPEQDQ" TargetMode = "External"/>
	<Relationship Id="rId871" Type="http://schemas.openxmlformats.org/officeDocument/2006/relationships/hyperlink" Target="consultantplus://offline/ref=B8F318E7999BE714AF100D77FA34DC4EC4EFBAEDC36FDCD9130EA458178A152F6D2019EB0AA04C886E7DD2C92225B81BC7E7C8C0B4C63948FB6729DBPEQDQ" TargetMode = "External"/>
	<Relationship Id="rId872" Type="http://schemas.openxmlformats.org/officeDocument/2006/relationships/hyperlink" Target="consultantplus://offline/ref=B8F318E7999BE714AF100D77FA34DC4EC4EFBAEDC36DDBDB1D0EA458178A152F6D2019EB0AA04C886E7DD2C82725B81BC7E7C8C0B4C63948FB6729DBPEQDQ" TargetMode = "External"/>
	<Relationship Id="rId873" Type="http://schemas.openxmlformats.org/officeDocument/2006/relationships/hyperlink" Target="consultantplus://offline/ref=B8F318E7999BE714AF100D77FA34DC4EC4EFBAEDC36FDADE180EA458178A152F6D2019EB0AA04C886E7DD2C42625B81BC7E7C8C0B4C63948FB6729DBPEQDQ" TargetMode = "External"/>
	<Relationship Id="rId874" Type="http://schemas.openxmlformats.org/officeDocument/2006/relationships/hyperlink" Target="consultantplus://offline/ref=B8F318E7999BE714AF100D77FA34DC4EC4EFBAEDC36FDADE180EA458178A152F6D2019EB0AA04C886E7DD2C42425B81BC7E7C8C0B4C63948FB6729DBPEQDQ" TargetMode = "External"/>
	<Relationship Id="rId875" Type="http://schemas.openxmlformats.org/officeDocument/2006/relationships/hyperlink" Target="consultantplus://offline/ref=B8F318E7999BE714AF100D77FA34DC4EC4EFBAEDC36FDADE180EA458178A152F6D2019EB0AA04C886E7DD2C42525B81BC7E7C8C0B4C63948FB6729DBPEQDQ" TargetMode = "External"/>
	<Relationship Id="rId876" Type="http://schemas.openxmlformats.org/officeDocument/2006/relationships/hyperlink" Target="consultantplus://offline/ref=B8F318E7999BE714AF100D77FA34DC4EC4EFBAEDC36FD0D91C08A458178A152F6D2019EB0AA04C886E7DD2C82025B81BC7E7C8C0B4C63948FB6729DBPEQDQ" TargetMode = "External"/>
	<Relationship Id="rId877" Type="http://schemas.openxmlformats.org/officeDocument/2006/relationships/hyperlink" Target="consultantplus://offline/ref=B8F318E7999BE714AF100D77FA34DC4EC4EFBAEDC36FD0D91C08A458178A152F6D2019EB0AA04C886E7DD2C82E25B81BC7E7C8C0B4C63948FB6729DBPEQDQ" TargetMode = "External"/>
	<Relationship Id="rId878" Type="http://schemas.openxmlformats.org/officeDocument/2006/relationships/hyperlink" Target="consultantplus://offline/ref=B8F318E7999BE714AF100D77FA34DC4EC4EFBAEDC36FD0D91C08A458178A152F6D2019EB0AA04C886E7DD2C82F25B81BC7E7C8C0B4C63948FB6729DBPEQDQ" TargetMode = "External"/>
	<Relationship Id="rId879" Type="http://schemas.openxmlformats.org/officeDocument/2006/relationships/hyperlink" Target="consultantplus://offline/ref=B8F318E7999BE714AF100D77FA34DC4EC4EFBAEDC36FD0D91C08A458178A152F6D2019EB0AA04C886E7DD2C92625B81BC7E7C8C0B4C63948FB6729DBPEQDQ" TargetMode = "External"/>
	<Relationship Id="rId880" Type="http://schemas.openxmlformats.org/officeDocument/2006/relationships/hyperlink" Target="consultantplus://offline/ref=B8F318E7999BE714AF100D77FA34DC4EC4EFBAEDC36FDADE180EA458178A152F6D2019EB0AA04C886E7DD2C42225B81BC7E7C8C0B4C63948FB6729DBPEQDQ" TargetMode = "External"/>
	<Relationship Id="rId881" Type="http://schemas.openxmlformats.org/officeDocument/2006/relationships/hyperlink" Target="consultantplus://offline/ref=B8F318E7999BE714AF100D77FA34DC4EC4EFBAEDC36FDADE180EA458178A152F6D2019EB0AA04C886E7DD2C42F25B81BC7E7C8C0B4C63948FB6729DBPEQDQ" TargetMode = "External"/>
	<Relationship Id="rId882" Type="http://schemas.openxmlformats.org/officeDocument/2006/relationships/hyperlink" Target="consultantplus://offline/ref=B8F318E7999BE714AF100D77FA34DC4EC4EFBAEDC36FDADE180EA458178A152F6D2019EB0AA04C886E7DD2C52625B81BC7E7C8C0B4C63948FB6729DBPEQDQ" TargetMode = "External"/>
	<Relationship Id="rId883" Type="http://schemas.openxmlformats.org/officeDocument/2006/relationships/hyperlink" Target="consultantplus://offline/ref=B8F318E7999BE714AF100D77FA34DC4EC4EFBAEDC36FDADE180EA458178A152F6D2019EB0AA04C886E7DD2C52725B81BC7E7C8C0B4C63948FB6729DBPEQDQ" TargetMode = "External"/>
	<Relationship Id="rId884" Type="http://schemas.openxmlformats.org/officeDocument/2006/relationships/hyperlink" Target="consultantplus://offline/ref=B8F318E7999BE714AF100D77FA34DC4EC4EFBAEDC36CD0DB180CA458178A152F6D2019EB0AA04C886E7DD2C92F25B81BC7E7C8C0B4C63948FB6729DBPEQDQ" TargetMode = "External"/>
	<Relationship Id="rId885" Type="http://schemas.openxmlformats.org/officeDocument/2006/relationships/hyperlink" Target="consultantplus://offline/ref=B8F318E7999BE714AF100D77FA34DC4EC4EFBAEDC36CD0DB180CA458178A152F6D2019EB0AA04C886E7DD2CA2725B81BC7E7C8C0B4C63948FB6729DBPEQDQ" TargetMode = "External"/>
	<Relationship Id="rId886" Type="http://schemas.openxmlformats.org/officeDocument/2006/relationships/hyperlink" Target="consultantplus://offline/ref=B8F318E7999BE714AF100D77FA34DC4EC4EFBAEDC36CD0DB180CA458178A152F6D2019EB0AA04C886E7DD2CA2425B81BC7E7C8C0B4C63948FB6729DBPEQDQ" TargetMode = "External"/>
	<Relationship Id="rId887" Type="http://schemas.openxmlformats.org/officeDocument/2006/relationships/hyperlink" Target="consultantplus://offline/ref=B8F318E7999BE714AF100D77FA34DC4EC4EFBAEDC36CD0DB180CA458178A152F6D2019EB0AA04C886E7DD2CA2525B81BC7E7C8C0B4C63948FB6729DBPEQDQ" TargetMode = "External"/>
	<Relationship Id="rId888" Type="http://schemas.openxmlformats.org/officeDocument/2006/relationships/hyperlink" Target="consultantplus://offline/ref=B8F318E7999BE714AF100D77FA34DC4EC4EFBAEDC36FDADE180EA458178A152F6D2019EB0AA04C886E7DD2C52425B81BC7E7C8C0B4C63948FB6729DBPEQDQ" TargetMode = "External"/>
	<Relationship Id="rId889" Type="http://schemas.openxmlformats.org/officeDocument/2006/relationships/hyperlink" Target="consultantplus://offline/ref=B8F318E7999BE714AF100D77FA34DC4EC4EFBAEDC36CDCDB1305A458178A152F6D2019EB0AA04C886E7DD2C82125B81BC7E7C8C0B4C63948FB6729DBPEQDQ" TargetMode = "External"/>
	<Relationship Id="rId890" Type="http://schemas.openxmlformats.org/officeDocument/2006/relationships/hyperlink" Target="consultantplus://offline/ref=B8F318E7999BE714AF100D77FA34DC4EC4EFBAEDC36CDCDB1305A458178A152F6D2019EB0AA04C886E7DD2C82F25B81BC7E7C8C0B4C63948FB6729DBPEQDQ" TargetMode = "External"/>
	<Relationship Id="rId891" Type="http://schemas.openxmlformats.org/officeDocument/2006/relationships/hyperlink" Target="consultantplus://offline/ref=B8F318E7999BE714AF100D77FA34DC4EC4EFBAEDC36FDADE180EA458178A152F6D2019EB0AA04C886E7DD2C52125B81BC7E7C8C0B4C63948FB6729DBPEQDQ" TargetMode = "External"/>
	<Relationship Id="rId892" Type="http://schemas.openxmlformats.org/officeDocument/2006/relationships/hyperlink" Target="consultantplus://offline/ref=B8F318E7999BE714AF100D77FA34DC4EC4EFBAEDC36CD0DB180CA458178A152F6D2019EB0AA04C886E7DD2CA2225B81BC7E7C8C0B4C63948FB6729DBPEQDQ" TargetMode = "External"/>
	<Relationship Id="rId893" Type="http://schemas.openxmlformats.org/officeDocument/2006/relationships/hyperlink" Target="consultantplus://offline/ref=B8F318E7999BE714AF100D77FA34DC4EC4EFBAEDC36CD0DB180CA458178A152F6D2019EB0AA04C886E7DD2CA2025B81BC7E7C8C0B4C63948FB6729DBPEQDQ" TargetMode = "External"/>
	<Relationship Id="rId894" Type="http://schemas.openxmlformats.org/officeDocument/2006/relationships/hyperlink" Target="consultantplus://offline/ref=B8F318E7999BE714AF100D77FA34DC4EC4EFBAEDC36CD0DB180CA458178A152F6D2019EB0AA04C886E7DD2CA2125B81BC7E7C8C0B4C63948FB6729DBPEQDQ" TargetMode = "External"/>
	<Relationship Id="rId895" Type="http://schemas.openxmlformats.org/officeDocument/2006/relationships/hyperlink" Target="consultantplus://offline/ref=B8F318E7999BE714AF100D77FA34DC4EC4EFBAEDC36CD0DB180CA458178A152F6D2019EB0AA04C886E7DD2CA2E25B81BC7E7C8C0B4C63948FB6729DBPEQDQ" TargetMode = "External"/>
	<Relationship Id="rId896" Type="http://schemas.openxmlformats.org/officeDocument/2006/relationships/hyperlink" Target="consultantplus://offline/ref=B8F318E7999BE714AF100D77FA34DC4EC4EFBAEDC36FD0D91C08A458178A152F6D2019EB0AA04C886E7DD2C92025B81BC7E7C8C0B4C63948FB6729DBPEQDQ" TargetMode = "External"/>
	<Relationship Id="rId897" Type="http://schemas.openxmlformats.org/officeDocument/2006/relationships/hyperlink" Target="consultantplus://offline/ref=B8F318E7999BE714AF100D77FA34DC4EC4EFBAEDC36CD0DB180CA458178A152F6D2019EB0AA04C886E7DD2CA2F25B81BC7E7C8C0B4C63948FB6729DBPEQDQ" TargetMode = "External"/>
	<Relationship Id="rId898" Type="http://schemas.openxmlformats.org/officeDocument/2006/relationships/hyperlink" Target="consultantplus://offline/ref=B8F318E7999BE714AF100D77FA34DC4EC4EFBAEDC36CD0DB180CA458178A152F6D2019EB0AA04C886E7DD2CB2725B81BC7E7C8C0B4C63948FB6729DBPEQDQ" TargetMode = "External"/>
	<Relationship Id="rId899" Type="http://schemas.openxmlformats.org/officeDocument/2006/relationships/hyperlink" Target="consultantplus://offline/ref=B8F318E7999BE714AF100D77FA34DC4EC4EFBAEDC36CD0DB180CA458178A152F6D2019EB0AA04C886E7DD2CB2425B81BC7E7C8C0B4C63948FB6729DBPEQDQ" TargetMode = "External"/>
	<Relationship Id="rId900" Type="http://schemas.openxmlformats.org/officeDocument/2006/relationships/hyperlink" Target="consultantplus://offline/ref=B8F318E7999BE714AF100D77FA34DC4EC4EFBAEDC36CD0DB180CA458178A152F6D2019EB0AA04C886E7DD2CB2525B81BC7E7C8C0B4C63948FB6729DBPEQDQ" TargetMode = "External"/>
	<Relationship Id="rId901" Type="http://schemas.openxmlformats.org/officeDocument/2006/relationships/hyperlink" Target="consultantplus://offline/ref=B8F318E7999BE714AF100D77FA34DC4EC4EFBAEDC36FDADE180EA458178A152F6D2019EB0AA04C886E7DD3CC2325B81BC7E7C8C0B4C63948FB6729DBPEQDQ" TargetMode = "External"/>
	<Relationship Id="rId902" Type="http://schemas.openxmlformats.org/officeDocument/2006/relationships/hyperlink" Target="consultantplus://offline/ref=B8F318E7999BE714AF100D77FA34DC4EC4EFBAEDC368DCDA1E08A458178A152F6D2019EB0AA04C886E7DD2C42225B81BC7E7C8C0B4C63948FB6729DBPEQDQ" TargetMode = "External"/>
	<Relationship Id="rId903" Type="http://schemas.openxmlformats.org/officeDocument/2006/relationships/hyperlink" Target="consultantplus://offline/ref=B8F318E7999BE714AF100D77FA34DC4EC4EFBAEDC368DCDA1E08A458178A152F6D2019EB0AA04C886E7DD2C42025B81BC7E7C8C0B4C63948FB6729DBPEQDQ" TargetMode = "External"/>
	<Relationship Id="rId904" Type="http://schemas.openxmlformats.org/officeDocument/2006/relationships/hyperlink" Target="consultantplus://offline/ref=B8F318E7999BE714AF100D77FA34DC4EC4EFBAEDC368DCDA1E08A458178A152F6D2019EB0AA04C886E7DD2C42E25B81BC7E7C8C0B4C63948FB6729DBPEQDQ" TargetMode = "External"/>
	<Relationship Id="rId905" Type="http://schemas.openxmlformats.org/officeDocument/2006/relationships/hyperlink" Target="consultantplus://offline/ref=B8F318E7999BE714AF100D77FA34DC4EC4EFBAEDC36BD1DA1F0FA458178A152F6D2019EB0AA04C886E7DD2C82F25B81BC7E7C8C0B4C63948FB6729DBPEQDQ" TargetMode = "External"/>
	<Relationship Id="rId906" Type="http://schemas.openxmlformats.org/officeDocument/2006/relationships/hyperlink" Target="consultantplus://offline/ref=B8F318E7999BE714AF100D77FA34DC4EC4EFBAEDC36FD0D91C08A458178A152F6D2019EB0AA04C886E7DD2CA2125B81BC7E7C8C0B4C63948FB6729DBPEQDQ" TargetMode = "External"/>
	<Relationship Id="rId907" Type="http://schemas.openxmlformats.org/officeDocument/2006/relationships/hyperlink" Target="consultantplus://offline/ref=B8F318E7999BE714AF100D77FA34DC4EC4EFBAEDC36FD0D91C08A458178A152F6D2019EB0AA04C886E7DD2CA2F25B81BC7E7C8C0B4C63948FB6729DBPEQDQ" TargetMode = "External"/>
	<Relationship Id="rId908" Type="http://schemas.openxmlformats.org/officeDocument/2006/relationships/hyperlink" Target="consultantplus://offline/ref=B8F318E7999BE714AF100D77FA34DC4EC4EFBAEDC36FD0D91C08A458178A152F6D2019EB0AA04C886E7DD2CB2725B81BC7E7C8C0B4C63948FB6729DBPEQDQ" TargetMode = "External"/>
	<Relationship Id="rId909" Type="http://schemas.openxmlformats.org/officeDocument/2006/relationships/hyperlink" Target="consultantplus://offline/ref=B8F318E7999BE714AF100D77FA34DC4EC4EFBAEDC36FDADE180EA458178A152F6D2019EB0AA04C886E7DD3CD2425B81BC7E7C8C0B4C63948FB6729DBPEQDQ" TargetMode = "External"/>
	<Relationship Id="rId910" Type="http://schemas.openxmlformats.org/officeDocument/2006/relationships/hyperlink" Target="consultantplus://offline/ref=B8F318E7999BE714AF100D77FA34DC4EC4EFBAEDC368DCDA1E08A458178A152F6D2019EB0AA04C886E7DD2C52425B81BC7E7C8C0B4C63948FB6729DBPEQDQ" TargetMode = "External"/>
	<Relationship Id="rId911" Type="http://schemas.openxmlformats.org/officeDocument/2006/relationships/hyperlink" Target="consultantplus://offline/ref=B8F318E7999BE714AF100D77FA34DC4EC4EFBAEDC368DFD9190EA458178A152F6D2019EB0AA04C886E7DD2C52F25B81BC7E7C8C0B4C63948FB6729DBPEQDQ" TargetMode = "External"/>
	<Relationship Id="rId912" Type="http://schemas.openxmlformats.org/officeDocument/2006/relationships/hyperlink" Target="consultantplus://offline/ref=B8F318E7999BE714AF100D77FA34DC4EC4EFBAEDC368DFD9190EA458178A152F6D2019EB0AA04C886E7DD3CC2725B81BC7E7C8C0B4C63948FB6729DBPEQDQ" TargetMode = "External"/>
	<Relationship Id="rId913" Type="http://schemas.openxmlformats.org/officeDocument/2006/relationships/hyperlink" Target="consultantplus://offline/ref=B8F318E7999BE714AF100D77FA34DC4EC4EFBAEDC369D0D21C04A458178A152F6D2019EB0AA04C886E7DD2CE2625B81BC7E7C8C0B4C63948FB6729DBPEQDQ" TargetMode = "External"/>
	<Relationship Id="rId914" Type="http://schemas.openxmlformats.org/officeDocument/2006/relationships/hyperlink" Target="consultantplus://offline/ref=B8F318E7999BE714AF100D77FA34DC4EC4EFBAEDC368DFD9190EA458178A152F6D2019EB0AA04C886E7DD3CC2525B81BC7E7C8C0B4C63948FB6729DBPEQDQ" TargetMode = "External"/>
	<Relationship Id="rId915" Type="http://schemas.openxmlformats.org/officeDocument/2006/relationships/hyperlink" Target="consultantplus://offline/ref=B8F318E7999BE714AF100D77FA34DC4EC4EFBAEDC369DAD2180CA458178A152F6D2019EB0AA04C886E7DD2C82625B81BC7E7C8C0B4C63948FB6729DBPEQDQ" TargetMode = "External"/>
	<Relationship Id="rId916" Type="http://schemas.openxmlformats.org/officeDocument/2006/relationships/hyperlink" Target="consultantplus://offline/ref=B8F318E7999BE714AF100D77FA34DC4EC4EFBAEDC369DFDB190AA458178A152F6D2019EB0AA04C886E7DD2CF2125B81BC7E7C8C0B4C63948FB6729DBPEQDQ" TargetMode = "External"/>
	<Relationship Id="rId917" Type="http://schemas.openxmlformats.org/officeDocument/2006/relationships/hyperlink" Target="consultantplus://offline/ref=B8F318E7999BE714AF100D77FA34DC4EC4EFBAEDC36EDED31E0DA458178A152F6D2019EB0AA04C886E7DD2C92725B81BC7E7C8C0B4C63948FB6729DBPEQDQ" TargetMode = "External"/>
	<Relationship Id="rId918" Type="http://schemas.openxmlformats.org/officeDocument/2006/relationships/hyperlink" Target="consultantplus://offline/ref=B8F318E7999BE714AF100D77FA34DC4EC4EFBAEDC36FD8D21B04A458178A152F6D2019EB0AA04C886E7DD2CD2025B81BC7E7C8C0B4C63948FB6729DBPEQDQ" TargetMode = "External"/>
	<Relationship Id="rId919" Type="http://schemas.openxmlformats.org/officeDocument/2006/relationships/hyperlink" Target="consultantplus://offline/ref=B8F318E7999BE714AF100D77FA34DC4EC4EFBAEDC36EDED31E0DA458178A152F6D2019EB0AA04C886E7DD2C92325B81BC7E7C8C0B4C63948FB6729DBPEQDQ" TargetMode = "External"/>
	<Relationship Id="rId920" Type="http://schemas.openxmlformats.org/officeDocument/2006/relationships/hyperlink" Target="consultantplus://offline/ref=B8F318E7999BE714AF100D77FA34DC4EC4EFBAEDC36EDED31E0DA458178A152F6D2019EB0AA04C886E7DD2C92025B81BC7E7C8C0B4C63948FB6729DBPEQDQ" TargetMode = "External"/>
	<Relationship Id="rId921" Type="http://schemas.openxmlformats.org/officeDocument/2006/relationships/hyperlink" Target="consultantplus://offline/ref=B8F318E7999BE714AF100D77FA34DC4EC4EFBAEDC36EDED31E0DA458178A152F6D2019EB0AA04C886E7DD2C92125B81BC7E7C8C0B4C63948FB6729DBPEQDQ" TargetMode = "External"/>
	<Relationship Id="rId922" Type="http://schemas.openxmlformats.org/officeDocument/2006/relationships/hyperlink" Target="consultantplus://offline/ref=B8F318E7999BE714AF100D77FA34DC4EC4EFBAEDC36EDED31E0DA458178A152F6D2019EB0AA04C886E7DD2C92E25B81BC7E7C8C0B4C63948FB6729DBPEQDQ" TargetMode = "External"/>
	<Relationship Id="rId923" Type="http://schemas.openxmlformats.org/officeDocument/2006/relationships/hyperlink" Target="consultantplus://offline/ref=B8F318E7999BE714AF100D77FA34DC4EC4EFBAEDC36EDED31E0DA458178A152F6D2019EB0AA04C886E7DD2C92F25B81BC7E7C8C0B4C63948FB6729DBPEQDQ" TargetMode = "External"/>
	<Relationship Id="rId924" Type="http://schemas.openxmlformats.org/officeDocument/2006/relationships/hyperlink" Target="consultantplus://offline/ref=B8F318E7999BE714AF100D77FA34DC4EC4EFBAEDC36EDED31E0DA458178A152F6D2019EB0AA04C886E7DD2CA2625B81BC7E7C8C0B4C63948FB6729DBPEQDQ" TargetMode = "External"/>
	<Relationship Id="rId925" Type="http://schemas.openxmlformats.org/officeDocument/2006/relationships/hyperlink" Target="consultantplus://offline/ref=B8F318E7999BE714AF100D77FA34DC4EC4EFBAEDC368DFD9190EA458178A152F6D2019EB0AA04C886E7DD3CD2525B81BC7E7C8C0B4C63948FB6729DBPEQDQ" TargetMode = "External"/>
	<Relationship Id="rId926" Type="http://schemas.openxmlformats.org/officeDocument/2006/relationships/hyperlink" Target="consultantplus://offline/ref=B8F318E7999BE714AF100D77FA34DC4EC4EFBAEDC368DCDA1E08A458178A152F6D2019EB0AA04C886E7DD2C52E25B81BC7E7C8C0B4C63948FB6729DBPEQDQ" TargetMode = "External"/>
	<Relationship Id="rId927" Type="http://schemas.openxmlformats.org/officeDocument/2006/relationships/hyperlink" Target="consultantplus://offline/ref=B8F318E7999BE714AF100D77FA34DC4EC4EFBAEDC369D0D21C04A458178A152F6D2019EB0AA04C886E7DD2CE2725B81BC7E7C8C0B4C63948FB6729DBPEQDQ" TargetMode = "External"/>
	<Relationship Id="rId928" Type="http://schemas.openxmlformats.org/officeDocument/2006/relationships/hyperlink" Target="consultantplus://offline/ref=B8F318E7999BE714AF100D77FA34DC4EC4EFBAEDC36EDED31E0DA458178A152F6D2019EB0AA04C886E7DD2CA2725B81BC7E7C8C0B4C63948FB6729DBPEQDQ" TargetMode = "External"/>
	<Relationship Id="rId929" Type="http://schemas.openxmlformats.org/officeDocument/2006/relationships/hyperlink" Target="consultantplus://offline/ref=B8F318E7999BE714AF100D77FA34DC4EC4EFBAEDC369D0D21C04A458178A152F6D2019EB0AA04C886E7DD2CE2325B81BC7E7C8C0B4C63948FB6729DBPEQDQ" TargetMode = "External"/>
	<Relationship Id="rId930" Type="http://schemas.openxmlformats.org/officeDocument/2006/relationships/hyperlink" Target="consultantplus://offline/ref=B8F318E7999BE714AF100D77FA34DC4EC4EFBAEDC36EDED31E0DA458178A152F6D2019EB0AA04C886E7DD2CA2525B81BC7E7C8C0B4C63948FB6729DBPEQDQ" TargetMode = "External"/>
	<Relationship Id="rId931" Type="http://schemas.openxmlformats.org/officeDocument/2006/relationships/hyperlink" Target="consultantplus://offline/ref=B8F318E7999BE714AF100D77FA34DC4EC4EFBAEDC36EDED31E0DA458178A152F6D2019EB0AA04C886E7DD2CA2325B81BC7E7C8C0B4C63948FB6729DBPEQDQ" TargetMode = "External"/>
	<Relationship Id="rId932" Type="http://schemas.openxmlformats.org/officeDocument/2006/relationships/hyperlink" Target="consultantplus://offline/ref=B8F318E7999BE714AF100D77FA34DC4EC4EFBAEDC36EDED31E0DA458178A152F6D2019EB0AA04C886E7DD2CA2025B81BC7E7C8C0B4C63948FB6729DBPEQDQ" TargetMode = "External"/>
	<Relationship Id="rId933" Type="http://schemas.openxmlformats.org/officeDocument/2006/relationships/hyperlink" Target="consultantplus://offline/ref=B8F318E7999BE714AF100D77FA34DC4EC4EFBAEDC369D0D21C04A458178A152F6D2019EB0AA04C886E7DD2CE2F25B81BC7E7C8C0B4C63948FB6729DBPEQDQ" TargetMode = "External"/>
	<Relationship Id="rId934" Type="http://schemas.openxmlformats.org/officeDocument/2006/relationships/hyperlink" Target="consultantplus://offline/ref=B8F318E7999BE714AF100D77FA34DC4EC4EFBAEDC369D0D21C04A458178A152F6D2019EB0AA04C886E7DD2CE2F25B81BC7E7C8C0B4C63948FB6729DBPEQDQ" TargetMode = "External"/>
	<Relationship Id="rId935" Type="http://schemas.openxmlformats.org/officeDocument/2006/relationships/hyperlink" Target="consultantplus://offline/ref=B8F318E7999BE714AF100D77FA34DC4EC4EFBAEDC36FD8D21B04A458178A152F6D2019EB0AA04C886E7DD2CD2E25B81BC7E7C8C0B4C63948FB6729DBPEQDQ" TargetMode = "External"/>
	<Relationship Id="rId936" Type="http://schemas.openxmlformats.org/officeDocument/2006/relationships/hyperlink" Target="consultantplus://offline/ref=B8F318E7999BE714AF100D77FA34DC4EC4EFBAEDC369DCDD1E0FA458178A152F6D2019EB0AA04C886E7DD2C82325B81BC7E7C8C0B4C63948FB6729DBPEQDQ" TargetMode = "External"/>
	<Relationship Id="rId937" Type="http://schemas.openxmlformats.org/officeDocument/2006/relationships/hyperlink" Target="consultantplus://offline/ref=B8F318E7999BE714AF100D77FA34DC4EC4EFBAEDC369DCDD1E0FA458178A152F6D2019EB0AA04C886E7DD2C82125B81BC7E7C8C0B4C63948FB6729DBPEQDQ" TargetMode = "External"/>
	<Relationship Id="rId938" Type="http://schemas.openxmlformats.org/officeDocument/2006/relationships/hyperlink" Target="consultantplus://offline/ref=B8F318E7999BE714AF100D77FA34DC4EC4EFBAEDC369DCDD1E0FA458178A152F6D2019EB0AA04C886E7DD2C82E25B81BC7E7C8C0B4C63948FB6729DBPEQDQ" TargetMode = "External"/>
	<Relationship Id="rId939" Type="http://schemas.openxmlformats.org/officeDocument/2006/relationships/hyperlink" Target="consultantplus://offline/ref=B8F318E7999BE714AF100D77FA34DC4EC4EFBAEDC369DCDD1E0FA458178A152F6D2019EB0AA04C886E7DD2C82F25B81BC7E7C8C0B4C63948FB6729DBPEQDQ" TargetMode = "External"/>
	<Relationship Id="rId940" Type="http://schemas.openxmlformats.org/officeDocument/2006/relationships/hyperlink" Target="consultantplus://offline/ref=B8F318E7999BE714AF100D77FA34DC4EC4EFBAEDC369DCDD1E0FA458178A152F6D2019EB0AA04C886E7DD2C92625B81BC7E7C8C0B4C63948FB6729DBPEQDQ" TargetMode = "External"/>
	<Relationship Id="rId941" Type="http://schemas.openxmlformats.org/officeDocument/2006/relationships/hyperlink" Target="consultantplus://offline/ref=B8F318E7999BE714AF100D77FA34DC4EC4EFBAEDC369DCDD1E0FA458178A152F6D2019EB0AA04C886E7DD2C92725B81BC7E7C8C0B4C63948FB6729DBPEQDQ" TargetMode = "External"/>
	<Relationship Id="rId942" Type="http://schemas.openxmlformats.org/officeDocument/2006/relationships/hyperlink" Target="consultantplus://offline/ref=B8F318E7999BE714AF100D77FA34DC4EC4EFBAEDC369DAD2180CA458178A152F6D2019EB0AA04C886E7DD2C82225B81BC7E7C8C0B4C63948FB6729DBPEQDQ" TargetMode = "External"/>
	<Relationship Id="rId943" Type="http://schemas.openxmlformats.org/officeDocument/2006/relationships/hyperlink" Target="consultantplus://offline/ref=B8F318E7999BE714AF100D77FA34DC4EC4EFBAEDC36FD8D21B04A458178A152F6D2019EB0AA04C886E7DD2CE2625B81BC7E7C8C0B4C63948FB6729DBPEQDQ" TargetMode = "External"/>
	<Relationship Id="rId944" Type="http://schemas.openxmlformats.org/officeDocument/2006/relationships/hyperlink" Target="consultantplus://offline/ref=B8F318E7999BE714AF100D77FA34DC4EC4EFBAEDC369DFDB190AA458178A152F6D2019EB0AA04C886E7DD2C82625B81BC7E7C8C0B4C63948FB6729DBPEQDQ" TargetMode = "External"/>
	<Relationship Id="rId945" Type="http://schemas.openxmlformats.org/officeDocument/2006/relationships/hyperlink" Target="consultantplus://offline/ref=B8F318E7999BE714AF100D77FA34DC4EC4EFBAEDC369DFDB190AA458178A152F6D2019EB0AA04C886E7DD2C82425B81BC7E7C8C0B4C63948FB6729DBPEQDQ" TargetMode = "External"/>
	<Relationship Id="rId946" Type="http://schemas.openxmlformats.org/officeDocument/2006/relationships/hyperlink" Target="consultantplus://offline/ref=B8F318E7999BE714AF100D77FA34DC4EC4EFBAEDC369DFDB190AA458178A152F6D2019EB0AA04C886E7DD2C82525B81BC7E7C8C0B4C63948FB6729DBPEQDQ" TargetMode = "External"/>
	<Relationship Id="rId947" Type="http://schemas.openxmlformats.org/officeDocument/2006/relationships/hyperlink" Target="consultantplus://offline/ref=B8F318E7999BE714AF100D77FA34DC4EC4EFBAEDC369DFDB190AA458178A152F6D2019EB0AA04C886E7DD2C82225B81BC7E7C8C0B4C63948FB6729DBPEQDQ" TargetMode = "External"/>
	<Relationship Id="rId948" Type="http://schemas.openxmlformats.org/officeDocument/2006/relationships/hyperlink" Target="consultantplus://offline/ref=B8F318E7999BE714AF100D77FA34DC4EC4EFBAEDC369DFDB190AA458178A152F6D2019EB0AA04C886E7DD2C82325B81BC7E7C8C0B4C63948FB6729DBPEQDQ" TargetMode = "External"/>
	<Relationship Id="rId949" Type="http://schemas.openxmlformats.org/officeDocument/2006/relationships/hyperlink" Target="consultantplus://offline/ref=B8F318E7999BE714AF100D77FA34DC4EC4EFBAEDC369DFDB190AA458178A152F6D2019EB0AA04C886E7DD2C82025B81BC7E7C8C0B4C63948FB6729DBPEQDQ" TargetMode = "External"/>
	<Relationship Id="rId950" Type="http://schemas.openxmlformats.org/officeDocument/2006/relationships/hyperlink" Target="consultantplus://offline/ref=B8F318E7999BE714AF100D77FA34DC4EC4EFBAEDC36FD8D21B04A458178A152F6D2019EB0AA04C886E7DD2CE2425B81BC7E7C8C0B4C63948FB6729DBPEQDQ" TargetMode = "External"/>
	<Relationship Id="rId951" Type="http://schemas.openxmlformats.org/officeDocument/2006/relationships/hyperlink" Target="consultantplus://offline/ref=B8F318E7999BE714AF100D77FA34DC4EC4EFBAEDC36EDED31E0DA458178A152F6D2019EB0AA04C886E7DD2CA2F25B81BC7E7C8C0B4C63948FB6729DBPEQDQ" TargetMode = "External"/>
	<Relationship Id="rId952" Type="http://schemas.openxmlformats.org/officeDocument/2006/relationships/hyperlink" Target="consultantplus://offline/ref=B8F318E7999BE714AF100D77FA34DC4EC4EFBAEDC36EDED31E0DA458178A152F6D2019EB0AA04C886E7DD2CB2725B81BC7E7C8C0B4C63948FB6729DBPEQDQ" TargetMode = "External"/>
	<Relationship Id="rId953" Type="http://schemas.openxmlformats.org/officeDocument/2006/relationships/hyperlink" Target="consultantplus://offline/ref=B8F318E7999BE714AF100D77FA34DC4EC4EFBAEDC36FD0D91C08A458178A152F6D2019EB0AA04C886E7DD2CB2425B81BC7E7C8C0B4C63948FB6729DBPEQDQ" TargetMode = "External"/>
	<Relationship Id="rId954" Type="http://schemas.openxmlformats.org/officeDocument/2006/relationships/hyperlink" Target="consultantplus://offline/ref=B8F318E7999BE714AF100D77FA34DC4EC4EFBAEDC36FD1D3180AA458178A152F6D2019EB0AA04C886E7DD2CE2025B81BC7E7C8C0B4C63948FB6729DBPEQDQ" TargetMode = "External"/>
	<Relationship Id="rId955" Type="http://schemas.openxmlformats.org/officeDocument/2006/relationships/hyperlink" Target="consultantplus://offline/ref=B8F318E7999BE714AF100D77FA34DC4EC4EFBAEDC36FD0D91C08A458178A152F6D2019EB0AA04C886E7DD2CB2225B81BC7E7C8C0B4C63948FB6729DBPEQDQ" TargetMode = "External"/>
	<Relationship Id="rId956" Type="http://schemas.openxmlformats.org/officeDocument/2006/relationships/hyperlink" Target="consultantplus://offline/ref=B8F318E7999BE714AF100D77FA34DC4EC4EFBAEDC36CD0DB180CA458178A152F6D2019EB0AA04C886E7DD2CB2225B81BC7E7C8C0B4C63948FB6729DBPEQDQ" TargetMode = "External"/>
	<Relationship Id="rId957" Type="http://schemas.openxmlformats.org/officeDocument/2006/relationships/hyperlink" Target="consultantplus://offline/ref=B8F318E7999BE714AF100D77FA34DC4EC4EFBAEDC36CD0DB180CA458178A152F6D2019EB0AA04C886E7DD2CB2025B81BC7E7C8C0B4C63948FB6729DBPEQDQ" TargetMode = "External"/>
	<Relationship Id="rId958" Type="http://schemas.openxmlformats.org/officeDocument/2006/relationships/hyperlink" Target="consultantplus://offline/ref=B8F318E7999BE714AF100D77FA34DC4EC4EFBAEDC36FD8D21B04A458178A152F6D2019EB0AA04C886E7DD2CE2025B81BC7E7C8C0B4C63948FB6729DBPEQDQ" TargetMode = "External"/>
	<Relationship Id="rId959" Type="http://schemas.openxmlformats.org/officeDocument/2006/relationships/hyperlink" Target="consultantplus://offline/ref=B8F318E7999BE714AF100D77FA34DC4EC4EFBAEDC36FD8D21B04A458178A152F6D2019EB0AA04C886E7DD2CE2E25B81BC7E7C8C0B4C63948FB6729DBPEQDQ" TargetMode = "External"/>
	<Relationship Id="rId960" Type="http://schemas.openxmlformats.org/officeDocument/2006/relationships/hyperlink" Target="consultantplus://offline/ref=B8F318E7999BE714AF100D77FA34DC4EC4EFBAEDC36FD1D3180AA458178A152F6D2019EB0AA04C886E7DD2CE2125B81BC7E7C8C0B4C63948FB6729DBPEQDQ" TargetMode = "External"/>
	<Relationship Id="rId961" Type="http://schemas.openxmlformats.org/officeDocument/2006/relationships/hyperlink" Target="consultantplus://offline/ref=B8F318E7999BE714AF100D77FA34DC4EC4EFBAEDC36FD8D21B04A458178A152F6D2019EB0AA04C886E7DD2CE2F25B81BC7E7C8C0B4C63948FB6729DBPEQDQ" TargetMode = "External"/>
	<Relationship Id="rId962" Type="http://schemas.openxmlformats.org/officeDocument/2006/relationships/hyperlink" Target="consultantplus://offline/ref=B8F318E7999BE714AF100D77FA34DC4EC4EFBAEDC36FD0D91C08A458178A152F6D2019EB0AA04C886E7DD2CB2125B81BC7E7C8C0B4C63948FB6729DBPEQDQ" TargetMode = "External"/>
	<Relationship Id="rId963" Type="http://schemas.openxmlformats.org/officeDocument/2006/relationships/hyperlink" Target="consultantplus://offline/ref=B8F318E7999BE714AF100D77FA34DC4EC4EFBAEDC36FD0D91C08A458178A152F6D2019EB0AA04C886E7DD2CB2F25B81BC7E7C8C0B4C63948FB6729DBPEQDQ" TargetMode = "External"/>
	<Relationship Id="rId964" Type="http://schemas.openxmlformats.org/officeDocument/2006/relationships/hyperlink" Target="consultantplus://offline/ref=B8F318E7999BE714AF100D77FA34DC4EC4EFBAEDC36FD8D21B04A458178A152F6D2019EB0AA04C886E7DD2CF2725B81BC7E7C8C0B4C63948FB6729DBPEQDQ" TargetMode = "External"/>
	<Relationship Id="rId965" Type="http://schemas.openxmlformats.org/officeDocument/2006/relationships/hyperlink" Target="consultantplus://offline/ref=B8F318E7999BE714AF100D77FA34DC4EC4EFBAEDC36FD1D3180AA458178A152F6D2019EB0AA04C886E7DD2CE2E25B81BC7E7C8C0B4C63948FB6729DBPEQDQ" TargetMode = "External"/>
	<Relationship Id="rId966" Type="http://schemas.openxmlformats.org/officeDocument/2006/relationships/hyperlink" Target="consultantplus://offline/ref=B8F318E7999BE714AF100D77FA34DC4EC4EFBAEDC36FD8D21B04A458178A152F6D2019EB0AA04C886E7DD2CF2225B81BC7E7C8C0B4C63948FB6729DBPEQDQ" TargetMode = "External"/>
	<Relationship Id="rId967" Type="http://schemas.openxmlformats.org/officeDocument/2006/relationships/hyperlink" Target="consultantplus://offline/ref=B8F318E7999BE714AF100D77FA34DC4EC4EFBAEDC36FD0D91C08A458178A152F6D2019EB0AA04C886E7DD2C42625B81BC7E7C8C0B4C63948FB6729DBPEQDQ" TargetMode = "External"/>
	<Relationship Id="rId968" Type="http://schemas.openxmlformats.org/officeDocument/2006/relationships/hyperlink" Target="consultantplus://offline/ref=B8F318E7999BE714AF100D77FA34DC4EC4EFBAEDC36FD1D3180AA458178A152F6D2019EB0AA04C886E7DD2CF2625B81BC7E7C8C0B4C63948FB6729DBPEQDQ" TargetMode = "External"/>
	<Relationship Id="rId969" Type="http://schemas.openxmlformats.org/officeDocument/2006/relationships/hyperlink" Target="consultantplus://offline/ref=B8F318E7999BE714AF100D77FA34DC4EC4EFBAEDC36CD0D21A0AA458178A152F6D2019EB0AA04C886E7DD2CC2F25B81BC7E7C8C0B4C63948FB6729DBPEQDQ" TargetMode = "External"/>
	<Relationship Id="rId970" Type="http://schemas.openxmlformats.org/officeDocument/2006/relationships/hyperlink" Target="consultantplus://offline/ref=B8F318E7999BE714AF100D77FA34DC4EC4EFBAEDC36FD8D21B04A458178A152F6D2019EB0AA04C886E7DD2CF2125B81BC7E7C8C0B4C63948FB6729DBPEQDQ" TargetMode = "External"/>
	<Relationship Id="rId971" Type="http://schemas.openxmlformats.org/officeDocument/2006/relationships/hyperlink" Target="consultantplus://offline/ref=B8F318E7999BE714AF100D77FA34DC4EC4EFBAEDC36FD1D3180AA458178A152F6D2019EB0AA04C886E7DD2CF2725B81BC7E7C8C0B4C63948FB6729DBPEQDQ" TargetMode = "External"/>
	<Relationship Id="rId972" Type="http://schemas.openxmlformats.org/officeDocument/2006/relationships/hyperlink" Target="consultantplus://offline/ref=B8F318E7999BE714AF100D77FA34DC4EC4EFBAEDC36FD8D21B04A458178A152F6D2019EB0AA04C886E7DD2CF2F25B81BC7E7C8C0B4C63948FB6729DBPEQDQ" TargetMode = "External"/>
	<Relationship Id="rId973" Type="http://schemas.openxmlformats.org/officeDocument/2006/relationships/hyperlink" Target="consultantplus://offline/ref=B8F318E7999BE714AF100D77FA34DC4EC4EFBAEDC36CDAD31F0EA458178A152F6D2019EB0AA04C886E7DD2CE2325B81BC7E7C8C0B4C63948FB6729DBPEQDQ" TargetMode = "External"/>
	<Relationship Id="rId974" Type="http://schemas.openxmlformats.org/officeDocument/2006/relationships/hyperlink" Target="consultantplus://offline/ref=B8F318E7999BE714AF100D77FA34DC4EC4EFBAEDC36CDAD31F0EA458178A152F6D2019EB0AA04C886E7DD2CE2125B81BC7E7C8C0B4C63948FB6729DBPEQDQ" TargetMode = "External"/>
	<Relationship Id="rId975" Type="http://schemas.openxmlformats.org/officeDocument/2006/relationships/hyperlink" Target="consultantplus://offline/ref=B8F318E7999BE714AF100D77FA34DC4EC4EFBAEDC36CD0D21A0AA458178A152F6D2019EB0AA04C886E7DD2CD2725B81BC7E7C8C0B4C63948FB6729DBPEQDQ" TargetMode = "External"/>
	<Relationship Id="rId976" Type="http://schemas.openxmlformats.org/officeDocument/2006/relationships/hyperlink" Target="consultantplus://offline/ref=B8F318E7999BE714AF100D77FA34DC4EC4EFBAEDC36FDADE180EA458178A152F6D2019EB0AA04C886E7DD3CD2225B81BC7E7C8C0B4C63948FB6729DBPEQDQ" TargetMode = "External"/>
	<Relationship Id="rId977" Type="http://schemas.openxmlformats.org/officeDocument/2006/relationships/hyperlink" Target="consultantplus://offline/ref=B8F318E7999BE714AF100D77FA34DC4EC4EFBAEDC36CDBD21B0DA458178A152F6D2019EB0AA04C886E7DD2C42425B81BC7E7C8C0B4C63948FB6729DBPEQDQ" TargetMode = "External"/>
	<Relationship Id="rId978" Type="http://schemas.openxmlformats.org/officeDocument/2006/relationships/hyperlink" Target="consultantplus://offline/ref=B8F318E7999BE714AF100D77FA34DC4EC4EFBAEDC36FD0D91C08A458178A152F6D2019EB0AA04C886E7DD2C42E25B81BC7E7C8C0B4C63948FB6729DBPEQDQ" TargetMode = "External"/>
	<Relationship Id="rId979" Type="http://schemas.openxmlformats.org/officeDocument/2006/relationships/hyperlink" Target="consultantplus://offline/ref=B8F318E7999BE714AF100D77FA34DC4EC4EFBAEDC36FDADE180EA458178A152F6D2019EB0AA04C886E7DD3CD2025B81BC7E7C8C0B4C63948FB6729DBPEQDQ" TargetMode = "External"/>
	<Relationship Id="rId980" Type="http://schemas.openxmlformats.org/officeDocument/2006/relationships/hyperlink" Target="consultantplus://offline/ref=B8F318E7999BE714AF100D77FA34DC4EC4EFBAEDC36FDADE180EA458178A152F6D2019EB0AA04C886E7DD3CE2725B81BC7E7C8C0B4C63948FB6729DBPEQDQ" TargetMode = "External"/>
	<Relationship Id="rId981" Type="http://schemas.openxmlformats.org/officeDocument/2006/relationships/hyperlink" Target="consultantplus://offline/ref=B8F318E7999BE714AF100D77FA34DC4EC4EFBAEDC36FDADE180EA458178A152F6D2019EB0AA04C886E7DD3CE2425B81BC7E7C8C0B4C63948FB6729DBPEQDQ" TargetMode = "External"/>
	<Relationship Id="rId982" Type="http://schemas.openxmlformats.org/officeDocument/2006/relationships/hyperlink" Target="consultantplus://offline/ref=B8F318E7999BE714AF100D77FA34DC4EC4EFBAEDC36FDADE180EA458178A152F6D2019EB0AA04C886E7DD3CE2525B81BC7E7C8C0B4C63948FB6729DBPEQDQ" TargetMode = "External"/>
	<Relationship Id="rId983" Type="http://schemas.openxmlformats.org/officeDocument/2006/relationships/hyperlink" Target="consultantplus://offline/ref=B8F318E7999BE714AF100D77FA34DC4EC4EFBAEDC36CDAD31F0FA458178A152F6D2019EB0AA04C886E7DD2CE2425B81BC7E7C8C0B4C63948FB6729DBPEQDQ" TargetMode = "External"/>
	<Relationship Id="rId984" Type="http://schemas.openxmlformats.org/officeDocument/2006/relationships/hyperlink" Target="consultantplus://offline/ref=B8F318E7999BE714AF100D77FA34DC4EC4EFBAEDC36FD0D91C08A458178A152F6D2019EB0AA04C886E7DD2C42F25B81BC7E7C8C0B4C63948FB6729DBPEQDQ" TargetMode = "External"/>
	<Relationship Id="rId985" Type="http://schemas.openxmlformats.org/officeDocument/2006/relationships/hyperlink" Target="consultantplus://offline/ref=B8F318E7999BE714AF100D77FA34DC4EC4EFBAEDC36FD0D91C08A458178A152F6D2019EB0AA04C886E7DD2C52725B81BC7E7C8C0B4C63948FB6729DBPEQDQ" TargetMode = "External"/>
	<Relationship Id="rId986" Type="http://schemas.openxmlformats.org/officeDocument/2006/relationships/hyperlink" Target="consultantplus://offline/ref=B8F318E7999BE714AF100D77FA34DC4EC4EFBAEDC36FDADE180EA458178A152F6D2019EB0AA04C886E7DD3CE2225B81BC7E7C8C0B4C63948FB6729DBPEQDQ" TargetMode = "External"/>
	<Relationship Id="rId987" Type="http://schemas.openxmlformats.org/officeDocument/2006/relationships/hyperlink" Target="consultantplus://offline/ref=B8F318E7999BE714AF100D77FA34DC4EC4EFBAEDC36CDAD31F0FA458178A152F6D2019EB0AA04C886E7DD2CE2225B81BC7E7C8C0B4C63948FB6729DBPEQDQ" TargetMode = "External"/>
	<Relationship Id="rId988" Type="http://schemas.openxmlformats.org/officeDocument/2006/relationships/hyperlink" Target="consultantplus://offline/ref=B8F318E7999BE714AF100D77FA34DC4EC4EFBAEDC36CDAD31F0FA458178A152F6D2019EB0AA04C886E7DD2CE2025B81BC7E7C8C0B4C63948FB6729DBPEQDQ" TargetMode = "External"/>
	<Relationship Id="rId989" Type="http://schemas.openxmlformats.org/officeDocument/2006/relationships/hyperlink" Target="consultantplus://offline/ref=B8F318E7999BE714AF100D77FA34DC4EC4EFBAEDC36CDAD31F0FA458178A152F6D2019EB0AA04C886E7DD2CE2E25B81BC7E7C8C0B4C63948FB6729DBPEQDQ" TargetMode = "External"/>
	<Relationship Id="rId990" Type="http://schemas.openxmlformats.org/officeDocument/2006/relationships/hyperlink" Target="consultantplus://offline/ref=B8F318E7999BE714AF100D77FA34DC4EC4EFBAEDC36FD1D3180AA458178A152F6D2019EB0AA04C886E7DD2CF2225B81BC7E7C8C0B4C63948FB6729DBPEQDQ" TargetMode = "External"/>
	<Relationship Id="rId991" Type="http://schemas.openxmlformats.org/officeDocument/2006/relationships/hyperlink" Target="consultantplus://offline/ref=B8F318E7999BE714AF100D77FA34DC4EC4EFBAEDC36CDBD21B0DA458178A152F6D2019EB0AA04C886E7DD2C42225B81BC7E7C8C0B4C63948FB6729DBPEQDQ" TargetMode = "External"/>
	<Relationship Id="rId992" Type="http://schemas.openxmlformats.org/officeDocument/2006/relationships/hyperlink" Target="consultantplus://offline/ref=B8F318E7999BE714AF100D77FA34DC4EC4EFBAEDC36FDADE180EA458178A152F6D2019EB0AA04C886E7DD3CE2F25B81BC7E7C8C0B4C63948FB6729DBPEQDQ" TargetMode = "External"/>
	<Relationship Id="rId993" Type="http://schemas.openxmlformats.org/officeDocument/2006/relationships/hyperlink" Target="consultantplus://offline/ref=B8F318E7999BE714AF100D77FA34DC4EC4EFBAEDC36FD0D21C05A458178A152F6D2019EB0AA04C886E7DD2CE2E25B81BC7E7C8C0B4C63948FB6729DBPEQDQ" TargetMode = "External"/>
	<Relationship Id="rId994" Type="http://schemas.openxmlformats.org/officeDocument/2006/relationships/hyperlink" Target="consultantplus://offline/ref=B8F318E7999BE714AF100D77FA34DC4EC4EFBAEDC36FD0D21C05A458178A152F6D2019EB0AA04C886E7DD2CF2625B81BC7E7C8C0B4C63948FB6729DBPEQDQ" TargetMode = "External"/>
	<Relationship Id="rId995" Type="http://schemas.openxmlformats.org/officeDocument/2006/relationships/hyperlink" Target="consultantplus://offline/ref=B8F318E7999BE714AF100D77FA34DC4EC4EFBAEDC36CDCDB1305A458178A152F6D2019EB0AA04C886E7DD2C92325B81BC7E7C8C0B4C63948FB6729DBPEQDQ" TargetMode = "External"/>
	<Relationship Id="rId996" Type="http://schemas.openxmlformats.org/officeDocument/2006/relationships/hyperlink" Target="consultantplus://offline/ref=B8F318E7999BE714AF100D77FA34DC4EC4EFBAEDC36CDAD31F0FA458178A152F6D2019EB0AA04C886E7DD2CF2725B81BC7E7C8C0B4C63948FB6729DBPEQDQ" TargetMode = "External"/>
	<Relationship Id="rId997" Type="http://schemas.openxmlformats.org/officeDocument/2006/relationships/hyperlink" Target="consultantplus://offline/ref=B8F318E7999BE714AF100D77FA34DC4EC4EFBAEDC36CDBD21B0DA458178A152F6D2019EB0AA04C886E7DD2C42325B81BC7E7C8C0B4C63948FB6729DBPEQDQ" TargetMode = "External"/>
	<Relationship Id="rId998" Type="http://schemas.openxmlformats.org/officeDocument/2006/relationships/hyperlink" Target="consultantplus://offline/ref=B8F318E7999BE714AF100D77FA34DC4EC4EFBAEDC36CDBD21B0DA458178A152F6D2019EB0AA04C886E7DD2C42125B81BC7E7C8C0B4C63948FB6729DBPEQDQ" TargetMode = "External"/>
	<Relationship Id="rId999" Type="http://schemas.openxmlformats.org/officeDocument/2006/relationships/hyperlink" Target="consultantplus://offline/ref=B8F318E7999BE714AF100D77FA34DC4EC4EFBAEDC36FDADE180EA458178A152F6D2019EB0AA04C886E7DD3CF2625B81BC7E7C8C0B4C63948FB6729DBPEQDQ" TargetMode = "External"/>
	<Relationship Id="rId1000" Type="http://schemas.openxmlformats.org/officeDocument/2006/relationships/hyperlink" Target="consultantplus://offline/ref=B8F318E7999BE714AF100D77FA34DC4EC4EFBAEDC36FD0D21C05A458178A152F6D2019EB0AA04C886E7DD2CF2425B81BC7E7C8C0B4C63948FB6729DBPEQDQ" TargetMode = "External"/>
	<Relationship Id="rId1001" Type="http://schemas.openxmlformats.org/officeDocument/2006/relationships/hyperlink" Target="consultantplus://offline/ref=B8F318E7999BE714AF100D77FA34DC4EC4EFBAEDC36CDAD31F0FA458178A152F6D2019EB0AA04C886E7DD2CF2425B81BC7E7C8C0B4C63948FB6729DBPEQDQ" TargetMode = "External"/>
	<Relationship Id="rId1002" Type="http://schemas.openxmlformats.org/officeDocument/2006/relationships/hyperlink" Target="consultantplus://offline/ref=B8F318E7999BE714AF100D77FA34DC4EC4EFBAEDC36CDCDB1305A458178A152F6D2019EB0AA04C886E7DD2C92125B81BC7E7C8C0B4C63948FB6729DBPEQDQ" TargetMode = "External"/>
	<Relationship Id="rId1003" Type="http://schemas.openxmlformats.org/officeDocument/2006/relationships/hyperlink" Target="consultantplus://offline/ref=B8F318E7999BE714AF100D77FA34DC4EC4EFBAEDC36CDAD31F0FA458178A152F6D2019EB0AA04C886E7DD2CF2325B81BC7E7C8C0B4C63948FB6729DBPEQDQ" TargetMode = "External"/>
	<Relationship Id="rId1004" Type="http://schemas.openxmlformats.org/officeDocument/2006/relationships/hyperlink" Target="consultantplus://offline/ref=B8F318E7999BE714AF100D77FA34DC4EC4EFBAEDC36FD1D3180AA458178A152F6D2019EB0AA04C886E7DD2C82625B81BC7E7C8C0B4C63948FB6729DBPEQDQ" TargetMode = "External"/>
	<Relationship Id="rId1005" Type="http://schemas.openxmlformats.org/officeDocument/2006/relationships/hyperlink" Target="consultantplus://offline/ref=B8F318E7999BE714AF100D77FA34DC4EC4EFBAEDC36FD1D3180AA458178A152F6D2019EB0AA04C886E7DD2C82425B81BC7E7C8C0B4C63948FB6729DBPEQDQ" TargetMode = "External"/>
	<Relationship Id="rId1006" Type="http://schemas.openxmlformats.org/officeDocument/2006/relationships/hyperlink" Target="consultantplus://offline/ref=B8F318E7999BE714AF100D77FA34DC4EC4EFBAEDC36FDADE180EA458178A152F6D2019EB0AA04C886E7DD3CF2325B81BC7E7C8C0B4C63948FB6729DBPEQDQ" TargetMode = "External"/>
	<Relationship Id="rId1007" Type="http://schemas.openxmlformats.org/officeDocument/2006/relationships/hyperlink" Target="consultantplus://offline/ref=B8F318E7999BE714AF100D77FA34DC4EC4EFBAEDC36FD0D21C05A458178A152F6D2019EB0AA04C886E7DD2CF2025B81BC7E7C8C0B4C63948FB6729DBPEQDQ" TargetMode = "External"/>
	<Relationship Id="rId1008" Type="http://schemas.openxmlformats.org/officeDocument/2006/relationships/hyperlink" Target="consultantplus://offline/ref=B8F318E7999BE714AF100D77FA34DC4EC4EFBAEDC36CDAD31F0FA458178A152F6D2019EB0AA04C886E7DD2CF2025B81BC7E7C8C0B4C63948FB6729DBPEQDQ" TargetMode = "External"/>
	<Relationship Id="rId1009" Type="http://schemas.openxmlformats.org/officeDocument/2006/relationships/hyperlink" Target="consultantplus://offline/ref=B8F318E7999BE714AF100D77FA34DC4EC4EFBAEDC36CDAD31F0FA458178A152F6D2019EB0AA04C886E7DD2CF2E25B81BC7E7C8C0B4C63948FB6729DBPEQDQ" TargetMode = "External"/>
	<Relationship Id="rId1010" Type="http://schemas.openxmlformats.org/officeDocument/2006/relationships/hyperlink" Target="consultantplus://offline/ref=B8F318E7999BE714AF100D77FA34DC4EC4EFBAEDC36CDAD31F0FA458178A152F6D2019EB0AA04C886E7DD2CF2F25B81BC7E7C8C0B4C63948FB6729DBPEQDQ" TargetMode = "External"/>
	<Relationship Id="rId1011" Type="http://schemas.openxmlformats.org/officeDocument/2006/relationships/hyperlink" Target="consultantplus://offline/ref=B8F318E7999BE714AF100D77FA34DC4EC4EFBAEDC36CDBD21B0DA458178A152F6D2019EB0AA04C886E7DD2C42E25B81BC7E7C8C0B4C63948FB6729DBPEQDQ" TargetMode = "External"/>
	<Relationship Id="rId1012" Type="http://schemas.openxmlformats.org/officeDocument/2006/relationships/hyperlink" Target="consultantplus://offline/ref=B8F318E7999BE714AF100D77FA34DC4EC4EFBAEDC36CDBD21B0DA458178A152F6D2019EB0AA04C886E7DD2C52625B81BC7E7C8C0B4C63948FB6729DBPEQDQ" TargetMode = "External"/>
	<Relationship Id="rId1013" Type="http://schemas.openxmlformats.org/officeDocument/2006/relationships/hyperlink" Target="consultantplus://offline/ref=B8F318E7999BE714AF100D77FA34DC4EC4EFBAEDC36FDADE180EA458178A152F6D2019EB0AA04C886E7DD3C82625B81BC7E7C8C0B4C63948FB6729DBPEQDQ" TargetMode = "External"/>
	<Relationship Id="rId1014" Type="http://schemas.openxmlformats.org/officeDocument/2006/relationships/hyperlink" Target="consultantplus://offline/ref=B8F318E7999BE714AF100D77FA34DC4EC4EFBAEDC36BDFDE1A04A458178A152F6D2019EB0AA04C886E7DD2CB2125B81BC7E7C8C0B4C63948FB6729DBPEQDQ" TargetMode = "External"/>
	<Relationship Id="rId1015" Type="http://schemas.openxmlformats.org/officeDocument/2006/relationships/hyperlink" Target="consultantplus://offline/ref=B8F318E7999BE714AF100D77FA34DC4EC4EFBAEDC36BD1DA1F0FA458178A152F6D2019EB0AA04C886E7DD2C92525B81BC7E7C8C0B4C63948FB6729DBPEQDQ" TargetMode = "External"/>
	<Relationship Id="rId1016" Type="http://schemas.openxmlformats.org/officeDocument/2006/relationships/hyperlink" Target="consultantplus://offline/ref=B8F318E7999BE714AF100D77FA34DC4EC4EFBAEDC368DCDA1E08A458178A152F6D2019EB0AA04C886E7DD3CD2425B81BC7E7C8C0B4C63948FB6729DBPEQDQ" TargetMode = "External"/>
	<Relationship Id="rId1017" Type="http://schemas.openxmlformats.org/officeDocument/2006/relationships/hyperlink" Target="consultantplus://offline/ref=B8F318E7999BE714AF100D77FA34DC4EC4EFBAEDC368DFDB120FA458178A152F6D2019EB0AA04C886E7DD2CF2525B81BC7E7C8C0B4C63948FB6729DBPEQDQ" TargetMode = "External"/>
	<Relationship Id="rId1018" Type="http://schemas.openxmlformats.org/officeDocument/2006/relationships/hyperlink" Target="consultantplus://offline/ref=B8F318E7999BE714AF100D77FA34DC4EC4EFBAEDC368DFD9190EA458178A152F6D2019EB0AA04C886E7DD2C52325B81BC7E7C8C0B4C63948FB6729DBPEQDQ" TargetMode = "External"/>
	<Relationship Id="rId1019" Type="http://schemas.openxmlformats.org/officeDocument/2006/relationships/hyperlink" Target="consultantplus://offline/ref=B8F318E7999BE714AF100D77FA34DC4EC4EFBAEDC369D8DC130FA458178A152F6D2019EB0AA04C886E7DD2C92025B81BC7E7C8C0B4C63948FB6729DBPEQDQ" TargetMode = "External"/>
	<Relationship Id="rId1020" Type="http://schemas.openxmlformats.org/officeDocument/2006/relationships/hyperlink" Target="consultantplus://offline/ref=B8F318E7999BE714AF100D77FA34DC4EC4EFBAEDC369DCDD1E0FA458178A152F6D2019EB0AA04C886E7DD2CA2025B81BC7E7C8C0B4C63948FB6729DBPEQDQ" TargetMode = "External"/>
	<Relationship Id="rId1021" Type="http://schemas.openxmlformats.org/officeDocument/2006/relationships/hyperlink" Target="consultantplus://offline/ref=B8F318E7999BE714AF100D77FA34DC4EC4EFBAEDC369DFDB190AA458178A152F6D2019EB0AA04C886E7DD2C92225B81BC7E7C8C0B4C63948FB6729DBPEQDQ" TargetMode = "External"/>
	<Relationship Id="rId1022" Type="http://schemas.openxmlformats.org/officeDocument/2006/relationships/hyperlink" Target="consultantplus://offline/ref=B8F318E7999BE714AF100D77FA34DC4EC4EFBAEDC369D1D91C0BA458178A152F6D2019EB0AA04C886E7DD2C92425B81BC7E7C8C0B4C63948FB6729DBPEQDQ" TargetMode = "External"/>
	<Relationship Id="rId1023" Type="http://schemas.openxmlformats.org/officeDocument/2006/relationships/hyperlink" Target="consultantplus://offline/ref=B8F318E7999BE714AF100D77FA34DC4EC4EFBAEDC36ED8D31D0FA458178A152F6D2019EB0AA04C886E7DD2C82325B81BC7E7C8C0B4C63948FB6729DBPEQDQ" TargetMode = "External"/>
	<Relationship Id="rId1024" Type="http://schemas.openxmlformats.org/officeDocument/2006/relationships/hyperlink" Target="consultantplus://offline/ref=B8F318E7999BE714AF100D77FA34DC4EC4EFBAEDC36EDED21908A458178A152F6D2019EB0AA04C886E7DD2CF2125B81BC7E7C8C0B4C63948FB6729DBPEQDQ" TargetMode = "External"/>
	<Relationship Id="rId1025" Type="http://schemas.openxmlformats.org/officeDocument/2006/relationships/hyperlink" Target="consultantplus://offline/ref=B8F318E7999BE714AF100D77FA34DC4EC4EFBAEDC36EDDDC1A04A458178A152F6D2019EB0AA04C886E7DD2C82625B81BC7E7C8C0B4C63948FB6729DBPEQDQ" TargetMode = "External"/>
	<Relationship Id="rId1026" Type="http://schemas.openxmlformats.org/officeDocument/2006/relationships/hyperlink" Target="consultantplus://offline/ref=B8F318E7999BE714AF100D77FA34DC4EC4EFBAEDC36EDED31E0DA458178A152F6D2019EB0AA04C886E7DD2C52025B81BC7E7C8C0B4C63948FB6729DBPEQDQ" TargetMode = "External"/>
	<Relationship Id="rId1027" Type="http://schemas.openxmlformats.org/officeDocument/2006/relationships/hyperlink" Target="consultantplus://offline/ref=B8F318E7999BE714AF100D77FA34DC4EC4EFBAEDC36FD8DB1C05A458178A152F6D2019EB0AA04C886E7DD2CF2225B81BC7E7C8C0B4C63948FB6729DBPEQDQ" TargetMode = "External"/>
	<Relationship Id="rId1028" Type="http://schemas.openxmlformats.org/officeDocument/2006/relationships/hyperlink" Target="consultantplus://offline/ref=B8F318E7999BE714AF100D77FA34DC4EC4EFBAEDC36FDADE180EA458178A152F6D2019EB0AA04C886E7DD3C82325B81BC7E7C8C0B4C63948FB6729DBPEQDQ" TargetMode = "External"/>
	<Relationship Id="rId1029" Type="http://schemas.openxmlformats.org/officeDocument/2006/relationships/hyperlink" Target="consultantplus://offline/ref=B8F318E7999BE714AF100D77FA34DC4EC4EFBAEDC36FDCD9130EA458178A152F6D2019EB0AA04C886E7DD2CA2425B81BC7E7C8C0B4C63948FB6729DBPEQDQ" TargetMode = "External"/>
	<Relationship Id="rId1030" Type="http://schemas.openxmlformats.org/officeDocument/2006/relationships/hyperlink" Target="consultantplus://offline/ref=B8F318E7999BE714AF100D77FA34DC4EC4EFBAEDC36CDAD91E04A458178A152F6D2019EB0AA04C886E7DD2CE2E25B81BC7E7C8C0B4C63948FB6729DBPEQDQ" TargetMode = "External"/>
	<Relationship Id="rId1031" Type="http://schemas.openxmlformats.org/officeDocument/2006/relationships/hyperlink" Target="consultantplus://offline/ref=B8F318E7999BE714AF100D77FA34DC4EC4EFBAEDC36FD0D91C08A458178A152F6D2019EB0AA04C886E7DD3CC2525B81BC7E7C8C0B4C63948FB6729DBPEQDQ" TargetMode = "External"/>
	<Relationship Id="rId1032" Type="http://schemas.openxmlformats.org/officeDocument/2006/relationships/hyperlink" Target="consultantplus://offline/ref=B8F318E7999BE714AF100D77FA34DC4EC4EFBAEDC36FD0D21C05A458178A152F6D2019EB0AA04C886E7DD2CF2E25B81BC7E7C8C0B4C63948FB6729DBPEQDQ" TargetMode = "External"/>
	<Relationship Id="rId1033" Type="http://schemas.openxmlformats.org/officeDocument/2006/relationships/hyperlink" Target="consultantplus://offline/ref=B8F318E7999BE714AF100D77FA34DC4EC4EFBAEDC36CD9DD130CA458178A152F6D2019EB0AA04C886E7DD2CE2325B81BC7E7C8C0B4C63948FB6729DBPEQDQ" TargetMode = "External"/>
	<Relationship Id="rId1034" Type="http://schemas.openxmlformats.org/officeDocument/2006/relationships/hyperlink" Target="consultantplus://offline/ref=B8F318E7999BE714AF100D77FA34DC4EC4EFBAEDC36CDAD31F0EA458178A152F6D2019EB0AA04C886E7DD2CF2725B81BC7E7C8C0B4C63948FB6729DBPEQDQ" TargetMode = "External"/>
	<Relationship Id="rId1035" Type="http://schemas.openxmlformats.org/officeDocument/2006/relationships/hyperlink" Target="consultantplus://offline/ref=B8F318E7999BE714AF100D77FA34DC4EC4EFBAEDC36CDBD21B0DA458178A152F6D2019EB0AA04C886E7DD2C52425B81BC7E7C8C0B4C63948FB6729DBPEQDQ" TargetMode = "External"/>
	<Relationship Id="rId1036" Type="http://schemas.openxmlformats.org/officeDocument/2006/relationships/hyperlink" Target="consultantplus://offline/ref=B8F318E7999BE714AF100D77FA34DC4EC4EFBAEDC36CDCDB1305A458178A152F6D2019EB0AA04C886E7DD2C92F25B81BC7E7C8C0B4C63948FB6729DBPEQDQ" TargetMode = "External"/>
	<Relationship Id="rId1037" Type="http://schemas.openxmlformats.org/officeDocument/2006/relationships/hyperlink" Target="consultantplus://offline/ref=B8F318E7999BE714AF100D77FA34DC4EC4EFBAEDC36CD0DB180CA458178A152F6D2019EB0AA04C886E7DD2CB2125B81BC7E7C8C0B4C63948FB6729DBPEQDQ" TargetMode = "External"/>
	<Relationship Id="rId1038" Type="http://schemas.openxmlformats.org/officeDocument/2006/relationships/hyperlink" Target="consultantplus://offline/ref=B8F318E7999BE714AF100D77FA34DC4EC4EFBAEDC36DDBDB1D0EA458178A152F6D2019EB0AA04C886E7DD2C82425B81BC7E7C8C0B4C63948FB6729DBPEQDQ" TargetMode = "External"/>
	<Relationship Id="rId1039" Type="http://schemas.openxmlformats.org/officeDocument/2006/relationships/hyperlink" Target="consultantplus://offline/ref=B8F318E7999BE714AF100D77FA34DC4EC4EFBAEDC36CDBD21B0DA458178A152F6D2019EB0AA04C886E7DD2C52525B81BC7E7C8C0B4C63948FB6729DBPEQDQ" TargetMode = "External"/>
	<Relationship Id="rId1040" Type="http://schemas.openxmlformats.org/officeDocument/2006/relationships/hyperlink" Target="consultantplus://offline/ref=B8F318E7999BE714AF100D77FA34DC4EC4EFBAEDC36BDFDE1A04A458178A152F6D2019EB0AA04C886E7DD2CB2E25B81BC7E7C8C0B4C63948FB6729DBPEQDQ" TargetMode = "External"/>
	<Relationship Id="rId1041" Type="http://schemas.openxmlformats.org/officeDocument/2006/relationships/hyperlink" Target="consultantplus://offline/ref=B8F318E7999BE714AF100D77FA34DC4EC4EFBAEDC368DFD9190EA458178A152F6D2019EB0AA04C886E7DD2C52025B81BC7E7C8C0B4C63948FB6729DBPEQDQ" TargetMode = "External"/>
	<Relationship Id="rId1042" Type="http://schemas.openxmlformats.org/officeDocument/2006/relationships/hyperlink" Target="consultantplus://offline/ref=B8F318E7999BE714AF100D77FA34DC4EC4EFBAEDC368DFD9190EA458178A152F6D2019EB0AA04C886E7DD2C52025B81BC7E7C8C0B4C63948FB6729DBPEQDQ" TargetMode = "External"/>
	<Relationship Id="rId1043" Type="http://schemas.openxmlformats.org/officeDocument/2006/relationships/hyperlink" Target="consultantplus://offline/ref=B8F318E7999BE714AF100D77FA34DC4EC4EFBAEDC36FDADE180EA458178A152F6D2019EB0AA04C886E7DD3C82025B81BC7E7C8C0B4C63948FB6729DBPEQDQ" TargetMode = "External"/>
	<Relationship Id="rId1044" Type="http://schemas.openxmlformats.org/officeDocument/2006/relationships/hyperlink" Target="consultantplus://offline/ref=B8F318E7999BE714AF100D77FA34DC4EC4EFBAEDC36FDADE180EA458178A152F6D2019EB0AA04C886E7DD3C82E25B81BC7E7C8C0B4C63948FB6729DBPEQDQ" TargetMode = "External"/>
	<Relationship Id="rId1045" Type="http://schemas.openxmlformats.org/officeDocument/2006/relationships/hyperlink" Target="consultantplus://offline/ref=B8F318E7999BE714AF100D77FA34DC4EC4EFBAEDC36CDCDB1305A458178A152F6D2019EB0AA04C886E7DD2CA2625B81BC7E7C8C0B4C63948FB6729DBPEQDQ" TargetMode = "External"/>
	<Relationship Id="rId1046" Type="http://schemas.openxmlformats.org/officeDocument/2006/relationships/hyperlink" Target="consultantplus://offline/ref=B8F318E7999BE714AF100D77FA34DC4EC4EFBAEDC36CD0DB180CA458178A152F6D2019EB0AA04C886E7DD2CB2E25B81BC7E7C8C0B4C63948FB6729DBPEQDQ" TargetMode = "External"/>
	<Relationship Id="rId1047" Type="http://schemas.openxmlformats.org/officeDocument/2006/relationships/hyperlink" Target="consultantplus://offline/ref=B8F318E7999BE714AF100D77FA34DC4EC4EFBAEDC36CD0DB180CA458178A152F6D2019EB0AA04C886E7DD2CB2F25B81BC7E7C8C0B4C63948FB6729DBPEQDQ" TargetMode = "External"/>
	<Relationship Id="rId1048" Type="http://schemas.openxmlformats.org/officeDocument/2006/relationships/hyperlink" Target="consultantplus://offline/ref=B8F318E7999BE714AF100D77FA34DC4EC4EFBAEDC36CD0DB180CA458178A152F6D2019EB0AA04C886E7DD2C42725B81BC7E7C8C0B4C63948FB6729DBPEQDQ" TargetMode = "External"/>
	<Relationship Id="rId1049" Type="http://schemas.openxmlformats.org/officeDocument/2006/relationships/hyperlink" Target="consultantplus://offline/ref=B8F318E7999BE714AF100D77FA34DC4EC4EFBAEDC369D8DC1A09A458178A152F6D2019EB0AA04C886E7DD2C82425B81BC7E7C8C0B4C63948FB6729DBPEQDQ" TargetMode = "External"/>
	<Relationship Id="rId1050" Type="http://schemas.openxmlformats.org/officeDocument/2006/relationships/hyperlink" Target="consultantplus://offline/ref=B8F318E7999BE714AF100D77FA34DC4EC4EFBAEDC36FDFDA180CA458178A152F6D2019EB18A014846E7ECCCD2730EE4A81PBQ1Q" TargetMode = "External"/>
	<Relationship Id="rId1051" Type="http://schemas.openxmlformats.org/officeDocument/2006/relationships/hyperlink" Target="consultantplus://offline/ref=B8F318E7999BE714AF100D77FA34DC4EC4EFBAEDC36CDBDF180CA458178A152F6D2019EB18A014846E7ECCCD2730EE4A81PBQ1Q" TargetMode = "External"/>
	<Relationship Id="rId1052" Type="http://schemas.openxmlformats.org/officeDocument/2006/relationships/hyperlink" Target="consultantplus://offline/ref=B8F318E7999BE714AF100D77FA34DC4EC4EFBAEDC36CDBDF1908A458178A152F6D2019EB18A014846E7ECCCD2730EE4A81PBQ1Q" TargetMode = "External"/>
	<Relationship Id="rId1053" Type="http://schemas.openxmlformats.org/officeDocument/2006/relationships/hyperlink" Target="consultantplus://offline/ref=B8F318E7999BE714AF100D77FA34DC4EC4EFBAEDC36CDEDE1D05A458178A152F6D2019EB18A014846E7ECCCD2730EE4A81PBQ1Q" TargetMode = "External"/>
	<Relationship Id="rId1054" Type="http://schemas.openxmlformats.org/officeDocument/2006/relationships/hyperlink" Target="consultantplus://offline/ref=B8F318E7999BE714AF100D77FA34DC4EC4EFBAEDC36BDEDE1E09A458178A152F6D2019EB18A014846E7ECCCD2730EE4A81PBQ1Q" TargetMode = "External"/>
	<Relationship Id="rId1055" Type="http://schemas.openxmlformats.org/officeDocument/2006/relationships/hyperlink" Target="consultantplus://offline/ref=839E372045EDC4EA035E0350911ABA064D326ED794E4F2A6281F2CF03410EF8D75CD504671FCAB91D308877A610C4D0B2EQ1QAQ" TargetMode = "External"/>
	<Relationship Id="rId1056" Type="http://schemas.openxmlformats.org/officeDocument/2006/relationships/hyperlink" Target="consultantplus://offline/ref=839E372045EDC4EA035E0350911ABA064D326ED794E4F6AD211F2CF03410EF8D75CD504671FCAB91D308877A610C4D0B2EQ1QAQ" TargetMode = "External"/>
	<Relationship Id="rId1057" Type="http://schemas.openxmlformats.org/officeDocument/2006/relationships/hyperlink" Target="consultantplus://offline/ref=839E372045EDC4EA035E0350911ABA064D326ED794E7F2A42A172CF03410EF8D75CD504671FCAB91D308877A610C4D0B2EQ1QAQ" TargetMode = "External"/>
	<Relationship Id="rId1058" Type="http://schemas.openxmlformats.org/officeDocument/2006/relationships/hyperlink" Target="consultantplus://offline/ref=839E372045EDC4EA035E0350911ABA064D326ED794E3F0A621112CF03410EF8D75CD504663FCF39DD30B9A7861191B5A684CD4756ACF8B8A7EDEF48AQFQCQ" TargetMode = "External"/>
	<Relationship Id="rId1059" Type="http://schemas.openxmlformats.org/officeDocument/2006/relationships/hyperlink" Target="consultantplus://offline/ref=839E372045EDC4EA035E0350911ABA064D326ED794E6F7A0211F2CF03410EF8D75CD504663FCF39DD30B997961191B5A684CD4756ACF8B8A7EDEF48AQFQCQ" TargetMode = "External"/>
	<Relationship Id="rId1060" Type="http://schemas.openxmlformats.org/officeDocument/2006/relationships/hyperlink" Target="consultantplus://offline/ref=839E372045EDC4EA035E0350911ABA064D326ED794E7FDA72E132CF03410EF8D75CD504663FCF39DD30B987B65191B5A684CD4756ACF8B8A7EDEF48AQFQCQ" TargetMode = "External"/>
	<Relationship Id="rId1061" Type="http://schemas.openxmlformats.org/officeDocument/2006/relationships/hyperlink" Target="consultantplus://offline/ref=839E372045EDC4EA035E0350911ABA064D326ED794E7FDA72E132CF03410EF8D75CD504663FCF39DD30B987B67191B5A684CD4756ACF8B8A7EDEF48AQFQCQ" TargetMode = "External"/>
	<Relationship Id="rId1062" Type="http://schemas.openxmlformats.org/officeDocument/2006/relationships/hyperlink" Target="consultantplus://offline/ref=839E372045EDC4EA035E0350911ABA064D326ED794E7FDA72E132CF03410EF8D75CD504663FCF39DD30B987B68191B5A684CD4756ACF8B8A7EDEF48AQFQCQ" TargetMode = "External"/>
	<Relationship Id="rId1063" Type="http://schemas.openxmlformats.org/officeDocument/2006/relationships/hyperlink" Target="consultantplus://offline/ref=839E372045EDC4EA035E0350911ABA064D326ED794E0FDA028122CF03410EF8D75CD504663FCF39DD30B997E67191B5A684CD4756ACF8B8A7EDEF48AQFQCQ" TargetMode = "External"/>
	<Relationship Id="rId1064" Type="http://schemas.openxmlformats.org/officeDocument/2006/relationships/hyperlink" Target="consultantplus://offline/ref=839E372045EDC4EA035E0350911ABA064D326ED794E3F0A621112CF03410EF8D75CD504663FCF39DD30B9A7868191B5A684CD4756ACF8B8A7EDEF48AQFQCQ" TargetMode = "External"/>
	<Relationship Id="rId1065" Type="http://schemas.openxmlformats.org/officeDocument/2006/relationships/hyperlink" Target="consultantplus://offline/ref=839E372045EDC4EA035E0350911ABA064D326ED794E3F0A621112CF03410EF8D75CD504663FCF39DD30B9A7869191B5A684CD4756ACF8B8A7EDEF48AQFQCQ" TargetMode = "External"/>
	<Relationship Id="rId1066" Type="http://schemas.openxmlformats.org/officeDocument/2006/relationships/header" Target="header2.xml"/>
	<Relationship Id="rId1067" Type="http://schemas.openxmlformats.org/officeDocument/2006/relationships/footer" Target="footer2.xml"/>
	<Relationship Id="rId1068" Type="http://schemas.openxmlformats.org/officeDocument/2006/relationships/hyperlink" Target="consultantplus://offline/ref=839E372045EDC4EA035E0350911ABA064D326ED794E1F5A221142CF03410EF8D75CD504663FCF39DD30B997E67191B5A684CD4756ACF8B8A7EDEF48AQFQCQ" TargetMode = "External"/>
	<Relationship Id="rId1069" Type="http://schemas.openxmlformats.org/officeDocument/2006/relationships/hyperlink" Target="consultantplus://offline/ref=839E372045EDC4EA035E0350911ABA064D326ED794E1F4AC2A112CF03410EF8D75CD504663FCF39DD30B997963191B5A684CD4756ACF8B8A7EDEF48AQFQCQ" TargetMode = "External"/>
	<Relationship Id="rId1070" Type="http://schemas.openxmlformats.org/officeDocument/2006/relationships/hyperlink" Target="consultantplus://offline/ref=839E372045EDC4EA035E0350911ABA064D326ED794E1F7AC2A172CF03410EF8D75CD504663FCF39DD30B997E63191B5A684CD4756ACF8B8A7EDEF48AQFQCQ" TargetMode = "External"/>
	<Relationship Id="rId1071" Type="http://schemas.openxmlformats.org/officeDocument/2006/relationships/hyperlink" Target="consultantplus://offline/ref=839E372045EDC4EA035E0350911ABA064D326ED794E1F1A32C142CF03410EF8D75CD504663FCF39DD30B997D67191B5A684CD4756ACF8B8A7EDEF48AQFQCQ" TargetMode = "External"/>
	<Relationship Id="rId1072" Type="http://schemas.openxmlformats.org/officeDocument/2006/relationships/hyperlink" Target="consultantplus://offline/ref=839E372045EDC4EA035E0350911ABA064D326ED794E1F0AC2E162CF03410EF8D75CD504663FCF39DD30B997A67191B5A684CD4756ACF8B8A7EDEF48AQFQCQ" TargetMode = "External"/>
	<Relationship Id="rId1073" Type="http://schemas.openxmlformats.org/officeDocument/2006/relationships/hyperlink" Target="consultantplus://offline/ref=839E372045EDC4EA035E0350911ABA064D326ED794E1F2A52B112CF03410EF8D75CD504663FCF39DD30B997E65191B5A684CD4756ACF8B8A7EDEF48AQFQCQ" TargetMode = "External"/>
	<Relationship Id="rId1074" Type="http://schemas.openxmlformats.org/officeDocument/2006/relationships/hyperlink" Target="consultantplus://offline/ref=839E372045EDC4EA035E0350911ABA064D326ED794E1FDAC2E1F2CF03410EF8D75CD504663FCF39DD30B997F62191B5A684CD4756ACF8B8A7EDEF48AQFQCQ" TargetMode = "External"/>
	<Relationship Id="rId1075" Type="http://schemas.openxmlformats.org/officeDocument/2006/relationships/hyperlink" Target="consultantplus://offline/ref=839E372045EDC4EA035E0350911ABA064D326ED794E1FCA72E102CF03410EF8D75CD504663FCF39DD30B997E63191B5A684CD4756ACF8B8A7EDEF48AQFQCQ" TargetMode = "External"/>
	<Relationship Id="rId1076" Type="http://schemas.openxmlformats.org/officeDocument/2006/relationships/hyperlink" Target="consultantplus://offline/ref=839E372045EDC4EA035E0350911ABA064D326ED794E6F5AD2F142CF03410EF8D75CD504663FCF39DD30B997F66191B5A684CD4756ACF8B8A7EDEF48AQFQCQ" TargetMode = "External"/>
	<Relationship Id="rId1077" Type="http://schemas.openxmlformats.org/officeDocument/2006/relationships/hyperlink" Target="consultantplus://offline/ref=839E372045EDC4EA035E0350911ABA064D326ED794E6F1A329112CF03410EF8D75CD504663FCF39DD30B997B68191B5A684CD4756ACF8B8A7EDEF48AQFQCQ" TargetMode = "External"/>
	<Relationship Id="rId1078" Type="http://schemas.openxmlformats.org/officeDocument/2006/relationships/hyperlink" Target="consultantplus://offline/ref=839E372045EDC4EA035E0350911ABA064D326ED794E6F3AC2B132CF03410EF8D75CD504663FCF39DD30B997868191B5A684CD4756ACF8B8A7EDEF48AQFQCQ" TargetMode = "External"/>
	<Relationship Id="rId1079" Type="http://schemas.openxmlformats.org/officeDocument/2006/relationships/hyperlink" Target="consultantplus://offline/ref=839E372045EDC4EA035E0350911ABA064D326ED794E6F0A2281F2CF03410EF8D75CD504663FCF39DD30B997F61191B5A684CD4756ACF8B8A7EDEF48AQFQCQ" TargetMode = "External"/>
	<Relationship Id="rId1080" Type="http://schemas.openxmlformats.org/officeDocument/2006/relationships/hyperlink" Target="consultantplus://offline/ref=839E372045EDC4EA035E0350911ABA064D326ED794E6F3AD2C162CF03410EF8D75CD504663FCF39DD30B997267191B5A684CD4756ACF8B8A7EDEF48AQFQCQ" TargetMode = "External"/>
	<Relationship Id="rId1081" Type="http://schemas.openxmlformats.org/officeDocument/2006/relationships/hyperlink" Target="consultantplus://offline/ref=839E372045EDC4EA035E0350911ABA064D326ED794E7F5A52E1E2CF03410EF8D75CD504663FCF39DD30B997865191B5A684CD4756ACF8B8A7EDEF48AQFQCQ" TargetMode = "External"/>
	<Relationship Id="rId1082" Type="http://schemas.openxmlformats.org/officeDocument/2006/relationships/hyperlink" Target="consultantplus://offline/ref=839E372045EDC4EA035E0350911ABA064D326ED794E7F5AC291F2CF03410EF8D75CD504663FCF39DD30B997F63191B5A684CD4756ACF8B8A7EDEF48AQFQCQ" TargetMode = "External"/>
	<Relationship Id="rId1083" Type="http://schemas.openxmlformats.org/officeDocument/2006/relationships/hyperlink" Target="consultantplus://offline/ref=839E372045EDC4EA035E0350911ABA064D326ED794E7F7A02A152CF03410EF8D75CD504663FCF39DD30B987F69191B5A684CD4756ACF8B8A7EDEF48AQFQCQ" TargetMode = "External"/>
	<Relationship Id="rId1084" Type="http://schemas.openxmlformats.org/officeDocument/2006/relationships/hyperlink" Target="consultantplus://offline/ref=839E372045EDC4EA035E0350911ABA064D326ED794E7F1A721152CF03410EF8D75CD504663FCF39DD30B997D63191B5A684CD4756ACF8B8A7EDEF48AQFQCQ" TargetMode = "External"/>
	<Relationship Id="rId1085" Type="http://schemas.openxmlformats.org/officeDocument/2006/relationships/hyperlink" Target="consultantplus://offline/ref=839E372045EDC4EA035E0350911ABA064D326ED794E4F7A72C1F2CF03410EF8D75CD504663FCF39DD30B997969191B5A684CD4756ACF8B8A7EDEF48AQFQCQ" TargetMode = "External"/>
	<Relationship Id="rId1086" Type="http://schemas.openxmlformats.org/officeDocument/2006/relationships/hyperlink" Target="consultantplus://offline/ref=839E372045EDC4EA035E0350911ABA064D326ED794E7FDA72E132CF03410EF8D75CD504663FCF39DD30B987A60191B5A684CD4756ACF8B8A7EDEF48AQFQCQ" TargetMode = "External"/>
	<Relationship Id="rId1087" Type="http://schemas.openxmlformats.org/officeDocument/2006/relationships/hyperlink" Target="consultantplus://offline/ref=839E372045EDC4EA035E0350911ABA064D326ED794E7FDAC2E1E2CF03410EF8D75CD504663FCF39DD30B997869191B5A684CD4756ACF8B8A7EDEF48AQFQCQ" TargetMode = "External"/>
	<Relationship Id="rId1088" Type="http://schemas.openxmlformats.org/officeDocument/2006/relationships/hyperlink" Target="consultantplus://offline/ref=839E372045EDC4EA035E0350911ABA064D326ED794E7FCAD2A112CF03410EF8D75CD504663FCF39DD30B997F65191B5A684CD4756ACF8B8A7EDEF48AQFQCQ" TargetMode = "External"/>
	<Relationship Id="rId1089" Type="http://schemas.openxmlformats.org/officeDocument/2006/relationships/hyperlink" Target="consultantplus://offline/ref=839E372045EDC4EA035E0350911ABA064D326ED794E4F4A321172CF03410EF8D75CD504663FCF39DD30B997966191B5A684CD4756ACF8B8A7EDEF48AQFQCQ" TargetMode = "External"/>
	<Relationship Id="rId1090" Type="http://schemas.openxmlformats.org/officeDocument/2006/relationships/hyperlink" Target="consultantplus://offline/ref=839E372045EDC4EA035E0350911ABA064D326ED794E4F7AD2D142CF03410EF8D75CD504663FCF39DD30B997F60191B5A684CD4756ACF8B8A7EDEF48AQFQCQ" TargetMode = "External"/>
	<Relationship Id="rId1091" Type="http://schemas.openxmlformats.org/officeDocument/2006/relationships/hyperlink" Target="consultantplus://offline/ref=839E372045EDC4EA035E0350911ABA064D326ED794E4F7AD2D152CF03410EF8D75CD504663FCF39DD30B997862191B5A684CD4756ACF8B8A7EDEF48AQFQCQ" TargetMode = "External"/>
	<Relationship Id="rId1092" Type="http://schemas.openxmlformats.org/officeDocument/2006/relationships/hyperlink" Target="consultantplus://offline/ref=839E372045EDC4EA035E0350911ABA064D326ED794E4F6AC29162CF03410EF8D75CD504663FCF39DD30B987B62191B5A684CD4756ACF8B8A7EDEF48AQFQCQ" TargetMode = "External"/>
	<Relationship Id="rId1093" Type="http://schemas.openxmlformats.org/officeDocument/2006/relationships/hyperlink" Target="consultantplus://offline/ref=839E372045EDC4EA035E0350911ABA064D326ED794E4F1A5211E2CF03410EF8D75CD504663FCF39DD30B997D61191B5A684CD4756ACF8B8A7EDEF48AQFQCQ" TargetMode = "External"/>
	<Relationship Id="rId1094" Type="http://schemas.openxmlformats.org/officeDocument/2006/relationships/hyperlink" Target="consultantplus://offline/ref=839E372045EDC4EA035E0350911ABA064D326ED794E4FDA52A172CF03410EF8D75CD504663FCF39DD30B997362191B5A684CD4756ACF8B8A7EDEF48AQFQCQ" TargetMode = "External"/>
	<Relationship Id="rId1095" Type="http://schemas.openxmlformats.org/officeDocument/2006/relationships/hyperlink" Target="consultantplus://offline/ref=839E372045EDC4EA035E0350911ABA064D326ED794E4FDAC28112CF03410EF8D75CD504663FCF39DD30B997A63191B5A684CD4756ACF8B8A7EDEF48AQFQCQ" TargetMode = "External"/>
	<Relationship Id="rId1096" Type="http://schemas.openxmlformats.org/officeDocument/2006/relationships/hyperlink" Target="consultantplus://offline/ref=839E372045EDC4EA035E0350911ABA064D326ED794E5F6A52F152CF03410EF8D75CD504663FCF39DD30B997F63191B5A684CD4756ACF8B8A7EDEF48AQFQCQ" TargetMode = "External"/>
	<Relationship Id="rId1097" Type="http://schemas.openxmlformats.org/officeDocument/2006/relationships/hyperlink" Target="consultantplus://offline/ref=839E372045EDC4EA035E0350911ABA064D326ED794E5F6A52F152CF03410EF8D75CD504663FCF39DD30B997F63191B5A684CD4756ACF8B8A7EDEF48AQFQCQ" TargetMode = "External"/>
	<Relationship Id="rId1098" Type="http://schemas.openxmlformats.org/officeDocument/2006/relationships/hyperlink" Target="consultantplus://offline/ref=839E372045EDC4EA035E0350911ABA064D326ED794E7F5AC291F2CF03410EF8D75CD504663FCF39DD30B997364191B5A684CD4756ACF8B8A7EDEF48AQFQCQ" TargetMode = "External"/>
	<Relationship Id="rId1099" Type="http://schemas.openxmlformats.org/officeDocument/2006/relationships/hyperlink" Target="consultantplus://offline/ref=839E372045EDC4EA035E0350911ABA064D326ED794E1F7AC2A172CF03410EF8D75CD504663FCF39DD30B987B66191B5A684CD4756ACF8B8A7EDEF48AQFQCQ" TargetMode = "External"/>
	<Relationship Id="rId1100" Type="http://schemas.openxmlformats.org/officeDocument/2006/relationships/hyperlink" Target="consultantplus://offline/ref=839E372045EDC4EA035E0350911ABA064D326ED794E4FDAC28112CF03410EF8D75CD504663FCF39DD30B997A63191B5A684CD4756ACF8B8A7EDEF48AQFQCQ" TargetMode = "External"/>
	<Relationship Id="rId1101" Type="http://schemas.openxmlformats.org/officeDocument/2006/relationships/hyperlink" Target="consultantplus://offline/ref=839E372045EDC4EA035E0350911ABA064D326ED794E4F1A5211E2CF03410EF8D75CD504663FCF39DD30B987F69191B5A684CD4756ACF8B8A7EDEF48AQFQCQ" TargetMode = "External"/>
	<Relationship Id="rId1102" Type="http://schemas.openxmlformats.org/officeDocument/2006/relationships/hyperlink" Target="consultantplus://offline/ref=839E372045EDC4EA035E0350911ABA064D326ED794E1F2A52B112CF03410EF8D75CD504663FCF39DD30B987968191B5A684CD4756ACF8B8A7EDEF48AQFQCQ" TargetMode = "External"/>
	<Relationship Id="rId1103" Type="http://schemas.openxmlformats.org/officeDocument/2006/relationships/hyperlink" Target="consultantplus://offline/ref=839E372045EDC4EA035E0350911ABA064D326ED794E7FDA72E132CF03410EF8D75CD504663FCF39DD30B987362191B5A684CD4756ACF8B8A7EDEF48AQFQCQ" TargetMode = "External"/>
	<Relationship Id="rId1104" Type="http://schemas.openxmlformats.org/officeDocument/2006/relationships/hyperlink" Target="consultantplus://offline/ref=839E372045EDC4EA035E0350911ABA064D326ED794E5F6A52F152CF03410EF8D75CD504663FCF39DD30B987B68191B5A684CD4756ACF8B8A7EDEF48AQFQCQ" TargetMode = "External"/>
	<Relationship Id="rId1105" Type="http://schemas.openxmlformats.org/officeDocument/2006/relationships/hyperlink" Target="consultantplus://offline/ref=839E372045EDC4EA035E0350911ABA064D326ED794E5F6A52F152CF03410EF8D75CD504663FCF39DD30B987A67191B5A684CD4756ACF8B8A7EDEF48AQFQCQ" TargetMode = "External"/>
	<Relationship Id="rId1106" Type="http://schemas.openxmlformats.org/officeDocument/2006/relationships/hyperlink" Target="consultantplus://offline/ref=839E372045EDC4EA035E0350911ABA064D326ED794E1FCA72E102CF03410EF8D75CD504663FCF39DD30B9B7A60191B5A684CD4756ACF8B8A7EDEF48AQFQCQ" TargetMode = "External"/>
	<Relationship Id="rId1107" Type="http://schemas.openxmlformats.org/officeDocument/2006/relationships/hyperlink" Target="consultantplus://offline/ref=839E372045EDC4EA035E0350911ABA064D326ED794E4F7AD2D152CF03410EF8D75CD504663FCF39DD30B997862191B5A684CD4756ACF8B8A7EDEF48AQFQCQ" TargetMode = "External"/>
	<Relationship Id="rId1108" Type="http://schemas.openxmlformats.org/officeDocument/2006/relationships/hyperlink" Target="consultantplus://offline/ref=839E372045EDC4EA035E0350911ABA064D326ED794E7F5AC291F2CF03410EF8D75CD504663FCF39DD30B987F63191B5A684CD4756ACF8B8A7EDEF48AQFQCQ" TargetMode = "External"/>
	<Relationship Id="rId1109" Type="http://schemas.openxmlformats.org/officeDocument/2006/relationships/hyperlink" Target="consultantplus://offline/ref=839E372045EDC4EA035E0350911ABA064D326ED794E6F5AD2F142CF03410EF8D75CD504663FCF39DD30B987966191B5A684CD4756ACF8B8A7EDEF48AQFQCQ" TargetMode = "External"/>
	<Relationship Id="rId1110" Type="http://schemas.openxmlformats.org/officeDocument/2006/relationships/hyperlink" Target="consultantplus://offline/ref=839E372045EDC4EA035E0350911ABA064D326ED794E4F4A321172CF03410EF8D75CD504663FCF39DD30B987B65191B5A684CD4756ACF8B8A7EDEF48AQFQCQ" TargetMode = "External"/>
	<Relationship Id="rId1111" Type="http://schemas.openxmlformats.org/officeDocument/2006/relationships/hyperlink" Target="consultantplus://offline/ref=839E372045EDC4EA035E0350911ABA064D326ED794E4F1A5211E2CF03410EF8D75CD504663FCF39DD30B987C66191B5A684CD4756ACF8B8A7EDEF48AQFQCQ" TargetMode = "External"/>
	<Relationship Id="rId1112" Type="http://schemas.openxmlformats.org/officeDocument/2006/relationships/hyperlink" Target="consultantplus://offline/ref=839E372045EDC4EA035E0350911ABA064D326ED794E4F6AC29162CF03410EF8D75CD504663FCF39DD30B987B62191B5A684CD4756ACF8B8A7EDEF48AQFQCQ" TargetMode = "External"/>
	<Relationship Id="rId1113" Type="http://schemas.openxmlformats.org/officeDocument/2006/relationships/hyperlink" Target="consultantplus://offline/ref=839E372045EDC4EA035E0350911ABA064D326ED794E7FCAD2A112CF03410EF8D75CD504663FCF39DD30B987867191B5A684CD4756ACF8B8A7EDEF48AQFQCQ" TargetMode = "External"/>
	<Relationship Id="rId1114" Type="http://schemas.openxmlformats.org/officeDocument/2006/relationships/hyperlink" Target="consultantplus://offline/ref=839E372045EDC4EA035E0350911ABA064D326ED794E4F1A5211E2CF03410EF8D75CD504663FCF39DD30B987363191B5A684CD4756ACF8B8A7EDEF48AQFQCQ" TargetMode = "External"/>
	<Relationship Id="rId1115" Type="http://schemas.openxmlformats.org/officeDocument/2006/relationships/hyperlink" Target="consultantplus://offline/ref=839E372045EDC4EA035E0350911ABA064D326ED794E5F6A52F152CF03410EF8D75CD504663FCF39DD30B987964191B5A684CD4756ACF8B8A7EDEF48AQFQCQ" TargetMode = "External"/>
	<Relationship Id="rId1116" Type="http://schemas.openxmlformats.org/officeDocument/2006/relationships/hyperlink" Target="consultantplus://offline/ref=839E372045EDC4EA035E0350911ABA064D326ED794E7F7A02A152CF03410EF8D75CD504663FCF39DD30B9A7B69191B5A684CD4756ACF8B8A7EDEF48AQFQCQ" TargetMode = "External"/>
	<Relationship Id="rId1117" Type="http://schemas.openxmlformats.org/officeDocument/2006/relationships/hyperlink" Target="consultantplus://offline/ref=839E372045EDC4EA035E0350911ABA064D326ED794E5F6A52F152CF03410EF8D75CD504663FCF39DD30B987862191B5A684CD4756ACF8B8A7EDEF48AQFQCQ" TargetMode = "External"/>
	<Relationship Id="rId1118" Type="http://schemas.openxmlformats.org/officeDocument/2006/relationships/hyperlink" Target="consultantplus://offline/ref=839E372045EDC4EA035E0350911ABA064D326ED794E4F1A5211E2CF03410EF8D75CD504663FCF39DD30B9B7861191B5A684CD4756ACF8B8A7EDEF48AQFQCQ" TargetMode = "External"/>
	<Relationship Id="rId1119" Type="http://schemas.openxmlformats.org/officeDocument/2006/relationships/hyperlink" Target="consultantplus://offline/ref=839E372045EDC4EA035E0350911ABA064D326ED794E4FDA52A172CF03410EF8D75CD504663FCF39DD30B987E62191B5A684CD4756ACF8B8A7EDEF48AQFQCQ" TargetMode = "External"/>
	<Relationship Id="rId1120" Type="http://schemas.openxmlformats.org/officeDocument/2006/relationships/hyperlink" Target="consultantplus://offline/ref=839E372045EDC4EA035E0350911ABA064D326ED794E4FDA52A172CF03410EF8D75CD504663FCF39DD30B987C62191B5A684CD4756ACF8B8A7EDEF48AQFQCQ" TargetMode = "External"/>
	<Relationship Id="rId1121" Type="http://schemas.openxmlformats.org/officeDocument/2006/relationships/hyperlink" Target="consultantplus://offline/ref=839E372045EDC4EA035E0350911ABA064D326ED794E4FDA52A172CF03410EF8D75CD504663FCF39DD30B987260191B5A684CD4756ACF8B8A7EDEF48AQFQCQ" TargetMode = "External"/>
	<Relationship Id="rId1122" Type="http://schemas.openxmlformats.org/officeDocument/2006/relationships/hyperlink" Target="consultantplus://offline/ref=839E372045EDC4EA035E0350911ABA064D326ED794E4FDA52A172CF03410EF8D75CD504663FCF39DD30B9B7A61191B5A684CD4756ACF8B8A7EDEF48AQFQCQ" TargetMode = "External"/>
	<Relationship Id="rId1123" Type="http://schemas.openxmlformats.org/officeDocument/2006/relationships/hyperlink" Target="consultantplus://offline/ref=839E372045EDC4EA035E0350911ABA064D326ED794E4FDA52A172CF03410EF8D75CD504663FCF39DD30B9B7969191B5A684CD4756ACF8B8A7EDEF48AQFQCQ" TargetMode = "External"/>
	<Relationship Id="rId1124" Type="http://schemas.openxmlformats.org/officeDocument/2006/relationships/hyperlink" Target="consultantplus://offline/ref=839E372045EDC4EA035E0350911ABA064D326ED794E7F1A721152CF03410EF8D75CD504663FCF39DD30B9B7863191B5A684CD4756ACF8B8A7EDEF48AQFQCQ" TargetMode = "External"/>
	<Relationship Id="rId1125" Type="http://schemas.openxmlformats.org/officeDocument/2006/relationships/hyperlink" Target="consultantplus://offline/ref=839E372045EDC4EA035E0350911ABA064D326ED794E5F6A52F152CF03410EF8D75CD504663FCF39DD30B987869191B5A684CD4756ACF8B8A7EDEF48AQFQCQ" TargetMode = "External"/>
	<Relationship Id="rId1126" Type="http://schemas.openxmlformats.org/officeDocument/2006/relationships/hyperlink" Target="consultantplus://offline/ref=839E372045EDC4EA035E0350911ABA064D326ED794E7F1A721152CF03410EF8D75CD504663FCF39DD30B997D65191B5A684CD4756ACF8B8A7EDEF48AQFQCQ" TargetMode = "External"/>
	<Relationship Id="rId1127" Type="http://schemas.openxmlformats.org/officeDocument/2006/relationships/hyperlink" Target="consultantplus://offline/ref=839E372045EDC4EA035E0350911ABA064D326ED794E6F1A329112CF03410EF8D75CD504663FCF39DD30B997A60191B5A684CD4756ACF8B8A7EDEF48AQFQCQ" TargetMode = "External"/>
	<Relationship Id="rId1128" Type="http://schemas.openxmlformats.org/officeDocument/2006/relationships/hyperlink" Target="consultantplus://offline/ref=839E372045EDC4EA035E0350911ABA064D326ED794E7F5AC291F2CF03410EF8D75CD504663FCF39DD30B997F65191B5A684CD4756ACF8B8A7EDEF48AQFQCQ" TargetMode = "External"/>
	<Relationship Id="rId1129" Type="http://schemas.openxmlformats.org/officeDocument/2006/relationships/hyperlink" Target="consultantplus://offline/ref=839E372045EDC4EA035E0350911ABA064D326ED794E1FDAC2E1F2CF03410EF8D75CD504663FCF39DD30B987965191B5A684CD4756ACF8B8A7EDEF48AQFQCQ" TargetMode = "External"/>
	<Relationship Id="rId1130" Type="http://schemas.openxmlformats.org/officeDocument/2006/relationships/hyperlink" Target="consultantplus://offline/ref=839E372045EDC4EA035E0350911ABA064D326ED794E1FDAC2E1F2CF03410EF8D75CD504663FCF39DD30B987966191B5A684CD4756ACF8B8A7EDEF48AQFQCQ" TargetMode = "External"/>
	<Relationship Id="rId1131" Type="http://schemas.openxmlformats.org/officeDocument/2006/relationships/hyperlink" Target="consultantplus://offline/ref=839E372045EDC4EA035E0350911ABA064D326ED794E1FDAC2E1F2CF03410EF8D75CD504663FCF39DD30B987967191B5A684CD4756ACF8B8A7EDEF48AQFQCQ" TargetMode = "External"/>
	<Relationship Id="rId1132" Type="http://schemas.openxmlformats.org/officeDocument/2006/relationships/hyperlink" Target="consultantplus://offline/ref=839E372045EDC4EA035E0350911ABA064D326ED794E6F3AC2B132CF03410EF8D75CD504663FCF39DD30B997F60191B5A684CD4756ACF8B8A7EDEF48AQFQCQ" TargetMode = "External"/>
	<Relationship Id="rId1133" Type="http://schemas.openxmlformats.org/officeDocument/2006/relationships/hyperlink" Target="consultantplus://offline/ref=839E372045EDC4EA035E0350911ABA064D326ED794E7F5AC291F2CF03410EF8D75CD504663FCF39DD30B997F65191B5A684CD4756ACF8B8A7EDEF48AQFQCQ" TargetMode = "External"/>
	<Relationship Id="rId1134" Type="http://schemas.openxmlformats.org/officeDocument/2006/relationships/hyperlink" Target="consultantplus://offline/ref=839E372045EDC4EA035E0350911ABA064D326ED794E7F7A02A152CF03410EF8D75CD504663FCF39DD30B9A7C65191B5A684CD4756ACF8B8A7EDEF48AQFQCQ" TargetMode = "External"/>
	<Relationship Id="rId1135" Type="http://schemas.openxmlformats.org/officeDocument/2006/relationships/hyperlink" Target="consultantplus://offline/ref=839E372045EDC4EA035E0350911ABA064D326ED794E7F1A721152CF03410EF8D75CD504663FCF39DD30B997D65191B5A684CD4756ACF8B8A7EDEF48AQFQCQ" TargetMode = "External"/>
	<Relationship Id="rId1136" Type="http://schemas.openxmlformats.org/officeDocument/2006/relationships/hyperlink" Target="consultantplus://offline/ref=839E372045EDC4EA035E0350911ABA064D326ED794E4F7AD2D142CF03410EF8D75CD504663FCF39DD30B997F62191B5A684CD4756ACF8B8A7EDEF48AQFQCQ" TargetMode = "External"/>
	<Relationship Id="rId1137" Type="http://schemas.openxmlformats.org/officeDocument/2006/relationships/hyperlink" Target="consultantplus://offline/ref=839E372045EDC4EA035E0350911ABA064D326ED794E4F7AD2D142CF03410EF8D75CD504663FCF39DD30B987963191B5A684CD4756ACF8B8A7EDEF48AQFQCQ" TargetMode = "External"/>
	<Relationship Id="rId1138" Type="http://schemas.openxmlformats.org/officeDocument/2006/relationships/hyperlink" Target="consultantplus://offline/ref=839E372045EDC4EA035E0350911ABA064D326ED794E7FCAD2A112CF03410EF8D75CD504663FCF39DD30B987266191B5A684CD4756ACF8B8A7EDEF48AQFQCQ" TargetMode = "External"/>
	<Relationship Id="rId1139" Type="http://schemas.openxmlformats.org/officeDocument/2006/relationships/hyperlink" Target="consultantplus://offline/ref=839E372045EDC4EA035E0350911ABA064D326ED794E4FDA52A172CF03410EF8D75CD504663FCF39DD30B9B7E66191B5A684CD4756ACF8B8A7EDEF48AQFQCQ" TargetMode = "External"/>
	<Relationship Id="rId1140" Type="http://schemas.openxmlformats.org/officeDocument/2006/relationships/hyperlink" Target="consultantplus://offline/ref=839E372045EDC4EA035E0350911ABA064D326ED794E4F1A5211E2CF03410EF8D75CD504663FCF39DD30B997D63191B5A684CD4756ACF8B8A7EDEF48AQFQCQ" TargetMode = "External"/>
	<Relationship Id="rId1141" Type="http://schemas.openxmlformats.org/officeDocument/2006/relationships/hyperlink" Target="consultantplus://offline/ref=839E372045EDC4EA035E0350911ABA064D326ED794E4F6AC29162CF03410EF8D75CD504663FCF39DD30B9B7D60191B5A684CD4756ACF8B8A7EDEF48AQFQCQ" TargetMode = "External"/>
	<Relationship Id="rId1142" Type="http://schemas.openxmlformats.org/officeDocument/2006/relationships/hyperlink" Target="consultantplus://offline/ref=839E372045EDC4EA035E0350911ABA064D326ED794E4FDA52A172CF03410EF8D75CD504663FCF39DD30B9B7E67191B5A684CD4756ACF8B8A7EDEF48AQFQCQ" TargetMode = "External"/>
	<Relationship Id="rId1143" Type="http://schemas.openxmlformats.org/officeDocument/2006/relationships/hyperlink" Target="consultantplus://offline/ref=839E372045EDC4EA035E0350911ABA064D326ED794E4F1A5211E2CF03410EF8D75CD504663FCF39DD30B997D63191B5A684CD4756ACF8B8A7EDEF48AQFQCQ" TargetMode = "External"/>
	<Relationship Id="rId1144" Type="http://schemas.openxmlformats.org/officeDocument/2006/relationships/hyperlink" Target="consultantplus://offline/ref=839E372045EDC4EA035E0350911ABA064D326ED794E4FDA52A172CF03410EF8D75CD504663FCF39DD30B9B7E68191B5A684CD4756ACF8B8A7EDEF48AQFQCQ" TargetMode = "External"/>
	<Relationship Id="rId1145" Type="http://schemas.openxmlformats.org/officeDocument/2006/relationships/hyperlink" Target="consultantplus://offline/ref=839E372045EDC4EA035E0350911ABA064D326ED794E4F1A5211E2CF03410EF8D75CD504663FCF39DD30B997D63191B5A684CD4756ACF8B8A7EDEF48AQFQCQ" TargetMode = "External"/>
	<Relationship Id="rId1146" Type="http://schemas.openxmlformats.org/officeDocument/2006/relationships/hyperlink" Target="consultantplus://offline/ref=839E372045EDC4EA035E0350911ABA064D326ED794E4FDA52A172CF03410EF8D75CD504663FCF39DD30B9B7E69191B5A684CD4756ACF8B8A7EDEF48AQFQCQ" TargetMode = "External"/>
	<Relationship Id="rId1147" Type="http://schemas.openxmlformats.org/officeDocument/2006/relationships/hyperlink" Target="consultantplus://offline/ref=839E372045EDC4EA035E0350911ABA064D326ED794E4F1A5211E2CF03410EF8D75CD504663FCF39DD30B997D63191B5A684CD4756ACF8B8A7EDEF48AQFQCQ" TargetMode = "External"/>
	<Relationship Id="rId1148" Type="http://schemas.openxmlformats.org/officeDocument/2006/relationships/hyperlink" Target="consultantplus://offline/ref=839E372045EDC4EA035E0350911ABA064D326ED794E4FDA52A172CF03410EF8D75CD504663FCF39DD30B9B7D60191B5A684CD4756ACF8B8A7EDEF48AQFQCQ" TargetMode = "External"/>
	<Relationship Id="rId1149" Type="http://schemas.openxmlformats.org/officeDocument/2006/relationships/hyperlink" Target="consultantplus://offline/ref=839E372045EDC4EA035E0350911ABA064D326ED794E4F1A5211E2CF03410EF8D75CD504663FCF39DD30B997D63191B5A684CD4756ACF8B8A7EDEF48AQFQCQ" TargetMode = "External"/>
	<Relationship Id="rId1150" Type="http://schemas.openxmlformats.org/officeDocument/2006/relationships/hyperlink" Target="consultantplus://offline/ref=839E372045EDC4EA035E0350911ABA064D326ED794E4F6AC29162CF03410EF8D75CD504663FCF39DD30B9B7D69191B5A684CD4756ACF8B8A7EDEF48AQFQCQ" TargetMode = "External"/>
	<Relationship Id="rId1151" Type="http://schemas.openxmlformats.org/officeDocument/2006/relationships/hyperlink" Target="consultantplus://offline/ref=839E372045EDC4EA035E0350911ABA064D326ED794E5F6A52F152CF03410EF8D75CD504663FCF39DD30B987F69191B5A684CD4756ACF8B8A7EDEF48AQFQCQ" TargetMode = "External"/>
	<Relationship Id="rId1152" Type="http://schemas.openxmlformats.org/officeDocument/2006/relationships/hyperlink" Target="consultantplus://offline/ref=839E372045EDC4EA035E0350911ABA064D326ED794E4FDA52A172CF03410EF8D75CD504663FCF39DD30B997364191B5A684CD4756ACF8B8A7EDEF48AQFQCQ" TargetMode = "External"/>
	<Relationship Id="rId1153" Type="http://schemas.openxmlformats.org/officeDocument/2006/relationships/hyperlink" Target="consultantplus://offline/ref=839E372045EDC4EA035E0350911ABA064D326ED794E4F1A5211E2CF03410EF8D75CD504663FCF39DD30B997D63191B5A684CD4756ACF8B8A7EDEF48AQFQCQ" TargetMode = "External"/>
	<Relationship Id="rId1154" Type="http://schemas.openxmlformats.org/officeDocument/2006/relationships/hyperlink" Target="consultantplus://offline/ref=839E372045EDC4EA035E0350911ABA064D326ED794E4FDA52A172CF03410EF8D75CD504663FCF39DD30B9B7D62191B5A684CD4756ACF8B8A7EDEF48AQFQCQ" TargetMode = "External"/>
	<Relationship Id="rId1155" Type="http://schemas.openxmlformats.org/officeDocument/2006/relationships/hyperlink" Target="consultantplus://offline/ref=839E372045EDC4EA035E0350911ABA064D326ED794E4FDA52A172CF03410EF8D75CD504663FCF39DD30B9B7D63191B5A684CD4756ACF8B8A7EDEF48AQFQCQ" TargetMode = "External"/>
	<Relationship Id="rId1156" Type="http://schemas.openxmlformats.org/officeDocument/2006/relationships/hyperlink" Target="consultantplus://offline/ref=839E372045EDC4EA035E0350911ABA064D326ED794E4FDA52A172CF03410EF8D75CD504663FCF39DD30B9B7D64191B5A684CD4756ACF8B8A7EDEF48AQFQCQ" TargetMode = "External"/>
	<Relationship Id="rId1157" Type="http://schemas.openxmlformats.org/officeDocument/2006/relationships/hyperlink" Target="consultantplus://offline/ref=839E372045EDC4EA035E0350911ABA064D326ED794E4FDA52A172CF03410EF8D75CD504663FCF39DD30B9B7D65191B5A684CD4756ACF8B8A7EDEF48AQFQCQ" TargetMode = "External"/>
	<Relationship Id="rId1158" Type="http://schemas.openxmlformats.org/officeDocument/2006/relationships/hyperlink" Target="consultantplus://offline/ref=839E372045EDC4EA035E0350911ABA064D326ED794E4FDA52A172CF03410EF8D75CD504663FCF39DD30B9B7D66191B5A684CD4756ACF8B8A7EDEF48AQFQCQ" TargetMode = "External"/>
	<Relationship Id="rId1159" Type="http://schemas.openxmlformats.org/officeDocument/2006/relationships/image" Target="media/image4.wmf"/>
	<Relationship Id="rId1160" Type="http://schemas.openxmlformats.org/officeDocument/2006/relationships/hyperlink" Target="consultantplus://offline/ref=839E372045EDC4EA035E0350911ABA064D326ED794E4FDA52A172CF03410EF8D75CD504663FCF39DD30B9B7D67191B5A684CD4756ACF8B8A7EDEF48AQFQCQ" TargetMode = "External"/>
	<Relationship Id="rId1161" Type="http://schemas.openxmlformats.org/officeDocument/2006/relationships/hyperlink" Target="consultantplus://offline/ref=839E372045EDC4EA035E0350911ABA064D326ED794E5F6A52F152CF03410EF8D75CD504663FCF39DD30B987E60191B5A684CD4756ACF8B8A7EDEF48AQFQCQ" TargetMode = "External"/>
	<Relationship Id="rId1162" Type="http://schemas.openxmlformats.org/officeDocument/2006/relationships/hyperlink" Target="consultantplus://offline/ref=839E372045EDC4EA035E0350911ABA064D326ED794E0F1A42C132CF03410EF8D75CD504663FCF39DD30B9A7964191B5A684CD4756ACF8B8A7EDEF48AQFQCQ" TargetMode = "External"/>
	<Relationship Id="rId1163" Type="http://schemas.openxmlformats.org/officeDocument/2006/relationships/hyperlink" Target="consultantplus://offline/ref=839E372045EDC4EA035E0350911ABA064D326ED794E1F1A32C142CF03410EF8D75CD504663FCF39DD30B997D68191B5A684CD4756ACF8B8A7EDEF48AQFQCQ" TargetMode = "External"/>
	<Relationship Id="rId1164" Type="http://schemas.openxmlformats.org/officeDocument/2006/relationships/hyperlink" Target="consultantplus://offline/ref=839E372045EDC4EA035E0350911ABA064D326ED794E1F1A32C142CF03410EF8D75CD504663FCF39DD30B997D69191B5A684CD4756ACF8B8A7EDEF48AQFQCQ" TargetMode = "External"/>
	<Relationship Id="rId1165" Type="http://schemas.openxmlformats.org/officeDocument/2006/relationships/hyperlink" Target="consultantplus://offline/ref=839E372045EDC4EA035E0350911ABA064D326ED794E6FDA62B152CF03410EF8D75CD504663FCF39DD30B987B67191B5A684CD4756ACF8B8A7EDEF48AQFQCQ" TargetMode = "External"/>
	<Relationship Id="rId1166" Type="http://schemas.openxmlformats.org/officeDocument/2006/relationships/hyperlink" Target="consultantplus://offline/ref=839E372045EDC4EA035E0350911ABA064D326ED794E3F0A621112CF03410EF8D75CD504663FCF39DD30B9A7F60191B5A684CD4756ACF8B8A7EDEF48AQFQCQ" TargetMode = "External"/>
	<Relationship Id="rId1167" Type="http://schemas.openxmlformats.org/officeDocument/2006/relationships/hyperlink" Target="consultantplus://offline/ref=839E372045EDC4EA035E0350911ABA064D326ED794E1FCA72E102CF03410EF8D75CD504663FCF39DD30B997E65191B5A684CD4756ACF8B8A7EDEF48AQFQCQ" TargetMode = "External"/>
	<Relationship Id="rId1168" Type="http://schemas.openxmlformats.org/officeDocument/2006/relationships/hyperlink" Target="consultantplus://offline/ref=839E372045EDC4EA035E0350911ABA064D326ED794E6F0A2281F2CF03410EF8D75CD504663FCF39DD30B997F62191B5A684CD4756ACF8B8A7EDEF48AQFQCQ" TargetMode = "External"/>
	<Relationship Id="rId1169" Type="http://schemas.openxmlformats.org/officeDocument/2006/relationships/hyperlink" Target="consultantplus://offline/ref=839E372045EDC4EA035E0350911ABA064D326ED794E1FCA72E102CF03410EF8D75CD504663FCF39DD30B997E67191B5A684CD4756ACF8B8A7EDEF48AQFQCQ" TargetMode = "External"/>
	<Relationship Id="rId1170" Type="http://schemas.openxmlformats.org/officeDocument/2006/relationships/image" Target="media/image5.wmf"/>
	<Relationship Id="rId1171" Type="http://schemas.openxmlformats.org/officeDocument/2006/relationships/image" Target="media/image6.wmf"/>
	<Relationship Id="rId1172" Type="http://schemas.openxmlformats.org/officeDocument/2006/relationships/hyperlink" Target="consultantplus://offline/ref=839E372045EDC4EA035E0350911ABA064D326ED794E6F0A2281F2CF03410EF8D75CD504663FCF39DD30B997F64191B5A684CD4756ACF8B8A7EDEF48AQFQCQ" TargetMode = "External"/>
	<Relationship Id="rId1173" Type="http://schemas.openxmlformats.org/officeDocument/2006/relationships/image" Target="media/image7.wmf"/>
	<Relationship Id="rId1174" Type="http://schemas.openxmlformats.org/officeDocument/2006/relationships/hyperlink" Target="consultantplus://offline/ref=839E372045EDC4EA035E0350911ABA064D326ED794E6F0A2281F2CF03410EF8D75CD504663FCF39DD30B997F66191B5A684CD4756ACF8B8A7EDEF48AQFQCQ" TargetMode = "External"/>
	<Relationship Id="rId1175" Type="http://schemas.openxmlformats.org/officeDocument/2006/relationships/hyperlink" Target="consultantplus://offline/ref=839E372045EDC4EA035E0350911ABA064D326ED790E5FCA0291C71FA3C49E38F72C20F5164B5FF9CD30B9A7C6B461E4F7914D97677D08B9562DCF6Q8QBQ" TargetMode = "External"/>
	<Relationship Id="rId1176" Type="http://schemas.openxmlformats.org/officeDocument/2006/relationships/hyperlink" Target="consultantplus://offline/ref=839E372045EDC4EA035E0350911ABA064D326ED790EBFDA1201C71FA3C49E38F72C20F5164B5FF9CD30B987C6B461E4F7914D97677D08B9562DCF6Q8QBQ" TargetMode = "External"/>
	<Relationship Id="rId1177" Type="http://schemas.openxmlformats.org/officeDocument/2006/relationships/hyperlink" Target="consultantplus://offline/ref=839E372045EDC4EA035E0350911ABA064D326ED793E0F4A5281C71FA3C49E38F72C20F5164B5FF9CD30B98726B461E4F7914D97677D08B9562DCF6Q8QBQ" TargetMode = "External"/>
	<Relationship Id="rId1178" Type="http://schemas.openxmlformats.org/officeDocument/2006/relationships/hyperlink" Target="consultantplus://offline/ref=839E372045EDC4EA035E0350911ABA064D326ED793E7F7AC281C71FA3C49E38F72C20F5164B5FF9CD30B987D6B461E4F7914D97677D08B9562DCF6Q8QBQ" TargetMode = "External"/>
	<Relationship Id="rId1179" Type="http://schemas.openxmlformats.org/officeDocument/2006/relationships/hyperlink" Target="consultantplus://offline/ref=839E372045EDC4EA035E0350911ABA064D326ED793E5F3A3291C71FA3C49E38F72C20F5164B5FF9CD30A9B726B461E4F7914D97677D08B9562DCF6Q8QBQ" TargetMode = "External"/>
	<Relationship Id="rId1180" Type="http://schemas.openxmlformats.org/officeDocument/2006/relationships/hyperlink" Target="consultantplus://offline/ref=839E372045EDC4EA035E0350911ABA064D326ED794E0FDA028122CF03410EF8D75CD504663FCF39DD30B997D60191B5A684CD4756ACF8B8A7EDEF48AQFQCQ" TargetMode = "External"/>
	<Relationship Id="rId1181" Type="http://schemas.openxmlformats.org/officeDocument/2006/relationships/hyperlink" Target="consultantplus://offline/ref=839E372045EDC4EA035E0350911ABA064D326ED792E3F7A1291C71FA3C49E38F72C20F5164B5FF9CD30B91726B461E4F7914D97677D08B9562DCF6Q8QBQ" TargetMode = "External"/>
	<Relationship Id="rId1182" Type="http://schemas.openxmlformats.org/officeDocument/2006/relationships/hyperlink" Target="consultantplus://offline/ref=839E372045EDC4EA035E0350911ABA064D326ED792E0F2A5211C71FA3C49E38F72C20F5164B5FF9CD30B9C796B461E4F7914D97677D08B9562DCF6Q8QBQ" TargetMode = "External"/>
	<Relationship Id="rId1183" Type="http://schemas.openxmlformats.org/officeDocument/2006/relationships/hyperlink" Target="consultantplus://offline/ref=839E372045EDC4EA035E0350911ABA064D326ED792E6F6A2281C71FA3C49E38F72C20F5164B5FF9CD30B9A7E6B461E4F7914D97677D08B9562DCF6Q8QBQ" TargetMode = "External"/>
	<Relationship Id="rId1184" Type="http://schemas.openxmlformats.org/officeDocument/2006/relationships/hyperlink" Target="consultantplus://offline/ref=839E372045EDC4EA035E0350911ABA064D326ED792E7FCA02E1C71FA3C49E38F72C20F5164B5FF9CD30B9A796B461E4F7914D97677D08B9562DCF6Q8QBQ" TargetMode = "External"/>
	<Relationship Id="rId1185" Type="http://schemas.openxmlformats.org/officeDocument/2006/relationships/hyperlink" Target="consultantplus://offline/ref=839E372045EDC4EA035E0350911ABA064D326ED794E0FDA02D1E2CF03410EF8D75CD504663FCF39DD30B997F68191B5A684CD4756ACF8B8A7EDEF48AQFQCQ" TargetMode = "External"/>
	<Relationship Id="rId1186" Type="http://schemas.openxmlformats.org/officeDocument/2006/relationships/hyperlink" Target="consultantplus://offline/ref=839E372045EDC4EA035E0350911ABA064D326ED792E5F5A4281C71FA3C49E38F72C20F5164B5FF9CD30B9C7D6B461E4F7914D97677D08B9562DCF6Q8QBQ" TargetMode = "External"/>
	<Relationship Id="rId1187" Type="http://schemas.openxmlformats.org/officeDocument/2006/relationships/hyperlink" Target="consultantplus://offline/ref=839E372045EDC4EA035E0350911ABA064D326ED792EBF5A72E1C71FA3C49E38F72C20F5164B5FF9CD30B997C6B461E4F7914D97677D08B9562DCF6Q8QBQ" TargetMode = "External"/>
	<Relationship Id="rId1188" Type="http://schemas.openxmlformats.org/officeDocument/2006/relationships/hyperlink" Target="consultantplus://offline/ref=839E372045EDC4EA035E0350911ABA064D326ED79DE2F3AD281C71FA3C49E38F72C20F5164B5FF9CD30B9D786B461E4F7914D97677D08B9562DCF6Q8QBQ" TargetMode = "External"/>
	<Relationship Id="rId1189" Type="http://schemas.openxmlformats.org/officeDocument/2006/relationships/hyperlink" Target="consultantplus://offline/ref=839E372045EDC4EA035E0350911ABA064D326ED794E3F4AC2A112CF03410EF8D75CD504663FCF39DD30B997965191B5A684CD4756ACF8B8A7EDEF48AQFQCQ" TargetMode = "External"/>
	<Relationship Id="rId1190" Type="http://schemas.openxmlformats.org/officeDocument/2006/relationships/hyperlink" Target="consultantplus://offline/ref=839E372045EDC4EA035E0350911ABA064D326ED79DEBF7A02E1C71FA3C49E38F72C20F5164B5FF9CD30B9E796B461E4F7914D97677D08B9562DCF6Q8QBQ" TargetMode = "External"/>
	<Relationship Id="rId1191" Type="http://schemas.openxmlformats.org/officeDocument/2006/relationships/hyperlink" Target="consultantplus://offline/ref=839E372045EDC4EA035E0350911ABA064D326ED79CE3F0A12A1C71FA3C49E38F72C20F5164B5FF9CD30B9A796B461E4F7914D97677D08B9562DCF6Q8QBQ" TargetMode = "External"/>
	<Relationship Id="rId1192" Type="http://schemas.openxmlformats.org/officeDocument/2006/relationships/hyperlink" Target="consultantplus://offline/ref=839E372045EDC4EA035E0350911ABA064D326ED79CE5F5A2201C71FA3C49E38F72C20F5164B5FF9CD30B9F736B461E4F7914D97677D08B9562DCF6Q8QBQ" TargetMode = "External"/>
	<Relationship Id="rId1193" Type="http://schemas.openxmlformats.org/officeDocument/2006/relationships/hyperlink" Target="consultantplus://offline/ref=839E372045EDC4EA035E0350911ABA064D326ED79CEBF7A6281C71FA3C49E38F72C20F5164B5FF9CD30B9B7B6B461E4F7914D97677D08B9562DCF6Q8QBQ" TargetMode = "External"/>
	<Relationship Id="rId1194" Type="http://schemas.openxmlformats.org/officeDocument/2006/relationships/hyperlink" Target="consultantplus://offline/ref=839E372045EDC4EA035E0350911ABA064D326ED794E2F5A12E1F2CF03410EF8D75CD504663FCF39DD30B997F65191B5A684CD4756ACF8B8A7EDEF48AQFQCQ" TargetMode = "External"/>
	<Relationship Id="rId1195" Type="http://schemas.openxmlformats.org/officeDocument/2006/relationships/hyperlink" Target="consultantplus://offline/ref=839E372045EDC4EA035E0350911ABA064D326ED794E2F7A629152CF03410EF8D75CD504663FCF39DD30B997C67191B5A684CD4756ACF8B8A7EDEF48AQFQCQ" TargetMode = "External"/>
	<Relationship Id="rId1196" Type="http://schemas.openxmlformats.org/officeDocument/2006/relationships/hyperlink" Target="consultantplus://offline/ref=839E372045EDC4EA035E0350911ABA064D326ED794E2F1A32B102CF03410EF8D75CD504663FCF39DD30B997C62191B5A684CD4756ACF8B8A7EDEF48AQFQCQ" TargetMode = "External"/>
	<Relationship Id="rId1197" Type="http://schemas.openxmlformats.org/officeDocument/2006/relationships/hyperlink" Target="consultantplus://offline/ref=839E372045EDC4EA035E0350911ABA064D326ED794E2F2A72B162CF03410EF8D75CD504663FCF39DD30B997865191B5A684CD4756ACF8B8A7EDEF48AQFQCQ" TargetMode = "External"/>
	<Relationship Id="rId1198" Type="http://schemas.openxmlformats.org/officeDocument/2006/relationships/hyperlink" Target="consultantplus://offline/ref=839E372045EDC4EA035E0350911ABA064D326ED794E6FDA62B152CF03410EF8D75CD504663FCF39DD30B987B68191B5A684CD4756ACF8B8A7EDEF48AQFQCQ" TargetMode = "External"/>
	<Relationship Id="rId1199" Type="http://schemas.openxmlformats.org/officeDocument/2006/relationships/hyperlink" Target="consultantplus://offline/ref=839E372045EDC4EA035E0350911ABA064D326ED794E3F0A621112CF03410EF8D75CD504663FCF39DD30B9A7F61191B5A684CD4756ACF8B8A7EDEF48AQFQCQ" TargetMode = "External"/>
	<Relationship Id="rId1200" Type="http://schemas.openxmlformats.org/officeDocument/2006/relationships/hyperlink" Target="consultantplus://offline/ref=839E372045EDC4EA035E0350911ABA064D326ED794E3F2A0281F2CF03410EF8D75CD504663FCF39DD30B997365191B5A684CD4756ACF8B8A7EDEF48AQFQCQ" TargetMode = "External"/>
	<Relationship Id="rId1201" Type="http://schemas.openxmlformats.org/officeDocument/2006/relationships/hyperlink" Target="consultantplus://offline/ref=839E372045EDC4EA035E0350911ABA064D326ED794E3FCA42D142CF03410EF8D75CD504663FCF39DD30B997E68191B5A684CD4756ACF8B8A7EDEF48AQFQCQ" TargetMode = "External"/>
	<Relationship Id="rId1202" Type="http://schemas.openxmlformats.org/officeDocument/2006/relationships/hyperlink" Target="consultantplus://offline/ref=839E372045EDC4EA035E0350911ABA064D326ED794E0F1A42C132CF03410EF8D75CD504663FCF39DD30B987960191B5A684CD4756ACF8B8A7EDEF48AQFQCQ" TargetMode = "External"/>
	<Relationship Id="rId1203" Type="http://schemas.openxmlformats.org/officeDocument/2006/relationships/hyperlink" Target="consultantplus://offline/ref=839E372045EDC4EA035E0350911ABA064D326ED794E0F2A520142CF03410EF8D75CD504663FCF39DD30B997865191B5A684CD4756ACF8B8A7EDEF48AQFQCQ" TargetMode = "External"/>
	<Relationship Id="rId1204" Type="http://schemas.openxmlformats.org/officeDocument/2006/relationships/hyperlink" Target="consultantplus://offline/ref=839E372045EDC4EA035E0350911ABA064D326ED794E0F2A72B152CF03410EF8D75CD504663FCF39DD30B987862191B5A684CD4756ACF8B8A7EDEF48AQFQCQ" TargetMode = "External"/>
	<Relationship Id="rId1205" Type="http://schemas.openxmlformats.org/officeDocument/2006/relationships/hyperlink" Target="consultantplus://offline/ref=839E372045EDC4EA035E0350911ABA064D326ED794E1F5A221142CF03410EF8D75CD504663FCF39DD30B997E68191B5A684CD4756ACF8B8A7EDEF48AQFQCQ" TargetMode = "External"/>
	<Relationship Id="rId1206" Type="http://schemas.openxmlformats.org/officeDocument/2006/relationships/hyperlink" Target="consultantplus://offline/ref=839E372045EDC4EA035E0350911ABA064D326ED794E1F4AC2A112CF03410EF8D75CD504663FCF39DD30B997965191B5A684CD4756ACF8B8A7EDEF48AQFQCQ" TargetMode = "External"/>
	<Relationship Id="rId1207" Type="http://schemas.openxmlformats.org/officeDocument/2006/relationships/hyperlink" Target="consultantplus://offline/ref=839E372045EDC4EA035E0350911ABA064D326ED794E1F1A32C142CF03410EF8D75CD504663FCF39DD30B997C60191B5A684CD4756ACF8B8A7EDEF48AQFQCQ" TargetMode = "External"/>
	<Relationship Id="rId1208" Type="http://schemas.openxmlformats.org/officeDocument/2006/relationships/hyperlink" Target="consultantplus://offline/ref=839E372045EDC4EA035E0350911ABA064D326ED794E1F0AC2E142CF03410EF8D75CD504663FCF39DD30B997B67191B5A684CD4756ACF8B8A7EDEF48AQFQCQ" TargetMode = "External"/>
	<Relationship Id="rId1209" Type="http://schemas.openxmlformats.org/officeDocument/2006/relationships/hyperlink" Target="consultantplus://offline/ref=839E372045EDC4EA035E0350911ABA064D326ED794E1F2A52B112CF03410EF8D75CD504663FCF39DD30B997E66191B5A684CD4756ACF8B8A7EDEF48AQFQCQ" TargetMode = "External"/>
	<Relationship Id="rId1210" Type="http://schemas.openxmlformats.org/officeDocument/2006/relationships/hyperlink" Target="consultantplus://offline/ref=839E372045EDC4EA035E0350911ABA064D326ED794E1FCA72E102CF03410EF8D75CD504663FCF39DD30B997E69191B5A684CD4756ACF8B8A7EDEF48AQFQCQ" TargetMode = "External"/>
	<Relationship Id="rId1211" Type="http://schemas.openxmlformats.org/officeDocument/2006/relationships/hyperlink" Target="consultantplus://offline/ref=839E372045EDC4EA035E0350911ABA064D326ED794E6F3AC2B132CF03410EF8D75CD504663FCF39DD30B997F61191B5A684CD4756ACF8B8A7EDEF48AQFQCQ" TargetMode = "External"/>
	<Relationship Id="rId1212" Type="http://schemas.openxmlformats.org/officeDocument/2006/relationships/hyperlink" Target="consultantplus://offline/ref=839E372045EDC4EA035E0350911ABA064D326ED794E6F0A2281F2CF03410EF8D75CD504663FCF39DD30B997F67191B5A684CD4756ACF8B8A7EDEF48AQFQCQ" TargetMode = "External"/>
	<Relationship Id="rId1213" Type="http://schemas.openxmlformats.org/officeDocument/2006/relationships/hyperlink" Target="consultantplus://offline/ref=839E372045EDC4EA035E0350911ABA064D326ED794E6F3AD2C162CF03410EF8D75CD504663FCF39DD30B997268191B5A684CD4756ACF8B8A7EDEF48AQFQCQ" TargetMode = "External"/>
	<Relationship Id="rId1214" Type="http://schemas.openxmlformats.org/officeDocument/2006/relationships/hyperlink" Target="consultantplus://offline/ref=839E372045EDC4EA035E0350911ABA064D326ED794E6FCA52A1E2CF03410EF8D75CD504663FCF39DD30B997B69191B5A684CD4756ACF8B8A7EDEF48AQFQCQ" TargetMode = "External"/>
	<Relationship Id="rId1215" Type="http://schemas.openxmlformats.org/officeDocument/2006/relationships/hyperlink" Target="consultantplus://offline/ref=839E372045EDC4EA035E0350911ABA064D326ED794E7F5A52E1E2CF03410EF8D75CD504663FCF39DD30B997866191B5A684CD4756ACF8B8A7EDEF48AQFQCQ" TargetMode = "External"/>
	<Relationship Id="rId1216" Type="http://schemas.openxmlformats.org/officeDocument/2006/relationships/hyperlink" Target="consultantplus://offline/ref=839E372045EDC4EA035E0350911ABA064D326ED794E7F7A02A152CF03410EF8D75CD504663FCF39DD30B987E60191B5A684CD4756ACF8B8A7EDEF48AQFQCQ" TargetMode = "External"/>
	<Relationship Id="rId1217" Type="http://schemas.openxmlformats.org/officeDocument/2006/relationships/hyperlink" Target="consultantplus://offline/ref=839E372045EDC4EA035E0350911ABA064D326ED794E4F1A5211E2CF03410EF8D75CD504663FCF39DD30B997D64191B5A684CD4756ACF8B8A7EDEF48AQFQCQ" TargetMode = "External"/>
	<Relationship Id="rId1218" Type="http://schemas.openxmlformats.org/officeDocument/2006/relationships/hyperlink" Target="consultantplus://offline/ref=839E372045EDC4EA035E0350911ABA064D326ED793E5F3A3291C71FA3C49E38F72C20F5164B5FF9CD30A9A796B461E4F7914D97677D08B9562DCF6Q8QBQ" TargetMode = "External"/>
	<Relationship Id="rId1219" Type="http://schemas.openxmlformats.org/officeDocument/2006/relationships/hyperlink" Target="consultantplus://offline/ref=839E372045EDC4EA035E0350911ABA064D326ED79DEBF7A02E1C71FA3C49E38F72C20F5164B5FF9CD3099B726B461E4F7914D97677D08B9562DCF6Q8QBQ" TargetMode = "External"/>
	<Relationship Id="rId1220" Type="http://schemas.openxmlformats.org/officeDocument/2006/relationships/hyperlink" Target="consultantplus://offline/ref=839E372045EDC4EA035E0350911ABA064D326ED794E2F7A629152CF03410EF8D75CD504663FCF39DD30B997360191B5A684CD4756ACF8B8A7EDEF48AQFQCQ" TargetMode = "External"/>
	<Relationship Id="rId1221" Type="http://schemas.openxmlformats.org/officeDocument/2006/relationships/hyperlink" Target="consultantplus://offline/ref=839E372045EDC4EA035E0350911ABA064D326ED794E3F0A621112CF03410EF8D75CD504663FCF39DD30B9A7F64191B5A684CD4756ACF8B8A7EDEF48AQFQCQ" TargetMode = "External"/>
	<Relationship Id="rId1222" Type="http://schemas.openxmlformats.org/officeDocument/2006/relationships/hyperlink" Target="consultantplus://offline/ref=839E372045EDC4EA035E0350911ABA064D326ED794E6FDA62B152CF03410EF8D75CD504663FCF39DD30B987A60191B5A684CD4756ACF8B8A7EDEF48AQFQCQ" TargetMode = "External"/>
	<Relationship Id="rId1223" Type="http://schemas.openxmlformats.org/officeDocument/2006/relationships/hyperlink" Target="consultantplus://offline/ref=839E372045EDC4EA035E0350911ABA064D326ED793E5F3A3291C71FA3C49E38F72C20F5164B5FF9CD30A9A7C6B461E4F7914D97677D08B9562DCF6Q8QBQ" TargetMode = "External"/>
	<Relationship Id="rId1224" Type="http://schemas.openxmlformats.org/officeDocument/2006/relationships/hyperlink" Target="consultantplus://offline/ref=839E372045EDC4EA035E0350911ABA064D326ED79DEBF7A02E1C71FA3C49E38F72C20F5164B5FF9CD3099A7B6B461E4F7914D97677D08B9562DCF6Q8QBQ" TargetMode = "External"/>
	<Relationship Id="rId1225" Type="http://schemas.openxmlformats.org/officeDocument/2006/relationships/hyperlink" Target="consultantplus://offline/ref=839E372045EDC4EA035E0350911ABA064D326ED794E3F0A621112CF03410EF8D75CD504663FCF39DD30B9A7F65191B5A684CD4756ACF8B8A7EDEF48AQFQCQ" TargetMode = "External"/>
	<Relationship Id="rId1226" Type="http://schemas.openxmlformats.org/officeDocument/2006/relationships/hyperlink" Target="consultantplus://offline/ref=839E372045EDC4EA035E0350911ABA064D326ED794E3F0A621112CF03410EF8D75CD504663FCF39DD30B9A7F67191B5A684CD4756ACF8B8A7EDEF48AQFQCQ" TargetMode = "External"/>
	<Relationship Id="rId1227" Type="http://schemas.openxmlformats.org/officeDocument/2006/relationships/hyperlink" Target="consultantplus://offline/ref=839E372045EDC4EA035E0350911ABA064D326ED794E3F0A621112CF03410EF8D75CD504663FCF39DD30B9A7E61191B5A684CD4756ACF8B8A7EDEF48AQFQCQ" TargetMode = "External"/>
	<Relationship Id="rId1228" Type="http://schemas.openxmlformats.org/officeDocument/2006/relationships/hyperlink" Target="consultantplus://offline/ref=839E372045EDC4EA035E0350911ABA064D326ED794E3F0A621112CF03410EF8D75CD504663FCF39DD30B9A7E63191B5A684CD4756ACF8B8A7EDEF48AQFQCQ" TargetMode = "External"/>
	<Relationship Id="rId1229" Type="http://schemas.openxmlformats.org/officeDocument/2006/relationships/hyperlink" Target="consultantplus://offline/ref=839E372045EDC4EA035E0350911ABA064D326ED79DEBF7A02E1C71FA3C49E38F72C20F5164B5FF9CD3099A7A6B461E4F7914D97677D08B9562DCF6Q8QBQ" TargetMode = "External"/>
	<Relationship Id="rId1230" Type="http://schemas.openxmlformats.org/officeDocument/2006/relationships/hyperlink" Target="consultantplus://offline/ref=839E372045EDC4EA035E0350911ABA064D326ED79CE3F0A12A1C71FA3C49E38F72C20F5164B5FF9CD30B9A7F6B461E4F7914D97677D08B9562DCF6Q8QBQ" TargetMode = "External"/>
	<Relationship Id="rId1231" Type="http://schemas.openxmlformats.org/officeDocument/2006/relationships/hyperlink" Target="consultantplus://offline/ref=839E372045EDC4EA035E0350911ABA064D326ED794E2F2A72B162CF03410EF8D75CD504663FCF39DD30B997867191B5A684CD4756ACF8B8A7EDEF48AQFQCQ" TargetMode = "External"/>
	<Relationship Id="rId1232" Type="http://schemas.openxmlformats.org/officeDocument/2006/relationships/hyperlink" Target="consultantplus://offline/ref=839E372045EDC4EA035E0350911ABA064D326ED794E6FDA62B152CF03410EF8D75CD504663FCF39DD30B987A64191B5A684CD4756ACF8B8A7EDEF48AQFQCQ" TargetMode = "External"/>
	<Relationship Id="rId1233" Type="http://schemas.openxmlformats.org/officeDocument/2006/relationships/hyperlink" Target="consultantplus://offline/ref=839E372045EDC4EA035E0350911ABA064D326ED794E3F0A621112CF03410EF8D75CD504663FCF39DD30B9A7E67191B5A684CD4756ACF8B8A7EDEF48AQFQCQ" TargetMode = "External"/>
	<Relationship Id="rId1234" Type="http://schemas.openxmlformats.org/officeDocument/2006/relationships/hyperlink" Target="consultantplus://offline/ref=839E372045EDC4EA035E0350911ABA064D326ED794E1F1A32C142CF03410EF8D75CD504663FCF39DD30B997C62191B5A684CD4756ACF8B8A7EDEF48AQFQCQ" TargetMode = "External"/>
	<Relationship Id="rId1235" Type="http://schemas.openxmlformats.org/officeDocument/2006/relationships/hyperlink" Target="consultantplus://offline/ref=839E372045EDC4EA035E0350911ABA064D326ED794E3F0A621112CF03410EF8D75CD504663FCF39DD30B9A7E69191B5A684CD4756ACF8B8A7EDEF48AQFQCQ" TargetMode = "External"/>
	<Relationship Id="rId1236" Type="http://schemas.openxmlformats.org/officeDocument/2006/relationships/hyperlink" Target="consultantplus://offline/ref=839E372045EDC4EA035E0350911ABA064D326ED794E3FCA42D142CF03410EF8D75CD504663FCF39DD30B997D60191B5A684CD4756ACF8B8A7EDEF48AQFQCQ" TargetMode = "External"/>
	<Relationship Id="rId1237" Type="http://schemas.openxmlformats.org/officeDocument/2006/relationships/hyperlink" Target="consultantplus://offline/ref=839E372045EDC4EA035E0350911ABA064D326ED794E0F1A42C132CF03410EF8D75CD504663FCF39DD30B987962191B5A684CD4756ACF8B8A7EDEF48AQFQCQ" TargetMode = "External"/>
	<Relationship Id="rId1238" Type="http://schemas.openxmlformats.org/officeDocument/2006/relationships/hyperlink" Target="consultantplus://offline/ref=839E372045EDC4EA035E0350911ABA064D326ED794E1F5A221142CF03410EF8D75CD504663FCF39DD30B997D61191B5A684CD4756ACF8B8A7EDEF48AQFQCQ" TargetMode = "External"/>
	<Relationship Id="rId1239" Type="http://schemas.openxmlformats.org/officeDocument/2006/relationships/hyperlink" Target="consultantplus://offline/ref=839E372045EDC4EA035E0350911ABA064D326ED794E1F4AC2A112CF03410EF8D75CD504663FCF39DD30B997968191B5A684CD4756ACF8B8A7EDEF48AQFQCQ" TargetMode = "External"/>
	<Relationship Id="rId1240" Type="http://schemas.openxmlformats.org/officeDocument/2006/relationships/hyperlink" Target="consultantplus://offline/ref=839E372045EDC4EA035E0350911ABA064D326ED794E1F1A32C142CF03410EF8D75CD504663FCF39DD30B997C62191B5A684CD4756ACF8B8A7EDEF48AQFQCQ" TargetMode = "External"/>
	<Relationship Id="rId1241" Type="http://schemas.openxmlformats.org/officeDocument/2006/relationships/hyperlink" Target="consultantplus://offline/ref=839E372045EDC4EA035E0350911ABA064D326ED794E6F3AC2B132CF03410EF8D75CD504663FCF39DD30B997F63191B5A684CD4756ACF8B8A7EDEF48AQFQCQ" TargetMode = "External"/>
	<Relationship Id="rId1242" Type="http://schemas.openxmlformats.org/officeDocument/2006/relationships/hyperlink" Target="consultantplus://offline/ref=839E372045EDC4EA035E0350911ABA064D326ED794E6F3AD2C162CF03410EF8D75CD504663FCF39DD30B987B60191B5A684CD4756ACF8B8A7EDEF48AQFQCQ" TargetMode = "External"/>
	<Relationship Id="rId1243" Type="http://schemas.openxmlformats.org/officeDocument/2006/relationships/hyperlink" Target="consultantplus://offline/ref=839E372045EDC4EA035E0350911ABA064D326ED794E6FCA52A1E2CF03410EF8D75CD504663FCF39DD30B997A60191B5A684CD4756ACF8B8A7EDEF48AQFQCQ" TargetMode = "External"/>
	<Relationship Id="rId1244" Type="http://schemas.openxmlformats.org/officeDocument/2006/relationships/hyperlink" Target="consultantplus://offline/ref=839E372045EDC4EA035E0350911ABA064D326ED794E3F0A621112CF03410EF8D75CD504663FCF39DD30B9A7D63191B5A684CD4756ACF8B8A7EDEF48AQFQCQ" TargetMode = "External"/>
	<Relationship Id="rId1245" Type="http://schemas.openxmlformats.org/officeDocument/2006/relationships/hyperlink" Target="consultantplus://offline/ref=839E372045EDC4EA035E0350911ABA064D326ED794E2F7A629152CF03410EF8D75CD504663FCF39DD30B997361191B5A684CD4756ACF8B8A7EDEF48AQFQCQ" TargetMode = "External"/>
	<Relationship Id="rId1246" Type="http://schemas.openxmlformats.org/officeDocument/2006/relationships/hyperlink" Target="consultantplus://offline/ref=839E372045EDC4EA035E0350911ABA064D326ED794E2F1A32B102CF03410EF8D75CD504663FCF39DD30B997C64191B5A684CD4756ACF8B8A7EDEF48AQFQCQ" TargetMode = "External"/>
	<Relationship Id="rId1247" Type="http://schemas.openxmlformats.org/officeDocument/2006/relationships/hyperlink" Target="consultantplus://offline/ref=839E372045EDC4EA035E0350911ABA064D326ED794E2F2A72B162CF03410EF8D75CD504663FCF39DD30B997F60191B5A684CD4756ACF8B8A7EDEF48AQFQCQ" TargetMode = "External"/>
	<Relationship Id="rId1248" Type="http://schemas.openxmlformats.org/officeDocument/2006/relationships/hyperlink" Target="consultantplus://offline/ref=839E372045EDC4EA035E0350911ABA064D326ED794E6FDA62B152CF03410EF8D75CD504663FCF39DD30B987A67191B5A684CD4756ACF8B8A7EDEF48AQFQCQ" TargetMode = "External"/>
	<Relationship Id="rId1249" Type="http://schemas.openxmlformats.org/officeDocument/2006/relationships/hyperlink" Target="consultantplus://offline/ref=839E372045EDC4EA035E0350911ABA064D326ED794E3F0A621112CF03410EF8D75CD504663FCF39DD30B9A7D68191B5A684CD4756ACF8B8A7EDEF48AQFQCQ" TargetMode = "External"/>
	<Relationship Id="rId1250" Type="http://schemas.openxmlformats.org/officeDocument/2006/relationships/hyperlink" Target="consultantplus://offline/ref=839E372045EDC4EA035E0350911ABA064D326ED794E3F2A0281F2CF03410EF8D75CD504663FCF39DD30B997368191B5A684CD4756ACF8B8A7EDEF48AQFQCQ" TargetMode = "External"/>
	<Relationship Id="rId1251" Type="http://schemas.openxmlformats.org/officeDocument/2006/relationships/hyperlink" Target="consultantplus://offline/ref=839E372045EDC4EA035E0350911ABA064D326ED794E3FCA42D142CF03410EF8D75CD504663FCF39DD30B997D63191B5A684CD4756ACF8B8A7EDEF48AQFQCQ" TargetMode = "External"/>
	<Relationship Id="rId1252" Type="http://schemas.openxmlformats.org/officeDocument/2006/relationships/hyperlink" Target="consultantplus://offline/ref=839E372045EDC4EA035E0350911ABA064D326ED794E0F1A42C132CF03410EF8D75CD504663FCF39DD30B987965191B5A684CD4756ACF8B8A7EDEF48AQFQCQ" TargetMode = "External"/>
	<Relationship Id="rId1253" Type="http://schemas.openxmlformats.org/officeDocument/2006/relationships/hyperlink" Target="consultantplus://offline/ref=839E372045EDC4EA035E0350911ABA064D326ED794E0F2A520142CF03410EF8D75CD504663FCF39DD30B997868191B5A684CD4756ACF8B8A7EDEF48AQFQCQ" TargetMode = "External"/>
	<Relationship Id="rId1254" Type="http://schemas.openxmlformats.org/officeDocument/2006/relationships/hyperlink" Target="consultantplus://offline/ref=839E372045EDC4EA035E0350911ABA064D326ED794E0F2A72B152CF03410EF8D75CD504663FCF39DD30B987865191B5A684CD4756ACF8B8A7EDEF48AQFQCQ" TargetMode = "External"/>
	<Relationship Id="rId1255" Type="http://schemas.openxmlformats.org/officeDocument/2006/relationships/hyperlink" Target="consultantplus://offline/ref=839E372045EDC4EA035E0350911ABA064D326ED794E1F5A221142CF03410EF8D75CD504663FCF39DD30B997D68191B5A684CD4756ACF8B8A7EDEF48AQFQCQ" TargetMode = "External"/>
	<Relationship Id="rId1256" Type="http://schemas.openxmlformats.org/officeDocument/2006/relationships/hyperlink" Target="consultantplus://offline/ref=839E372045EDC4EA035E0350911ABA064D326ED794E1F1A32C142CF03410EF8D75CD504663FCF39DD30B997C64191B5A684CD4756ACF8B8A7EDEF48AQFQCQ" TargetMode = "External"/>
	<Relationship Id="rId1257" Type="http://schemas.openxmlformats.org/officeDocument/2006/relationships/hyperlink" Target="consultantplus://offline/ref=839E372045EDC4EA035E0350911ABA064D326ED794E1F0AC2E142CF03410EF8D75CD504663FCF39DD30B997A60191B5A684CD4756ACF8B8A7EDEF48AQFQCQ" TargetMode = "External"/>
	<Relationship Id="rId1258" Type="http://schemas.openxmlformats.org/officeDocument/2006/relationships/hyperlink" Target="consultantplus://offline/ref=839E372045EDC4EA035E0350911ABA064D326ED794E1FCA72E102CF03410EF8D75CD504663FCF39DD30B997D62191B5A684CD4756ACF8B8A7EDEF48AQFQCQ" TargetMode = "External"/>
	<Relationship Id="rId1259" Type="http://schemas.openxmlformats.org/officeDocument/2006/relationships/hyperlink" Target="consultantplus://offline/ref=839E372045EDC4EA035E0350911ABA064D326ED794E6F3AC2B132CF03410EF8D75CD504663FCF39DD30B997F67191B5A684CD4756ACF8B8A7EDEF48AQFQCQ" TargetMode = "External"/>
	<Relationship Id="rId1260" Type="http://schemas.openxmlformats.org/officeDocument/2006/relationships/hyperlink" Target="consultantplus://offline/ref=839E372045EDC4EA035E0350911ABA064D326ED794E6F0A2281F2CF03410EF8D75CD504663FCF39DD30B997E60191B5A684CD4756ACF8B8A7EDEF48AQFQCQ" TargetMode = "External"/>
	<Relationship Id="rId1261" Type="http://schemas.openxmlformats.org/officeDocument/2006/relationships/hyperlink" Target="consultantplus://offline/ref=839E372045EDC4EA035E0350911ABA064D326ED794E6F3AD2C162CF03410EF8D75CD504663FCF39DD30B987B63191B5A684CD4756ACF8B8A7EDEF48AQFQCQ" TargetMode = "External"/>
	<Relationship Id="rId1262" Type="http://schemas.openxmlformats.org/officeDocument/2006/relationships/hyperlink" Target="consultantplus://offline/ref=839E372045EDC4EA035E0350911ABA064D326ED794E7F5A52E1E2CF03410EF8D75CD504663FCF39DD30B997869191B5A684CD4756ACF8B8A7EDEF48AQFQCQ" TargetMode = "External"/>
	<Relationship Id="rId1263" Type="http://schemas.openxmlformats.org/officeDocument/2006/relationships/hyperlink" Target="consultantplus://offline/ref=839E372045EDC4EA035E0350911ABA064D326ED794E7F7A02A152CF03410EF8D75CD504663FCF39DD30B987E63191B5A684CD4756ACF8B8A7EDEF48AQFQCQ" TargetMode = "External"/>
	<Relationship Id="rId1264" Type="http://schemas.openxmlformats.org/officeDocument/2006/relationships/hyperlink" Target="consultantplus://offline/ref=839E372045EDC4EA035E0350911ABA064D326ED794E4F1A5211E2CF03410EF8D75CD504663FCF39DD30B997D67191B5A684CD4756ACF8B8A7EDEF48AQFQCQ" TargetMode = "External"/>
	<Relationship Id="rId1265" Type="http://schemas.openxmlformats.org/officeDocument/2006/relationships/hyperlink" Target="consultantplus://offline/ref=839E372045EDC4EA035E0350911ABA064D326ED794E2F2A72B162CF03410EF8D75CD504663FCF39DD30B997F62191B5A684CD4756ACF8B8A7EDEF48AQFQCQ" TargetMode = "External"/>
	<Relationship Id="rId1266" Type="http://schemas.openxmlformats.org/officeDocument/2006/relationships/hyperlink" Target="consultantplus://offline/ref=839E372045EDC4EA035E0350911ABA064D326ED794E6FDA62B152CF03410EF8D75CD504663FCF39DD30B987A69191B5A684CD4756ACF8B8A7EDEF48AQFQCQ" TargetMode = "External"/>
	<Relationship Id="rId1267" Type="http://schemas.openxmlformats.org/officeDocument/2006/relationships/hyperlink" Target="consultantplus://offline/ref=839E372045EDC4EA035E0350911ABA064D326ED794E3F0A621112CF03410EF8D75CD504663FCF39DD30B9A7362191B5A684CD4756ACF8B8A7EDEF48AQFQCQ" TargetMode = "External"/>
	<Relationship Id="rId1268" Type="http://schemas.openxmlformats.org/officeDocument/2006/relationships/hyperlink" Target="consultantplus://offline/ref=839E372045EDC4EA035E0350911ABA064D326ED794E3F0A621112CF03410EF8D75CD504663FCF39DD30B9A7364191B5A684CD4756ACF8B8A7EDEF48AQFQCQ" TargetMode = "External"/>
	<Relationship Id="rId1269" Type="http://schemas.openxmlformats.org/officeDocument/2006/relationships/hyperlink" Target="consultantplus://offline/ref=839E372045EDC4EA035E0350911ABA064D326ED794E1F5A221142CF03410EF8D75CD504663FCF39DD30B997C60191B5A684CD4756ACF8B8A7EDEF48AQFQCQ" TargetMode = "External"/>
	<Relationship Id="rId1270" Type="http://schemas.openxmlformats.org/officeDocument/2006/relationships/hyperlink" Target="consultantplus://offline/ref=839E372045EDC4EA035E0350911ABA064D326ED792E5F5A4281C71FA3C49E38F72C20F5164B5FF9CD30B9F786B461E4F7914D97677D08B9562DCF6Q8QBQ" TargetMode = "External"/>
	<Relationship Id="rId1271" Type="http://schemas.openxmlformats.org/officeDocument/2006/relationships/hyperlink" Target="consultantplus://offline/ref=839E372045EDC4EA035E0350911ABA064D326ED794E3F0A621112CF03410EF8D75CD504663FCF39DD30B9A7368191B5A684CD4756ACF8B8A7EDEF48AQFQCQ" TargetMode = "External"/>
	<Relationship Id="rId1272" Type="http://schemas.openxmlformats.org/officeDocument/2006/relationships/hyperlink" Target="consultantplus://offline/ref=839E372045EDC4EA035E0350911ABA064D326ED794E3F2A0281F2CF03410EF8D75CD504663FCF39DD30B997260191B5A684CD4756ACF8B8A7EDEF48AQFQCQ" TargetMode = "External"/>
	<Relationship Id="rId1273" Type="http://schemas.openxmlformats.org/officeDocument/2006/relationships/hyperlink" Target="consultantplus://offline/ref=839E372045EDC4EA035E0350911ABA064D326ED794E3FCA42D142CF03410EF8D75CD504663FCF39DD30B997D65191B5A684CD4756ACF8B8A7EDEF48AQFQCQ" TargetMode = "External"/>
	<Relationship Id="rId1274" Type="http://schemas.openxmlformats.org/officeDocument/2006/relationships/hyperlink" Target="consultantplus://offline/ref=839E372045EDC4EA035E0350911ABA064D326ED794E0F1A42C132CF03410EF8D75CD504663FCF39DD30B987967191B5A684CD4756ACF8B8A7EDEF48AQFQCQ" TargetMode = "External"/>
	<Relationship Id="rId1275" Type="http://schemas.openxmlformats.org/officeDocument/2006/relationships/hyperlink" Target="consultantplus://offline/ref=839E372045EDC4EA035E0350911ABA064D326ED794E0F2A72B152CF03410EF8D75CD504663FCF39DD30B987869191B5A684CD4756ACF8B8A7EDEF48AQFQCQ" TargetMode = "External"/>
	<Relationship Id="rId1276" Type="http://schemas.openxmlformats.org/officeDocument/2006/relationships/hyperlink" Target="consultantplus://offline/ref=839E372045EDC4EA035E0350911ABA064D326ED794E1F5A221142CF03410EF8D75CD504663FCF39DD30B997C63191B5A684CD4756ACF8B8A7EDEF48AQFQCQ" TargetMode = "External"/>
	<Relationship Id="rId1277" Type="http://schemas.openxmlformats.org/officeDocument/2006/relationships/hyperlink" Target="consultantplus://offline/ref=839E372045EDC4EA035E0350911ABA064D326ED794E1F1A32C142CF03410EF8D75CD504663FCF39DD30B997C66191B5A684CD4756ACF8B8A7EDEF48AQFQCQ" TargetMode = "External"/>
	<Relationship Id="rId1278" Type="http://schemas.openxmlformats.org/officeDocument/2006/relationships/hyperlink" Target="consultantplus://offline/ref=839E372045EDC4EA035E0350911ABA064D326ED794E1F0AC2E142CF03410EF8D75CD504663FCF39DD30B997A62191B5A684CD4756ACF8B8A7EDEF48AQFQCQ" TargetMode = "External"/>
	<Relationship Id="rId1279" Type="http://schemas.openxmlformats.org/officeDocument/2006/relationships/hyperlink" Target="consultantplus://offline/ref=839E372045EDC4EA035E0350911ABA064D326ED794E1FCA72E102CF03410EF8D75CD504663FCF39DD30B997D66191B5A684CD4756ACF8B8A7EDEF48AQFQCQ" TargetMode = "External"/>
	<Relationship Id="rId1280" Type="http://schemas.openxmlformats.org/officeDocument/2006/relationships/hyperlink" Target="consultantplus://offline/ref=839E372045EDC4EA035E0350911ABA064D326ED794E6F3AC2B132CF03410EF8D75CD504663FCF39DD30B997F69191B5A684CD4756ACF8B8A7EDEF48AQFQCQ" TargetMode = "External"/>
	<Relationship Id="rId1281" Type="http://schemas.openxmlformats.org/officeDocument/2006/relationships/hyperlink" Target="consultantplus://offline/ref=839E372045EDC4EA035E0350911ABA064D326ED794E6F0A2281F2CF03410EF8D75CD504663FCF39DD30B997E65191B5A684CD4756ACF8B8A7EDEF48AQFQCQ" TargetMode = "External"/>
	<Relationship Id="rId1282" Type="http://schemas.openxmlformats.org/officeDocument/2006/relationships/hyperlink" Target="consultantplus://offline/ref=839E372045EDC4EA035E0350911ABA064D326ED794E6F3AD2C162CF03410EF8D75CD504663FCF39DD30B987B65191B5A684CD4756ACF8B8A7EDEF48AQFQCQ" TargetMode = "External"/>
	<Relationship Id="rId1283" Type="http://schemas.openxmlformats.org/officeDocument/2006/relationships/hyperlink" Target="consultantplus://offline/ref=839E372045EDC4EA035E0350911ABA064D326ED794E7F5A52E1E2CF03410EF8D75CD504663FCF39DD30B997F61191B5A684CD4756ACF8B8A7EDEF48AQFQCQ" TargetMode = "External"/>
	<Relationship Id="rId1284" Type="http://schemas.openxmlformats.org/officeDocument/2006/relationships/hyperlink" Target="consultantplus://offline/ref=839E372045EDC4EA035E0350911ABA064D326ED794E7F7A02A152CF03410EF8D75CD504663FCF39DD30B987E68191B5A684CD4756ACF8B8A7EDEF48AQFQCQ" TargetMode = "External"/>
	<Relationship Id="rId1285" Type="http://schemas.openxmlformats.org/officeDocument/2006/relationships/hyperlink" Target="consultantplus://offline/ref=839E372045EDC4EA035E0350911ABA064D326ED794E4F1A5211E2CF03410EF8D75CD504663FCF39DD30B997C61191B5A684CD4756ACF8B8A7EDEF48AQFQCQ" TargetMode = "External"/>
	<Relationship Id="rId1286" Type="http://schemas.openxmlformats.org/officeDocument/2006/relationships/hyperlink" Target="consultantplus://offline/ref=839E372045EDC4EA035E0350911ABA064D326ED794E3F0A621112CF03410EF8D75CD504663FCF39DD30B9A7260191B5A684CD4756ACF8B8A7EDEF48AQFQCQ" TargetMode = "External"/>
	<Relationship Id="rId1287" Type="http://schemas.openxmlformats.org/officeDocument/2006/relationships/hyperlink" Target="consultantplus://offline/ref=839E372045EDC4EA035E0350911ABA064D326ED794E0F2A520142CF03410EF8D75CD504663FCF39DD30B997F60191B5A684CD4756ACF8B8A7EDEF48AQFQCQ" TargetMode = "External"/>
	<Relationship Id="rId1288" Type="http://schemas.openxmlformats.org/officeDocument/2006/relationships/hyperlink" Target="consultantplus://offline/ref=839E372045EDC4EA035E0350911ABA064D326ED794E1F5A221142CF03410EF8D75CD504663FCF39DD30B997C64191B5A684CD4756ACF8B8A7EDEF48AQFQCQ" TargetMode = "External"/>
	<Relationship Id="rId1289" Type="http://schemas.openxmlformats.org/officeDocument/2006/relationships/hyperlink" Target="consultantplus://offline/ref=839E372045EDC4EA035E0350911ABA064D326ED790EBFDA1201C71FA3C49E38F72C20F5164B5FF9CD30B9B786B461E4F7914D97677D08B9562DCF6Q8QBQ" TargetMode = "External"/>
	<Relationship Id="rId1290" Type="http://schemas.openxmlformats.org/officeDocument/2006/relationships/hyperlink" Target="consultantplus://offline/ref=839E372045EDC4EA035E0350911ABA064D326ED794E7F2A12D132CF03410EF8D75CD504663FCF39DD30B997A62191B5A684CD4756ACF8B8A7EDEF48AQFQCQ" TargetMode = "External"/>
	<Relationship Id="rId1291" Type="http://schemas.openxmlformats.org/officeDocument/2006/relationships/hyperlink" Target="consultantplus://offline/ref=839E372045EDC4EA035E0350911ABA064D326ED794E2F7A629152CF03410EF8D75CD504663FCF39DD30B997366191B5A684CD4756ACF8B8A7EDEF48AQFQCQ" TargetMode = "External"/>
	<Relationship Id="rId1292" Type="http://schemas.openxmlformats.org/officeDocument/2006/relationships/hyperlink" Target="consultantplus://offline/ref=839E372045EDC4EA035E1D5D8776E60E483939DE96E0FEF375432AA76B40E9D8358D561320B8FE9CDA00CD2A2447420B2F07D87477D38A89Q6Q3Q" TargetMode = "External"/>
	<Relationship Id="rId1293" Type="http://schemas.openxmlformats.org/officeDocument/2006/relationships/hyperlink" Target="consultantplus://offline/ref=839E372045EDC4EA035E0350911ABA064D326ED794E2F7A629152CF03410EF8D75CD504663FCF39DD30B997368191B5A684CD4756ACF8B8A7EDEF48AQFQCQ" TargetMode = "External"/>
	<Relationship Id="rId1294" Type="http://schemas.openxmlformats.org/officeDocument/2006/relationships/hyperlink" Target="consultantplus://offline/ref=839E372045EDC4EA035E0350911ABA064D326ED790E5FCA0291C71FA3C49E38F72C20F5164B5FF9CD30B9D7D6B461E4F7914D97677D08B9562DCF6Q8QBQ" TargetMode = "External"/>
	<Relationship Id="rId1295" Type="http://schemas.openxmlformats.org/officeDocument/2006/relationships/hyperlink" Target="consultantplus://offline/ref=839E372045EDC4EA035E0350911ABA064D326ED794E3F0A621112CF03410EF8D75CD504663FCF39DD30B9A7262191B5A684CD4756ACF8B8A7EDEF48AQFQCQ" TargetMode = "External"/>
	<Relationship Id="rId1296" Type="http://schemas.openxmlformats.org/officeDocument/2006/relationships/hyperlink" Target="consultantplus://offline/ref=839E372045EDC4EA035E0350911ABA064D326ED794E6FDA62B152CF03410EF8D75CD504663FCF39DD30B987962191B5A684CD4756ACF8B8A7EDEF48AQFQCQ" TargetMode = "External"/>
	<Relationship Id="rId1297" Type="http://schemas.openxmlformats.org/officeDocument/2006/relationships/hyperlink" Target="consultantplus://offline/ref=839E372045EDC4EA035E0350911ABA064D326ED794E3F0A621112CF03410EF8D75CD504663FCF39DD30B9D7A60191B5A684CD4756ACF8B8A7EDEF48AQFQCQ" TargetMode = "External"/>
	<Relationship Id="rId1298" Type="http://schemas.openxmlformats.org/officeDocument/2006/relationships/hyperlink" Target="consultantplus://offline/ref=839E372045EDC4EA035E0350911ABA064D326ED794E3F0A621112CF03410EF8D75CD504663FCF39DD30B9D7A62191B5A684CD4756ACF8B8A7EDEF48AQFQCQ" TargetMode = "External"/>
	<Relationship Id="rId1299" Type="http://schemas.openxmlformats.org/officeDocument/2006/relationships/hyperlink" Target="consultantplus://offline/ref=839E372045EDC4EA035E0350911ABA064D326ED794E3F0A621112CF03410EF8D75CD504663FCF39DD30B9D7A67191B5A684CD4756ACF8B8A7EDEF48AQFQCQ" TargetMode = "External"/>
	<Relationship Id="rId1300" Type="http://schemas.openxmlformats.org/officeDocument/2006/relationships/hyperlink" Target="consultantplus://offline/ref=839E372045EDC4EA035E0350911ABA064D326ED794E3F2A0281F2CF03410EF8D75CD504663FCF39DD30B997263191B5A684CD4756ACF8B8A7EDEF48AQFQCQ" TargetMode = "External"/>
	<Relationship Id="rId1301" Type="http://schemas.openxmlformats.org/officeDocument/2006/relationships/hyperlink" Target="consultantplus://offline/ref=839E372045EDC4EA035E0350911ABA064D326ED794E3FCA42D142CF03410EF8D75CD504663FCF39DD30B997D68191B5A684CD4756ACF8B8A7EDEF48AQFQCQ" TargetMode = "External"/>
	<Relationship Id="rId1302" Type="http://schemas.openxmlformats.org/officeDocument/2006/relationships/hyperlink" Target="consultantplus://offline/ref=839E372045EDC4EA035E0350911ABA064D326ED794E0F1A42C132CF03410EF8D75CD504663FCF39DD30B987860191B5A684CD4756ACF8B8A7EDEF48AQFQCQ" TargetMode = "External"/>
	<Relationship Id="rId1303" Type="http://schemas.openxmlformats.org/officeDocument/2006/relationships/hyperlink" Target="consultantplus://offline/ref=839E372045EDC4EA035E0350911ABA064D326ED794E0F2A72B152CF03410EF8D75CD504663FCF39DD30B987F62191B5A684CD4756ACF8B8A7EDEF48AQFQCQ" TargetMode = "External"/>
	<Relationship Id="rId1304" Type="http://schemas.openxmlformats.org/officeDocument/2006/relationships/hyperlink" Target="consultantplus://offline/ref=839E372045EDC4EA035E0350911ABA064D326ED794E1F5A221142CF03410EF8D75CD504663FCF39DD30B997C67191B5A684CD4756ACF8B8A7EDEF48AQFQCQ" TargetMode = "External"/>
	<Relationship Id="rId1305" Type="http://schemas.openxmlformats.org/officeDocument/2006/relationships/hyperlink" Target="consultantplus://offline/ref=839E372045EDC4EA035E0350911ABA064D326ED794E1F1A32C142CF03410EF8D75CD504663FCF39DD30B997C69191B5A684CD4756ACF8B8A7EDEF48AQFQCQ" TargetMode = "External"/>
	<Relationship Id="rId1306" Type="http://schemas.openxmlformats.org/officeDocument/2006/relationships/hyperlink" Target="consultantplus://offline/ref=839E372045EDC4EA035E0350911ABA064D326ED794E1F0AC2E142CF03410EF8D75CD504663FCF39DD30B997A65191B5A684CD4756ACF8B8A7EDEF48AQFQCQ" TargetMode = "External"/>
	<Relationship Id="rId1307" Type="http://schemas.openxmlformats.org/officeDocument/2006/relationships/hyperlink" Target="consultantplus://offline/ref=839E372045EDC4EA035E0350911ABA064D326ED794E1FCA72E102CF03410EF8D75CD504663FCF39DD30B997D69191B5A684CD4756ACF8B8A7EDEF48AQFQCQ" TargetMode = "External"/>
	<Relationship Id="rId1308" Type="http://schemas.openxmlformats.org/officeDocument/2006/relationships/hyperlink" Target="consultantplus://offline/ref=839E372045EDC4EA035E0350911ABA064D326ED794E6F3AC2B132CF03410EF8D75CD504663FCF39DD30B997E62191B5A684CD4756ACF8B8A7EDEF48AQFQCQ" TargetMode = "External"/>
	<Relationship Id="rId1309" Type="http://schemas.openxmlformats.org/officeDocument/2006/relationships/hyperlink" Target="consultantplus://offline/ref=839E372045EDC4EA035E0350911ABA064D326ED794E6F0A2281F2CF03410EF8D75CD504663FCF39DD30B997E68191B5A684CD4756ACF8B8A7EDEF48AQFQCQ" TargetMode = "External"/>
	<Relationship Id="rId1310" Type="http://schemas.openxmlformats.org/officeDocument/2006/relationships/hyperlink" Target="consultantplus://offline/ref=839E372045EDC4EA035E0350911ABA064D326ED794E6F3AD2C162CF03410EF8D75CD504663FCF39DD30B987B68191B5A684CD4756ACF8B8A7EDEF48AQFQCQ" TargetMode = "External"/>
	<Relationship Id="rId1311" Type="http://schemas.openxmlformats.org/officeDocument/2006/relationships/hyperlink" Target="consultantplus://offline/ref=839E372045EDC4EA035E0350911ABA064D326ED794E7F5A52E1E2CF03410EF8D75CD504663FCF39DD30B997F64191B5A684CD4756ACF8B8A7EDEF48AQFQCQ" TargetMode = "External"/>
	<Relationship Id="rId1312" Type="http://schemas.openxmlformats.org/officeDocument/2006/relationships/hyperlink" Target="consultantplus://offline/ref=839E372045EDC4EA035E0350911ABA064D326ED794E7F7A02A152CF03410EF8D75CD504663FCF39DD30B987D61191B5A684CD4756ACF8B8A7EDEF48AQFQCQ" TargetMode = "External"/>
	<Relationship Id="rId1313" Type="http://schemas.openxmlformats.org/officeDocument/2006/relationships/hyperlink" Target="consultantplus://offline/ref=839E372045EDC4EA035E0350911ABA064D326ED794E4F1A5211E2CF03410EF8D75CD504663FCF39DD30B997C64191B5A684CD4756ACF8B8A7EDEF48AQFQCQ" TargetMode = "External"/>
	<Relationship Id="rId1314" Type="http://schemas.openxmlformats.org/officeDocument/2006/relationships/hyperlink" Target="consultantplus://offline/ref=839E372045EDC4EA035E0350911ABA064D326ED794E3F2A0281F2CF03410EF8D75CD504663FCF39DD30B997264191B5A684CD4756ACF8B8A7EDEF48AQFQCQ" TargetMode = "External"/>
	<Relationship Id="rId1315" Type="http://schemas.openxmlformats.org/officeDocument/2006/relationships/hyperlink" Target="consultantplus://offline/ref=839E372045EDC4EA035E0350911ABA064D326ED794E3FCA42D142CF03410EF8D75CD504663FCF39DD30B997D69191B5A684CD4756ACF8B8A7EDEF48AQFQCQ" TargetMode = "External"/>
	<Relationship Id="rId1316" Type="http://schemas.openxmlformats.org/officeDocument/2006/relationships/hyperlink" Target="consultantplus://offline/ref=839E372045EDC4EA035E0350911ABA064D326ED794E0F1A42C132CF03410EF8D75CD504663FCF39DD30B987861191B5A684CD4756ACF8B8A7EDEF48AQFQCQ" TargetMode = "External"/>
	<Relationship Id="rId1317" Type="http://schemas.openxmlformats.org/officeDocument/2006/relationships/hyperlink" Target="consultantplus://offline/ref=839E372045EDC4EA035E0350911ABA064D326ED794E0F2A520142CF03410EF8D75CD504663FCF39DD30B997F63191B5A684CD4756ACF8B8A7EDEF48AQFQCQ" TargetMode = "External"/>
	<Relationship Id="rId1318" Type="http://schemas.openxmlformats.org/officeDocument/2006/relationships/hyperlink" Target="consultantplus://offline/ref=839E372045EDC4EA035E0350911ABA064D326ED794E0F2A520142CF03410EF8D75CD504663FCF39DD30B997F64191B5A684CD4756ACF8B8A7EDEF48AQFQCQ" TargetMode = "External"/>
	<Relationship Id="rId1319" Type="http://schemas.openxmlformats.org/officeDocument/2006/relationships/hyperlink" Target="consultantplus://offline/ref=839E372045EDC4EA035E0350911ABA064D326ED794E0F2A72B152CF03410EF8D75CD504663FCF39DD30B987F63191B5A684CD4756ACF8B8A7EDEF48AQFQCQ" TargetMode = "External"/>
	<Relationship Id="rId1320" Type="http://schemas.openxmlformats.org/officeDocument/2006/relationships/hyperlink" Target="consultantplus://offline/ref=839E372045EDC4EA035E0350911ABA064D326ED794E1F5A221142CF03410EF8D75CD504663FCF39DD30B997C68191B5A684CD4756ACF8B8A7EDEF48AQFQCQ" TargetMode = "External"/>
	<Relationship Id="rId1321" Type="http://schemas.openxmlformats.org/officeDocument/2006/relationships/hyperlink" Target="consultantplus://offline/ref=839E372045EDC4EA035E0350911ABA064D326ED794E1F1A32C142CF03410EF8D75CD504663FCF39DD30B997360191B5A684CD4756ACF8B8A7EDEF48AQFQCQ" TargetMode = "External"/>
	<Relationship Id="rId1322" Type="http://schemas.openxmlformats.org/officeDocument/2006/relationships/hyperlink" Target="consultantplus://offline/ref=839E372045EDC4EA035E0350911ABA064D326ED794E1F0AC2E142CF03410EF8D75CD504663FCF39DD30B997A66191B5A684CD4756ACF8B8A7EDEF48AQFQCQ" TargetMode = "External"/>
	<Relationship Id="rId1323" Type="http://schemas.openxmlformats.org/officeDocument/2006/relationships/hyperlink" Target="consultantplus://offline/ref=839E372045EDC4EA035E0350911ABA064D326ED794E0F2A72B152CF03410EF8D75CD504663FCF39DD30B987F64191B5A684CD4756ACF8B8A7EDEF48AQFQCQ" TargetMode = "External"/>
	<Relationship Id="rId1324" Type="http://schemas.openxmlformats.org/officeDocument/2006/relationships/hyperlink" Target="consultantplus://offline/ref=839E372045EDC4EA035E0350911ABA064D326ED794E1FCA72E102CF03410EF8D75CD504663FCF39DD30B997C60191B5A684CD4756ACF8B8A7EDEF48AQFQCQ" TargetMode = "External"/>
	<Relationship Id="rId1325" Type="http://schemas.openxmlformats.org/officeDocument/2006/relationships/hyperlink" Target="consultantplus://offline/ref=839E372045EDC4EA035E0350911ABA064D326ED794E6F3AC2B132CF03410EF8D75CD504663FCF39DD30B997E63191B5A684CD4756ACF8B8A7EDEF48AQFQCQ" TargetMode = "External"/>
	<Relationship Id="rId1326" Type="http://schemas.openxmlformats.org/officeDocument/2006/relationships/hyperlink" Target="consultantplus://offline/ref=839E372045EDC4EA035E0350911ABA064D326ED794E6F0A2281F2CF03410EF8D75CD504663FCF39DD30B997E69191B5A684CD4756ACF8B8A7EDEF48AQFQCQ" TargetMode = "External"/>
	<Relationship Id="rId1327" Type="http://schemas.openxmlformats.org/officeDocument/2006/relationships/hyperlink" Target="consultantplus://offline/ref=839E372045EDC4EA035E0350911ABA064D326ED794E6F3AD2C162CF03410EF8D75CD504663FCF39DD30B987B69191B5A684CD4756ACF8B8A7EDEF48AQFQCQ" TargetMode = "External"/>
	<Relationship Id="rId1328" Type="http://schemas.openxmlformats.org/officeDocument/2006/relationships/hyperlink" Target="consultantplus://offline/ref=839E372045EDC4EA035E0350911ABA064D326ED794E7F5A52E1E2CF03410EF8D75CD504663FCF39DD30B997F65191B5A684CD4756ACF8B8A7EDEF48AQFQCQ" TargetMode = "External"/>
	<Relationship Id="rId1329" Type="http://schemas.openxmlformats.org/officeDocument/2006/relationships/hyperlink" Target="consultantplus://offline/ref=839E372045EDC4EA035E0350911ABA064D326ED794E0F2A72B152CF03410EF8D75CD504663FCF39DD30B987F65191B5A684CD4756ACF8B8A7EDEF48AQFQCQ" TargetMode = "External"/>
	<Relationship Id="rId1330" Type="http://schemas.openxmlformats.org/officeDocument/2006/relationships/hyperlink" Target="consultantplus://offline/ref=839E372045EDC4EA035E0350911ABA064D326ED794E1FCA72E102CF03410EF8D75CD504663FCF39DD30B997C61191B5A684CD4756ACF8B8A7EDEF48AQFQCQ" TargetMode = "External"/>
	<Relationship Id="rId1331" Type="http://schemas.openxmlformats.org/officeDocument/2006/relationships/hyperlink" Target="consultantplus://offline/ref=839E372045EDC4EA035E0350911ABA064D326ED794E6F0A2281F2CF03410EF8D75CD504663FCF39DD30B997D60191B5A684CD4756ACF8B8A7EDEF48AQFQCQ" TargetMode = "External"/>
	<Relationship Id="rId1332" Type="http://schemas.openxmlformats.org/officeDocument/2006/relationships/hyperlink" Target="consultantplus://offline/ref=839E372045EDC4EA035E0350911ABA064D326ED794E7F7A02A152CF03410EF8D75CD504663FCF39DD30B987D62191B5A684CD4756ACF8B8A7EDEF48AQFQCQ" TargetMode = "External"/>
	<Relationship Id="rId1333" Type="http://schemas.openxmlformats.org/officeDocument/2006/relationships/hyperlink" Target="consultantplus://offline/ref=839E372045EDC4EA035E0350911ABA064D326ED794E6F0A2281F2CF03410EF8D75CD504663FCF39DD30B997D61191B5A684CD4756ACF8B8A7EDEF48AQFQCQ" TargetMode = "External"/>
	<Relationship Id="rId1334" Type="http://schemas.openxmlformats.org/officeDocument/2006/relationships/hyperlink" Target="consultantplus://offline/ref=839E372045EDC4EA035E0350911ABA064D326ED794E7F7A02A152CF03410EF8D75CD504663FCF39DD30B987D63191B5A684CD4756ACF8B8A7EDEF48AQFQCQ" TargetMode = "External"/>
	<Relationship Id="rId1335" Type="http://schemas.openxmlformats.org/officeDocument/2006/relationships/hyperlink" Target="consultantplus://offline/ref=839E372045EDC4EA035E0350911ABA064D326ED794E4F1A5211E2CF03410EF8D75CD504663FCF39DD30B997C65191B5A684CD4756ACF8B8A7EDEF48AQFQCQ" TargetMode = "External"/>
	<Relationship Id="rId1336" Type="http://schemas.openxmlformats.org/officeDocument/2006/relationships/hyperlink" Target="consultantplus://offline/ref=839E372045EDC4EA035E0350911ABA064D326ED794E7F7A02A152CF03410EF8D75CD504663FCF39DD30B987D64191B5A684CD4756ACF8B8A7EDEF48AQFQCQ" TargetMode = "External"/>
	<Relationship Id="rId1337" Type="http://schemas.openxmlformats.org/officeDocument/2006/relationships/hyperlink" Target="consultantplus://offline/ref=839E372045EDC4EA035E0350911ABA064D326ED794E4F1A5211E2CF03410EF8D75CD504663FCF39DD30B997C65191B5A684CD4756ACF8B8A7EDEF48AQFQCQ" TargetMode = "External"/>
	<Relationship Id="rId1338" Type="http://schemas.openxmlformats.org/officeDocument/2006/relationships/hyperlink" Target="consultantplus://offline/ref=839E372045EDC4EA035E0350911ABA064D326ED794E1F5A221142CF03410EF8D75CD504663FCF39DD30B997C69191B5A684CD4756ACF8B8A7EDEF48AQFQCQ" TargetMode = "External"/>
	<Relationship Id="rId1339" Type="http://schemas.openxmlformats.org/officeDocument/2006/relationships/hyperlink" Target="consultantplus://offline/ref=839E372045EDC4EA035E1D5D8776E60E4F3C34D890E1FEF375432AA76B40E9D8358D561121BCF897875ADD2E6D124C152D18C77769D3Q8Q9Q" TargetMode = "External"/>
	<Relationship Id="rId1340" Type="http://schemas.openxmlformats.org/officeDocument/2006/relationships/hyperlink" Target="consultantplus://offline/ref=839E372045EDC4EA035E0350911ABA064D326ED794E6F3AC2B132CF03410EF8D75CD504663FCF39DD30B997E64191B5A684CD4756ACF8B8A7EDEF48AQFQCQ" TargetMode = "External"/>
	<Relationship Id="rId1341" Type="http://schemas.openxmlformats.org/officeDocument/2006/relationships/hyperlink" Target="consultantplus://offline/ref=839E372045EDC4EA035E0350911ABA064D326ED794E3F2A0281F2CF03410EF8D75CD504663FCF39DD30B997265191B5A684CD4756ACF8B8A7EDEF48AQFQCQ" TargetMode = "External"/>
	<Relationship Id="rId1342" Type="http://schemas.openxmlformats.org/officeDocument/2006/relationships/hyperlink" Target="consultantplus://offline/ref=839E372045EDC4EA035E0350911ABA064D326ED794E3FCA42D142CF03410EF8D75CD504663FCF39DD30B997C60191B5A684CD4756ACF8B8A7EDEF48AQFQCQ" TargetMode = "External"/>
	<Relationship Id="rId1343" Type="http://schemas.openxmlformats.org/officeDocument/2006/relationships/hyperlink" Target="consultantplus://offline/ref=839E372045EDC4EA035E0350911ABA064D326ED794E0F1A42C132CF03410EF8D75CD504663FCF39DD30B987862191B5A684CD4756ACF8B8A7EDEF48AQFQCQ" TargetMode = "External"/>
	<Relationship Id="rId1344" Type="http://schemas.openxmlformats.org/officeDocument/2006/relationships/hyperlink" Target="consultantplus://offline/ref=839E372045EDC4EA035E0350911ABA064D326ED794E0F2A72B152CF03410EF8D75CD504663FCF39DD30B987F66191B5A684CD4756ACF8B8A7EDEF48AQFQCQ" TargetMode = "External"/>
	<Relationship Id="rId1345" Type="http://schemas.openxmlformats.org/officeDocument/2006/relationships/hyperlink" Target="consultantplus://offline/ref=839E372045EDC4EA035E0350911ABA064D326ED794E1F5A221142CF03410EF8D75CD504663FCF39DD30B997361191B5A684CD4756ACF8B8A7EDEF48AQFQCQ" TargetMode = "External"/>
	<Relationship Id="rId1346" Type="http://schemas.openxmlformats.org/officeDocument/2006/relationships/hyperlink" Target="consultantplus://offline/ref=839E372045EDC4EA035E0350911ABA064D326ED794E1F1A32C142CF03410EF8D75CD504663FCF39DD30B997362191B5A684CD4756ACF8B8A7EDEF48AQFQCQ" TargetMode = "External"/>
	<Relationship Id="rId1347" Type="http://schemas.openxmlformats.org/officeDocument/2006/relationships/hyperlink" Target="consultantplus://offline/ref=839E372045EDC4EA035E0350911ABA064D326ED794E1F0AC2E142CF03410EF8D75CD504663FCF39DD30B997A67191B5A684CD4756ACF8B8A7EDEF48AQFQCQ" TargetMode = "External"/>
	<Relationship Id="rId1348" Type="http://schemas.openxmlformats.org/officeDocument/2006/relationships/hyperlink" Target="consultantplus://offline/ref=839E372045EDC4EA035E0350911ABA064D326ED794E1FCA72E102CF03410EF8D75CD504663FCF39DD30B997C63191B5A684CD4756ACF8B8A7EDEF48AQFQCQ" TargetMode = "External"/>
	<Relationship Id="rId1349" Type="http://schemas.openxmlformats.org/officeDocument/2006/relationships/hyperlink" Target="consultantplus://offline/ref=839E372045EDC4EA035E0350911ABA064D326ED794E6F3AC2B132CF03410EF8D75CD504663FCF39DD30B997E66191B5A684CD4756ACF8B8A7EDEF48AQFQCQ" TargetMode = "External"/>
	<Relationship Id="rId1350" Type="http://schemas.openxmlformats.org/officeDocument/2006/relationships/hyperlink" Target="consultantplus://offline/ref=839E372045EDC4EA035E0350911ABA064D326ED794E6F0A2281F2CF03410EF8D75CD504663FCF39DD30B997D63191B5A684CD4756ACF8B8A7EDEF48AQFQCQ" TargetMode = "External"/>
	<Relationship Id="rId1351" Type="http://schemas.openxmlformats.org/officeDocument/2006/relationships/hyperlink" Target="consultantplus://offline/ref=839E372045EDC4EA035E0350911ABA064D326ED794E6F3AD2C162CF03410EF8D75CD504663FCF39DD30B987A60191B5A684CD4756ACF8B8A7EDEF48AQFQCQ" TargetMode = "External"/>
	<Relationship Id="rId1352" Type="http://schemas.openxmlformats.org/officeDocument/2006/relationships/hyperlink" Target="consultantplus://offline/ref=839E372045EDC4EA035E0350911ABA064D326ED794E7F5A52E1E2CF03410EF8D75CD504663FCF39DD30B997F66191B5A684CD4756ACF8B8A7EDEF48AQFQCQ" TargetMode = "External"/>
	<Relationship Id="rId1353" Type="http://schemas.openxmlformats.org/officeDocument/2006/relationships/hyperlink" Target="consultantplus://offline/ref=839E372045EDC4EA035E0350911ABA064D326ED794E7F7A02A152CF03410EF8D75CD504663FCF39DD30B987D66191B5A684CD4756ACF8B8A7EDEF48AQFQCQ" TargetMode = "External"/>
	<Relationship Id="rId1354" Type="http://schemas.openxmlformats.org/officeDocument/2006/relationships/hyperlink" Target="consultantplus://offline/ref=839E372045EDC4EA035E0350911ABA064D326ED794E4F1A5211E2CF03410EF8D75CD504663FCF39DD30B997C68191B5A684CD4756ACF8B8A7EDEF48AQFQCQ" TargetMode = "External"/>
	<Relationship Id="rId1355" Type="http://schemas.openxmlformats.org/officeDocument/2006/relationships/hyperlink" Target="consultantplus://offline/ref=839E372045EDC4EA035E0350911ABA064D326ED794E0F2A520142CF03410EF8D75CD504663FCF39DD30B997F65191B5A684CD4756ACF8B8A7EDEF48AQFQCQ" TargetMode = "External"/>
	<Relationship Id="rId1356" Type="http://schemas.openxmlformats.org/officeDocument/2006/relationships/hyperlink" Target="consultantplus://offline/ref=839E372045EDC4EA035E0350911ABA064D326ED794E1F5A221142CF03410EF8D75CD504663FCF39DD30B997362191B5A684CD4756ACF8B8A7EDEF48AQFQCQ" TargetMode = "External"/>
	<Relationship Id="rId1357" Type="http://schemas.openxmlformats.org/officeDocument/2006/relationships/hyperlink" Target="consultantplus://offline/ref=839E372045EDC4EA035E1D5D8776E60E4F3C32D292EBFEF375432AA76B40E9D8278D0E1F20BBE09DD2159B7B62Q1Q1Q" TargetMode = "External"/>
	<Relationship Id="rId1358" Type="http://schemas.openxmlformats.org/officeDocument/2006/relationships/hyperlink" Target="consultantplus://offline/ref=839E372045EDC4EA035E0350911ABA064D326ED794E7F5A020162CF03410EF8D75CD504671FCAB91D308877A610C4D0B2EQ1QAQ" TargetMode = "External"/>
	<Relationship Id="rId1359" Type="http://schemas.openxmlformats.org/officeDocument/2006/relationships/hyperlink" Target="consultantplus://offline/ref=839E372045EDC4EA035E0350911ABA064D326ED794E6F7A0211F2CF03410EF8D75CD504663FCF39DD30B997961191B5A684CD4756ACF8B8A7EDEF48AQFQCQ" TargetMode = "External"/>
	<Relationship Id="rId1360" Type="http://schemas.openxmlformats.org/officeDocument/2006/relationships/hyperlink" Target="consultantplus://offline/ref=839E372045EDC4EA035E0350911ABA064D326ED794E6FDA62B152CF03410EF8D75CD504663FCF39DD30B987968191B5A684CD4756ACF8B8A7EDEF48AQFQCQ" TargetMode = "External"/>
	<Relationship Id="rId1361" Type="http://schemas.openxmlformats.org/officeDocument/2006/relationships/hyperlink" Target="consultantplus://offline/ref=839E372045EDC4EA035E0350911ABA064D326ED794E1F5A221142CF03410EF8D75CD504663FCF39DD30B997363191B5A684CD4756ACF8B8A7EDEF48AQFQCQ" TargetMode = "External"/>
	<Relationship Id="rId1362" Type="http://schemas.openxmlformats.org/officeDocument/2006/relationships/hyperlink" Target="consultantplus://offline/ref=839E372045EDC4EA035E0350911ABA064D326ED794E3F0A621112CF03410EF8D75CD504663FCF39DD30B9D7F66191B5A684CD4756ACF8B8A7EDEF48AQFQCQ" TargetMode = "External"/>
	<Relationship Id="rId1363" Type="http://schemas.openxmlformats.org/officeDocument/2006/relationships/hyperlink" Target="consultantplus://offline/ref=839E372045EDC4EA035E0350911ABA064D326ED794E3F0A621112CF03410EF8D75CD504663FCF39DD30B9D7F67191B5A684CD4756ACF8B8A7EDEF48AQFQCQ" TargetMode = "External"/>
	<Relationship Id="rId1364" Type="http://schemas.openxmlformats.org/officeDocument/2006/relationships/hyperlink" Target="consultantplus://offline/ref=839E372045EDC4EA035E0350911ABA064D326ED794E6F3AC2B132CF03410EF8D75CD504663FCF39DD30B997E67191B5A684CD4756ACF8B8A7EDEF48AQFQCQ" TargetMode = "External"/>
	<Relationship Id="rId1365" Type="http://schemas.openxmlformats.org/officeDocument/2006/relationships/hyperlink" Target="consultantplus://offline/ref=839E372045EDC4EA035E0350911ABA064D326ED794E6F0A2281F2CF03410EF8D75CD504663FCF39DD30B997D64191B5A684CD4756ACF8B8A7EDEF48AQFQCQ" TargetMode = "External"/>
	<Relationship Id="rId1366" Type="http://schemas.openxmlformats.org/officeDocument/2006/relationships/hyperlink" Target="consultantplus://offline/ref=839E372045EDC4EA035E0350911ABA064D326ED794E6F3AD2C162CF03410EF8D75CD504663FCF39DD30B987A61191B5A684CD4756ACF8B8A7EDEF48AQFQCQ" TargetMode = "External"/>
	<Relationship Id="rId1367" Type="http://schemas.openxmlformats.org/officeDocument/2006/relationships/hyperlink" Target="consultantplus://offline/ref=839E372045EDC4EA035E0350911ABA064D326ED794E6FCA52A1E2CF03410EF8D75CD504663FCF39DD30B997A62191B5A684CD4756ACF8B8A7EDEF48AQFQCQ" TargetMode = "External"/>
	<Relationship Id="rId1368" Type="http://schemas.openxmlformats.org/officeDocument/2006/relationships/hyperlink" Target="consultantplus://offline/ref=839E372045EDC4EA035E0350911ABA064D326ED794E7F5A52E1E2CF03410EF8D75CD504663FCF39DD30B997F67191B5A684CD4756ACF8B8A7EDEF48AQFQCQ" TargetMode = "External"/>
	<Relationship Id="rId1369" Type="http://schemas.openxmlformats.org/officeDocument/2006/relationships/hyperlink" Target="consultantplus://offline/ref=839E372045EDC4EA035E0350911ABA064D326ED794E7F7A02A152CF03410EF8D75CD504663FCF39DD30B987D67191B5A684CD4756ACF8B8A7EDEF48AQFQCQ" TargetMode = "External"/>
	<Relationship Id="rId1370" Type="http://schemas.openxmlformats.org/officeDocument/2006/relationships/hyperlink" Target="consultantplus://offline/ref=839E372045EDC4EA035E0350911ABA064D326ED794E4F1A5211E2CF03410EF8D75CD504663FCF39DD30B997C69191B5A684CD4756ACF8B8A7EDEF48AQFQCQ" TargetMode = "External"/>
	<Relationship Id="rId1371" Type="http://schemas.openxmlformats.org/officeDocument/2006/relationships/hyperlink" Target="consultantplus://offline/ref=839E372045EDC4EA035E0350911ABA064D326ED794E4F1A5211E2CF03410EF8D75CD504663FCF39DD30B997C69191B5A684CD4756ACF8B8A7EDEF48AQFQCQ" TargetMode = "External"/>
	<Relationship Id="rId1372" Type="http://schemas.openxmlformats.org/officeDocument/2006/relationships/hyperlink" Target="consultantplus://offline/ref=839E372045EDC4EA035E0350911ABA064D326ED794E4F1A5211E2CF03410EF8D75CD504663FCF39DD30B9A7E60191B5A684CD4756ACF8B8A7EDEF48AQFQCQ" TargetMode = "External"/>
	<Relationship Id="rId1373" Type="http://schemas.openxmlformats.org/officeDocument/2006/relationships/hyperlink" Target="consultantplus://offline/ref=839E372045EDC4EA035E0350911ABA064D326ED794E6F3AD2C162CF03410EF8D75CD504663FCF39DD30B9B7365191B5A684CD4756ACF8B8A7EDEF48AQFQCQ" TargetMode = "External"/>
	<Relationship Id="rId1374" Type="http://schemas.openxmlformats.org/officeDocument/2006/relationships/hyperlink" Target="consultantplus://offline/ref=839E372045EDC4EA035E0350911ABA064D326ED794E4F1A5211E2CF03410EF8D75CD504663FCF39DD30B9A7D63191B5A684CD4756ACF8B8A7EDEF48AQFQCQ" TargetMode = "External"/>
	<Relationship Id="rId1375" Type="http://schemas.openxmlformats.org/officeDocument/2006/relationships/hyperlink" Target="consultantplus://offline/ref=839E372045EDC4EA035E0350911ABA064D326ED794E7F7A02A152CF03410EF8D75CD504663FCF39DD30B9D7F60191B5A684CD4756ACF8B8A7EDEF48AQFQCQ" TargetMode = "External"/>
	<Relationship Id="rId1376" Type="http://schemas.openxmlformats.org/officeDocument/2006/relationships/hyperlink" Target="consultantplus://offline/ref=839E372045EDC4EA035E0350911ABA064D326ED794E4F1A5211E2CF03410EF8D75CD504663FCF39DD30B9A7C66191B5A684CD4756ACF8B8A7EDEF48AQFQCQ" TargetMode = "External"/>
	<Relationship Id="rId1377" Type="http://schemas.openxmlformats.org/officeDocument/2006/relationships/hyperlink" Target="consultantplus://offline/ref=839E372045EDC4EA035E0350911ABA064D326ED794E7F7A02A152CF03410EF8D75CD504663FCF39DD30B9D7D63191B5A684CD4756ACF8B8A7EDEF48AQFQCQ" TargetMode = "External"/>
	<Relationship Id="rId1378" Type="http://schemas.openxmlformats.org/officeDocument/2006/relationships/hyperlink" Target="consultantplus://offline/ref=839E372045EDC4EA035E0350911ABA064D326ED794E7F7A02A152CF03410EF8D75CD504663FCF39DD30B9D7D64191B5A684CD4756ACF8B8A7EDEF48AQFQCQ" TargetMode = "External"/>
	<Relationship Id="rId1379" Type="http://schemas.openxmlformats.org/officeDocument/2006/relationships/hyperlink" Target="consultantplus://offline/ref=839E372045EDC4EA035E0350911ABA064D326ED794E3F0A621112CF03410EF8D75CD504663FCF39DD30A9B7B64191B5A684CD4756ACF8B8A7EDEF48AQFQCQ" TargetMode = "External"/>
	<Relationship Id="rId1380" Type="http://schemas.openxmlformats.org/officeDocument/2006/relationships/hyperlink" Target="consultantplus://offline/ref=839E372045EDC4EA035E0350911ABA064D326ED794E3FCA42D142CF03410EF8D75CD504663FCF39DD30B997C65191B5A684CD4756ACF8B8A7EDEF48AQFQCQ" TargetMode = "External"/>
	<Relationship Id="rId1381" Type="http://schemas.openxmlformats.org/officeDocument/2006/relationships/hyperlink" Target="consultantplus://offline/ref=839E372045EDC4EA035E0350911ABA064D326ED794E0F1A42C132CF03410EF8D75CD504663FCF39DD30B987869191B5A684CD4756ACF8B8A7EDEF48AQFQCQ" TargetMode = "External"/>
	<Relationship Id="rId1382" Type="http://schemas.openxmlformats.org/officeDocument/2006/relationships/hyperlink" Target="consultantplus://offline/ref=839E372045EDC4EA035E0350911ABA064D326ED794E1F5A221142CF03410EF8D75CD504663FCF39DD30B987B64191B5A684CD4756ACF8B8A7EDEF48AQFQCQ" TargetMode = "External"/>
	<Relationship Id="rId1383" Type="http://schemas.openxmlformats.org/officeDocument/2006/relationships/hyperlink" Target="consultantplus://offline/ref=839E372045EDC4EA035E0350911ABA064D326ED794E1F4AC2A112CF03410EF8D75CD504663FCF39DD30B997969191B5A684CD4756ACF8B8A7EDEF48AQFQCQ" TargetMode = "External"/>
	<Relationship Id="rId1384" Type="http://schemas.openxmlformats.org/officeDocument/2006/relationships/hyperlink" Target="consultantplus://offline/ref=839E372045EDC4EA035E0350911ABA064D326ED794E6F3AC2B132CF03410EF8D75CD504663FCF39DD30B997E68191B5A684CD4756ACF8B8A7EDEF48AQFQCQ" TargetMode = "External"/>
	<Relationship Id="rId1385" Type="http://schemas.openxmlformats.org/officeDocument/2006/relationships/hyperlink" Target="consultantplus://offline/ref=839E372045EDC4EA035E0350911ABA064D326ED794E6F3AD2C162CF03410EF8D75CD504663FCF39DD30B987A62191B5A684CD4756ACF8B8A7EDEF48AQFQCQ" TargetMode = "External"/>
	<Relationship Id="rId1386" Type="http://schemas.openxmlformats.org/officeDocument/2006/relationships/hyperlink" Target="consultantplus://offline/ref=839E372045EDC4EA035E0350911ABA064D326ED794E6FCA52A1E2CF03410EF8D75CD504663FCF39DD30B997A65191B5A684CD4756ACF8B8A7EDEF48AQFQCQ" TargetMode = "External"/>
	<Relationship Id="rId1387" Type="http://schemas.openxmlformats.org/officeDocument/2006/relationships/hyperlink" Target="consultantplus://offline/ref=839E372045EDC4EA035E0350911ABA064D326ED794E1F5A221142CF03410EF8D75CD504663FCF39DD30B987B65191B5A684CD4756ACF8B8A7EDEF48AQFQCQ" TargetMode = "External"/>
	<Relationship Id="rId1388" Type="http://schemas.openxmlformats.org/officeDocument/2006/relationships/hyperlink" Target="consultantplus://offline/ref=839E372045EDC4EA035E0350911ABA064D326ED794E6F3AC2B132CF03410EF8D75CD504663FCF39DD30B997E68191B5A684CD4756ACF8B8A7EDEF48AQFQCQ" TargetMode = "External"/>
	<Relationship Id="rId1389" Type="http://schemas.openxmlformats.org/officeDocument/2006/relationships/hyperlink" Target="consultantplus://offline/ref=839E372045EDC4EA035E0350911ABA064D326ED794E6FCA52A1E2CF03410EF8D75CD504663FCF39DD30B997A66191B5A684CD4756ACF8B8A7EDEF48AQFQCQ" TargetMode = "External"/>
	<Relationship Id="rId1390" Type="http://schemas.openxmlformats.org/officeDocument/2006/relationships/hyperlink" Target="consultantplus://offline/ref=839E372045EDC4EA035E0350911ABA064D326ED794E6F3AD2C162CF03410EF8D75CD504663FCF39DD30B987A62191B5A684CD4756ACF8B8A7EDEF48AQFQCQ" TargetMode = "External"/>
	<Relationship Id="rId1391" Type="http://schemas.openxmlformats.org/officeDocument/2006/relationships/hyperlink" Target="consultantplus://offline/ref=839E372045EDC4EA035E0350911ABA064D326ED794E3FCA42D142CF03410EF8D75CD504663FCF39DD30B997C65191B5A684CD4756ACF8B8A7EDEF48AQFQCQ" TargetMode = "External"/>
	<Relationship Id="rId1392" Type="http://schemas.openxmlformats.org/officeDocument/2006/relationships/hyperlink" Target="consultantplus://offline/ref=839E372045EDC4EA035E0350911ABA064D326ED794E0F1A42C132CF03410EF8D75CD504663FCF39DD30B987F60191B5A684CD4756ACF8B8A7EDEF48AQFQCQ" TargetMode = "External"/>
	<Relationship Id="rId1393" Type="http://schemas.openxmlformats.org/officeDocument/2006/relationships/hyperlink" Target="consultantplus://offline/ref=839E372045EDC4EA035E0350911ABA064D326ED794E1F4AC2A112CF03410EF8D75CD504663FCF39DD30B997860191B5A684CD4756ACF8B8A7EDEF48AQFQCQ" TargetMode = "External"/>
	<Relationship Id="rId1394" Type="http://schemas.openxmlformats.org/officeDocument/2006/relationships/hyperlink" Target="consultantplus://offline/ref=839E372045EDC4EA035E0350911ABA064D326ED794E6FDA62B152CF03410EF8D75CD504663FCF39DD30B987860191B5A684CD4756ACF8B8A7EDEF48AQFQCQ" TargetMode = "External"/>
	<Relationship Id="rId1395" Type="http://schemas.openxmlformats.org/officeDocument/2006/relationships/hyperlink" Target="consultantplus://offline/ref=839E372045EDC4EA035E0350911ABA064D326ED794E3F0A621112CF03410EF8D75CD504663FCF39DD30B9D7F68191B5A684CD4756ACF8B8A7EDEF48AQFQCQ" TargetMode = "External"/>
	<Relationship Id="rId1396" Type="http://schemas.openxmlformats.org/officeDocument/2006/relationships/hyperlink" Target="consultantplus://offline/ref=839E372045EDC4EA035E0350911ABA064D326ED794E1FCA72E102CF03410EF8D75CD504663FCF39DD30B997266191B5A684CD4756ACF8B8A7EDEF48AQFQCQ" TargetMode = "External"/>
	<Relationship Id="rId1397" Type="http://schemas.openxmlformats.org/officeDocument/2006/relationships/hyperlink" Target="consultantplus://offline/ref=839E372045EDC4EA035E0350911ABA064D326ED794E6F0A2281F2CF03410EF8D75CD504663FCF39DD30B997D65191B5A684CD4756ACF8B8A7EDEF48AQFQCQ" TargetMode = "External"/>
	<Relationship Id="rId1398" Type="http://schemas.openxmlformats.org/officeDocument/2006/relationships/hyperlink" Target="consultantplus://offline/ref=839E372045EDC4EA035E0350911ABA064D326ED794E1FCA72E102CF03410EF8D75CD504663FCF39DD30B997268191B5A684CD4756ACF8B8A7EDEF48AQFQCQ" TargetMode = "External"/>
	<Relationship Id="rId1399" Type="http://schemas.openxmlformats.org/officeDocument/2006/relationships/image" Target="media/image8.wmf"/>
	<Relationship Id="rId1400" Type="http://schemas.openxmlformats.org/officeDocument/2006/relationships/hyperlink" Target="consultantplus://offline/ref=839E372045EDC4EA035E0350911ABA064D326ED794E6F0A2281F2CF03410EF8D75CD504663FCF39DD30B997D67191B5A684CD4756ACF8B8A7EDEF48AQFQCQ" TargetMode = "External"/>
	<Relationship Id="rId1401" Type="http://schemas.openxmlformats.org/officeDocument/2006/relationships/hyperlink" Target="consultantplus://offline/ref=839E372045EDC4EA035E0350911ABA064D326ED794E6F0A2281F2CF03410EF8D75CD504663FCF39DD30B997D69191B5A684CD4756ACF8B8A7EDEF48AQFQCQ" TargetMode = "External"/>
	<Relationship Id="rId1402" Type="http://schemas.openxmlformats.org/officeDocument/2006/relationships/hyperlink" Target="consultantplus://offline/ref=839E372045EDC4EA035E0350911ABA064D326ED79DEBF7A02E1C71FA3C49E38F72C20F5164B5FF9CD30B907B6B461E4F7914D97677D08B9562DCF6Q8QBQ" TargetMode = "External"/>
	<Relationship Id="rId1403" Type="http://schemas.openxmlformats.org/officeDocument/2006/relationships/hyperlink" Target="consultantplus://offline/ref=839E372045EDC4EA035E0350911ABA064D326ED790EBF7A32D1C71FA3C49E38F72C20F5164B5FF9CD30B997D6B461E4F7914D97677D08B9562DCF6Q8QBQ" TargetMode = "External"/>
	<Relationship Id="rId1404" Type="http://schemas.openxmlformats.org/officeDocument/2006/relationships/hyperlink" Target="consultantplus://offline/ref=839E372045EDC4EA035E0350911ABA064D326ED793E1F6AD2F1C71FA3C49E38F72C20F5164B5FF9CD30B997D6B461E4F7914D97677D08B9562DCF6Q8QBQ" TargetMode = "External"/>
	<Relationship Id="rId1405" Type="http://schemas.openxmlformats.org/officeDocument/2006/relationships/hyperlink" Target="consultantplus://offline/ref=839E372045EDC4EA035E0350911ABA064D326ED793E5F3A3291C71FA3C49E38F72C20F5164B5FF9CD30A9F796B461E4F7914D97677D08B9562DCF6Q8QBQ" TargetMode = "External"/>
	<Relationship Id="rId1406" Type="http://schemas.openxmlformats.org/officeDocument/2006/relationships/hyperlink" Target="consultantplus://offline/ref=839E372045EDC4EA035E0350911ABA064D326ED792E3F7A1291C71FA3C49E38F72C20F5164B5FF9CD30A997E6B461E4F7914D97677D08B9562DCF6Q8QBQ" TargetMode = "External"/>
	<Relationship Id="rId1407" Type="http://schemas.openxmlformats.org/officeDocument/2006/relationships/hyperlink" Target="consultantplus://offline/ref=839E372045EDC4EA035E0350911ABA064D326ED792E6F6A2281C71FA3C49E38F72C20F5164B5FF9CD30B9D7C6B461E4F7914D97677D08B9562DCF6Q8QBQ" TargetMode = "External"/>
	<Relationship Id="rId1408" Type="http://schemas.openxmlformats.org/officeDocument/2006/relationships/hyperlink" Target="consultantplus://offline/ref=839E372045EDC4EA035E0350911ABA064D326ED792E5F5A4281C71FA3C49E38F72C20F5164B5FF9CD30B9E7B6B461E4F7914D97677D08B9562DCF6Q8QBQ" TargetMode = "External"/>
	<Relationship Id="rId1409" Type="http://schemas.openxmlformats.org/officeDocument/2006/relationships/hyperlink" Target="consultantplus://offline/ref=839E372045EDC4EA035E0350911ABA064D326ED79DE3FCA52D1C71FA3C49E38F72C20F5164B5FF9CD30B99736B461E4F7914D97677D08B9562DCF6Q8QBQ" TargetMode = "External"/>
	<Relationship Id="rId1410" Type="http://schemas.openxmlformats.org/officeDocument/2006/relationships/hyperlink" Target="consultantplus://offline/ref=839E372045EDC4EA035E0350911ABA064D326ED79DEBF7A02E1C71FA3C49E38F72C20F5164B5FF9CD30B907A6B461E4F7914D97677D08B9562DCF6Q8QBQ" TargetMode = "External"/>
	<Relationship Id="rId1411" Type="http://schemas.openxmlformats.org/officeDocument/2006/relationships/hyperlink" Target="consultantplus://offline/ref=839E372045EDC4EA035E0350911ABA064D326ED79CE4FCA7281C71FA3C49E38F72C20F5164B5FF9CD30B9B796B461E4F7914D97677D08B9562DCF6Q8QBQ" TargetMode = "External"/>
	<Relationship Id="rId1412" Type="http://schemas.openxmlformats.org/officeDocument/2006/relationships/hyperlink" Target="consultantplus://offline/ref=839E372045EDC4EA035E0350911ABA064D326ED794E2F5A12E1F2CF03410EF8D75CD504663FCF39DD30B997E64191B5A684CD4756ACF8B8A7EDEF48AQFQCQ" TargetMode = "External"/>
	<Relationship Id="rId1413" Type="http://schemas.openxmlformats.org/officeDocument/2006/relationships/hyperlink" Target="consultantplus://offline/ref=839E372045EDC4EA035E0350911ABA064D326ED794E2F7A629152CF03410EF8D75CD504663FCF39DD30B997265191B5A684CD4756ACF8B8A7EDEF48AQFQCQ" TargetMode = "External"/>
	<Relationship Id="rId1414" Type="http://schemas.openxmlformats.org/officeDocument/2006/relationships/hyperlink" Target="consultantplus://offline/ref=839E372045EDC4EA035E0350911ABA064D326ED794E2F2A72B162CF03410EF8D75CD504663FCF39DD30B997E61191B5A684CD4756ACF8B8A7EDEF48AQFQCQ" TargetMode = "External"/>
	<Relationship Id="rId1415" Type="http://schemas.openxmlformats.org/officeDocument/2006/relationships/hyperlink" Target="consultantplus://offline/ref=839E372045EDC4EA035E0350911ABA064D326ED794E6FDA62B152CF03410EF8D75CD504663FCF39DD30B987861191B5A684CD4756ACF8B8A7EDEF48AQFQCQ" TargetMode = "External"/>
	<Relationship Id="rId1416" Type="http://schemas.openxmlformats.org/officeDocument/2006/relationships/hyperlink" Target="consultantplus://offline/ref=839E372045EDC4EA035E0350911ABA064D326ED794E3F0A621112CF03410EF8D75CD504663FCF39DD30B9D7F69191B5A684CD4756ACF8B8A7EDEF48AQFQCQ" TargetMode = "External"/>
	<Relationship Id="rId1417" Type="http://schemas.openxmlformats.org/officeDocument/2006/relationships/hyperlink" Target="consultantplus://offline/ref=839E372045EDC4EA035E0350911ABA064D326ED794E3F3A629132CF03410EF8D75CD504663FCF39DD30B997B67191B5A684CD4756ACF8B8A7EDEF48AQFQCQ" TargetMode = "External"/>
	<Relationship Id="rId1418" Type="http://schemas.openxmlformats.org/officeDocument/2006/relationships/hyperlink" Target="consultantplus://offline/ref=839E372045EDC4EA035E0350911ABA064D326ED794E3F2A0281F2CF03410EF8D75CD504663FCF39DD30B987B60191B5A684CD4756ACF8B8A7EDEF48AQFQCQ" TargetMode = "External"/>
	<Relationship Id="rId1419" Type="http://schemas.openxmlformats.org/officeDocument/2006/relationships/hyperlink" Target="consultantplus://offline/ref=839E372045EDC4EA035E0350911ABA064D326ED794E0F1A42C132CF03410EF8D75CD504663FCF39DD30B987F62191B5A684CD4756ACF8B8A7EDEF48AQFQCQ" TargetMode = "External"/>
	<Relationship Id="rId1420" Type="http://schemas.openxmlformats.org/officeDocument/2006/relationships/hyperlink" Target="consultantplus://offline/ref=839E372045EDC4EA035E0350911ABA064D326ED794E0F2A520142CF03410EF8D75CD504663FCF39DD30B997E65191B5A684CD4756ACF8B8A7EDEF48AQFQCQ" TargetMode = "External"/>
	<Relationship Id="rId1421" Type="http://schemas.openxmlformats.org/officeDocument/2006/relationships/hyperlink" Target="consultantplus://offline/ref=839E372045EDC4EA035E0350911ABA064D326ED794E1F5A228122CF03410EF8D75CD504663FCF39DD30B997E68191B5A684CD4756ACF8B8A7EDEF48AQFQCQ" TargetMode = "External"/>
	<Relationship Id="rId1422" Type="http://schemas.openxmlformats.org/officeDocument/2006/relationships/hyperlink" Target="consultantplus://offline/ref=839E372045EDC4EA035E0350911ABA064D326ED794E1F5A221142CF03410EF8D75CD504663FCF39DD30B987B67191B5A684CD4756ACF8B8A7EDEF48AQFQCQ" TargetMode = "External"/>
	<Relationship Id="rId1423" Type="http://schemas.openxmlformats.org/officeDocument/2006/relationships/hyperlink" Target="consultantplus://offline/ref=839E372045EDC4EA035E0350911ABA064D326ED794E5F5A029122CF03410EF8D75CD504663FCF39DD30B997B66191B5A684CD4756ACF8B8A7EDEF48AQFQCQ" TargetMode = "External"/>
	<Relationship Id="rId1424" Type="http://schemas.openxmlformats.org/officeDocument/2006/relationships/hyperlink" Target="consultantplus://offline/ref=839E372045EDC4EA035E0350911ABA064D326ED794E1FCA72E102CF03410EF8D75CD504663FCF39DD30B987B60191B5A684CD4756ACF8B8A7EDEF48AQFQCQ" TargetMode = "External"/>
	<Relationship Id="rId1425" Type="http://schemas.openxmlformats.org/officeDocument/2006/relationships/hyperlink" Target="consultantplus://offline/ref=839E372045EDC4EA035E0350911ABA064D326ED794E6F5AD2F142CF03410EF8D75CD504663FCF39DD30B997F67191B5A684CD4756ACF8B8A7EDEF48AQFQCQ" TargetMode = "External"/>
	<Relationship Id="rId1426" Type="http://schemas.openxmlformats.org/officeDocument/2006/relationships/hyperlink" Target="consultantplus://offline/ref=839E372045EDC4EA035E0350911ABA064D326ED794E6F0A2281F2CF03410EF8D75CD504663FCF39DD30B997C60191B5A684CD4756ACF8B8A7EDEF48AQFQCQ" TargetMode = "External"/>
	<Relationship Id="rId1427" Type="http://schemas.openxmlformats.org/officeDocument/2006/relationships/hyperlink" Target="consultantplus://offline/ref=839E372045EDC4EA035E0350911ABA064D326ED794E6F3AD2C162CF03410EF8D75CD504663FCF39DD30B987A64191B5A684CD4756ACF8B8A7EDEF48AQFQCQ" TargetMode = "External"/>
	<Relationship Id="rId1428" Type="http://schemas.openxmlformats.org/officeDocument/2006/relationships/hyperlink" Target="consultantplus://offline/ref=839E372045EDC4EA035E0350911ABA064D326ED794E7F7A02A152CF03410EF8D75CD504663FCF39DD30B987D68191B5A684CD4756ACF8B8A7EDEF48AQFQCQ" TargetMode = "External"/>
	<Relationship Id="rId1429" Type="http://schemas.openxmlformats.org/officeDocument/2006/relationships/hyperlink" Target="consultantplus://offline/ref=839E372045EDC4EA035E0350911ABA064D326ED794E7FDAC2E1E2CF03410EF8D75CD504663FCF39DD30B997F60191B5A684CD4756ACF8B8A7EDEF48AQFQCQ" TargetMode = "External"/>
	<Relationship Id="rId1430" Type="http://schemas.openxmlformats.org/officeDocument/2006/relationships/hyperlink" Target="consultantplus://offline/ref=839E372045EDC4EA035E0350911ABA064D326ED794E4F4A321172CF03410EF8D75CD504663FCF39DD30B997967191B5A684CD4756ACF8B8A7EDEF48AQFQCQ" TargetMode = "External"/>
	<Relationship Id="rId1431" Type="http://schemas.openxmlformats.org/officeDocument/2006/relationships/hyperlink" Target="consultantplus://offline/ref=839E372045EDC4EA035E0350911ABA064D326ED794E4F7AD2D152CF03410EF8D75CD504663FCF39DD30B997863191B5A684CD4756ACF8B8A7EDEF48AQFQCQ" TargetMode = "External"/>
	<Relationship Id="rId1432" Type="http://schemas.openxmlformats.org/officeDocument/2006/relationships/hyperlink" Target="consultantplus://offline/ref=839E372045EDC4EA035E0350911ABA064D326ED794E4F1A5211E2CF03410EF8D75CD504663FCF39DD30B997360191B5A684CD4756ACF8B8A7EDEF48AQFQCQ" TargetMode = "External"/>
	<Relationship Id="rId1433" Type="http://schemas.openxmlformats.org/officeDocument/2006/relationships/hyperlink" Target="consultantplus://offline/ref=839E372045EDC4EA035E0350911ABA064D326ED794E5F6A52F152CF03410EF8D75CD504663FCF39DD30B997F64191B5A684CD4756ACF8B8A7EDEF48AQFQCQ" TargetMode = "External"/>
	<Relationship Id="rId1434" Type="http://schemas.openxmlformats.org/officeDocument/2006/relationships/hyperlink" Target="consultantplus://offline/ref=839E372045EDC4EA035E0350911ABA064D326ED794E3F0A22B142CF03410EF8D75CD504663FCF39DD30B997C60191B5A684CD4756ACF8B8A7EDEF48AQFQCQ" TargetMode = "External"/>
	<Relationship Id="rId1435" Type="http://schemas.openxmlformats.org/officeDocument/2006/relationships/hyperlink" Target="consultantplus://offline/ref=839E372045EDC4EA035E0350911ABA064D326ED794E3F0A621112CF03410EF8D75CD504663FCF39DD30B9D7E63191B5A684CD4756ACF8B8A7EDEF48AQFQCQ" TargetMode = "External"/>
	<Relationship Id="rId1436" Type="http://schemas.openxmlformats.org/officeDocument/2006/relationships/hyperlink" Target="consultantplus://offline/ref=839E372045EDC4EA035E0350911ABA064D326ED794E4F1A5211E2CF03410EF8D75CD504663FCF39DD30B997363191B5A684CD4756ACF8B8A7EDEF48AQFQCQ" TargetMode = "External"/>
	<Relationship Id="rId1437" Type="http://schemas.openxmlformats.org/officeDocument/2006/relationships/hyperlink" Target="consultantplus://offline/ref=839E372045EDC4EA035E0350911ABA064D326ED794E6FDA62B152CF03410EF8D75CD504663FCF39DD30B987863191B5A684CD4756ACF8B8A7EDEF48AQFQCQ" TargetMode = "External"/>
	<Relationship Id="rId1438" Type="http://schemas.openxmlformats.org/officeDocument/2006/relationships/hyperlink" Target="consultantplus://offline/ref=839E372045EDC4EA035E0350911ABA064D326ED793E5F3A3291C71FA3C49E38F72C20F5164B5FF9CD30A9E7B6B461E4F7914D97677D08B9562DCF6Q8QBQ" TargetMode = "External"/>
	<Relationship Id="rId1439" Type="http://schemas.openxmlformats.org/officeDocument/2006/relationships/hyperlink" Target="consultantplus://offline/ref=839E372045EDC4EA035E0350911ABA064D326ED794E1F5A228122CF03410EF8D75CD504663FCF39DD30B997D60191B5A684CD4756ACF8B8A7EDEF48AQFQCQ" TargetMode = "External"/>
	<Relationship Id="rId1440" Type="http://schemas.openxmlformats.org/officeDocument/2006/relationships/hyperlink" Target="consultantplus://offline/ref=839E372045EDC4EA035E0350911ABA064D326ED794E1F5A228122CF03410EF8D75CD504663FCF39DD30B997D61191B5A684CD4756ACF8B8A7EDEF48AQFQCQ" TargetMode = "External"/>
	<Relationship Id="rId1441" Type="http://schemas.openxmlformats.org/officeDocument/2006/relationships/hyperlink" Target="consultantplus://offline/ref=839E372045EDC4EA035E0350911ABA064D326ED794E1F5A228122CF03410EF8D75CD504663FCF39DD30B997D67191B5A684CD4756ACF8B8A7EDEF48AQFQCQ" TargetMode = "External"/>
	<Relationship Id="rId1442" Type="http://schemas.openxmlformats.org/officeDocument/2006/relationships/hyperlink" Target="consultantplus://offline/ref=839E372045EDC4EA035E0350911ABA064D326ED794E5F6A52F152CF03410EF8D75CD504663FCF39DD30B997F67191B5A684CD4756ACF8B8A7EDEF48AQFQCQ" TargetMode = "External"/>
	<Relationship Id="rId1443" Type="http://schemas.openxmlformats.org/officeDocument/2006/relationships/hyperlink" Target="consultantplus://offline/ref=839E372045EDC4EA035E0350911ABA064D326ED794E3F0A621112CF03410EF8D75CD504663FCF39DD30B9D7E67191B5A684CD4756ACF8B8A7EDEF48AQFQCQ" TargetMode = "External"/>
	<Relationship Id="rId1444" Type="http://schemas.openxmlformats.org/officeDocument/2006/relationships/hyperlink" Target="consultantplus://offline/ref=839E372045EDC4EA035E0350911ABA064D326ED794E4F1A5211E2CF03410EF8D75CD504663FCF39DD30B997363191B5A684CD4756ACF8B8A7EDEF48AQFQCQ" TargetMode = "External"/>
	<Relationship Id="rId1445" Type="http://schemas.openxmlformats.org/officeDocument/2006/relationships/hyperlink" Target="consultantplus://offline/ref=839E372045EDC4EA035E0350911ABA064D326ED794E3F2A0281F2CF03410EF8D75CD504663FCF39DD30B987B64191B5A684CD4756ACF8B8A7EDEF48AQFQCQ" TargetMode = "External"/>
	<Relationship Id="rId1446" Type="http://schemas.openxmlformats.org/officeDocument/2006/relationships/hyperlink" Target="consultantplus://offline/ref=839E372045EDC4EA035E0350911ABA064D326ED794E0F1A42C132CF03410EF8D75CD504663FCF39DD30B987F65191B5A684CD4756ACF8B8A7EDEF48AQFQCQ" TargetMode = "External"/>
	<Relationship Id="rId1447" Type="http://schemas.openxmlformats.org/officeDocument/2006/relationships/hyperlink" Target="consultantplus://offline/ref=839E372045EDC4EA035E0350911ABA064D326ED794E0F2A520142CF03410EF8D75CD504663FCF39DD30B997E68191B5A684CD4756ACF8B8A7EDEF48AQFQCQ" TargetMode = "External"/>
	<Relationship Id="rId1448" Type="http://schemas.openxmlformats.org/officeDocument/2006/relationships/hyperlink" Target="consultantplus://offline/ref=839E372045EDC4EA035E0350911ABA064D326ED794E1F5A221142CF03410EF8D75CD504663FCF39DD30B987A60191B5A684CD4756ACF8B8A7EDEF48AQFQCQ" TargetMode = "External"/>
	<Relationship Id="rId1449" Type="http://schemas.openxmlformats.org/officeDocument/2006/relationships/hyperlink" Target="consultantplus://offline/ref=839E372045EDC4EA035E0350911ABA064D326ED794E1FCA72E102CF03410EF8D75CD504663FCF39DD30B987B63191B5A684CD4756ACF8B8A7EDEF48AQFQCQ" TargetMode = "External"/>
	<Relationship Id="rId1450" Type="http://schemas.openxmlformats.org/officeDocument/2006/relationships/hyperlink" Target="consultantplus://offline/ref=839E372045EDC4EA035E0350911ABA064D326ED794E6F3AD2C162CF03410EF8D75CD504663FCF39DD30B987A67191B5A684CD4756ACF8B8A7EDEF48AQFQCQ" TargetMode = "External"/>
	<Relationship Id="rId1451" Type="http://schemas.openxmlformats.org/officeDocument/2006/relationships/hyperlink" Target="consultantplus://offline/ref=839E372045EDC4EA035E0350911ABA064D326ED794E7F7A02A152CF03410EF8D75CD504663FCF39DD30B987C61191B5A684CD4756ACF8B8A7EDEF48AQFQCQ" TargetMode = "External"/>
	<Relationship Id="rId1452" Type="http://schemas.openxmlformats.org/officeDocument/2006/relationships/hyperlink" Target="consultantplus://offline/ref=839E372045EDC4EA035E0350911ABA064D326ED794E7FDAC2E1E2CF03410EF8D75CD504663FCF39DD30B997F63191B5A684CD4756ACF8B8A7EDEF48AQFQCQ" TargetMode = "External"/>
	<Relationship Id="rId1453" Type="http://schemas.openxmlformats.org/officeDocument/2006/relationships/hyperlink" Target="consultantplus://offline/ref=839E372045EDC4EA035E0350911ABA064D326ED794E4F4A321172CF03410EF8D75CD504663FCF39DD30B997860191B5A684CD4756ACF8B8A7EDEF48AQFQCQ" TargetMode = "External"/>
	<Relationship Id="rId1454" Type="http://schemas.openxmlformats.org/officeDocument/2006/relationships/hyperlink" Target="consultantplus://offline/ref=839E372045EDC4EA035E0350911ABA064D326ED794E4F7AD2D152CF03410EF8D75CD504663FCF39DD30B997866191B5A684CD4756ACF8B8A7EDEF48AQFQCQ" TargetMode = "External"/>
	<Relationship Id="rId1455" Type="http://schemas.openxmlformats.org/officeDocument/2006/relationships/hyperlink" Target="consultantplus://offline/ref=839E372045EDC4EA035E0350911ABA064D326ED794E4F1A5211E2CF03410EF8D75CD504663FCF39DD30B997365191B5A684CD4756ACF8B8A7EDEF48AQFQCQ" TargetMode = "External"/>
	<Relationship Id="rId1456" Type="http://schemas.openxmlformats.org/officeDocument/2006/relationships/hyperlink" Target="consultantplus://offline/ref=839E372045EDC4EA035E0350911ABA064D326ED794E5F6A52F152CF03410EF8D75CD504663FCF39DD30B997E60191B5A684CD4756ACF8B8A7EDEF48AQFQCQ" TargetMode = "External"/>
	<Relationship Id="rId1457" Type="http://schemas.openxmlformats.org/officeDocument/2006/relationships/hyperlink" Target="consultantplus://offline/ref=839E372045EDC4EA035E0350911ABA064D326ED793E5F3A3291C71FA3C49E38F72C20F5164B5FF9CD30A917A6B461E4F7914D97677D08B9562DCF6Q8QBQ" TargetMode = "External"/>
	<Relationship Id="rId1458" Type="http://schemas.openxmlformats.org/officeDocument/2006/relationships/hyperlink" Target="consultantplus://offline/ref=839E372045EDC4EA035E0350911ABA064D326ED792E6F6A2281C71FA3C49E38F72C20F5164B5FF9CD30B9C786B461E4F7914D97677D08B9562DCF6Q8QBQ" TargetMode = "External"/>
	<Relationship Id="rId1459" Type="http://schemas.openxmlformats.org/officeDocument/2006/relationships/hyperlink" Target="consultantplus://offline/ref=839E372045EDC4EA035E0350911ABA064D326ED792E5F5A4281C71FA3C49E38F72C20F5164B5FF9CD30B9E726B461E4F7914D97677D08B9562DCF6Q8QBQ" TargetMode = "External"/>
	<Relationship Id="rId1460" Type="http://schemas.openxmlformats.org/officeDocument/2006/relationships/hyperlink" Target="consultantplus://offline/ref=839E372045EDC4EA035E0350911ABA064D326ED79DEBF7A02E1C71FA3C49E38F72C20F5164B5FF9CD30B907C6B461E4F7914D97677D08B9562DCF6Q8QBQ" TargetMode = "External"/>
	<Relationship Id="rId1461" Type="http://schemas.openxmlformats.org/officeDocument/2006/relationships/hyperlink" Target="consultantplus://offline/ref=839E372045EDC4EA035E0350911ABA064D326ED794E2F5A12E1F2CF03410EF8D75CD504663FCF39DD30B997D60191B5A684CD4756ACF8B8A7EDEF48AQFQCQ" TargetMode = "External"/>
	<Relationship Id="rId1462" Type="http://schemas.openxmlformats.org/officeDocument/2006/relationships/hyperlink" Target="consultantplus://offline/ref=839E372045EDC4EA035E0350911ABA064D326ED794E6FDA62B152CF03410EF8D75CD504663FCF39DD30B987869191B5A684CD4756ACF8B8A7EDEF48AQFQCQ" TargetMode = "External"/>
	<Relationship Id="rId1463" Type="http://schemas.openxmlformats.org/officeDocument/2006/relationships/hyperlink" Target="consultantplus://offline/ref=839E372045EDC4EA035E0350911ABA064D326ED794E0F1A42C132CF03410EF8D75CD504663FCF39DD30B987F67191B5A684CD4756ACF8B8A7EDEF48AQFQCQ" TargetMode = "External"/>
	<Relationship Id="rId1464" Type="http://schemas.openxmlformats.org/officeDocument/2006/relationships/hyperlink" Target="consultantplus://offline/ref=839E372045EDC4EA035E0350911ABA064D326ED794E0F2A520142CF03410EF8D75CD504663FCF39DD30B997D60191B5A684CD4756ACF8B8A7EDEF48AQFQCQ" TargetMode = "External"/>
	<Relationship Id="rId1465" Type="http://schemas.openxmlformats.org/officeDocument/2006/relationships/hyperlink" Target="consultantplus://offline/ref=839E372045EDC4EA035E0350911ABA064D326ED794E1F5A228122CF03410EF8D75CD504663FCF39DD30B997C64191B5A684CD4756ACF8B8A7EDEF48AQFQCQ" TargetMode = "External"/>
	<Relationship Id="rId1466" Type="http://schemas.openxmlformats.org/officeDocument/2006/relationships/hyperlink" Target="consultantplus://offline/ref=839E372045EDC4EA035E0350911ABA064D326ED792E6F6A2281C71FA3C49E38F72C20F5164B5FF9CD30B9C7F6B461E4F7914D97677D08B9562DCF6Q8QBQ" TargetMode = "External"/>
	<Relationship Id="rId1467" Type="http://schemas.openxmlformats.org/officeDocument/2006/relationships/hyperlink" Target="consultantplus://offline/ref=839E372045EDC4EA035E0350911ABA064D326ED794E3F2A0281F2CF03410EF8D75CD504663FCF39DD30B987A68191B5A684CD4756ACF8B8A7EDEF48AQFQCQ" TargetMode = "External"/>
	<Relationship Id="rId1468" Type="http://schemas.openxmlformats.org/officeDocument/2006/relationships/hyperlink" Target="consultantplus://offline/ref=839E372045EDC4EA035E0350911ABA064D326ED794E0F1A42C132CF03410EF8D75CD504663FCF39DD30B987F68191B5A684CD4756ACF8B8A7EDEF48AQFQCQ" TargetMode = "External"/>
	<Relationship Id="rId1469" Type="http://schemas.openxmlformats.org/officeDocument/2006/relationships/hyperlink" Target="consultantplus://offline/ref=839E372045EDC4EA035E0350911ABA064D326ED794E0F2A520142CF03410EF8D75CD504663FCF39DD30B997D61191B5A684CD4756ACF8B8A7EDEF48AQFQCQ" TargetMode = "External"/>
	<Relationship Id="rId1470" Type="http://schemas.openxmlformats.org/officeDocument/2006/relationships/hyperlink" Target="consultantplus://offline/ref=839E372045EDC4EA035E0350911ABA064D326ED794E1F5A221142CF03410EF8D75CD504663FCF39DD30B987A62191B5A684CD4756ACF8B8A7EDEF48AQFQCQ" TargetMode = "External"/>
	<Relationship Id="rId1471" Type="http://schemas.openxmlformats.org/officeDocument/2006/relationships/hyperlink" Target="consultantplus://offline/ref=839E372045EDC4EA035E0350911ABA064D326ED794E1FCA72E102CF03410EF8D75CD504663FCF39DD30B987B65191B5A684CD4756ACF8B8A7EDEF48AQFQCQ" TargetMode = "External"/>
	<Relationship Id="rId1472" Type="http://schemas.openxmlformats.org/officeDocument/2006/relationships/hyperlink" Target="consultantplus://offline/ref=839E372045EDC4EA035E0350911ABA064D326ED794E6F3AD2C162CF03410EF8D75CD504663FCF39DD30B987A69191B5A684CD4756ACF8B8A7EDEF48AQFQCQ" TargetMode = "External"/>
	<Relationship Id="rId1473" Type="http://schemas.openxmlformats.org/officeDocument/2006/relationships/hyperlink" Target="consultantplus://offline/ref=839E372045EDC4EA035E0350911ABA064D326ED794E7F7A02A152CF03410EF8D75CD504663FCF39DD30B987C63191B5A684CD4756ACF8B8A7EDEF48AQFQCQ" TargetMode = "External"/>
	<Relationship Id="rId1474" Type="http://schemas.openxmlformats.org/officeDocument/2006/relationships/hyperlink" Target="consultantplus://offline/ref=839E372045EDC4EA035E0350911ABA064D326ED794E7FDAC2E1E2CF03410EF8D75CD504663FCF39DD30B997F65191B5A684CD4756ACF8B8A7EDEF48AQFQCQ" TargetMode = "External"/>
	<Relationship Id="rId1475" Type="http://schemas.openxmlformats.org/officeDocument/2006/relationships/hyperlink" Target="consultantplus://offline/ref=839E372045EDC4EA035E0350911ABA064D326ED794E4F4A321172CF03410EF8D75CD504663FCF39DD30B997862191B5A684CD4756ACF8B8A7EDEF48AQFQCQ" TargetMode = "External"/>
	<Relationship Id="rId1476" Type="http://schemas.openxmlformats.org/officeDocument/2006/relationships/hyperlink" Target="consultantplus://offline/ref=839E372045EDC4EA035E0350911ABA064D326ED794E4F7AD2D152CF03410EF8D75CD504663FCF39DD30B997868191B5A684CD4756ACF8B8A7EDEF48AQFQCQ" TargetMode = "External"/>
	<Relationship Id="rId1477" Type="http://schemas.openxmlformats.org/officeDocument/2006/relationships/hyperlink" Target="consultantplus://offline/ref=839E372045EDC4EA035E0350911ABA064D326ED794E4F1A5211E2CF03410EF8D75CD504663FCF39DD30B997369191B5A684CD4756ACF8B8A7EDEF48AQFQCQ" TargetMode = "External"/>
	<Relationship Id="rId1478" Type="http://schemas.openxmlformats.org/officeDocument/2006/relationships/hyperlink" Target="consultantplus://offline/ref=839E372045EDC4EA035E0350911ABA064D326ED794E5F6A52F152CF03410EF8D75CD504663FCF39DD30B997E63191B5A684CD4756ACF8B8A7EDEF48AQFQCQ" TargetMode = "External"/>
	<Relationship Id="rId1479" Type="http://schemas.openxmlformats.org/officeDocument/2006/relationships/hyperlink" Target="consultantplus://offline/ref=839E372045EDC4EA035E0350911ABA064D326ED794E3F2A0281F2CF03410EF8D75CD504663FCF39DD30B987960191B5A684CD4756ACF8B8A7EDEF48AQFQCQ" TargetMode = "External"/>
	<Relationship Id="rId1480" Type="http://schemas.openxmlformats.org/officeDocument/2006/relationships/hyperlink" Target="consultantplus://offline/ref=839E372045EDC4EA035E0350911ABA064D326ED794E3F3A02C122CF03410EF8D75CD504671FCAB91D308877A610C4D0B2EQ1QAQ" TargetMode = "External"/>
	<Relationship Id="rId1481" Type="http://schemas.openxmlformats.org/officeDocument/2006/relationships/hyperlink" Target="consultantplus://offline/ref=839E372045EDC4EA035E0350911ABA064D326ED794E7F2AC2E152CF03410EF8D75CD504671FCAB91D308877A610C4D0B2EQ1QAQ" TargetMode = "External"/>
	<Relationship Id="rId1482" Type="http://schemas.openxmlformats.org/officeDocument/2006/relationships/hyperlink" Target="consultantplus://offline/ref=839E372045EDC4EA035E0350911ABA064D326ED791E6FDA62F1C71FA3C49E38F72C20F4364EDF39CD015987A7E104F09Q2QFQ" TargetMode = "External"/>
	<Relationship Id="rId1483" Type="http://schemas.openxmlformats.org/officeDocument/2006/relationships/hyperlink" Target="consultantplus://offline/ref=839E372045EDC4EA035E0350911ABA064D326ED794E7FCA52A1F2CF03410EF8D75CD504671FCAB91D308877A610C4D0B2EQ1QAQ" TargetMode = "External"/>
	<Relationship Id="rId1484" Type="http://schemas.openxmlformats.org/officeDocument/2006/relationships/hyperlink" Target="consultantplus://offline/ref=839E372045EDC4EA035E0350911ABA064D326ED794E4F1A5211E2CF03410EF8D75CD504663FCF39DD30B997261191B5A684CD4756ACF8B8A7EDEF48AQFQCQ" TargetMode = "External"/>
	<Relationship Id="rId1485" Type="http://schemas.openxmlformats.org/officeDocument/2006/relationships/hyperlink" Target="consultantplus://offline/ref=839E372045EDC4EA035E0350911ABA064D326ED794E1F5A228122CF03410EF8D75CD504663FCF39DD30B997C67191B5A684CD4756ACF8B8A7EDEF48AQFQCQ" TargetMode = "External"/>
	<Relationship Id="rId1486" Type="http://schemas.openxmlformats.org/officeDocument/2006/relationships/hyperlink" Target="consultantplus://offline/ref=839E372045EDC4EA035E0350911ABA064D326ED794E3F3A02C122CF03410EF8D75CD504671FCAB91D308877A610C4D0B2EQ1QAQ" TargetMode = "External"/>
	<Relationship Id="rId1487" Type="http://schemas.openxmlformats.org/officeDocument/2006/relationships/hyperlink" Target="consultantplus://offline/ref=839E372045EDC4EA035E0350911ABA064D326ED792E3F7A1291C71FA3C49E38F72C20F5164B5FF9CD30A997D6B461E4F7914D97677D08B9562DCF6Q8QBQ" TargetMode = "External"/>
	<Relationship Id="rId1488" Type="http://schemas.openxmlformats.org/officeDocument/2006/relationships/hyperlink" Target="consultantplus://offline/ref=839E372045EDC4EA035E1D5D8776E60E4A3F36DF96EAFEF375432AA76B40E9D8358D561320B8FE9DD200CD2A2447420B2F07D87477D38A89Q6Q3Q" TargetMode = "External"/>
	<Relationship Id="rId1489" Type="http://schemas.openxmlformats.org/officeDocument/2006/relationships/hyperlink" Target="consultantplus://offline/ref=839E372045EDC4EA035E1D5D8776E60E483D33DC94EBFEF375432AA76B40E9D8278D0E1F20BBE09DD2159B7B62Q1Q1Q" TargetMode = "External"/>
	<Relationship Id="rId1490" Type="http://schemas.openxmlformats.org/officeDocument/2006/relationships/hyperlink" Target="consultantplus://offline/ref=839E372045EDC4EA035E1D5D8776E60E4F3C32DD95EAFEF375432AA76B40E9D8278D0E1F20BBE09DD2159B7B62Q1Q1Q" TargetMode = "External"/>
	<Relationship Id="rId1491" Type="http://schemas.openxmlformats.org/officeDocument/2006/relationships/hyperlink" Target="consultantplus://offline/ref=839E372045EDC4EA035E1D5D8776E60E4F3C32DD96E6FEF375432AA76B40E9D8278D0E1F20BBE09DD2159B7B62Q1Q1Q" TargetMode = "External"/>
	<Relationship Id="rId1492" Type="http://schemas.openxmlformats.org/officeDocument/2006/relationships/hyperlink" Target="consultantplus://offline/ref=839E372045EDC4EA035E0350911ABA064D326ED794E1F5A228122CF03410EF8D75CD504663FCF39DD30B997C68191B5A684CD4756ACF8B8A7EDEF48AQFQCQ" TargetMode = "External"/>
	<Relationship Id="rId1493" Type="http://schemas.openxmlformats.org/officeDocument/2006/relationships/hyperlink" Target="consultantplus://offline/ref=839E372045EDC4EA035E0350911ABA064D326ED794E5F6A52F152CF03410EF8D75CD504663FCF39DD30B997E65191B5A684CD4756ACF8B8A7EDEF48AQFQCQ" TargetMode = "External"/>
	<Relationship Id="rId1494" Type="http://schemas.openxmlformats.org/officeDocument/2006/relationships/hyperlink" Target="consultantplus://offline/ref=839E372045EDC4EA035E0350911ABA064D326ED794E1F5A228122CF03410EF8D75CD504663FCF39DD30B997360191B5A684CD4756ACF8B8A7EDEF48AQFQCQ" TargetMode = "External"/>
	<Relationship Id="rId1495" Type="http://schemas.openxmlformats.org/officeDocument/2006/relationships/hyperlink" Target="consultantplus://offline/ref=839E372045EDC4EA035E0350911ABA064D326ED794E3F0A621112CF03410EF8D75CD504663FCF39DD30B9D7D69191B5A684CD4756ACF8B8A7EDEF48AQFQCQ" TargetMode = "External"/>
	<Relationship Id="rId1496" Type="http://schemas.openxmlformats.org/officeDocument/2006/relationships/hyperlink" Target="consultantplus://offline/ref=839E372045EDC4EA035E0350911ABA064D326ED794E4F1A5211E2CF03410EF8D75CD504663FCF39DD30B997262191B5A684CD4756ACF8B8A7EDEF48AQFQCQ" TargetMode = "External"/>
	<Relationship Id="rId1497" Type="http://schemas.openxmlformats.org/officeDocument/2006/relationships/hyperlink" Target="consultantplus://offline/ref=839E372045EDC4EA035E0350911ABA064D326ED794E3F0A621112CF03410EF8D75CD504663FCF39DD30B9D7C61191B5A684CD4756ACF8B8A7EDEF48AQFQCQ" TargetMode = "External"/>
	<Relationship Id="rId1498" Type="http://schemas.openxmlformats.org/officeDocument/2006/relationships/hyperlink" Target="consultantplus://offline/ref=839E372045EDC4EA035E0350911ABA064D326ED794E3F0A621112CF03410EF8D75CD504663FCF39DD30B9D7C62191B5A684CD4756ACF8B8A7EDEF48AQFQCQ" TargetMode = "External"/>
	<Relationship Id="rId1499" Type="http://schemas.openxmlformats.org/officeDocument/2006/relationships/hyperlink" Target="consultantplus://offline/ref=839E372045EDC4EA035E0350911ABA064D326ED794E4F1A5211E2CF03410EF8D75CD504663FCF39DD30B997262191B5A684CD4756ACF8B8A7EDEF48AQFQCQ" TargetMode = "External"/>
	<Relationship Id="rId1500" Type="http://schemas.openxmlformats.org/officeDocument/2006/relationships/hyperlink" Target="consultantplus://offline/ref=839E372045EDC4EA035E0350911ABA064D326ED794E6FDA62B152CF03410EF8D75CD504663FCF39DD30B987F62191B5A684CD4756ACF8B8A7EDEF48AQFQCQ" TargetMode = "External"/>
	<Relationship Id="rId1501" Type="http://schemas.openxmlformats.org/officeDocument/2006/relationships/hyperlink" Target="consultantplus://offline/ref=839E372045EDC4EA035E0350911ABA064D326ED794E3F0A621112CF03410EF8D75CD504663FCF39DD30B9D7C64191B5A684CD4756ACF8B8A7EDEF48AQFQCQ" TargetMode = "External"/>
	<Relationship Id="rId1502" Type="http://schemas.openxmlformats.org/officeDocument/2006/relationships/hyperlink" Target="consultantplus://offline/ref=839E372045EDC4EA035E0350911ABA064D326ED794E3F0A621112CF03410EF8D75CD504663FCF39DD30B9D7C66191B5A684CD4756ACF8B8A7EDEF48AQFQCQ" TargetMode = "External"/>
	<Relationship Id="rId1503" Type="http://schemas.openxmlformats.org/officeDocument/2006/relationships/hyperlink" Target="consultantplus://offline/ref=839E372045EDC4EA035E0350911ABA064D326ED794E3F2A0281F2CF03410EF8D75CD504663FCF39DD30B987962191B5A684CD4756ACF8B8A7EDEF48AQFQCQ" TargetMode = "External"/>
	<Relationship Id="rId1504" Type="http://schemas.openxmlformats.org/officeDocument/2006/relationships/hyperlink" Target="consultantplus://offline/ref=839E372045EDC4EA035E0350911ABA064D326ED794E0F1A42C132CF03410EF8D75CD504663FCF39DD30B987E61191B5A684CD4756ACF8B8A7EDEF48AQFQCQ" TargetMode = "External"/>
	<Relationship Id="rId1505" Type="http://schemas.openxmlformats.org/officeDocument/2006/relationships/hyperlink" Target="consultantplus://offline/ref=839E372045EDC4EA035E0350911ABA064D326ED794E0F2A520142CF03410EF8D75CD504663FCF39DD30B997D64191B5A684CD4756ACF8B8A7EDEF48AQFQCQ" TargetMode = "External"/>
	<Relationship Id="rId1506" Type="http://schemas.openxmlformats.org/officeDocument/2006/relationships/hyperlink" Target="consultantplus://offline/ref=839E372045EDC4EA035E0350911ABA064D326ED794E1F5A221142CF03410EF8D75CD504663FCF39DD30B987A65191B5A684CD4756ACF8B8A7EDEF48AQFQCQ" TargetMode = "External"/>
	<Relationship Id="rId1507" Type="http://schemas.openxmlformats.org/officeDocument/2006/relationships/hyperlink" Target="consultantplus://offline/ref=839E372045EDC4EA035E0350911ABA064D326ED794E1FCA72E102CF03410EF8D75CD504663FCF39DD30B987B68191B5A684CD4756ACF8B8A7EDEF48AQFQCQ" TargetMode = "External"/>
	<Relationship Id="rId1508" Type="http://schemas.openxmlformats.org/officeDocument/2006/relationships/hyperlink" Target="consultantplus://offline/ref=839E372045EDC4EA035E0350911ABA064D326ED794E6F3AD2C162CF03410EF8D75CD504663FCF39DD30B987962191B5A684CD4756ACF8B8A7EDEF48AQFQCQ" TargetMode = "External"/>
	<Relationship Id="rId1509" Type="http://schemas.openxmlformats.org/officeDocument/2006/relationships/hyperlink" Target="consultantplus://offline/ref=839E372045EDC4EA035E0350911ABA064D326ED794E7F7A02A152CF03410EF8D75CD504663FCF39DD30B987C66191B5A684CD4756ACF8B8A7EDEF48AQFQCQ" TargetMode = "External"/>
	<Relationship Id="rId1510" Type="http://schemas.openxmlformats.org/officeDocument/2006/relationships/hyperlink" Target="consultantplus://offline/ref=839E372045EDC4EA035E0350911ABA064D326ED794E7FDAC2E1E2CF03410EF8D75CD504663FCF39DD30B997F68191B5A684CD4756ACF8B8A7EDEF48AQFQCQ" TargetMode = "External"/>
	<Relationship Id="rId1511" Type="http://schemas.openxmlformats.org/officeDocument/2006/relationships/hyperlink" Target="consultantplus://offline/ref=839E372045EDC4EA035E0350911ABA064D326ED794E4F4A321172CF03410EF8D75CD504663FCF39DD30B997864191B5A684CD4756ACF8B8A7EDEF48AQFQCQ" TargetMode = "External"/>
	<Relationship Id="rId1512" Type="http://schemas.openxmlformats.org/officeDocument/2006/relationships/hyperlink" Target="consultantplus://offline/ref=839E372045EDC4EA035E0350911ABA064D326ED794E4F7AD2D152CF03410EF8D75CD504663FCF39DD30B997F61191B5A684CD4756ACF8B8A7EDEF48AQFQCQ" TargetMode = "External"/>
	<Relationship Id="rId1513" Type="http://schemas.openxmlformats.org/officeDocument/2006/relationships/hyperlink" Target="consultantplus://offline/ref=839E372045EDC4EA035E0350911ABA064D326ED794E4F1A5211E2CF03410EF8D75CD504663FCF39DD30B997264191B5A684CD4756ACF8B8A7EDEF48AQFQCQ" TargetMode = "External"/>
	<Relationship Id="rId1514" Type="http://schemas.openxmlformats.org/officeDocument/2006/relationships/hyperlink" Target="consultantplus://offline/ref=839E372045EDC4EA035E0350911ABA064D326ED794E5F6A52F152CF03410EF8D75CD504663FCF39DD30B997E67191B5A684CD4756ACF8B8A7EDEF48AQFQCQ" TargetMode = "External"/>
	<Relationship Id="rId1515" Type="http://schemas.openxmlformats.org/officeDocument/2006/relationships/hyperlink" Target="consultantplus://offline/ref=839E372045EDC4EA035E0350911ABA064D326ED794E1F5A228122CF03410EF8D75CD504663FCF39DD30B997362191B5A684CD4756ACF8B8A7EDEF48AQFQCQ" TargetMode = "External"/>
	<Relationship Id="rId1516" Type="http://schemas.openxmlformats.org/officeDocument/2006/relationships/hyperlink" Target="consultantplus://offline/ref=839E372045EDC4EA035E1D5D8776E60E4F3C34D890E1FEF375432AA76B40E9D8358D561121BCF897875ADD2E6D124C152D18C77769D3Q8Q9Q" TargetMode = "External"/>
	<Relationship Id="rId1517" Type="http://schemas.openxmlformats.org/officeDocument/2006/relationships/hyperlink" Target="consultantplus://offline/ref=839E372045EDC4EA035E0350911ABA064D326ED794E1F5A228122CF03410EF8D75CD504663FCF39DD30B997364191B5A684CD4756ACF8B8A7EDEF48AQFQCQ" TargetMode = "External"/>
	<Relationship Id="rId1518" Type="http://schemas.openxmlformats.org/officeDocument/2006/relationships/hyperlink" Target="consultantplus://offline/ref=839E372045EDC4EA035E0350911ABA064D326ED794E1F5A228122CF03410EF8D75CD504663FCF39DD30B997365191B5A684CD4756ACF8B8A7EDEF48AQFQCQ" TargetMode = "External"/>
	<Relationship Id="rId1519" Type="http://schemas.openxmlformats.org/officeDocument/2006/relationships/hyperlink" Target="consultantplus://offline/ref=839E372045EDC4EA035E0350911ABA064D326ED794E1F5A228122CF03410EF8D75CD504663FCF39DD30B997367191B5A684CD4756ACF8B8A7EDEF48AQFQCQ" TargetMode = "External"/>
	<Relationship Id="rId1520" Type="http://schemas.openxmlformats.org/officeDocument/2006/relationships/hyperlink" Target="consultantplus://offline/ref=839E372045EDC4EA035E0350911ABA064D326ED794E0F1A42C132CF03410EF8D75CD504663FCF39DD30B987E62191B5A684CD4756ACF8B8A7EDEF48AQFQCQ" TargetMode = "External"/>
	<Relationship Id="rId1521" Type="http://schemas.openxmlformats.org/officeDocument/2006/relationships/hyperlink" Target="consultantplus://offline/ref=839E372045EDC4EA035E0350911ABA064D326ED794E0F2A520142CF03410EF8D75CD504663FCF39DD30B997D65191B5A684CD4756ACF8B8A7EDEF48AQFQCQ" TargetMode = "External"/>
	<Relationship Id="rId1522" Type="http://schemas.openxmlformats.org/officeDocument/2006/relationships/hyperlink" Target="consultantplus://offline/ref=839E372045EDC4EA035E0350911ABA064D326ED794E1F5A221142CF03410EF8D75CD504663FCF39DD30B987A66191B5A684CD4756ACF8B8A7EDEF48AQFQCQ" TargetMode = "External"/>
	<Relationship Id="rId1523" Type="http://schemas.openxmlformats.org/officeDocument/2006/relationships/hyperlink" Target="consultantplus://offline/ref=839E372045EDC4EA035E0350911ABA064D326ED794E1FCA72E102CF03410EF8D75CD504663FCF39DD30B987B69191B5A684CD4756ACF8B8A7EDEF48AQFQCQ" TargetMode = "External"/>
	<Relationship Id="rId1524" Type="http://schemas.openxmlformats.org/officeDocument/2006/relationships/hyperlink" Target="consultantplus://offline/ref=839E372045EDC4EA035E0350911ABA064D326ED794E6F3AD2C162CF03410EF8D75CD504663FCF39DD30B987963191B5A684CD4756ACF8B8A7EDEF48AQFQCQ" TargetMode = "External"/>
	<Relationship Id="rId1525" Type="http://schemas.openxmlformats.org/officeDocument/2006/relationships/hyperlink" Target="consultantplus://offline/ref=839E372045EDC4EA035E0350911ABA064D326ED794E7F7A02A152CF03410EF8D75CD504663FCF39DD30B987C67191B5A684CD4756ACF8B8A7EDEF48AQFQCQ" TargetMode = "External"/>
	<Relationship Id="rId1526" Type="http://schemas.openxmlformats.org/officeDocument/2006/relationships/hyperlink" Target="consultantplus://offline/ref=839E372045EDC4EA035E0350911ABA064D326ED794E7FDAC2E1E2CF03410EF8D75CD504663FCF39DD30B997F69191B5A684CD4756ACF8B8A7EDEF48AQFQCQ" TargetMode = "External"/>
	<Relationship Id="rId1527" Type="http://schemas.openxmlformats.org/officeDocument/2006/relationships/hyperlink" Target="consultantplus://offline/ref=839E372045EDC4EA035E0350911ABA064D326ED794E4F4A321172CF03410EF8D75CD504663FCF39DD30B997865191B5A684CD4756ACF8B8A7EDEF48AQFQCQ" TargetMode = "External"/>
	<Relationship Id="rId1528" Type="http://schemas.openxmlformats.org/officeDocument/2006/relationships/hyperlink" Target="consultantplus://offline/ref=839E372045EDC4EA035E0350911ABA064D326ED794E4F7AD2D152CF03410EF8D75CD504663FCF39DD30B997F62191B5A684CD4756ACF8B8A7EDEF48AQFQCQ" TargetMode = "External"/>
	<Relationship Id="rId1529" Type="http://schemas.openxmlformats.org/officeDocument/2006/relationships/hyperlink" Target="consultantplus://offline/ref=839E372045EDC4EA035E0350911ABA064D326ED794E4F1A5211E2CF03410EF8D75CD504663FCF39DD30B997269191B5A684CD4756ACF8B8A7EDEF48AQFQCQ" TargetMode = "External"/>
	<Relationship Id="rId1530" Type="http://schemas.openxmlformats.org/officeDocument/2006/relationships/hyperlink" Target="consultantplus://offline/ref=839E372045EDC4EA035E0350911ABA064D326ED794E5F6A52F152CF03410EF8D75CD504663FCF39DD30B997E68191B5A684CD4756ACF8B8A7EDEF48AQFQCQ" TargetMode = "External"/>
	<Relationship Id="rId1531" Type="http://schemas.openxmlformats.org/officeDocument/2006/relationships/hyperlink" Target="consultantplus://offline/ref=839E372045EDC4EA035E0350911ABA064D326ED794E3F3A02C122CF03410EF8D75CD504671FCAB91D308877A610C4D0B2EQ1QAQ" TargetMode = "External"/>
	<Relationship Id="rId1532" Type="http://schemas.openxmlformats.org/officeDocument/2006/relationships/hyperlink" Target="consultantplus://offline/ref=839E372045EDC4EA035E0350911ABA064D326ED794E7F2AC2E152CF03410EF8D75CD504671FCAB91D308877A610C4D0B2EQ1QAQ" TargetMode = "External"/>
	<Relationship Id="rId1533" Type="http://schemas.openxmlformats.org/officeDocument/2006/relationships/hyperlink" Target="consultantplus://offline/ref=839E372045EDC4EA035E0350911ABA064D326ED791E6FDA62F1C71FA3C49E38F72C20F4364EDF39CD015987A7E104F09Q2QFQ" TargetMode = "External"/>
	<Relationship Id="rId1534" Type="http://schemas.openxmlformats.org/officeDocument/2006/relationships/hyperlink" Target="consultantplus://offline/ref=839E372045EDC4EA035E0350911ABA064D326ED794E7FCA52A1F2CF03410EF8D75CD504671FCAB91D308877A610C4D0B2EQ1QAQ" TargetMode = "External"/>
	<Relationship Id="rId1535" Type="http://schemas.openxmlformats.org/officeDocument/2006/relationships/hyperlink" Target="consultantplus://offline/ref=839E372045EDC4EA035E0350911ABA064D326ED794E4F1A5211E2CF03410EF8D75CD504663FCF39DD30B997267191B5A684CD4756ACF8B8A7EDEF48AQFQCQ" TargetMode = "External"/>
	<Relationship Id="rId1536" Type="http://schemas.openxmlformats.org/officeDocument/2006/relationships/hyperlink" Target="consultantplus://offline/ref=839E372045EDC4EA035E1D5D8776E60E4A3F36DF96EAFEF375432AA76B40E9D8358D561320B8FE9DD200CD2A2447420B2F07D87477D38A89Q6Q3Q" TargetMode = "External"/>
	<Relationship Id="rId1537" Type="http://schemas.openxmlformats.org/officeDocument/2006/relationships/hyperlink" Target="consultantplus://offline/ref=839E372045EDC4EA035E1D5D8776E60E483D33DC94EBFEF375432AA76B40E9D8278D0E1F20BBE09DD2159B7B62Q1Q1Q" TargetMode = "External"/>
	<Relationship Id="rId1538" Type="http://schemas.openxmlformats.org/officeDocument/2006/relationships/hyperlink" Target="consultantplus://offline/ref=839E372045EDC4EA035E1D5D8776E60E4F3C31DD93EBFEF375432AA76B40E9D8278D0E1F20BBE09DD2159B7B62Q1Q1Q" TargetMode = "External"/>
	<Relationship Id="rId1539" Type="http://schemas.openxmlformats.org/officeDocument/2006/relationships/hyperlink" Target="consultantplus://offline/ref=839E372045EDC4EA035E1D5D8776E60E4F3C32D291EAFEF375432AA76B40E9D8278D0E1F20BBE09DD2159B7B62Q1Q1Q" TargetMode = "External"/>
	<Relationship Id="rId1540" Type="http://schemas.openxmlformats.org/officeDocument/2006/relationships/hyperlink" Target="consultantplus://offline/ref=839E372045EDC4EA035E0350911ABA064D326ED794E7FCA728152CF03410EF8D75CD504671FCAB91D308877A610C4D0B2EQ1QAQ" TargetMode = "External"/>
	<Relationship Id="rId1541" Type="http://schemas.openxmlformats.org/officeDocument/2006/relationships/hyperlink" Target="consultantplus://offline/ref=839E372045EDC4EA035E0350911ABA064D326ED794E1F5A228122CF03410EF8D75CD504663FCF39DD30B997369191B5A684CD4756ACF8B8A7EDEF48AQFQCQ" TargetMode = "External"/>
	<Relationship Id="rId1542" Type="http://schemas.openxmlformats.org/officeDocument/2006/relationships/hyperlink" Target="consultantplus://offline/ref=839E372045EDC4EA035E0350911ABA064D326ED794E5F6A52F152CF03410EF8D75CD504663FCF39DD30B997D60191B5A684CD4756ACF8B8A7EDEF48AQFQCQ" TargetMode = "External"/>
	<Relationship Id="rId1543" Type="http://schemas.openxmlformats.org/officeDocument/2006/relationships/hyperlink" Target="consultantplus://offline/ref=839E372045EDC4EA035E0350911ABA064D326ED794E7F2A42A172CF03410EF8D75CD504671FCAB91D308877A610C4D0B2EQ1QAQ" TargetMode = "External"/>
	<Relationship Id="rId1544" Type="http://schemas.openxmlformats.org/officeDocument/2006/relationships/hyperlink" Target="consultantplus://offline/ref=839E372045EDC4EA035E0350911ABA064D326ED794E3F3A02C122CF03410EF8D75CD504671FCAB91D308877A610C4D0B2EQ1QAQ" TargetMode = "External"/>
	<Relationship Id="rId1545" Type="http://schemas.openxmlformats.org/officeDocument/2006/relationships/hyperlink" Target="consultantplus://offline/ref=839E372045EDC4EA035E0350911ABA064D326ED794E4F6A12A172CF03410EF8D75CD504671FCAB91D308877A610C4D0B2EQ1QAQ" TargetMode = "External"/>
	<Relationship Id="rId1546" Type="http://schemas.openxmlformats.org/officeDocument/2006/relationships/hyperlink" Target="consultantplus://offline/ref=839E372045EDC4EA035E0350911ABA064D326ED794E4F6A12B132CF03410EF8D75CD504671FCAB91D308877A610C4D0B2EQ1QAQ" TargetMode = "External"/>
	<Relationship Id="rId1547" Type="http://schemas.openxmlformats.org/officeDocument/2006/relationships/hyperlink" Target="consultantplus://offline/ref=839E372045EDC4EA035E0350911ABA064D326ED794E1F5A228122CF03410EF8D75CD504663FCF39DD30B997261191B5A684CD4756ACF8B8A7EDEF48AQFQCQ" TargetMode = "External"/>
	<Relationship Id="rId1548" Type="http://schemas.openxmlformats.org/officeDocument/2006/relationships/hyperlink" Target="consultantplus://offline/ref=839E372045EDC4EA035E0350911ABA064D326ED794E5F6A52F152CF03410EF8D75CD504663FCF39DD30B997D61191B5A684CD4756ACF8B8A7EDEF48AQFQCQ" TargetMode = "External"/>
	<Relationship Id="rId1549" Type="http://schemas.openxmlformats.org/officeDocument/2006/relationships/hyperlink" Target="consultantplus://offline/ref=839E372045EDC4EA035E0350911ABA064D326ED794E7F2A42A172CF03410EF8D75CD504671FCAB91D308877A610C4D0B2EQ1QAQ" TargetMode = "External"/>
	<Relationship Id="rId1550" Type="http://schemas.openxmlformats.org/officeDocument/2006/relationships/hyperlink" Target="consultantplus://offline/ref=839E372045EDC4EA035E0350911ABA064D326ED794E6F7A0211F2CF03410EF8D75CD504663FCF39DD30B997961191B5A684CD4756ACF8B8A7EDEF48AQFQCQ" TargetMode = "External"/>
	<Relationship Id="rId1551" Type="http://schemas.openxmlformats.org/officeDocument/2006/relationships/hyperlink" Target="consultantplus://offline/ref=839E372045EDC4EA035E0350911ABA064D326ED794E6FDA62B152CF03410EF8D75CD504663FCF39DD30B987F66191B5A684CD4756ACF8B8A7EDEF48AQFQCQ" TargetMode = "External"/>
	<Relationship Id="rId1552" Type="http://schemas.openxmlformats.org/officeDocument/2006/relationships/hyperlink" Target="consultantplus://offline/ref=839E372045EDC4EA035E0350911ABA064D326ED793E5F3A3291C71FA3C49E38F72C20F5164B5FF9CD30A91726B461E4F7914D97677D08B9562DCF6Q8QBQ" TargetMode = "External"/>
	<Relationship Id="rId1553" Type="http://schemas.openxmlformats.org/officeDocument/2006/relationships/hyperlink" Target="consultantplus://offline/ref=839E372045EDC4EA035E0350911ABA064D326ED792E6F6A2281C71FA3C49E38F72C20F5164B5FF9CD30B9C726B461E4F7914D97677D08B9562DCF6Q8QBQ" TargetMode = "External"/>
	<Relationship Id="rId1554" Type="http://schemas.openxmlformats.org/officeDocument/2006/relationships/hyperlink" Target="consultantplus://offline/ref=839E372045EDC4EA035E0350911ABA064D326ED792E5F5A4281C71FA3C49E38F72C20F5164B5FF9CD30B91726B461E4F7914D97677D08B9562DCF6Q8QBQ" TargetMode = "External"/>
	<Relationship Id="rId1555" Type="http://schemas.openxmlformats.org/officeDocument/2006/relationships/hyperlink" Target="consultantplus://offline/ref=839E372045EDC4EA035E0350911ABA064D326ED79DEBF7A02E1C71FA3C49E38F72C20F5164B5FF9CD30A997A6B461E4F7914D97677D08B9562DCF6Q8QBQ" TargetMode = "External"/>
	<Relationship Id="rId1556" Type="http://schemas.openxmlformats.org/officeDocument/2006/relationships/hyperlink" Target="consultantplus://offline/ref=839E372045EDC4EA035E0350911ABA064D326ED794E2F5A12E1F2CF03410EF8D75CD504663FCF39DD30B997D66191B5A684CD4756ACF8B8A7EDEF48AQFQCQ" TargetMode = "External"/>
	<Relationship Id="rId1557" Type="http://schemas.openxmlformats.org/officeDocument/2006/relationships/hyperlink" Target="consultantplus://offline/ref=839E372045EDC4EA035E0350911ABA064D326ED794E0F1A42C132CF03410EF8D75CD504663FCF39DD30B987E63191B5A684CD4756ACF8B8A7EDEF48AQFQCQ" TargetMode = "External"/>
	<Relationship Id="rId1558" Type="http://schemas.openxmlformats.org/officeDocument/2006/relationships/hyperlink" Target="consultantplus://offline/ref=839E372045EDC4EA035E0350911ABA064D326ED794E0F2A520142CF03410EF8D75CD504663FCF39DD30B997D66191B5A684CD4756ACF8B8A7EDEF48AQFQCQ" TargetMode = "External"/>
	<Relationship Id="rId1559" Type="http://schemas.openxmlformats.org/officeDocument/2006/relationships/hyperlink" Target="consultantplus://offline/ref=839E372045EDC4EA035E0350911ABA064D326ED794E1F5A228122CF03410EF8D75CD504663FCF39DD30B997263191B5A684CD4756ACF8B8A7EDEF48AQFQCQ" TargetMode = "External"/>
	<Relationship Id="rId1560" Type="http://schemas.openxmlformats.org/officeDocument/2006/relationships/hyperlink" Target="consultantplus://offline/ref=839E372045EDC4EA035E0350911ABA064D326ED794E3F0A621112CF03410EF8D75CD504663FCF39DD30B9D7262191B5A684CD4756ACF8B8A7EDEF48AQFQCQ" TargetMode = "External"/>
	<Relationship Id="rId1561" Type="http://schemas.openxmlformats.org/officeDocument/2006/relationships/hyperlink" Target="consultantplus://offline/ref=839E372045EDC4EA035E0350911ABA064D326ED794E3F0A621112CF03410EF8D75CD504663FCF39DD30B9D7263191B5A684CD4756ACF8B8A7EDEF48AQFQCQ" TargetMode = "External"/>
	<Relationship Id="rId1562" Type="http://schemas.openxmlformats.org/officeDocument/2006/relationships/hyperlink" Target="consultantplus://offline/ref=839E372045EDC4EA035E0350911ABA064D326ED794E4F1A5211E2CF03410EF8D75CD504663FCF39DD30B987B60191B5A684CD4756ACF8B8A7EDEF48AQFQCQ" TargetMode = "External"/>
	<Relationship Id="rId1563" Type="http://schemas.openxmlformats.org/officeDocument/2006/relationships/hyperlink" Target="consultantplus://offline/ref=839E372045EDC4EA035E0350911ABA064D326ED794E4F1A5211E2CF03410EF8D75CD504663FCF39DD30B987B61191B5A684CD4756ACF8B8A7EDEF48AQFQCQ" TargetMode = "External"/>
	<Relationship Id="rId1564" Type="http://schemas.openxmlformats.org/officeDocument/2006/relationships/hyperlink" Target="consultantplus://offline/ref=839E372045EDC4EA035E0350911ABA064D326ED794E5F6A52F152CF03410EF8D75CD504663FCF39DD30B997D62191B5A684CD4756ACF8B8A7EDEF48AQFQCQ" TargetMode = "External"/>
	<Relationship Id="rId1565" Type="http://schemas.openxmlformats.org/officeDocument/2006/relationships/hyperlink" Target="consultantplus://offline/ref=839E372045EDC4EA035E0350911ABA064D326ED794E5F6A52F152CF03410EF8D75CD504663FCF39DD30B997D62191B5A684CD4756ACF8B8A7EDEF48AQFQCQ" TargetMode = "External"/>
	<Relationship Id="rId1566" Type="http://schemas.openxmlformats.org/officeDocument/2006/relationships/hyperlink" Target="consultantplus://offline/ref=839E372045EDC4EA035E0350911ABA064D326ED794E5F6A52F152CF03410EF8D75CD504663FCF39DD30B987C69191B5A684CD4756ACF8B8A7EDEF48AQFQCQ" TargetMode = "External"/>
	<Relationship Id="rId1567" Type="http://schemas.openxmlformats.org/officeDocument/2006/relationships/hyperlink" Target="consultantplus://offline/ref=839E372045EDC4EA035E0350911ABA064D326ED794E5F6A52F152CF03410EF8D75CD504663FCF39DD30B987365191B5A684CD4756ACF8B8A7EDEF48AQFQCQ" TargetMode = "External"/>
	<Relationship Id="rId1568" Type="http://schemas.openxmlformats.org/officeDocument/2006/relationships/hyperlink" Target="consultantplus://offline/ref=839E372045EDC4EA035E0350911ABA064D326ED794E5F5A029122CF03410EF8D75CD504663FCF39DD30B997B66191B5A684CD4756ACF8B8A7EDEF48AQFQCQ" TargetMode = "External"/>
	<Relationship Id="rId1569" Type="http://schemas.openxmlformats.org/officeDocument/2006/relationships/hyperlink" Target="consultantplus://offline/ref=839E372045EDC4EA035E0350911ABA064D326ED794E6FDA62B152CF03410EF8D75CD504663FCF39DD30B987F69191B5A684CD4756ACF8B8A7EDEF48AQFQCQ" TargetMode = "External"/>
	<Relationship Id="rId1570" Type="http://schemas.openxmlformats.org/officeDocument/2006/relationships/hyperlink" Target="consultantplus://offline/ref=839E372045EDC4EA035E0350911ABA064D326ED794E3F0A621112CF03410EF8D75CD504663FCF39DD30B9D7266191B5A684CD4756ACF8B8A7EDEF48AQFQCQ" TargetMode = "External"/>
	<Relationship Id="rId1571" Type="http://schemas.openxmlformats.org/officeDocument/2006/relationships/hyperlink" Target="consultantplus://offline/ref=839E372045EDC4EA035E0350911ABA064D326ED794E1F5A228122CF03410EF8D75CD504663FCF39DD30B997265191B5A684CD4756ACF8B8A7EDEF48AQFQCQ" TargetMode = "External"/>
	<Relationship Id="rId1572" Type="http://schemas.openxmlformats.org/officeDocument/2006/relationships/hyperlink" Target="consultantplus://offline/ref=839E372045EDC4EA035E0350911ABA064D326ED794E6F5AD2F142CF03410EF8D75CD504663FCF39DD30B997F68191B5A684CD4756ACF8B8A7EDEF48AQFQCQ" TargetMode = "External"/>
	<Relationship Id="rId1573" Type="http://schemas.openxmlformats.org/officeDocument/2006/relationships/hyperlink" Target="consultantplus://offline/ref=839E372045EDC4EA035E0350911ABA064D326ED794E6F0A2281F2CF03410EF8D75CD504663FCF39DD30B997C60191B5A684CD4756ACF8B8A7EDEF48AQFQCQ" TargetMode = "External"/>
	<Relationship Id="rId1574" Type="http://schemas.openxmlformats.org/officeDocument/2006/relationships/hyperlink" Target="consultantplus://offline/ref=839E372045EDC4EA035E0350911ABA064D326ED794E4F1A5211E2CF03410EF8D75CD504663FCF39DD30B987B62191B5A684CD4756ACF8B8A7EDEF48AQFQCQ" TargetMode = "External"/>
	<Relationship Id="rId1575" Type="http://schemas.openxmlformats.org/officeDocument/2006/relationships/hyperlink" Target="consultantplus://offline/ref=839E372045EDC4EA035E0350911ABA064D326ED794E6F5AD2F142CF03410EF8D75CD504663FCF39DD30B997F69191B5A684CD4756ACF8B8A7EDEF48AQFQCQ" TargetMode = "External"/>
	<Relationship Id="rId1576" Type="http://schemas.openxmlformats.org/officeDocument/2006/relationships/image" Target="media/image9.wmf"/>
	<Relationship Id="rId1577" Type="http://schemas.openxmlformats.org/officeDocument/2006/relationships/hyperlink" Target="consultantplus://offline/ref=839E372045EDC4EA035E0350911ABA064D326ED794E6F0A2281F2CF03410EF8D75CD504663FCF39DD30B997C62191B5A684CD4756ACF8B8A7EDEF48AQFQCQ" TargetMode = "External"/>
	<Relationship Id="rId1578" Type="http://schemas.openxmlformats.org/officeDocument/2006/relationships/hyperlink" Target="consultantplus://offline/ref=839E372045EDC4EA035E0350911ABA064D326ED794E6F0A2281F2CF03410EF8D75CD504663FCF39DD30B997C64191B5A684CD4756ACF8B8A7EDEF48AQFQCQ" TargetMode = "External"/>
	<Relationship Id="rId1579" Type="http://schemas.openxmlformats.org/officeDocument/2006/relationships/hyperlink" Target="consultantplus://offline/ref=839E372045EDC4EA035E0350911ABA064D326ED794E1F5A228122CF03410EF8D75CD504663FCF39DD30B997266191B5A684CD4756ACF8B8A7EDEF48AQFQCQ" TargetMode = "External"/>
	<Relationship Id="rId1580" Type="http://schemas.openxmlformats.org/officeDocument/2006/relationships/hyperlink" Target="consultantplus://offline/ref=839E372045EDC4EA035E0350911ABA064D326ED792E6F4AD281C71FA3C49E38F72C20F5164B5FF9CD30B987F6B461E4F7914D97677D08B9562DCF6Q8QBQ" TargetMode = "External"/>
	<Relationship Id="rId1581" Type="http://schemas.openxmlformats.org/officeDocument/2006/relationships/hyperlink" Target="consultantplus://offline/ref=839E372045EDC4EA035E0350911ABA064D326ED790E5FCA0291C71FA3C49E38F72C20F5164B5FF9CD30B90726B461E4F7914D97677D08B9562DCF6Q8QBQ" TargetMode = "External"/>
	<Relationship Id="rId1582" Type="http://schemas.openxmlformats.org/officeDocument/2006/relationships/hyperlink" Target="consultantplus://offline/ref=839E372045EDC4EA035E0350911ABA064D326ED790EBFDA1201C71FA3C49E38F72C20F5164B5FF9CD30B9A7F6B461E4F7914D97677D08B9562DCF6Q8QBQ" TargetMode = "External"/>
	<Relationship Id="rId1583" Type="http://schemas.openxmlformats.org/officeDocument/2006/relationships/hyperlink" Target="consultantplus://offline/ref=839E372045EDC4EA035E0350911ABA064D326ED793E5F3A3291C71FA3C49E38F72C20F5164B5FF9CD30A90786B461E4F7914D97677D08B9562DCF6Q8QBQ" TargetMode = "External"/>
	<Relationship Id="rId1584" Type="http://schemas.openxmlformats.org/officeDocument/2006/relationships/hyperlink" Target="consultantplus://offline/ref=839E372045EDC4EA035E0350911ABA064D326ED794E3F4AC2A132CF03410EF8D75CD504663FCF39DD30B997A63191B5A684CD4756ACF8B8A7EDEF48AQFQCQ" TargetMode = "External"/>
	<Relationship Id="rId1585" Type="http://schemas.openxmlformats.org/officeDocument/2006/relationships/hyperlink" Target="consultantplus://offline/ref=839E372045EDC4EA035E0350911ABA064D326ED792E0F2A5211C71FA3C49E38F72C20F5164B5FF9CD30B9F7A6B461E4F7914D97677D08B9562DCF6Q8QBQ" TargetMode = "External"/>
	<Relationship Id="rId1586" Type="http://schemas.openxmlformats.org/officeDocument/2006/relationships/hyperlink" Target="consultantplus://offline/ref=839E372045EDC4EA035E0350911ABA064D326ED794E0FDA02D1E2CF03410EF8D75CD504663FCF39DD30B997E60191B5A684CD4756ACF8B8A7EDEF48AQFQCQ" TargetMode = "External"/>
	<Relationship Id="rId1587" Type="http://schemas.openxmlformats.org/officeDocument/2006/relationships/hyperlink" Target="consultantplus://offline/ref=839E372045EDC4EA035E0350911ABA064D326ED792E5F5A4281C71FA3C49E38F72C20F5164B5FF9CD30B907C6B461E4F7914D97677D08B9562DCF6Q8QBQ" TargetMode = "External"/>
	<Relationship Id="rId1588" Type="http://schemas.openxmlformats.org/officeDocument/2006/relationships/hyperlink" Target="consultantplus://offline/ref=839E372045EDC4EA035E0350911ABA064D326ED79DE2F3AD281C71FA3C49E38F72C20F5164B5FF9CD30B9C786B461E4F7914D97677D08B9562DCF6Q8QBQ" TargetMode = "External"/>
	<Relationship Id="rId1589" Type="http://schemas.openxmlformats.org/officeDocument/2006/relationships/hyperlink" Target="consultantplus://offline/ref=839E372045EDC4EA035E0350911ABA064D326ED794E0FDA028112CF03410EF8D75CD504663FCF39DD30B997964191B5A684CD4756ACF8B8A7EDEF48AQFQCQ" TargetMode = "External"/>
	<Relationship Id="rId1590" Type="http://schemas.openxmlformats.org/officeDocument/2006/relationships/hyperlink" Target="consultantplus://offline/ref=839E372045EDC4EA035E0350911ABA064D326ED79DE6F5A1201C71FA3C49E38F72C20F5164B5FF9CD30B9B726B461E4F7914D97677D08B9562DCF6Q8QBQ" TargetMode = "External"/>
	<Relationship Id="rId1591" Type="http://schemas.openxmlformats.org/officeDocument/2006/relationships/hyperlink" Target="consultantplus://offline/ref=839E372045EDC4EA035E0350911ABA064D326ED79DEBF7A02E1C71FA3C49E38F72C20F5164B5FF9CD30A99786B461E4F7914D97677D08B9562DCF6Q8QBQ" TargetMode = "External"/>
	<Relationship Id="rId1592" Type="http://schemas.openxmlformats.org/officeDocument/2006/relationships/hyperlink" Target="consultantplus://offline/ref=839E372045EDC4EA035E0350911ABA064D326ED794E2F5A12E1F2CF03410EF8D75CD504663FCF39DD30B997D68191B5A684CD4756ACF8B8A7EDEF48AQFQCQ" TargetMode = "External"/>
	<Relationship Id="rId1593" Type="http://schemas.openxmlformats.org/officeDocument/2006/relationships/hyperlink" Target="consultantplus://offline/ref=839E372045EDC4EA035E0350911ABA064D326ED794E2F4A321122CF03410EF8D75CD504663FCF39DD30B997C67191B5A684CD4756ACF8B8A7EDEF48AQFQCQ" TargetMode = "External"/>
	<Relationship Id="rId1594" Type="http://schemas.openxmlformats.org/officeDocument/2006/relationships/hyperlink" Target="consultantplus://offline/ref=839E372045EDC4EA035E0350911ABA064D326ED794E2F7A629152CF03410EF8D75CD504663FCF39DD30B987B69191B5A684CD4756ACF8B8A7EDEF48AQFQCQ" TargetMode = "External"/>
	<Relationship Id="rId1595" Type="http://schemas.openxmlformats.org/officeDocument/2006/relationships/hyperlink" Target="consultantplus://offline/ref=839E372045EDC4EA035E0350911ABA064D326ED794E6FDA62B152CF03410EF8D75CD504663FCF39DD30B987E60191B5A684CD4756ACF8B8A7EDEF48AQFQCQ" TargetMode = "External"/>
	<Relationship Id="rId1596" Type="http://schemas.openxmlformats.org/officeDocument/2006/relationships/hyperlink" Target="consultantplus://offline/ref=839E372045EDC4EA035E0350911ABA064D326ED794E3F0A621112CF03410EF8D75CD504663FCF39DD30B9D7268191B5A684CD4756ACF8B8A7EDEF48AQFQCQ" TargetMode = "External"/>
	<Relationship Id="rId1597" Type="http://schemas.openxmlformats.org/officeDocument/2006/relationships/hyperlink" Target="consultantplus://offline/ref=839E372045EDC4EA035E0350911ABA064D326ED794E3F2A0281F2CF03410EF8D75CD504663FCF39DD30B987964191B5A684CD4756ACF8B8A7EDEF48AQFQCQ" TargetMode = "External"/>
	<Relationship Id="rId1598" Type="http://schemas.openxmlformats.org/officeDocument/2006/relationships/hyperlink" Target="consultantplus://offline/ref=839E372045EDC4EA035E0350911ABA064D326ED794E0F4A42C112CF03410EF8D75CD504663FCF39DD30B997965191B5A684CD4756ACF8B8A7EDEF48AQFQCQ" TargetMode = "External"/>
	<Relationship Id="rId1599" Type="http://schemas.openxmlformats.org/officeDocument/2006/relationships/hyperlink" Target="consultantplus://offline/ref=839E372045EDC4EA035E0350911ABA064D326ED794E0F2A520142CF03410EF8D75CD504663FCF39DD30B997D68191B5A684CD4756ACF8B8A7EDEF48AQFQCQ" TargetMode = "External"/>
	<Relationship Id="rId1600" Type="http://schemas.openxmlformats.org/officeDocument/2006/relationships/hyperlink" Target="consultantplus://offline/ref=839E372045EDC4EA035E0350911ABA064D326ED794E1F5A221142CF03410EF8D75CD504663FCF39DD30B987A68191B5A684CD4756ACF8B8A7EDEF48AQFQCQ" TargetMode = "External"/>
	<Relationship Id="rId1601" Type="http://schemas.openxmlformats.org/officeDocument/2006/relationships/hyperlink" Target="consultantplus://offline/ref=839E372045EDC4EA035E0350911ABA064D326ED794E6F0A2281F2CF03410EF8D75CD504663FCF39DD30B997C65191B5A684CD4756ACF8B8A7EDEF48AQFQCQ" TargetMode = "External"/>
	<Relationship Id="rId1602" Type="http://schemas.openxmlformats.org/officeDocument/2006/relationships/hyperlink" Target="consultantplus://offline/ref=839E372045EDC4EA035E0350911ABA064D326ED793E5F3A3291C71FA3C49E38F72C20F5164B5FF9CD30A907F6B461E4F7914D97677D08B9562DCF6Q8QBQ" TargetMode = "External"/>
	<Relationship Id="rId1603" Type="http://schemas.openxmlformats.org/officeDocument/2006/relationships/hyperlink" Target="consultantplus://offline/ref=839E372045EDC4EA035E0350911ABA064D326ED79DE6F5A1201C71FA3C49E38F72C20F5164B5FF9CD30B9A796B461E4F7914D97677D08B9562DCF6Q8QBQ" TargetMode = "External"/>
	<Relationship Id="rId1604" Type="http://schemas.openxmlformats.org/officeDocument/2006/relationships/hyperlink" Target="consultantplus://offline/ref=839E372045EDC4EA035E0350911ABA064D326ED79DEBF7A02E1C71FA3C49E38F72C20F5164B5FF9CD3099F7C6B461E4F7914D97677D08B9562DCF6Q8QBQ" TargetMode = "External"/>
	<Relationship Id="rId1605" Type="http://schemas.openxmlformats.org/officeDocument/2006/relationships/hyperlink" Target="consultantplus://offline/ref=839E372045EDC4EA035E0350911ABA064D326ED794E2F7A629152CF03410EF8D75CD504663FCF39DD30B987A62191B5A684CD4756ACF8B8A7EDEF48AQFQCQ" TargetMode = "External"/>
	<Relationship Id="rId1606" Type="http://schemas.openxmlformats.org/officeDocument/2006/relationships/hyperlink" Target="consultantplus://offline/ref=839E372045EDC4EA035E0350911ABA064D326ED794E3F0A621112CF03410EF8D75CD504663FCF39DD30B9C7B61191B5A684CD4756ACF8B8A7EDEF48AQFQCQ" TargetMode = "External"/>
	<Relationship Id="rId1607" Type="http://schemas.openxmlformats.org/officeDocument/2006/relationships/hyperlink" Target="consultantplus://offline/ref=839E372045EDC4EA035E0350911ABA064D326ED794E6FDA62B152CF03410EF8D75CD504663FCF39DD30B987E62191B5A684CD4756ACF8B8A7EDEF48AQFQCQ" TargetMode = "External"/>
	<Relationship Id="rId1608" Type="http://schemas.openxmlformats.org/officeDocument/2006/relationships/hyperlink" Target="consultantplus://offline/ref=839E372045EDC4EA035E0350911ABA064D326ED792E5F5A4281C71FA3C49E38F72C20F5164B5FF9CD30A997B6B461E4F7914D97677D08B9562DCF6Q8QBQ" TargetMode = "External"/>
	<Relationship Id="rId1609" Type="http://schemas.openxmlformats.org/officeDocument/2006/relationships/hyperlink" Target="consultantplus://offline/ref=839E372045EDC4EA035E0350911ABA064D326ED794E2F4A321122CF03410EF8D75CD504663FCF39DD30B997C69191B5A684CD4756ACF8B8A7EDEF48AQFQCQ" TargetMode = "External"/>
	<Relationship Id="rId1610" Type="http://schemas.openxmlformats.org/officeDocument/2006/relationships/hyperlink" Target="consultantplus://offline/ref=839E372045EDC4EA035E0350911ABA064D326ED794E6FDA62B152CF03410EF8D75CD504663FCF39DD30B987E66191B5A684CD4756ACF8B8A7EDEF48AQFQCQ" TargetMode = "External"/>
	<Relationship Id="rId1611" Type="http://schemas.openxmlformats.org/officeDocument/2006/relationships/hyperlink" Target="consultantplus://offline/ref=839E372045EDC4EA035E0350911ABA064D326ED794E3F0A621112CF03410EF8D75CD504663FCF39DD30B9C7B62191B5A684CD4756ACF8B8A7EDEF48AQFQCQ" TargetMode = "External"/>
	<Relationship Id="rId1612" Type="http://schemas.openxmlformats.org/officeDocument/2006/relationships/hyperlink" Target="consultantplus://offline/ref=839E372045EDC4EA035E0350911ABA064D326ED79DEBF7A02E1C71FA3C49E38F72C20F5164B5FF9CD30A99736B461E4F7914D97677D08B9562DCF6Q8QBQ" TargetMode = "External"/>
	<Relationship Id="rId1613" Type="http://schemas.openxmlformats.org/officeDocument/2006/relationships/hyperlink" Target="consultantplus://offline/ref=839E372045EDC4EA035E0350911ABA064D326ED792E0F2A5211C71FA3C49E38F72C20F5164B5FF9CD30B9F786B461E4F7914D97677D08B9562DCF6Q8QBQ" TargetMode = "External"/>
	<Relationship Id="rId1614" Type="http://schemas.openxmlformats.org/officeDocument/2006/relationships/hyperlink" Target="consultantplus://offline/ref=839E372045EDC4EA035E0350911ABA064D326ED79DE6F5A1201C71FA3C49E38F72C20F5164B5FF9CD30B9A7C6B461E4F7914D97677D08B9562DCF6Q8QBQ" TargetMode = "External"/>
	<Relationship Id="rId1615" Type="http://schemas.openxmlformats.org/officeDocument/2006/relationships/hyperlink" Target="consultantplus://offline/ref=839E372045EDC4EA035E0350911ABA064D326ED79DEBF7A02E1C71FA3C49E38F72C20F5164B5FF9CD30A99736B461E4F7914D97677D08B9562DCF6Q8QBQ" TargetMode = "External"/>
	<Relationship Id="rId1616" Type="http://schemas.openxmlformats.org/officeDocument/2006/relationships/hyperlink" Target="consultantplus://offline/ref=839E372045EDC4EA035E0350911ABA064D326ED794E2F7A629152CF03410EF8D75CD504663FCF39DD30B987A64191B5A684CD4756ACF8B8A7EDEF48AQFQCQ" TargetMode = "External"/>
	<Relationship Id="rId1617" Type="http://schemas.openxmlformats.org/officeDocument/2006/relationships/hyperlink" Target="consultantplus://offline/ref=839E372045EDC4EA035E0350911ABA064D326ED794E6FDA62B152CF03410EF8D75CD504663FCF39DD30B987E67191B5A684CD4756ACF8B8A7EDEF48AQFQCQ" TargetMode = "External"/>
	<Relationship Id="rId1618" Type="http://schemas.openxmlformats.org/officeDocument/2006/relationships/hyperlink" Target="consultantplus://offline/ref=839E372045EDC4EA035E0350911ABA064D326ED794E3F0A621112CF03410EF8D75CD504663FCF39DD30B9C7B66191B5A684CD4756ACF8B8A7EDEF48AQFQCQ" TargetMode = "External"/>
	<Relationship Id="rId1619" Type="http://schemas.openxmlformats.org/officeDocument/2006/relationships/hyperlink" Target="consultantplus://offline/ref=839E372045EDC4EA035E0350911ABA064D326ED794E3F0A621112CF03410EF8D75CD504663FCF39DD30B9C7B68191B5A684CD4756ACF8B8A7EDEF48AQFQCQ" TargetMode = "External"/>
	<Relationship Id="rId1620" Type="http://schemas.openxmlformats.org/officeDocument/2006/relationships/hyperlink" Target="consultantplus://offline/ref=839E372045EDC4EA035E0350911ABA064D326ED794E0F4A42C112CF03410EF8D75CD504663FCF39DD30B997967191B5A684CD4756ACF8B8A7EDEF48AQFQCQ" TargetMode = "External"/>
	<Relationship Id="rId1621" Type="http://schemas.openxmlformats.org/officeDocument/2006/relationships/hyperlink" Target="consultantplus://offline/ref=839E372045EDC4EA035E0350911ABA064D326ED794E0F2A520142CF03410EF8D75CD504663FCF39DD30B997C61191B5A684CD4756ACF8B8A7EDEF48AQFQCQ" TargetMode = "External"/>
	<Relationship Id="rId1622" Type="http://schemas.openxmlformats.org/officeDocument/2006/relationships/hyperlink" Target="consultantplus://offline/ref=839E372045EDC4EA035E0350911ABA064D326ED794E1F5A221142CF03410EF8D75CD504663FCF39DD30B987961191B5A684CD4756ACF8B8A7EDEF48AQFQCQ" TargetMode = "External"/>
	<Relationship Id="rId1623" Type="http://schemas.openxmlformats.org/officeDocument/2006/relationships/hyperlink" Target="consultantplus://offline/ref=839E372045EDC4EA035E0350911ABA064D326ED792E0F2A5211C71FA3C49E38F72C20F5164B5FF9CD30B9F736B461E4F7914D97677D08B9562DCF6Q8QBQ" TargetMode = "External"/>
	<Relationship Id="rId1624" Type="http://schemas.openxmlformats.org/officeDocument/2006/relationships/hyperlink" Target="consultantplus://offline/ref=839E372045EDC4EA035E0350911ABA064D326ED79DE6F5A1201C71FA3C49E38F72C20F5164B5FF9CD30B9D7F6B461E4F7914D97677D08B9562DCF6Q8QBQ" TargetMode = "External"/>
	<Relationship Id="rId1625" Type="http://schemas.openxmlformats.org/officeDocument/2006/relationships/hyperlink" Target="consultantplus://offline/ref=839E372045EDC4EA035E0350911ABA064D326ED79DEBF7A02E1C71FA3C49E38F72C20F5164B5FF9CD30A987F6B461E4F7914D97677D08B9562DCF6Q8QBQ" TargetMode = "External"/>
	<Relationship Id="rId1626" Type="http://schemas.openxmlformats.org/officeDocument/2006/relationships/hyperlink" Target="consultantplus://offline/ref=839E372045EDC4EA035E0350911ABA064D326ED794E6FDA62B152CF03410EF8D75CD504663FCF39DD30B987E69191B5A684CD4756ACF8B8A7EDEF48AQFQCQ" TargetMode = "External"/>
	<Relationship Id="rId1627" Type="http://schemas.openxmlformats.org/officeDocument/2006/relationships/hyperlink" Target="consultantplus://offline/ref=839E372045EDC4EA035E0350911ABA064D326ED794E3F0A621112CF03410EF8D75CD504663FCF39DD30B9C7A68191B5A684CD4756ACF8B8A7EDEF48AQFQCQ" TargetMode = "External"/>
	<Relationship Id="rId1628" Type="http://schemas.openxmlformats.org/officeDocument/2006/relationships/hyperlink" Target="consultantplus://offline/ref=839E372045EDC4EA035E0350911ABA064D326ED794E3F0A621112CF03410EF8D75CD504663FCF39DD30B9C7960191B5A684CD4756ACF8B8A7EDEF48AQFQCQ" TargetMode = "External"/>
	<Relationship Id="rId1629" Type="http://schemas.openxmlformats.org/officeDocument/2006/relationships/image" Target="media/image10.wmf"/>
	<Relationship Id="rId1630" Type="http://schemas.openxmlformats.org/officeDocument/2006/relationships/hyperlink" Target="consultantplus://offline/ref=839E372045EDC4EA035E0350911ABA064D326ED794E0F2A520142CF03410EF8D75CD504663FCF39DD30B997C63191B5A684CD4756ACF8B8A7EDEF48AQFQCQ" TargetMode = "External"/>
	<Relationship Id="rId1631" Type="http://schemas.openxmlformats.org/officeDocument/2006/relationships/hyperlink" Target="consultantplus://offline/ref=839E372045EDC4EA035E0350911ABA064D326ED794E1F5A221142CF03410EF8D75CD504663FCF39DD30B987963191B5A684CD4756ACF8B8A7EDEF48AQFQCQ" TargetMode = "External"/>
	<Relationship Id="rId1632" Type="http://schemas.openxmlformats.org/officeDocument/2006/relationships/hyperlink" Target="consultantplus://offline/ref=839E372045EDC4EA035E0350911ABA064D326ED794E0F2A520142CF03410EF8D75CD504663FCF39DD30B997C65191B5A684CD4756ACF8B8A7EDEF48AQFQCQ" TargetMode = "External"/>
	<Relationship Id="rId1633" Type="http://schemas.openxmlformats.org/officeDocument/2006/relationships/hyperlink" Target="consultantplus://offline/ref=839E372045EDC4EA035E0350911ABA064D326ED794E1F5A221142CF03410EF8D75CD504663FCF39DD30B987964191B5A684CD4756ACF8B8A7EDEF48AQFQCQ" TargetMode = "External"/>
	<Relationship Id="rId1634" Type="http://schemas.openxmlformats.org/officeDocument/2006/relationships/hyperlink" Target="consultantplus://offline/ref=839E372045EDC4EA035E1D5D8776E60E493836D993E1FEF375432AA76B40E9D8358D561320B8FE9DDB00CD2A2447420B2F07D87477D38A89Q6Q3Q" TargetMode = "External"/>
	<Relationship Id="rId1635" Type="http://schemas.openxmlformats.org/officeDocument/2006/relationships/hyperlink" Target="consultantplus://offline/ref=839E372045EDC4EA035E0350911ABA064D326ED794E2F7A629152CF03410EF8D75CD504663FCF39DD30B987962191B5A684CD4756ACF8B8A7EDEF48AQFQCQ" TargetMode = "External"/>
	<Relationship Id="rId1636" Type="http://schemas.openxmlformats.org/officeDocument/2006/relationships/hyperlink" Target="consultantplus://offline/ref=839E372045EDC4EA035E1D5D8776E60E4A3E31D291E1FEF375432AA76B40E9D8358D561320B8FE9AD400CD2A2447420B2F07D87477D38A89Q6Q3Q" TargetMode = "External"/>
	<Relationship Id="rId1637" Type="http://schemas.openxmlformats.org/officeDocument/2006/relationships/hyperlink" Target="consultantplus://offline/ref=839E372045EDC4EA035E0350911ABA064D326ED790EBFDA1201C71FA3C49E38F72C20F5164B5FF9CD30B9A726B461E4F7914D97677D08B9562DCF6Q8QBQ" TargetMode = "External"/>
	<Relationship Id="rId1638" Type="http://schemas.openxmlformats.org/officeDocument/2006/relationships/hyperlink" Target="consultantplus://offline/ref=839E372045EDC4EA035E0350911ABA064D326ED794E7F2A12D132CF03410EF8D75CD504663FCF39DD30B997A62191B5A684CD4756ACF8B8A7EDEF48AQFQCQ" TargetMode = "External"/>
	<Relationship Id="rId1639" Type="http://schemas.openxmlformats.org/officeDocument/2006/relationships/hyperlink" Target="consultantplus://offline/ref=839E372045EDC4EA035E0350911ABA064D326ED794E2F7A629152CF03410EF8D75CD504663FCF39DD30B987964191B5A684CD4756ACF8B8A7EDEF48AQFQCQ" TargetMode = "External"/>
	<Relationship Id="rId1640" Type="http://schemas.openxmlformats.org/officeDocument/2006/relationships/hyperlink" Target="consultantplus://offline/ref=839E372045EDC4EA035E0350911ABA064D326ED792E0F2A5211C71FA3C49E38F72C20F5164B5FF9CD30B9E7A6B461E4F7914D97677D08B9562DCF6Q8QBQ" TargetMode = "External"/>
	<Relationship Id="rId1641" Type="http://schemas.openxmlformats.org/officeDocument/2006/relationships/hyperlink" Target="consultantplus://offline/ref=839E372045EDC4EA035E0350911ABA064D326ED79DE6F5A1201C71FA3C49E38F72C20F5164B5FF9CD30B9D7D6B461E4F7914D97677D08B9562DCF6Q8QBQ" TargetMode = "External"/>
	<Relationship Id="rId1642" Type="http://schemas.openxmlformats.org/officeDocument/2006/relationships/hyperlink" Target="consultantplus://offline/ref=839E372045EDC4EA035E0350911ABA064D326ED790E5FCA0291C71FA3C49E38F72C20F5164B5FF9CD30A9B7F6B461E4F7914D97677D08B9562DCF6Q8QBQ" TargetMode = "External"/>
	<Relationship Id="rId1643" Type="http://schemas.openxmlformats.org/officeDocument/2006/relationships/hyperlink" Target="consultantplus://offline/ref=839E372045EDC4EA035E0350911ABA064D326ED79DE2F3AD281C71FA3C49E38F72C20F5164B5FF9CD30B9F796B461E4F7914D97677D08B9562DCF6Q8QBQ" TargetMode = "External"/>
	<Relationship Id="rId1644" Type="http://schemas.openxmlformats.org/officeDocument/2006/relationships/hyperlink" Target="consultantplus://offline/ref=839E372045EDC4EA035E0350911ABA064D326ED79DE6F5A1201C71FA3C49E38F72C20F5164B5FF9CD30B9D7C6B461E4F7914D97677D08B9562DCF6Q8QBQ" TargetMode = "External"/>
	<Relationship Id="rId1645" Type="http://schemas.openxmlformats.org/officeDocument/2006/relationships/hyperlink" Target="consultantplus://offline/ref=839E372045EDC4EA035E0350911ABA064D326ED794E2F7A629152CF03410EF8D75CD504663FCF39DD30B987966191B5A684CD4756ACF8B8A7EDEF48AQFQCQ" TargetMode = "External"/>
	<Relationship Id="rId1646" Type="http://schemas.openxmlformats.org/officeDocument/2006/relationships/hyperlink" Target="consultantplus://offline/ref=839E372045EDC4EA035E0350911ABA064D326ED794E3F0A621112CF03410EF8D75CD504663FCF39DD30B9C7965191B5A684CD4756ACF8B8A7EDEF48AQFQCQ" TargetMode = "External"/>
	<Relationship Id="rId1647" Type="http://schemas.openxmlformats.org/officeDocument/2006/relationships/hyperlink" Target="consultantplus://offline/ref=839E372045EDC4EA035E0350911ABA064D326ED794E6FDA62B152CF03410EF8D75CD504663FCF39DD30B987D62191B5A684CD4756ACF8B8A7EDEF48AQFQCQ" TargetMode = "External"/>
	<Relationship Id="rId1648" Type="http://schemas.openxmlformats.org/officeDocument/2006/relationships/hyperlink" Target="consultantplus://offline/ref=839E372045EDC4EA035E0350911ABA064D326ED794E3F0A621112CF03410EF8D75CD504663FCF39DD30B9C7967191B5A684CD4756ACF8B8A7EDEF48AQFQCQ" TargetMode = "External"/>
	<Relationship Id="rId1649" Type="http://schemas.openxmlformats.org/officeDocument/2006/relationships/hyperlink" Target="consultantplus://offline/ref=839E372045EDC4EA035E0350911ABA064D326ED790E5FCA0291C71FA3C49E38F72C20F5164B5FF9CD30A9B7C6B461E4F7914D97677D08B9562DCF6Q8QBQ" TargetMode = "External"/>
	<Relationship Id="rId1650" Type="http://schemas.openxmlformats.org/officeDocument/2006/relationships/hyperlink" Target="consultantplus://offline/ref=839E372045EDC4EA035E0350911ABA064D326ED794E3F0A621112CF03410EF8D75CD504663FCF39DD30B9C7860191B5A684CD4756ACF8B8A7EDEF48AQFQCQ" TargetMode = "External"/>
	<Relationship Id="rId1651" Type="http://schemas.openxmlformats.org/officeDocument/2006/relationships/hyperlink" Target="consultantplus://offline/ref=839E372045EDC4EA035E0350911ABA064D326ED79DEBF7A02E1C71FA3C49E38F72C20F5164B5FF9CD30A98736B461E4F7914D97677D08B9562DCF6Q8QBQ" TargetMode = "External"/>
	<Relationship Id="rId1652" Type="http://schemas.openxmlformats.org/officeDocument/2006/relationships/hyperlink" Target="consultantplus://offline/ref=839E372045EDC4EA035E0350911ABA064D326ED794E3F0A621112CF03410EF8D75CD504663FCF39DD30B9C7861191B5A684CD4756ACF8B8A7EDEF48AQFQCQ" TargetMode = "External"/>
	<Relationship Id="rId1653" Type="http://schemas.openxmlformats.org/officeDocument/2006/relationships/hyperlink" Target="consultantplus://offline/ref=839E372045EDC4EA035E1D5D8776E60E4F3C34D890E1FEF375432AA76B40E9D8358D561121BCF897875ADD2E6D124C152D18C77769D3Q8Q9Q" TargetMode = "External"/>
	<Relationship Id="rId1654" Type="http://schemas.openxmlformats.org/officeDocument/2006/relationships/hyperlink" Target="consultantplus://offline/ref=839E372045EDC4EA035E0350911ABA064D326ED794E0FDA02D1E2CF03410EF8D75CD504663FCF39DD30B997E61191B5A684CD4756ACF8B8A7EDEF48AQFQCQ" TargetMode = "External"/>
	<Relationship Id="rId1655" Type="http://schemas.openxmlformats.org/officeDocument/2006/relationships/hyperlink" Target="consultantplus://offline/ref=839E372045EDC4EA035E0350911ABA064D326ED794E2F7A629152CF03410EF8D75CD504663FCF39DD30B987968191B5A684CD4756ACF8B8A7EDEF48AQFQCQ" TargetMode = "External"/>
	<Relationship Id="rId1656" Type="http://schemas.openxmlformats.org/officeDocument/2006/relationships/hyperlink" Target="consultantplus://offline/ref=839E372045EDC4EA035E0350911ABA064D326ED790E6F7AC2F1C71FA3C49E38F72C20F5164B5FF9CD30B987F6B461E4F7914D97677D08B9562DCF6Q8QBQ" TargetMode = "External"/>
	<Relationship Id="rId1657" Type="http://schemas.openxmlformats.org/officeDocument/2006/relationships/hyperlink" Target="consultantplus://offline/ref=839E372045EDC4EA035E0350911ABA064D326ED793E5F3A3291C71FA3C49E38F72C20F5164B5FF9CD3099A796B461E4F7914D97677D08B9562DCF6Q8QBQ" TargetMode = "External"/>
	<Relationship Id="rId1658" Type="http://schemas.openxmlformats.org/officeDocument/2006/relationships/hyperlink" Target="consultantplus://offline/ref=839E372045EDC4EA035E0350911ABA064D326ED79DE2F3AD281C71FA3C49E38F72C20F5164B5FF9CD30B9F7F6B461E4F7914D97677D08B9562DCF6Q8QBQ" TargetMode = "External"/>
	<Relationship Id="rId1659" Type="http://schemas.openxmlformats.org/officeDocument/2006/relationships/hyperlink" Target="consultantplus://offline/ref=839E372045EDC4EA035E0350911ABA064D326ED793E5F3A3291C71FA3C49E38F72C20F5164B5FF9CD3099A786B461E4F7914D97677D08B9562DCF6Q8QBQ" TargetMode = "External"/>
	<Relationship Id="rId1660" Type="http://schemas.openxmlformats.org/officeDocument/2006/relationships/hyperlink" Target="consultantplus://offline/ref=839E372045EDC4EA035E0350911ABA064D326ED79DE2F3AD281C71FA3C49E38F72C20F5164B5FF9CD30B9F7E6B461E4F7914D97677D08B9562DCF6Q8QBQ" TargetMode = "External"/>
	<Relationship Id="rId1661" Type="http://schemas.openxmlformats.org/officeDocument/2006/relationships/hyperlink" Target="consultantplus://offline/ref=839E372045EDC4EA035E0350911ABA064D326ED790E5FCA0291C71FA3C49E38F72C20F5164B5FF9CD30A9A786B461E4F7914D97677D08B9562DCF6Q8QBQ" TargetMode = "External"/>
	<Relationship Id="rId1662" Type="http://schemas.openxmlformats.org/officeDocument/2006/relationships/hyperlink" Target="consultantplus://offline/ref=839E372045EDC4EA035E0350911ABA064D326ED79DE6F5A1201C71FA3C49E38F72C20F5164B5FF9CD30B9D726B461E4F7914D97677D08B9562DCF6Q8QBQ" TargetMode = "External"/>
	<Relationship Id="rId1663" Type="http://schemas.openxmlformats.org/officeDocument/2006/relationships/hyperlink" Target="consultantplus://offline/ref=839E372045EDC4EA035E0350911ABA064D326ED792E0F2A5211C71FA3C49E38F72C20F5164B5FF9CD30B9E786B461E4F7914D97677D08B9562DCF6Q8QBQ" TargetMode = "External"/>
	<Relationship Id="rId1664" Type="http://schemas.openxmlformats.org/officeDocument/2006/relationships/hyperlink" Target="consultantplus://offline/ref=839E372045EDC4EA035E0350911ABA064D326ED79DE6F5A1201C71FA3C49E38F72C20F5164B5FF9CD30B9C7A6B461E4F7914D97677D08B9562DCF6Q8QBQ" TargetMode = "External"/>
	<Relationship Id="rId1665" Type="http://schemas.openxmlformats.org/officeDocument/2006/relationships/hyperlink" Target="consultantplus://offline/ref=839E372045EDC4EA035E0350911ABA064D326ED79DE6F5A1201C71FA3C49E38F72C20F5164B5FF9CD30B9C796B461E4F7914D97677D08B9562DCF6Q8QBQ" TargetMode = "External"/>
	<Relationship Id="rId1666" Type="http://schemas.openxmlformats.org/officeDocument/2006/relationships/hyperlink" Target="consultantplus://offline/ref=839E372045EDC4EA035E0350911ABA064D326ED79DE6F5A1201C71FA3C49E38F72C20F5164B5FF9CD30B9C796B461E4F7914D97677D08B9562DCF6Q8QBQ" TargetMode = "External"/>
	<Relationship Id="rId1667" Type="http://schemas.openxmlformats.org/officeDocument/2006/relationships/hyperlink" Target="consultantplus://offline/ref=839E372045EDC4EA035E0350911ABA064D326ED79DE6F5A1201C71FA3C49E38F72C20F5164B5FF9CD30B9C796B461E4F7914D97677D08B9562DCF6Q8QBQ" TargetMode = "External"/>
	<Relationship Id="rId1668" Type="http://schemas.openxmlformats.org/officeDocument/2006/relationships/hyperlink" Target="consultantplus://offline/ref=839E372045EDC4EA035E0350911ABA064D326ED79DEBF7A02E1C71FA3C49E38F72C20F5164B5FF9CD30A9B7B6B461E4F7914D97677D08B9562DCF6Q8QBQ" TargetMode = "External"/>
	<Relationship Id="rId1669" Type="http://schemas.openxmlformats.org/officeDocument/2006/relationships/hyperlink" Target="consultantplus://offline/ref=839E372045EDC4EA035E0350911ABA064D326ED793E5F3A3291C71FA3C49E38F72C20F5164B5FF9CD3099A7E6B461E4F7914D97677D08B9562DCF6Q8QBQ" TargetMode = "External"/>
	<Relationship Id="rId1670" Type="http://schemas.openxmlformats.org/officeDocument/2006/relationships/hyperlink" Target="consultantplus://offline/ref=839E372045EDC4EA035E0350911ABA064D326ED794E1F5A221142CF03410EF8D75CD504663FCF39DD30B987967191B5A684CD4756ACF8B8A7EDEF48AQFQCQ" TargetMode = "External"/>
	<Relationship Id="rId1671" Type="http://schemas.openxmlformats.org/officeDocument/2006/relationships/hyperlink" Target="consultantplus://offline/ref=839E372045EDC4EA035E0350911ABA064D326ED792E5F5A4281C71FA3C49E38F72C20F5164B5FF9CD30A99786B461E4F7914D97677D08B9562DCF6Q8QBQ" TargetMode = "External"/>
	<Relationship Id="rId1672" Type="http://schemas.openxmlformats.org/officeDocument/2006/relationships/hyperlink" Target="consultantplus://offline/ref=839E372045EDC4EA035E0350911ABA064D326ED794E3F2A0281F2CF03410EF8D75CD504663FCF39DD30B987F61191B5A684CD4756ACF8B8A7EDEF48AQFQCQ" TargetMode = "External"/>
	<Relationship Id="rId1673" Type="http://schemas.openxmlformats.org/officeDocument/2006/relationships/hyperlink" Target="consultantplus://offline/ref=839E372045EDC4EA035E0350911ABA064D326ED794E3F2A0281F2CF03410EF8D75CD504663FCF39DD30B987F62191B5A684CD4756ACF8B8A7EDEF48AQFQCQ" TargetMode = "External"/>
	<Relationship Id="rId1674" Type="http://schemas.openxmlformats.org/officeDocument/2006/relationships/hyperlink" Target="consultantplus://offline/ref=839E372045EDC4EA035E0350911ABA064D326ED794E0F4A42C112CF03410EF8D75CD504663FCF39DD30B997F62191B5A684CD4756ACF8B8A7EDEF48AQFQCQ" TargetMode = "External"/>
	<Relationship Id="rId1675" Type="http://schemas.openxmlformats.org/officeDocument/2006/relationships/hyperlink" Target="consultantplus://offline/ref=839E372045EDC4EA035E0350911ABA064D326ED794E3F0A621112CF03410EF8D75CD504663FCF39DD30B9C7865191B5A684CD4756ACF8B8A7EDEF48AQFQCQ" TargetMode = "External"/>
	<Relationship Id="rId1676" Type="http://schemas.openxmlformats.org/officeDocument/2006/relationships/image" Target="media/image11.wmf"/>
	<Relationship Id="rId1677" Type="http://schemas.openxmlformats.org/officeDocument/2006/relationships/hyperlink" Target="consultantplus://offline/ref=839E372045EDC4EA035E0350911ABA064D326ED794E0F2A520142CF03410EF8D75CD504663FCF39DD30B997361191B5A684CD4756ACF8B8A7EDEF48AQFQCQ" TargetMode = "External"/>
	<Relationship Id="rId1678" Type="http://schemas.openxmlformats.org/officeDocument/2006/relationships/hyperlink" Target="consultantplus://offline/ref=839E372045EDC4EA035E0350911ABA064D326ED794E1F5A221142CF03410EF8D75CD504663FCF39DD30B987969191B5A684CD4756ACF8B8A7EDEF48AQFQCQ" TargetMode = "External"/>
	<Relationship Id="rId1679" Type="http://schemas.openxmlformats.org/officeDocument/2006/relationships/hyperlink" Target="consultantplus://offline/ref=839E372045EDC4EA035E0350911ABA064D326ED794E0F2A520142CF03410EF8D75CD504663FCF39DD30B997363191B5A684CD4756ACF8B8A7EDEF48AQFQCQ" TargetMode = "External"/>
	<Relationship Id="rId1680" Type="http://schemas.openxmlformats.org/officeDocument/2006/relationships/hyperlink" Target="consultantplus://offline/ref=839E372045EDC4EA035E0350911ABA064D326ED794E1F5A221142CF03410EF8D75CD504663FCF39DD30B987860191B5A684CD4756ACF8B8A7EDEF48AQFQCQ" TargetMode = "External"/>
	<Relationship Id="rId1681" Type="http://schemas.openxmlformats.org/officeDocument/2006/relationships/hyperlink" Target="consultantplus://offline/ref=839E372045EDC4EA035E0350911ABA064D326ED79DE6F5A1201C71FA3C49E38F72C20F5164B5FF9CD30B9C7D6B461E4F7914D97677D08B9562DCF6Q8QBQ" TargetMode = "External"/>
	<Relationship Id="rId1682" Type="http://schemas.openxmlformats.org/officeDocument/2006/relationships/hyperlink" Target="consultantplus://offline/ref=839E372045EDC4EA035E1D5D8776E60E4F3C34D890E1FEF375432AA76B40E9D8278D0E1F20BBE09DD2159B7B62Q1Q1Q" TargetMode = "External"/>
	<Relationship Id="rId1683" Type="http://schemas.openxmlformats.org/officeDocument/2006/relationships/hyperlink" Target="consultantplus://offline/ref=839E372045EDC4EA035E1D5D8776E60E493836D993E1FEF375432AA76B40E9D8358D561320B8FE9DDB00CD2A2447420B2F07D87477D38A89Q6Q3Q" TargetMode = "External"/>
	<Relationship Id="rId1684" Type="http://schemas.openxmlformats.org/officeDocument/2006/relationships/hyperlink" Target="consultantplus://offline/ref=839E372045EDC4EA035E0350911ABA064D326ED794E2F7A629152CF03410EF8D75CD504663FCF39DD30B987862191B5A684CD4756ACF8B8A7EDEF48AQFQCQ" TargetMode = "External"/>
	<Relationship Id="rId1685" Type="http://schemas.openxmlformats.org/officeDocument/2006/relationships/hyperlink" Target="consultantplus://offline/ref=839E372045EDC4EA035E1D5D8776E60E4A3E31D291E1FEF375432AA76B40E9D8358D561320B8FE9AD400CD2A2447420B2F07D87477D38A89Q6Q3Q" TargetMode = "External"/>
	<Relationship Id="rId1686" Type="http://schemas.openxmlformats.org/officeDocument/2006/relationships/hyperlink" Target="consultantplus://offline/ref=839E372045EDC4EA035E0350911ABA064D326ED794E7F2A12D132CF03410EF8D75CD504663FCF39DD30B997A62191B5A684CD4756ACF8B8A7EDEF48AQFQCQ" TargetMode = "External"/>
	<Relationship Id="rId1687" Type="http://schemas.openxmlformats.org/officeDocument/2006/relationships/hyperlink" Target="consultantplus://offline/ref=839E372045EDC4EA035E0350911ABA064D326ED794E2F7A629152CF03410EF8D75CD504663FCF39DD30B987864191B5A684CD4756ACF8B8A7EDEF48AQFQCQ" TargetMode = "External"/>
	<Relationship Id="rId1688" Type="http://schemas.openxmlformats.org/officeDocument/2006/relationships/hyperlink" Target="consultantplus://offline/ref=839E372045EDC4EA035E0350911ABA064D326ED794E3F0A621112CF03410EF8D75CD504663FCF39DD30B9C7E60191B5A684CD4756ACF8B8A7EDEF48AQFQCQ" TargetMode = "External"/>
	<Relationship Id="rId1689" Type="http://schemas.openxmlformats.org/officeDocument/2006/relationships/hyperlink" Target="consultantplus://offline/ref=839E372045EDC4EA035E0350911ABA064D326ED794E6F7A0211F2CF03410EF8D75CD504663FCF39DD30B997961191B5A684CD4756ACF8B8A7EDEF48AQFQCQ" TargetMode = "External"/>
	<Relationship Id="rId1690" Type="http://schemas.openxmlformats.org/officeDocument/2006/relationships/hyperlink" Target="consultantplus://offline/ref=839E372045EDC4EA035E0350911ABA064D326ED794E6FDA62B152CF03410EF8D75CD504663FCF39DD30B987D66191B5A684CD4756ACF8B8A7EDEF48AQFQCQ" TargetMode = "External"/>
	<Relationship Id="rId1691" Type="http://schemas.openxmlformats.org/officeDocument/2006/relationships/hyperlink" Target="consultantplus://offline/ref=839E372045EDC4EA035E0350911ABA064D326ED794E3F0A621112CF03410EF8D75CD504663FCF39DD30B9C7E66191B5A684CD4756ACF8B8A7EDEF48AQFQCQ" TargetMode = "External"/>
	<Relationship Id="rId1692" Type="http://schemas.openxmlformats.org/officeDocument/2006/relationships/image" Target="media/image12.wmf"/>
	<Relationship Id="rId1693" Type="http://schemas.openxmlformats.org/officeDocument/2006/relationships/hyperlink" Target="consultantplus://offline/ref=839E372045EDC4EA035E0350911ABA064D326ED794E6FDA62B152CF03410EF8D75CD504663FCF39DD30B987D67191B5A684CD4756ACF8B8A7EDEF48AQFQCQ" TargetMode = "External"/>
	<Relationship Id="rId1694" Type="http://schemas.openxmlformats.org/officeDocument/2006/relationships/hyperlink" Target="consultantplus://offline/ref=839E372045EDC4EA035E0350911ABA064D326ED794E3F0A621112CF03410EF8D75CD504663FCF39DD30B9C7E68191B5A684CD4756ACF8B8A7EDEF48AQFQCQ" TargetMode = "External"/>
	<Relationship Id="rId1695" Type="http://schemas.openxmlformats.org/officeDocument/2006/relationships/hyperlink" Target="consultantplus://offline/ref=839E372045EDC4EA035E0350911ABA064D326ED794E6F0A2281F2CF03410EF8D75CD504663FCF39DD30B997C65191B5A684CD4756ACF8B8A7EDEF48AQFQCQ" TargetMode = "External"/>
	<Relationship Id="rId1696" Type="http://schemas.openxmlformats.org/officeDocument/2006/relationships/image" Target="media/image13.wmf"/>
	<Relationship Id="rId1697" Type="http://schemas.openxmlformats.org/officeDocument/2006/relationships/hyperlink" Target="consultantplus://offline/ref=839E372045EDC4EA035E0350911ABA064D326ED794E6F0A2281F2CF03410EF8D75CD504663FCF39DD30B997C67191B5A684CD4756ACF8B8A7EDEF48AQFQCQ" TargetMode = "External"/>
	<Relationship Id="rId1698" Type="http://schemas.openxmlformats.org/officeDocument/2006/relationships/hyperlink" Target="consultantplus://offline/ref=839E372045EDC4EA035E0350911ABA064D326ED794E6F0A2281F2CF03410EF8D75CD504663FCF39DD30B997C69191B5A684CD4756ACF8B8A7EDEF48AQFQCQ" TargetMode = "External"/>
	<Relationship Id="rId1699" Type="http://schemas.openxmlformats.org/officeDocument/2006/relationships/hyperlink" Target="consultantplus://offline/ref=839E372045EDC4EA035E0350911ABA064D326ED79DE6F5A1201C71FA3C49E38F72C20F5164B5FF9CD30B9C726B461E4F7914D97677D08B9562DCF6Q8QBQ" TargetMode = "External"/>
	<Relationship Id="rId1700" Type="http://schemas.openxmlformats.org/officeDocument/2006/relationships/hyperlink" Target="consultantplus://offline/ref=839E372045EDC4EA035E0350911ABA064D326ED794E2F7A629152CF03410EF8D75CD504663FCF39DD30B987F60191B5A684CD4756ACF8B8A7EDEF48AQFQCQ" TargetMode = "External"/>
	<Relationship Id="rId1701" Type="http://schemas.openxmlformats.org/officeDocument/2006/relationships/hyperlink" Target="consultantplus://offline/ref=839E372045EDC4EA035E0350911ABA064D326ED794E1F5A221142CF03410EF8D75CD504663FCF39DD30B987861191B5A684CD4756ACF8B8A7EDEF48AQFQCQ" TargetMode = "External"/>
	<Relationship Id="rId1702" Type="http://schemas.openxmlformats.org/officeDocument/2006/relationships/hyperlink" Target="consultantplus://offline/ref=839E372045EDC4EA035E0350911ABA064D326ED794E6FDA62B152CF03410EF8D75CD504663FCF39DD30B987D68191B5A684CD4756ACF8B8A7EDEF48AQFQCQ" TargetMode = "External"/>
	<Relationship Id="rId1703" Type="http://schemas.openxmlformats.org/officeDocument/2006/relationships/hyperlink" Target="consultantplus://offline/ref=839E372045EDC4EA035E0350911ABA064D326ED794E7F5A52E1E2CF03410EF8D75CD504663FCF39DD30B997F68191B5A684CD4756ACF8B8A7EDEF48AQFQCQ" TargetMode = "External"/>
	<Relationship Id="rId1704" Type="http://schemas.openxmlformats.org/officeDocument/2006/relationships/hyperlink" Target="consultantplus://offline/ref=839E372045EDC4EA035E0350911ABA064D326ED794E7F7A02A152CF03410EF8D75CD504663FCF39DD30B987C69191B5A684CD4756ACF8B8A7EDEF48AQFQCQ" TargetMode = "External"/>
	<Relationship Id="rId1705" Type="http://schemas.openxmlformats.org/officeDocument/2006/relationships/hyperlink" Target="consultantplus://offline/ref=839E372045EDC4EA035E0350911ABA064D326ED794E3F0A621112CF03410EF8D75CD504663FCF39DD30B9C7D61191B5A684CD4756ACF8B8A7EDEF48AQFQCQ" TargetMode = "External"/>
	<Relationship Id="rId1706" Type="http://schemas.openxmlformats.org/officeDocument/2006/relationships/hyperlink" Target="consultantplus://offline/ref=839E372045EDC4EA035E0350911ABA064D326ED794E1F7AC2A172CF03410EF8D75CD504663FCF39DD30B997E65191B5A684CD4756ACF8B8A7EDEF48AQFQCQ" TargetMode = "External"/>
	<Relationship Id="rId1707" Type="http://schemas.openxmlformats.org/officeDocument/2006/relationships/hyperlink" Target="consultantplus://offline/ref=839E372045EDC4EA035E0350911ABA064D326ED794E1F1A32C142CF03410EF8D75CD504663FCF39DD30B997369191B5A684CD4756ACF8B8A7EDEF48AQFQCQ" TargetMode = "External"/>
	<Relationship Id="rId1708" Type="http://schemas.openxmlformats.org/officeDocument/2006/relationships/hyperlink" Target="consultantplus://offline/ref=839E372045EDC4EA035E0350911ABA064D326ED794E1F0AC2E142CF03410EF8D75CD504663FCF39DD30B997A69191B5A684CD4756ACF8B8A7EDEF48AQFQCQ" TargetMode = "External"/>
	<Relationship Id="rId1709" Type="http://schemas.openxmlformats.org/officeDocument/2006/relationships/hyperlink" Target="consultantplus://offline/ref=839E372045EDC4EA035E0350911ABA064D326ED794E1F0AC2E162CF03410EF8D75CD504663FCF39DD30B997A68191B5A684CD4756ACF8B8A7EDEF48AQFQCQ" TargetMode = "External"/>
	<Relationship Id="rId1710" Type="http://schemas.openxmlformats.org/officeDocument/2006/relationships/hyperlink" Target="consultantplus://offline/ref=839E372045EDC4EA035E0350911ABA064D326ED794E1F2A52B112CF03410EF8D75CD504663FCF39DD30B997E68191B5A684CD4756ACF8B8A7EDEF48AQFQCQ" TargetMode = "External"/>
	<Relationship Id="rId1711" Type="http://schemas.openxmlformats.org/officeDocument/2006/relationships/hyperlink" Target="consultantplus://offline/ref=839E372045EDC4EA035E0350911ABA064D326ED794E1FDAC2E1F2CF03410EF8D75CD504663FCF39DD30B997F63191B5A684CD4756ACF8B8A7EDEF48AQFQCQ" TargetMode = "External"/>
	<Relationship Id="rId1712" Type="http://schemas.openxmlformats.org/officeDocument/2006/relationships/hyperlink" Target="consultantplus://offline/ref=839E372045EDC4EA035E0350911ABA064D326ED794E1FCA72E102CF03410EF8D75CD504663FCF39DD30B987A61191B5A684CD4756ACF8B8A7EDEF48AQFQCQ" TargetMode = "External"/>
	<Relationship Id="rId1713" Type="http://schemas.openxmlformats.org/officeDocument/2006/relationships/hyperlink" Target="consultantplus://offline/ref=839E372045EDC4EA035E0350911ABA064D326ED794E6F5AD2F142CF03410EF8D75CD504663FCF39DD30B997E61191B5A684CD4756ACF8B8A7EDEF48AQFQCQ" TargetMode = "External"/>
	<Relationship Id="rId1714" Type="http://schemas.openxmlformats.org/officeDocument/2006/relationships/hyperlink" Target="consultantplus://offline/ref=839E372045EDC4EA035E0350911ABA064D326ED794E6F3AC2B132CF03410EF8D75CD504663FCF39DD30B997D60191B5A684CD4756ACF8B8A7EDEF48AQFQCQ" TargetMode = "External"/>
	<Relationship Id="rId1715" Type="http://schemas.openxmlformats.org/officeDocument/2006/relationships/hyperlink" Target="consultantplus://offline/ref=839E372045EDC4EA035E0350911ABA064D326ED794E6F0A2281F2CF03410EF8D75CD504663FCF39DD30B997360191B5A684CD4756ACF8B8A7EDEF48AQFQCQ" TargetMode = "External"/>
	<Relationship Id="rId1716" Type="http://schemas.openxmlformats.org/officeDocument/2006/relationships/hyperlink" Target="consultantplus://offline/ref=839E372045EDC4EA035E0350911ABA064D326ED794E6F3AD2C162CF03410EF8D75CD504663FCF39DD30B987965191B5A684CD4756ACF8B8A7EDEF48AQFQCQ" TargetMode = "External"/>
	<Relationship Id="rId1717" Type="http://schemas.openxmlformats.org/officeDocument/2006/relationships/hyperlink" Target="consultantplus://offline/ref=839E372045EDC4EA035E0350911ABA064D326ED794E6FCA52A1E2CF03410EF8D75CD504663FCF39DD30B997A68191B5A684CD4756ACF8B8A7EDEF48AQFQCQ" TargetMode = "External"/>
	<Relationship Id="rId1718" Type="http://schemas.openxmlformats.org/officeDocument/2006/relationships/hyperlink" Target="consultantplus://offline/ref=839E372045EDC4EA035E0350911ABA064D326ED794E7F5A52E1E2CF03410EF8D75CD504663FCF39DD30B997F69191B5A684CD4756ACF8B8A7EDEF48AQFQCQ" TargetMode = "External"/>
	<Relationship Id="rId1719" Type="http://schemas.openxmlformats.org/officeDocument/2006/relationships/hyperlink" Target="consultantplus://offline/ref=839E372045EDC4EA035E0350911ABA064D326ED794E7F5AC291F2CF03410EF8D75CD504663FCF39DD30B997F66191B5A684CD4756ACF8B8A7EDEF48AQFQCQ" TargetMode = "External"/>
	<Relationship Id="rId1720" Type="http://schemas.openxmlformats.org/officeDocument/2006/relationships/hyperlink" Target="consultantplus://offline/ref=839E372045EDC4EA035E0350911ABA064D326ED794E7F7A02A152CF03410EF8D75CD504663FCF39DD30B987360191B5A684CD4756ACF8B8A7EDEF48AQFQCQ" TargetMode = "External"/>
	<Relationship Id="rId1721" Type="http://schemas.openxmlformats.org/officeDocument/2006/relationships/hyperlink" Target="consultantplus://offline/ref=839E372045EDC4EA035E0350911ABA064D326ED794E7F1A721152CF03410EF8D75CD504663FCF39DD30B997D66191B5A684CD4756ACF8B8A7EDEF48AQFQCQ" TargetMode = "External"/>
	<Relationship Id="rId1722" Type="http://schemas.openxmlformats.org/officeDocument/2006/relationships/hyperlink" Target="consultantplus://offline/ref=839E372045EDC4EA035E0350911ABA064D326ED794E4F7A72C1F2CF03410EF8D75CD504663FCF39DD30B997860191B5A684CD4756ACF8B8A7EDEF48AQFQCQ" TargetMode = "External"/>
	<Relationship Id="rId1723" Type="http://schemas.openxmlformats.org/officeDocument/2006/relationships/hyperlink" Target="consultantplus://offline/ref=839E372045EDC4EA035E0350911ABA064D326ED794E7FDA72E132CF03410EF8D75CD504663FCF39DD30B987A61191B5A684CD4756ACF8B8A7EDEF48AQFQCQ" TargetMode = "External"/>
	<Relationship Id="rId1724" Type="http://schemas.openxmlformats.org/officeDocument/2006/relationships/hyperlink" Target="consultantplus://offline/ref=839E372045EDC4EA035E0350911ABA064D326ED794E7FDAC2E1E2CF03410EF8D75CD504663FCF39DD30B997E61191B5A684CD4756ACF8B8A7EDEF48AQFQCQ" TargetMode = "External"/>
	<Relationship Id="rId1725" Type="http://schemas.openxmlformats.org/officeDocument/2006/relationships/hyperlink" Target="consultantplus://offline/ref=839E372045EDC4EA035E0350911ABA064D326ED794E7FCAD2A112CF03410EF8D75CD504663FCF39DD30B997F66191B5A684CD4756ACF8B8A7EDEF48AQFQCQ" TargetMode = "External"/>
	<Relationship Id="rId1726" Type="http://schemas.openxmlformats.org/officeDocument/2006/relationships/hyperlink" Target="consultantplus://offline/ref=839E372045EDC4EA035E0350911ABA064D326ED794E4F4A321172CF03410EF8D75CD504663FCF39DD30B997867191B5A684CD4756ACF8B8A7EDEF48AQFQCQ" TargetMode = "External"/>
	<Relationship Id="rId1727" Type="http://schemas.openxmlformats.org/officeDocument/2006/relationships/hyperlink" Target="consultantplus://offline/ref=839E372045EDC4EA035E0350911ABA064D326ED794E4F7AD2D142CF03410EF8D75CD504663FCF39DD30B997F63191B5A684CD4756ACF8B8A7EDEF48AQFQCQ" TargetMode = "External"/>
	<Relationship Id="rId1728" Type="http://schemas.openxmlformats.org/officeDocument/2006/relationships/hyperlink" Target="consultantplus://offline/ref=839E372045EDC4EA035E0350911ABA064D326ED794E4F7AD2D152CF03410EF8D75CD504663FCF39DD30B997F64191B5A684CD4756ACF8B8A7EDEF48AQFQCQ" TargetMode = "External"/>
	<Relationship Id="rId1729" Type="http://schemas.openxmlformats.org/officeDocument/2006/relationships/hyperlink" Target="consultantplus://offline/ref=839E372045EDC4EA035E0350911ABA064D326ED794E4F6AC29162CF03410EF8D75CD504663FCF39DD30B987B63191B5A684CD4756ACF8B8A7EDEF48AQFQCQ" TargetMode = "External"/>
	<Relationship Id="rId1730" Type="http://schemas.openxmlformats.org/officeDocument/2006/relationships/hyperlink" Target="consultantplus://offline/ref=839E372045EDC4EA035E0350911ABA064D326ED794E4F1A5211E2CF03410EF8D75CD504663FCF39DD30B987B63191B5A684CD4756ACF8B8A7EDEF48AQFQCQ" TargetMode = "External"/>
	<Relationship Id="rId1731" Type="http://schemas.openxmlformats.org/officeDocument/2006/relationships/hyperlink" Target="consultantplus://offline/ref=839E372045EDC4EA035E0350911ABA064D326ED794E4FDAC28112CF03410EF8D75CD504663FCF39DD30B997A64191B5A684CD4756ACF8B8A7EDEF48AQFQCQ" TargetMode = "External"/>
	<Relationship Id="rId1732" Type="http://schemas.openxmlformats.org/officeDocument/2006/relationships/hyperlink" Target="consultantplus://offline/ref=839E372045EDC4EA035E0350911ABA064D326ED794E5F6A52F152CF03410EF8D75CD504663FCF39DD30B997D63191B5A684CD4756ACF8B8A7EDEF48AQFQCQ" TargetMode = "External"/>
	<Relationship Id="rId1733" Type="http://schemas.openxmlformats.org/officeDocument/2006/relationships/hyperlink" Target="consultantplus://offline/ref=839E372045EDC4EA035E0350911ABA064D326ED794E4F1A5211E2CF03410EF8D75CD504663FCF39DD30B987B64191B5A684CD4756ACF8B8A7EDEF48AQFQCQ" TargetMode = "External"/>
	<Relationship Id="rId1734" Type="http://schemas.openxmlformats.org/officeDocument/2006/relationships/hyperlink" Target="consultantplus://offline/ref=839E372045EDC4EA035E0350911ABA064D326ED794E4F1A5211E2CF03410EF8D75CD504663FCF39DD30B9D7261191B5A684CD4756ACF8B8A7EDEF48AQFQCQ" TargetMode = "External"/>
	<Relationship Id="rId1735" Type="http://schemas.openxmlformats.org/officeDocument/2006/relationships/hyperlink" Target="consultantplus://offline/ref=839E372045EDC4EA035E0350911ABA064D326ED794E4F1A5211E2CF03410EF8D75CD504663FCF39DD30B9C7960191B5A684CD4756ACF8B8A7EDEF48AQFQCQ" TargetMode = "External"/>
	<Relationship Id="rId1736" Type="http://schemas.openxmlformats.org/officeDocument/2006/relationships/hyperlink" Target="consultantplus://offline/ref=839E372045EDC4EA035E0350911ABA064D326ED794E7F5AC291F2CF03410EF8D75CD504663FCF39DD30B997F66191B5A684CD4756ACF8B8A7EDEF48AQFQCQ" TargetMode = "External"/>
	<Relationship Id="rId1737" Type="http://schemas.openxmlformats.org/officeDocument/2006/relationships/hyperlink" Target="consultantplus://offline/ref=839E372045EDC4EA035E0350911ABA064D326ED794E1FDAC2E1F2CF03410EF8D75CD504663FCF39DD30B997F64191B5A684CD4756ACF8B8A7EDEF48AQFQCQ" TargetMode = "External"/>
	<Relationship Id="rId1738" Type="http://schemas.openxmlformats.org/officeDocument/2006/relationships/hyperlink" Target="consultantplus://offline/ref=839E372045EDC4EA035E0350911ABA064D326ED794E1FDAC2E1F2CF03410EF8D75CD504663FCF39DD30B987F67191B5A684CD4756ACF8B8A7EDEF48AQFQCQ" TargetMode = "External"/>
	<Relationship Id="rId1739" Type="http://schemas.openxmlformats.org/officeDocument/2006/relationships/hyperlink" Target="consultantplus://offline/ref=839E372045EDC4EA035E0350911ABA064D326ED794E7F5AC291F2CF03410EF8D75CD504663FCF39DD30B9B7A69191B5A684CD4756ACF8B8A7EDEF48AQFQCQ" TargetMode = "External"/>
	<Relationship Id="rId1740" Type="http://schemas.openxmlformats.org/officeDocument/2006/relationships/hyperlink" Target="consultantplus://offline/ref=839E372045EDC4EA035E0350911ABA064D326ED794E1FDAC2E1F2CF03410EF8D75CD504663FCF39DD30B9B7B65191B5A684CD4756ACF8B8A7EDEF48AQFQCQ" TargetMode = "External"/>
	<Relationship Id="rId1741" Type="http://schemas.openxmlformats.org/officeDocument/2006/relationships/hyperlink" Target="consultantplus://offline/ref=839E372045EDC4EA035E0350911ABA064D326ED794E6F3AD2C162CF03410EF8D75CD504663FCF39DD30B987966191B5A684CD4756ACF8B8A7EDEF48AQFQCQ" TargetMode = "External"/>
	<Relationship Id="rId1742" Type="http://schemas.openxmlformats.org/officeDocument/2006/relationships/hyperlink" Target="consultantplus://offline/ref=839E372045EDC4EA035E0350911ABA064D326ED794E7FCAD2A112CF03410EF8D75CD504663FCF39DD30B997F66191B5A684CD4756ACF8B8A7EDEF48AQFQCQ" TargetMode = "External"/>
	<Relationship Id="rId1743" Type="http://schemas.openxmlformats.org/officeDocument/2006/relationships/hyperlink" Target="consultantplus://offline/ref=839E372045EDC4EA035E0350911ABA064D326ED794E6F3AD2C162CF03410EF8D75CD504663FCF39DD30B987966191B5A684CD4756ACF8B8A7EDEF48AQFQCQ" TargetMode = "External"/>
	<Relationship Id="rId1744" Type="http://schemas.openxmlformats.org/officeDocument/2006/relationships/hyperlink" Target="consultantplus://offline/ref=839E372045EDC4EA035E0350911ABA064D326ED794E6F3AD2C162CF03410EF8D75CD504663FCF39DD30B9D7864191B5A684CD4756ACF8B8A7EDEF48AQFQCQ" TargetMode = "External"/>
	<Relationship Id="rId1745" Type="http://schemas.openxmlformats.org/officeDocument/2006/relationships/hyperlink" Target="consultantplus://offline/ref=839E372045EDC4EA035E0350911ABA064D326ED794E1F2A52B112CF03410EF8D75CD504663FCF39DD30B9B7A60191B5A684CD4756ACF8B8A7EDEF48AQFQCQ" TargetMode = "External"/>
	<Relationship Id="rId1746" Type="http://schemas.openxmlformats.org/officeDocument/2006/relationships/hyperlink" Target="consultantplus://offline/ref=839E372045EDC4EA035E0350911ABA064D326ED794E6F3AD2C162CF03410EF8D75CD504663FCF39DD30B987966191B5A684CD4756ACF8B8A7EDEF48AQFQCQ" TargetMode = "External"/>
	<Relationship Id="rId1747" Type="http://schemas.openxmlformats.org/officeDocument/2006/relationships/hyperlink" Target="consultantplus://offline/ref=839E372045EDC4EA035E0350911ABA064D326ED794E4F6AC29162CF03410EF8D75CD504663FCF39DD30B987B63191B5A684CD4756ACF8B8A7EDEF48AQFQCQ" TargetMode = "External"/>
	<Relationship Id="rId1748" Type="http://schemas.openxmlformats.org/officeDocument/2006/relationships/hyperlink" Target="consultantplus://offline/ref=839E372045EDC4EA035E0350911ABA064D326ED794E4FDAC28112CF03410EF8D75CD504663FCF39DD30B997A64191B5A684CD4756ACF8B8A7EDEF48AQFQCQ" TargetMode = "External"/>
	<Relationship Id="rId1749" Type="http://schemas.openxmlformats.org/officeDocument/2006/relationships/hyperlink" Target="consultantplus://offline/ref=839E372045EDC4EA035E0350911ABA064D326ED794E4F1A5211E2CF03410EF8D75CD504663FCF39DD30B9C7F69191B5A684CD4756ACF8B8A7EDEF48AQFQCQ" TargetMode = "External"/>
	<Relationship Id="rId1750" Type="http://schemas.openxmlformats.org/officeDocument/2006/relationships/hyperlink" Target="consultantplus://offline/ref=839E372045EDC4EA035E0350911ABA064D326ED794E1F1A32C142CF03410EF8D75CD504663FCF39DD30B9A7A61191B5A684CD4756ACF8B8A7EDEF48AQFQCQ" TargetMode = "External"/>
	<Relationship Id="rId1751" Type="http://schemas.openxmlformats.org/officeDocument/2006/relationships/hyperlink" Target="consultantplus://offline/ref=839E372045EDC4EA035E0350911ABA064D326ED794E7FDA72E132CF03410EF8D75CD504663FCF39DD30B987A62191B5A684CD4756ACF8B8A7EDEF48AQFQCQ" TargetMode = "External"/>
	<Relationship Id="rId1752" Type="http://schemas.openxmlformats.org/officeDocument/2006/relationships/hyperlink" Target="consultantplus://offline/ref=839E372045EDC4EA035E0350911ABA064D326ED794E4F1A5211E2CF03410EF8D75CD504663FCF39DD30B9C7C68191B5A684CD4756ACF8B8A7EDEF48AQFQCQ" TargetMode = "External"/>
	<Relationship Id="rId1753" Type="http://schemas.openxmlformats.org/officeDocument/2006/relationships/hyperlink" Target="consultantplus://offline/ref=839E372045EDC4EA035E0350911ABA064D326ED794E4F1A5211E2CF03410EF8D75CD504663FCF39DD30B9F7B67191B5A684CD4756ACF8B8A7EDEF48AQFQCQ" TargetMode = "External"/>
	<Relationship Id="rId1754" Type="http://schemas.openxmlformats.org/officeDocument/2006/relationships/hyperlink" Target="consultantplus://offline/ref=839E372045EDC4EA035E0350911ABA064D326ED794E5F6A52F152CF03410EF8D75CD504663FCF39DD30B997D63191B5A684CD4756ACF8B8A7EDEF48AQFQCQ" TargetMode = "External"/>
	<Relationship Id="rId1755" Type="http://schemas.openxmlformats.org/officeDocument/2006/relationships/hyperlink" Target="consultantplus://offline/ref=839E372045EDC4EA035E0350911ABA064D326ED794E4F1A5211E2CF03410EF8D75CD504663FCF39DD30B9F7D65191B5A684CD4756ACF8B8A7EDEF48AQFQCQ" TargetMode = "External"/>
	<Relationship Id="rId1756" Type="http://schemas.openxmlformats.org/officeDocument/2006/relationships/hyperlink" Target="consultantplus://offline/ref=839E372045EDC4EA035E0350911ABA064D326ED794E7FCAD2A112CF03410EF8D75CD504663FCF39DD30B9B7F65191B5A684CD4756ACF8B8A7EDEF48AQFQCQ" TargetMode = "External"/>
	<Relationship Id="rId1757" Type="http://schemas.openxmlformats.org/officeDocument/2006/relationships/hyperlink" Target="consultantplus://offline/ref=839E372045EDC4EA035E0350911ABA064D326ED794E7F5AC291F2CF03410EF8D75CD504663FCF39DD30B9A7B66191B5A684CD4756ACF8B8A7EDEF48AQFQCQ" TargetMode = "External"/>
	<Relationship Id="rId1758" Type="http://schemas.openxmlformats.org/officeDocument/2006/relationships/hyperlink" Target="consultantplus://offline/ref=839E372045EDC4EA035E0350911ABA064D326ED794E6F5AD2F142CF03410EF8D75CD504663FCF39DD30B9B7C62191B5A684CD4756ACF8B8A7EDEF48AQFQCQ" TargetMode = "External"/>
	<Relationship Id="rId1759" Type="http://schemas.openxmlformats.org/officeDocument/2006/relationships/hyperlink" Target="consultantplus://offline/ref=839E372045EDC4EA035E0350911ABA064D326ED794E7FCAD2A112CF03410EF8D75CD504663FCF39DD30B9B7C64191B5A684CD4756ACF8B8A7EDEF48AQFQCQ" TargetMode = "External"/>
	<Relationship Id="rId1760" Type="http://schemas.openxmlformats.org/officeDocument/2006/relationships/hyperlink" Target="consultantplus://offline/ref=839E372045EDC4EA035E0350911ABA064D326ED794E7FCAD2A112CF03410EF8D75CD504663FCF39DD30B9A7B63191B5A684CD4756ACF8B8A7EDEF48AQFQCQ" TargetMode = "External"/>
	<Relationship Id="rId1761" Type="http://schemas.openxmlformats.org/officeDocument/2006/relationships/hyperlink" Target="consultantplus://offline/ref=839E372045EDC4EA035E0350911ABA064D326ED794E4F1A5211E2CF03410EF8D75CD504663FCF39DD30B9F7264191B5A684CD4756ACF8B8A7EDEF48AQFQCQ" TargetMode = "External"/>
	<Relationship Id="rId1762" Type="http://schemas.openxmlformats.org/officeDocument/2006/relationships/hyperlink" Target="consultantplus://offline/ref=839E372045EDC4EA035E0350911ABA064D326ED794E4F1A5211E2CF03410EF8D75CD504663FCF39DD30B9E7963191B5A684CD4756ACF8B8A7EDEF48AQFQCQ" TargetMode = "External"/>
	<Relationship Id="rId1763" Type="http://schemas.openxmlformats.org/officeDocument/2006/relationships/hyperlink" Target="consultantplus://offline/ref=839E372045EDC4EA035E0350911ABA064D326ED794E4F6AC29162CF03410EF8D75CD504663FCF39DD30B9A7961191B5A684CD4756ACF8B8A7EDEF48AQFQCQ" TargetMode = "External"/>
	<Relationship Id="rId1764" Type="http://schemas.openxmlformats.org/officeDocument/2006/relationships/hyperlink" Target="consultantplus://offline/ref=839E372045EDC4EA035E0350911ABA064D326ED794E7FDA72E132CF03410EF8D75CD504663FCF39DD30B9D7965191B5A684CD4756ACF8B8A7EDEF48AQFQCQ" TargetMode = "External"/>
	<Relationship Id="rId1765" Type="http://schemas.openxmlformats.org/officeDocument/2006/relationships/hyperlink" Target="consultantplus://offline/ref=839E372045EDC4EA035E0350911ABA064D326ED794E4F7A72C1F2CF03410EF8D75CD504663FCF39DD30B997860191B5A684CD4756ACF8B8A7EDEF48AQFQCQ" TargetMode = "External"/>
	<Relationship Id="rId1766" Type="http://schemas.openxmlformats.org/officeDocument/2006/relationships/hyperlink" Target="consultantplus://offline/ref=839E372045EDC4EA035E0350911ABA064D326ED794E6F3AD2C162CF03410EF8D75CD504663FCF39DD30B9D7262191B5A684CD4756ACF8B8A7EDEF48AQFQCQ" TargetMode = "External"/>
	<Relationship Id="rId1767" Type="http://schemas.openxmlformats.org/officeDocument/2006/relationships/hyperlink" Target="consultantplus://offline/ref=839E372045EDC4EA035E0350911ABA064D326ED794E7FDA72E132CF03410EF8D75CD504663FCF39DD30B987A63191B5A684CD4756ACF8B8A7EDEF48AQFQCQ" TargetMode = "External"/>
	<Relationship Id="rId1768" Type="http://schemas.openxmlformats.org/officeDocument/2006/relationships/hyperlink" Target="consultantplus://offline/ref=839E372045EDC4EA035E0350911ABA064D326ED794E4F1A5211E2CF03410EF8D75CD504663FCF39DD30B9E7E62191B5A684CD4756ACF8B8A7EDEF48AQFQCQ" TargetMode = "External"/>
	<Relationship Id="rId1769" Type="http://schemas.openxmlformats.org/officeDocument/2006/relationships/hyperlink" Target="consultantplus://offline/ref=839E372045EDC4EA035E0350911ABA064D326ED794E7FDAC2E1E2CF03410EF8D75CD504663FCF39DD30B997E63191B5A684CD4756ACF8B8A7EDEF48AQFQCQ" TargetMode = "External"/>
	<Relationship Id="rId1770" Type="http://schemas.openxmlformats.org/officeDocument/2006/relationships/hyperlink" Target="consultantplus://offline/ref=839E372045EDC4EA035E0350911ABA064D326ED794E7F7A02A152CF03410EF8D75CD504663FCF39DD30B917966191B5A684CD4756ACF8B8A7EDEF48AQFQCQ" TargetMode = "External"/>
	<Relationship Id="rId1771" Type="http://schemas.openxmlformats.org/officeDocument/2006/relationships/hyperlink" Target="consultantplus://offline/ref=839E372045EDC4EA035E0350911ABA064D326ED794E4F7AD2D142CF03410EF8D75CD504663FCF39DD30B997F65191B5A684CD4756ACF8B8A7EDEF48AQFQCQ" TargetMode = "External"/>
	<Relationship Id="rId1772" Type="http://schemas.openxmlformats.org/officeDocument/2006/relationships/hyperlink" Target="consultantplus://offline/ref=839E372045EDC4EA035E0350911ABA064D326ED794E7F7A02A152CF03410EF8D75CD504663FCF39DD30B917364191B5A684CD4756ACF8B8A7EDEF48AQFQCQ" TargetMode = "External"/>
	<Relationship Id="rId1773" Type="http://schemas.openxmlformats.org/officeDocument/2006/relationships/hyperlink" Target="consultantplus://offline/ref=839E372045EDC4EA035E0350911ABA064D326ED794E4F7AD2D142CF03410EF8D75CD504663FCF39DD30B997F65191B5A684CD4756ACF8B8A7EDEF48AQFQCQ" TargetMode = "External"/>
	<Relationship Id="rId1774" Type="http://schemas.openxmlformats.org/officeDocument/2006/relationships/hyperlink" Target="consultantplus://offline/ref=839E372045EDC4EA035E0350911ABA064D326ED794E7F7A02A152CF03410EF8D75CD504663FCF39DD30B907F62191B5A684CD4756ACF8B8A7EDEF48AQFQCQ" TargetMode = "External"/>
	<Relationship Id="rId1775" Type="http://schemas.openxmlformats.org/officeDocument/2006/relationships/hyperlink" Target="consultantplus://offline/ref=839E372045EDC4EA035E0350911ABA064D326ED794E7F7A02A152CF03410EF8D75CD504663FCF39DD30B907C61191B5A684CD4756ACF8B8A7EDEF48AQFQCQ" TargetMode = "External"/>
	<Relationship Id="rId1776" Type="http://schemas.openxmlformats.org/officeDocument/2006/relationships/hyperlink" Target="consultantplus://offline/ref=839E372045EDC4EA035E0350911ABA064D326ED794E4F7AD2D142CF03410EF8D75CD504663FCF39DD30B997F65191B5A684CD4756ACF8B8A7EDEF48AQFQCQ" TargetMode = "External"/>
	<Relationship Id="rId1777" Type="http://schemas.openxmlformats.org/officeDocument/2006/relationships/hyperlink" Target="consultantplus://offline/ref=839E372045EDC4EA035E0350911ABA064D326ED794E7F7A02A152CF03410EF8D75CD504663FCF39DD30A997969191B5A684CD4756ACF8B8A7EDEF48AQFQCQ" TargetMode = "External"/>
	<Relationship Id="rId1778" Type="http://schemas.openxmlformats.org/officeDocument/2006/relationships/hyperlink" Target="consultantplus://offline/ref=839E372045EDC4EA035E0350911ABA064D326ED794E4F1A5211E2CF03410EF8D75CD504663FCF39DD30B9E7361191B5A684CD4756ACF8B8A7EDEF48AQFQCQ" TargetMode = "External"/>
	<Relationship Id="rId1779" Type="http://schemas.openxmlformats.org/officeDocument/2006/relationships/hyperlink" Target="consultantplus://offline/ref=839E372045EDC4EA035E0350911ABA064D326ED794E4F1A5211E2CF03410EF8D75CD504663FCF39DD30B9E7266191B5A684CD4756ACF8B8A7EDEF48AQFQCQ" TargetMode = "External"/>
	<Relationship Id="rId1780" Type="http://schemas.openxmlformats.org/officeDocument/2006/relationships/hyperlink" Target="consultantplus://offline/ref=839E372045EDC4EA035E0350911ABA064D326ED794E7F1A721152CF03410EF8D75CD504663FCF39DD30B9C7863191B5A684CD4756ACF8B8A7EDEF48AQFQCQ" TargetMode = "External"/>
	<Relationship Id="rId1781" Type="http://schemas.openxmlformats.org/officeDocument/2006/relationships/hyperlink" Target="consultantplus://offline/ref=839E372045EDC4EA035E0350911ABA064D326ED794E4F6AC29162CF03410EF8D75CD504663FCF39DD30B9A7866191B5A684CD4756ACF8B8A7EDEF48AQFQCQ" TargetMode = "External"/>
	<Relationship Id="rId1782" Type="http://schemas.openxmlformats.org/officeDocument/2006/relationships/hyperlink" Target="consultantplus://offline/ref=839E372045EDC4EA035E0350911ABA064D326ED794E7FDA72E132CF03410EF8D75CD504663FCF39DD30B9D7363191B5A684CD4756ACF8B8A7EDEF48AQFQCQ" TargetMode = "External"/>
	<Relationship Id="rId1783" Type="http://schemas.openxmlformats.org/officeDocument/2006/relationships/hyperlink" Target="consultantplus://offline/ref=839E372045EDC4EA035E0350911ABA064D326ED794E4F7AD2D142CF03410EF8D75CD504663FCF39DD30B9B7B61191B5A684CD4756ACF8B8A7EDEF48AQFQCQ" TargetMode = "External"/>
	<Relationship Id="rId1784" Type="http://schemas.openxmlformats.org/officeDocument/2006/relationships/hyperlink" Target="consultantplus://offline/ref=839E372045EDC4EA035E0350911ABA064D326ED794E4F7AD2D142CF03410EF8D75CD504663FCF39DD30B9B7860191B5A684CD4756ACF8B8A7EDEF48AQFQCQ" TargetMode = "External"/>
	<Relationship Id="rId1785" Type="http://schemas.openxmlformats.org/officeDocument/2006/relationships/hyperlink" Target="consultantplus://offline/ref=839E372045EDC4EA035E0350911ABA064D326ED794E4F6AC29162CF03410EF8D75CD504663FCF39DD30B9A7D65191B5A684CD4756ACF8B8A7EDEF48AQFQCQ" TargetMode = "External"/>
	<Relationship Id="rId1786" Type="http://schemas.openxmlformats.org/officeDocument/2006/relationships/hyperlink" Target="consultantplus://offline/ref=839E372045EDC4EA035E0350911ABA064D326ED794E5F6A52F152CF03410EF8D75CD504663FCF39DD30B9B7F61191B5A684CD4756ACF8B8A7EDEF48AQFQCQ" TargetMode = "External"/>
	<Relationship Id="rId1787" Type="http://schemas.openxmlformats.org/officeDocument/2006/relationships/hyperlink" Target="consultantplus://offline/ref=839E372045EDC4EA035E0350911ABA064D326ED794E1FCA72E102CF03410EF8D75CD504663FCF39DD30B9C7969191B5A684CD4756ACF8B8A7EDEF48AQFQCQ" TargetMode = "External"/>
	<Relationship Id="rId1788" Type="http://schemas.openxmlformats.org/officeDocument/2006/relationships/hyperlink" Target="consultantplus://offline/ref=839E372045EDC4EA035E0350911ABA064D326ED794E6F3AC2B132CF03410EF8D75CD504663FCF39DD30B9D7B64191B5A684CD4756ACF8B8A7EDEF48AQFQCQ" TargetMode = "External"/>
	<Relationship Id="rId1789" Type="http://schemas.openxmlformats.org/officeDocument/2006/relationships/hyperlink" Target="consultantplus://offline/ref=839E372045EDC4EA035E0350911ABA064D326ED794E6FCA52A1E2CF03410EF8D75CD504663FCF39DD30B997A68191B5A684CD4756ACF8B8A7EDEF48AQFQCQ" TargetMode = "External"/>
	<Relationship Id="rId1790" Type="http://schemas.openxmlformats.org/officeDocument/2006/relationships/hyperlink" Target="consultantplus://offline/ref=839E372045EDC4EA035E0350911ABA064D326ED794E4F1A5211E2CF03410EF8D75CD504663FCF39DD30B917965191B5A684CD4756ACF8B8A7EDEF48AQFQCQ" TargetMode = "External"/>
	<Relationship Id="rId1791" Type="http://schemas.openxmlformats.org/officeDocument/2006/relationships/hyperlink" Target="consultantplus://offline/ref=839E372045EDC4EA035E0350911ABA064D326ED794E4F1A5211E2CF03410EF8D75CD504663FCF39DD30B917E64191B5A684CD4756ACF8B8A7EDEF48AQFQCQ" TargetMode = "External"/>
	<Relationship Id="rId1792" Type="http://schemas.openxmlformats.org/officeDocument/2006/relationships/hyperlink" Target="consultantplus://offline/ref=839E372045EDC4EA035E0350911ABA064D326ED794E6F3AD2C162CF03410EF8D75CD504663FCF39DD30B9C7C69191B5A684CD4756ACF8B8A7EDEF48AQFQCQ" TargetMode = "External"/>
	<Relationship Id="rId1793" Type="http://schemas.openxmlformats.org/officeDocument/2006/relationships/hyperlink" Target="consultantplus://offline/ref=839E372045EDC4EA035E0350911ABA064D326ED794E6F3AD2C162CF03410EF8D75CD504663FCF39DD30B9F7B68191B5A684CD4756ACF8B8A7EDEF48AQFQCQ" TargetMode = "External"/>
	<Relationship Id="rId1794" Type="http://schemas.openxmlformats.org/officeDocument/2006/relationships/hyperlink" Target="consultantplus://offline/ref=839E372045EDC4EA035E0350911ABA064D326ED794E6F3AD2C162CF03410EF8D75CD504663FCF39DD30B9F7867191B5A684CD4756ACF8B8A7EDEF48AQFQCQ" TargetMode = "External"/>
	<Relationship Id="rId1795" Type="http://schemas.openxmlformats.org/officeDocument/2006/relationships/hyperlink" Target="consultantplus://offline/ref=839E372045EDC4EA035E0350911ABA064D326ED794E1F1A32C142CF03410EF8D75CD504663FCF39DD30B997261191B5A684CD4756ACF8B8A7EDEF48AQFQCQ" TargetMode = "External"/>
	<Relationship Id="rId1796" Type="http://schemas.openxmlformats.org/officeDocument/2006/relationships/hyperlink" Target="consultantplus://offline/ref=839E372045EDC4EA035E0350911ABA064D326ED794E4F1A5211E2CF03410EF8D75CD504663FCF39DD30B917363191B5A684CD4756ACF8B8A7EDEF48AQFQCQ" TargetMode = "External"/>
	<Relationship Id="rId1797" Type="http://schemas.openxmlformats.org/officeDocument/2006/relationships/hyperlink" Target="consultantplus://offline/ref=839E372045EDC4EA035E0350911ABA064D326ED794E7F7A02A152CF03410EF8D75CD504663FCF39DD30A987369191B5A684CD4756ACF8B8A7EDEF48AQFQCQ" TargetMode = "External"/>
	<Relationship Id="rId1798" Type="http://schemas.openxmlformats.org/officeDocument/2006/relationships/hyperlink" Target="consultantplus://offline/ref=839E372045EDC4EA035E0350911ABA064D326ED794E4F1A5211E2CF03410EF8D75CD504663FCF39DD30B907A62191B5A684CD4756ACF8B8A7EDEF48AQFQCQ" TargetMode = "External"/>
	<Relationship Id="rId1799" Type="http://schemas.openxmlformats.org/officeDocument/2006/relationships/hyperlink" Target="consultantplus://offline/ref=839E372045EDC4EA035E0350911ABA064D326ED794E5F6A52F152CF03410EF8D75CD504663FCF39DD30B9B7C60191B5A684CD4756ACF8B8A7EDEF48AQFQCQ" TargetMode = "External"/>
	<Relationship Id="rId1800" Type="http://schemas.openxmlformats.org/officeDocument/2006/relationships/hyperlink" Target="consultantplus://offline/ref=839E372045EDC4EA035E0350911ABA064D326ED794E5F6A52F152CF03410EF8D75CD504663FCF39DD30B9B7268191B5A684CD4756ACF8B8A7EDEF48AQFQCQ" TargetMode = "External"/>
	<Relationship Id="rId1801" Type="http://schemas.openxmlformats.org/officeDocument/2006/relationships/hyperlink" Target="consultantplus://offline/ref=839E372045EDC4EA035E0350911ABA064D326ED794E5F6A52F152CF03410EF8D75CD504663FCF39DD30B9A7A63191B5A684CD4756ACF8B8A7EDEF48AQFQCQ" TargetMode = "External"/>
	<Relationship Id="rId1802" Type="http://schemas.openxmlformats.org/officeDocument/2006/relationships/hyperlink" Target="consultantplus://offline/ref=839E372045EDC4EA035E0350911ABA064D326ED794E4F1A5211E2CF03410EF8D75CD504663FCF39DD30B907366191B5A684CD4756ACF8B8A7EDEF48AQFQCQ" TargetMode = "External"/>
	<Relationship Id="rId1803" Type="http://schemas.openxmlformats.org/officeDocument/2006/relationships/hyperlink" Target="consultantplus://offline/ref=839E372045EDC4EA035E0350911ABA064D326ED794E1FCA72E102CF03410EF8D75CD504663FCF39DD30B9E7B64191B5A684CD4756ACF8B8A7EDEF48AQFQCQ" TargetMode = "External"/>
	<Relationship Id="rId1804" Type="http://schemas.openxmlformats.org/officeDocument/2006/relationships/hyperlink" Target="consultantplus://offline/ref=839E372045EDC4EA035E0350911ABA064D326ED794E7F7A02A152CF03410EF8D75CD504663FCF39DD30A9B7F68191B5A684CD4756ACF8B8A7EDEF48AQFQCQ" TargetMode = "External"/>
	<Relationship Id="rId1805" Type="http://schemas.openxmlformats.org/officeDocument/2006/relationships/hyperlink" Target="consultantplus://offline/ref=839E372045EDC4EA035E0350911ABA064D326ED794E4F4A321172CF03410EF8D75CD504663FCF39DD30B9A7961191B5A684CD4756ACF8B8A7EDEF48AQFQCQ" TargetMode = "External"/>
	<Relationship Id="rId1806" Type="http://schemas.openxmlformats.org/officeDocument/2006/relationships/hyperlink" Target="consultantplus://offline/ref=839E372045EDC4EA035E0350911ABA064D326ED794E3FCA42D142CF03410EF8D75CD504663FCF39DD30A9B7B64191B5A684CD4756ACF8B8A7EDEF48AQFQCQ" TargetMode = "External"/>
	<Relationship Id="rId1807" Type="http://schemas.openxmlformats.org/officeDocument/2006/relationships/hyperlink" Target="consultantplus://offline/ref=839E372045EDC4EA035E0350911ABA064D326ED794E1F7AC2A172CF03410EF8D75CD504663FCF39DD30B997E66191B5A684CD4756ACF8B8A7EDEF48AQFQCQ" TargetMode = "External"/>
	<Relationship Id="rId1808" Type="http://schemas.openxmlformats.org/officeDocument/2006/relationships/hyperlink" Target="consultantplus://offline/ref=839E372045EDC4EA035E0350911ABA064D326ED794E1F1A32C142CF03410EF8D75CD504663FCF39DD30B997262191B5A684CD4756ACF8B8A7EDEF48AQFQCQ" TargetMode = "External"/>
	<Relationship Id="rId1809" Type="http://schemas.openxmlformats.org/officeDocument/2006/relationships/hyperlink" Target="consultantplus://offline/ref=839E372045EDC4EA035E0350911ABA064D326ED794E1F0AC2E162CF03410EF8D75CD504663FCF39DD30B997A69191B5A684CD4756ACF8B8A7EDEF48AQFQCQ" TargetMode = "External"/>
	<Relationship Id="rId1810" Type="http://schemas.openxmlformats.org/officeDocument/2006/relationships/hyperlink" Target="consultantplus://offline/ref=839E372045EDC4EA035E0350911ABA064D326ED794E1F2A52B112CF03410EF8D75CD504663FCF39DD30B997E69191B5A684CD4756ACF8B8A7EDEF48AQFQCQ" TargetMode = "External"/>
	<Relationship Id="rId1811" Type="http://schemas.openxmlformats.org/officeDocument/2006/relationships/hyperlink" Target="consultantplus://offline/ref=839E372045EDC4EA035E0350911ABA064D326ED794E1FDAC2E1F2CF03410EF8D75CD504663FCF39DD30B997F66191B5A684CD4756ACF8B8A7EDEF48AQFQCQ" TargetMode = "External"/>
	<Relationship Id="rId1812" Type="http://schemas.openxmlformats.org/officeDocument/2006/relationships/hyperlink" Target="consultantplus://offline/ref=839E372045EDC4EA035E0350911ABA064D326ED794E1FCA72E102CF03410EF8D75CD504663FCF39DD30B987A63191B5A684CD4756ACF8B8A7EDEF48AQFQCQ" TargetMode = "External"/>
	<Relationship Id="rId1813" Type="http://schemas.openxmlformats.org/officeDocument/2006/relationships/hyperlink" Target="consultantplus://offline/ref=839E372045EDC4EA035E0350911ABA064D326ED794E6F5AD2F142CF03410EF8D75CD504663FCF39DD30B997E62191B5A684CD4756ACF8B8A7EDEF48AQFQCQ" TargetMode = "External"/>
	<Relationship Id="rId1814" Type="http://schemas.openxmlformats.org/officeDocument/2006/relationships/hyperlink" Target="consultantplus://offline/ref=839E372045EDC4EA035E0350911ABA064D326ED794E6F3AC2B132CF03410EF8D75CD504663FCF39DD30B997D61191B5A684CD4756ACF8B8A7EDEF48AQFQCQ" TargetMode = "External"/>
	<Relationship Id="rId1815" Type="http://schemas.openxmlformats.org/officeDocument/2006/relationships/hyperlink" Target="consultantplus://offline/ref=839E372045EDC4EA035E0350911ABA064D326ED794E6F0A2281F2CF03410EF8D75CD504663FCF39DD30B997361191B5A684CD4756ACF8B8A7EDEF48AQFQCQ" TargetMode = "External"/>
	<Relationship Id="rId1816" Type="http://schemas.openxmlformats.org/officeDocument/2006/relationships/hyperlink" Target="consultantplus://offline/ref=839E372045EDC4EA035E0350911ABA064D326ED794E6F3AD2C162CF03410EF8D75CD504663FCF39DD30B987968191B5A684CD4756ACF8B8A7EDEF48AQFQCQ" TargetMode = "External"/>
	<Relationship Id="rId1817" Type="http://schemas.openxmlformats.org/officeDocument/2006/relationships/hyperlink" Target="consultantplus://offline/ref=839E372045EDC4EA035E0350911ABA064D326ED794E6FCA52A1E2CF03410EF8D75CD504663FCF39DD30B997A69191B5A684CD4756ACF8B8A7EDEF48AQFQCQ" TargetMode = "External"/>
	<Relationship Id="rId1818" Type="http://schemas.openxmlformats.org/officeDocument/2006/relationships/hyperlink" Target="consultantplus://offline/ref=839E372045EDC4EA035E0350911ABA064D326ED794E7F5A52E1E2CF03410EF8D75CD504663FCF39DD30B997E60191B5A684CD4756ACF8B8A7EDEF48AQFQCQ" TargetMode = "External"/>
	<Relationship Id="rId1819" Type="http://schemas.openxmlformats.org/officeDocument/2006/relationships/hyperlink" Target="consultantplus://offline/ref=839E372045EDC4EA035E0350911ABA064D326ED794E7F7A02A152CF03410EF8D75CD504663FCF39DD30B987361191B5A684CD4756ACF8B8A7EDEF48AQFQCQ" TargetMode = "External"/>
	<Relationship Id="rId1820" Type="http://schemas.openxmlformats.org/officeDocument/2006/relationships/hyperlink" Target="consultantplus://offline/ref=839E372045EDC4EA035E0350911ABA064D326ED794E7F1A721152CF03410EF8D75CD504663FCF39DD30B997D67191B5A684CD4756ACF8B8A7EDEF48AQFQCQ" TargetMode = "External"/>
	<Relationship Id="rId1821" Type="http://schemas.openxmlformats.org/officeDocument/2006/relationships/hyperlink" Target="consultantplus://offline/ref=839E372045EDC4EA035E0350911ABA064D326ED794E4F7A72C1F2CF03410EF8D75CD504663FCF39DD30B997861191B5A684CD4756ACF8B8A7EDEF48AQFQCQ" TargetMode = "External"/>
	<Relationship Id="rId1822" Type="http://schemas.openxmlformats.org/officeDocument/2006/relationships/hyperlink" Target="consultantplus://offline/ref=839E372045EDC4EA035E0350911ABA064D326ED794E7FDA72E132CF03410EF8D75CD504663FCF39DD30B987A64191B5A684CD4756ACF8B8A7EDEF48AQFQCQ" TargetMode = "External"/>
	<Relationship Id="rId1823" Type="http://schemas.openxmlformats.org/officeDocument/2006/relationships/hyperlink" Target="consultantplus://offline/ref=839E372045EDC4EA035E0350911ABA064D326ED794E7FDAC2E1E2CF03410EF8D75CD504663FCF39DD30B997E64191B5A684CD4756ACF8B8A7EDEF48AQFQCQ" TargetMode = "External"/>
	<Relationship Id="rId1824" Type="http://schemas.openxmlformats.org/officeDocument/2006/relationships/hyperlink" Target="consultantplus://offline/ref=839E372045EDC4EA035E0350911ABA064D326ED794E7FCAD2A112CF03410EF8D75CD504663FCF39DD30B997F67191B5A684CD4756ACF8B8A7EDEF48AQFQCQ" TargetMode = "External"/>
	<Relationship Id="rId1825" Type="http://schemas.openxmlformats.org/officeDocument/2006/relationships/hyperlink" Target="consultantplus://offline/ref=839E372045EDC4EA035E0350911ABA064D326ED794E4F7AD2D142CF03410EF8D75CD504663FCF39DD30B997F66191B5A684CD4756ACF8B8A7EDEF48AQFQCQ" TargetMode = "External"/>
	<Relationship Id="rId1826" Type="http://schemas.openxmlformats.org/officeDocument/2006/relationships/hyperlink" Target="consultantplus://offline/ref=839E372045EDC4EA035E0350911ABA064D326ED794E4F6AC29162CF03410EF8D75CD504663FCF39DD30B987B64191B5A684CD4756ACF8B8A7EDEF48AQFQCQ" TargetMode = "External"/>
	<Relationship Id="rId1827" Type="http://schemas.openxmlformats.org/officeDocument/2006/relationships/hyperlink" Target="consultantplus://offline/ref=839E372045EDC4EA035E0350911ABA064D326ED794E4F1A5211E2CF03410EF8D75CD504663FCF39DD30B987B65191B5A684CD4756ACF8B8A7EDEF48AQFQCQ" TargetMode = "External"/>
	<Relationship Id="rId1828" Type="http://schemas.openxmlformats.org/officeDocument/2006/relationships/hyperlink" Target="consultantplus://offline/ref=839E372045EDC4EA035E0350911ABA064D326ED794E5F6A52F152CF03410EF8D75CD504663FCF39DD30B997D64191B5A684CD4756ACF8B8A7EDEF48AQFQCQ" TargetMode = "External"/>
	<Relationship Id="rId1829" Type="http://schemas.openxmlformats.org/officeDocument/2006/relationships/hyperlink" Target="consultantplus://offline/ref=839E372045EDC4EA035E0350911ABA064D326ED794E7F5A52E1E2CF03410EF8D75CD504663FCF39DD30B997E60191B5A684CD4756ACF8B8A7EDEF48AQFQCQ" TargetMode = "External"/>
	<Relationship Id="rId1830" Type="http://schemas.openxmlformats.org/officeDocument/2006/relationships/hyperlink" Target="consultantplus://offline/ref=839E372045EDC4EA035E0350911ABA064D326ED794E4F1A5211E2CF03410EF8D75CD504663FCF39DD30B987B65191B5A684CD4756ACF8B8A7EDEF48AQFQCQ" TargetMode = "External"/>
	<Relationship Id="rId1831" Type="http://schemas.openxmlformats.org/officeDocument/2006/relationships/hyperlink" Target="consultantplus://offline/ref=839E372045EDC4EA035E0350911ABA064D326ED794E1FDAC2E1F2CF03410EF8D75CD504663FCF39DD30B997F67191B5A684CD4756ACF8B8A7EDEF48AQFQCQ" TargetMode = "External"/>
	<Relationship Id="rId1832" Type="http://schemas.openxmlformats.org/officeDocument/2006/relationships/hyperlink" Target="consultantplus://offline/ref=839E372045EDC4EA035E0350911ABA064D326ED794E1FDAC2E1F2CF03410EF8D75CD504663FCF39DD30B9B7C60191B5A684CD4756ACF8B8A7EDEF48AQFQCQ" TargetMode = "External"/>
	<Relationship Id="rId1833" Type="http://schemas.openxmlformats.org/officeDocument/2006/relationships/hyperlink" Target="consultantplus://offline/ref=839E372045EDC4EA035E0350911ABA064D326ED794E1FDAC2E1F2CF03410EF8D75CD504663FCF39DD30B9B7C64191B5A684CD4756ACF8B8A7EDEF48AQFQCQ" TargetMode = "External"/>
	<Relationship Id="rId1834" Type="http://schemas.openxmlformats.org/officeDocument/2006/relationships/hyperlink" Target="consultantplus://offline/ref=839E372045EDC4EA035E0350911ABA064D326ED794E1FDAC2E1F2CF03410EF8D75CD504663FCF39DD30B997F68191B5A684CD4756ACF8B8A7EDEF48AQFQCQ" TargetMode = "External"/>
	<Relationship Id="rId1835" Type="http://schemas.openxmlformats.org/officeDocument/2006/relationships/hyperlink" Target="consultantplus://offline/ref=839E372045EDC4EA035E0350911ABA064D326ED794E6F3AD2C162CF03410EF8D75CD504663FCF39DD30B987969191B5A684CD4756ACF8B8A7EDEF48AQFQCQ" TargetMode = "External"/>
	<Relationship Id="rId1836" Type="http://schemas.openxmlformats.org/officeDocument/2006/relationships/hyperlink" Target="consultantplus://offline/ref=839E372045EDC4EA035E0350911ABA064D326ED794E6F3AD2C162CF03410EF8D75CD504663FCF39DD30B987860191B5A684CD4756ACF8B8A7EDEF48AQFQCQ" TargetMode = "External"/>
	<Relationship Id="rId1837" Type="http://schemas.openxmlformats.org/officeDocument/2006/relationships/hyperlink" Target="consultantplus://offline/ref=839E372045EDC4EA035E0350911ABA064D326ED794E6F3AD2C162CF03410EF8D75CD504663FCF39DD30B987969191B5A684CD4756ACF8B8A7EDEF48AQFQCQ" TargetMode = "External"/>
	<Relationship Id="rId1838" Type="http://schemas.openxmlformats.org/officeDocument/2006/relationships/hyperlink" Target="consultantplus://offline/ref=839E372045EDC4EA035E0350911ABA064D326ED794E6F3AD2C162CF03410EF8D75CD504663FCF39DD30B9E7863191B5A684CD4756ACF8B8A7EDEF48AQFQCQ" TargetMode = "External"/>
	<Relationship Id="rId1839" Type="http://schemas.openxmlformats.org/officeDocument/2006/relationships/hyperlink" Target="consultantplus://offline/ref=839E372045EDC4EA035E0350911ABA064D326ED794E1F2A52B112CF03410EF8D75CD504663FCF39DD30B997E69191B5A684CD4756ACF8B8A7EDEF48AQFQCQ" TargetMode = "External"/>
	<Relationship Id="rId1840" Type="http://schemas.openxmlformats.org/officeDocument/2006/relationships/hyperlink" Target="consultantplus://offline/ref=839E372045EDC4EA035E0350911ABA064D326ED794E6F3AD2C162CF03410EF8D75CD504663FCF39DD30B987969191B5A684CD4756ACF8B8A7EDEF48AQFQCQ" TargetMode = "External"/>
	<Relationship Id="rId1841" Type="http://schemas.openxmlformats.org/officeDocument/2006/relationships/hyperlink" Target="consultantplus://offline/ref=839E372045EDC4EA035E0350911ABA064D326ED794E6F3AD2C162CF03410EF8D75CD504663FCF39DD30B9E7867191B5A684CD4756ACF8B8A7EDEF48AQFQCQ" TargetMode = "External"/>
	<Relationship Id="rId1842" Type="http://schemas.openxmlformats.org/officeDocument/2006/relationships/hyperlink" Target="consultantplus://offline/ref=839E372045EDC4EA035E0350911ABA064D326ED794E1FCA72E102CF03410EF8D75CD504663FCF39DD30B987A63191B5A684CD4756ACF8B8A7EDEF48AQFQCQ" TargetMode = "External"/>
	<Relationship Id="rId1843" Type="http://schemas.openxmlformats.org/officeDocument/2006/relationships/hyperlink" Target="consultantplus://offline/ref=839E372045EDC4EA035E0350911ABA064D326ED794E1F1A32C142CF03410EF8D75CD504663FCF39DD30B997263191B5A684CD4756ACF8B8A7EDEF48AQFQCQ" TargetMode = "External"/>
	<Relationship Id="rId1844" Type="http://schemas.openxmlformats.org/officeDocument/2006/relationships/hyperlink" Target="consultantplus://offline/ref=839E372045EDC4EA035E0350911ABA064D326ED794E1F0AC2E162CF03410EF8D75CD504663FCF39DD30B997A69191B5A684CD4756ACF8B8A7EDEF48AQFQCQ" TargetMode = "External"/>
	<Relationship Id="rId1845" Type="http://schemas.openxmlformats.org/officeDocument/2006/relationships/hyperlink" Target="consultantplus://offline/ref=839E372045EDC4EA035E0350911ABA064D326ED794E7F7A02A152CF03410EF8D75CD504663FCF39DD30A9B7E66191B5A684CD4756ACF8B8A7EDEF48AQFQCQ" TargetMode = "External"/>
	<Relationship Id="rId1846" Type="http://schemas.openxmlformats.org/officeDocument/2006/relationships/hyperlink" Target="consultantplus://offline/ref=839E372045EDC4EA035E0350911ABA064D326ED794E7F7A02A152CF03410EF8D75CD504663FCF39DD30A9B7D60191B5A684CD4756ACF8B8A7EDEF48AQFQCQ" TargetMode = "External"/>
	<Relationship Id="rId1847" Type="http://schemas.openxmlformats.org/officeDocument/2006/relationships/hyperlink" Target="consultantplus://offline/ref=839E372045EDC4EA035E0350911ABA064D326ED794E7FDA72E132CF03410EF8D75CD504663FCF39DD30B987A65191B5A684CD4756ACF8B8A7EDEF48AQFQCQ" TargetMode = "External"/>
	<Relationship Id="rId1848" Type="http://schemas.openxmlformats.org/officeDocument/2006/relationships/hyperlink" Target="consultantplus://offline/ref=839E372045EDC4EA035E0350911ABA064D326ED794E7FCAD2A112CF03410EF8D75CD504663FCF39DD30B997F67191B5A684CD4756ACF8B8A7EDEF48AQFQCQ" TargetMode = "External"/>
	<Relationship Id="rId1849" Type="http://schemas.openxmlformats.org/officeDocument/2006/relationships/hyperlink" Target="consultantplus://offline/ref=839E372045EDC4EA035E0350911ABA064D326ED794E7FCAD2A112CF03410EF8D75CD504663FCF39DD30B9A7F63191B5A684CD4756ACF8B8A7EDEF48AQFQCQ" TargetMode = "External"/>
	<Relationship Id="rId1850" Type="http://schemas.openxmlformats.org/officeDocument/2006/relationships/hyperlink" Target="consultantplus://offline/ref=839E372045EDC4EA035E0350911ABA064D326ED794E4F6AC29162CF03410EF8D75CD504663FCF39DD30B987B64191B5A684CD4756ACF8B8A7EDEF48AQFQCQ" TargetMode = "External"/>
	<Relationship Id="rId1851" Type="http://schemas.openxmlformats.org/officeDocument/2006/relationships/hyperlink" Target="consultantplus://offline/ref=839E372045EDC4EA035E0350911ABA064D326ED794E6F3AC2B132CF03410EF8D75CD504663FCF39DD30B997D61191B5A684CD4756ACF8B8A7EDEF48AQFQCQ" TargetMode = "External"/>
	<Relationship Id="rId1852" Type="http://schemas.openxmlformats.org/officeDocument/2006/relationships/hyperlink" Target="consultantplus://offline/ref=839E372045EDC4EA035E0350911ABA064D326ED794E4F7A72C1F2CF03410EF8D75CD504663FCF39DD30B997861191B5A684CD4756ACF8B8A7EDEF48AQFQCQ" TargetMode = "External"/>
	<Relationship Id="rId1853" Type="http://schemas.openxmlformats.org/officeDocument/2006/relationships/hyperlink" Target="consultantplus://offline/ref=839E372045EDC4EA035E0350911ABA064D326ED794E6F3AD2C162CF03410EF8D75CD504663FCF39DD30B9E7F61191B5A684CD4756ACF8B8A7EDEF48AQFQCQ" TargetMode = "External"/>
	<Relationship Id="rId1854" Type="http://schemas.openxmlformats.org/officeDocument/2006/relationships/hyperlink" Target="consultantplus://offline/ref=839E372045EDC4EA035E0350911ABA064D326ED794E7FDA72E132CF03410EF8D75CD504663FCF39DD30B987A66191B5A684CD4756ACF8B8A7EDEF48AQFQCQ" TargetMode = "External"/>
	<Relationship Id="rId1855" Type="http://schemas.openxmlformats.org/officeDocument/2006/relationships/hyperlink" Target="consultantplus://offline/ref=839E372045EDC4EA035E0350911ABA064D326ED794E7F7A02A152CF03410EF8D75CD504663FCF39DD30A9B7D64191B5A684CD4756ACF8B8A7EDEF48AQFQCQ" TargetMode = "External"/>
	<Relationship Id="rId1856" Type="http://schemas.openxmlformats.org/officeDocument/2006/relationships/hyperlink" Target="consultantplus://offline/ref=839E372045EDC4EA035E0350911ABA064D326ED794E7FDAC2E1E2CF03410EF8D75CD504663FCF39DD30B997E64191B5A684CD4756ACF8B8A7EDEF48AQFQCQ" TargetMode = "External"/>
	<Relationship Id="rId1857" Type="http://schemas.openxmlformats.org/officeDocument/2006/relationships/hyperlink" Target="consultantplus://offline/ref=839E372045EDC4EA035E0350911ABA064D326ED794E7F7A02A152CF03410EF8D75CD504663FCF39DD30A9B7C61191B5A684CD4756ACF8B8A7EDEF48AQFQCQ" TargetMode = "External"/>
	<Relationship Id="rId1858" Type="http://schemas.openxmlformats.org/officeDocument/2006/relationships/hyperlink" Target="consultantplus://offline/ref=839E372045EDC4EA035E0350911ABA064D326ED794E4F7AD2D142CF03410EF8D75CD504663FCF39DD30B997F67191B5A684CD4756ACF8B8A7EDEF48AQFQCQ" TargetMode = "External"/>
	<Relationship Id="rId1859" Type="http://schemas.openxmlformats.org/officeDocument/2006/relationships/hyperlink" Target="consultantplus://offline/ref=839E372045EDC4EA035E0350911ABA064D326ED794E7F7A02A152CF03410EF8D75CD504663FCF39DD30A9B7C68191B5A684CD4756ACF8B8A7EDEF48AQFQCQ" TargetMode = "External"/>
	<Relationship Id="rId1860" Type="http://schemas.openxmlformats.org/officeDocument/2006/relationships/hyperlink" Target="consultantplus://offline/ref=839E372045EDC4EA035E0350911ABA064D326ED794E4F7AD2D142CF03410EF8D75CD504663FCF39DD30B997F67191B5A684CD4756ACF8B8A7EDEF48AQFQCQ" TargetMode = "External"/>
	<Relationship Id="rId1861" Type="http://schemas.openxmlformats.org/officeDocument/2006/relationships/hyperlink" Target="consultantplus://offline/ref=839E372045EDC4EA035E0350911ABA064D326ED794E7F7A02A152CF03410EF8D75CD504663FCF39DD30A9B7365191B5A684CD4756ACF8B8A7EDEF48AQFQCQ" TargetMode = "External"/>
	<Relationship Id="rId1862" Type="http://schemas.openxmlformats.org/officeDocument/2006/relationships/hyperlink" Target="consultantplus://offline/ref=839E372045EDC4EA035E0350911ABA064D326ED794E7F7A02A152CF03410EF8D75CD504663FCF39DD30A9B7369191B5A684CD4756ACF8B8A7EDEF48AQFQCQ" TargetMode = "External"/>
	<Relationship Id="rId1863" Type="http://schemas.openxmlformats.org/officeDocument/2006/relationships/hyperlink" Target="consultantplus://offline/ref=839E372045EDC4EA035E0350911ABA064D326ED794E4F7AD2D142CF03410EF8D75CD504663FCF39DD30B997F67191B5A684CD4756ACF8B8A7EDEF48AQFQCQ" TargetMode = "External"/>
	<Relationship Id="rId1864" Type="http://schemas.openxmlformats.org/officeDocument/2006/relationships/hyperlink" Target="consultantplus://offline/ref=839E372045EDC4EA035E0350911ABA064D326ED794E7F7A02A152CF03410EF8D75CD504663FCF39DD30A9B7266191B5A684CD4756ACF8B8A7EDEF48AQFQCQ" TargetMode = "External"/>
	<Relationship Id="rId1865" Type="http://schemas.openxmlformats.org/officeDocument/2006/relationships/hyperlink" Target="consultantplus://offline/ref=839E372045EDC4EA035E0350911ABA064D326ED794E7F7A02A152CF03410EF8D75CD504663FCF39DD30A9B7269191B5A684CD4756ACF8B8A7EDEF48AQFQCQ" TargetMode = "External"/>
	<Relationship Id="rId1866" Type="http://schemas.openxmlformats.org/officeDocument/2006/relationships/hyperlink" Target="consultantplus://offline/ref=839E372045EDC4EA035E0350911ABA064D326ED794E7F7A02A152CF03410EF8D75CD504663FCF39DD30A9A7B63191B5A684CD4756ACF8B8A7EDEF48AQFQCQ" TargetMode = "External"/>
	<Relationship Id="rId1867" Type="http://schemas.openxmlformats.org/officeDocument/2006/relationships/hyperlink" Target="consultantplus://offline/ref=839E372045EDC4EA035E0350911ABA064D326ED794E7F1A721152CF03410EF8D75CD504663FCF39DD30B997D67191B5A684CD4756ACF8B8A7EDEF48AQFQCQ" TargetMode = "External"/>
	<Relationship Id="rId1868" Type="http://schemas.openxmlformats.org/officeDocument/2006/relationships/hyperlink" Target="consultantplus://offline/ref=839E372045EDC4EA035E0350911ABA064D326ED794E4F6AC29162CF03410EF8D75CD504663FCF39DD30B9D7B65191B5A684CD4756ACF8B8A7EDEF48AQFQCQ" TargetMode = "External"/>
	<Relationship Id="rId1869" Type="http://schemas.openxmlformats.org/officeDocument/2006/relationships/hyperlink" Target="consultantplus://offline/ref=839E372045EDC4EA035E0350911ABA064D326ED794E7FDA72E132CF03410EF8D75CD504663FCF39DD30B9C7E65191B5A684CD4756ACF8B8A7EDEF48AQFQCQ" TargetMode = "External"/>
	<Relationship Id="rId1870" Type="http://schemas.openxmlformats.org/officeDocument/2006/relationships/hyperlink" Target="consultantplus://offline/ref=839E372045EDC4EA035E0350911ABA064D326ED794E7FDA72E132CF03410EF8D75CD504663FCF39DD30B9C7E68191B5A684CD4756ACF8B8A7EDEF48AQFQCQ" TargetMode = "External"/>
	<Relationship Id="rId1871" Type="http://schemas.openxmlformats.org/officeDocument/2006/relationships/hyperlink" Target="consultantplus://offline/ref=839E372045EDC4EA035E0350911ABA064D326ED794E7FDA72E132CF03410EF8D75CD504663FCF39DD30B9C7D61191B5A684CD4756ACF8B8A7EDEF48AQFQCQ" TargetMode = "External"/>
	<Relationship Id="rId1872" Type="http://schemas.openxmlformats.org/officeDocument/2006/relationships/hyperlink" Target="consultantplus://offline/ref=839E372045EDC4EA035E0350911ABA064D326ED794E4F7AD2D142CF03410EF8D75CD504663FCF39DD30B997F68191B5A684CD4756ACF8B8A7EDEF48AQFQCQ" TargetMode = "External"/>
	<Relationship Id="rId1873" Type="http://schemas.openxmlformats.org/officeDocument/2006/relationships/hyperlink" Target="consultantplus://offline/ref=839E372045EDC4EA035E0350911ABA064D326ED794E4F6AC29162CF03410EF8D75CD504663FCF39DD30B9D7B68191B5A684CD4756ACF8B8A7EDEF48AQFQCQ" TargetMode = "External"/>
	<Relationship Id="rId1874" Type="http://schemas.openxmlformats.org/officeDocument/2006/relationships/hyperlink" Target="consultantplus://offline/ref=839E372045EDC4EA035E0350911ABA064D326ED794E5F6A52F152CF03410EF8D75CD504663FCF39DD30B9A7F69191B5A684CD4756ACF8B8A7EDEF48AQFQCQ" TargetMode = "External"/>
	<Relationship Id="rId1875" Type="http://schemas.openxmlformats.org/officeDocument/2006/relationships/hyperlink" Target="consultantplus://offline/ref=839E372045EDC4EA035E0350911ABA064D326ED794E6F3AD2C162CF03410EF8D75CD504663FCF39DD30B9E7F68191B5A684CD4756ACF8B8A7EDEF48AQFQCQ" TargetMode = "External"/>
	<Relationship Id="rId1876" Type="http://schemas.openxmlformats.org/officeDocument/2006/relationships/hyperlink" Target="consultantplus://offline/ref=839E372045EDC4EA035E0350911ABA064D326ED794E1F1A32C142CF03410EF8D75CD504663FCF39DD30B997264191B5A684CD4756ACF8B8A7EDEF48AQFQCQ" TargetMode = "External"/>
	<Relationship Id="rId1877" Type="http://schemas.openxmlformats.org/officeDocument/2006/relationships/hyperlink" Target="consultantplus://offline/ref=839E372045EDC4EA035E0350911ABA064D326ED794E6FCA52A1E2CF03410EF8D75CD504663FCF39DD30B997A69191B5A684CD4756ACF8B8A7EDEF48AQFQCQ" TargetMode = "External"/>
	<Relationship Id="rId1878" Type="http://schemas.openxmlformats.org/officeDocument/2006/relationships/hyperlink" Target="consultantplus://offline/ref=839E372045EDC4EA035E0350911ABA064D326ED794E6F3AC2B132CF03410EF8D75CD504663FCF39DD30B9C7B66191B5A684CD4756ACF8B8A7EDEF48AQFQCQ" TargetMode = "External"/>
	<Relationship Id="rId1879" Type="http://schemas.openxmlformats.org/officeDocument/2006/relationships/hyperlink" Target="consultantplus://offline/ref=839E372045EDC4EA035E0350911ABA064D326ED794E5F6A52F152CF03410EF8D75CD504663FCF39DD30B997D64191B5A684CD4756ACF8B8A7EDEF48AQFQCQ" TargetMode = "External"/>
	<Relationship Id="rId1880" Type="http://schemas.openxmlformats.org/officeDocument/2006/relationships/hyperlink" Target="consultantplus://offline/ref=839E372045EDC4EA035E0350911ABA064D326ED794E3F4AC2A112CF03410EF8D75CD504663FCF39DD30B997867191B5A684CD4756ACF8B8A7EDEF48AQFQCQ" TargetMode = "External"/>
	<Relationship Id="rId1881" Type="http://schemas.openxmlformats.org/officeDocument/2006/relationships/hyperlink" Target="consultantplus://offline/ref=839E372045EDC4EA035E0350911ABA064D326ED79DEBF7A02E1C71FA3C49E38F72C20F5164B5FF9CD3099E736B461E4F7914D97677D08B9562DCF6Q8QBQ" TargetMode = "External"/>
	<Relationship Id="rId1882" Type="http://schemas.openxmlformats.org/officeDocument/2006/relationships/hyperlink" Target="consultantplus://offline/ref=839E372045EDC4EA035E0350911ABA064D326ED794E2F3A52F162CF03410EF8D75CD504663FCF39DD30B997866191B5A684CD4756ACF8B8A7EDEF48AQFQCQ" TargetMode = "External"/>
	<Relationship Id="rId1883" Type="http://schemas.openxmlformats.org/officeDocument/2006/relationships/hyperlink" Target="consultantplus://offline/ref=839E372045EDC4EA035E0350911ABA064D326ED794E2F7A629152CF03410EF8D75CD504663FCF39DD30B987F62191B5A684CD4756ACF8B8A7EDEF48AQFQCQ" TargetMode = "External"/>
	<Relationship Id="rId1884" Type="http://schemas.openxmlformats.org/officeDocument/2006/relationships/hyperlink" Target="consultantplus://offline/ref=839E372045EDC4EA035E0350911ABA064D326ED794E6FDA62B152CF03410EF8D75CD504663FCF39DD30B987C60191B5A684CD4756ACF8B8A7EDEF48AQFQCQ" TargetMode = "External"/>
	<Relationship Id="rId1885" Type="http://schemas.openxmlformats.org/officeDocument/2006/relationships/hyperlink" Target="consultantplus://offline/ref=839E372045EDC4EA035E0350911ABA064D326ED794E3F0A621112CF03410EF8D75CD504663FCF39DD30B9C7D63191B5A684CD4756ACF8B8A7EDEF48AQFQCQ" TargetMode = "External"/>
	<Relationship Id="rId1886" Type="http://schemas.openxmlformats.org/officeDocument/2006/relationships/hyperlink" Target="consultantplus://offline/ref=839E372045EDC4EA035E0350911ABA064D326ED794E1FCA72E102CF03410EF8D75CD504663FCF39DD30B987A64191B5A684CD4756ACF8B8A7EDEF48AQFQCQ" TargetMode = "External"/>
	<Relationship Id="rId1887" Type="http://schemas.openxmlformats.org/officeDocument/2006/relationships/hyperlink" Target="consultantplus://offline/ref=839E372045EDC4EA035E0350911ABA064D326ED794E6F5AD2F142CF03410EF8D75CD504663FCF39DD30B997E63191B5A684CD4756ACF8B8A7EDEF48AQFQCQ" TargetMode = "External"/>
	<Relationship Id="rId1888" Type="http://schemas.openxmlformats.org/officeDocument/2006/relationships/hyperlink" Target="consultantplus://offline/ref=839E372045EDC4EA035E0350911ABA064D326ED794E6FDA62B152CF03410EF8D75CD504663FCF39DD30B987C61191B5A684CD4756ACF8B8A7EDEF48AQFQCQ" TargetMode = "External"/>
	<Relationship Id="rId1889" Type="http://schemas.openxmlformats.org/officeDocument/2006/relationships/hyperlink" Target="consultantplus://offline/ref=839E372045EDC4EA035E0350911ABA064D326ED794E1FCA72E102CF03410EF8D75CD504663FCF39DD30B987A66191B5A684CD4756ACF8B8A7EDEF48AQFQCQ" TargetMode = "External"/>
	<Relationship Id="rId1890" Type="http://schemas.openxmlformats.org/officeDocument/2006/relationships/hyperlink" Target="consultantplus://offline/ref=839E372045EDC4EA035E0350911ABA064D326ED794E6F5AD2F142CF03410EF8D75CD504663FCF39DD30B997E64191B5A684CD4756ACF8B8A7EDEF48AQFQCQ" TargetMode = "External"/>
	<Relationship Id="rId1891" Type="http://schemas.openxmlformats.org/officeDocument/2006/relationships/image" Target="media/image14.wmf"/>
	<Relationship Id="rId1892" Type="http://schemas.openxmlformats.org/officeDocument/2006/relationships/hyperlink" Target="consultantplus://offline/ref=839E372045EDC4EA035E0350911ABA064D326ED794E2F3A52F162CF03410EF8D75CD504663FCF39DD30B997868191B5A684CD4756ACF8B8A7EDEF48AQFQCQ" TargetMode = "External"/>
	<Relationship Id="rId1893" Type="http://schemas.openxmlformats.org/officeDocument/2006/relationships/hyperlink" Target="consultantplus://offline/ref=839E372045EDC4EA035E0350911ABA064D326ED794E3F4AC2A112CF03410EF8D75CD504663FCF39DD30B997868191B5A684CD4756ACF8B8A7EDEF48AQFQCQ" TargetMode = "External"/>
	<Relationship Id="rId1894" Type="http://schemas.openxmlformats.org/officeDocument/2006/relationships/hyperlink" Target="consultantplus://offline/ref=839E372045EDC4EA035E0350911ABA064D326ED794E2F3A52F162CF03410EF8D75CD504663FCF39DD30B997868191B5A684CD4756ACF8B8A7EDEF48AQFQCQ" TargetMode = "External"/>
	<Relationship Id="rId1895" Type="http://schemas.openxmlformats.org/officeDocument/2006/relationships/hyperlink" Target="consultantplus://offline/ref=839E372045EDC4EA035E0350911ABA064D326ED794E2F3A52F162CF03410EF8D75CD504663FCF39DD30B997869191B5A684CD4756ACF8B8A7EDEF48AQFQCQ" TargetMode = "External"/>
	<Relationship Id="rId1896" Type="http://schemas.openxmlformats.org/officeDocument/2006/relationships/hyperlink" Target="consultantplus://offline/ref=839E372045EDC4EA035E0350911ABA064D326ED792E3F7A1291C71FA3C49E38F72C20F5164B5FF9CD30A987A6B461E4F7914D97677D08B9562DCF6Q8QBQ" TargetMode = "External"/>
	<Relationship Id="rId1897" Type="http://schemas.openxmlformats.org/officeDocument/2006/relationships/hyperlink" Target="consultantplus://offline/ref=839E372045EDC4EA035E0350911ABA064D326ED792E0F2A5211C71FA3C49E38F72C20F5164B5FF9CD30B917F6B461E4F7914D97677D08B9562DCF6Q8QBQ" TargetMode = "External"/>
	<Relationship Id="rId1898" Type="http://schemas.openxmlformats.org/officeDocument/2006/relationships/hyperlink" Target="consultantplus://offline/ref=839E372045EDC4EA035E0350911ABA064D326ED792E6F6A2281C71FA3C49E38F72C20F5164B5FF9CD30B9F7D6B461E4F7914D97677D08B9562DCF6Q8QBQ" TargetMode = "External"/>
	<Relationship Id="rId1899" Type="http://schemas.openxmlformats.org/officeDocument/2006/relationships/hyperlink" Target="consultantplus://offline/ref=839E372045EDC4EA035E0350911ABA064D326ED792E5F5A4281C71FA3C49E38F72C20F5164B5FF9CD30A9B796B461E4F7914D97677D08B9562DCF6Q8QBQ" TargetMode = "External"/>
	<Relationship Id="rId1900" Type="http://schemas.openxmlformats.org/officeDocument/2006/relationships/hyperlink" Target="consultantplus://offline/ref=839E372045EDC4EA035E0350911ABA064D326ED79DE2F3AD281C71FA3C49E38F72C20F5164B5FF9CD30B9E7A6B461E4F7914D97677D08B9562DCF6Q8QBQ" TargetMode = "External"/>
	<Relationship Id="rId1901" Type="http://schemas.openxmlformats.org/officeDocument/2006/relationships/hyperlink" Target="consultantplus://offline/ref=839E372045EDC4EA035E0350911ABA064D326ED794E3F4AC2A112CF03410EF8D75CD504663FCF39DD30B997F60191B5A684CD4756ACF8B8A7EDEF48AQFQCQ" TargetMode = "External"/>
	<Relationship Id="rId1902" Type="http://schemas.openxmlformats.org/officeDocument/2006/relationships/hyperlink" Target="consultantplus://offline/ref=839E372045EDC4EA035E0350911ABA064D326ED79DEBF7A02E1C71FA3C49E38F72C20F5164B5FF9CD30A9B726B461E4F7914D97677D08B9562DCF6Q8QBQ" TargetMode = "External"/>
	<Relationship Id="rId1903" Type="http://schemas.openxmlformats.org/officeDocument/2006/relationships/hyperlink" Target="consultantplus://offline/ref=839E372045EDC4EA035E0350911ABA064D326ED79CE3F0A12A1C71FA3C49E38F72C20F5164B5FF9CD30B9D7E6B461E4F7914D97677D08B9562DCF6Q8QBQ" TargetMode = "External"/>
	<Relationship Id="rId1904" Type="http://schemas.openxmlformats.org/officeDocument/2006/relationships/hyperlink" Target="consultantplus://offline/ref=839E372045EDC4EA035E0350911ABA064D326ED79CE5F5A2201C71FA3C49E38F72C20F5164B5FF9CD30B9E7E6B461E4F7914D97677D08B9562DCF6Q8QBQ" TargetMode = "External"/>
	<Relationship Id="rId1905" Type="http://schemas.openxmlformats.org/officeDocument/2006/relationships/hyperlink" Target="consultantplus://offline/ref=839E372045EDC4EA035E0350911ABA064D326ED794E2F5A12E1F2CF03410EF8D75CD504663FCF39DD30B997C67191B5A684CD4756ACF8B8A7EDEF48AQFQCQ" TargetMode = "External"/>
	<Relationship Id="rId1906" Type="http://schemas.openxmlformats.org/officeDocument/2006/relationships/hyperlink" Target="consultantplus://offline/ref=839E372045EDC4EA035E0350911ABA064D326ED794E2F4A321122CF03410EF8D75CD504663FCF39DD30B997362191B5A684CD4756ACF8B8A7EDEF48AQFQCQ" TargetMode = "External"/>
	<Relationship Id="rId1907" Type="http://schemas.openxmlformats.org/officeDocument/2006/relationships/hyperlink" Target="consultantplus://offline/ref=839E372045EDC4EA035E0350911ABA064D326ED794E2F7A629152CF03410EF8D75CD504663FCF39DD30B987F63191B5A684CD4756ACF8B8A7EDEF48AQFQCQ" TargetMode = "External"/>
	<Relationship Id="rId1908" Type="http://schemas.openxmlformats.org/officeDocument/2006/relationships/hyperlink" Target="consultantplus://offline/ref=839E372045EDC4EA035E0350911ABA064D326ED794E2F1A32B102CF03410EF8D75CD504663FCF39DD30B997365191B5A684CD4756ACF8B8A7EDEF48AQFQCQ" TargetMode = "External"/>
	<Relationship Id="rId1909" Type="http://schemas.openxmlformats.org/officeDocument/2006/relationships/hyperlink" Target="consultantplus://offline/ref=839E372045EDC4EA035E0350911ABA064D326ED794E6FDA62B152CF03410EF8D75CD504663FCF39DD30B987C62191B5A684CD4756ACF8B8A7EDEF48AQFQCQ" TargetMode = "External"/>
	<Relationship Id="rId1910" Type="http://schemas.openxmlformats.org/officeDocument/2006/relationships/hyperlink" Target="consultantplus://offline/ref=839E372045EDC4EA035E0350911ABA064D326ED794E3F0A621112CF03410EF8D75CD504663FCF39DD30B9C7D64191B5A684CD4756ACF8B8A7EDEF48AQFQCQ" TargetMode = "External"/>
	<Relationship Id="rId1911" Type="http://schemas.openxmlformats.org/officeDocument/2006/relationships/hyperlink" Target="consultantplus://offline/ref=839E372045EDC4EA035E0350911ABA064D326ED794E3FCA42D142CF03410EF8D75CD504663FCF39DD30B997C67191B5A684CD4756ACF8B8A7EDEF48AQFQCQ" TargetMode = "External"/>
	<Relationship Id="rId1912" Type="http://schemas.openxmlformats.org/officeDocument/2006/relationships/hyperlink" Target="consultantplus://offline/ref=839E372045EDC4EA035E0350911ABA064D326ED794E0F1A42C132CF03410EF8D75CD504663FCF39DD30B987E66191B5A684CD4756ACF8B8A7EDEF48AQFQCQ" TargetMode = "External"/>
	<Relationship Id="rId1913" Type="http://schemas.openxmlformats.org/officeDocument/2006/relationships/hyperlink" Target="consultantplus://offline/ref=839E372045EDC4EA035E0350911ABA064D326ED794E0F3A62C1E2CF03410EF8D75CD504663FCF39DD30B997A66191B5A684CD4756ACF8B8A7EDEF48AQFQCQ" TargetMode = "External"/>
	<Relationship Id="rId1914" Type="http://schemas.openxmlformats.org/officeDocument/2006/relationships/hyperlink" Target="consultantplus://offline/ref=839E372045EDC4EA035E0350911ABA064D326ED794E0F2A72B152CF03410EF8D75CD504663FCF39DD30B987E60191B5A684CD4756ACF8B8A7EDEF48AQFQCQ" TargetMode = "External"/>
	<Relationship Id="rId1915" Type="http://schemas.openxmlformats.org/officeDocument/2006/relationships/hyperlink" Target="consultantplus://offline/ref=839E372045EDC4EA035E0350911ABA064D326ED79DEBF7A02E1C71FA3C49E38F72C20F5164B5FF9CD30991796B461E4F7914D97677D08B9562DCF6Q8QBQ" TargetMode = "External"/>
	<Relationship Id="rId1916" Type="http://schemas.openxmlformats.org/officeDocument/2006/relationships/hyperlink" Target="consultantplus://offline/ref=839E372045EDC4EA035E0350911ABA064D326ED794E2F7A629152CF03410EF8D75CD504663FCF39DD30B987F66191B5A684CD4756ACF8B8A7EDEF48AQFQCQ" TargetMode = "External"/>
	<Relationship Id="rId1917" Type="http://schemas.openxmlformats.org/officeDocument/2006/relationships/hyperlink" Target="consultantplus://offline/ref=839E372045EDC4EA035E0350911ABA064D326ED794E3F0A621112CF03410EF8D75CD504663FCF39DD30B9C7D67191B5A684CD4756ACF8B8A7EDEF48AQFQCQ" TargetMode = "External"/>
	<Relationship Id="rId1918" Type="http://schemas.openxmlformats.org/officeDocument/2006/relationships/hyperlink" Target="consultantplus://offline/ref=839E372045EDC4EA035E0350911ABA064D326ED794E0F2A72B152CF03410EF8D75CD504663FCF39DD30B987E63191B5A684CD4756ACF8B8A7EDEF48AQFQCQ" TargetMode = "External"/>
	<Relationship Id="rId1919" Type="http://schemas.openxmlformats.org/officeDocument/2006/relationships/hyperlink" Target="consultantplus://offline/ref=839E372045EDC4EA035E0350911ABA064D326ED794E6FDA62B152CF03410EF8D75CD504663FCF39DD30B987C64191B5A684CD4756ACF8B8A7EDEF48AQFQCQ" TargetMode = "External"/>
	<Relationship Id="rId1920" Type="http://schemas.openxmlformats.org/officeDocument/2006/relationships/hyperlink" Target="consultantplus://offline/ref=839E372045EDC4EA035E0350911ABA064D326ED79DEBF7A02E1C71FA3C49E38F72C20F5164B5FF9CD30A9A7A6B461E4F7914D97677D08B9562DCF6Q8QBQ" TargetMode = "External"/>
	<Relationship Id="rId1921" Type="http://schemas.openxmlformats.org/officeDocument/2006/relationships/hyperlink" Target="consultantplus://offline/ref=839E372045EDC4EA035E0350911ABA064D326ED792E0F2A5211C71FA3C49E38F72C20F5164B5FF9CD30B917D6B461E4F7914D97677D08B9562DCF6Q8QBQ" TargetMode = "External"/>
	<Relationship Id="rId1922" Type="http://schemas.openxmlformats.org/officeDocument/2006/relationships/hyperlink" Target="consultantplus://offline/ref=839E372045EDC4EA035E0350911ABA064D326ED79DEBF7A02E1C71FA3C49E38F72C20F5164B5FF9CD30A9A7A6B461E4F7914D97677D08B9562DCF6Q8QBQ" TargetMode = "External"/>
	<Relationship Id="rId1923" Type="http://schemas.openxmlformats.org/officeDocument/2006/relationships/hyperlink" Target="consultantplus://offline/ref=839E372045EDC4EA035E0350911ABA064D326ED79DEBF7A02E1C71FA3C49E38F72C20F5164B5FF9CD30A9A796B461E4F7914D97677D08B9562DCF6Q8QBQ" TargetMode = "External"/>
	<Relationship Id="rId1924" Type="http://schemas.openxmlformats.org/officeDocument/2006/relationships/hyperlink" Target="consultantplus://offline/ref=839E372045EDC4EA035E0350911ABA064D326ED79DEBF7A02E1C71FA3C49E38F72C20F5164B5FF9CD30A9A796B461E4F7914D97677D08B9562DCF6Q8QBQ" TargetMode = "External"/>
	<Relationship Id="rId1925" Type="http://schemas.openxmlformats.org/officeDocument/2006/relationships/hyperlink" Target="consultantplus://offline/ref=839E372045EDC4EA035E0350911ABA064D326ED79DEBF7A02E1C71FA3C49E38F72C20F5164B5FF9CD30A9A796B461E4F7914D97677D08B9562DCF6Q8QBQ" TargetMode = "External"/>
	<Relationship Id="rId1926" Type="http://schemas.openxmlformats.org/officeDocument/2006/relationships/hyperlink" Target="consultantplus://offline/ref=839E372045EDC4EA035E0350911ABA064D326ED794E2F1A32B102CF03410EF8D75CD504663FCF39DD30B997366191B5A684CD4756ACF8B8A7EDEF48AQFQCQ" TargetMode = "External"/>
	<Relationship Id="rId1927" Type="http://schemas.openxmlformats.org/officeDocument/2006/relationships/hyperlink" Target="consultantplus://offline/ref=839E372045EDC4EA035E0350911ABA064D326ED792E0F2A5211C71FA3C49E38F72C20F5164B5FF9CD30B907A6B461E4F7914D97677D08B9562DCF6Q8QBQ" TargetMode = "External"/>
	<Relationship Id="rId1928" Type="http://schemas.openxmlformats.org/officeDocument/2006/relationships/hyperlink" Target="consultantplus://offline/ref=839E372045EDC4EA035E0350911ABA064D326ED79DEBF7A02E1C71FA3C49E38F72C20F5164B5FF9CD30991786B461E4F7914D97677D08B9562DCF6Q8QBQ" TargetMode = "External"/>
	<Relationship Id="rId1929" Type="http://schemas.openxmlformats.org/officeDocument/2006/relationships/hyperlink" Target="consultantplus://offline/ref=839E372045EDC4EA035E0350911ABA064D326ED794E2F7A629152CF03410EF8D75CD504663FCF39DD30B987F67191B5A684CD4756ACF8B8A7EDEF48AQFQCQ" TargetMode = "External"/>
	<Relationship Id="rId1930" Type="http://schemas.openxmlformats.org/officeDocument/2006/relationships/hyperlink" Target="consultantplus://offline/ref=839E372045EDC4EA035E0350911ABA064D326ED794E6FDA62B152CF03410EF8D75CD504663FCF39DD30B987C68191B5A684CD4756ACF8B8A7EDEF48AQFQCQ" TargetMode = "External"/>
	<Relationship Id="rId1931" Type="http://schemas.openxmlformats.org/officeDocument/2006/relationships/hyperlink" Target="consultantplus://offline/ref=839E372045EDC4EA035E0350911ABA064D326ED794E3F0A621112CF03410EF8D75CD504663FCF39DD30B9C7D68191B5A684CD4756ACF8B8A7EDEF48AQFQCQ" TargetMode = "External"/>
	<Relationship Id="rId1932" Type="http://schemas.openxmlformats.org/officeDocument/2006/relationships/hyperlink" Target="consultantplus://offline/ref=839E372045EDC4EA035E0350911ABA064D326ED794E0F2A72B152CF03410EF8D75CD504663FCF39DD30B987E64191B5A684CD4756ACF8B8A7EDEF48AQFQCQ" TargetMode = "External"/>
	<Relationship Id="rId1933" Type="http://schemas.openxmlformats.org/officeDocument/2006/relationships/hyperlink" Target="consultantplus://offline/ref=839E372045EDC4EA035E0350911ABA064D326ED794E0F2A72B152CF03410EF8D75CD504663FCF39DD30B987E64191B5A684CD4756ACF8B8A7EDEF48AQFQCQ" TargetMode = "External"/>
	<Relationship Id="rId1934" Type="http://schemas.openxmlformats.org/officeDocument/2006/relationships/hyperlink" Target="consultantplus://offline/ref=839E372045EDC4EA035E0350911ABA064D326ED794E3F0A621112CF03410EF8D75CD504663FCF39DD30B9C7C60191B5A684CD4756ACF8B8A7EDEF48AQFQCQ" TargetMode = "External"/>
	<Relationship Id="rId1935" Type="http://schemas.openxmlformats.org/officeDocument/2006/relationships/hyperlink" Target="consultantplus://offline/ref=839E372045EDC4EA035E0350911ABA064D326ED794E0F2A72B152CF03410EF8D75CD504663FCF39DD30B987E64191B5A684CD4756ACF8B8A7EDEF48AQFQCQ" TargetMode = "External"/>
	<Relationship Id="rId1936" Type="http://schemas.openxmlformats.org/officeDocument/2006/relationships/hyperlink" Target="consultantplus://offline/ref=839E372045EDC4EA035E0350911ABA064D326ED794E0F2A72B152CF03410EF8D75CD504663FCF39DD30B987E65191B5A684CD4756ACF8B8A7EDEF48AQFQCQ" TargetMode = "External"/>
	<Relationship Id="rId1937" Type="http://schemas.openxmlformats.org/officeDocument/2006/relationships/hyperlink" Target="consultantplus://offline/ref=839E372045EDC4EA035E0350911ABA064D326ED794E0F2A72B152CF03410EF8D75CD504663FCF39DD30B987D61191B5A684CD4756ACF8B8A7EDEF48AQFQCQ" TargetMode = "External"/>
	<Relationship Id="rId1938" Type="http://schemas.openxmlformats.org/officeDocument/2006/relationships/hyperlink" Target="consultantplus://offline/ref=839E372045EDC4EA035E0350911ABA064D326ED794E2F7A629152CF03410EF8D75CD504663FCF39DD30B987F69191B5A684CD4756ACF8B8A7EDEF48AQFQCQ" TargetMode = "External"/>
	<Relationship Id="rId1939" Type="http://schemas.openxmlformats.org/officeDocument/2006/relationships/hyperlink" Target="consultantplus://offline/ref=839E372045EDC4EA035E0350911ABA064D326ED794E3F0A621112CF03410EF8D75CD504663FCF39DD30B9C7360191B5A684CD4756ACF8B8A7EDEF48AQFQCQ" TargetMode = "External"/>
	<Relationship Id="rId1940" Type="http://schemas.openxmlformats.org/officeDocument/2006/relationships/hyperlink" Target="consultantplus://offline/ref=839E372045EDC4EA035E0350911ABA064D326ED794E3FCA42D142CF03410EF8D75CD504663FCF39DD30B997360191B5A684CD4756ACF8B8A7EDEF48AQFQCQ" TargetMode = "External"/>
	<Relationship Id="rId1941" Type="http://schemas.openxmlformats.org/officeDocument/2006/relationships/hyperlink" Target="consultantplus://offline/ref=839E372045EDC4EA035E0350911ABA064D326ED794E0F1A42C132CF03410EF8D75CD504663FCF39DD30B987E69191B5A684CD4756ACF8B8A7EDEF48AQFQCQ" TargetMode = "External"/>
	<Relationship Id="rId1942" Type="http://schemas.openxmlformats.org/officeDocument/2006/relationships/hyperlink" Target="consultantplus://offline/ref=839E372045EDC4EA035E0350911ABA064D326ED794E0F2A72B152CF03410EF8D75CD504663FCF39DD30B987D60191B5A684CD4756ACF8B8A7EDEF48AQFQCQ" TargetMode = "External"/>
	<Relationship Id="rId1943" Type="http://schemas.openxmlformats.org/officeDocument/2006/relationships/hyperlink" Target="consultantplus://offline/ref=839E372045EDC4EA035E0350911ABA064D326ED794E6FDA62B152CF03410EF8D75CD504663FCF39DD30B987360191B5A684CD4756ACF8B8A7EDEF48AQFQCQ" TargetMode = "External"/>
	<Relationship Id="rId1944" Type="http://schemas.openxmlformats.org/officeDocument/2006/relationships/hyperlink" Target="consultantplus://offline/ref=839E372045EDC4EA035E0350911ABA064D326ED794E3F0A621112CF03410EF8D75CD504663FCF39DD30B9C7263191B5A684CD4756ACF8B8A7EDEF48AQFQCQ" TargetMode = "External"/>
	<Relationship Id="rId1945" Type="http://schemas.openxmlformats.org/officeDocument/2006/relationships/hyperlink" Target="consultantplus://offline/ref=839E372045EDC4EA035E0350911ABA064D326ED794E3F0A621112CF03410EF8D75CD504663FCF39DD30B9C7265191B5A684CD4756ACF8B8A7EDEF48AQFQCQ" TargetMode = "External"/>
	<Relationship Id="rId1946" Type="http://schemas.openxmlformats.org/officeDocument/2006/relationships/hyperlink" Target="consultantplus://offline/ref=839E372045EDC4EA035E0350911ABA064D326ED792E5F5A4281C71FA3C49E38F72C20F5164B5FF9CD30A9B7C6B461E4F7914D97677D08B9562DCF6Q8QBQ" TargetMode = "External"/>
	<Relationship Id="rId1947" Type="http://schemas.openxmlformats.org/officeDocument/2006/relationships/hyperlink" Target="consultantplus://offline/ref=839E372045EDC4EA035E0350911ABA064D326ED792E6F6A2281C71FA3C49E38F72C20F5164B5FF9CD30B9E796B461E4F7914D97677D08B9562DCF6Q8QBQ" TargetMode = "External"/>
	<Relationship Id="rId1948" Type="http://schemas.openxmlformats.org/officeDocument/2006/relationships/hyperlink" Target="consultantplus://offline/ref=839E372045EDC4EA035E0350911ABA064D326ED792E5F5A4281C71FA3C49E38F72C20F5164B5FF9CD30A9B7C6B461E4F7914D97677D08B9562DCF6Q8QBQ" TargetMode = "External"/>
	<Relationship Id="rId1949" Type="http://schemas.openxmlformats.org/officeDocument/2006/relationships/hyperlink" Target="consultantplus://offline/ref=839E372045EDC4EA035E0350911ABA064D326ED794E0F2A72B152CF03410EF8D75CD504663FCF39DD30B987D62191B5A684CD4756ACF8B8A7EDEF48AQFQCQ" TargetMode = "External"/>
	<Relationship Id="rId1950" Type="http://schemas.openxmlformats.org/officeDocument/2006/relationships/hyperlink" Target="consultantplus://offline/ref=839E372045EDC4EA035E0350911ABA064D326ED794E2F1A32B102CF03410EF8D75CD504663FCF39DD30B997369191B5A684CD4756ACF8B8A7EDEF48AQFQCQ" TargetMode = "External"/>
	<Relationship Id="rId1951" Type="http://schemas.openxmlformats.org/officeDocument/2006/relationships/hyperlink" Target="consultantplus://offline/ref=839E372045EDC4EA035E0350911ABA064D326ED794E6FDA62B152CF03410EF8D75CD504663FCF39DD30B987364191B5A684CD4756ACF8B8A7EDEF48AQFQCQ" TargetMode = "External"/>
	<Relationship Id="rId1952" Type="http://schemas.openxmlformats.org/officeDocument/2006/relationships/hyperlink" Target="consultantplus://offline/ref=839E372045EDC4EA035E0350911ABA064D326ED794E6FDA62B152CF03410EF8D75CD504663FCF39DD30B987364191B5A684CD4756ACF8B8A7EDEF48AQFQCQ" TargetMode = "External"/>
	<Relationship Id="rId1953" Type="http://schemas.openxmlformats.org/officeDocument/2006/relationships/hyperlink" Target="consultantplus://offline/ref=839E372045EDC4EA035E0350911ABA064D326ED794E3F4AC2A112CF03410EF8D75CD504663FCF39DD30B997F62191B5A684CD4756ACF8B8A7EDEF48AQFQCQ" TargetMode = "External"/>
	<Relationship Id="rId1954" Type="http://schemas.openxmlformats.org/officeDocument/2006/relationships/hyperlink" Target="consultantplus://offline/ref=839E372045EDC4EA035E0350911ABA064D326ED794E3F4AC2A112CF03410EF8D75CD504663FCF39DD30B997F63191B5A684CD4756ACF8B8A7EDEF48AQFQCQ" TargetMode = "External"/>
	<Relationship Id="rId1955" Type="http://schemas.openxmlformats.org/officeDocument/2006/relationships/hyperlink" Target="consultantplus://offline/ref=839E372045EDC4EA035E0350911ABA064D326ED794E3F4AC2A112CF03410EF8D75CD504663FCF39DD30B997F63191B5A684CD4756ACF8B8A7EDEF48AQFQCQ" TargetMode = "External"/>
	<Relationship Id="rId1956" Type="http://schemas.openxmlformats.org/officeDocument/2006/relationships/hyperlink" Target="consultantplus://offline/ref=839E372045EDC4EA035E0350911ABA064D326ED794E3F4AC2A112CF03410EF8D75CD504663FCF39DD30B997F63191B5A684CD4756ACF8B8A7EDEF48AQFQCQ" TargetMode = "External"/>
	<Relationship Id="rId1957" Type="http://schemas.openxmlformats.org/officeDocument/2006/relationships/hyperlink" Target="consultantplus://offline/ref=839E372045EDC4EA035E0350911ABA064D326ED794E3F4AC2A112CF03410EF8D75CD504663FCF39DD30B997F63191B5A684CD4756ACF8B8A7EDEF48AQFQCQ" TargetMode = "External"/>
	<Relationship Id="rId1958" Type="http://schemas.openxmlformats.org/officeDocument/2006/relationships/hyperlink" Target="consultantplus://offline/ref=839E372045EDC4EA035E0350911ABA064D326ED794E3F4AC2A112CF03410EF8D75CD504663FCF39DD30B997F64191B5A684CD4756ACF8B8A7EDEF48AQFQCQ" TargetMode = "External"/>
	<Relationship Id="rId1959" Type="http://schemas.openxmlformats.org/officeDocument/2006/relationships/hyperlink" Target="consultantplus://offline/ref=839E372045EDC4EA035E0350911ABA064D326ED794E3F1A228172CF03410EF8D75CD504663FCF39DD30B987268191B5A684CD4756ACF8B8A7EDEF48AQFQCQ" TargetMode = "External"/>
	<Relationship Id="rId1960" Type="http://schemas.openxmlformats.org/officeDocument/2006/relationships/hyperlink" Target="consultantplus://offline/ref=839E372045EDC4EA035E0350911ABA064D326ED79DEBF7A02E1C71FA3C49E38F72C20F5164B5FF9CD30A9A726B461E4F7914D97677D08B9562DCF6Q8QBQ" TargetMode = "External"/>
	<Relationship Id="rId1961" Type="http://schemas.openxmlformats.org/officeDocument/2006/relationships/hyperlink" Target="consultantplus://offline/ref=839E372045EDC4EA035E0350911ABA064D326ED794E6FDA62B152CF03410EF8D75CD504663FCF39DD30B987365191B5A684CD4756ACF8B8A7EDEF48AQFQCQ" TargetMode = "External"/>
	<Relationship Id="rId1962" Type="http://schemas.openxmlformats.org/officeDocument/2006/relationships/hyperlink" Target="consultantplus://offline/ref=839E372045EDC4EA035E0350911ABA064D326ED79DEBF7A02E1C71FA3C49E38F72C20F5164B5FF9CD30A9D7B6B461E4F7914D97677D08B9562DCF6Q8QBQ" TargetMode = "External"/>
	<Relationship Id="rId1963" Type="http://schemas.openxmlformats.org/officeDocument/2006/relationships/hyperlink" Target="consultantplus://offline/ref=839E372045EDC4EA035E0350911ABA064D326ED79DEBF7A02E1C71FA3C49E38F72C20F5164B5FF9CD30A9D7A6B461E4F7914D97677D08B9562DCF6Q8QBQ" TargetMode = "External"/>
	<Relationship Id="rId1964" Type="http://schemas.openxmlformats.org/officeDocument/2006/relationships/hyperlink" Target="consultantplus://offline/ref=839E372045EDC4EA035E0350911ABA064D326ED794E2F1A32B102CF03410EF8D75CD504663FCF39DD30B997261191B5A684CD4756ACF8B8A7EDEF48AQFQCQ" TargetMode = "External"/>
	<Relationship Id="rId1965" Type="http://schemas.openxmlformats.org/officeDocument/2006/relationships/hyperlink" Target="consultantplus://offline/ref=839E372045EDC4EA035E0350911ABA064D326ED79DEBF7A02E1C71FA3C49E38F72C20F5164B5FF9CD30A9D7A6B461E4F7914D97677D08B9562DCF6Q8QBQ" TargetMode = "External"/>
	<Relationship Id="rId1966" Type="http://schemas.openxmlformats.org/officeDocument/2006/relationships/hyperlink" Target="consultantplus://offline/ref=839E372045EDC4EA035E0350911ABA064D326ED794E3F0A621112CF03410EF8D75CD504663FCF39DD30B9F7B63191B5A684CD4756ACF8B8A7EDEF48AQFQCQ" TargetMode = "External"/>
	<Relationship Id="rId1967" Type="http://schemas.openxmlformats.org/officeDocument/2006/relationships/hyperlink" Target="consultantplus://offline/ref=839E372045EDC4EA035E0350911ABA064D326ED794E0F2A72B152CF03410EF8D75CD504663FCF39DD30B987D64191B5A684CD4756ACF8B8A7EDEF48AQFQCQ" TargetMode = "External"/>
	<Relationship Id="rId1968" Type="http://schemas.openxmlformats.org/officeDocument/2006/relationships/hyperlink" Target="consultantplus://offline/ref=839E372045EDC4EA035E0350911ABA064D326ED794E3F0A621112CF03410EF8D75CD504663FCF39DD30B9F7B65191B5A684CD4756ACF8B8A7EDEF48AQFQCQ" TargetMode = "External"/>
	<Relationship Id="rId1969" Type="http://schemas.openxmlformats.org/officeDocument/2006/relationships/hyperlink" Target="consultantplus://offline/ref=839E372045EDC4EA035E0350911ABA064D326ED794E3F0A621112CF03410EF8D75CD504663FCF39DD30B9F7B67191B5A684CD4756ACF8B8A7EDEF48AQFQCQ" TargetMode = "External"/>
	<Relationship Id="rId1970" Type="http://schemas.openxmlformats.org/officeDocument/2006/relationships/hyperlink" Target="consultantplus://offline/ref=839E372045EDC4EA035E0350911ABA064D326ED794E0F2A72B152CF03410EF8D75CD504663FCF39DD30B987D65191B5A684CD4756ACF8B8A7EDEF48AQFQCQ" TargetMode = "External"/>
	<Relationship Id="rId1971" Type="http://schemas.openxmlformats.org/officeDocument/2006/relationships/hyperlink" Target="consultantplus://offline/ref=839E372045EDC4EA035E0350911ABA064D326ED794E6FDA62B152CF03410EF8D75CD504663FCF39DD30B987366191B5A684CD4756ACF8B8A7EDEF48AQFQCQ" TargetMode = "External"/>
	<Relationship Id="rId1972" Type="http://schemas.openxmlformats.org/officeDocument/2006/relationships/hyperlink" Target="consultantplus://offline/ref=839E372045EDC4EA035E0350911ABA064D326ED794E3F0A621112CF03410EF8D75CD504663FCF39DD30B9F7B69191B5A684CD4756ACF8B8A7EDEF48AQFQCQ" TargetMode = "External"/>
	<Relationship Id="rId1973" Type="http://schemas.openxmlformats.org/officeDocument/2006/relationships/hyperlink" Target="consultantplus://offline/ref=839E372045EDC4EA035E0350911ABA064D326ED794E3F0A621112CF03410EF8D75CD504663FCF39DD30B9F7A61191B5A684CD4756ACF8B8A7EDEF48AQFQCQ" TargetMode = "External"/>
	<Relationship Id="rId1974" Type="http://schemas.openxmlformats.org/officeDocument/2006/relationships/hyperlink" Target="consultantplus://offline/ref=839E372045EDC4EA035E0350911ABA064D326ED794E0F2A72B152CF03410EF8D75CD504663FCF39DD30B987D66191B5A684CD4756ACF8B8A7EDEF48AQFQCQ" TargetMode = "External"/>
	<Relationship Id="rId1975" Type="http://schemas.openxmlformats.org/officeDocument/2006/relationships/hyperlink" Target="consultantplus://offline/ref=839E372045EDC4EA035E0350911ABA064D326ED794E3F0A621112CF03410EF8D75CD504663FCF39DD30B9F7A66191B5A684CD4756ACF8B8A7EDEF48AQFQCQ" TargetMode = "External"/>
	<Relationship Id="rId1976" Type="http://schemas.openxmlformats.org/officeDocument/2006/relationships/hyperlink" Target="consultantplus://offline/ref=839E372045EDC4EA035E0350911ABA064D326ED794E3FCA42D142CF03410EF8D75CD504663FCF39DD30B997365191B5A684CD4756ACF8B8A7EDEF48AQFQCQ" TargetMode = "External"/>
	<Relationship Id="rId1977" Type="http://schemas.openxmlformats.org/officeDocument/2006/relationships/hyperlink" Target="consultantplus://offline/ref=839E372045EDC4EA035E0350911ABA064D326ED794E0F1A42C132CF03410EF8D75CD504663FCF39DD30B987D64191B5A684CD4756ACF8B8A7EDEF48AQFQCQ" TargetMode = "External"/>
	<Relationship Id="rId1978" Type="http://schemas.openxmlformats.org/officeDocument/2006/relationships/hyperlink" Target="consultantplus://offline/ref=839E372045EDC4EA035E0350911ABA064D326ED794E0F2A72B152CF03410EF8D75CD504663FCF39DD30B987D69191B5A684CD4756ACF8B8A7EDEF48AQFQCQ" TargetMode = "External"/>
	<Relationship Id="rId1979" Type="http://schemas.openxmlformats.org/officeDocument/2006/relationships/hyperlink" Target="consultantplus://offline/ref=839E372045EDC4EA035E0350911ABA064D326ED794E3FCA42D142CF03410EF8D75CD504663FCF39DD30B997366191B5A684CD4756ACF8B8A7EDEF48AQFQCQ" TargetMode = "External"/>
	<Relationship Id="rId1980" Type="http://schemas.openxmlformats.org/officeDocument/2006/relationships/hyperlink" Target="consultantplus://offline/ref=839E372045EDC4EA035E0350911ABA064D326ED794E0F1A42C132CF03410EF8D75CD504663FCF39DD30B987D65191B5A684CD4756ACF8B8A7EDEF48AQFQCQ" TargetMode = "External"/>
	<Relationship Id="rId1981" Type="http://schemas.openxmlformats.org/officeDocument/2006/relationships/hyperlink" Target="consultantplus://offline/ref=839E372045EDC4EA035E0350911ABA064D326ED794E0F2A72B152CF03410EF8D75CD504663FCF39DD30B987C60191B5A684CD4756ACF8B8A7EDEF48AQFQCQ" TargetMode = "External"/>
	<Relationship Id="rId1982" Type="http://schemas.openxmlformats.org/officeDocument/2006/relationships/hyperlink" Target="consultantplus://offline/ref=839E372045EDC4EA035E1D5D8776E60E4F3C34D890E1FEF375432AA76B40E9D8358D561121BCF897875ADD2E6D124C152D18C77769D3Q8Q9Q" TargetMode = "External"/>
	<Relationship Id="rId1983" Type="http://schemas.openxmlformats.org/officeDocument/2006/relationships/hyperlink" Target="consultantplus://offline/ref=839E372045EDC4EA035E0350911ABA064D326ED794E0F2A72B152CF03410EF8D75CD504663FCF39DD30B987C61191B5A684CD4756ACF8B8A7EDEF48AQFQCQ" TargetMode = "External"/>
	<Relationship Id="rId1984" Type="http://schemas.openxmlformats.org/officeDocument/2006/relationships/hyperlink" Target="consultantplus://offline/ref=839E372045EDC4EA035E0350911ABA064D326ED794E0F2A72B152CF03410EF8D75CD504663FCF39DD30B987C61191B5A684CD4756ACF8B8A7EDEF48AQFQCQ" TargetMode = "External"/>
	<Relationship Id="rId1985" Type="http://schemas.openxmlformats.org/officeDocument/2006/relationships/hyperlink" Target="consultantplus://offline/ref=839E372045EDC4EA035E0350911ABA064D326ED794E4F2A728132CF03410EF8D75CD504663FCF39DD30B987F67191B5A684CD4756ACF8B8A7EDEF48AQFQCQ" TargetMode = "External"/>
	<Relationship Id="rId1986" Type="http://schemas.openxmlformats.org/officeDocument/2006/relationships/hyperlink" Target="consultantplus://offline/ref=839E372045EDC4EA035E0350911ABA064D326ED794E0F2A72B152CF03410EF8D75CD504663FCF39DD30B987C61191B5A684CD4756ACF8B8A7EDEF48AQFQCQ" TargetMode = "External"/>
	<Relationship Id="rId1987" Type="http://schemas.openxmlformats.org/officeDocument/2006/relationships/hyperlink" Target="consultantplus://offline/ref=839E372045EDC4EA035E0350911ABA064D326ED794E0F2A72B152CF03410EF8D75CD504663FCF39DD30B987C62191B5A684CD4756ACF8B8A7EDEF48AQFQCQ" TargetMode = "External"/>
	<Relationship Id="rId1988" Type="http://schemas.openxmlformats.org/officeDocument/2006/relationships/hyperlink" Target="consultantplus://offline/ref=839E372045EDC4EA035E1D5D8776E60E4F3C32D292EBFEF375432AA76B40E9D8278D0E1F20BBE09DD2159B7B62Q1Q1Q" TargetMode = "External"/>
	<Relationship Id="rId1989" Type="http://schemas.openxmlformats.org/officeDocument/2006/relationships/hyperlink" Target="consultantplus://offline/ref=839E372045EDC4EA035E0350911ABA064D326ED794E7F5A020162CF03410EF8D75CD504671FCAB91D308877A610C4D0B2EQ1QAQ" TargetMode = "External"/>
	<Relationship Id="rId1990" Type="http://schemas.openxmlformats.org/officeDocument/2006/relationships/hyperlink" Target="consultantplus://offline/ref=839E372045EDC4EA035E0350911ABA064D326ED794E6F7A0211F2CF03410EF8D75CD504663FCF39DD30B997961191B5A684CD4756ACF8B8A7EDEF48AQFQCQ" TargetMode = "External"/>
	<Relationship Id="rId1991" Type="http://schemas.openxmlformats.org/officeDocument/2006/relationships/hyperlink" Target="consultantplus://offline/ref=839E372045EDC4EA035E0350911ABA064D326ED794E6FDA62B152CF03410EF8D75CD504663FCF39DD30B987369191B5A684CD4756ACF8B8A7EDEF48AQFQCQ" TargetMode = "External"/>
	<Relationship Id="rId1992" Type="http://schemas.openxmlformats.org/officeDocument/2006/relationships/hyperlink" Target="consultantplus://offline/ref=839E372045EDC4EA035E0350911ABA064D326ED79DEBF7A02E1C71FA3C49E38F72C20F5164B5FF9CD30A9C7E6B461E4F7914D97677D08B9562DCF6Q8QBQ" TargetMode = "External"/>
	<Relationship Id="rId1993" Type="http://schemas.openxmlformats.org/officeDocument/2006/relationships/hyperlink" Target="consultantplus://offline/ref=839E372045EDC4EA035E0350911ABA064D326ED794E3F4AC2A112CF03410EF8D75CD504663FCF39DD30B997F65191B5A684CD4756ACF8B8A7EDEF48AQFQCQ" TargetMode = "External"/>
	<Relationship Id="rId1994" Type="http://schemas.openxmlformats.org/officeDocument/2006/relationships/hyperlink" Target="consultantplus://offline/ref=839E372045EDC4EA035E0350911ABA064D326ED79DEBF7A02E1C71FA3C49E38F72C20F5164B5FF9CD30991796B461E4F7914D97677D08B9562DCF6Q8QBQ" TargetMode = "External"/>
	<Relationship Id="rId1995" Type="http://schemas.openxmlformats.org/officeDocument/2006/relationships/hyperlink" Target="consultantplus://offline/ref=839E372045EDC4EA035E0350911ABA064D326ED794E2F7A629152CF03410EF8D75CD504663FCF39DD30B987F64191B5A684CD4756ACF8B8A7EDEF48AQFQCQ" TargetMode = "External"/>
	<Relationship Id="rId1996" Type="http://schemas.openxmlformats.org/officeDocument/2006/relationships/hyperlink" Target="consultantplus://offline/ref=839E372045EDC4EA035E0350911ABA064D326ED794E6FDA62B152CF03410EF8D75CD504663FCF39DD30B987260191B5A684CD4756ACF8B8A7EDEF48AQFQCQ" TargetMode = "External"/>
	<Relationship Id="rId1997" Type="http://schemas.openxmlformats.org/officeDocument/2006/relationships/hyperlink" Target="consultantplus://offline/ref=839E372045EDC4EA035E0350911ABA064D326ED794E3F0A621112CF03410EF8D75CD504663FCF39DD30B9C7D65191B5A684CD4756ACF8B8A7EDEF48AQFQCQ" TargetMode = "External"/>
	<Relationship Id="rId1998" Type="http://schemas.openxmlformats.org/officeDocument/2006/relationships/hyperlink" Target="consultantplus://offline/ref=839E372045EDC4EA035E0350911ABA064D326ED794E0F2A72B152CF03410EF8D75CD504663FCF39DD30B987E61191B5A684CD4756ACF8B8A7EDEF48AQFQCQ" TargetMode = "External"/>
	<Relationship Id="rId1999" Type="http://schemas.openxmlformats.org/officeDocument/2006/relationships/hyperlink" Target="consultantplus://offline/ref=839E372045EDC4EA035E0350911ABA064D326ED794E6FDA62B152CF03410EF8D75CD504663FCF39DD30B987261191B5A684CD4756ACF8B8A7EDEF48AQFQCQ" TargetMode = "External"/>
	<Relationship Id="rId2000" Type="http://schemas.openxmlformats.org/officeDocument/2006/relationships/hyperlink" Target="consultantplus://offline/ref=839E372045EDC4EA035E0350911ABA064D326ED794E6FDA62B152CF03410EF8D75CD504663FCF39DD30B987266191B5A684CD4756ACF8B8A7EDEF48AQFQCQ" TargetMode = "External"/>
	<Relationship Id="rId2001" Type="http://schemas.openxmlformats.org/officeDocument/2006/relationships/hyperlink" Target="consultantplus://offline/ref=839E372045EDC4EA035E0350911ABA064D326ED794E3F0A621112CF03410EF8D75CD504663FCF39DD30B9F7F62191B5A684CD4756ACF8B8A7EDEF48AQFQCQ" TargetMode = "External"/>
	<Relationship Id="rId2002" Type="http://schemas.openxmlformats.org/officeDocument/2006/relationships/hyperlink" Target="consultantplus://offline/ref=839E372045EDC4EA035E0350911ABA064D326ED794E3F0A621112CF03410EF8D75CD504663FCF39DD30B9F7F63191B5A684CD4756ACF8B8A7EDEF48AQFQCQ" TargetMode = "External"/>
	<Relationship Id="rId2003" Type="http://schemas.openxmlformats.org/officeDocument/2006/relationships/hyperlink" Target="consultantplus://offline/ref=839E372045EDC4EA035E0350911ABA064D326ED794E0F2A72B152CF03410EF8D75CD504663FCF39DD30B987C63191B5A684CD4756ACF8B8A7EDEF48AQFQCQ" TargetMode = "External"/>
	<Relationship Id="rId2004" Type="http://schemas.openxmlformats.org/officeDocument/2006/relationships/hyperlink" Target="consultantplus://offline/ref=839E372045EDC4EA035E0350911ABA064D326ED794E0F2A72B152CF03410EF8D75CD504663FCF39DD30B987C64191B5A684CD4756ACF8B8A7EDEF48AQFQCQ" TargetMode = "External"/>
	<Relationship Id="rId2005" Type="http://schemas.openxmlformats.org/officeDocument/2006/relationships/hyperlink" Target="consultantplus://offline/ref=839E372045EDC4EA035E0350911ABA064D326ED794E0F2A72B152CF03410EF8D75CD504663FCF39DD30B987C65191B5A684CD4756ACF8B8A7EDEF48AQFQCQ" TargetMode = "External"/>
	<Relationship Id="rId2006" Type="http://schemas.openxmlformats.org/officeDocument/2006/relationships/hyperlink" Target="consultantplus://offline/ref=839E372045EDC4EA035E0350911ABA064D326ED794E6FDA62B152CF03410EF8D75CD504663FCF39DD30B987269191B5A684CD4756ACF8B8A7EDEF48AQFQCQ" TargetMode = "External"/>
	<Relationship Id="rId2007" Type="http://schemas.openxmlformats.org/officeDocument/2006/relationships/hyperlink" Target="consultantplus://offline/ref=839E372045EDC4EA035E0350911ABA064D326ED794E3F0A621112CF03410EF8D75CD504663FCF39DD30B9F7F64191B5A684CD4756ACF8B8A7EDEF48AQFQCQ" TargetMode = "External"/>
	<Relationship Id="rId2008" Type="http://schemas.openxmlformats.org/officeDocument/2006/relationships/hyperlink" Target="consultantplus://offline/ref=839E372045EDC4EA035E0350911ABA064D326ED794E0F2A72B152CF03410EF8D75CD504663FCF39DD30B987C66191B5A684CD4756ACF8B8A7EDEF48AQFQCQ" TargetMode = "External"/>
	<Relationship Id="rId2009" Type="http://schemas.openxmlformats.org/officeDocument/2006/relationships/image" Target="media/image15.wmf"/>
	<Relationship Id="rId2010" Type="http://schemas.openxmlformats.org/officeDocument/2006/relationships/image" Target="media/image16.wmf"/>
	<Relationship Id="rId2011" Type="http://schemas.openxmlformats.org/officeDocument/2006/relationships/image" Target="media/image17.wmf"/>
	<Relationship Id="rId2012" Type="http://schemas.openxmlformats.org/officeDocument/2006/relationships/hyperlink" Target="consultantplus://offline/ref=839E372045EDC4EA035E0350911ABA064D326ED79DEBF7A02E1C71FA3C49E38F72C20F5164B5FF9CD30A9C7C6B461E4F7914D97677D08B9562DCF6Q8QBQ" TargetMode = "External"/>
	<Relationship Id="rId2013" Type="http://schemas.openxmlformats.org/officeDocument/2006/relationships/hyperlink" Target="consultantplus://offline/ref=839E372045EDC4EA035E0350911ABA064D326ED794E6FDA62B152CF03410EF8D75CD504663FCF39DD30B9B7B60191B5A684CD4756ACF8B8A7EDEF48AQFQCQ" TargetMode = "External"/>
	<Relationship Id="rId2014" Type="http://schemas.openxmlformats.org/officeDocument/2006/relationships/hyperlink" Target="consultantplus://offline/ref=839E372045EDC4EA035E0350911ABA064D326ED794E2F3A52F162CF03410EF8D75CD504663FCF39DD30B997F60191B5A684CD4756ACF8B8A7EDEF48AQFQCQ" TargetMode = "External"/>
	<Relationship Id="rId2015" Type="http://schemas.openxmlformats.org/officeDocument/2006/relationships/hyperlink" Target="consultantplus://offline/ref=839E372045EDC4EA035E0350911ABA064D326ED79CE3F0A12A1C71FA3C49E38F72C20F5164B5FF9CD30B9E7A6B461E4F7914D97677D08B9562DCF6Q8QBQ" TargetMode = "External"/>
	<Relationship Id="rId2016" Type="http://schemas.openxmlformats.org/officeDocument/2006/relationships/hyperlink" Target="consultantplus://offline/ref=839E372045EDC4EA035E0350911ABA064D326ED79CEBF7A6281C71FA3C49E38F72C20F5164B5FF9CD30B9B7D6B461E4F7914D97677D08B9562DCF6Q8QBQ" TargetMode = "External"/>
	<Relationship Id="rId2017" Type="http://schemas.openxmlformats.org/officeDocument/2006/relationships/hyperlink" Target="consultantplus://offline/ref=839E372045EDC4EA035E0350911ABA064D326ED794E2F5A12E1F2CF03410EF8D75CD504663FCF39DD30B997262191B5A684CD4756ACF8B8A7EDEF48AQFQCQ" TargetMode = "External"/>
	<Relationship Id="rId2018" Type="http://schemas.openxmlformats.org/officeDocument/2006/relationships/hyperlink" Target="consultantplus://offline/ref=839E372045EDC4EA035E0350911ABA064D326ED794E2F4A321122CF03410EF8D75CD504663FCF39DD30B997367191B5A684CD4756ACF8B8A7EDEF48AQFQCQ" TargetMode = "External"/>
	<Relationship Id="rId2019" Type="http://schemas.openxmlformats.org/officeDocument/2006/relationships/hyperlink" Target="consultantplus://offline/ref=839E372045EDC4EA035E0350911ABA064D326ED794E2F7A629152CF03410EF8D75CD504663FCF39DD30B987C62191B5A684CD4756ACF8B8A7EDEF48AQFQCQ" TargetMode = "External"/>
	<Relationship Id="rId2020" Type="http://schemas.openxmlformats.org/officeDocument/2006/relationships/hyperlink" Target="consultantplus://offline/ref=839E372045EDC4EA035E0350911ABA064D326ED794E2F1A32B102CF03410EF8D75CD504663FCF39DD30B987B63191B5A684CD4756ACF8B8A7EDEF48AQFQCQ" TargetMode = "External"/>
	<Relationship Id="rId2021" Type="http://schemas.openxmlformats.org/officeDocument/2006/relationships/hyperlink" Target="consultantplus://offline/ref=839E372045EDC4EA035E0350911ABA064D326ED794E2F2A72B162CF03410EF8D75CD504663FCF39DD30B997367191B5A684CD4756ACF8B8A7EDEF48AQFQCQ" TargetMode = "External"/>
	<Relationship Id="rId2022" Type="http://schemas.openxmlformats.org/officeDocument/2006/relationships/hyperlink" Target="consultantplus://offline/ref=839E372045EDC4EA035E0350911ABA064D326ED794E2FDA32E102CF03410EF8D75CD504663FCF39DD30B997868191B5A684CD4756ACF8B8A7EDEF48AQFQCQ" TargetMode = "External"/>
	<Relationship Id="rId2023" Type="http://schemas.openxmlformats.org/officeDocument/2006/relationships/hyperlink" Target="consultantplus://offline/ref=839E372045EDC4EA035E0350911ABA064D326ED794E3F4AC281E2CF03410EF8D75CD504663FCF39DD30B997961191B5A684CD4756ACF8B8A7EDEF48AQFQCQ" TargetMode = "External"/>
	<Relationship Id="rId2024" Type="http://schemas.openxmlformats.org/officeDocument/2006/relationships/hyperlink" Target="consultantplus://offline/ref=839E372045EDC4EA035E0350911ABA064D326ED794E6FDA62B152CF03410EF8D75CD504663FCF39DD30B9B7B61191B5A684CD4756ACF8B8A7EDEF48AQFQCQ" TargetMode = "External"/>
	<Relationship Id="rId2025" Type="http://schemas.openxmlformats.org/officeDocument/2006/relationships/hyperlink" Target="consultantplus://offline/ref=839E372045EDC4EA035E0350911ABA064D326ED794E3F0A621112CF03410EF8D75CD504663FCF39DD30B9F7F65191B5A684CD4756ACF8B8A7EDEF48AQFQCQ" TargetMode = "External"/>
	<Relationship Id="rId2026" Type="http://schemas.openxmlformats.org/officeDocument/2006/relationships/hyperlink" Target="consultantplus://offline/ref=839E372045EDC4EA035E0350911ABA064D326ED794E3F2A0281F2CF03410EF8D75CD504663FCF39DD30B987F66191B5A684CD4756ACF8B8A7EDEF48AQFQCQ" TargetMode = "External"/>
	<Relationship Id="rId2027" Type="http://schemas.openxmlformats.org/officeDocument/2006/relationships/hyperlink" Target="consultantplus://offline/ref=839E372045EDC4EA035E0350911ABA064D326ED794E3FCA42D142CF03410EF8D75CD504663FCF39DD30B997263191B5A684CD4756ACF8B8A7EDEF48AQFQCQ" TargetMode = "External"/>
	<Relationship Id="rId2028" Type="http://schemas.openxmlformats.org/officeDocument/2006/relationships/hyperlink" Target="consultantplus://offline/ref=839E372045EDC4EA035E0350911ABA064D326ED794E0F4A42C112CF03410EF8D75CD504663FCF39DD30B997F64191B5A684CD4756ACF8B8A7EDEF48AQFQCQ" TargetMode = "External"/>
	<Relationship Id="rId2029" Type="http://schemas.openxmlformats.org/officeDocument/2006/relationships/hyperlink" Target="consultantplus://offline/ref=839E372045EDC4EA035E0350911ABA064D326ED794E0F1A42C132CF03410EF8D75CD504663FCF39DD30B987C67191B5A684CD4756ACF8B8A7EDEF48AQFQCQ" TargetMode = "External"/>
	<Relationship Id="rId2030" Type="http://schemas.openxmlformats.org/officeDocument/2006/relationships/hyperlink" Target="consultantplus://offline/ref=839E372045EDC4EA035E0350911ABA064D326ED794E0F2A520142CF03410EF8D75CD504663FCF39DD30B997367191B5A684CD4756ACF8B8A7EDEF48AQFQCQ" TargetMode = "External"/>
	<Relationship Id="rId2031" Type="http://schemas.openxmlformats.org/officeDocument/2006/relationships/hyperlink" Target="consultantplus://offline/ref=839E372045EDC4EA035E0350911ABA064D326ED794E0F2A72B152CF03410EF8D75CD504663FCF39DD30B987C67191B5A684CD4756ACF8B8A7EDEF48AQFQCQ" TargetMode = "External"/>
	<Relationship Id="rId2032" Type="http://schemas.openxmlformats.org/officeDocument/2006/relationships/hyperlink" Target="consultantplus://offline/ref=839E372045EDC4EA035E0350911ABA064D326ED794E1F1A32C142CF03410EF8D75CD504663FCF39DD30B997265191B5A684CD4756ACF8B8A7EDEF48AQFQCQ" TargetMode = "External"/>
	<Relationship Id="rId2033" Type="http://schemas.openxmlformats.org/officeDocument/2006/relationships/hyperlink" Target="consultantplus://offline/ref=839E372045EDC4EA035E0350911ABA064D326ED794E1F0AC2E142CF03410EF8D75CD504663FCF39DD30B997960191B5A684CD4756ACF8B8A7EDEF48AQFQCQ" TargetMode = "External"/>
	<Relationship Id="rId2034" Type="http://schemas.openxmlformats.org/officeDocument/2006/relationships/hyperlink" Target="consultantplus://offline/ref=839E372045EDC4EA035E0350911ABA064D326ED794E1FCA72E102CF03410EF8D75CD504663FCF39DD30B987A68191B5A684CD4756ACF8B8A7EDEF48AQFQCQ" TargetMode = "External"/>
	<Relationship Id="rId2035" Type="http://schemas.openxmlformats.org/officeDocument/2006/relationships/hyperlink" Target="consultantplus://offline/ref=839E372045EDC4EA035E0350911ABA064D326ED794E6F5AD2F142CF03410EF8D75CD504663FCF39DD30B997E66191B5A684CD4756ACF8B8A7EDEF48AQFQCQ" TargetMode = "External"/>
	<Relationship Id="rId2036" Type="http://schemas.openxmlformats.org/officeDocument/2006/relationships/hyperlink" Target="consultantplus://offline/ref=839E372045EDC4EA035E0350911ABA064D326ED794E6F0A2281F2CF03410EF8D75CD504663FCF39DD30B997362191B5A684CD4756ACF8B8A7EDEF48AQFQCQ" TargetMode = "External"/>
	<Relationship Id="rId2037" Type="http://schemas.openxmlformats.org/officeDocument/2006/relationships/hyperlink" Target="consultantplus://offline/ref=839E372045EDC4EA035E0350911ABA064D326ED794E6F3AD2C162CF03410EF8D75CD504663FCF39DD30B987861191B5A684CD4756ACF8B8A7EDEF48AQFQCQ" TargetMode = "External"/>
	<Relationship Id="rId2038" Type="http://schemas.openxmlformats.org/officeDocument/2006/relationships/hyperlink" Target="consultantplus://offline/ref=839E372045EDC4EA035E0350911ABA064D326ED794E7F5A52E1E2CF03410EF8D75CD504663FCF39DD30B997E61191B5A684CD4756ACF8B8A7EDEF48AQFQCQ" TargetMode = "External"/>
	<Relationship Id="rId2039" Type="http://schemas.openxmlformats.org/officeDocument/2006/relationships/hyperlink" Target="consultantplus://offline/ref=839E372045EDC4EA035E0350911ABA064D326ED794E7F5AC291F2CF03410EF8D75CD504663FCF39DD30B997F67191B5A684CD4756ACF8B8A7EDEF48AQFQCQ" TargetMode = "External"/>
	<Relationship Id="rId2040" Type="http://schemas.openxmlformats.org/officeDocument/2006/relationships/hyperlink" Target="consultantplus://offline/ref=839E372045EDC4EA035E0350911ABA064D326ED794E7F7A02A152CF03410EF8D75CD504663FCF39DD30B987362191B5A684CD4756ACF8B8A7EDEF48AQFQCQ" TargetMode = "External"/>
	<Relationship Id="rId2041" Type="http://schemas.openxmlformats.org/officeDocument/2006/relationships/hyperlink" Target="consultantplus://offline/ref=839E372045EDC4EA035E0350911ABA064D326ED794E7F1A721152CF03410EF8D75CD504663FCF39DD30B997D68191B5A684CD4756ACF8B8A7EDEF48AQFQCQ" TargetMode = "External"/>
	<Relationship Id="rId2042" Type="http://schemas.openxmlformats.org/officeDocument/2006/relationships/hyperlink" Target="consultantplus://offline/ref=839E372045EDC4EA035E0350911ABA064D326ED794E7FDA72E132CF03410EF8D75CD504663FCF39DD30B987A67191B5A684CD4756ACF8B8A7EDEF48AQFQCQ" TargetMode = "External"/>
	<Relationship Id="rId2043" Type="http://schemas.openxmlformats.org/officeDocument/2006/relationships/hyperlink" Target="consultantplus://offline/ref=839E372045EDC4EA035E0350911ABA064D326ED794E7FDAC2E1E2CF03410EF8D75CD504663FCF39DD30B997E65191B5A684CD4756ACF8B8A7EDEF48AQFQCQ" TargetMode = "External"/>
	<Relationship Id="rId2044" Type="http://schemas.openxmlformats.org/officeDocument/2006/relationships/hyperlink" Target="consultantplus://offline/ref=839E372045EDC4EA035E0350911ABA064D326ED794E7FCAD2A112CF03410EF8D75CD504663FCF39DD30B997F68191B5A684CD4756ACF8B8A7EDEF48AQFQCQ" TargetMode = "External"/>
	<Relationship Id="rId2045" Type="http://schemas.openxmlformats.org/officeDocument/2006/relationships/hyperlink" Target="consultantplus://offline/ref=839E372045EDC4EA035E0350911ABA064D326ED794E4F4A321172CF03410EF8D75CD504663FCF39DD30B997868191B5A684CD4756ACF8B8A7EDEF48AQFQCQ" TargetMode = "External"/>
	<Relationship Id="rId2046" Type="http://schemas.openxmlformats.org/officeDocument/2006/relationships/hyperlink" Target="consultantplus://offline/ref=839E372045EDC4EA035E0350911ABA064D326ED794E4F7AD2D152CF03410EF8D75CD504663FCF39DD30B997F65191B5A684CD4756ACF8B8A7EDEF48AQFQCQ" TargetMode = "External"/>
	<Relationship Id="rId2047" Type="http://schemas.openxmlformats.org/officeDocument/2006/relationships/hyperlink" Target="consultantplus://offline/ref=839E372045EDC4EA035E0350911ABA064D326ED794E4F1A5211E2CF03410EF8D75CD504663FCF39DD30B987B66191B5A684CD4756ACF8B8A7EDEF48AQFQCQ" TargetMode = "External"/>
	<Relationship Id="rId2048" Type="http://schemas.openxmlformats.org/officeDocument/2006/relationships/hyperlink" Target="consultantplus://offline/ref=839E372045EDC4EA035E0350911ABA064D326ED794E4FDA52A172CF03410EF8D75CD504663FCF39DD30B997365191B5A684CD4756ACF8B8A7EDEF48AQFQCQ" TargetMode = "External"/>
	<Relationship Id="rId2049" Type="http://schemas.openxmlformats.org/officeDocument/2006/relationships/hyperlink" Target="consultantplus://offline/ref=839E372045EDC4EA035E0350911ABA064D326ED794E5F6A52F152CF03410EF8D75CD504663FCF39DD30B997D65191B5A684CD4756ACF8B8A7EDEF48AQFQCQ" TargetMode = "External"/>
	<Relationship Id="rId2050" Type="http://schemas.openxmlformats.org/officeDocument/2006/relationships/hyperlink" Target="consultantplus://offline/ref=839E372045EDC4EA035E0350911ABA064D326ED794E3F0A621112CF03410EF8D75CD504663FCF39DD30B9F7F67191B5A684CD4756ACF8B8A7EDEF48AQFQCQ" TargetMode = "External"/>
	<Relationship Id="rId2051" Type="http://schemas.openxmlformats.org/officeDocument/2006/relationships/hyperlink" Target="consultantplus://offline/ref=839E372045EDC4EA035E0350911ABA064D326ED794E3F0A621112CF03410EF8D75CD504663FCF39DD30B9F7F69191B5A684CD4756ACF8B8A7EDEF48AQFQCQ" TargetMode = "External"/>
	<Relationship Id="rId2052" Type="http://schemas.openxmlformats.org/officeDocument/2006/relationships/hyperlink" Target="consultantplus://offline/ref=839E372045EDC4EA035E0350911ABA064D326ED794E3FCA42D142CF03410EF8D75CD504663FCF39DD30B997265191B5A684CD4756ACF8B8A7EDEF48AQFQCQ" TargetMode = "External"/>
	<Relationship Id="rId2053" Type="http://schemas.openxmlformats.org/officeDocument/2006/relationships/hyperlink" Target="consultantplus://offline/ref=839E372045EDC4EA035E1D5D8776E60E4F3C34D890E1FEF375432AA76B40E9D8358D561121BCF897875ADD2E6D124C152D18C77769D3Q8Q9Q" TargetMode = "External"/>
	<Relationship Id="rId2054" Type="http://schemas.openxmlformats.org/officeDocument/2006/relationships/hyperlink" Target="consultantplus://offline/ref=839E372045EDC4EA035E0350911ABA064D326ED794E4F4A321172CF03410EF8D75CD504663FCF39DD30B997869191B5A684CD4756ACF8B8A7EDEF48AQFQCQ" TargetMode = "External"/>
	<Relationship Id="rId2055" Type="http://schemas.openxmlformats.org/officeDocument/2006/relationships/hyperlink" Target="consultantplus://offline/ref=839E372045EDC4EA035E0350911ABA064D326ED794E5F6A52F152CF03410EF8D75CD504663FCF39DD30B997D67191B5A684CD4756ACF8B8A7EDEF48AQFQCQ" TargetMode = "External"/>
	<Relationship Id="rId2056" Type="http://schemas.openxmlformats.org/officeDocument/2006/relationships/hyperlink" Target="consultantplus://offline/ref=839E372045EDC4EA035E0350911ABA064D326ED794E0F1A42C132CF03410EF8D75CD504663FCF39DD30B987C68191B5A684CD4756ACF8B8A7EDEF48AQFQCQ" TargetMode = "External"/>
	<Relationship Id="rId2057" Type="http://schemas.openxmlformats.org/officeDocument/2006/relationships/hyperlink" Target="consultantplus://offline/ref=839E372045EDC4EA035E0350911ABA064D326ED794E0F1A42C132CF03410EF8D75CD504663FCF39DD30B987360191B5A684CD4756ACF8B8A7EDEF48AQFQCQ" TargetMode = "External"/>
	<Relationship Id="rId2058" Type="http://schemas.openxmlformats.org/officeDocument/2006/relationships/hyperlink" Target="consultantplus://offline/ref=839E372045EDC4EA035E0350911ABA064D326ED794E1FCA72E102CF03410EF8D75CD504663FCF39DD30B987A69191B5A684CD4756ACF8B8A7EDEF48AQFQCQ" TargetMode = "External"/>
	<Relationship Id="rId2059" Type="http://schemas.openxmlformats.org/officeDocument/2006/relationships/hyperlink" Target="consultantplus://offline/ref=839E372045EDC4EA035E0350911ABA064D326ED794E0F2A72B152CF03410EF8D75CD504663FCF39DD30B987C68191B5A684CD4756ACF8B8A7EDEF48AQFQCQ" TargetMode = "External"/>
	<Relationship Id="rId2060" Type="http://schemas.openxmlformats.org/officeDocument/2006/relationships/hyperlink" Target="consultantplus://offline/ref=839E372045EDC4EA035E1D5D8776E60E4F3C34D890E1FEF375432AA76B40E9D8358D561121BCF897875ADD2E6D124C152D18C77769D3Q8Q9Q" TargetMode = "External"/>
	<Relationship Id="rId2061" Type="http://schemas.openxmlformats.org/officeDocument/2006/relationships/hyperlink" Target="consultantplus://offline/ref=839E372045EDC4EA035E0350911ABA064D326ED794E1F1A32C142CF03410EF8D75CD504663FCF39DD30B997266191B5A684CD4756ACF8B8A7EDEF48AQFQCQ" TargetMode = "External"/>
	<Relationship Id="rId2062" Type="http://schemas.openxmlformats.org/officeDocument/2006/relationships/hyperlink" Target="consultantplus://offline/ref=839E372045EDC4EA035E0350911ABA064D326ED794E1F0AC2E142CF03410EF8D75CD504663FCF39DD30B997961191B5A684CD4756ACF8B8A7EDEF48AQFQCQ" TargetMode = "External"/>
	<Relationship Id="rId2063" Type="http://schemas.openxmlformats.org/officeDocument/2006/relationships/hyperlink" Target="consultantplus://offline/ref=839E372045EDC4EA035E0350911ABA064D326ED794E6F5AD2F142CF03410EF8D75CD504663FCF39DD30B997E67191B5A684CD4756ACF8B8A7EDEF48AQFQCQ" TargetMode = "External"/>
	<Relationship Id="rId2064" Type="http://schemas.openxmlformats.org/officeDocument/2006/relationships/hyperlink" Target="consultantplus://offline/ref=839E372045EDC4EA035E0350911ABA064D326ED794E6F0A2281F2CF03410EF8D75CD504663FCF39DD30B997363191B5A684CD4756ACF8B8A7EDEF48AQFQCQ" TargetMode = "External"/>
	<Relationship Id="rId2065" Type="http://schemas.openxmlformats.org/officeDocument/2006/relationships/hyperlink" Target="consultantplus://offline/ref=839E372045EDC4EA035E1D5D8776E60E4F3C34D890E1FEF375432AA76B40E9D8358D561121BCF897875ADD2E6D124C152D18C77769D3Q8Q9Q" TargetMode = "External"/>
	<Relationship Id="rId2066" Type="http://schemas.openxmlformats.org/officeDocument/2006/relationships/hyperlink" Target="consultantplus://offline/ref=839E372045EDC4EA035E0350911ABA064D326ED794E6F3AD2C162CF03410EF8D75CD504663FCF39DD30B987862191B5A684CD4756ACF8B8A7EDEF48AQFQCQ" TargetMode = "External"/>
	<Relationship Id="rId2067" Type="http://schemas.openxmlformats.org/officeDocument/2006/relationships/hyperlink" Target="consultantplus://offline/ref=839E372045EDC4EA035E0350911ABA064D326ED794E6F3AD2C162CF03410EF8D75CD504663FCF39DD30B987864191B5A684CD4756ACF8B8A7EDEF48AQFQCQ" TargetMode = "External"/>
	<Relationship Id="rId2068" Type="http://schemas.openxmlformats.org/officeDocument/2006/relationships/hyperlink" Target="consultantplus://offline/ref=839E372045EDC4EA035E0350911ABA064D326ED794E5F6A52F152CF03410EF8D75CD504663FCF39DD30B997D68191B5A684CD4756ACF8B8A7EDEF48AQFQCQ" TargetMode = "External"/>
	<Relationship Id="rId2069" Type="http://schemas.openxmlformats.org/officeDocument/2006/relationships/hyperlink" Target="consultantplus://offline/ref=839E372045EDC4EA035E0350911ABA064D326ED794E3F0A621112CF03410EF8D75CD504663FCF39DD30B9F7E60191B5A684CD4756ACF8B8A7EDEF48AQFQCQ" TargetMode = "External"/>
	<Relationship Id="rId2070" Type="http://schemas.openxmlformats.org/officeDocument/2006/relationships/hyperlink" Target="consultantplus://offline/ref=839E372045EDC4EA035E0350911ABA064D326ED794E6F7A0211F2CF03410EF8D75CD504663FCF39ED85FC83F351F4F083218D86B6BD188Q8Q8Q" TargetMode = "External"/>
	<Relationship Id="rId2071" Type="http://schemas.openxmlformats.org/officeDocument/2006/relationships/hyperlink" Target="consultantplus://offline/ref=839E372045EDC4EA035E0350911ABA064D326ED794E3F0A621112CF03410EF8D75CD504663FCF39DD30B9F7D62191B5A684CD4756ACF8B8A7EDEF48AQFQCQ" TargetMode = "External"/>
	<Relationship Id="rId2072" Type="http://schemas.openxmlformats.org/officeDocument/2006/relationships/hyperlink" Target="consultantplus://offline/ref=839E372045EDC4EA035E0350911ABA064D326ED794E3F0A621112CF03410EF8D75CD504663FCF39DD30B9F7D63191B5A684CD4756ACF8B8A7EDEF48AQFQCQ" TargetMode = "External"/>
	<Relationship Id="rId2073" Type="http://schemas.openxmlformats.org/officeDocument/2006/relationships/hyperlink" Target="consultantplus://offline/ref=839E372045EDC4EA035E1D5D8776E60E4F3D39DC92E3FEF375432AA76B40E9D8358D561320B9FA9ED700CD2A2447420B2F07D87477D38A89Q6Q3Q" TargetMode = "External"/>
	<Relationship Id="rId2074" Type="http://schemas.openxmlformats.org/officeDocument/2006/relationships/hyperlink" Target="consultantplus://offline/ref=839E372045EDC4EA035E0350911ABA064D326ED794E0F1A42C132CF03410EF8D75CD504663FCF39DD30B987361191B5A684CD4756ACF8B8A7EDEF48AQFQCQ" TargetMode = "External"/>
	<Relationship Id="rId2075" Type="http://schemas.openxmlformats.org/officeDocument/2006/relationships/hyperlink" Target="consultantplus://offline/ref=839E372045EDC4EA035E0350911ABA064D326ED794E0F2A72B152CF03410EF8D75CD504663FCF39DD30B987360191B5A684CD4756ACF8B8A7EDEF48AQFQCQ" TargetMode = "External"/>
	<Relationship Id="rId2076" Type="http://schemas.openxmlformats.org/officeDocument/2006/relationships/hyperlink" Target="consultantplus://offline/ref=839E372045EDC4EA035E0350911ABA064D326ED794E1F1A32C142CF03410EF8D75CD504663FCF39DD30B997268191B5A684CD4756ACF8B8A7EDEF48AQFQCQ" TargetMode = "External"/>
	<Relationship Id="rId2077" Type="http://schemas.openxmlformats.org/officeDocument/2006/relationships/hyperlink" Target="consultantplus://offline/ref=839E372045EDC4EA035E0350911ABA064D326ED794E1F0AC2E142CF03410EF8D75CD504663FCF39DD30B997963191B5A684CD4756ACF8B8A7EDEF48AQFQCQ" TargetMode = "External"/>
	<Relationship Id="rId2078" Type="http://schemas.openxmlformats.org/officeDocument/2006/relationships/hyperlink" Target="consultantplus://offline/ref=839E372045EDC4EA035E0350911ABA064D326ED794E1FCA72E102CF03410EF8D75CD504663FCF39DD30B987961191B5A684CD4756ACF8B8A7EDEF48AQFQCQ" TargetMode = "External"/>
	<Relationship Id="rId2079" Type="http://schemas.openxmlformats.org/officeDocument/2006/relationships/hyperlink" Target="consultantplus://offline/ref=839E372045EDC4EA035E0350911ABA064D326ED794E6F5AD2F142CF03410EF8D75CD504663FCF39DD30B997E69191B5A684CD4756ACF8B8A7EDEF48AQFQCQ" TargetMode = "External"/>
	<Relationship Id="rId2080" Type="http://schemas.openxmlformats.org/officeDocument/2006/relationships/hyperlink" Target="consultantplus://offline/ref=839E372045EDC4EA035E0350911ABA064D326ED794E6F0A2281F2CF03410EF8D75CD504663FCF39DD30B997365191B5A684CD4756ACF8B8A7EDEF48AQFQCQ" TargetMode = "External"/>
	<Relationship Id="rId2081" Type="http://schemas.openxmlformats.org/officeDocument/2006/relationships/hyperlink" Target="consultantplus://offline/ref=839E372045EDC4EA035E0350911ABA064D326ED794E6F3AD2C162CF03410EF8D75CD504663FCF39DD30B987865191B5A684CD4756ACF8B8A7EDEF48AQFQCQ" TargetMode = "External"/>
	<Relationship Id="rId2082" Type="http://schemas.openxmlformats.org/officeDocument/2006/relationships/hyperlink" Target="consultantplus://offline/ref=839E372045EDC4EA035E0350911ABA064D326ED794E7F5A52E1E2CF03410EF8D75CD504663FCF39DD30B997E61191B5A684CD4756ACF8B8A7EDEF48AQFQCQ" TargetMode = "External"/>
	<Relationship Id="rId2083" Type="http://schemas.openxmlformats.org/officeDocument/2006/relationships/hyperlink" Target="consultantplus://offline/ref=839E372045EDC4EA035E0350911ABA064D326ED794E7F5AC291F2CF03410EF8D75CD504663FCF39DD30B997F67191B5A684CD4756ACF8B8A7EDEF48AQFQCQ" TargetMode = "External"/>
	<Relationship Id="rId2084" Type="http://schemas.openxmlformats.org/officeDocument/2006/relationships/hyperlink" Target="consultantplus://offline/ref=839E372045EDC4EA035E0350911ABA064D326ED794E7F7A02A152CF03410EF8D75CD504663FCF39DD30B987363191B5A684CD4756ACF8B8A7EDEF48AQFQCQ" TargetMode = "External"/>
	<Relationship Id="rId2085" Type="http://schemas.openxmlformats.org/officeDocument/2006/relationships/hyperlink" Target="consultantplus://offline/ref=839E372045EDC4EA035E0350911ABA064D326ED794E7F1A721152CF03410EF8D75CD504663FCF39DD30B997D69191B5A684CD4756ACF8B8A7EDEF48AQFQCQ" TargetMode = "External"/>
	<Relationship Id="rId2086" Type="http://schemas.openxmlformats.org/officeDocument/2006/relationships/hyperlink" Target="consultantplus://offline/ref=839E372045EDC4EA035E0350911ABA064D326ED794E7FDA72E132CF03410EF8D75CD504663FCF39DD30B987A68191B5A684CD4756ACF8B8A7EDEF48AQFQCQ" TargetMode = "External"/>
	<Relationship Id="rId2087" Type="http://schemas.openxmlformats.org/officeDocument/2006/relationships/hyperlink" Target="consultantplus://offline/ref=839E372045EDC4EA035E0350911ABA064D326ED794E7FDAC2E1E2CF03410EF8D75CD504663FCF39DD30B997E66191B5A684CD4756ACF8B8A7EDEF48AQFQCQ" TargetMode = "External"/>
	<Relationship Id="rId2088" Type="http://schemas.openxmlformats.org/officeDocument/2006/relationships/hyperlink" Target="consultantplus://offline/ref=839E372045EDC4EA035E0350911ABA064D326ED794E7FCAD2A112CF03410EF8D75CD504663FCF39DD30B997F69191B5A684CD4756ACF8B8A7EDEF48AQFQCQ" TargetMode = "External"/>
	<Relationship Id="rId2089" Type="http://schemas.openxmlformats.org/officeDocument/2006/relationships/hyperlink" Target="consultantplus://offline/ref=839E372045EDC4EA035E0350911ABA064D326ED794E4F4A321172CF03410EF8D75CD504663FCF39DD30B997F61191B5A684CD4756ACF8B8A7EDEF48AQFQCQ" TargetMode = "External"/>
	<Relationship Id="rId2090" Type="http://schemas.openxmlformats.org/officeDocument/2006/relationships/hyperlink" Target="consultantplus://offline/ref=839E372045EDC4EA035E0350911ABA064D326ED794E4F7AD2D152CF03410EF8D75CD504663FCF39DD30B997F66191B5A684CD4756ACF8B8A7EDEF48AQFQCQ" TargetMode = "External"/>
	<Relationship Id="rId2091" Type="http://schemas.openxmlformats.org/officeDocument/2006/relationships/hyperlink" Target="consultantplus://offline/ref=839E372045EDC4EA035E0350911ABA064D326ED794E4F1A5211E2CF03410EF8D75CD504663FCF39DD30B987B67191B5A684CD4756ACF8B8A7EDEF48AQFQCQ" TargetMode = "External"/>
	<Relationship Id="rId2092" Type="http://schemas.openxmlformats.org/officeDocument/2006/relationships/hyperlink" Target="consultantplus://offline/ref=839E372045EDC4EA035E0350911ABA064D326ED794E4FDA52A172CF03410EF8D75CD504663FCF39DD30B997366191B5A684CD4756ACF8B8A7EDEF48AQFQCQ" TargetMode = "External"/>
	<Relationship Id="rId2093" Type="http://schemas.openxmlformats.org/officeDocument/2006/relationships/hyperlink" Target="consultantplus://offline/ref=839E372045EDC4EA035E0350911ABA064D326ED794E5F6A52F152CF03410EF8D75CD504663FCF39DD30B997C60191B5A684CD4756ACF8B8A7EDEF48AQFQCQ" TargetMode = "External"/>
	<Relationship Id="rId2094" Type="http://schemas.openxmlformats.org/officeDocument/2006/relationships/hyperlink" Target="consultantplus://offline/ref=839E372045EDC4EA035E0350911ABA064D326ED794E4FDA52A172CF03410EF8D75CD504663FCF39DD30B997367191B5A684CD4756ACF8B8A7EDEF48AQFQCQ" TargetMode = "External"/>
	<Relationship Id="rId2095" Type="http://schemas.openxmlformats.org/officeDocument/2006/relationships/hyperlink" Target="consultantplus://offline/ref=839E372045EDC4EA035E0350911ABA064D326ED794E4F1A5211E2CF03410EF8D75CD504663FCF39DD30A997F60191B5A684CD4756ACF8B8A7EDEF48AQFQCQ" TargetMode = "External"/>
	<Relationship Id="rId2096" Type="http://schemas.openxmlformats.org/officeDocument/2006/relationships/hyperlink" Target="consultantplus://offline/ref=839E372045EDC4EA035E0350911ABA064D326ED794E4FDA52A172CF03410EF8D75CD504663FCF39DD30B9A7B61191B5A684CD4756ACF8B8A7EDEF48AQFQCQ" TargetMode = "External"/>
	<Relationship Id="rId2097" Type="http://schemas.openxmlformats.org/officeDocument/2006/relationships/hyperlink" Target="consultantplus://offline/ref=839E372045EDC4EA035E0350911ABA064D326ED794E6F0A2281F2CF03410EF8D75CD504663FCF39DD30B9A7A69191B5A684CD4756ACF8B8A7EDEF48AQFQCQ" TargetMode = "External"/>
	<Relationship Id="rId2098" Type="http://schemas.openxmlformats.org/officeDocument/2006/relationships/hyperlink" Target="consultantplus://offline/ref=839E372045EDC4EA035E0350911ABA064D326ED794E5F6A52F152CF03410EF8D75CD504663FCF39DD30B997C60191B5A684CD4756ACF8B8A7EDEF48AQFQCQ" TargetMode = "External"/>
	<Relationship Id="rId2099" Type="http://schemas.openxmlformats.org/officeDocument/2006/relationships/hyperlink" Target="consultantplus://offline/ref=839E372045EDC4EA035E0350911ABA064D326ED794E5F6A52F152CF03410EF8D75CD504663FCF39DD30B9A7362191B5A684CD4756ACF8B8A7EDEF48AQFQCQ" TargetMode = "External"/>
	<Relationship Id="rId2100" Type="http://schemas.openxmlformats.org/officeDocument/2006/relationships/hyperlink" Target="consultantplus://offline/ref=839E372045EDC4EA035E0350911ABA064D326ED794E7F5AC291F2CF03410EF8D75CD504663FCF39DD30B9D7B64191B5A684CD4756ACF8B8A7EDEF48AQFQCQ" TargetMode = "External"/>
	<Relationship Id="rId2101" Type="http://schemas.openxmlformats.org/officeDocument/2006/relationships/hyperlink" Target="consultantplus://offline/ref=839E372045EDC4EA035E0350911ABA064D326ED794E1FCA72E102CF03410EF8D75CD504663FCF39DD30B9E7364191B5A684CD4756ACF8B8A7EDEF48AQFQCQ" TargetMode = "External"/>
	<Relationship Id="rId2102" Type="http://schemas.openxmlformats.org/officeDocument/2006/relationships/hyperlink" Target="consultantplus://offline/ref=839E372045EDC4EA035E1D5D8776E60E4F3C34D890E1FEF375432AA76B40E9D8358D561121BCF897875ADD2E6D124C152D18C77769D3Q8Q9Q" TargetMode = "External"/>
	<Relationship Id="rId2103" Type="http://schemas.openxmlformats.org/officeDocument/2006/relationships/hyperlink" Target="consultantplus://offline/ref=839E372045EDC4EA035E0350911ABA064D326ED794E1F1A32C142CF03410EF8D75CD504663FCF39DD30B9D7266191B5A684CD4756ACF8B8A7EDEF48AQFQCQ" TargetMode = "External"/>
	<Relationship Id="rId2104" Type="http://schemas.openxmlformats.org/officeDocument/2006/relationships/hyperlink" Target="consultantplus://offline/ref=839E372045EDC4EA035E0350911ABA064D326ED794E1F0AC2E142CF03410EF8D75CD504663FCF39DD30B987863191B5A684CD4756ACF8B8A7EDEF48AQFQCQ" TargetMode = "External"/>
	<Relationship Id="rId2105" Type="http://schemas.openxmlformats.org/officeDocument/2006/relationships/hyperlink" Target="consultantplus://offline/ref=839E372045EDC4EA035E0350911ABA064D326ED794E4F1A5211E2CF03410EF8D75CD504663FCF39DD30A997363191B5A684CD4756ACF8B8A7EDEF48AQFQCQ" TargetMode = "External"/>
	<Relationship Id="rId2106" Type="http://schemas.openxmlformats.org/officeDocument/2006/relationships/hyperlink" Target="consultantplus://offline/ref=839E372045EDC4EA035E0350911ABA064D326ED794E6F0A2281F2CF03410EF8D75CD504663FCF39DD30B9A7966191B5A684CD4756ACF8B8A7EDEF48AQFQCQ" TargetMode = "External"/>
	<Relationship Id="rId2107" Type="http://schemas.openxmlformats.org/officeDocument/2006/relationships/hyperlink" Target="consultantplus://offline/ref=839E372045EDC4EA035E0350911ABA064D326ED794E4F4A321172CF03410EF8D75CD504663FCF39DD30B9A7E64191B5A684CD4756ACF8B8A7EDEF48AQFQCQ" TargetMode = "External"/>
	<Relationship Id="rId2108" Type="http://schemas.openxmlformats.org/officeDocument/2006/relationships/hyperlink" Target="consultantplus://offline/ref=839E372045EDC4EA035E0350911ABA064D326ED794E6F3AD2C162CF03410EF8D75CD504663FCF39DD30B917B64191B5A684CD4756ACF8B8A7EDEF48AQFQCQ" TargetMode = "External"/>
	<Relationship Id="rId2109" Type="http://schemas.openxmlformats.org/officeDocument/2006/relationships/hyperlink" Target="consultantplus://offline/ref=839E372045EDC4EA035E0350911ABA064D326ED794E5F6A52F152CF03410EF8D75CD504663FCF39DD30B9A7261191B5A684CD4756ACF8B8A7EDEF48AQFQCQ" TargetMode = "External"/>
	<Relationship Id="rId2110" Type="http://schemas.openxmlformats.org/officeDocument/2006/relationships/hyperlink" Target="consultantplus://offline/ref=839E372045EDC4EA035E0350911ABA064D326ED794E5F6A52F152CF03410EF8D75CD504663FCF39DD30B9A7267191B5A684CD4756ACF8B8A7EDEF48AQFQCQ" TargetMode = "External"/>
	<Relationship Id="rId2111" Type="http://schemas.openxmlformats.org/officeDocument/2006/relationships/hyperlink" Target="consultantplus://offline/ref=839E372045EDC4EA035E0350911ABA064D326ED794E5F6A52F152CF03410EF8D75CD504663FCF39DD30B9D7B62191B5A684CD4756ACF8B8A7EDEF48AQFQCQ" TargetMode = "External"/>
	<Relationship Id="rId2112" Type="http://schemas.openxmlformats.org/officeDocument/2006/relationships/hyperlink" Target="consultantplus://offline/ref=839E372045EDC4EA035E0350911ABA064D326ED794E4F1A5211E2CF03410EF8D75CD504663FCF39DD30B987B69191B5A684CD4756ACF8B8A7EDEF48AQFQCQ" TargetMode = "External"/>
	<Relationship Id="rId2113" Type="http://schemas.openxmlformats.org/officeDocument/2006/relationships/hyperlink" Target="consultantplus://offline/ref=839E372045EDC4EA035E0350911ABA064D326ED794E0F2A72B152CF03410EF8D75CD504663FCF39DD30B987364191B5A684CD4756ACF8B8A7EDEF48AQFQCQ" TargetMode = "External"/>
	<Relationship Id="rId2114" Type="http://schemas.openxmlformats.org/officeDocument/2006/relationships/hyperlink" Target="consultantplus://offline/ref=839E372045EDC4EA035E0350911ABA064D326ED794E4F1A5211E2CF03410EF8D75CD504663FCF39DD30B987B69191B5A684CD4756ACF8B8A7EDEF48AQFQCQ" TargetMode = "External"/>
	<Relationship Id="rId2115" Type="http://schemas.openxmlformats.org/officeDocument/2006/relationships/hyperlink" Target="consultantplus://offline/ref=839E372045EDC4EA035E0350911ABA064D326ED794E7FCAD2A112CF03410EF8D75CD504663FCF39DD30B997E61191B5A684CD4756ACF8B8A7EDEF48AQFQCQ" TargetMode = "External"/>
	<Relationship Id="rId2116" Type="http://schemas.openxmlformats.org/officeDocument/2006/relationships/hyperlink" Target="consultantplus://offline/ref=839E372045EDC4EA035E0350911ABA064D326ED794E3FCA42D142CF03410EF8D75CD504663FCF39DD30A9F7B62191B5A684CD4756ACF8B8A7EDEF48AQFQCQ" TargetMode = "External"/>
	<Relationship Id="rId2117" Type="http://schemas.openxmlformats.org/officeDocument/2006/relationships/hyperlink" Target="consultantplus://offline/ref=839E372045EDC4EA035E0350911ABA064D326ED794E1FCA72E102CF03410EF8D75CD504663FCF39DD30B987963191B5A684CD4756ACF8B8A7EDEF48AQFQCQ" TargetMode = "External"/>
	<Relationship Id="rId2118" Type="http://schemas.openxmlformats.org/officeDocument/2006/relationships/hyperlink" Target="consultantplus://offline/ref=839E372045EDC4EA035E0350911ABA064D326ED794E1FCA72E102CF03410EF8D75CD504663FCF39DD30B987963191B5A684CD4756ACF8B8A7EDEF48AQFQCQ" TargetMode = "External"/>
	<Relationship Id="rId2119" Type="http://schemas.openxmlformats.org/officeDocument/2006/relationships/hyperlink" Target="consultantplus://offline/ref=839E372045EDC4EA035E0350911ABA064D326ED794E4FDA52A172CF03410EF8D75CD504663FCF39DD30B997368191B5A684CD4756ACF8B8A7EDEF48AQFQCQ" TargetMode = "External"/>
	<Relationship Id="rId2120" Type="http://schemas.openxmlformats.org/officeDocument/2006/relationships/hyperlink" Target="consultantplus://offline/ref=839E372045EDC4EA035E0350911ABA064D326ED794E3F2A0281F2CF03410EF8D75CD504663FCF39DD30B987E60191B5A684CD4756ACF8B8A7EDEF48AQFQCQ" TargetMode = "External"/>
	<Relationship Id="rId2121" Type="http://schemas.openxmlformats.org/officeDocument/2006/relationships/hyperlink" Target="consultantplus://offline/ref=839E372045EDC4EA035E0350911ABA064D326ED794E3F2A0281F2CF03410EF8D75CD504663FCF39DD30B987E60191B5A684CD4756ACF8B8A7EDEF48AQFQCQ" TargetMode = "External"/>
	<Relationship Id="rId2122" Type="http://schemas.openxmlformats.org/officeDocument/2006/relationships/hyperlink" Target="consultantplus://offline/ref=839E372045EDC4EA035E0350911ABA064D326ED794E4F4A321172CF03410EF8D75CD504663FCF39DD30B997F62191B5A684CD4756ACF8B8A7EDEF48AQFQCQ" TargetMode = "External"/>
	<Relationship Id="rId2123" Type="http://schemas.openxmlformats.org/officeDocument/2006/relationships/hyperlink" Target="consultantplus://offline/ref=839E372045EDC4EA035E0350911ABA064D326ED794E4F1A5211E2CF03410EF8D75CD504663FCF39DD30B987A61191B5A684CD4756ACF8B8A7EDEF48AQFQCQ" TargetMode = "External"/>
	<Relationship Id="rId2124" Type="http://schemas.openxmlformats.org/officeDocument/2006/relationships/hyperlink" Target="consultantplus://offline/ref=839E372045EDC4EA035E0350911ABA064D326ED794E5F6A52F152CF03410EF8D75CD504663FCF39DD30B997C61191B5A684CD4756ACF8B8A7EDEF48AQFQCQ" TargetMode = "External"/>
	<Relationship Id="rId2125" Type="http://schemas.openxmlformats.org/officeDocument/2006/relationships/hyperlink" Target="consultantplus://offline/ref=839E372045EDC4EA035E0350911ABA064D326ED794E5F6A52F152CF03410EF8D75CD504663FCF39DD30B997C61191B5A684CD4756ACF8B8A7EDEF48AQFQCQ" TargetMode = "External"/>
	<Relationship Id="rId2126" Type="http://schemas.openxmlformats.org/officeDocument/2006/relationships/hyperlink" Target="consultantplus://offline/ref=839E372045EDC4EA035E0350911ABA064D326ED794E5F6A52F152CF03410EF8D75CD504663FCF39DD30B9D7E69191B5A684CD4756ACF8B8A7EDEF48AQFQCQ" TargetMode = "External"/>
	<Relationship Id="rId2127" Type="http://schemas.openxmlformats.org/officeDocument/2006/relationships/hyperlink" Target="consultantplus://offline/ref=839E372045EDC4EA035E0350911ABA064D326ED794E5F6A52F152CF03410EF8D75CD504663FCF39DD30B9D7C63191B5A684CD4756ACF8B8A7EDEF48AQFQCQ" TargetMode = "External"/>
	<Relationship Id="rId2128" Type="http://schemas.openxmlformats.org/officeDocument/2006/relationships/hyperlink" Target="consultantplus://offline/ref=839E372045EDC4EA035E0350911ABA064D326ED794E5F6A52F152CF03410EF8D75CD504663FCF39DD30B9D7367191B5A684CD4756ACF8B8A7EDEF48AQFQCQ" TargetMode = "External"/>
	<Relationship Id="rId2129" Type="http://schemas.openxmlformats.org/officeDocument/2006/relationships/hyperlink" Target="consultantplus://offline/ref=839E372045EDC4EA035E0350911ABA064D326ED794E4F6A12A172CF03410EF8D75CD504663FCF39DD30B987266191B5A684CD4756ACF8B8A7EDEF48AQFQCQ" TargetMode = "External"/>
	<Relationship Id="rId2130" Type="http://schemas.openxmlformats.org/officeDocument/2006/relationships/hyperlink" Target="consultantplus://offline/ref=839E372045EDC4EA035E0350911ABA064D326ED794E5F6A52F152CF03410EF8D75CD504663FCF39DD30B9C7B61191B5A684CD4756ACF8B8A7EDEF48AQFQCQ" TargetMode = "External"/>
	<Relationship Id="rId2131" Type="http://schemas.openxmlformats.org/officeDocument/2006/relationships/hyperlink" Target="consultantplus://offline/ref=839E372045EDC4EA035E0350911ABA064D326ED794E5F6A52F152CF03410EF8D75CD504663FCF39DD30B9C7A65191B5A684CD4756ACF8B8A7EDEF48AQFQCQ" TargetMode = "External"/>
	<Relationship Id="rId2132" Type="http://schemas.openxmlformats.org/officeDocument/2006/relationships/hyperlink" Target="consultantplus://offline/ref=839E372045EDC4EA035E0350911ABA064D326ED794E4F1A5211E2CF03410EF8D75CD504663FCF39DD30B987A62191B5A684CD4756ACF8B8A7EDEF48AQFQCQ" TargetMode = "External"/>
	<Relationship Id="rId2133" Type="http://schemas.openxmlformats.org/officeDocument/2006/relationships/hyperlink" Target="consultantplus://offline/ref=839E372045EDC4EA035E0350911ABA064D326ED794E5F6A52F152CF03410EF8D75CD504663FCF39DD30B9C7969191B5A684CD4756ACF8B8A7EDEF48AQFQCQ" TargetMode = "External"/>
	<Relationship Id="rId2134" Type="http://schemas.openxmlformats.org/officeDocument/2006/relationships/hyperlink" Target="consultantplus://offline/ref=839E372045EDC4EA035E0350911ABA064D326ED794E5F6A52F152CF03410EF8D75CD504663FCF39DD30B9C7F63191B5A684CD4756ACF8B8A7EDEF48AQFQC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Самарской области от 14.11.2013 N 622
(ред. от 05.09.2023)
"Об утверждении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2014 - 2030 годы"</dc:title>
  <dcterms:created xsi:type="dcterms:W3CDTF">2023-11-03T16:16:14Z</dcterms:created>
</cp:coreProperties>
</file>