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Уполномоченного по правам ребенка в Самарской области от 17.10.2022 N 1</w:t>
              <w:br/>
              <w:t xml:space="preserve">(ред. от 26.06.2023)</w:t>
              <w:br/>
              <w:t xml:space="preserve">"О создании Совета отцов при уполномоченном по правам ребенка в Самарской области"</w:t>
              <w:br/>
              <w:t xml:space="preserve">(вместе с "Положением о Совете отцов при уполномоченном по правам ребенка в Самарской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УПОЛНОМОЧЕННЫЙ ПО ПРАВАМ РЕБЕНКА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октября 2022 г. N 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СОВЕТА ОТЦОВ ПРИ УПОЛНОМОЧЕННОМ ПО ПРАВАМ РЕБЕНКА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Уполномоченного по правам ребенка в Самарской области от 26.06.2023 N 2 &quot;О внесении изменений в приказ Уполномоченного по правам ребенка в Самар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Уполномоченного по правам ребенка в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26.06.2023 N 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Закон Самарской области от 06.05.2002 N 18-ГД (ред. от 23.07.2021) &quot;Об Уполномоченном по правам ребенка в Самарской области&quot; (принят Самарской Губернской Думой 26.04.2002) {КонсультантПлюс}">
        <w:r>
          <w:rPr>
            <w:sz w:val="20"/>
            <w:color w:val="0000ff"/>
          </w:rPr>
          <w:t xml:space="preserve">абзацем десятым статьи 9</w:t>
        </w:r>
      </w:hyperlink>
      <w:r>
        <w:rPr>
          <w:sz w:val="20"/>
        </w:rPr>
        <w:t xml:space="preserve"> Закона Самарской области "Об уполномоченном по правам ребенка в Самарской области", в целях защиты прав и законных интересов детей, формирования и реализации государственной семейной политики на территории Самарской области, усиления роли отца в воспитании детей, пропаганды ответственного отцовства, возрождения и сохранения семейных традиций, духовных и нравственных ценностей, формирования позитивного имиджа института семьи в регионе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отцов при Уполномоченном по правам ребенка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отцов при Уполномоченном по правам ребенка в Самарской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11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отцов при Уполномоченном по правам ребенка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настоящий Приказ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Уполномоченного</w:t>
      </w:r>
    </w:p>
    <w:p>
      <w:pPr>
        <w:pStyle w:val="0"/>
        <w:jc w:val="right"/>
      </w:pPr>
      <w:r>
        <w:rPr>
          <w:sz w:val="20"/>
        </w:rPr>
        <w:t xml:space="preserve">по правам ребенка</w:t>
      </w:r>
    </w:p>
    <w:p>
      <w:pPr>
        <w:pStyle w:val="0"/>
        <w:jc w:val="right"/>
      </w:pPr>
      <w:r>
        <w:rPr>
          <w:sz w:val="20"/>
        </w:rPr>
        <w:t xml:space="preserve">в Самарской области</w:t>
      </w:r>
    </w:p>
    <w:p>
      <w:pPr>
        <w:pStyle w:val="0"/>
        <w:jc w:val="right"/>
      </w:pPr>
      <w:r>
        <w:rPr>
          <w:sz w:val="20"/>
        </w:rPr>
        <w:t xml:space="preserve">М.В.ТАРАСОВА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Уполномоченного по правам ребенка</w:t>
      </w:r>
    </w:p>
    <w:p>
      <w:pPr>
        <w:pStyle w:val="0"/>
        <w:jc w:val="right"/>
      </w:pPr>
      <w:r>
        <w:rPr>
          <w:sz w:val="20"/>
        </w:rPr>
        <w:t xml:space="preserve">в Самарской области</w:t>
      </w:r>
    </w:p>
    <w:p>
      <w:pPr>
        <w:pStyle w:val="0"/>
        <w:jc w:val="right"/>
      </w:pPr>
      <w:r>
        <w:rPr>
          <w:sz w:val="20"/>
        </w:rPr>
        <w:t xml:space="preserve">от 17 октября 2022 г. N 1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ОТЦОВ ПРИ УПОЛНОМОЧЕННОМ ПО ПРАВАМ РЕБЕНКА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Совете отцов при Уполномоченном по правам ребенка в Самарской области (далее - Совет) определяет цели, задачи, порядок формирования, организацию работы и принятия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коллегиальным совещательно-консультативным органом, образованным в целях обеспечения взаимодействия отцовской (родительской) общественности с органами исполнительной власти Самарской области, органами местного самоуправления муниципальных образований, находящихся на территории Самарской области, общественными, научными и другими организациями при рассмотрении вопросов, связанных с реализацией государственной семейной политики на территории Самарской области, возрождением и сохранением семейных традиций, духовных и нравственных ценностей в регионе, укреплением и формированием позитивного имиджа института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Российской Федерации, Самарской области, муниципальными правовыми актами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общественных началах, руководствуясь принципами гласности, независимости, законности.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осуществляют свою деятельность без отрыва от основной производственной и служебной деятельности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содействие органам исполнительной власти Самарской области в реализации государственной социальной политики, направленной на улучшение положения семьи, повышение роли материнства, отцовства, ответственности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методическое и организационное содействие работе действующих на территории Самарской области советов отцов по вопросам реализации государственной политики в интересах семьи и детства, оказания содействия и помощи в решении социально-экономических и духовно-нравственных проблем отцов, семьи 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формирование авторитетного отцовского сообщества, активизация деятельности мужчин в вопросах укрепления и развития институтов семьи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участие в формировании общественного мнения в интересах охраны традиционных семейных ценностей, профилактике социального сиротства, борьбе с насилием в отношении женщин 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деятельность, направленная на вовлечение мужчин, будущих отцов в отцовское сообщество, повышение заинтересованности и формирование осознанного подхода к родительству у молодых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выявление, пропагандирование и тиражирование опыта успешного родительства, работы над детско-родительскими отношениями в семьях и для семей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организация информационной деятельности, направленной на повышение уровня осведомленности семей Самарской области о социальных гарантиях, предусмотренных для них в рамках действующих федеральных и региональных нормативных правовых актов, а также об актуальных специально разработанных программах поддержки семей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содействие Уполномоченному по правам ребенка в Самарской области, органам исполнительной власти и подведомственным им учреждениям, государственным учреждениям, деятельность которых связана с охраной здоровья граждан и профилактикой алкоголизма, наркомании, курения;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2.1.9. организация издательской и полиграфической деятельности в рамках проектов, затрагивающих вопросы родительства, семьи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2.1.10. проведение правозащитной и общественной деятельности, направленной на недопустимость любых форм разрушения и дискриминации родительства (отцовства, материнства) и детства.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для решения возложенных на него задач в пределах своей компетенции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Участвует в подготовке докладов, планов, программ по вопросам отцовства, ответственного родительства, семьи и детей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Вносит Уполномоченному по правам ребенка в Самарской области предложения по изменению нормативных правовых актов Самарской области, затрагивающих права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Участвует в подготовке и проведении региональных конференций, совещаний, семинаров и других мероприятий по вопросам социально-экономического положения семьи, гендерной и семейной политики, реализации репродуктивных прав, отцовства и детства, охраны репродуктивного здоровья мужчин 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Сотрудничает со средствами массовой информации с целью более полного информирования населения о проводимой в регионе политике в интересах семьи, отцовства, материнства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Обеспечивает организацию массовых оздоровительных, культурных, спортивных мероприятий, социальных акций, благотворительной деятельности в поддержку детей, а также семей, попавших в трудную жизненную ситуацию, семей "группы риска";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Осуществляет мероприятия, способствующие повышению уровня знаний работников социальной сферы, ответственных за решение вопросов охраны здоровья населения, ответственного отцовства, оказания помощи семье и реализацию социальной политики в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Взаимодействует с общественными объединениями, благотворительными фондами и иными некоммерческими организациями в решении вопросов социальной помощи семье и детям;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Проводит мониторинг решения обозначенных Советом проблем ответственными государственными учреждениями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 и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ind w:firstLine="540"/>
        <w:jc w:val="both"/>
      </w:pPr>
      <w:r>
        <w:rPr>
          <w:sz w:val="20"/>
        </w:rPr>
        <w:t xml:space="preserve">3.1. Персональный состав Совета утверждается Уполномоченным по правам ребенка в Самарской области с учетом предложений органов исполнительной власти Самарской области, органов местного самоуправления муниципальных образований, находящихся на территории Самарской области, общественных организаций и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по предложениям, указанным в </w:t>
      </w:r>
      <w:hyperlink w:history="0" w:anchor="P74" w:tooltip="3.1. Персональный состав Совета утверждается Уполномоченным по правам ребенка в Самарской области с учетом предложений органов исполнительной власти Самарской области, органов местного самоуправления муниципальных образований, находящихся на территории Самарской области, общественных организаций и председателя Сове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входят представители советов отцов, созданных на территории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Уполномоченный по правам ребенка в Самарской области возглавляет и организует деятельность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входят председатель Совета, заместитель председателя Совета, секретарь Совета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новых членов Совета осуществляется на основании их письменного заявления путем внесения соответствующих изменений в приказ Уполномоченного по правам ребенка в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Совета, определяя приоритетные направления деятельности и задачи Совета, координирует работу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функциональные обязанности между заместителем и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Уполномоченному по правам ребенка в Самарской области предложения о включении в состав Совета или исключении из него отдельных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заседания Совета, определяя повестку и порядок рассмотрения вопросов на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 и решения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представительство от имени Совета, взаимодействуя с органами государственной власти Самарской области, органами местного самоуправления муниципальных образований, находящихся на территории Самарской области, образовательными и общественными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в рамках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 случае временного отсутствия председателя Совета его полномочия осуществляет заместитель председателя Совета. Заместитель председателя Совета осуществляет также иные полномочия, определяемые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Секретарь Совета по поручению председателя Совета, а в случае его отсутствия - заместителя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проект повестки очередного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документов и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председателя Совета, заместителя председателя Совета, членов Совета (иных приглашаемых по поручению председателя Совета на заседание Совета лиц) и направляет им проект повестки, документы и материалы к заседанию не позднее чем за 5 дней до даты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 каждом заседании Совета секретарем Совета ведется протокол, где фиксируются дата, время и место проведения заседания Совета, состав присутствующих, утверждение вопросов повестки, краткое содержание выступлений по обсуждаемым вопросам повестки, итоги голосования и принимаемые решения Совета. После оформления протокол заседания Совета представляется на подпись председателю Совета, а в случае его отсутствия - председательствующему на заседании заместителю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Заседания Совета проводятся по мере необходимости, но не реже одного раза в полугодие, и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заседаниях Совета в целях освещения его деятельности могут принимать участие представители средств массовой информации, а также эксперты, приглашенные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Решения Совета принимаются открытым голосованием простым большинством голосов присутствующих на заседании членов Совета, подписываются председателем Совета или в случае его отсутствия -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числа голосов решающим является голос председателя Совета, а в случае его отсутствия - председательствующего на заседании заместителя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оформляются в виде заключений, предложений, справок или рекомендаций в зависимости от обсуждаемого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Совет направляет свои решения в органы государственной власти Самарской области или органы местного самоуправления муниципальных образований, находящихся на территории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принимаемые Советом,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Организационно-техническое обеспечение деятельности Совета осуществляет Аппарат Уполномоченного по правам ребенка в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Уполномоченного по правам ребенка</w:t>
      </w:r>
    </w:p>
    <w:p>
      <w:pPr>
        <w:pStyle w:val="0"/>
        <w:jc w:val="right"/>
      </w:pPr>
      <w:r>
        <w:rPr>
          <w:sz w:val="20"/>
        </w:rPr>
        <w:t xml:space="preserve">в Самарской области</w:t>
      </w:r>
    </w:p>
    <w:p>
      <w:pPr>
        <w:pStyle w:val="0"/>
        <w:jc w:val="right"/>
      </w:pPr>
      <w:r>
        <w:rPr>
          <w:sz w:val="20"/>
        </w:rPr>
        <w:t xml:space="preserve">от 17 октября 2022 г. N 1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ОТЦОВ ПРИ УПОЛНОМОЧЕННОМ ПО ПРАВАМ РЕБЕНКА</w:t>
      </w:r>
    </w:p>
    <w:p>
      <w:pPr>
        <w:pStyle w:val="2"/>
        <w:jc w:val="center"/>
      </w:pPr>
      <w:r>
        <w:rPr>
          <w:sz w:val="20"/>
        </w:rPr>
        <w:t xml:space="preserve">В САМАРСКОЙ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Уполномоченного по правам ребенка в Самарской области от 26.06.2023 N 2 &quot;О внесении изменений в приказ Уполномоченного по правам ребенка в Самар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Уполномоченного по правам ребенка в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26.06.2023 N 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5329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Доладов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Константин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вице-президент Региональной общественной организации "Федерация прыжков на батуте Самарской области", председатель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городского округа Чапаевск Самарской области, заместитель председателя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Тарасова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Марина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Уполномоченного по правам ребенка в Самарской области, секретарь</w:t>
            </w:r>
          </w:p>
        </w:tc>
      </w:tr>
      <w:tr>
        <w:tc>
          <w:tcPr>
            <w:gridSpan w:val="3"/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 отцов при Уполномоченном по правам ребенка в Самарской области: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Аксенов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общества с ограниченной ответственностью аудиторской фирмы "АУДИТ-АЛЬЯНС"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Дегтев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Думы городского округа Самара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Долгих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физической культуре, спорту Администрации муниципального района Алексеевский Самарской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Коновалов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врач - стоматолог-ортопед Государственного бюджетного учреждения здравоохранения Самарской области "Челно-Вершинская центральная районная больница"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Лукин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"ПромМастер", депутат Думы городского округа Новокуйбышевск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Иоанн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храма в честь святителя Спиридона Тримифунтского города Самары Самарской епархии Русской Православной Церкви, протоиерей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Родионов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регионального Штаба Всероссийского детско-юношеского военно-патриотического движения "ЮНАРМИЯ" Самарской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Сергеев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главы муниципального района Кошкинский Самарской области по социальным вопросам, медицине, образованию и молодежной политике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Степаненко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Федор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артист высшей категории Государственного бюджетного учреждения культуры "Самарский академический театр драмы имени М. Горького"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Франк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развитию кадрового потенциала и воспитательной работе Федерального государственного бюджетного образовательного учреждения высшего образования "Самарский государственный технический университет"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Черняев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консультант управления развития спорта высших достижений департамента физической культуры и спорта министерства спорта Самарской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Чилигин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N 2 имени Героя Советского Союза Г.Н. Гурьянова железнодорожной станции Шентала муниципального района Шенталинский Самарской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Щербаков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сельского поселения Печерское муниципального района Сызранский Самарской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Энговатов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общеобразовательного учреждения Самарской области средней общеобразовательной школы N 1 поселка городского типа Безенчук муниципального района Безенчукский Самарской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Войтенко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заслуженный артист Российской Федерации, заслуженный артист Самарской области, основатель проекта "Баян Микс", художественный руководитель международного конкурса "Виват, баян!", художественный руководитель всероссийского фестиваля "Душа Баяна", депутат Самарской Губернской Думы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Уполномоченного по правам ребенка в Самарской области от 17.10.2022 N 1</w:t>
            <w:br/>
            <w:t>(ред. от 26.06.2023)</w:t>
            <w:br/>
            <w:t>"О создании Совета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78C98534DA80B8CF18F09EEBE8BB1CD6165CD335923BF87F6423B75D028CFDB410746D34B9E744D36887E776DD1B95B0056EEF156A8063737F71240F0uEQ" TargetMode = "External"/>
	<Relationship Id="rId8" Type="http://schemas.openxmlformats.org/officeDocument/2006/relationships/hyperlink" Target="consultantplus://offline/ref=978C98534DA80B8CF18F09EEBE8BB1CD6165CD335920BA87FD473B75D028CFDB410746D34B9E744D36887F756DD1B95B0056EEF156A8063737F71240F0uEQ" TargetMode = "External"/>
	<Relationship Id="rId9" Type="http://schemas.openxmlformats.org/officeDocument/2006/relationships/hyperlink" Target="consultantplus://offline/ref=207AC3F0896278BD160D72FAEE0D5F5C49FDB1F7EE78CD07B5B101347089EC69CA3A7D784086CE6B727A62GFu9Q" TargetMode = "External"/>
	<Relationship Id="rId10" Type="http://schemas.openxmlformats.org/officeDocument/2006/relationships/hyperlink" Target="consultantplus://offline/ref=207AC3F0896278BD160D6CF7F86103544DFEE8FFE4299156B1B309662789B02C9C33762F1DC3C274707A60FA8386A88DED4EC7290325ECE04C99F228GEu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Уполномоченного по правам ребенка в Самарской области от 17.10.2022 N 1
(ред. от 26.06.2023)
"О создании Совета отцов при уполномоченном по правам ребенка в Самарской области"
(вместе с "Положением о Совете отцов при уполномоченном по правам ребенка в Самарской области")</dc:title>
  <dcterms:created xsi:type="dcterms:W3CDTF">2023-11-03T16:46:05Z</dcterms:created>
</cp:coreProperties>
</file>