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16.09.2013 N 706</w:t>
              <w:br/>
              <w:t xml:space="preserve">(ред. от 30.10.2023)</w:t>
              <w:br/>
              <w:t xml:space="preserve">"О Конкурсной комиссии по предоставлению грантов Санкт-Петербурга для общественных объединений"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сентября 2013 г. N 706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ПРЕДОСТАВЛЕНИЮ ГРАНТОВ</w:t>
      </w:r>
    </w:p>
    <w:p>
      <w:pPr>
        <w:pStyle w:val="2"/>
        <w:jc w:val="center"/>
      </w:pPr>
      <w:r>
        <w:rPr>
          <w:sz w:val="20"/>
        </w:rPr>
        <w:t xml:space="preserve">САНКТ-ПЕТЕРБУРГА ДЛЯ ОБЩЕСТВЕННЫХ ОБЪЕДИНЕНИЙ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29.11.2013 </w:t>
            </w:r>
            <w:hyperlink w:history="0" r:id="rId7" w:tooltip="Постановление Правительства Санкт-Петербурга от 29.11.2013 N 944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944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22.04.2015 </w:t>
            </w:r>
            <w:hyperlink w:history="0" r:id="rId8" w:tooltip="Постановление Правительства Санкт-Петербурга от 22.04.2015 N 360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 от 23.03.2016 </w:t>
            </w:r>
            <w:hyperlink w:history="0" r:id="rId9" w:tooltip="Постановление Правительства Санкт-Петербурга от 23.03.2016 N 204 &quot;О Порядке предоставления в 2016 году субсидии в соответствии с Законом Санкт-Петербурга &quot;О грантах Санкт-Петербурга для общественных объединений&quot; в целях возмещения затрат при реализации проектов общественных объединений и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204</w:t>
              </w:r>
            </w:hyperlink>
            <w:r>
              <w:rPr>
                <w:sz w:val="20"/>
                <w:color w:val="392c69"/>
              </w:rPr>
              <w:t xml:space="preserve">, от 17.08.2017 </w:t>
            </w:r>
            <w:hyperlink w:history="0" r:id="rId10" w:tooltip="Постановление Правительства Санкт-Петербурга от 17.08.2017 N 692 &quot;О Порядке предоставления в 2017 году субсидий общественным объединениям в соответствии с Законом Санкт-Петербурга &quot;О грантах Санкт-Петербурга для общественных объединений&quot; в целях возмещения затрат при реализации проектов общественных объединений и внесении изменений в постановления Правительства Санкт-Петербурга от 16.09.2013 N 706, от 17.07.2014 N 608, от 10.05.2017 N 334&quot; {КонсультантПлюс}">
              <w:r>
                <w:rPr>
                  <w:sz w:val="20"/>
                  <w:color w:val="0000ff"/>
                </w:rPr>
                <w:t xml:space="preserve">N 692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28.08.2018 </w:t>
            </w:r>
            <w:hyperlink w:history="0" r:id="rId11" w:tooltip="Постановление Правительства Санкт-Петербурга от 28.08.2018 N 679 &quot;О Порядке предоставления в 2018 году субсидий общественным объединениям в соответствии с Законом Санкт-Петербурга &quot;О грантах Санкт-Петербурга для общественных объединений&quot; в целях возмещения затрат при реализации проектов общественных объединений и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679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12" w:tooltip="Постановление Правительства Санкт-Петербурга от 27.09.2019 N 668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668</w:t>
              </w:r>
            </w:hyperlink>
            <w:r>
              <w:rPr>
                <w:sz w:val="20"/>
                <w:color w:val="392c69"/>
              </w:rPr>
              <w:t xml:space="preserve">, от 15.09.2020 </w:t>
            </w:r>
            <w:hyperlink w:history="0" r:id="rId13" w:tooltip="Постановление Правительства Санкт-Петербурга от 15.09.2020 N 729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729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19.08.2021 </w:t>
            </w:r>
            <w:hyperlink w:history="0" r:id="rId14" w:tooltip="Постановление Правительства Санкт-Петербурга от 19.08.2021 N 610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610</w:t>
              </w:r>
            </w:hyperlink>
            <w:r>
              <w:rPr>
                <w:sz w:val="20"/>
                <w:color w:val="392c69"/>
              </w:rPr>
              <w:t xml:space="preserve">, от 12.07.2022 </w:t>
            </w:r>
            <w:hyperlink w:history="0" r:id="rId15" w:tooltip="Постановление Правительства Санкт-Петербурга от 12.07.2022 N 637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637</w:t>
              </w:r>
            </w:hyperlink>
            <w:r>
              <w:rPr>
                <w:sz w:val="20"/>
                <w:color w:val="392c69"/>
              </w:rPr>
              <w:t xml:space="preserve">, от 08.09.2023 </w:t>
            </w:r>
            <w:hyperlink w:history="0" r:id="rId16" w:tooltip="Постановление Правительства Санкт-Петербурга от 08.09.2023 N 961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961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30.10.2023 </w:t>
            </w:r>
            <w:hyperlink w:history="0" r:id="rId17" w:tooltip="Постановление Правительства Санкт-Петербурга от 30.10.2023 N 1139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1139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8" w:tooltip="Закон Санкт-Петербурга от 26.10.2001 N 697-85 (ред. от 21.03.2019) &quot;О грантах Санкт-Петербурга для общественных объединений&quot; (принят ЗС СПб 10.10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10.10.2001 N 697-85 "О грантах Санкт-Петербурга для общественных объединений"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предоставлению грантов Санкт-Петербурга для общественных объединений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Конкурсной комиссии по предоставлению грантов Санкт-Петербурга для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Санкт-Петербурга от 01.04.2008 N 320 (ред. от 20.09.2012) &quot;О мерах по реализации Закона Санкт-Петербурга &quot;О грантах Санкт-Петербурга для общественных объеди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01.04.2008 N 320 "О мерах по реализации Закона Санкт-Петербурга "О грантах Санкт-Петербурга для общественных объединений";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Санкт-Петербурга от 29.04.2011 N 520 (ред. от 08.08.2012) &quot;О Порядке предоставления в 2011 году субсидий общественным объединениям в соответствии с Законом Санкт-Петербурга &quot;О грантах Санкт-Петербурга для общественных объеди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29.04.2011 N 520 "О Порядке предоставления в 2011 году субсидий общественным объединениям в соответствии с Законом Санкт-Петербурга "О грантах Санкт-Петербурга для общественных объединений";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Санкт-Петербурга от 08.08.2012 N 812 (ред. от 20.09.2012) &quot;О Порядке предоставления в 2012 году субсидии общественным объединениям в соответствии с Законом Санкт-Петербурга &quot;О грантах Санкт-Петербурга для общественных объеди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08.08.2012 N 812 "О Порядке предоставления в 2012 году субсидий общественным объединениям в соответствии с Законом Санкт-Петербурга "О грантах Санкт-Петербурга для общественных объединений".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постановления возложить на вице-губернатора Санкт-Петербурга Чечину Н.В.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Санкт-Петербурга от 15.09.2020 </w:t>
      </w:r>
      <w:hyperlink w:history="0" r:id="rId22" w:tooltip="Постановление Правительства Санкт-Петербурга от 15.09.2020 N 729 &quot;О внесении изменений в постановление Правительства Санкт-Петербурга от 16.09.2013 N 706&quot; {КонсультантПлюс}">
        <w:r>
          <w:rPr>
            <w:sz w:val="20"/>
            <w:color w:val="0000ff"/>
          </w:rPr>
          <w:t xml:space="preserve">N 729</w:t>
        </w:r>
      </w:hyperlink>
      <w:r>
        <w:rPr>
          <w:sz w:val="20"/>
        </w:rPr>
        <w:t xml:space="preserve">, от 12.07.2022 </w:t>
      </w:r>
      <w:hyperlink w:history="0" r:id="rId23" w:tooltip="Постановление Правительства Санкт-Петербурга от 12.07.2022 N 637 &quot;О внесении изменений в постановление Правительства Санкт-Петербурга от 16.09.2013 N 706&quot; {КонсультантПлюс}">
        <w:r>
          <w:rPr>
            <w:sz w:val="20"/>
            <w:color w:val="0000ff"/>
          </w:rPr>
          <w:t xml:space="preserve">N 637</w:t>
        </w:r>
      </w:hyperlink>
      <w:r>
        <w:rPr>
          <w:sz w:val="20"/>
        </w:rPr>
        <w:t xml:space="preserve">, от 08.09.2023 </w:t>
      </w:r>
      <w:hyperlink w:history="0" r:id="rId24" w:tooltip="Постановление Правительства Санкт-Петербурга от 08.09.2023 N 961 &quot;О внесении изменений в постановление Правительства Санкт-Петербурга от 16.09.2013 N 706&quot; {КонсультантПлюс}">
        <w:r>
          <w:rPr>
            <w:sz w:val="20"/>
            <w:color w:val="0000ff"/>
          </w:rPr>
          <w:t xml:space="preserve">N 961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Санкт-Петербурга</w:t>
      </w:r>
    </w:p>
    <w:p>
      <w:pPr>
        <w:pStyle w:val="0"/>
        <w:jc w:val="right"/>
      </w:pPr>
      <w:r>
        <w:rPr>
          <w:sz w:val="20"/>
        </w:rPr>
        <w:t xml:space="preserve">И.Б.Дивинский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16.09.2013 N 706</w:t>
      </w:r>
    </w:p>
    <w:p>
      <w:pPr>
        <w:pStyle w:val="0"/>
        <w:jc w:val="right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ПРЕДОСТАВЛЕНИЮ ГРАНТОВ</w:t>
      </w:r>
    </w:p>
    <w:p>
      <w:pPr>
        <w:pStyle w:val="2"/>
        <w:jc w:val="center"/>
      </w:pPr>
      <w:r>
        <w:rPr>
          <w:sz w:val="20"/>
        </w:rPr>
        <w:t xml:space="preserve">САНКТ-ПЕТЕРБУРГА ДЛЯ ОБЩЕСТВЕННЫХ ОБЪЕДИНЕНИЙ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12.07.2022 </w:t>
            </w:r>
            <w:hyperlink w:history="0" r:id="rId25" w:tooltip="Постановление Правительства Санкт-Петербурга от 12.07.2022 N 637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637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08.09.2023 </w:t>
            </w:r>
            <w:hyperlink w:history="0" r:id="rId26" w:tooltip="Постановление Правительства Санкт-Петербурга от 08.09.2023 N 961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961</w:t>
              </w:r>
            </w:hyperlink>
            <w:r>
              <w:rPr>
                <w:sz w:val="20"/>
                <w:color w:val="392c69"/>
              </w:rPr>
              <w:t xml:space="preserve">, от 30.10.2023 </w:t>
            </w:r>
            <w:hyperlink w:history="0" r:id="rId27" w:tooltip="Постановление Правительства Санкт-Петербурга от 30.10.2023 N 1139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1139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40"/>
        <w:gridCol w:w="5726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Заставный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молодежной политике и взаимодействию с общественными организациями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Заместители председателя: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председателя Комитета по молодежной политике и взаимодействию с общественными организациями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Егорович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федерального государственного бюджетного образовательного учреждения высшего образования "Санкт-Петербургский государственный университет промышленных технологий и дизайна", председатель Общественного совета при Комитете по молодежной политике и взаимодействию с общественными организациями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 комиссии: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Лемке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социального развития Комитета по социальной политике Санкт-Петербурга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воспитательной работе федерального государственного бюджетного образовательного учреждения высшего образования "Санкт-Петербургский государственный университет телекоммуникаций им. проф. М.А.Бонч-Бруевича"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Олейник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Жаклин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"Продюсерский центр Жаклин Олейник"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Пашоликов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и коммуникативным технологиям федерального государственного автономного образовательного учреждения высшего образования "Санкт-Петербургский политехнический университет Петра Великого"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Третьяков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Никита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проекта общественного движения Санкт-Петербурга "Развитие общественных пространств"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межрегиональной общественной организации "Совет Героев Советского Союза, Героев Российской Федерации и полных кавалеров ордена Славы Санкт-Петербурга и Ленинградской области"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Цивилёв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Дарья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государственного бюджетного учреждения "Дом молодежи Санкт-Петербурга"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"Медиа Пресс"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Серафим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общественный деятель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Горюнов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Санкт-Петербургского государственного бюджетного учреждения "Городской центр социальных программ и профилактики асоциальных явлений среди молодежи "КОНТАКТ"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Доднев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Санкт-Петербургского государственного бюджетного учреждения "Центр содействия занятости и профессиональной ориентации молодежи "ВЕКТОР"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Общероссийского общественно-государственного движения детей и молодежи "Движение первых" города Санкт-Петербурга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Аркадий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Санкт-Петербургского государственного бюджетного учреждения "Центр патриотического воспитания молодежи "Дзержинец"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секретарь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Пилипенко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 отдела поддержки и развития некоммерческих организаций Комитета по молодежной политике и взаимодействию с общественными организациями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16.09.2013 N 706</w:t>
      </w:r>
    </w:p>
    <w:p>
      <w:pPr>
        <w:pStyle w:val="0"/>
        <w:jc w:val="center"/>
      </w:pPr>
      <w:r>
        <w:rPr>
          <w:sz w:val="20"/>
        </w:rPr>
      </w:r>
    </w:p>
    <w:bookmarkStart w:id="140" w:name="P140"/>
    <w:bookmarkEnd w:id="1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ПРЕДОСТАВЛЕНИЮ ГРАНТОВ</w:t>
      </w:r>
    </w:p>
    <w:p>
      <w:pPr>
        <w:pStyle w:val="2"/>
        <w:jc w:val="center"/>
      </w:pPr>
      <w:r>
        <w:rPr>
          <w:sz w:val="20"/>
        </w:rPr>
        <w:t xml:space="preserve">САНКТ-ПЕТЕРБУРГА ДЛЯ ОБЩЕСТВЕННЫХ ОБЪЕДИНЕНИЙ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23.03.2016 </w:t>
            </w:r>
            <w:hyperlink w:history="0" r:id="rId28" w:tooltip="Постановление Правительства Санкт-Петербурга от 23.03.2016 N 204 &quot;О Порядке предоставления в 2016 году субсидии в соответствии с Законом Санкт-Петербурга &quot;О грантах Санкт-Петербурга для общественных объединений&quot; в целях возмещения затрат при реализации проектов общественных объединений и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204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29" w:tooltip="Постановление Правительства Санкт-Петербурга от 27.09.2019 N 668 &quot;О внесении изменений в постановление Правительства Санкт-Петербурга от 16.09.2013 N 706&quot; {КонсультантПлюс}">
              <w:r>
                <w:rPr>
                  <w:sz w:val="20"/>
                  <w:color w:val="0000ff"/>
                </w:rPr>
                <w:t xml:space="preserve">N 668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Конкурсная комиссия по предоставлению грантов Санкт-Петербурга для общественных объединений (далее - Конкурсная комиссия) создается Правительством Санкт-Петербурга в соответствии с </w:t>
      </w:r>
      <w:hyperlink w:history="0" r:id="rId30" w:tooltip="Закон Санкт-Петербурга от 26.10.2001 N 697-85 (ред. от 21.03.2019) &quot;О грантах Санкт-Петербурга для общественных объединений&quot; (принят ЗС СПб 10.10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10.10.2001 N 697-85 "О грантах Санкт-Петербурга для общественных объединений" (далее - Закон Санкт-Петербурга) в целях проведения конкурсного отбора на право получения грантов Санкт-Петербурга для общественных объединений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Конкурсная комиссия в своей деятельности руководствуется законодательством Российской Федерации и Санкт-Петербурга,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Конкурсной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Конкурсной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на участие в конкурсном отборе (далее - заявление);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анкт-Петербурга от 23.03.2016 N 204 &quot;О Порядке предоставления в 2016 году субсидии в соответствии с Законом Санкт-Петербурга &quot;О грантах Санкт-Петербурга для общественных объединений&quot; в целях возмещения затрат при реализации проектов общественных объединений и внесении изменений в постановление Правительства Санкт-Петербурга от 16.09.2013 N 7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23.03.2016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заявления условиям предоставления грантов Санкт-Петербурга для общественных объединений (далее - гранты), установленным Правительством Санкт-Петербурга;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Санкт-Петербурга от 23.03.2016 N 204 &quot;О Порядке предоставления в 2016 году субсидии в соответствии с Законом Санкт-Петербурга &quot;О грантах Санкт-Петербурга для общественных объединений&quot; в целях возмещения затрат при реализации проектов общественных объединений и внесении изменений в постановление Правительства Санкт-Петербурга от 16.09.2013 N 7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23.03.2016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размера предоставляемых грантов в соответствии с порядком предоставления субсидии в виде грантов Санкт-Петербурга для общественных объединений, ежегодно утверждаемым Правительством Санкт-Петербурга, с учетом ограничений по размеру одного гранта, установленных Законом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порядок работы Конкурсной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Конкурсной комиссии входят председатель Конкурсной комиссии, заместители председателя Конкурсной комиссии, члены Конкурсной комиссии и секретарь Конкурсной комиссии. Состав Конкурсной комиссии утверждается Правительством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Санкт-Петербурга от 27.09.2019 N 668 &quot;О внесении изменений в постановление Правительства Санкт-Петербурга от 16.09.2013 N 7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27.09.2019 N 668)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работу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даты проведения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другие функции, необходимые для функционирования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В случае отсутствия председателя Конкурсной комиссии его обязанности исполняет один из заместителей председателя Конкурсной комиссии по поручению председателя Конкурсной комиссии.</w:t>
      </w:r>
    </w:p>
    <w:p>
      <w:pPr>
        <w:pStyle w:val="0"/>
        <w:jc w:val="both"/>
      </w:pPr>
      <w:r>
        <w:rPr>
          <w:sz w:val="20"/>
        </w:rPr>
        <w:t xml:space="preserve">(п. 3.2.1 в ред. </w:t>
      </w:r>
      <w:hyperlink w:history="0" r:id="rId34" w:tooltip="Постановление Правительства Санкт-Петербурга от 27.09.2019 N 668 &quot;О внесении изменений в постановление Правительства Санкт-Петербурга от 16.09.2013 N 7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27.09.2019 N 668)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журнал регистрации заявлений, формирует проект повестки дня заседания Конкурсной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Санкт-Петербурга от 23.03.2016 N 204 &quot;О Порядке предоставления в 2016 году субсидии в соответствии с Законом Санкт-Петербурга &quot;О грантах Санкт-Петербурга для общественных объединений&quot; в целях возмещения затрат при реализации проектов общественных объединений и внесении изменений в постановление Правительства Санкт-Петербурга от 16.09.2013 N 7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23.03.2016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разъясняет участникам конкурса порядок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наличие документов, прилагаемых к заявлению, на соответствие перечню документов, утвержденному Комитетом по молодежной политике и взаимодействию с общественными организациями (далее - Комитет);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Санкт-Петербурга от 23.03.2016 N 204 &quot;О Порядке предоставления в 2016 году субсидии в соответствии с Законом Санкт-Петербурга &quot;О грантах Санкт-Петербурга для общественных объединений&quot; в целях возмещения затрат при реализации проектов общественных объединений и внесении изменений в постановление Правительства Санкт-Петербурга от 16.09.2013 N 7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23.03.2016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оповещает членов Конкурсной комиссии о времени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подсчет баллов, выставленных членами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Заседания Конкурсной комиссии считаются правомочными при условии присутствия на них не менее половины численного состава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Конкурсная комиссия имеет право привлекать экспертов для проведения оценки заявлений.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анкт-Петербурга от 23.03.2016 N 204 &quot;О Порядке предоставления в 2016 году субсидии в соответствии с Законом Санкт-Петербурга &quot;О грантах Санкт-Петербурга для общественных объединений&quot; в целях возмещения затрат при реализации проектов общественных объединений и внесении изменений в постановление Правительства Санкт-Петербурга от 16.09.2013 N 7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23.03.2016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Решения Конкурсной комиссии принимаются простым большинством голосов от общего числа членов Конкурсной комиссии. Секретарь Конкурсной комиссии не принимает участия в голосовании. В случае равенства голосов решающим является голос председательствующего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Решение о предоставлении грантов оформляется протоколом, который подписывают все члены Конкурсной комиссии, присутствующие на заседании Конкурсной комиссии, и утверждается распоряжением Комитета. Иные решения Конкурсной комиссии оформляются протоколами, которые подписывают председательствующий на заседании Конкурсной комиссии и секретарь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Протоколы заседаний Конкурсной комиссии хранятся в Комитете.</w:t>
      </w:r>
    </w:p>
    <w:p>
      <w:pPr>
        <w:pStyle w:val="0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4. Организационно-техническое обеспечение деятельности Конкурсной комиссии осуществляет Комитет.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16.09.2013 N 706</w:t>
            <w:br/>
            <w:t>(ред. от 30.10.2023)</w:t>
            <w:br/>
            <w:t>"О Конкурсной комиссии по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EB494767E6AFC70E9921E8BBCD5CDF0E4533B0FCDFCC5ACDD5529D84530C57F44FA4822C216A07371ED945D6E22E270C764B29D349BDF6QFl7N" TargetMode = "External"/>
	<Relationship Id="rId8" Type="http://schemas.openxmlformats.org/officeDocument/2006/relationships/hyperlink" Target="consultantplus://offline/ref=2CEB494767E6AFC70E9921E8BBCD5CDF0E443BBEF7D0CC5ACDD5529D84530C57F44FA4822C216A07371ED945D6E22E270C764B29D349BDF6QFl7N" TargetMode = "External"/>
	<Relationship Id="rId9" Type="http://schemas.openxmlformats.org/officeDocument/2006/relationships/hyperlink" Target="consultantplus://offline/ref=2CEB494767E6AFC70E9921E8BBCD5CDF0E4633BAF7DACC5ACDD5529D84530C57F44FA4822C216A06351ED945D6E22E270C764B29D349BDF6QFl7N" TargetMode = "External"/>
	<Relationship Id="rId10" Type="http://schemas.openxmlformats.org/officeDocument/2006/relationships/hyperlink" Target="consultantplus://offline/ref=2CEB494767E6AFC70E9921E8BBCD5CDF0E493BBCF7D9CC5ACDD5529D84530C57F44FA4822C216A06341ED945D6E22E270C764B29D349BDF6QFl7N" TargetMode = "External"/>
	<Relationship Id="rId11" Type="http://schemas.openxmlformats.org/officeDocument/2006/relationships/hyperlink" Target="consultantplus://offline/ref=2CEB494767E6AFC70E9921E8BBCD5CDF0D4130B1FDDCCC5ACDD5529D84530C57F44FA4822C216A06371ED945D6E22E270C764B29D349BDF6QFl7N" TargetMode = "External"/>
	<Relationship Id="rId12" Type="http://schemas.openxmlformats.org/officeDocument/2006/relationships/hyperlink" Target="consultantplus://offline/ref=2CEB494767E6AFC70E9921E8BBCD5CDF0D4035BDFEDCCC5ACDD5529D84530C57F44FA4822C216A07371ED945D6E22E270C764B29D349BDF6QFl7N" TargetMode = "External"/>
	<Relationship Id="rId13" Type="http://schemas.openxmlformats.org/officeDocument/2006/relationships/hyperlink" Target="consultantplus://offline/ref=2CEB494767E6AFC70E9921E8BBCD5CDF0D4233B9F9D9CC5ACDD5529D84530C57F44FA4822C216A07371ED945D6E22E270C764B29D349BDF6QFl7N" TargetMode = "External"/>
	<Relationship Id="rId14" Type="http://schemas.openxmlformats.org/officeDocument/2006/relationships/hyperlink" Target="consultantplus://offline/ref=2CEB494767E6AFC70E9921E8BBCD5CDF0D4537BAFAD8CC5ACDD5529D84530C57F44FA4822C216A07371ED945D6E22E270C764B29D349BDF6QFl7N" TargetMode = "External"/>
	<Relationship Id="rId15" Type="http://schemas.openxmlformats.org/officeDocument/2006/relationships/hyperlink" Target="consultantplus://offline/ref=2CEB494767E6AFC70E9921E8BBCD5CDF0D443BB8FEDECC5ACDD5529D84530C57F44FA4822C216A07371ED945D6E22E270C764B29D349BDF6QFl7N" TargetMode = "External"/>
	<Relationship Id="rId16" Type="http://schemas.openxmlformats.org/officeDocument/2006/relationships/hyperlink" Target="consultantplus://offline/ref=2CEB494767E6AFC70E9921E8BBCD5CDF0D463BBFFADECC5ACDD5529D84530C57F44FA4822C216A07371ED945D6E22E270C764B29D349BDF6QFl7N" TargetMode = "External"/>
	<Relationship Id="rId17" Type="http://schemas.openxmlformats.org/officeDocument/2006/relationships/hyperlink" Target="consultantplus://offline/ref=2CEB494767E6AFC70E9921E8BBCD5CDF0D4930B9FED1CC5ACDD5529D84530C57F44FA4822C216A07371ED945D6E22E270C764B29D349BDF6QFl7N" TargetMode = "External"/>
	<Relationship Id="rId18" Type="http://schemas.openxmlformats.org/officeDocument/2006/relationships/hyperlink" Target="consultantplus://offline/ref=2CEB494767E6AFC70E9921E8BBCD5CDF0D4032B1FEDCCC5ACDD5529D84530C57F44FA4822C216B07321ED945D6E22E270C764B29D349BDF6QFl7N" TargetMode = "External"/>
	<Relationship Id="rId19" Type="http://schemas.openxmlformats.org/officeDocument/2006/relationships/hyperlink" Target="consultantplus://offline/ref=2CEB494767E6AFC70E9921E8BBCD5CDF0E4335BCF9D1CC5ACDD5529D84530C57E64FFC8E2E277406330B8F1490QBl4N" TargetMode = "External"/>
	<Relationship Id="rId20" Type="http://schemas.openxmlformats.org/officeDocument/2006/relationships/hyperlink" Target="consultantplus://offline/ref=2CEB494767E6AFC70E9921E8BBCD5CDF0E4337B1FED8CC5ACDD5529D84530C57E64FFC8E2E277406330B8F1490QBl4N" TargetMode = "External"/>
	<Relationship Id="rId21" Type="http://schemas.openxmlformats.org/officeDocument/2006/relationships/hyperlink" Target="consultantplus://offline/ref=2CEB494767E6AFC70E9921E8BBCD5CDF0E4335BDF9D1CC5ACDD5529D84530C57E64FFC8E2E277406330B8F1490QBl4N" TargetMode = "External"/>
	<Relationship Id="rId22" Type="http://schemas.openxmlformats.org/officeDocument/2006/relationships/hyperlink" Target="consultantplus://offline/ref=2CEB494767E6AFC70E9921E8BBCD5CDF0D4233B9F9D9CC5ACDD5529D84530C57F44FA4822C216A07341ED945D6E22E270C764B29D349BDF6QFl7N" TargetMode = "External"/>
	<Relationship Id="rId23" Type="http://schemas.openxmlformats.org/officeDocument/2006/relationships/hyperlink" Target="consultantplus://offline/ref=2CEB494767E6AFC70E9921E8BBCD5CDF0D443BB8FEDECC5ACDD5529D84530C57F44FA4822C216A07341ED945D6E22E270C764B29D349BDF6QFl7N" TargetMode = "External"/>
	<Relationship Id="rId24" Type="http://schemas.openxmlformats.org/officeDocument/2006/relationships/hyperlink" Target="consultantplus://offline/ref=2CEB494767E6AFC70E9921E8BBCD5CDF0D463BBFFADECC5ACDD5529D84530C57F44FA4822C216A07341ED945D6E22E270C764B29D349BDF6QFl7N" TargetMode = "External"/>
	<Relationship Id="rId25" Type="http://schemas.openxmlformats.org/officeDocument/2006/relationships/hyperlink" Target="consultantplus://offline/ref=2CEB494767E6AFC70E9921E8BBCD5CDF0D443BB8FEDECC5ACDD5529D84530C57F44FA4822C216A07351ED945D6E22E270C764B29D349BDF6QFl7N" TargetMode = "External"/>
	<Relationship Id="rId26" Type="http://schemas.openxmlformats.org/officeDocument/2006/relationships/hyperlink" Target="consultantplus://offline/ref=2CEB494767E6AFC70E9921E8BBCD5CDF0D463BBFFADECC5ACDD5529D84530C57F44FA4822C216A07351ED945D6E22E270C764B29D349BDF6QFl7N" TargetMode = "External"/>
	<Relationship Id="rId27" Type="http://schemas.openxmlformats.org/officeDocument/2006/relationships/hyperlink" Target="consultantplus://offline/ref=2CEB494767E6AFC70E9921E8BBCD5CDF0D4930B9FED1CC5ACDD5529D84530C57F44FA4822C216A07341ED945D6E22E270C764B29D349BDF6QFl7N" TargetMode = "External"/>
	<Relationship Id="rId28" Type="http://schemas.openxmlformats.org/officeDocument/2006/relationships/hyperlink" Target="consultantplus://offline/ref=2CEB494767E6AFC70E9921E8BBCD5CDF0E4633BAF7DACC5ACDD5529D84530C57F44FA4822C216A05311ED945D6E22E270C764B29D349BDF6QFl7N" TargetMode = "External"/>
	<Relationship Id="rId29" Type="http://schemas.openxmlformats.org/officeDocument/2006/relationships/hyperlink" Target="consultantplus://offline/ref=2CEB494767E6AFC70E9921E8BBCD5CDF0D4035BDFEDCCC5ACDD5529D84530C57F44FA4822C216A06301ED945D6E22E270C764B29D349BDF6QFl7N" TargetMode = "External"/>
	<Relationship Id="rId30" Type="http://schemas.openxmlformats.org/officeDocument/2006/relationships/hyperlink" Target="consultantplus://offline/ref=2CEB494767E6AFC70E9921E8BBCD5CDF0D4032B1FEDCCC5ACDD5529D84530C57F44FA4822C216B07321ED945D6E22E270C764B29D349BDF6QFl7N" TargetMode = "External"/>
	<Relationship Id="rId31" Type="http://schemas.openxmlformats.org/officeDocument/2006/relationships/hyperlink" Target="consultantplus://offline/ref=2CEB494767E6AFC70E9921E8BBCD5CDF0E4633BAF7DACC5ACDD5529D84530C57F44FA4822C216A05311ED945D6E22E270C764B29D349BDF6QFl7N" TargetMode = "External"/>
	<Relationship Id="rId32" Type="http://schemas.openxmlformats.org/officeDocument/2006/relationships/hyperlink" Target="consultantplus://offline/ref=2CEB494767E6AFC70E9921E8BBCD5CDF0E4633BAF7DACC5ACDD5529D84530C57F44FA4822C216A05361ED945D6E22E270C764B29D349BDF6QFl7N" TargetMode = "External"/>
	<Relationship Id="rId33" Type="http://schemas.openxmlformats.org/officeDocument/2006/relationships/hyperlink" Target="consultantplus://offline/ref=2CEB494767E6AFC70E9921E8BBCD5CDF0D4035BDFEDCCC5ACDD5529D84530C57F44FA4822C216A06301ED945D6E22E270C764B29D349BDF6QFl7N" TargetMode = "External"/>
	<Relationship Id="rId34" Type="http://schemas.openxmlformats.org/officeDocument/2006/relationships/hyperlink" Target="consultantplus://offline/ref=2CEB494767E6AFC70E9921E8BBCD5CDF0D4035BDFEDCCC5ACDD5529D84530C57F44FA4822C216A06311ED945D6E22E270C764B29D349BDF6QFl7N" TargetMode = "External"/>
	<Relationship Id="rId35" Type="http://schemas.openxmlformats.org/officeDocument/2006/relationships/hyperlink" Target="consultantplus://offline/ref=2CEB494767E6AFC70E9921E8BBCD5CDF0E4633BAF7DACC5ACDD5529D84530C57F44FA4822C216A05361ED945D6E22E270C764B29D349BDF6QFl7N" TargetMode = "External"/>
	<Relationship Id="rId36" Type="http://schemas.openxmlformats.org/officeDocument/2006/relationships/hyperlink" Target="consultantplus://offline/ref=2CEB494767E6AFC70E9921E8BBCD5CDF0E4633BAF7DACC5ACDD5529D84530C57F44FA4822C216A05361ED945D6E22E270C764B29D349BDF6QFl7N" TargetMode = "External"/>
	<Relationship Id="rId37" Type="http://schemas.openxmlformats.org/officeDocument/2006/relationships/hyperlink" Target="consultantplus://offline/ref=2CEB494767E6AFC70E9921E8BBCD5CDF0E4633BAF7DACC5ACDD5529D84530C57F44FA4822C216A05371ED945D6E22E270C764B29D349BDF6QFl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16.09.2013 N 706
(ред. от 30.10.2023)
"О Конкурсной комиссии по предоставлению грантов Санкт-Петербурга для общественных объединений"</dc:title>
  <dcterms:created xsi:type="dcterms:W3CDTF">2023-11-26T13:37:16Z</dcterms:created>
</cp:coreProperties>
</file>