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6" w:rsidRDefault="00E77A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7AE6" w:rsidRDefault="00E77AE6">
      <w:pPr>
        <w:pStyle w:val="ConsPlusNormal"/>
        <w:outlineLvl w:val="0"/>
      </w:pPr>
    </w:p>
    <w:p w:rsidR="00E77AE6" w:rsidRDefault="00E77AE6">
      <w:pPr>
        <w:pStyle w:val="ConsPlusTitle"/>
        <w:jc w:val="center"/>
        <w:outlineLvl w:val="0"/>
      </w:pPr>
      <w:r>
        <w:t>ПРАВИТЕЛЬСТВО САНКТ-ПЕТЕРБУРГА</w:t>
      </w:r>
    </w:p>
    <w:p w:rsidR="00E77AE6" w:rsidRDefault="00E77AE6">
      <w:pPr>
        <w:pStyle w:val="ConsPlusTitle"/>
        <w:jc w:val="center"/>
      </w:pPr>
    </w:p>
    <w:p w:rsidR="00E77AE6" w:rsidRDefault="00E77AE6">
      <w:pPr>
        <w:pStyle w:val="ConsPlusTitle"/>
        <w:jc w:val="center"/>
      </w:pPr>
      <w:r>
        <w:t>ПОСТАНОВЛЕНИЕ</w:t>
      </w:r>
    </w:p>
    <w:p w:rsidR="00E77AE6" w:rsidRDefault="00E77AE6">
      <w:pPr>
        <w:pStyle w:val="ConsPlusTitle"/>
        <w:jc w:val="center"/>
      </w:pPr>
      <w:r>
        <w:t>от 12 февраля 2016 г. N 96</w:t>
      </w:r>
    </w:p>
    <w:p w:rsidR="00E77AE6" w:rsidRDefault="00E77AE6">
      <w:pPr>
        <w:pStyle w:val="ConsPlusTitle"/>
        <w:jc w:val="center"/>
      </w:pPr>
    </w:p>
    <w:p w:rsidR="00E77AE6" w:rsidRDefault="00E77AE6">
      <w:pPr>
        <w:pStyle w:val="ConsPlusTitle"/>
        <w:jc w:val="center"/>
      </w:pPr>
      <w:bookmarkStart w:id="0" w:name="_GoBack"/>
      <w:r>
        <w:t>О ПРЕДОСТАВЛЕНИИ В 2016 ГОДУ СУБСИДИЙ, ПРЕДУСМОТРЕННЫХ</w:t>
      </w:r>
    </w:p>
    <w:p w:rsidR="00E77AE6" w:rsidRDefault="00E77AE6">
      <w:pPr>
        <w:pStyle w:val="ConsPlusTitle"/>
        <w:jc w:val="center"/>
      </w:pPr>
      <w:r>
        <w:t>КОМИТЕТУ ПО КУЛЬТУРЕ САНКТ-ПЕТЕРБУРГА ЗАКОНОМ</w:t>
      </w:r>
    </w:p>
    <w:p w:rsidR="00E77AE6" w:rsidRDefault="00E77AE6">
      <w:pPr>
        <w:pStyle w:val="ConsPlusTitle"/>
        <w:jc w:val="center"/>
      </w:pPr>
      <w:r>
        <w:t>САНКТ-ПЕТЕРБУРГА "О БЮДЖЕТЕ САНКТ-ПЕТЕРБУРГА НА 2016 ГОД</w:t>
      </w:r>
    </w:p>
    <w:p w:rsidR="00E77AE6" w:rsidRDefault="00E77AE6">
      <w:pPr>
        <w:pStyle w:val="ConsPlusTitle"/>
        <w:jc w:val="center"/>
      </w:pPr>
      <w:r>
        <w:t>И НА ПЛАНОВЫЙ ПЕРИОД 2017</w:t>
      </w:r>
      <w:proofErr w:type="gramStart"/>
      <w:r>
        <w:t xml:space="preserve"> И</w:t>
      </w:r>
      <w:proofErr w:type="gramEnd"/>
      <w:r>
        <w:t xml:space="preserve"> 2018 ГОДОВ"</w:t>
      </w:r>
    </w:p>
    <w:p w:rsidR="00E77AE6" w:rsidRDefault="00E77AE6">
      <w:pPr>
        <w:pStyle w:val="ConsPlusNormal"/>
        <w:jc w:val="center"/>
      </w:pPr>
    </w:p>
    <w:bookmarkEnd w:id="0"/>
    <w:p w:rsidR="00E77AE6" w:rsidRDefault="00E77AE6">
      <w:pPr>
        <w:pStyle w:val="ConsPlusNormal"/>
        <w:jc w:val="center"/>
      </w:pPr>
      <w:r>
        <w:t>Список изменяющих документов</w:t>
      </w:r>
    </w:p>
    <w:p w:rsidR="00E77AE6" w:rsidRDefault="00E77AE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  <w:jc w:val="center"/>
      </w:pPr>
    </w:p>
    <w:p w:rsidR="00E77AE6" w:rsidRDefault="00E77A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25.11.2015 N 747-145 "О бюджете Санкт-Петербурга на 2016 год и на плановый период 2017 и 2018 годов" и </w:t>
      </w:r>
      <w:hyperlink r:id="rId8" w:history="1">
        <w:r>
          <w:rPr>
            <w:color w:val="0000FF"/>
          </w:rPr>
          <w:t>пунктами 1.3</w:t>
        </w:r>
      </w:hyperlink>
      <w:r>
        <w:t xml:space="preserve">, </w:t>
      </w:r>
      <w:hyperlink r:id="rId9" w:history="1">
        <w:r>
          <w:rPr>
            <w:color w:val="0000FF"/>
          </w:rPr>
          <w:t>3.1.1</w:t>
        </w:r>
      </w:hyperlink>
      <w:r>
        <w:t xml:space="preserve"> и </w:t>
      </w:r>
      <w:hyperlink r:id="rId10" w:history="1">
        <w:r>
          <w:rPr>
            <w:color w:val="0000FF"/>
          </w:rPr>
          <w:t>3.1.2 подраздела 3.7 раздела 3</w:t>
        </w:r>
      </w:hyperlink>
      <w:r>
        <w:t xml:space="preserve"> приложения к постановлению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 Правительство Санкт-Петербурга постановляет:</w:t>
      </w:r>
      <w:proofErr w:type="gramEnd"/>
    </w:p>
    <w:p w:rsidR="00E77AE6" w:rsidRDefault="00E77AE6">
      <w:pPr>
        <w:pStyle w:val="ConsPlusNormal"/>
        <w:ind w:firstLine="540"/>
        <w:jc w:val="both"/>
      </w:pPr>
    </w:p>
    <w:p w:rsidR="00E77AE6" w:rsidRDefault="00E77AE6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в 2016 году субсидий социально ориентированным некоммерческим организациям на проведение фестивалей и конкурсов в области культуры и искусства и осуществление проектов в области культуры и искусства (далее - Порядок 1) согласно приложению N 1.</w:t>
      </w:r>
    </w:p>
    <w:p w:rsidR="00E77AE6" w:rsidRDefault="00E77AE6">
      <w:pPr>
        <w:pStyle w:val="ConsPlusNormal"/>
        <w:ind w:firstLine="540"/>
        <w:jc w:val="both"/>
      </w:pPr>
      <w:r>
        <w:t xml:space="preserve">2. Утвердить </w:t>
      </w:r>
      <w:hyperlink w:anchor="P130" w:history="1">
        <w:r>
          <w:rPr>
            <w:color w:val="0000FF"/>
          </w:rPr>
          <w:t>Порядок</w:t>
        </w:r>
      </w:hyperlink>
      <w:r>
        <w:t xml:space="preserve"> предоставления в 2016 году субсидий социально ориентированным некоммерческим организациям - негосударственным театрам на возмещение затрат по постановке </w:t>
      </w:r>
      <w:proofErr w:type="gramStart"/>
      <w:r>
        <w:t>и(</w:t>
      </w:r>
      <w:proofErr w:type="gramEnd"/>
      <w:r>
        <w:t>или) показу спектаклей (далее - Порядок 2) согласно приложению N 2.</w:t>
      </w:r>
    </w:p>
    <w:p w:rsidR="00E77AE6" w:rsidRDefault="00E77AE6">
      <w:pPr>
        <w:pStyle w:val="ConsPlusNormal"/>
        <w:ind w:firstLine="540"/>
        <w:jc w:val="both"/>
      </w:pPr>
      <w:r>
        <w:t>3. Комитету по культуре Санкт-Петербурга (далее - Комитет) в месячный срок утвердить:</w:t>
      </w:r>
    </w:p>
    <w:p w:rsidR="00E77AE6" w:rsidRDefault="00E77AE6">
      <w:pPr>
        <w:pStyle w:val="ConsPlusNormal"/>
        <w:ind w:firstLine="540"/>
        <w:jc w:val="both"/>
      </w:pPr>
      <w:r>
        <w:t xml:space="preserve">формы заявок </w:t>
      </w:r>
      <w:proofErr w:type="gramStart"/>
      <w:r>
        <w:t xml:space="preserve">на участие в конкурсном отборе на предоставление субсидий в соответствии с </w:t>
      </w:r>
      <w:hyperlink w:anchor="P41" w:history="1">
        <w:r>
          <w:rPr>
            <w:color w:val="0000FF"/>
          </w:rPr>
          <w:t>Порядком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130" w:history="1">
        <w:r>
          <w:rPr>
            <w:color w:val="0000FF"/>
          </w:rPr>
          <w:t>Порядком 2</w:t>
        </w:r>
      </w:hyperlink>
      <w:r>
        <w:t xml:space="preserve"> (далее - субсидии);</w:t>
      </w:r>
    </w:p>
    <w:p w:rsidR="00E77AE6" w:rsidRDefault="00E77AE6">
      <w:pPr>
        <w:pStyle w:val="ConsPlusNormal"/>
        <w:ind w:firstLine="540"/>
        <w:jc w:val="both"/>
      </w:pPr>
      <w:r>
        <w:t>порядки проведения конкурсных отборов на предоставление субсидий;</w:t>
      </w:r>
    </w:p>
    <w:p w:rsidR="00E77AE6" w:rsidRDefault="00E77AE6">
      <w:pPr>
        <w:pStyle w:val="ConsPlusNormal"/>
        <w:ind w:firstLine="540"/>
        <w:jc w:val="both"/>
      </w:pPr>
      <w:r>
        <w:t>критерии определения победителей конкурсных отборов на предоставление субсидий;</w:t>
      </w:r>
    </w:p>
    <w:p w:rsidR="00E77AE6" w:rsidRDefault="00E77AE6">
      <w:pPr>
        <w:pStyle w:val="ConsPlusNormal"/>
        <w:ind w:firstLine="540"/>
        <w:jc w:val="both"/>
      </w:pPr>
      <w:r>
        <w:t>составы экспертных комиссий по проведению конкурсного отбора на предоставление субсидий и положения о них;</w:t>
      </w:r>
    </w:p>
    <w:p w:rsidR="00E77AE6" w:rsidRDefault="00E77AE6">
      <w:pPr>
        <w:pStyle w:val="ConsPlusNormal"/>
        <w:ind w:firstLine="540"/>
        <w:jc w:val="both"/>
      </w:pPr>
      <w:r>
        <w:t>перечни представляемых в Комитет документов;</w:t>
      </w:r>
    </w:p>
    <w:p w:rsidR="00E77AE6" w:rsidRDefault="00E77AE6">
      <w:pPr>
        <w:pStyle w:val="ConsPlusNormal"/>
        <w:ind w:firstLine="540"/>
        <w:jc w:val="both"/>
      </w:pPr>
      <w:r>
        <w:t>перечни затрат, подлежащих возмещению за счет субсидий, и предельные объемы их возмещения;</w:t>
      </w:r>
    </w:p>
    <w:p w:rsidR="00E77AE6" w:rsidRDefault="00E77AE6">
      <w:pPr>
        <w:pStyle w:val="ConsPlusNormal"/>
        <w:ind w:firstLine="540"/>
        <w:jc w:val="both"/>
      </w:pPr>
      <w:r>
        <w:t>порядок определения размера предоставляемых субсидий;</w:t>
      </w:r>
    </w:p>
    <w:p w:rsidR="00E77AE6" w:rsidRDefault="00E77AE6">
      <w:pPr>
        <w:pStyle w:val="ConsPlusNormal"/>
        <w:ind w:firstLine="540"/>
        <w:jc w:val="both"/>
      </w:pPr>
      <w:r>
        <w:t>порядки и сроки представления отчетности об использовании субсидий, а также сроки проведения Комитетом обязательных проверок соблюдения получателями субсидий условий, целей и порядка предоставления субсидий.</w:t>
      </w:r>
    </w:p>
    <w:p w:rsidR="00E77AE6" w:rsidRDefault="00E77AE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E77AE6" w:rsidRDefault="00E77AE6">
      <w:pPr>
        <w:pStyle w:val="ConsPlusNormal"/>
      </w:pPr>
    </w:p>
    <w:p w:rsidR="00E77AE6" w:rsidRDefault="00E77AE6">
      <w:pPr>
        <w:pStyle w:val="ConsPlusNormal"/>
        <w:jc w:val="right"/>
      </w:pPr>
      <w:r>
        <w:t>Губернатор Санкт-Петербурга</w:t>
      </w:r>
    </w:p>
    <w:p w:rsidR="00E77AE6" w:rsidRDefault="00E77AE6">
      <w:pPr>
        <w:pStyle w:val="ConsPlusNormal"/>
        <w:jc w:val="right"/>
      </w:pPr>
      <w:r>
        <w:t>Г.С.Полтавченко</w:t>
      </w: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  <w:jc w:val="right"/>
        <w:outlineLvl w:val="0"/>
      </w:pPr>
      <w:r>
        <w:t>ПРИЛОЖЕНИЕ N 1</w:t>
      </w:r>
    </w:p>
    <w:p w:rsidR="00E77AE6" w:rsidRDefault="00E77AE6">
      <w:pPr>
        <w:pStyle w:val="ConsPlusNormal"/>
        <w:jc w:val="right"/>
      </w:pPr>
      <w:r>
        <w:lastRenderedPageBreak/>
        <w:t>к постановлению</w:t>
      </w:r>
    </w:p>
    <w:p w:rsidR="00E77AE6" w:rsidRDefault="00E77AE6">
      <w:pPr>
        <w:pStyle w:val="ConsPlusNormal"/>
        <w:jc w:val="right"/>
      </w:pPr>
      <w:r>
        <w:t>Правительства Санкт-Петербурга</w:t>
      </w:r>
    </w:p>
    <w:p w:rsidR="00E77AE6" w:rsidRDefault="00E77AE6">
      <w:pPr>
        <w:pStyle w:val="ConsPlusNormal"/>
        <w:jc w:val="right"/>
      </w:pPr>
      <w:r>
        <w:t>от 12.02.2016 N 96</w:t>
      </w:r>
    </w:p>
    <w:p w:rsidR="00E77AE6" w:rsidRDefault="00E77AE6">
      <w:pPr>
        <w:pStyle w:val="ConsPlusNormal"/>
      </w:pPr>
    </w:p>
    <w:p w:rsidR="00E77AE6" w:rsidRDefault="00E77AE6">
      <w:pPr>
        <w:pStyle w:val="ConsPlusTitle"/>
        <w:jc w:val="center"/>
      </w:pPr>
      <w:bookmarkStart w:id="1" w:name="P41"/>
      <w:bookmarkEnd w:id="1"/>
      <w:r>
        <w:t>ПОРЯДОК</w:t>
      </w:r>
    </w:p>
    <w:p w:rsidR="00E77AE6" w:rsidRDefault="00E77AE6">
      <w:pPr>
        <w:pStyle w:val="ConsPlusTitle"/>
        <w:jc w:val="center"/>
      </w:pPr>
      <w:r>
        <w:t>ПРЕДОСТАВЛЕНИЯ В 2016 ГОДУ СУБСИДИЙ СОЦИАЛЬНО</w:t>
      </w:r>
    </w:p>
    <w:p w:rsidR="00E77AE6" w:rsidRDefault="00E77AE6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E77AE6" w:rsidRDefault="00E77AE6">
      <w:pPr>
        <w:pStyle w:val="ConsPlusTitle"/>
        <w:jc w:val="center"/>
      </w:pPr>
      <w:r>
        <w:t>ФЕСТИВАЛЕЙ И КОНКУРСОВ В ОБЛАСТИ КУЛЬТУРЫ И ИСКУССТВА</w:t>
      </w:r>
    </w:p>
    <w:p w:rsidR="00E77AE6" w:rsidRDefault="00E77AE6">
      <w:pPr>
        <w:pStyle w:val="ConsPlusTitle"/>
        <w:jc w:val="center"/>
      </w:pPr>
      <w:r>
        <w:t>И ОСУЩЕСТВЛЕНИЕ ПРОЕКТОВ В ОБЛАСТИ КУЛЬТУРЫ И ИСКУССТВА</w:t>
      </w:r>
    </w:p>
    <w:p w:rsidR="00E77AE6" w:rsidRDefault="00E77AE6">
      <w:pPr>
        <w:pStyle w:val="ConsPlusNormal"/>
        <w:jc w:val="center"/>
      </w:pPr>
    </w:p>
    <w:p w:rsidR="00E77AE6" w:rsidRDefault="00E77AE6">
      <w:pPr>
        <w:pStyle w:val="ConsPlusNormal"/>
        <w:jc w:val="center"/>
      </w:pPr>
      <w:r>
        <w:t>Список изменяющих документов</w:t>
      </w:r>
    </w:p>
    <w:p w:rsidR="00E77AE6" w:rsidRDefault="00E77AE6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</w:pPr>
    </w:p>
    <w:p w:rsidR="00E77AE6" w:rsidRDefault="00E77A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в 2016 году субсидий, предусмотренных Комитету по культуре Санкт-Петербурга (далее - Комитет) </w:t>
      </w:r>
      <w:hyperlink r:id="rId12" w:history="1">
        <w:r>
          <w:rPr>
            <w:color w:val="0000FF"/>
          </w:rPr>
          <w:t>статьей расходов</w:t>
        </w:r>
      </w:hyperlink>
      <w:r>
        <w:t xml:space="preserve"> "Субсидии социально ориентированным некоммерческим организациям на проведение фестивалей и конкурсов" (код целевой статьи 0820070250) и </w:t>
      </w:r>
      <w:hyperlink r:id="rId13" w:history="1">
        <w:r>
          <w:rPr>
            <w:color w:val="0000FF"/>
          </w:rPr>
          <w:t>статьей расходов</w:t>
        </w:r>
      </w:hyperlink>
      <w:r>
        <w:t xml:space="preserve"> "Субсидии социально ориентированным некоммерческим организациям на осуществление проектов в области культуры и искусства" (код целевой статьи 0820070240) в приложении 3 к Закону Санкт-Петербурга от 25.11.2015</w:t>
      </w:r>
      <w:proofErr w:type="gramEnd"/>
      <w:r>
        <w:t xml:space="preserve"> </w:t>
      </w:r>
      <w:proofErr w:type="gramStart"/>
      <w:r>
        <w:t xml:space="preserve">N 747-145 "О бюджете Санкт-Петербурга на 2016 год и на плановый период 2017 и 2018 годов" в соответствии с </w:t>
      </w:r>
      <w:hyperlink r:id="rId14" w:history="1">
        <w:r>
          <w:rPr>
            <w:color w:val="0000FF"/>
          </w:rPr>
          <w:t>пунктами 3.1.1</w:t>
        </w:r>
      </w:hyperlink>
      <w:r>
        <w:t xml:space="preserve"> и </w:t>
      </w:r>
      <w:hyperlink r:id="rId15" w:history="1">
        <w:r>
          <w:rPr>
            <w:color w:val="0000FF"/>
          </w:rPr>
          <w:t>3.1.2 подраздела 3.7 раздела 3</w:t>
        </w:r>
      </w:hyperlink>
      <w:r>
        <w:t xml:space="preserve"> приложения к постановлению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 (далее - субсидии).</w:t>
      </w:r>
      <w:proofErr w:type="gramEnd"/>
    </w:p>
    <w:p w:rsidR="00E77AE6" w:rsidRDefault="00E77A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 при условии осуществления ими на территории Санкт-Петербурга в соответствии с учредительными документами видов деятельности, указанных в </w:t>
      </w:r>
      <w:hyperlink r:id="rId16" w:history="1">
        <w:r>
          <w:rPr>
            <w:color w:val="0000FF"/>
          </w:rPr>
          <w:t>пункте 3 статьи 7</w:t>
        </w:r>
      </w:hyperlink>
      <w:r>
        <w:t xml:space="preserve"> Закона Санкт-Петербурга от 15.12.2010 N 739-2 "О политике в сфере культуры в Санкт-Петербурге" (далее - социально ориентированные некоммерческие организации), в пределах средств, предусмотренных на их</w:t>
      </w:r>
      <w:proofErr w:type="gramEnd"/>
      <w:r>
        <w:t xml:space="preserve"> предоставление Комитету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Санкт-Петербурга от 25.11.2015 N 747-145 "О бюджете Санкт-Петербурга на 2016 год и на плановый период 2017 и 2018 годов".</w:t>
      </w:r>
    </w:p>
    <w:p w:rsidR="00E77AE6" w:rsidRDefault="00E77AE6">
      <w:pPr>
        <w:pStyle w:val="ConsPlusNormal"/>
        <w:ind w:firstLine="540"/>
        <w:jc w:val="both"/>
      </w:pPr>
      <w:bookmarkStart w:id="2" w:name="P52"/>
      <w:bookmarkEnd w:id="2"/>
      <w:r>
        <w:t>3. Субсидии предоставляются в целях финансового обеспечения (возмещения) затрат, возникших в 2016 году, в связи с выполнением работ, оказанием услуг (далее - затраты):</w:t>
      </w:r>
    </w:p>
    <w:p w:rsidR="00E77AE6" w:rsidRDefault="00E77AE6">
      <w:pPr>
        <w:pStyle w:val="ConsPlusNormal"/>
        <w:ind w:firstLine="540"/>
        <w:jc w:val="both"/>
      </w:pPr>
      <w:bookmarkStart w:id="3" w:name="P53"/>
      <w:bookmarkEnd w:id="3"/>
      <w:r>
        <w:t>3.1. При подготовке и проведении на территории Санкт-Петербурга фестивалей и конкурсов в области культуры и искусства:</w:t>
      </w:r>
    </w:p>
    <w:p w:rsidR="00E77AE6" w:rsidRDefault="00E77AE6">
      <w:pPr>
        <w:pStyle w:val="ConsPlusNormal"/>
        <w:ind w:firstLine="540"/>
        <w:jc w:val="both"/>
      </w:pPr>
      <w:r>
        <w:t>по музыкальному искусству;</w:t>
      </w:r>
    </w:p>
    <w:p w:rsidR="00E77AE6" w:rsidRDefault="00E77AE6">
      <w:pPr>
        <w:pStyle w:val="ConsPlusNormal"/>
        <w:ind w:firstLine="540"/>
        <w:jc w:val="both"/>
      </w:pPr>
      <w:r>
        <w:t>по театральному искусству;</w:t>
      </w:r>
    </w:p>
    <w:p w:rsidR="00E77AE6" w:rsidRDefault="00E77AE6">
      <w:pPr>
        <w:pStyle w:val="ConsPlusNormal"/>
        <w:ind w:firstLine="540"/>
        <w:jc w:val="both"/>
      </w:pPr>
      <w:r>
        <w:t>по пластическому искусству (балет, танец и др.);</w:t>
      </w:r>
    </w:p>
    <w:p w:rsidR="00E77AE6" w:rsidRDefault="00E77AE6">
      <w:pPr>
        <w:pStyle w:val="ConsPlusNormal"/>
        <w:ind w:firstLine="540"/>
        <w:jc w:val="both"/>
      </w:pPr>
      <w:r>
        <w:t>по аудиовизуальному искусству (искусство кино, звукозаписи, видеоарт и др.);</w:t>
      </w:r>
    </w:p>
    <w:p w:rsidR="00E77AE6" w:rsidRDefault="00E77AE6">
      <w:pPr>
        <w:pStyle w:val="ConsPlusNormal"/>
        <w:ind w:firstLine="540"/>
        <w:jc w:val="both"/>
      </w:pPr>
      <w:r>
        <w:t>по музейному и библиотечному делу;</w:t>
      </w:r>
    </w:p>
    <w:p w:rsidR="00E77AE6" w:rsidRDefault="00E77AE6">
      <w:pPr>
        <w:pStyle w:val="ConsPlusNormal"/>
        <w:ind w:firstLine="540"/>
        <w:jc w:val="both"/>
      </w:pPr>
      <w:r>
        <w:t>по народному и этническому искусству;</w:t>
      </w:r>
    </w:p>
    <w:p w:rsidR="00E77AE6" w:rsidRDefault="00E77AE6">
      <w:pPr>
        <w:pStyle w:val="ConsPlusNormal"/>
        <w:ind w:firstLine="540"/>
        <w:jc w:val="both"/>
      </w:pPr>
      <w:r>
        <w:t>по изобразительному искусству;</w:t>
      </w:r>
    </w:p>
    <w:p w:rsidR="00E77AE6" w:rsidRDefault="00E77AE6">
      <w:pPr>
        <w:pStyle w:val="ConsPlusNormal"/>
        <w:ind w:firstLine="540"/>
        <w:jc w:val="both"/>
      </w:pPr>
      <w:r>
        <w:t>по смешанным жанрам.</w:t>
      </w:r>
    </w:p>
    <w:p w:rsidR="00E77AE6" w:rsidRDefault="00E77AE6">
      <w:pPr>
        <w:pStyle w:val="ConsPlusNormal"/>
        <w:ind w:firstLine="540"/>
        <w:jc w:val="both"/>
      </w:pPr>
      <w:r>
        <w:t xml:space="preserve">Фестивалями являются культурные мероприятия, объединяющие в себе выступления (либо иные виды участия) нескольких (многих) творческих работников или коллективов, профессиональных или любительских, имеющие концепцию </w:t>
      </w:r>
      <w:proofErr w:type="gramStart"/>
      <w:r>
        <w:t>и(</w:t>
      </w:r>
      <w:proofErr w:type="gramEnd"/>
      <w:r>
        <w:t>или) тематику,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ценностей.</w:t>
      </w:r>
    </w:p>
    <w:p w:rsidR="00E77AE6" w:rsidRDefault="00E77AE6">
      <w:pPr>
        <w:pStyle w:val="ConsPlusNormal"/>
        <w:ind w:firstLine="540"/>
        <w:jc w:val="both"/>
      </w:pPr>
      <w:r>
        <w:t>Конкурсами являются культурные мероприятия, представляющие собой состязание, смотр мастерства и достижений нескольких (многих) участников, объединенных в номинацию по виду деятельности, жанру, профессии и иным признакам, целью которых является выявление лучших участников.</w:t>
      </w:r>
    </w:p>
    <w:p w:rsidR="00E77AE6" w:rsidRDefault="00E77AE6">
      <w:pPr>
        <w:pStyle w:val="ConsPlusNormal"/>
        <w:ind w:firstLine="540"/>
        <w:jc w:val="both"/>
      </w:pPr>
      <w:bookmarkStart w:id="4" w:name="P64"/>
      <w:bookmarkEnd w:id="4"/>
      <w:r>
        <w:lastRenderedPageBreak/>
        <w:t>3.2. При реализации на территории Санкт-Петербурга проектов в области культуры и искусства (далее - проект), направленных:</w:t>
      </w:r>
    </w:p>
    <w:p w:rsidR="00E77AE6" w:rsidRDefault="00E77AE6">
      <w:pPr>
        <w:pStyle w:val="ConsPlusNormal"/>
        <w:ind w:firstLine="540"/>
        <w:jc w:val="both"/>
      </w:pPr>
      <w:r>
        <w:t>на создание новых произведений различных видов индивидуального и коллективного творчества;</w:t>
      </w:r>
    </w:p>
    <w:p w:rsidR="00E77AE6" w:rsidRDefault="00E77AE6">
      <w:pPr>
        <w:pStyle w:val="ConsPlusNormal"/>
        <w:ind w:firstLine="540"/>
        <w:jc w:val="both"/>
      </w:pPr>
      <w:r>
        <w:t>на поддержку новаторских, экспериментальных направлений в искусстве;</w:t>
      </w:r>
    </w:p>
    <w:p w:rsidR="00E77AE6" w:rsidRDefault="00E77AE6">
      <w:pPr>
        <w:pStyle w:val="ConsPlusNormal"/>
        <w:ind w:firstLine="540"/>
        <w:jc w:val="both"/>
      </w:pPr>
      <w:r>
        <w:t>на пропаганду традиций и достижений петербургской и российской культуры;</w:t>
      </w:r>
    </w:p>
    <w:p w:rsidR="00E77AE6" w:rsidRDefault="00E77AE6">
      <w:pPr>
        <w:pStyle w:val="ConsPlusNormal"/>
        <w:ind w:firstLine="540"/>
        <w:jc w:val="both"/>
      </w:pPr>
      <w:r>
        <w:t>на создание культурно-образовательных программ для семейной, детской и молодежной аудитории;</w:t>
      </w:r>
    </w:p>
    <w:p w:rsidR="00E77AE6" w:rsidRDefault="00E77AE6">
      <w:pPr>
        <w:pStyle w:val="ConsPlusNormal"/>
        <w:ind w:firstLine="540"/>
        <w:jc w:val="both"/>
      </w:pPr>
      <w:r>
        <w:t>на выявление, поддержку и продвижение одаренных детей и творческой молодежи;</w:t>
      </w:r>
    </w:p>
    <w:p w:rsidR="00E77AE6" w:rsidRDefault="00E77AE6">
      <w:pPr>
        <w:pStyle w:val="ConsPlusNormal"/>
        <w:ind w:firstLine="540"/>
        <w:jc w:val="both"/>
      </w:pPr>
      <w:r>
        <w:t>на подготовку и проведение мероприятий для категорий населения, нуждающихся в социальной поддержке;</w:t>
      </w:r>
    </w:p>
    <w:p w:rsidR="00E77AE6" w:rsidRDefault="00E77AE6">
      <w:pPr>
        <w:pStyle w:val="ConsPlusNormal"/>
        <w:ind w:firstLine="540"/>
        <w:jc w:val="both"/>
      </w:pPr>
      <w:r>
        <w:t>на повышение качества обслуживания посетителей, внедрение новых форм работы с посетителями, привлечение новых аудиторий;</w:t>
      </w:r>
    </w:p>
    <w:p w:rsidR="00E77AE6" w:rsidRDefault="00E77AE6">
      <w:pPr>
        <w:pStyle w:val="ConsPlusNormal"/>
        <w:ind w:firstLine="540"/>
        <w:jc w:val="both"/>
      </w:pPr>
      <w:r>
        <w:t>на сохранение и развитие народного и любительского творчества;</w:t>
      </w:r>
    </w:p>
    <w:p w:rsidR="00E77AE6" w:rsidRDefault="00E77AE6">
      <w:pPr>
        <w:pStyle w:val="ConsPlusNormal"/>
        <w:ind w:firstLine="540"/>
        <w:jc w:val="both"/>
      </w:pPr>
      <w:r>
        <w:t>на сохранение и поддержку культуры и традиций этнических сообществ и национальных образований Санкт-Петербурга;</w:t>
      </w:r>
    </w:p>
    <w:p w:rsidR="00E77AE6" w:rsidRDefault="00E77AE6">
      <w:pPr>
        <w:pStyle w:val="ConsPlusNormal"/>
        <w:ind w:firstLine="540"/>
        <w:jc w:val="both"/>
      </w:pPr>
      <w:r>
        <w:t>на совершенствование управленческой деятельности в области культуры и искусства;</w:t>
      </w:r>
    </w:p>
    <w:p w:rsidR="00E77AE6" w:rsidRDefault="00E77AE6">
      <w:pPr>
        <w:pStyle w:val="ConsPlusNormal"/>
        <w:ind w:firstLine="540"/>
        <w:jc w:val="both"/>
      </w:pPr>
      <w:r>
        <w:t>на осуществление рекламно-информационной деятельности в области культуры;</w:t>
      </w:r>
    </w:p>
    <w:p w:rsidR="00E77AE6" w:rsidRDefault="00E77AE6">
      <w:pPr>
        <w:pStyle w:val="ConsPlusNormal"/>
        <w:ind w:firstLine="540"/>
        <w:jc w:val="both"/>
      </w:pPr>
      <w:r>
        <w:t>на осуществление научно-методических разработок в области культуры.</w:t>
      </w:r>
    </w:p>
    <w:p w:rsidR="00E77AE6" w:rsidRDefault="00E77AE6">
      <w:pPr>
        <w:pStyle w:val="ConsPlusNormal"/>
        <w:ind w:firstLine="540"/>
        <w:jc w:val="both"/>
      </w:pPr>
      <w:r>
        <w:t xml:space="preserve">Проектом является комплекс мероприятий, направленных на поддержку и развитие творческой </w:t>
      </w:r>
      <w:proofErr w:type="gramStart"/>
      <w:r>
        <w:t>и(</w:t>
      </w:r>
      <w:proofErr w:type="gramEnd"/>
      <w:r>
        <w:t>или) организационной деятельности в одной или нескольких областях культуры и искусства, предполагающих единство целей, задач и механизмов их достижений, направленных на достижение определенного результата, имеющих точные сроки начала и завершения реализации.</w:t>
      </w:r>
    </w:p>
    <w:p w:rsidR="00E77AE6" w:rsidRDefault="00E77AE6">
      <w:pPr>
        <w:pStyle w:val="ConsPlusNormal"/>
        <w:ind w:firstLine="540"/>
        <w:jc w:val="both"/>
      </w:pPr>
      <w:r>
        <w:t>4. Перечень затрат и предельные объемы их возмещения утверждаются Комитетом. Порядок определения размера предоставляемых субсидий утверждается Комитетом исходя из перечня затрат и предельных объемов их возмещения.</w:t>
      </w:r>
    </w:p>
    <w:p w:rsidR="00E77AE6" w:rsidRDefault="00E77AE6">
      <w:pPr>
        <w:pStyle w:val="ConsPlusNormal"/>
        <w:ind w:firstLine="540"/>
        <w:jc w:val="both"/>
      </w:pPr>
      <w:r>
        <w:t>5. Условиями предоставления субсидий являются:</w:t>
      </w:r>
    </w:p>
    <w:p w:rsidR="00E77AE6" w:rsidRDefault="00E77AE6">
      <w:pPr>
        <w:pStyle w:val="ConsPlusNormal"/>
        <w:ind w:firstLine="540"/>
        <w:jc w:val="both"/>
      </w:pPr>
      <w:r>
        <w:t xml:space="preserve">проведение фестиваля или конкурса в области культуры и искусства или реализация проекта по одному из направлений,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на территории Санкт-Петербурга;</w:t>
      </w:r>
    </w:p>
    <w:p w:rsidR="00E77AE6" w:rsidRDefault="00E77AE6">
      <w:pPr>
        <w:pStyle w:val="ConsPlusNormal"/>
        <w:ind w:firstLine="540"/>
        <w:jc w:val="both"/>
      </w:pPr>
      <w:r>
        <w:t>документальное подтверждение затрат;</w:t>
      </w:r>
    </w:p>
    <w:p w:rsidR="00E77AE6" w:rsidRDefault="00E77AE6">
      <w:pPr>
        <w:pStyle w:val="ConsPlusNormal"/>
        <w:ind w:firstLine="540"/>
        <w:jc w:val="both"/>
      </w:pPr>
      <w:r>
        <w:t>наличие согласия социально ориентированной некоммерческой организации на осуществление Комитетом и Комитетом государственного финансового контроля Санкт-Петербурга (далее - КГФК) обязательных проверок соблюдения социально ориентированной некоммерческой организацией условий, целей и порядка предоставления субсидий (далее - проверки);</w:t>
      </w:r>
    </w:p>
    <w:p w:rsidR="00E77AE6" w:rsidRDefault="00E77AE6">
      <w:pPr>
        <w:pStyle w:val="ConsPlusNormal"/>
        <w:ind w:firstLine="540"/>
        <w:jc w:val="both"/>
      </w:pPr>
      <w:r>
        <w:t xml:space="preserve">отсутствие информации о социально ориентированной некоммерческой организации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E77AE6" w:rsidRDefault="00E77AE6">
      <w:pPr>
        <w:pStyle w:val="ConsPlusNormal"/>
        <w:ind w:firstLine="540"/>
        <w:jc w:val="both"/>
      </w:pPr>
      <w:r>
        <w:t>возврат социально ориентированной некоммерческой организацией в бюджет Санкт-Петербурга в сроки, определенные договором о предоставлении субсидий (далее - договор), остатков субсидий, не использованных в установленные договором сроки;</w:t>
      </w:r>
    </w:p>
    <w:p w:rsidR="00E77AE6" w:rsidRDefault="00E77AE6">
      <w:pPr>
        <w:pStyle w:val="ConsPlusNormal"/>
        <w:ind w:firstLine="540"/>
        <w:jc w:val="both"/>
      </w:pPr>
      <w:r>
        <w:t xml:space="preserve">отсутствие проведения в отношении социально ориентированной некоммерческой организации процедур банкротства </w:t>
      </w:r>
      <w:proofErr w:type="gramStart"/>
      <w:r>
        <w:t>и(</w:t>
      </w:r>
      <w:proofErr w:type="gramEnd"/>
      <w:r>
        <w:t>или) ликвидации, приостановки осуществления финансово-хозяйственной деятельности в соответствии с действующим законодательством;</w:t>
      </w:r>
    </w:p>
    <w:p w:rsidR="00E77AE6" w:rsidRDefault="00E77AE6">
      <w:pPr>
        <w:pStyle w:val="ConsPlusNormal"/>
        <w:ind w:firstLine="540"/>
        <w:jc w:val="both"/>
      </w:pPr>
      <w:r>
        <w:t>отсутствие у социально ориентированной некоммерческой организации задолженности по уплате налогов и иных обязательных платежей в бюджеты всех уровней и государственные внебюджетные фонды;</w:t>
      </w:r>
    </w:p>
    <w:p w:rsidR="00E77AE6" w:rsidRDefault="00E77AE6">
      <w:pPr>
        <w:pStyle w:val="ConsPlusNormal"/>
        <w:ind w:firstLine="540"/>
        <w:jc w:val="both"/>
      </w:pPr>
      <w:r>
        <w:t>отсутствие у социально ориентированной некоммерческой организации иных бюджетных ассигнований на возмещение затрат;</w:t>
      </w:r>
    </w:p>
    <w:p w:rsidR="00E77AE6" w:rsidRDefault="00E77AE6">
      <w:pPr>
        <w:pStyle w:val="ConsPlusNormal"/>
        <w:ind w:firstLine="540"/>
        <w:jc w:val="both"/>
      </w:pPr>
      <w:r>
        <w:t xml:space="preserve">неприобретение социально ориентированной некоммерческой организацией за счет средств субсидий иностранной валюты, за исключением операций, осуществляемых в </w:t>
      </w:r>
      <w:r>
        <w:lastRenderedPageBreak/>
        <w:t>соответствии с валютным законодательством Российской Федерации в целях оплаты услуг иностранных артистов и творческих коллективов, участвующих в фестивалях в области культуры и искусства и проектах, включая расходы по перевозке оборудования и декораций.</w:t>
      </w:r>
    </w:p>
    <w:p w:rsidR="00E77AE6" w:rsidRDefault="00E77AE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  <w:ind w:firstLine="540"/>
        <w:jc w:val="both"/>
      </w:pPr>
      <w:bookmarkStart w:id="5" w:name="P90"/>
      <w:bookmarkEnd w:id="5"/>
      <w:r>
        <w:t>6. Субсидии предоставляются по результатам конкурсного отбора на предоставление субсидий, проводимого Комитетом (далее - конкурсный отбор).</w:t>
      </w:r>
    </w:p>
    <w:p w:rsidR="00E77AE6" w:rsidRDefault="00E77AE6">
      <w:pPr>
        <w:pStyle w:val="ConsPlusNormal"/>
        <w:ind w:firstLine="540"/>
        <w:jc w:val="both"/>
      </w:pPr>
      <w:r>
        <w:t>Для участия в конкурсном отборе социально ориентированные некоммерческие организации представляют в Комитет заявку. Форма заявки на участие в конкурсном отборе (далее - заявка) и перечень представляемых в Комитет документов утверждаются Комитетом.</w:t>
      </w:r>
    </w:p>
    <w:p w:rsidR="00E77AE6" w:rsidRDefault="00E77AE6">
      <w:pPr>
        <w:pStyle w:val="ConsPlusNormal"/>
        <w:ind w:firstLine="540"/>
        <w:jc w:val="both"/>
      </w:pPr>
      <w:r>
        <w:t xml:space="preserve">7. Извещение о проведении конкурсного отбора и приеме заявок размещается на официальном сайте Комитета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15 дней до начала конкурсного отбора.</w:t>
      </w:r>
    </w:p>
    <w:p w:rsidR="00E77AE6" w:rsidRDefault="00E77AE6">
      <w:pPr>
        <w:pStyle w:val="ConsPlusNormal"/>
        <w:ind w:firstLine="540"/>
        <w:jc w:val="both"/>
      </w:pPr>
      <w:r>
        <w:t>8. Комитет принимает заявки и передает их на рассмотрение экспертной комиссии по проведению конкурсного отбора, создаваемой Комитетом (далее - экспертная комиссия).</w:t>
      </w:r>
    </w:p>
    <w:p w:rsidR="00E77AE6" w:rsidRDefault="00E77AE6">
      <w:pPr>
        <w:pStyle w:val="ConsPlusNormal"/>
        <w:ind w:firstLine="540"/>
        <w:jc w:val="both"/>
      </w:pPr>
      <w:r>
        <w:t>Экспертная комиссия является совещательным коллегиальным органом. Состав экспертной комиссии, положение об экспертной комиссии, а также порядок проведения конкурсного отбора в части, не урегулированной настоящим Порядком, критерии определения победителей конкурсного отбора утверждаются Комитетом.</w:t>
      </w:r>
    </w:p>
    <w:p w:rsidR="00E77AE6" w:rsidRDefault="00E77AE6">
      <w:pPr>
        <w:pStyle w:val="ConsPlusNormal"/>
        <w:ind w:firstLine="540"/>
        <w:jc w:val="both"/>
      </w:pPr>
      <w:r>
        <w:t xml:space="preserve">9. По результатам рассмотрения заявок экспертная комиссия принимает решение о победителях конкурсного отбора (далее - получатели субсидий) и предоставлении им субсидий по каждому из направлений, указанных в </w:t>
      </w:r>
      <w:hyperlink w:anchor="P53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64" w:history="1">
        <w:r>
          <w:rPr>
            <w:color w:val="0000FF"/>
          </w:rPr>
          <w:t>3.2</w:t>
        </w:r>
      </w:hyperlink>
      <w:r>
        <w:t xml:space="preserve"> настоящего Порядка (далее - решение о предоставлении субсидий). Решение о предоставлении субсидий принимается простым большинством голосов от общего числа членов экспертной комиссии и оформляется протоколом. Решение о предоставлении субсидий принимается с указанием размеров предоставляемых субсидий.</w:t>
      </w:r>
    </w:p>
    <w:p w:rsidR="00E77AE6" w:rsidRDefault="00E77AE6">
      <w:pPr>
        <w:pStyle w:val="ConsPlusNormal"/>
        <w:ind w:firstLine="540"/>
        <w:jc w:val="both"/>
      </w:pPr>
      <w:r>
        <w:t>10. Решение о предоставлении субсидий утверждается распоряжением Комитета, в котором указываются получатели субсидий и размер предоставляемых субсидий.</w:t>
      </w:r>
    </w:p>
    <w:p w:rsidR="00E77AE6" w:rsidRDefault="00E77AE6">
      <w:pPr>
        <w:pStyle w:val="ConsPlusNormal"/>
        <w:ind w:firstLine="540"/>
        <w:jc w:val="both"/>
      </w:pPr>
      <w:r>
        <w:t>11. Субсидии предоставляются на основании договора, заключаемого между Комитетом и получателем субсидий, в котором должны быть предусмотрены:</w:t>
      </w:r>
    </w:p>
    <w:p w:rsidR="00E77AE6" w:rsidRDefault="00E77AE6">
      <w:pPr>
        <w:pStyle w:val="ConsPlusNormal"/>
        <w:ind w:firstLine="540"/>
        <w:jc w:val="both"/>
      </w:pPr>
      <w:r>
        <w:t>сроки, цели и условия предоставления субсидий, а также их размер;</w:t>
      </w:r>
    </w:p>
    <w:p w:rsidR="00E77AE6" w:rsidRDefault="00E77AE6">
      <w:pPr>
        <w:pStyle w:val="ConsPlusNormal"/>
        <w:ind w:firstLine="540"/>
        <w:jc w:val="both"/>
      </w:pPr>
      <w:r>
        <w:t>порядок перечисления Комитетом субсидий получателем субсидий;</w:t>
      </w:r>
    </w:p>
    <w:p w:rsidR="00E77AE6" w:rsidRDefault="00E77AE6">
      <w:pPr>
        <w:pStyle w:val="ConsPlusNormal"/>
        <w:ind w:firstLine="540"/>
        <w:jc w:val="both"/>
      </w:pPr>
      <w:r>
        <w:t>проведение Комитетом и КГФК проверок;</w:t>
      </w:r>
    </w:p>
    <w:p w:rsidR="00E77AE6" w:rsidRDefault="00E77AE6">
      <w:pPr>
        <w:pStyle w:val="ConsPlusNormal"/>
        <w:ind w:firstLine="540"/>
        <w:jc w:val="both"/>
      </w:pPr>
      <w:r>
        <w:t xml:space="preserve">перечень документов, подтверждающих затраты и представляемых получателями субсидий в Комитет для проведения проверок, определяемый в соответствии с </w:t>
      </w:r>
      <w:hyperlink w:anchor="P9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 xml:space="preserve">порядок возврата в бюджет Санкт-Петербурга получателями субсидий средств субсидий в случае установления Комитетом </w:t>
      </w:r>
      <w:proofErr w:type="gramStart"/>
      <w:r>
        <w:t>и(</w:t>
      </w:r>
      <w:proofErr w:type="gramEnd"/>
      <w:r>
        <w:t xml:space="preserve">или) КГФК по итогам проверок нарушений условий предоставления субсидий в соответствии с </w:t>
      </w:r>
      <w:hyperlink w:anchor="P11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15" w:history="1">
        <w:r>
          <w:rPr>
            <w:color w:val="0000FF"/>
          </w:rPr>
          <w:t>15</w:t>
        </w:r>
      </w:hyperlink>
      <w:r>
        <w:t xml:space="preserve"> и </w:t>
      </w:r>
      <w:hyperlink w:anchor="P119" w:history="1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>порядок и сроки представления получателями субсидий отчетности об использовании субсидий, установленные Комитетом;</w:t>
      </w:r>
    </w:p>
    <w:p w:rsidR="00E77AE6" w:rsidRDefault="00E77AE6">
      <w:pPr>
        <w:pStyle w:val="ConsPlusNormal"/>
        <w:ind w:firstLine="540"/>
        <w:jc w:val="both"/>
      </w:pPr>
      <w:r>
        <w:t xml:space="preserve">порядок возврата в бюджет Санкт-Петербурга получателями субсидий остатков субсидий, не использованных в сроки, установленные договором, в соответствии с </w:t>
      </w:r>
      <w:hyperlink w:anchor="P11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19" w:history="1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>сроки, в течение которых должен быть осуществлен возврат неиспользованных остатков субсидий;</w:t>
      </w:r>
    </w:p>
    <w:p w:rsidR="00E77AE6" w:rsidRDefault="00E77AE6">
      <w:pPr>
        <w:pStyle w:val="ConsPlusNormal"/>
        <w:ind w:firstLine="540"/>
        <w:jc w:val="both"/>
      </w:pPr>
      <w:r>
        <w:t>запрет на приобретение получателями субсидий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в целях оплаты услуг иностранных артистов и творческих коллективов, участвующих в фестивалях в области культуры и искусства и проектах, включая расходы по перевозке оборудования и декораций.</w:t>
      </w:r>
    </w:p>
    <w:p w:rsidR="00E77AE6" w:rsidRDefault="00E77AE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  <w:ind w:firstLine="540"/>
        <w:jc w:val="both"/>
      </w:pPr>
      <w:r>
        <w:t>12. Комитет в срок, установленный Комитетом, осуществляет проверку, по результатам которой составляется акт проведения проверки (далее - акт).</w:t>
      </w:r>
    </w:p>
    <w:p w:rsidR="00E77AE6" w:rsidRDefault="00E77AE6">
      <w:pPr>
        <w:pStyle w:val="ConsPlusNormal"/>
        <w:ind w:firstLine="540"/>
        <w:jc w:val="both"/>
      </w:pPr>
      <w:r>
        <w:t xml:space="preserve">Копия акта в течение трех рабочих дней после его подписания направляется Комитетом в </w:t>
      </w:r>
      <w:r>
        <w:lastRenderedPageBreak/>
        <w:t>КГФК.</w:t>
      </w:r>
    </w:p>
    <w:p w:rsidR="00E77AE6" w:rsidRDefault="00E77AE6">
      <w:pPr>
        <w:pStyle w:val="ConsPlusNormal"/>
        <w:ind w:firstLine="540"/>
        <w:jc w:val="both"/>
      </w:pPr>
      <w:bookmarkStart w:id="6" w:name="P110"/>
      <w:bookmarkEnd w:id="6"/>
      <w:r>
        <w:t>13.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E77AE6" w:rsidRDefault="00E77AE6">
      <w:pPr>
        <w:pStyle w:val="ConsPlusNormal"/>
        <w:ind w:firstLine="540"/>
        <w:jc w:val="both"/>
      </w:pPr>
      <w:r>
        <w:t>Копия уведомления в течение трех рабочих дней после его подписания направляется Комитетом в КГФК.</w:t>
      </w:r>
    </w:p>
    <w:p w:rsidR="00E77AE6" w:rsidRDefault="00E77AE6">
      <w:pPr>
        <w:pStyle w:val="ConsPlusNormal"/>
        <w:ind w:firstLine="540"/>
        <w:jc w:val="both"/>
      </w:pPr>
      <w:bookmarkStart w:id="7" w:name="P112"/>
      <w:bookmarkEnd w:id="7"/>
      <w:r>
        <w:t>14.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субсидий, полученных получателями субсидий, в форме распоряжения и направляет копию указанного распоряжения получателям субсидий и в КГФК вместе с требованием, в котором предусматриваются:</w:t>
      </w:r>
    </w:p>
    <w:p w:rsidR="00E77AE6" w:rsidRDefault="00E77AE6">
      <w:pPr>
        <w:pStyle w:val="ConsPlusNormal"/>
        <w:ind w:firstLine="540"/>
        <w:jc w:val="both"/>
      </w:pPr>
      <w:r>
        <w:t>подлежащая возврату сумма денежных средств и сроки ее возврата;</w:t>
      </w:r>
    </w:p>
    <w:p w:rsidR="00E77AE6" w:rsidRDefault="00E77AE6">
      <w:pPr>
        <w:pStyle w:val="ConsPlusNormal"/>
        <w:ind w:firstLine="540"/>
        <w:jc w:val="both"/>
      </w:pPr>
      <w:r>
        <w:t>код бюджетной классификации Российской Федерации, по которому должен быть осуществлен возврат субсидий.</w:t>
      </w:r>
    </w:p>
    <w:p w:rsidR="00E77AE6" w:rsidRDefault="00E77AE6">
      <w:pPr>
        <w:pStyle w:val="ConsPlusNormal"/>
        <w:ind w:firstLine="540"/>
        <w:jc w:val="both"/>
      </w:pPr>
      <w:bookmarkStart w:id="8" w:name="P115"/>
      <w:bookmarkEnd w:id="8"/>
      <w:r>
        <w:t xml:space="preserve">15.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E77AE6" w:rsidRDefault="00E77AE6">
      <w:pPr>
        <w:pStyle w:val="ConsPlusNormal"/>
        <w:ind w:firstLine="540"/>
        <w:jc w:val="both"/>
      </w:pPr>
      <w:r>
        <w:t>16. Проверка и реализация ее результатов проводятся КГФК в рамках осуществления им полномочий по внутреннему государственному финансовому контролю в порядке, установленном Правительством Санкт-Петербурга.</w:t>
      </w:r>
    </w:p>
    <w:p w:rsidR="00E77AE6" w:rsidRDefault="00E77AE6">
      <w:pPr>
        <w:pStyle w:val="ConsPlusNormal"/>
        <w:ind w:firstLine="540"/>
        <w:jc w:val="both"/>
      </w:pPr>
      <w:bookmarkStart w:id="9" w:name="P117"/>
      <w:bookmarkEnd w:id="9"/>
      <w:r>
        <w:t>17. Не использованные в установленные договором сроки остатки субсидий подлежат возврату в текущем финансовом году получателями субсидий в бюджет Санкт-Петербурга в сроки, установленные договором.</w:t>
      </w:r>
    </w:p>
    <w:p w:rsidR="00E77AE6" w:rsidRDefault="00E77AE6">
      <w:pPr>
        <w:pStyle w:val="ConsPlusNormal"/>
        <w:ind w:firstLine="540"/>
        <w:jc w:val="both"/>
      </w:pPr>
      <w:r>
        <w:t>Возврат неиспользованных остатков субсидий осуществляется получателями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получателей субсидий. Уведомление о возврате субсидий формируется на основании заявлений получателей субсидий.</w:t>
      </w:r>
    </w:p>
    <w:p w:rsidR="00E77AE6" w:rsidRDefault="00E77AE6">
      <w:pPr>
        <w:pStyle w:val="ConsPlusNormal"/>
        <w:ind w:firstLine="540"/>
        <w:jc w:val="both"/>
      </w:pPr>
      <w:bookmarkStart w:id="10" w:name="P119"/>
      <w:bookmarkEnd w:id="10"/>
      <w:r>
        <w:t xml:space="preserve">18. </w:t>
      </w:r>
      <w:proofErr w:type="gramStart"/>
      <w:r>
        <w:t xml:space="preserve">В случае если средства субсидий не возвращены в бюджет Санкт-Петербурга получателями субсидий в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17" w:history="1">
        <w:r>
          <w:rPr>
            <w:color w:val="0000FF"/>
          </w:rPr>
          <w:t>17</w:t>
        </w:r>
      </w:hyperlink>
      <w:r>
        <w:t xml:space="preserve"> настоящего Порядка сроки, Комитет в течение 15 рабочих дней со дня истечения сроков, указанных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17" w:history="1">
        <w:r>
          <w:rPr>
            <w:color w:val="0000FF"/>
          </w:rPr>
          <w:t>17</w:t>
        </w:r>
      </w:hyperlink>
      <w:r>
        <w:t xml:space="preserve"> настоящего Порядка, направляет в суд исковое заявление о возврате субсидий в бюджет Санкт-Петербурга.</w:t>
      </w:r>
      <w:proofErr w:type="gramEnd"/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  <w:jc w:val="right"/>
        <w:outlineLvl w:val="0"/>
      </w:pPr>
      <w:r>
        <w:t>ПРИЛОЖЕНИЕ N 2</w:t>
      </w:r>
    </w:p>
    <w:p w:rsidR="00E77AE6" w:rsidRDefault="00E77AE6">
      <w:pPr>
        <w:pStyle w:val="ConsPlusNormal"/>
        <w:jc w:val="right"/>
      </w:pPr>
      <w:r>
        <w:t>к постановлению</w:t>
      </w:r>
    </w:p>
    <w:p w:rsidR="00E77AE6" w:rsidRDefault="00E77AE6">
      <w:pPr>
        <w:pStyle w:val="ConsPlusNormal"/>
        <w:jc w:val="right"/>
      </w:pPr>
      <w:r>
        <w:t>Правительства Санкт-Петербурга</w:t>
      </w:r>
    </w:p>
    <w:p w:rsidR="00E77AE6" w:rsidRDefault="00E77AE6">
      <w:pPr>
        <w:pStyle w:val="ConsPlusNormal"/>
        <w:jc w:val="right"/>
      </w:pPr>
      <w:r>
        <w:t>от 12.02.2016 N 96</w:t>
      </w:r>
    </w:p>
    <w:p w:rsidR="00E77AE6" w:rsidRDefault="00E77AE6">
      <w:pPr>
        <w:pStyle w:val="ConsPlusNormal"/>
        <w:jc w:val="right"/>
      </w:pPr>
    </w:p>
    <w:p w:rsidR="00E77AE6" w:rsidRDefault="00E77AE6">
      <w:pPr>
        <w:pStyle w:val="ConsPlusTitle"/>
        <w:jc w:val="center"/>
      </w:pPr>
      <w:bookmarkStart w:id="11" w:name="P130"/>
      <w:bookmarkEnd w:id="11"/>
      <w:r>
        <w:t>ПОРЯДОК</w:t>
      </w:r>
    </w:p>
    <w:p w:rsidR="00E77AE6" w:rsidRDefault="00E77AE6">
      <w:pPr>
        <w:pStyle w:val="ConsPlusTitle"/>
        <w:jc w:val="center"/>
      </w:pPr>
      <w:r>
        <w:t>ПРЕДОСТАВЛЕНИЯ В 2016 ГОДУ СУБСИДИЙ СОЦИАЛЬНО</w:t>
      </w:r>
    </w:p>
    <w:p w:rsidR="00E77AE6" w:rsidRDefault="00E77AE6">
      <w:pPr>
        <w:pStyle w:val="ConsPlusTitle"/>
        <w:jc w:val="center"/>
      </w:pPr>
      <w:r>
        <w:t>ОРИЕНТИРОВАННЫМ НЕКОММЕРЧЕСКИМ ОРГАНИЗАЦИЯМ -</w:t>
      </w:r>
    </w:p>
    <w:p w:rsidR="00E77AE6" w:rsidRDefault="00E77AE6">
      <w:pPr>
        <w:pStyle w:val="ConsPlusTitle"/>
        <w:jc w:val="center"/>
      </w:pPr>
      <w:r>
        <w:t>НЕГОСУДАРСТВЕННЫМ ТЕАТРАМ НА ВОЗМЕЩЕНИЕ ЗАТРАТ</w:t>
      </w:r>
    </w:p>
    <w:p w:rsidR="00E77AE6" w:rsidRDefault="00E77AE6">
      <w:pPr>
        <w:pStyle w:val="ConsPlusTitle"/>
        <w:jc w:val="center"/>
      </w:pPr>
      <w:r>
        <w:t xml:space="preserve">ПО ПОСТАНОВКЕ </w:t>
      </w:r>
      <w:proofErr w:type="gramStart"/>
      <w:r>
        <w:t>И(</w:t>
      </w:r>
      <w:proofErr w:type="gramEnd"/>
      <w:r>
        <w:t>ИЛИ) ПОКАЗУ СПЕКТАКЛЕЙ</w:t>
      </w:r>
    </w:p>
    <w:p w:rsidR="00E77AE6" w:rsidRDefault="00E77AE6">
      <w:pPr>
        <w:pStyle w:val="ConsPlusNormal"/>
        <w:jc w:val="center"/>
      </w:pPr>
    </w:p>
    <w:p w:rsidR="00E77AE6" w:rsidRDefault="00E77AE6">
      <w:pPr>
        <w:pStyle w:val="ConsPlusNormal"/>
        <w:jc w:val="center"/>
      </w:pPr>
      <w:r>
        <w:t>Список изменяющих документов</w:t>
      </w:r>
    </w:p>
    <w:p w:rsidR="00E77AE6" w:rsidRDefault="00E77AE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</w:pPr>
    </w:p>
    <w:p w:rsidR="00E77AE6" w:rsidRDefault="00E77AE6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в 2016 году субсидий, предусмотренных Комитету по культуре Санкт-Петербурга (далее - Комитет) </w:t>
      </w:r>
      <w:hyperlink r:id="rId22" w:history="1">
        <w:r>
          <w:rPr>
            <w:color w:val="0000FF"/>
          </w:rPr>
          <w:t>статьей расходов</w:t>
        </w:r>
      </w:hyperlink>
      <w:r>
        <w:t xml:space="preserve"> </w:t>
      </w:r>
      <w:r>
        <w:lastRenderedPageBreak/>
        <w:t xml:space="preserve">"Субсидии социально ориентированным некоммерческим организациям - негосударственным театрам на постановку </w:t>
      </w:r>
      <w:proofErr w:type="gramStart"/>
      <w:r>
        <w:t>и(</w:t>
      </w:r>
      <w:proofErr w:type="gramEnd"/>
      <w:r>
        <w:t xml:space="preserve">или) показ спектаклей" (код целевой статьи 0820070180) в приложении 3 к Закону Санкт-Петербурга от 25.11.2015 N 747-145 "О бюджете Санкт-Петербурга на 2016 год и на плановый период 2017 и 2018 годов" в </w:t>
      </w:r>
      <w:proofErr w:type="gramStart"/>
      <w:r>
        <w:t>соответствии</w:t>
      </w:r>
      <w:proofErr w:type="gramEnd"/>
      <w:r>
        <w:t xml:space="preserve"> с </w:t>
      </w:r>
      <w:hyperlink r:id="rId23" w:history="1">
        <w:r>
          <w:rPr>
            <w:color w:val="0000FF"/>
          </w:rPr>
          <w:t>пунктом 1.3 подраздела 3.7 раздела 3</w:t>
        </w:r>
      </w:hyperlink>
      <w:r>
        <w:t xml:space="preserve"> приложения к постановлению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 (далее - субсидии).</w:t>
      </w:r>
    </w:p>
    <w:p w:rsidR="00E77AE6" w:rsidRDefault="00E77A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 - негосударственным театрам при условии осуществления ими на территории Санкт-Петербурга в соответствии с учредительными документами видов деятельности, указанных в </w:t>
      </w:r>
      <w:hyperlink r:id="rId24" w:history="1">
        <w:r>
          <w:rPr>
            <w:color w:val="0000FF"/>
          </w:rPr>
          <w:t>пункте 3 статьи 7</w:t>
        </w:r>
      </w:hyperlink>
      <w:r>
        <w:t xml:space="preserve"> Закона Санкт-Петербурга от 15.12.2010 N 739-2 "О политике в сфере культуры в Санкт-Петербурге" (далее - социально ориентированные некоммерческие организации), в пределах средств, предусмотренных</w:t>
      </w:r>
      <w:proofErr w:type="gramEnd"/>
      <w:r>
        <w:t xml:space="preserve"> на их предоставление Комитету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Санкт-Петербурга от 25.11.2015 N 747-145 "О бюджете Санкт-Петербурга на 2016 год и на плановый период 2017 и 2018 годов".</w:t>
      </w:r>
    </w:p>
    <w:p w:rsidR="00E77AE6" w:rsidRDefault="00E77AE6">
      <w:pPr>
        <w:pStyle w:val="ConsPlusNormal"/>
        <w:ind w:firstLine="540"/>
        <w:jc w:val="both"/>
      </w:pPr>
      <w:r>
        <w:t xml:space="preserve">3. Субсидии предоставляются в целях финансового обеспечения (возмещения) затрат, возникших в 2016 году, в связи с выполнением работ, оказанием услуг по постановке </w:t>
      </w:r>
      <w:proofErr w:type="gramStart"/>
      <w:r>
        <w:t>и(</w:t>
      </w:r>
      <w:proofErr w:type="gramEnd"/>
      <w:r>
        <w:t>или) показу спектаклей на территории Санкт-Петербурга (далее - затраты).</w:t>
      </w:r>
    </w:p>
    <w:p w:rsidR="00E77AE6" w:rsidRDefault="00E77AE6">
      <w:pPr>
        <w:pStyle w:val="ConsPlusNormal"/>
        <w:ind w:firstLine="540"/>
        <w:jc w:val="both"/>
      </w:pPr>
      <w:r>
        <w:t>4. Перечень затрат и предельные объемы их возмещения утверждаются Комитетом. Порядок определения размера предоставляемых субсидий утверждается Комитетом исходя из перечня затрат и предельных объемов их возмещения.</w:t>
      </w:r>
    </w:p>
    <w:p w:rsidR="00E77AE6" w:rsidRDefault="00E77AE6">
      <w:pPr>
        <w:pStyle w:val="ConsPlusNormal"/>
        <w:ind w:firstLine="540"/>
        <w:jc w:val="both"/>
      </w:pPr>
      <w:r>
        <w:t>5. Условиями предоставления субсидий являются:</w:t>
      </w:r>
    </w:p>
    <w:p w:rsidR="00E77AE6" w:rsidRDefault="00E77AE6">
      <w:pPr>
        <w:pStyle w:val="ConsPlusNormal"/>
        <w:ind w:firstLine="540"/>
        <w:jc w:val="both"/>
      </w:pPr>
      <w:r>
        <w:t xml:space="preserve">постановка </w:t>
      </w:r>
      <w:proofErr w:type="gramStart"/>
      <w:r>
        <w:t>и(</w:t>
      </w:r>
      <w:proofErr w:type="gramEnd"/>
      <w:r>
        <w:t>или) показ на территории Санкт-Петербурга в течение 2016 года спектакля (спектаклей), указанного (указанных) в заявке на участие в конкурсном отборе (далее - заявка);</w:t>
      </w:r>
    </w:p>
    <w:p w:rsidR="00E77AE6" w:rsidRDefault="00E77AE6">
      <w:pPr>
        <w:pStyle w:val="ConsPlusNormal"/>
        <w:ind w:firstLine="540"/>
        <w:jc w:val="both"/>
      </w:pPr>
      <w:r>
        <w:t>документальное подтверждение затрат;</w:t>
      </w:r>
    </w:p>
    <w:p w:rsidR="00E77AE6" w:rsidRDefault="00E77AE6">
      <w:pPr>
        <w:pStyle w:val="ConsPlusNormal"/>
        <w:ind w:firstLine="540"/>
        <w:jc w:val="both"/>
      </w:pPr>
      <w:r>
        <w:t>наличие согласия социально ориентированной некоммерческой организации на осуществление Комитетом и Комитетом государственного финансового контроля Санкт-Петербурга (далее - КГФК) обязательных проверок соблюдения социально ориентированной некоммерческой организацией условий, целей и порядка предоставления субсидий (далее - проверки);</w:t>
      </w:r>
    </w:p>
    <w:p w:rsidR="00E77AE6" w:rsidRDefault="00E77AE6">
      <w:pPr>
        <w:pStyle w:val="ConsPlusNormal"/>
        <w:ind w:firstLine="540"/>
        <w:jc w:val="both"/>
      </w:pPr>
      <w:r>
        <w:t xml:space="preserve">отсутствие информации о социально ориентированной некоммерческой организации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E77AE6" w:rsidRDefault="00E77AE6">
      <w:pPr>
        <w:pStyle w:val="ConsPlusNormal"/>
        <w:ind w:firstLine="540"/>
        <w:jc w:val="both"/>
      </w:pPr>
      <w:r>
        <w:t>возврат социально ориентированной некоммерческой организацией в бюджет Санкт-Петербурга в сроки, определенные договором о предоставлении субсидий (далее - договор), остатков субсидий, не использованных в установленные договором сроки;</w:t>
      </w:r>
    </w:p>
    <w:p w:rsidR="00E77AE6" w:rsidRDefault="00E77AE6">
      <w:pPr>
        <w:pStyle w:val="ConsPlusNormal"/>
        <w:ind w:firstLine="540"/>
        <w:jc w:val="both"/>
      </w:pPr>
      <w:r>
        <w:t xml:space="preserve">отсутствие проведения в отношении социально ориентированной некоммерческой организации процедур банкротства </w:t>
      </w:r>
      <w:proofErr w:type="gramStart"/>
      <w:r>
        <w:t>и(</w:t>
      </w:r>
      <w:proofErr w:type="gramEnd"/>
      <w:r>
        <w:t>или) ликвидации, приостановки осуществления финансово-хозяйственной деятельности в соответствии с действующим законодательством;</w:t>
      </w:r>
    </w:p>
    <w:p w:rsidR="00E77AE6" w:rsidRDefault="00E77AE6">
      <w:pPr>
        <w:pStyle w:val="ConsPlusNormal"/>
        <w:ind w:firstLine="540"/>
        <w:jc w:val="both"/>
      </w:pPr>
      <w:r>
        <w:t>отсутствие у социально ориентированной некоммерческой организации задолженности по уплате налогов и иных обязательных платежей в бюджеты всех уровней и государственные внебюджетные фонды;</w:t>
      </w:r>
    </w:p>
    <w:p w:rsidR="00E77AE6" w:rsidRDefault="00E77AE6">
      <w:pPr>
        <w:pStyle w:val="ConsPlusNormal"/>
        <w:ind w:firstLine="540"/>
        <w:jc w:val="both"/>
      </w:pPr>
      <w:r>
        <w:t>отсутствие у социально ориентированной некоммерческой организации иных бюджетных ассигнований на возмещение затрат;</w:t>
      </w:r>
    </w:p>
    <w:p w:rsidR="00E77AE6" w:rsidRDefault="00E77AE6">
      <w:pPr>
        <w:pStyle w:val="ConsPlusNormal"/>
        <w:ind w:firstLine="540"/>
        <w:jc w:val="both"/>
      </w:pPr>
      <w:r>
        <w:t>неприобретение социально ориентированной некоммерческой организацией за счет средств субсидии иностранной валюты.</w:t>
      </w:r>
    </w:p>
    <w:p w:rsidR="00E77AE6" w:rsidRDefault="00E77AE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  <w:ind w:firstLine="540"/>
        <w:jc w:val="both"/>
      </w:pPr>
      <w:bookmarkStart w:id="12" w:name="P154"/>
      <w:bookmarkEnd w:id="12"/>
      <w:r>
        <w:t>6. Субсидии предоставляются по результатам конкурсного отбора на предоставление субсидий, проводимого Комитетом (далее - конкурсный отбор).</w:t>
      </w:r>
    </w:p>
    <w:p w:rsidR="00E77AE6" w:rsidRDefault="00E77AE6">
      <w:pPr>
        <w:pStyle w:val="ConsPlusNormal"/>
        <w:ind w:firstLine="540"/>
        <w:jc w:val="both"/>
      </w:pPr>
      <w:r>
        <w:t>Для участия в конкурсном отборе социально ориентированные некоммерческие организации представляют в Комитет заявку. Форма заявки на участие в конкурсном отборе (далее - заявка) и перечень представляемых в Комитет документов утверждаются Комитетом.</w:t>
      </w:r>
    </w:p>
    <w:p w:rsidR="00E77AE6" w:rsidRDefault="00E77AE6">
      <w:pPr>
        <w:pStyle w:val="ConsPlusNormal"/>
        <w:ind w:firstLine="540"/>
        <w:jc w:val="both"/>
      </w:pPr>
      <w:r>
        <w:lastRenderedPageBreak/>
        <w:t xml:space="preserve">7. Извещение о проведении конкурсного отбора и приеме заявок размещается на официальном сайте Комитета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15 дней до начала конкурсного отбора.</w:t>
      </w:r>
    </w:p>
    <w:p w:rsidR="00E77AE6" w:rsidRDefault="00E77AE6">
      <w:pPr>
        <w:pStyle w:val="ConsPlusNormal"/>
        <w:ind w:firstLine="540"/>
        <w:jc w:val="both"/>
      </w:pPr>
      <w:r>
        <w:t>8. Комитет принимает заявки и передает их на рассмотрение экспертной комиссии по проведению конкурсного отбора, создаваемой Комитетом (далее - экспертная комиссия).</w:t>
      </w:r>
    </w:p>
    <w:p w:rsidR="00E77AE6" w:rsidRDefault="00E77AE6">
      <w:pPr>
        <w:pStyle w:val="ConsPlusNormal"/>
        <w:ind w:firstLine="540"/>
        <w:jc w:val="both"/>
      </w:pPr>
      <w:r>
        <w:t>Экспертная комиссия является совещательным коллегиальным органом. Состав экспертной комиссии, положение об экспертной комиссии, а также порядок проведения конкурсного отбора в части, не урегулированной настоящим Порядком, критерии определения победителей конкурсного отбора утверждаются Комитетом.</w:t>
      </w:r>
    </w:p>
    <w:p w:rsidR="00E77AE6" w:rsidRDefault="00E77AE6">
      <w:pPr>
        <w:pStyle w:val="ConsPlusNormal"/>
        <w:ind w:firstLine="540"/>
        <w:jc w:val="both"/>
      </w:pPr>
      <w:r>
        <w:t>9. По результатам рассмотрения заявок экспертная комиссия принимает решение о победителях конкурсного отбора (далее - получатели субсидий) и предоставлении им субсидий (далее - решение о предоставлении субсидий). Решение о предоставлении субсидий принимается простым большинством голосов от общего числа членов экспертной комиссии и оформляется протоколом. Решение о предоставлении субсидий принимается с указанием размеров предоставляемых субсидий.</w:t>
      </w:r>
    </w:p>
    <w:p w:rsidR="00E77AE6" w:rsidRDefault="00E77AE6">
      <w:pPr>
        <w:pStyle w:val="ConsPlusNormal"/>
        <w:ind w:firstLine="540"/>
        <w:jc w:val="both"/>
      </w:pPr>
      <w:r>
        <w:t>10. Решение о предоставлении субсидий утверждается распоряжением Комитета, в котором указываются получатели субсидий и размер предоставляемых субсидий.</w:t>
      </w:r>
    </w:p>
    <w:p w:rsidR="00E77AE6" w:rsidRDefault="00E77AE6">
      <w:pPr>
        <w:pStyle w:val="ConsPlusNormal"/>
        <w:ind w:firstLine="540"/>
        <w:jc w:val="both"/>
      </w:pPr>
      <w:r>
        <w:t>11. Субсидии предоставляются на основании договора, заключаемого между Комитетом и получателями субсидий, в котором должны быть предусмотрены:</w:t>
      </w:r>
    </w:p>
    <w:p w:rsidR="00E77AE6" w:rsidRDefault="00E77AE6">
      <w:pPr>
        <w:pStyle w:val="ConsPlusNormal"/>
        <w:ind w:firstLine="540"/>
        <w:jc w:val="both"/>
      </w:pPr>
      <w:r>
        <w:t>сроки, цели и условия предоставления субсидий, а также их размер;</w:t>
      </w:r>
    </w:p>
    <w:p w:rsidR="00E77AE6" w:rsidRDefault="00E77AE6">
      <w:pPr>
        <w:pStyle w:val="ConsPlusNormal"/>
        <w:ind w:firstLine="540"/>
        <w:jc w:val="both"/>
      </w:pPr>
      <w:r>
        <w:t>порядок перечисления Комитетом субсидий получателям субсидий;</w:t>
      </w:r>
    </w:p>
    <w:p w:rsidR="00E77AE6" w:rsidRDefault="00E77AE6">
      <w:pPr>
        <w:pStyle w:val="ConsPlusNormal"/>
        <w:ind w:firstLine="540"/>
        <w:jc w:val="both"/>
      </w:pPr>
      <w:r>
        <w:t>проведение Комитетом и КГФК проверок;</w:t>
      </w:r>
    </w:p>
    <w:p w:rsidR="00E77AE6" w:rsidRDefault="00E77AE6">
      <w:pPr>
        <w:pStyle w:val="ConsPlusNormal"/>
        <w:ind w:firstLine="540"/>
        <w:jc w:val="both"/>
      </w:pPr>
      <w:r>
        <w:t xml:space="preserve">перечень документов, подтверждающих затраты и представляемых получателями субсидий в Комитет для проведения проверок, определяемый в соответствии с </w:t>
      </w:r>
      <w:hyperlink w:anchor="P154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 xml:space="preserve">порядок возврата в бюджет Санкт-Петербурга получателями субсидий средств субсидий в случае установления Комитетом </w:t>
      </w:r>
      <w:proofErr w:type="gramStart"/>
      <w:r>
        <w:t>и(</w:t>
      </w:r>
      <w:proofErr w:type="gramEnd"/>
      <w:r>
        <w:t xml:space="preserve">или) КГФК по итогам проверок нарушений условий предоставления субсидий в соответствии с </w:t>
      </w:r>
      <w:hyperlink w:anchor="P174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79" w:history="1">
        <w:r>
          <w:rPr>
            <w:color w:val="0000FF"/>
          </w:rPr>
          <w:t>15</w:t>
        </w:r>
      </w:hyperlink>
      <w:r>
        <w:t xml:space="preserve"> и </w:t>
      </w:r>
      <w:hyperlink w:anchor="P183" w:history="1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>порядок и сроки представления получателями субсидий отчетности об использовании субсидий, установленные Комитетом;</w:t>
      </w:r>
    </w:p>
    <w:p w:rsidR="00E77AE6" w:rsidRDefault="00E77AE6">
      <w:pPr>
        <w:pStyle w:val="ConsPlusNormal"/>
        <w:ind w:firstLine="540"/>
        <w:jc w:val="both"/>
      </w:pPr>
      <w:r>
        <w:t xml:space="preserve">порядок возврата в бюджет Санкт-Петербурга получателями субсидий остатков субсидий, не использованных в сроки, установленные договором, в соответствии с </w:t>
      </w:r>
      <w:hyperlink w:anchor="P18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83" w:history="1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E77AE6" w:rsidRDefault="00E77AE6">
      <w:pPr>
        <w:pStyle w:val="ConsPlusNormal"/>
        <w:ind w:firstLine="540"/>
        <w:jc w:val="both"/>
      </w:pPr>
      <w:r>
        <w:t>сроки, в течение которых должен быть осуществлен возврат неиспользованных остатков субсидий;</w:t>
      </w:r>
    </w:p>
    <w:p w:rsidR="00E77AE6" w:rsidRDefault="00E77AE6">
      <w:pPr>
        <w:pStyle w:val="ConsPlusNormal"/>
        <w:ind w:firstLine="540"/>
        <w:jc w:val="both"/>
      </w:pPr>
      <w:r>
        <w:t>запрет на приобретение получателями субсидий за счет средств субсидий иностранной валюты.</w:t>
      </w:r>
    </w:p>
    <w:p w:rsidR="00E77AE6" w:rsidRDefault="00E77AE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772)</w:t>
      </w:r>
    </w:p>
    <w:p w:rsidR="00E77AE6" w:rsidRDefault="00E77AE6">
      <w:pPr>
        <w:pStyle w:val="ConsPlusNormal"/>
        <w:ind w:firstLine="540"/>
        <w:jc w:val="both"/>
      </w:pPr>
      <w:r>
        <w:t>12. Комитет осуществляет в срок, установленный Комитетом, проверку, по результатам которой составляется акт проведения проверки (далее - акт).</w:t>
      </w:r>
    </w:p>
    <w:p w:rsidR="00E77AE6" w:rsidRDefault="00E77AE6">
      <w:pPr>
        <w:pStyle w:val="ConsPlusNormal"/>
        <w:ind w:firstLine="540"/>
        <w:jc w:val="both"/>
      </w:pPr>
      <w:r>
        <w:t>Копия акта в течение трех рабочих дней после его подписания направляется Комитетом в КГФК.</w:t>
      </w:r>
    </w:p>
    <w:p w:rsidR="00E77AE6" w:rsidRDefault="00E77AE6">
      <w:pPr>
        <w:pStyle w:val="ConsPlusNormal"/>
        <w:ind w:firstLine="540"/>
        <w:jc w:val="both"/>
      </w:pPr>
      <w:bookmarkStart w:id="13" w:name="P174"/>
      <w:bookmarkEnd w:id="13"/>
      <w:r>
        <w:t>13.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E77AE6" w:rsidRDefault="00E77AE6">
      <w:pPr>
        <w:pStyle w:val="ConsPlusNormal"/>
        <w:ind w:firstLine="540"/>
        <w:jc w:val="both"/>
      </w:pPr>
      <w:r>
        <w:t>Копия уведомления в течение трех рабочих дней после его подписания направляется Комитетом в КГФК.</w:t>
      </w:r>
    </w:p>
    <w:p w:rsidR="00E77AE6" w:rsidRDefault="00E77AE6">
      <w:pPr>
        <w:pStyle w:val="ConsPlusNormal"/>
        <w:ind w:firstLine="540"/>
        <w:jc w:val="both"/>
      </w:pPr>
      <w:bookmarkStart w:id="14" w:name="P176"/>
      <w:bookmarkEnd w:id="14"/>
      <w:r>
        <w:t>14.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субсидий, полученных получателями субсидий, в форме распоряжения и направляет копию указанного распоряжения получателям субсидий и в КГФК вместе с требованием, в котором предусматриваются:</w:t>
      </w:r>
    </w:p>
    <w:p w:rsidR="00E77AE6" w:rsidRDefault="00E77AE6">
      <w:pPr>
        <w:pStyle w:val="ConsPlusNormal"/>
        <w:ind w:firstLine="540"/>
        <w:jc w:val="both"/>
      </w:pPr>
      <w:r>
        <w:lastRenderedPageBreak/>
        <w:t>подлежащая возврату сумма денежных средств и сроки ее возврата;</w:t>
      </w:r>
    </w:p>
    <w:p w:rsidR="00E77AE6" w:rsidRDefault="00E77AE6">
      <w:pPr>
        <w:pStyle w:val="ConsPlusNormal"/>
        <w:ind w:firstLine="540"/>
        <w:jc w:val="both"/>
      </w:pPr>
      <w:r>
        <w:t>код бюджетной классификации Российской Федерации, по которому должен быть осуществлен возврат субсидий.</w:t>
      </w:r>
    </w:p>
    <w:p w:rsidR="00E77AE6" w:rsidRDefault="00E77AE6">
      <w:pPr>
        <w:pStyle w:val="ConsPlusNormal"/>
        <w:ind w:firstLine="540"/>
        <w:jc w:val="both"/>
      </w:pPr>
      <w:bookmarkStart w:id="15" w:name="P179"/>
      <w:bookmarkEnd w:id="15"/>
      <w:r>
        <w:t xml:space="preserve">15.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E77AE6" w:rsidRDefault="00E77AE6">
      <w:pPr>
        <w:pStyle w:val="ConsPlusNormal"/>
        <w:ind w:firstLine="540"/>
        <w:jc w:val="both"/>
      </w:pPr>
      <w:r>
        <w:t>16. Проверка и реализация ее результатов проводятся КГФК в рамках осуществления им полномочий по внутреннему государственному финансовому контролю в порядке, установленном Правительством Санкт-Петербурга.</w:t>
      </w:r>
    </w:p>
    <w:p w:rsidR="00E77AE6" w:rsidRDefault="00E77AE6">
      <w:pPr>
        <w:pStyle w:val="ConsPlusNormal"/>
        <w:ind w:firstLine="540"/>
        <w:jc w:val="both"/>
      </w:pPr>
      <w:bookmarkStart w:id="16" w:name="P181"/>
      <w:bookmarkEnd w:id="16"/>
      <w:r>
        <w:t>17. Не использованные в установленные договором сроки остатки субсидий подлежат возврату в текущем финансовом году получателями субсидий в бюджет Санкт-Петербурга в сроки, установленные договором.</w:t>
      </w:r>
    </w:p>
    <w:p w:rsidR="00E77AE6" w:rsidRDefault="00E77AE6">
      <w:pPr>
        <w:pStyle w:val="ConsPlusNormal"/>
        <w:ind w:firstLine="540"/>
        <w:jc w:val="both"/>
      </w:pPr>
      <w:r>
        <w:t>Возврат неиспользованных остатков субсидий осуществляется получателями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получателей субсидий. Уведомление о возврате субсидий формируется на основании заявлений получателей субсидий.</w:t>
      </w:r>
    </w:p>
    <w:p w:rsidR="00E77AE6" w:rsidRDefault="00E77AE6">
      <w:pPr>
        <w:pStyle w:val="ConsPlusNormal"/>
        <w:ind w:firstLine="540"/>
        <w:jc w:val="both"/>
      </w:pPr>
      <w:bookmarkStart w:id="17" w:name="P183"/>
      <w:bookmarkEnd w:id="17"/>
      <w:r>
        <w:t xml:space="preserve">18. </w:t>
      </w:r>
      <w:proofErr w:type="gramStart"/>
      <w:r>
        <w:t xml:space="preserve">В случае если средства субсидий не возвращены в бюджет Санкт-Петербурга получателями субсидий в указанные в </w:t>
      </w:r>
      <w:hyperlink w:anchor="P179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 сроки, Комитет в течение 15 рабочих дней со дня истечения сроков, указанных в </w:t>
      </w:r>
      <w:hyperlink w:anchor="P179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направляет в суд исковое заявление о возврате субсидий в бюджет Санкт-Петербурга.</w:t>
      </w:r>
      <w:proofErr w:type="gramEnd"/>
    </w:p>
    <w:p w:rsidR="00E77AE6" w:rsidRDefault="00E77AE6">
      <w:pPr>
        <w:pStyle w:val="ConsPlusNormal"/>
      </w:pPr>
    </w:p>
    <w:p w:rsidR="00E77AE6" w:rsidRDefault="00E77AE6">
      <w:pPr>
        <w:pStyle w:val="ConsPlusNormal"/>
      </w:pPr>
    </w:p>
    <w:p w:rsidR="00E77AE6" w:rsidRDefault="00E77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885" w:rsidRDefault="00F22885"/>
    <w:sectPr w:rsidR="00F22885" w:rsidSect="00B4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E6"/>
    <w:rsid w:val="00E77AE6"/>
    <w:rsid w:val="00F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1344CAA435624A54885B8C8B15C1E0C46179FFB3B7939E98B2FF181FE5DDt6nCK" TargetMode="External"/><Relationship Id="rId13" Type="http://schemas.openxmlformats.org/officeDocument/2006/relationships/hyperlink" Target="consultantplus://offline/ref=577E95BF98F71F83CECD1344CAA435624A548555888F15C1E0C46179FFB3B7939E98B2FF181DE6D0t6n8K" TargetMode="External"/><Relationship Id="rId18" Type="http://schemas.openxmlformats.org/officeDocument/2006/relationships/hyperlink" Target="consultantplus://offline/ref=577E95BF98F71F83CECD1344CAA435624A548555888F15C1E0C46179FFtBn3K" TargetMode="External"/><Relationship Id="rId26" Type="http://schemas.openxmlformats.org/officeDocument/2006/relationships/hyperlink" Target="consultantplus://offline/ref=577E95BF98F71F83CECD1344CAA435624A548555888F15C1E0C46179FFtBn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7E95BF98F71F83CECD1344CAA435624A54865D8D8815C1E0C46179FFB3B7939E98B2FF1818E1D4t6nBK" TargetMode="External"/><Relationship Id="rId7" Type="http://schemas.openxmlformats.org/officeDocument/2006/relationships/hyperlink" Target="consultantplus://offline/ref=577E95BF98F71F83CECD1344CAA435624A548555888F15C1E0C46179FFB3B7939E98B2FF1818E0D7t6n3K" TargetMode="External"/><Relationship Id="rId12" Type="http://schemas.openxmlformats.org/officeDocument/2006/relationships/hyperlink" Target="consultantplus://offline/ref=577E95BF98F71F83CECD1344CAA435624A548555888F15C1E0C46179FFB3B7939E98B2FF181DE6D3t6nFK" TargetMode="External"/><Relationship Id="rId17" Type="http://schemas.openxmlformats.org/officeDocument/2006/relationships/hyperlink" Target="consultantplus://offline/ref=577E95BF98F71F83CECD1344CAA435624A548555888F15C1E0C46179FFtBn3K" TargetMode="External"/><Relationship Id="rId25" Type="http://schemas.openxmlformats.org/officeDocument/2006/relationships/hyperlink" Target="consultantplus://offline/ref=577E95BF98F71F83CECD1344CAA435624A548555888F15C1E0C46179FFtBn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7E95BF98F71F83CECD1344CAA435624A55865A8A8D15C1E0C46179FFB3B7939E98B2FF1818E1DDt6n8K" TargetMode="External"/><Relationship Id="rId20" Type="http://schemas.openxmlformats.org/officeDocument/2006/relationships/hyperlink" Target="consultantplus://offline/ref=577E95BF98F71F83CECD1344CAA435624A54865D8D8815C1E0C46179FFB3B7939E98B2FF1818E1D5t6n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E95BF98F71F83CECD1344CAA435624A54865D8D8815C1E0C46179FFB3B7939E98B2FF1818E1D5t6nEK" TargetMode="External"/><Relationship Id="rId11" Type="http://schemas.openxmlformats.org/officeDocument/2006/relationships/hyperlink" Target="consultantplus://offline/ref=577E95BF98F71F83CECD1344CAA435624A54865D8D8815C1E0C46179FFB3B7939E98B2FF1818E1D5t6nDK" TargetMode="External"/><Relationship Id="rId24" Type="http://schemas.openxmlformats.org/officeDocument/2006/relationships/hyperlink" Target="consultantplus://offline/ref=577E95BF98F71F83CECD1344CAA435624A55865A8A8D15C1E0C46179FFB3B7939E98B2FF1818E1DDt6n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7E95BF98F71F83CECD1344CAA435624A54885B8C8B15C1E0C46179FFB3B7939E98B2FF181FE7D5t6n9K" TargetMode="External"/><Relationship Id="rId23" Type="http://schemas.openxmlformats.org/officeDocument/2006/relationships/hyperlink" Target="consultantplus://offline/ref=577E95BF98F71F83CECD1344CAA435624A54885B8C8B15C1E0C46179FFB3B7939E98B2FF181FE5DDt6nCK" TargetMode="External"/><Relationship Id="rId28" Type="http://schemas.openxmlformats.org/officeDocument/2006/relationships/hyperlink" Target="consultantplus://offline/ref=577E95BF98F71F83CECD1344CAA435624A54865D8D8815C1E0C46179FFB3B7939E98B2FF1818E1D4t6n9K" TargetMode="External"/><Relationship Id="rId10" Type="http://schemas.openxmlformats.org/officeDocument/2006/relationships/hyperlink" Target="consultantplus://offline/ref=577E95BF98F71F83CECD1344CAA435624A54885B8C8B15C1E0C46179FFB3B7939E98B2FF181FE7D5t6n9K" TargetMode="External"/><Relationship Id="rId19" Type="http://schemas.openxmlformats.org/officeDocument/2006/relationships/hyperlink" Target="consultantplus://offline/ref=577E95BF98F71F83CECD1344CAA435624A54865D8D8815C1E0C46179FFB3B7939E98B2FF1818E1D5t6n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E95BF98F71F83CECD1344CAA435624A54885B8C8B15C1E0C46179FFB3B7939E98B2FF181FE4DCt6nAK" TargetMode="External"/><Relationship Id="rId14" Type="http://schemas.openxmlformats.org/officeDocument/2006/relationships/hyperlink" Target="consultantplus://offline/ref=577E95BF98F71F83CECD1344CAA435624A54885B8C8B15C1E0C46179FFB3B7939E98B2FF181FE4DCt6nAK" TargetMode="External"/><Relationship Id="rId22" Type="http://schemas.openxmlformats.org/officeDocument/2006/relationships/hyperlink" Target="consultantplus://offline/ref=577E95BF98F71F83CECD1344CAA435624A548555888F15C1E0C46179FFB3B7939E98B2FF181DE6D1t6n9K" TargetMode="External"/><Relationship Id="rId27" Type="http://schemas.openxmlformats.org/officeDocument/2006/relationships/hyperlink" Target="consultantplus://offline/ref=577E95BF98F71F83CECD1344CAA435624A54865D8D8815C1E0C46179FFB3B7939E98B2FF1818E1D4t6n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2017-02-17T10:39:00Z</dcterms:created>
  <dcterms:modified xsi:type="dcterms:W3CDTF">2017-02-17T10:39:00Z</dcterms:modified>
</cp:coreProperties>
</file>