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молодежной политике и взаимодействию с общественными организациями Правительства Санкт-Петербурга от 10.02.2023 N 25-р</w:t>
              <w:br/>
              <w:t xml:space="preserve">(ред. от 21.06.2023)</w:t>
              <w:br/>
              <w:t xml:space="preserve">"О реализации постановления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МОЛОДЕЖНОЙ ПОЛИТИКЕ И ВЗАИМОДЕЙСТВИЮ</w:t>
      </w:r>
    </w:p>
    <w:p>
      <w:pPr>
        <w:pStyle w:val="2"/>
        <w:jc w:val="center"/>
      </w:pPr>
      <w:r>
        <w:rPr>
          <w:sz w:val="20"/>
        </w:rPr>
        <w:t xml:space="preserve">С ОБЩЕСТВЕННЫМИ ОРГАНИЗАЦИЯМИ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10 февраля 2023 г. N 25-р</w:t>
      </w:r>
    </w:p>
    <w:p>
      <w:pPr>
        <w:pStyle w:val="2"/>
        <w:jc w:val="center"/>
      </w:pPr>
      <w:r>
        <w:rPr>
          <w:sz w:val="20"/>
        </w:rPr>
      </w:r>
    </w:p>
    <w:p>
      <w:pPr>
        <w:pStyle w:val="2"/>
        <w:jc w:val="center"/>
      </w:pPr>
      <w:r>
        <w:rPr>
          <w:sz w:val="20"/>
        </w:rPr>
        <w:t xml:space="preserve">О РЕАЛИЗАЦИИ ПОСТАНОВЛЕНИЯ ПРАВИТЕЛЬСТВА САНКТ-ПЕТЕРБУРГА</w:t>
      </w:r>
    </w:p>
    <w:p>
      <w:pPr>
        <w:pStyle w:val="2"/>
        <w:jc w:val="center"/>
      </w:pPr>
      <w:r>
        <w:rPr>
          <w:sz w:val="20"/>
        </w:rPr>
        <w:t xml:space="preserve">ОТ 08.02.2023 N 73 "О ПОРЯДКЕ ПРЕДОСТАВЛЕНИЯ В 2023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 ЦЕЛЯХ ФИНАНСОВОГО ОБЕСПЕЧЕНИЯ ЗАТРАТ</w:t>
      </w:r>
    </w:p>
    <w:p>
      <w:pPr>
        <w:pStyle w:val="2"/>
        <w:jc w:val="center"/>
      </w:pPr>
      <w:r>
        <w:rPr>
          <w:sz w:val="20"/>
        </w:rPr>
        <w:t xml:space="preserve">НА РЕАЛИЗАЦИЮ ПРОЕКТОВ, ПРОВЕДЕНИЕ ФЕСТИВАЛЕЙ И КОНКУРСОВ</w:t>
      </w:r>
    </w:p>
    <w:p>
      <w:pPr>
        <w:pStyle w:val="2"/>
        <w:jc w:val="center"/>
      </w:pPr>
      <w:r>
        <w:rPr>
          <w:sz w:val="20"/>
        </w:rPr>
        <w:t xml:space="preserve">В СФЕРЕ МОЛОДЕЖНОЙ ПОЛИТИКИ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Комитета по молодежной политике и взаимодействию</w:t>
            </w:r>
          </w:p>
          <w:p>
            <w:pPr>
              <w:pStyle w:val="0"/>
              <w:jc w:val="center"/>
            </w:pPr>
            <w:r>
              <w:rPr>
                <w:sz w:val="20"/>
                <w:color w:val="392c69"/>
              </w:rPr>
              <w:t xml:space="preserve">с общественными организациями Правительства Санкт-Петербурга</w:t>
            </w:r>
          </w:p>
          <w:p>
            <w:pPr>
              <w:pStyle w:val="0"/>
              <w:jc w:val="center"/>
            </w:pPr>
            <w:r>
              <w:rPr>
                <w:sz w:val="20"/>
                <w:color w:val="392c69"/>
              </w:rPr>
              <w:t xml:space="preserve">от 02.05.2023 </w:t>
            </w:r>
            <w:hyperlink w:history="0" r:id="rId7" w:tooltip="Распоряжение Комитета по молодежной политике и взаимодействию с общественными организациями Правительства Санкт-Петербурга от 02.05.2023 N 56-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N 56-р</w:t>
              </w:r>
            </w:hyperlink>
            <w:r>
              <w:rPr>
                <w:sz w:val="20"/>
                <w:color w:val="392c69"/>
              </w:rPr>
              <w:t xml:space="preserve">, от 21.06.2023 </w:t>
            </w:r>
            <w:hyperlink w:history="0" r:id="rId8" w:tooltip="Распоряжение Комитета по молодежной политике и взаимодействию с общественными организациями Правительства Санкт-Петербурга от 21.06.2023 N 80-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N 80-р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w:t>
      </w:r>
      <w:hyperlink w:history="0" r:id="rId9"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постановления</w:t>
        </w:r>
      </w:hyperlink>
      <w:r>
        <w:rPr>
          <w:sz w:val="20"/>
        </w:rPr>
        <w:t xml:space="preserve">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Порядок):</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55" w:tooltip="ЗАЯВКА">
        <w:r>
          <w:rPr>
            <w:sz w:val="20"/>
            <w:color w:val="0000ff"/>
          </w:rPr>
          <w:t xml:space="preserve">заявки</w:t>
        </w:r>
      </w:hyperlink>
      <w:r>
        <w:rPr>
          <w:sz w:val="20"/>
        </w:rPr>
        <w:t xml:space="preserve"> на участие в конкурсном отборе на право получения в 2023 году субсидий социально ориентированными некоммерческими организациями в целях финансового обеспечения затрат на реализацию проектов, проведение фестивалей и конкурсов в сфере молодежной политики в Санкт-Петербурге согласно приложению N 1.</w:t>
      </w:r>
    </w:p>
    <w:p>
      <w:pPr>
        <w:pStyle w:val="0"/>
        <w:spacing w:before="200" w:line-rule="auto"/>
        <w:ind w:firstLine="540"/>
        <w:jc w:val="both"/>
      </w:pPr>
      <w:r>
        <w:rPr>
          <w:sz w:val="20"/>
        </w:rPr>
        <w:t xml:space="preserve">1.2. </w:t>
      </w:r>
      <w:hyperlink w:history="0" w:anchor="P139" w:tooltip="ПОРЯДОК">
        <w:r>
          <w:rPr>
            <w:sz w:val="20"/>
            <w:color w:val="0000ff"/>
          </w:rPr>
          <w:t xml:space="preserve">Порядок</w:t>
        </w:r>
      </w:hyperlink>
      <w:r>
        <w:rPr>
          <w:sz w:val="20"/>
        </w:rPr>
        <w:t xml:space="preserve"> подачи в электронном виде заявок на участие в конкурсном отборе на право получения в 2023 году субсидий социально ориентированными некоммерческими организациями в целях финансового обеспечения затрат на реализацию проектов, проведение фестивалей и конкурсов в сфере молодежной политики в Санкт-Петербурге, а также порядок отзыва, возврата и внесения изменений в указанные заявки и прилагаемые к ним документы согласно приложению N 2.</w:t>
      </w:r>
    </w:p>
    <w:p>
      <w:pPr>
        <w:pStyle w:val="0"/>
        <w:spacing w:before="200" w:line-rule="auto"/>
        <w:ind w:firstLine="540"/>
        <w:jc w:val="both"/>
      </w:pPr>
      <w:r>
        <w:rPr>
          <w:sz w:val="20"/>
        </w:rPr>
        <w:t xml:space="preserve">1.3. </w:t>
      </w:r>
      <w:hyperlink w:history="0" w:anchor="P171" w:tooltip="ПЕРЕЧЕНЬ">
        <w:r>
          <w:rPr>
            <w:sz w:val="20"/>
            <w:color w:val="0000ff"/>
          </w:rPr>
          <w:t xml:space="preserve">Перечень</w:t>
        </w:r>
      </w:hyperlink>
      <w:r>
        <w:rPr>
          <w:sz w:val="20"/>
        </w:rPr>
        <w:t xml:space="preserve"> документов, подаваемых в электронном виде для участия в конкурсном отборе на право получения в 2023 году субсидий социально ориентированными некоммерческими организациями в целях финансового обеспечения затрат на реализацию проектов, проведение фестивалей и конкурсов в сфере молодежной политики в Санкт-Петербурге, прилагаемых к заявке, направляемой в электронном виде, на участие в конкурсном отборе, и требования к их содержанию согласно приложению N 3.</w:t>
      </w:r>
    </w:p>
    <w:p>
      <w:pPr>
        <w:pStyle w:val="0"/>
        <w:spacing w:before="200" w:line-rule="auto"/>
        <w:ind w:firstLine="540"/>
        <w:jc w:val="both"/>
      </w:pPr>
      <w:r>
        <w:rPr>
          <w:sz w:val="20"/>
        </w:rPr>
        <w:t xml:space="preserve">1.4. </w:t>
      </w:r>
      <w:hyperlink w:history="0" w:anchor="P200" w:tooltip="ПЕРЕЧЕНЬ">
        <w:r>
          <w:rPr>
            <w:sz w:val="20"/>
            <w:color w:val="0000ff"/>
          </w:rPr>
          <w:t xml:space="preserve">Перечень</w:t>
        </w:r>
      </w:hyperlink>
      <w:r>
        <w:rPr>
          <w:sz w:val="20"/>
        </w:rPr>
        <w:t xml:space="preserve"> видов затрат социально ориентированных некоммерческих организаций на реализацию проектов, проведение фестивалей и конкурсов в сфере молодежной политики в Санкт-Петербурге, на финансовое обеспечение которых в 2023 году предоставляются субсидии согласно приложению N 4.</w:t>
      </w:r>
    </w:p>
    <w:p>
      <w:pPr>
        <w:pStyle w:val="0"/>
        <w:spacing w:before="200" w:line-rule="auto"/>
        <w:ind w:firstLine="540"/>
        <w:jc w:val="both"/>
      </w:pPr>
      <w:r>
        <w:rPr>
          <w:sz w:val="20"/>
        </w:rPr>
        <w:t xml:space="preserve">1.5. </w:t>
      </w:r>
      <w:hyperlink w:history="0" w:anchor="P259" w:tooltip="ПОРЯДОК И СРОКИ">
        <w:r>
          <w:rPr>
            <w:sz w:val="20"/>
            <w:color w:val="0000ff"/>
          </w:rPr>
          <w:t xml:space="preserve">Порядок</w:t>
        </w:r>
      </w:hyperlink>
      <w:r>
        <w:rPr>
          <w:sz w:val="20"/>
        </w:rPr>
        <w:t xml:space="preserve"> и сроки размещения объявления о проведении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 согласно приложению N 5.</w:t>
      </w:r>
    </w:p>
    <w:p>
      <w:pPr>
        <w:pStyle w:val="0"/>
        <w:spacing w:before="200" w:line-rule="auto"/>
        <w:ind w:firstLine="540"/>
        <w:jc w:val="both"/>
      </w:pPr>
      <w:r>
        <w:rPr>
          <w:sz w:val="20"/>
        </w:rPr>
        <w:t xml:space="preserve">1.6. </w:t>
      </w:r>
      <w:hyperlink w:history="0" w:anchor="P288" w:tooltip="ПОЛОЖЕНИЕ">
        <w:r>
          <w:rPr>
            <w:sz w:val="20"/>
            <w:color w:val="0000ff"/>
          </w:rPr>
          <w:t xml:space="preserve">Положение</w:t>
        </w:r>
      </w:hyperlink>
      <w:r>
        <w:rPr>
          <w:sz w:val="20"/>
        </w:rPr>
        <w:t xml:space="preserve"> о рабочей группе по проверке заявок на участие в конкурсном отборе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согласно приложению N 6.</w:t>
      </w:r>
    </w:p>
    <w:p>
      <w:pPr>
        <w:pStyle w:val="0"/>
        <w:spacing w:before="200" w:line-rule="auto"/>
        <w:ind w:firstLine="540"/>
        <w:jc w:val="both"/>
      </w:pPr>
      <w:r>
        <w:rPr>
          <w:sz w:val="20"/>
        </w:rPr>
        <w:t xml:space="preserve">1.7. </w:t>
      </w:r>
      <w:hyperlink w:history="0" w:anchor="P331" w:tooltip="ПОРЯДОК И СРОКИ">
        <w:r>
          <w:rPr>
            <w:sz w:val="20"/>
            <w:color w:val="0000ff"/>
          </w:rPr>
          <w:t xml:space="preserve">Порядок</w:t>
        </w:r>
      </w:hyperlink>
      <w:r>
        <w:rPr>
          <w:sz w:val="20"/>
        </w:rPr>
        <w:t xml:space="preserve"> и сроки проведения проверки заявок на участие в конкурсном отборе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рабочей группой по проверке заявок согласно приложению N 7.</w:t>
      </w:r>
    </w:p>
    <w:p>
      <w:pPr>
        <w:pStyle w:val="0"/>
        <w:spacing w:before="200" w:line-rule="auto"/>
        <w:ind w:firstLine="540"/>
        <w:jc w:val="both"/>
      </w:pPr>
      <w:r>
        <w:rPr>
          <w:sz w:val="20"/>
        </w:rPr>
        <w:t xml:space="preserve">1.8. </w:t>
      </w:r>
      <w:hyperlink w:history="0" w:anchor="P364" w:tooltip="ПОЛОЖЕНИЕ">
        <w:r>
          <w:rPr>
            <w:sz w:val="20"/>
            <w:color w:val="0000ff"/>
          </w:rPr>
          <w:t xml:space="preserve">Положение</w:t>
        </w:r>
      </w:hyperlink>
      <w:r>
        <w:rPr>
          <w:sz w:val="20"/>
        </w:rPr>
        <w:t xml:space="preserve"> о конкурсной комиссии, созданной Комитетом по молодежной политике и взаимодействию с общественными организациями для проведения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включающее порядок формирования конкурсной комиссии, согласно приложению N 8.</w:t>
      </w:r>
    </w:p>
    <w:p>
      <w:pPr>
        <w:pStyle w:val="0"/>
        <w:spacing w:before="200" w:line-rule="auto"/>
        <w:ind w:firstLine="540"/>
        <w:jc w:val="both"/>
      </w:pPr>
      <w:r>
        <w:rPr>
          <w:sz w:val="20"/>
        </w:rPr>
        <w:t xml:space="preserve">1.9. </w:t>
      </w:r>
      <w:hyperlink w:history="0" w:anchor="P458" w:tooltip="ПОРЯДОК">
        <w:r>
          <w:rPr>
            <w:sz w:val="20"/>
            <w:color w:val="0000ff"/>
          </w:rPr>
          <w:t xml:space="preserve">Порядок</w:t>
        </w:r>
      </w:hyperlink>
      <w:r>
        <w:rPr>
          <w:sz w:val="20"/>
        </w:rPr>
        <w:t xml:space="preserve"> рассмотрения конкурсной комиссией, созданной Комитетом по молодежной политике и взаимодействию с общественными организациями для проведения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заявок и прилагаемых к ним документов, включая правила рассмотрения и оценки заявок и прилагаемых к ним документов претендентов на получение субсидий, порядок принятия решений о допуске (недопуске) претендентов на получение субсидий к участию в конкурсном отборе в части, не урегулированной Порядком; порядок проведения конкурсного отбора, включая количество этапов и сроки их проведения, порядок оценки конкурсной комиссией проектов, фестивалей и конкурсов в сфере молодежной политики в Санкт-Петербурге в части, не урегулированной Порядком; порядок расчета баллов в целях определения победителей конкурсного отбора в части, не урегулированной Порядком, минимальные и максимальные значения баллов, присваиваемых проектам, фестивалям и конкурсам в сфере молодежной политики в Санкт-Петербурге, по каждому критерию определения конкурсного отбора согласно приложению N 9.</w:t>
      </w:r>
    </w:p>
    <w:p>
      <w:pPr>
        <w:pStyle w:val="0"/>
        <w:spacing w:before="200" w:line-rule="auto"/>
        <w:ind w:firstLine="540"/>
        <w:jc w:val="both"/>
      </w:pPr>
      <w:r>
        <w:rPr>
          <w:sz w:val="20"/>
        </w:rPr>
        <w:t xml:space="preserve">1.10. </w:t>
      </w:r>
      <w:hyperlink w:history="0" w:anchor="P533" w:tooltip="СОСТАВ">
        <w:r>
          <w:rPr>
            <w:sz w:val="20"/>
            <w:color w:val="0000ff"/>
          </w:rPr>
          <w:t xml:space="preserve">Состав</w:t>
        </w:r>
      </w:hyperlink>
      <w:r>
        <w:rPr>
          <w:sz w:val="20"/>
        </w:rPr>
        <w:t xml:space="preserve"> конкурсной комиссии, созданной Комитетом по молодежной политике и взаимодействию с общественными организациями для проведения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согласно приложению N 10.</w:t>
      </w:r>
    </w:p>
    <w:p>
      <w:pPr>
        <w:pStyle w:val="0"/>
        <w:spacing w:before="200" w:line-rule="auto"/>
        <w:ind w:firstLine="540"/>
        <w:jc w:val="both"/>
      </w:pPr>
      <w:r>
        <w:rPr>
          <w:sz w:val="20"/>
        </w:rPr>
        <w:t xml:space="preserve">1.11. </w:t>
      </w:r>
      <w:hyperlink w:history="0" w:anchor="P662" w:tooltip="ПЕРЕЧЕНЬ">
        <w:r>
          <w:rPr>
            <w:sz w:val="20"/>
            <w:color w:val="0000ff"/>
          </w:rPr>
          <w:t xml:space="preserve">Перечень</w:t>
        </w:r>
      </w:hyperlink>
      <w:r>
        <w:rPr>
          <w:sz w:val="20"/>
        </w:rPr>
        <w:t xml:space="preserve"> документов, подтверждающих использование субсидий, предоставленных в 2023 году социально ориентированным некоммерческим организациям на реализацию проектов, проведение фестивалей и конкурсов в сфере молодежной политики в Санкт-Петербурге, согласно приложению N 11.</w:t>
      </w:r>
    </w:p>
    <w:p>
      <w:pPr>
        <w:pStyle w:val="0"/>
        <w:spacing w:before="200" w:line-rule="auto"/>
        <w:ind w:firstLine="540"/>
        <w:jc w:val="both"/>
      </w:pPr>
      <w:r>
        <w:rPr>
          <w:sz w:val="20"/>
        </w:rPr>
        <w:t xml:space="preserve">1.12. </w:t>
      </w:r>
      <w:hyperlink w:history="0" w:anchor="P707" w:tooltip="ПОРЯДОК">
        <w:r>
          <w:rPr>
            <w:sz w:val="20"/>
            <w:color w:val="0000ff"/>
          </w:rPr>
          <w:t xml:space="preserve">Порядок</w:t>
        </w:r>
      </w:hyperlink>
      <w:r>
        <w:rPr>
          <w:sz w:val="20"/>
        </w:rPr>
        <w:t xml:space="preserve"> представления отчетности получателями субсидий, предоставленных в 2023 году социально ориентированным некоммерческим организациям на реализацию проектов, проведение фестивалей и конкурсов в сфере молодежной политики в Санкт-Петербурге, о достижении значений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в части, не урегулированной Порядком; порядок и сроки проверки и утверждения Комитетом по молодежной политике и взаимодействию с общественными организациями указанной отчетности в части, не урегулированной Порядком; порядок и сроки возврата получателем субсидий в бюджет Санкт-Петербурга остатков субсидий в соответствии с Порядком, не использованных в отчетном финансовом году; порядок и сроки возврата получателем субсидий субсидий и(или) средств, полученных лицами на основании договоров, заключенных с получателями субсидий, в бюджет Санкт-Петербурга в случаях: непредоставления отчетности; недостижения результата и показателей; порядок и сроки проведения Комитетом по молодежной политике и взаимодействию с общественными организациями оценки достижения получателем субсидий значений результата предоставления субсидий согласно приложению N 12.</w:t>
      </w:r>
    </w:p>
    <w:p>
      <w:pPr>
        <w:pStyle w:val="0"/>
        <w:spacing w:before="200" w:line-rule="auto"/>
        <w:ind w:firstLine="540"/>
        <w:jc w:val="both"/>
      </w:pPr>
      <w:r>
        <w:rPr>
          <w:sz w:val="20"/>
        </w:rPr>
        <w:t xml:space="preserve">1.13. Форму </w:t>
      </w:r>
      <w:hyperlink w:history="0" w:anchor="P780" w:tooltip="АКТ">
        <w:r>
          <w:rPr>
            <w:sz w:val="20"/>
            <w:color w:val="0000ff"/>
          </w:rPr>
          <w:t xml:space="preserve">акта</w:t>
        </w:r>
      </w:hyperlink>
      <w:r>
        <w:rPr>
          <w:sz w:val="20"/>
        </w:rPr>
        <w:t xml:space="preserve"> об исполнении обязательств по соглашению о предоставлении в 2023 году субсидии социально ориентированной некоммерческой организации в целях финансового обеспечения затрат на реализацию проекта (проведение фестиваля, конкурса) в сфере молодежной политики в Санкт-Петербурге согласно приложению N 13.</w:t>
      </w:r>
    </w:p>
    <w:p>
      <w:pPr>
        <w:pStyle w:val="0"/>
        <w:spacing w:before="200" w:line-rule="auto"/>
        <w:ind w:firstLine="540"/>
        <w:jc w:val="both"/>
      </w:pPr>
      <w:r>
        <w:rPr>
          <w:sz w:val="20"/>
        </w:rPr>
        <w:t xml:space="preserve">2. Установить, что проведение Комитетом по молодежной политике и взаимодействию с общественными организациями проверок соблюдения получателями субсидий и(или) лицами, получающими средства на основании договоров, заключенных с получателем субсидий, предоставленных в 2023 году социально ориентированным некоммерческим организациям на реализацию проектов, проведение фестивалей и конкурсов в сфере молодежной политики в Санкт-Петербурге, порядка и условий предоставления субсидий, в том числе в части достижения результата предоставления субсидий, осуществляется в течение шести месяцев с момента представления получателями субсидий отчетности об использовании субсидий, но не позднее окончания второго квартала 2024 года.</w:t>
      </w:r>
    </w:p>
    <w:p>
      <w:pPr>
        <w:pStyle w:val="0"/>
        <w:spacing w:before="200" w:line-rule="auto"/>
        <w:ind w:firstLine="540"/>
        <w:jc w:val="both"/>
      </w:pPr>
      <w:r>
        <w:rPr>
          <w:sz w:val="20"/>
        </w:rPr>
        <w:t xml:space="preserve">3. Контроль за выполнением распоряжения остается за председателем Комитета по молодежной политике и взаимодействию с общественными организациями.</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Б.Г.Заставный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99"/>
        <w:gridCol w:w="2292"/>
        <w:gridCol w:w="3345"/>
        <w:gridCol w:w="2211"/>
        <w:gridCol w:w="624"/>
      </w:tblGrid>
      <w:tr>
        <w:tc>
          <w:tcPr>
            <w:gridSpan w:val="5"/>
            <w:tcW w:w="9071" w:type="dxa"/>
            <w:tcBorders>
              <w:top w:val="nil"/>
              <w:left w:val="nil"/>
              <w:bottom w:val="nil"/>
              <w:right w:val="nil"/>
            </w:tcBorders>
          </w:tcPr>
          <w:bookmarkStart w:id="55" w:name="P55"/>
          <w:bookmarkEnd w:id="55"/>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2023 году субсидий</w:t>
            </w:r>
          </w:p>
          <w:p>
            <w:pPr>
              <w:pStyle w:val="0"/>
              <w:jc w:val="center"/>
            </w:pPr>
            <w:r>
              <w:rPr>
                <w:sz w:val="20"/>
                <w:b w:val="on"/>
              </w:rPr>
              <w:t xml:space="preserve">социально ориентированными некоммерческими организациями в целях</w:t>
            </w:r>
          </w:p>
          <w:p>
            <w:pPr>
              <w:pStyle w:val="0"/>
              <w:jc w:val="center"/>
            </w:pPr>
            <w:r>
              <w:rPr>
                <w:sz w:val="20"/>
                <w:b w:val="on"/>
              </w:rPr>
              <w:t xml:space="preserve">финансового обеспечения затрат на реализацию проектов, проведение</w:t>
            </w:r>
          </w:p>
          <w:p>
            <w:pPr>
              <w:pStyle w:val="0"/>
              <w:jc w:val="center"/>
            </w:pPr>
            <w:r>
              <w:rPr>
                <w:sz w:val="20"/>
                <w:b w:val="on"/>
              </w:rPr>
              <w:t xml:space="preserve">фестивалей и конкурсов в сфере молодежной политики в Санкт-Петербурге &lt;1&gt;</w:t>
            </w:r>
          </w:p>
        </w:tc>
      </w:tr>
      <w:tr>
        <w:tc>
          <w:tcPr>
            <w:tcW w:w="599" w:type="dxa"/>
            <w:tcBorders>
              <w:top w:val="nil"/>
              <w:left w:val="nil"/>
              <w:bottom w:val="nil"/>
              <w:right w:val="nil"/>
            </w:tcBorders>
          </w:tcPr>
          <w:p>
            <w:pPr>
              <w:pStyle w:val="0"/>
            </w:pPr>
            <w:r>
              <w:rPr>
                <w:sz w:val="20"/>
              </w:rPr>
            </w:r>
          </w:p>
        </w:tc>
        <w:tc>
          <w:tcPr>
            <w:gridSpan w:val="3"/>
            <w:tcW w:w="7848" w:type="dxa"/>
            <w:tcBorders>
              <w:top w:val="nil"/>
              <w:left w:val="nil"/>
              <w:bottom w:val="single" w:sz="4"/>
              <w:right w:val="nil"/>
            </w:tcBorders>
          </w:tcPr>
          <w:p>
            <w:pPr>
              <w:pStyle w:val="0"/>
              <w:jc w:val="both"/>
            </w:pPr>
            <w:r>
              <w:rPr>
                <w:sz w:val="20"/>
              </w:rPr>
            </w:r>
          </w:p>
        </w:tc>
        <w:tc>
          <w:tcPr>
            <w:tcW w:w="624" w:type="dxa"/>
            <w:tcBorders>
              <w:top w:val="nil"/>
              <w:left w:val="nil"/>
              <w:bottom w:val="nil"/>
              <w:right w:val="nil"/>
            </w:tcBorders>
          </w:tcPr>
          <w:p>
            <w:pPr>
              <w:pStyle w:val="0"/>
              <w:jc w:val="both"/>
            </w:pPr>
            <w:r>
              <w:rPr>
                <w:sz w:val="20"/>
              </w:rPr>
            </w:r>
          </w:p>
        </w:tc>
      </w:tr>
      <w:tr>
        <w:tc>
          <w:tcPr>
            <w:gridSpan w:val="5"/>
            <w:tcW w:w="9071" w:type="dxa"/>
            <w:tcBorders>
              <w:top w:val="nil"/>
              <w:left w:val="nil"/>
              <w:bottom w:val="nil"/>
              <w:right w:val="nil"/>
            </w:tcBorders>
          </w:tcPr>
          <w:p>
            <w:pPr>
              <w:pStyle w:val="0"/>
              <w:jc w:val="center"/>
            </w:pPr>
            <w:r>
              <w:rPr>
                <w:sz w:val="20"/>
              </w:rPr>
              <w:t xml:space="preserve">(указывается полное наименование претендента на получение субсидий в соответствии с учредительными документами (далее - организация, претендент)</w:t>
            </w:r>
          </w:p>
        </w:tc>
      </w:tr>
      <w:tr>
        <w:tc>
          <w:tcPr>
            <w:gridSpan w:val="5"/>
            <w:tcW w:w="9071" w:type="dxa"/>
            <w:tcBorders>
              <w:top w:val="nil"/>
              <w:left w:val="nil"/>
              <w:bottom w:val="nil"/>
              <w:right w:val="nil"/>
            </w:tcBorders>
          </w:tcPr>
          <w:p>
            <w:pPr>
              <w:pStyle w:val="0"/>
            </w:pPr>
            <w:r>
              <w:rPr>
                <w:sz w:val="20"/>
              </w:rPr>
            </w:r>
          </w:p>
        </w:tc>
      </w:tr>
      <w:tr>
        <w:tc>
          <w:tcPr>
            <w:gridSpan w:val="2"/>
            <w:tcW w:w="2891" w:type="dxa"/>
            <w:tcBorders>
              <w:top w:val="nil"/>
              <w:left w:val="nil"/>
              <w:bottom w:val="nil"/>
              <w:right w:val="nil"/>
            </w:tcBorders>
          </w:tcPr>
          <w:p>
            <w:pPr>
              <w:pStyle w:val="0"/>
            </w:pPr>
            <w:r>
              <w:rPr>
                <w:sz w:val="20"/>
              </w:rPr>
              <w:t xml:space="preserve">ОГРН: организации</w:t>
            </w:r>
          </w:p>
        </w:tc>
        <w:tc>
          <w:tcPr>
            <w:tcW w:w="3345" w:type="dxa"/>
            <w:tcBorders>
              <w:top w:val="nil"/>
              <w:left w:val="nil"/>
              <w:bottom w:val="nil"/>
              <w:right w:val="nil"/>
            </w:tcBorders>
          </w:tcPr>
          <w:p>
            <w:pPr>
              <w:pStyle w:val="0"/>
              <w:jc w:val="center"/>
            </w:pPr>
            <w:r>
              <w:rPr>
                <w:sz w:val="20"/>
              </w:rPr>
              <w:t xml:space="preserve">ИНН: организации</w:t>
            </w:r>
          </w:p>
        </w:tc>
        <w:tc>
          <w:tcPr>
            <w:gridSpan w:val="2"/>
            <w:tcW w:w="2835" w:type="dxa"/>
            <w:tcBorders>
              <w:top w:val="nil"/>
              <w:left w:val="nil"/>
              <w:bottom w:val="nil"/>
              <w:right w:val="nil"/>
            </w:tcBorders>
          </w:tcPr>
          <w:p>
            <w:pPr>
              <w:pStyle w:val="0"/>
              <w:jc w:val="right"/>
            </w:pPr>
            <w:r>
              <w:rPr>
                <w:sz w:val="20"/>
              </w:rPr>
              <w:t xml:space="preserve">N (заявки)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представляет заявку на участие в конкурсном отборе на право получения в 2023 году субсидий социально ориентированными некоммерческими организациями в целях финансового обеспечения затрат на реализацию проектов, проведение фестивалей и конкурсов в сфере молодежной политики в Санкт-Петербурге (далее соответственно - конкурс; заявка), заполненную в электронной форме на сайте в информационно-телекоммуникационной сети "Интернет" (далее - сеть "Интернет") по адресу: </w:t>
            </w:r>
            <w:r>
              <w:rPr>
                <w:sz w:val="20"/>
              </w:rPr>
              <w:t xml:space="preserve">спб.гранты.рф</w:t>
            </w:r>
            <w:r>
              <w:rPr>
                <w:sz w:val="20"/>
              </w:rPr>
              <w:t xml:space="preserve"> (далее - сайт </w:t>
            </w:r>
            <w:r>
              <w:rPr>
                <w:sz w:val="20"/>
              </w:rPr>
              <w:t xml:space="preserve">спб.гранты.рф</w:t>
            </w:r>
            <w:r>
              <w:rPr>
                <w:sz w:val="20"/>
              </w:rPr>
              <w:t xml:space="preserve">) с использованием для работы на указанном сайте имени: (указывается электронная почта организации)</w:t>
            </w:r>
          </w:p>
        </w:tc>
      </w:tr>
    </w:tbl>
    <w:p>
      <w:pPr>
        <w:pStyle w:val="0"/>
      </w:pPr>
      <w:r>
        <w:rPr>
          <w:sz w:val="20"/>
        </w:rPr>
      </w:r>
    </w:p>
    <w:tbl>
      <w:tblPr>
        <w:tblInd w:w="0" w:type="dxa"/>
        <w:tblLayout w:type="fixed"/>
        <w:tblCellMar>
          <w:top w:w="102" w:type="dxa"/>
          <w:left w:w="62" w:type="dxa"/>
          <w:bottom w:w="102" w:type="dxa"/>
          <w:right w:w="62" w:type="dxa"/>
        </w:tblCellMar>
      </w:tblPr>
      <w:tblGrid>
        <w:gridCol w:w="3288"/>
        <w:gridCol w:w="5782"/>
      </w:tblGrid>
      <w:tr>
        <w:tc>
          <w:tcPr>
            <w:tcW w:w="3288" w:type="dxa"/>
            <w:tcBorders>
              <w:top w:val="nil"/>
              <w:left w:val="nil"/>
              <w:bottom w:val="nil"/>
              <w:right w:val="nil"/>
            </w:tcBorders>
          </w:tcPr>
          <w:p>
            <w:pPr>
              <w:pStyle w:val="0"/>
            </w:pPr>
            <w:r>
              <w:rPr>
                <w:sz w:val="20"/>
              </w:rPr>
              <w:t xml:space="preserve">Название проекта, на реализацию которого запрашивается субсидия</w:t>
            </w:r>
          </w:p>
        </w:tc>
        <w:tc>
          <w:tcPr>
            <w:tcW w:w="5782" w:type="dxa"/>
            <w:vAlign w:val="bottom"/>
            <w:tcBorders>
              <w:top w:val="nil"/>
              <w:left w:val="nil"/>
              <w:bottom w:val="nil"/>
              <w:right w:val="nil"/>
            </w:tcBorders>
          </w:tcPr>
          <w:p>
            <w:pPr>
              <w:pStyle w:val="0"/>
              <w:jc w:val="center"/>
            </w:pPr>
            <w:r>
              <w:rPr>
                <w:sz w:val="20"/>
              </w:rPr>
              <w:t xml:space="preserve">(указывается название проекта (фестиваля, конкурса)</w:t>
            </w:r>
          </w:p>
        </w:tc>
      </w:tr>
      <w:tr>
        <w:tc>
          <w:tcPr>
            <w:tcW w:w="3288" w:type="dxa"/>
            <w:tcBorders>
              <w:top w:val="nil"/>
              <w:left w:val="nil"/>
              <w:bottom w:val="nil"/>
              <w:right w:val="nil"/>
            </w:tcBorders>
          </w:tcPr>
          <w:p>
            <w:pPr>
              <w:pStyle w:val="0"/>
            </w:pPr>
            <w:r>
              <w:rPr>
                <w:sz w:val="20"/>
              </w:rPr>
            </w:r>
          </w:p>
        </w:tc>
        <w:tc>
          <w:tcPr>
            <w:tcW w:w="5782" w:type="dxa"/>
            <w:tcBorders>
              <w:top w:val="nil"/>
              <w:left w:val="nil"/>
              <w:bottom w:val="nil"/>
              <w:right w:val="nil"/>
            </w:tcBorders>
          </w:tcPr>
          <w:p>
            <w:pPr>
              <w:pStyle w:val="0"/>
            </w:pPr>
            <w:r>
              <w:rPr>
                <w:sz w:val="20"/>
              </w:rPr>
            </w:r>
          </w:p>
        </w:tc>
      </w:tr>
      <w:tr>
        <w:tc>
          <w:tcPr>
            <w:tcW w:w="3288" w:type="dxa"/>
            <w:tcBorders>
              <w:top w:val="nil"/>
              <w:left w:val="nil"/>
              <w:bottom w:val="nil"/>
              <w:right w:val="nil"/>
            </w:tcBorders>
          </w:tcPr>
          <w:p>
            <w:pPr>
              <w:pStyle w:val="0"/>
            </w:pPr>
            <w:r>
              <w:rPr>
                <w:sz w:val="20"/>
              </w:rPr>
              <w:t xml:space="preserve">Направление, которому преимущественно соответствует планируемая деятельность по проекту</w:t>
            </w:r>
          </w:p>
        </w:tc>
        <w:tc>
          <w:tcPr>
            <w:tcW w:w="5782" w:type="dxa"/>
            <w:tcBorders>
              <w:top w:val="nil"/>
              <w:left w:val="nil"/>
              <w:bottom w:val="nil"/>
              <w:right w:val="nil"/>
            </w:tcBorders>
          </w:tcPr>
          <w:p>
            <w:pPr>
              <w:pStyle w:val="0"/>
              <w:jc w:val="both"/>
            </w:pPr>
            <w:r>
              <w:rPr>
                <w:sz w:val="20"/>
              </w:rPr>
              <w:t xml:space="preserve">(указывается направление реализации проекта (фестиваля, конкурса), соответствующее одному из направлений молодежной политики в Санкт-Петербурге, указанных в </w:t>
            </w:r>
            <w:hyperlink w:history="0" r:id="rId10"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статье 1</w:t>
              </w:r>
            </w:hyperlink>
            <w:r>
              <w:rPr>
                <w:sz w:val="20"/>
              </w:rPr>
              <w:t xml:space="preserve"> Закона Санкт-Петербурга от 26.06.2013 N 425-62 "О реализации молодежной политики в Санкт-Петербурге" (далее - направление реализации проекта)</w:t>
            </w:r>
          </w:p>
        </w:tc>
      </w:tr>
      <w:tr>
        <w:tc>
          <w:tcPr>
            <w:tcW w:w="3288" w:type="dxa"/>
            <w:tcBorders>
              <w:top w:val="nil"/>
              <w:left w:val="nil"/>
              <w:bottom w:val="nil"/>
              <w:right w:val="nil"/>
            </w:tcBorders>
          </w:tcPr>
          <w:p>
            <w:pPr>
              <w:pStyle w:val="0"/>
            </w:pPr>
            <w:r>
              <w:rPr>
                <w:sz w:val="20"/>
              </w:rPr>
            </w:r>
          </w:p>
        </w:tc>
        <w:tc>
          <w:tcPr>
            <w:tcW w:w="5782" w:type="dxa"/>
            <w:tcBorders>
              <w:top w:val="nil"/>
              <w:left w:val="nil"/>
              <w:bottom w:val="nil"/>
              <w:right w:val="nil"/>
            </w:tcBorders>
          </w:tcPr>
          <w:p>
            <w:pPr>
              <w:pStyle w:val="0"/>
              <w:jc w:val="both"/>
            </w:pPr>
            <w:r>
              <w:rPr>
                <w:sz w:val="20"/>
              </w:rPr>
            </w:r>
          </w:p>
        </w:tc>
      </w:tr>
      <w:tr>
        <w:tc>
          <w:tcPr>
            <w:tcW w:w="3288" w:type="dxa"/>
            <w:tcBorders>
              <w:top w:val="nil"/>
              <w:left w:val="nil"/>
              <w:bottom w:val="nil"/>
              <w:right w:val="nil"/>
            </w:tcBorders>
          </w:tcPr>
          <w:p>
            <w:pPr>
              <w:pStyle w:val="0"/>
            </w:pPr>
            <w:r>
              <w:rPr>
                <w:sz w:val="20"/>
              </w:rPr>
              <w:t xml:space="preserve">Запрашиваемая сумма субсидии (в рублях)</w:t>
            </w:r>
          </w:p>
        </w:tc>
        <w:tc>
          <w:tcPr>
            <w:tcW w:w="5782" w:type="dxa"/>
            <w:tcBorders>
              <w:top w:val="nil"/>
              <w:left w:val="nil"/>
              <w:bottom w:val="nil"/>
              <w:right w:val="nil"/>
            </w:tcBorders>
          </w:tcPr>
          <w:p>
            <w:pPr>
              <w:pStyle w:val="0"/>
            </w:pPr>
            <w:r>
              <w:rPr>
                <w:sz w:val="20"/>
              </w:rPr>
              <w:t xml:space="preserve">____________ рублей ______ копеек</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От имени некоммерческой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Комитет по молодежной политике и взаимодействию с общественными организациями (далее - Комитет) настоящую заявку, подтверждаю корректность приведенной информации и даю согласие на размещение ее для всеобщего сведения на сайте </w:t>
            </w:r>
            <w:r>
              <w:rPr>
                <w:sz w:val="20"/>
              </w:rPr>
              <w:t xml:space="preserve">спб.гранты.рф</w:t>
            </w:r>
            <w:r>
              <w:rPr>
                <w:sz w:val="20"/>
              </w:rPr>
              <w:t xml:space="preserve">, других сайтах в сети "Интернет" и в средствах массовой информации.</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b w:val="on"/>
              </w:rPr>
              <w:t xml:space="preserve">Настоящей заявкой подтверждаю, что на последний день подачи заявки:</w:t>
            </w:r>
          </w:p>
          <w:p>
            <w:pPr>
              <w:pStyle w:val="0"/>
              <w:ind w:firstLine="283"/>
              <w:jc w:val="both"/>
            </w:pPr>
            <w:r>
              <w:rPr>
                <w:sz w:val="20"/>
              </w:rPr>
              <w:t xml:space="preserve">претендент на получение субсидии обеспечит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претендент на получение субсидии обеспечит отсутствие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на получение субсидий физическим лицам);</w:t>
            </w:r>
          </w:p>
          <w:p>
            <w:pPr>
              <w:pStyle w:val="0"/>
              <w:ind w:firstLine="283"/>
              <w:jc w:val="both"/>
            </w:pPr>
            <w:r>
              <w:rPr>
                <w:sz w:val="20"/>
              </w:rPr>
              <w:t xml:space="preserve">претендент не будет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претендент не будет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283"/>
              <w:jc w:val="both"/>
            </w:pPr>
            <w:r>
              <w:rPr>
                <w:sz w:val="20"/>
              </w:rPr>
              <w:t xml:space="preserve">претендент не будет получать средства из бюджета Санкт-Петербурга на финансовое обеспечение (возмещение) затрат на реализацию (проведение) проектов, в отношении которых им поданы на конкурсный отбор заявка и документы, на основании иных нормативных правовых актов;</w:t>
            </w:r>
          </w:p>
          <w:p>
            <w:pPr>
              <w:pStyle w:val="0"/>
              <w:ind w:firstLine="283"/>
              <w:jc w:val="both"/>
            </w:pPr>
            <w:r>
              <w:rPr>
                <w:sz w:val="20"/>
              </w:rPr>
              <w:t xml:space="preserve">претендент не будет находиться в процессе реорганизации (за исключением реорганизации в форме присоединения к претенденту на получение субсидии другого юридического лица), ликвидации, в отношении его не будет введена процедура банкротства, его деятельность не будет приостановлена в порядке, предусмотренном законодательством Российской Федерации.</w:t>
            </w:r>
          </w:p>
        </w:tc>
      </w:tr>
      <w:tr>
        <w:tc>
          <w:tcPr>
            <w:tcW w:w="9071" w:type="dxa"/>
            <w:tcBorders>
              <w:top w:val="nil"/>
              <w:left w:val="nil"/>
              <w:bottom w:val="nil"/>
              <w:right w:val="nil"/>
            </w:tcBorders>
          </w:tcPr>
          <w:p>
            <w:pPr>
              <w:pStyle w:val="0"/>
              <w:ind w:firstLine="283"/>
              <w:jc w:val="both"/>
            </w:pPr>
            <w:r>
              <w:rPr>
                <w:sz w:val="20"/>
                <w:b w:val="on"/>
              </w:rPr>
              <w:t xml:space="preserve">Настоящей заявкой подтверждаю, что:</w:t>
            </w:r>
          </w:p>
          <w:p>
            <w:pPr>
              <w:pStyle w:val="0"/>
              <w:ind w:firstLine="283"/>
              <w:jc w:val="both"/>
            </w:pPr>
            <w:r>
              <w:rPr>
                <w:sz w:val="20"/>
              </w:rPr>
              <w:t xml:space="preserve">претендент дает обязательство о неприобретении им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средств,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(проведения) проектов у поставщиков (исполнителей), являющихся нерезидентами в соответствии с Федеральным </w:t>
            </w:r>
            <w:hyperlink w:history="0" r:id="rId11"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а также обязательство предоставить согласия от лиц, получающих средства на основании договоров, заключенных с получателями субсидий (далее - контрагенты), на неприобретение ими средств иностранной валюты, за исключением операций, указанных в настоящем пункте, и на включение этого условия (положения) в соглашение с ними;</w:t>
            </w:r>
          </w:p>
          <w:p>
            <w:pPr>
              <w:pStyle w:val="0"/>
              <w:ind w:firstLine="283"/>
              <w:jc w:val="both"/>
            </w:pPr>
            <w:r>
              <w:rPr>
                <w:sz w:val="20"/>
              </w:rPr>
              <w:t xml:space="preserve">претендент согласен на осуществление в отношении его Комитетом проверок соблюдения порядка и условий предоставления субсидий, в том числе в части достижения результата предоставления субсидий (далее - проверки), а также на осуществление проверок органами государственного финансового контроля в соответствии с Бюджетным </w:t>
            </w:r>
            <w:hyperlink w:history="0" r:id="rId1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а также дает обязательства предоставить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проверок в отношении их и на включение этого условия (положения) в соглашение с контрагентами;</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согласен на возврат в бюджет Санкт-Петербурга остатков субсидий, не использованных в установленный срок, в порядке и в срок, установленный Комитетом;</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обязуется достичь результата предоставления субсидии и его характеристик (показателей, необходимых для достижения результата), определенных соглашением о предоставлении субсидий;</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обязуется предоставить отчетность о достижении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а также дополнительную отчетность в соответствии с Порядком (далее - отчетность);</w:t>
            </w:r>
          </w:p>
        </w:tc>
      </w:tr>
      <w:tr>
        <w:tc>
          <w:tcPr>
            <w:tcW w:w="9071" w:type="dxa"/>
            <w:tcBorders>
              <w:top w:val="nil"/>
              <w:left w:val="nil"/>
              <w:bottom w:val="nil"/>
              <w:right w:val="nil"/>
            </w:tcBorders>
          </w:tcPr>
          <w:p>
            <w:pPr>
              <w:pStyle w:val="0"/>
              <w:ind w:firstLine="283"/>
              <w:jc w:val="both"/>
            </w:pPr>
            <w:r>
              <w:rPr>
                <w:sz w:val="20"/>
              </w:rPr>
              <w:t xml:space="preserve">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1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ind w:firstLine="283"/>
              <w:jc w:val="both"/>
            </w:pPr>
            <w:r>
              <w:rPr>
                <w:sz w:val="20"/>
              </w:rPr>
              <w:t xml:space="preserve">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ind w:firstLine="283"/>
              <w:jc w:val="both"/>
            </w:pPr>
            <w:r>
              <w:rPr>
                <w:sz w:val="20"/>
              </w:rPr>
              <w:t xml:space="preserve">Настоящим подтверждаю свое согласие на обработку Комитетом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 своих персональных данных и наличие согласий на обработку персональных данных иных лиц, содержащихся в настоящей заявке и прилагаемых к ней документах, в соответствии с Федеральным </w:t>
            </w: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(далее - Федеральный закон N 152-ФЗ) в целях реализации в отношении претендента на получение субсидий постановления и распоряжения Комитета "О реализации постановления Правительства Санкт-Петербурга от 08.02.2023 N 73.</w:t>
            </w:r>
          </w:p>
          <w:p>
            <w:pPr>
              <w:pStyle w:val="0"/>
              <w:ind w:firstLine="283"/>
              <w:jc w:val="both"/>
            </w:pPr>
            <w:r>
              <w:rPr>
                <w:sz w:val="20"/>
              </w:rPr>
              <w:t xml:space="preserve">Настоящее согласие действует с даты его подписания до достижения целей обработки персональных данных или в течение срока хранения информации. 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Комитет вправе продолжить обработку персональных данных при наличии оснований, указанных в </w:t>
            </w:r>
            <w:hyperlink w:history="0" r:id="rId16"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7"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8"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9"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N 152-ФЗ.</w:t>
            </w:r>
          </w:p>
          <w:p>
            <w:pPr>
              <w:pStyle w:val="0"/>
              <w:ind w:firstLine="283"/>
              <w:jc w:val="both"/>
            </w:pPr>
            <w:r>
              <w:rPr>
                <w:sz w:val="20"/>
              </w:rPr>
              <w:t xml:space="preserve">Достоверность информации (в том числе документов), представленной в составе заявки, подтверждаю.</w:t>
            </w:r>
          </w:p>
          <w:p>
            <w:pPr>
              <w:pStyle w:val="0"/>
              <w:ind w:firstLine="283"/>
              <w:jc w:val="both"/>
            </w:pPr>
            <w:r>
              <w:rPr>
                <w:sz w:val="20"/>
              </w:rPr>
              <w:t xml:space="preserve">С условиями, целями и порядком предоставления субсидий ознакомлен(а).</w:t>
            </w:r>
          </w:p>
        </w:tc>
      </w:tr>
    </w:tbl>
    <w:p>
      <w:pPr>
        <w:pStyle w:val="0"/>
      </w:pPr>
      <w:r>
        <w:rPr>
          <w:sz w:val="20"/>
        </w:rPr>
      </w:r>
    </w:p>
    <w:tbl>
      <w:tblPr>
        <w:tblInd w:w="0" w:type="dxa"/>
        <w:tblLayout w:type="fixed"/>
        <w:tblCellMar>
          <w:top w:w="102" w:type="dxa"/>
          <w:left w:w="62" w:type="dxa"/>
          <w:bottom w:w="102" w:type="dxa"/>
          <w:right w:w="62" w:type="dxa"/>
        </w:tblCellMar>
      </w:tblPr>
      <w:tblGrid>
        <w:gridCol w:w="2324"/>
        <w:gridCol w:w="340"/>
        <w:gridCol w:w="1474"/>
        <w:gridCol w:w="340"/>
        <w:gridCol w:w="1304"/>
        <w:gridCol w:w="340"/>
        <w:gridCol w:w="2948"/>
      </w:tblGrid>
      <w:tr>
        <w:tblPrEx>
          <w:tblBorders>
            <w:insideH w:val="single" w:sz="4"/>
          </w:tblBorders>
        </w:tblPrEx>
        <w:tc>
          <w:tcPr>
            <w:tcW w:w="23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tcW w:w="2324" w:type="dxa"/>
            <w:tcBorders>
              <w:top w:val="single" w:sz="4"/>
              <w:left w:val="nil"/>
              <w:bottom w:val="nil"/>
              <w:right w:val="nil"/>
            </w:tcBorders>
          </w:tcPr>
          <w:p>
            <w:pPr>
              <w:pStyle w:val="0"/>
              <w:jc w:val="center"/>
            </w:pPr>
            <w:r>
              <w:rPr>
                <w:sz w:val="20"/>
              </w:rPr>
              <w:t xml:space="preserve">ЛИЧНАЯ ПОДПИСЬ</w:t>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ФАМИЛИЯ</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ИМЯ</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ОТЧЕСТВО (при наличии)</w:t>
            </w:r>
          </w:p>
        </w:tc>
      </w:tr>
      <w:tr>
        <w:tc>
          <w:tcPr>
            <w:tcW w:w="2324" w:type="dxa"/>
            <w:tcBorders>
              <w:top w:val="nil"/>
              <w:left w:val="nil"/>
              <w:bottom w:val="nil"/>
              <w:right w:val="nil"/>
            </w:tcBorders>
          </w:tcPr>
          <w:p>
            <w:pPr>
              <w:pStyle w:val="0"/>
              <w:jc w:val="center"/>
            </w:pPr>
            <w:r>
              <w:rPr>
                <w:sz w:val="20"/>
              </w:rPr>
              <w:t xml:space="preserve">место для печати</w:t>
            </w:r>
          </w:p>
        </w:tc>
        <w:tc>
          <w:tcPr>
            <w:tcW w:w="340" w:type="dxa"/>
            <w:tcBorders>
              <w:top w:val="nil"/>
              <w:left w:val="nil"/>
              <w:bottom w:val="nil"/>
              <w:right w:val="nil"/>
            </w:tcBorders>
          </w:tcPr>
          <w:p>
            <w:pPr>
              <w:pStyle w:val="0"/>
              <w:jc w:val="both"/>
            </w:pPr>
            <w:r>
              <w:rPr>
                <w:sz w:val="20"/>
              </w:rPr>
            </w:r>
          </w:p>
        </w:tc>
        <w:tc>
          <w:tcPr>
            <w:gridSpan w:val="5"/>
            <w:tcW w:w="6406" w:type="dxa"/>
            <w:tcBorders>
              <w:top w:val="nil"/>
              <w:left w:val="nil"/>
              <w:bottom w:val="nil"/>
              <w:right w:val="nil"/>
            </w:tcBorders>
          </w:tcPr>
          <w:p>
            <w:pPr>
              <w:pStyle w:val="0"/>
              <w:jc w:val="center"/>
            </w:pPr>
            <w:r>
              <w:rPr>
                <w:sz w:val="20"/>
              </w:rPr>
              <w:t xml:space="preserve">(фамилия, имя и отчество (при наличии) проставляется руководителем организации собственноручно)</w:t>
            </w:r>
          </w:p>
        </w:tc>
      </w:tr>
      <w:tr>
        <w:tc>
          <w:tcPr>
            <w:gridSpan w:val="7"/>
            <w:tcW w:w="9070" w:type="dxa"/>
            <w:tcBorders>
              <w:top w:val="nil"/>
              <w:left w:val="nil"/>
              <w:bottom w:val="nil"/>
              <w:right w:val="nil"/>
            </w:tcBorders>
          </w:tcPr>
          <w:p>
            <w:pPr>
              <w:pStyle w:val="0"/>
            </w:pPr>
            <w:r>
              <w:rPr>
                <w:sz w:val="20"/>
              </w:rPr>
              <w:t xml:space="preserve">Дата подписания заявки: ______________</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jc w:val="both"/>
            </w:pPr>
            <w:r>
              <w:rPr>
                <w:sz w:val="20"/>
              </w:rPr>
              <w:t xml:space="preserve">Настоящая заявка подается посредством загрузки скан-образа распечатанной и подписанной претендентом заявки через сайт </w:t>
            </w:r>
            <w:r>
              <w:rPr>
                <w:sz w:val="20"/>
              </w:rPr>
              <w:t xml:space="preserve">спб.гранты.рф</w:t>
            </w:r>
            <w:r>
              <w:rPr>
                <w:sz w:val="20"/>
              </w:rPr>
              <w:t xml:space="preserve">.</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Заявка формируется автоматически при заполнении всех обязательных полей во всех разделах на сайте </w:t>
      </w:r>
      <w:r>
        <w:rPr>
          <w:sz w:val="20"/>
        </w:rPr>
        <w:t xml:space="preserve">спб.гранты.рф</w:t>
      </w:r>
      <w:r>
        <w:rPr>
          <w:sz w:val="20"/>
        </w:rPr>
        <w:t xml:space="preserve">. Поля для обязательного заполнения отмечены "*".</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139" w:name="P139"/>
    <w:bookmarkEnd w:id="139"/>
    <w:p>
      <w:pPr>
        <w:pStyle w:val="2"/>
        <w:jc w:val="center"/>
      </w:pPr>
      <w:r>
        <w:rPr>
          <w:sz w:val="20"/>
        </w:rPr>
        <w:t xml:space="preserve">ПОРЯДОК</w:t>
      </w:r>
    </w:p>
    <w:p>
      <w:pPr>
        <w:pStyle w:val="2"/>
        <w:jc w:val="center"/>
      </w:pPr>
      <w:r>
        <w:rPr>
          <w:sz w:val="20"/>
        </w:rPr>
        <w:t xml:space="preserve">ПОДАЧИ В ЭЛЕКТРОННОМ ВИДЕ ЗАЯВОК НА УЧАСТИЕ В КОНКУРСНОМ</w:t>
      </w:r>
    </w:p>
    <w:p>
      <w:pPr>
        <w:pStyle w:val="2"/>
        <w:jc w:val="center"/>
      </w:pPr>
      <w:r>
        <w:rPr>
          <w:sz w:val="20"/>
        </w:rPr>
        <w:t xml:space="preserve">ОТБОРЕ НА ПРАВО ПОЛУЧЕНИЯ В 2023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 А ТАКЖЕ ПОРЯДОК ОТЗЫВА,</w:t>
      </w:r>
    </w:p>
    <w:p>
      <w:pPr>
        <w:pStyle w:val="2"/>
        <w:jc w:val="center"/>
      </w:pPr>
      <w:r>
        <w:rPr>
          <w:sz w:val="20"/>
        </w:rPr>
        <w:t xml:space="preserve">ВОЗВРАТА И ВНЕСЕНИЯ ИЗМЕНЕНИЙ В УКАЗАННЫЕ ЗАЯВКИ</w:t>
      </w:r>
    </w:p>
    <w:p>
      <w:pPr>
        <w:pStyle w:val="2"/>
        <w:jc w:val="center"/>
      </w:pPr>
      <w:r>
        <w:rPr>
          <w:sz w:val="20"/>
        </w:rPr>
        <w:t xml:space="preserve">И ПРИЛАГАЕМЫЕ К НИМ ДОКУМЕНТЫ</w:t>
      </w:r>
    </w:p>
    <w:p>
      <w:pPr>
        <w:pStyle w:val="0"/>
        <w:ind w:firstLine="540"/>
        <w:jc w:val="both"/>
      </w:pPr>
      <w:r>
        <w:rPr>
          <w:sz w:val="20"/>
        </w:rPr>
      </w:r>
    </w:p>
    <w:p>
      <w:pPr>
        <w:pStyle w:val="0"/>
        <w:ind w:firstLine="540"/>
        <w:jc w:val="both"/>
      </w:pPr>
      <w:r>
        <w:rPr>
          <w:sz w:val="20"/>
        </w:rPr>
        <w:t xml:space="preserve">1. Настоящий Порядок устанавливает:</w:t>
      </w:r>
    </w:p>
    <w:p>
      <w:pPr>
        <w:pStyle w:val="0"/>
        <w:spacing w:before="200" w:line-rule="auto"/>
        <w:ind w:firstLine="540"/>
        <w:jc w:val="both"/>
      </w:pPr>
      <w:r>
        <w:rPr>
          <w:sz w:val="20"/>
        </w:rPr>
        <w:t xml:space="preserve">порядок подачи в электронном виде заявки и прилагаемых к ней документов на участие в конкурсном отборе на право получения в 2023 году субсидий социально ориентированными некоммерческими организациями (далее - субсидии)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заявка);</w:t>
      </w:r>
    </w:p>
    <w:p>
      <w:pPr>
        <w:pStyle w:val="0"/>
        <w:spacing w:before="200" w:line-rule="auto"/>
        <w:ind w:firstLine="540"/>
        <w:jc w:val="both"/>
      </w:pPr>
      <w:r>
        <w:rPr>
          <w:sz w:val="20"/>
        </w:rPr>
        <w:t xml:space="preserve">порядок отзыва, возврата и внесения изменений в заявку и прилагаемые к ней документы.</w:t>
      </w:r>
    </w:p>
    <w:p>
      <w:pPr>
        <w:pStyle w:val="0"/>
        <w:spacing w:before="200" w:line-rule="auto"/>
        <w:ind w:firstLine="540"/>
        <w:jc w:val="both"/>
      </w:pPr>
      <w:r>
        <w:rPr>
          <w:sz w:val="20"/>
        </w:rPr>
        <w:t xml:space="preserve">2. Для участия в конкурсном отборе при подаче заявки и прилагаемых к ней документов в электронном виде претенденты на получение субсидий направляют в Комитет по молодежной политике и взаимодействию с общественными организациями заявку и документы, используя сайт в информационно-телекоммуникационной сети "Интернет" </w:t>
      </w:r>
      <w:r>
        <w:rPr>
          <w:sz w:val="20"/>
        </w:rPr>
        <w:t xml:space="preserve">спб.гранты.рф</w:t>
      </w:r>
      <w:r>
        <w:rPr>
          <w:sz w:val="20"/>
        </w:rPr>
        <w:t xml:space="preserve"> (далее - сайт </w:t>
      </w:r>
      <w:r>
        <w:rPr>
          <w:sz w:val="20"/>
        </w:rPr>
        <w:t xml:space="preserve">спб.гранты.рф</w:t>
      </w:r>
      <w:r>
        <w:rPr>
          <w:sz w:val="20"/>
        </w:rPr>
        <w:t xml:space="preserve">), в соответствии со сроком, установленным в объявлении о проведении конкурсного отбора, размещаемом на официальном сайте Комитета по молодежной политике и взаимодействию с общественными организациями в информационно-телекоммуникационной сети "Интернет" в соответствии с </w:t>
      </w:r>
      <w:hyperlink w:history="0" w:anchor="P259" w:tooltip="ПОРЯДОК И СРОКИ">
        <w:r>
          <w:rPr>
            <w:sz w:val="20"/>
            <w:color w:val="0000ff"/>
          </w:rPr>
          <w:t xml:space="preserve">приложением N 5</w:t>
        </w:r>
      </w:hyperlink>
      <w:r>
        <w:rPr>
          <w:sz w:val="20"/>
        </w:rPr>
        <w:t xml:space="preserve"> к настоящему распоряжению (далее - объявление).</w:t>
      </w:r>
    </w:p>
    <w:p>
      <w:pPr>
        <w:pStyle w:val="0"/>
        <w:spacing w:before="200" w:line-rule="auto"/>
        <w:ind w:firstLine="540"/>
        <w:jc w:val="both"/>
      </w:pPr>
      <w:r>
        <w:rPr>
          <w:sz w:val="20"/>
        </w:rPr>
        <w:t xml:space="preserve">При необходимости внесения изменений в поданные в Комитет по молодежной политике и взаимодействию с общественными организациями заявку и документы претендент на получение субсидии отзывает ранее поданную заявку и документы. Заявка и документы могут быть отозваны претендентом на получение субсидий до окончания срока их приема путем направления в Комитет соответствующего обращения в письменном виде.</w:t>
      </w:r>
    </w:p>
    <w:p>
      <w:pPr>
        <w:pStyle w:val="0"/>
        <w:spacing w:before="200" w:line-rule="auto"/>
        <w:ind w:firstLine="540"/>
        <w:jc w:val="both"/>
      </w:pPr>
      <w:r>
        <w:rPr>
          <w:sz w:val="20"/>
        </w:rPr>
        <w:t xml:space="preserve">Для подачи заявки претендент заполняет форму, предусмотренную </w:t>
      </w:r>
      <w:hyperlink w:history="0" w:anchor="P55" w:tooltip="ЗАЯВКА">
        <w:r>
          <w:rPr>
            <w:sz w:val="20"/>
            <w:color w:val="0000ff"/>
          </w:rPr>
          <w:t xml:space="preserve">приложением N 1</w:t>
        </w:r>
      </w:hyperlink>
      <w:r>
        <w:rPr>
          <w:sz w:val="20"/>
        </w:rPr>
        <w:t xml:space="preserve"> к настоящему распоряжению, на сайте </w:t>
      </w:r>
      <w:r>
        <w:rPr>
          <w:sz w:val="20"/>
        </w:rPr>
        <w:t xml:space="preserve">спб.гранты.рф</w:t>
      </w:r>
      <w:r>
        <w:rPr>
          <w:sz w:val="20"/>
        </w:rPr>
        <w:t xml:space="preserve">, подписывает ее, ставит оттиск печати (при наличии), сканирует и загружает ее на сайт </w:t>
      </w:r>
      <w:r>
        <w:rPr>
          <w:sz w:val="20"/>
        </w:rPr>
        <w:t xml:space="preserve">спб.гранты.рф</w:t>
      </w:r>
      <w:r>
        <w:rPr>
          <w:sz w:val="20"/>
        </w:rPr>
        <w:t xml:space="preserve">. Поля для обязательного заполнения отмечены "*".</w:t>
      </w:r>
    </w:p>
    <w:p>
      <w:pPr>
        <w:pStyle w:val="0"/>
        <w:spacing w:before="200" w:line-rule="auto"/>
        <w:ind w:firstLine="540"/>
        <w:jc w:val="both"/>
      </w:pPr>
      <w:r>
        <w:rPr>
          <w:sz w:val="20"/>
        </w:rPr>
        <w:t xml:space="preserve">Возврат заявок и прилагаемых к ним документов не предусмотрен, так как они направляются в электронном виде посредством сайта </w:t>
      </w:r>
      <w:r>
        <w:rPr>
          <w:sz w:val="20"/>
        </w:rPr>
        <w:t xml:space="preserve">спб.гранты.рф</w:t>
      </w:r>
      <w:r>
        <w:rPr>
          <w:sz w:val="20"/>
        </w:rPr>
        <w:t xml:space="preserve">.</w:t>
      </w:r>
    </w:p>
    <w:p>
      <w:pPr>
        <w:pStyle w:val="0"/>
        <w:spacing w:before="200" w:line-rule="auto"/>
        <w:ind w:firstLine="540"/>
        <w:jc w:val="both"/>
      </w:pPr>
      <w:r>
        <w:rPr>
          <w:sz w:val="20"/>
        </w:rPr>
        <w:t xml:space="preserve">3. Заявка и прилагаемые к ней документы подписываются руководителем претендента на получение субсидий либо лицом, действующим на основании доверенности в соответствии со </w:t>
      </w:r>
      <w:hyperlink w:history="0" r:id="rId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 Указанная доверенность прикладывается к заявке.</w:t>
      </w:r>
    </w:p>
    <w:p>
      <w:pPr>
        <w:pStyle w:val="0"/>
        <w:spacing w:before="200" w:line-rule="auto"/>
        <w:ind w:firstLine="540"/>
        <w:jc w:val="both"/>
      </w:pPr>
      <w:r>
        <w:rPr>
          <w:sz w:val="20"/>
        </w:rPr>
        <w:t xml:space="preserve">Подача в Комитет заявки и документов в бумажном виде не допускается.</w:t>
      </w:r>
    </w:p>
    <w:p>
      <w:pPr>
        <w:pStyle w:val="0"/>
        <w:spacing w:before="200" w:line-rule="auto"/>
        <w:ind w:firstLine="540"/>
        <w:jc w:val="both"/>
      </w:pPr>
      <w:r>
        <w:rPr>
          <w:sz w:val="20"/>
        </w:rPr>
        <w:t xml:space="preserve">4. Ответственность за своевременность направления и содержание заявки и документов, их достоверность и соответствие требованиям настоящего Порядка несут направившие их претенденты на получение субсидий.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171" w:name="P171"/>
    <w:bookmarkEnd w:id="171"/>
    <w:p>
      <w:pPr>
        <w:pStyle w:val="2"/>
        <w:jc w:val="center"/>
      </w:pPr>
      <w:r>
        <w:rPr>
          <w:sz w:val="20"/>
        </w:rPr>
        <w:t xml:space="preserve">ПЕРЕЧЕНЬ</w:t>
      </w:r>
    </w:p>
    <w:p>
      <w:pPr>
        <w:pStyle w:val="2"/>
        <w:jc w:val="center"/>
      </w:pPr>
      <w:r>
        <w:rPr>
          <w:sz w:val="20"/>
        </w:rPr>
        <w:t xml:space="preserve">ДОКУМЕНТОВ, ПОДАВАЕМЫХ В ЭЛЕКТРОННОМ ВИДЕ ДЛЯ УЧАСТИЯ</w:t>
      </w:r>
    </w:p>
    <w:p>
      <w:pPr>
        <w:pStyle w:val="2"/>
        <w:jc w:val="center"/>
      </w:pPr>
      <w:r>
        <w:rPr>
          <w:sz w:val="20"/>
        </w:rPr>
        <w:t xml:space="preserve">В КОНКУРСНОМ ОТБОРЕ НА ПРАВО ПОЛУЧЕНИЯ В 2023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ЦЕЛЯХ ФИНАНСОВОГО ОБЕСПЕЧЕНИЯ ЗАТРАТ НА РЕАЛИЗАЦИЮ</w:t>
      </w:r>
    </w:p>
    <w:p>
      <w:pPr>
        <w:pStyle w:val="2"/>
        <w:jc w:val="center"/>
      </w:pPr>
      <w:r>
        <w:rPr>
          <w:sz w:val="20"/>
        </w:rPr>
        <w:t xml:space="preserve">ПРОЕКТОВ, ПРОВЕДЕНИЕ ФЕСТИВАЛЕЙ И КОНКУРСОВ В СФЕРЕ</w:t>
      </w:r>
    </w:p>
    <w:p>
      <w:pPr>
        <w:pStyle w:val="2"/>
        <w:jc w:val="center"/>
      </w:pPr>
      <w:r>
        <w:rPr>
          <w:sz w:val="20"/>
        </w:rPr>
        <w:t xml:space="preserve">МОЛОДЕЖНОЙ ПОЛИТИКИ В САНКТ-ПЕТЕРБУРГЕ, ПРИЛАГАЕМЫХ</w:t>
      </w:r>
    </w:p>
    <w:p>
      <w:pPr>
        <w:pStyle w:val="2"/>
        <w:jc w:val="center"/>
      </w:pPr>
      <w:r>
        <w:rPr>
          <w:sz w:val="20"/>
        </w:rPr>
        <w:t xml:space="preserve">К ЗАЯВКЕ, НАПРАВЛЯЕМОЙ В ЭЛЕКТРОННОМ ВИДЕ, НА УЧАСТИЕ</w:t>
      </w:r>
    </w:p>
    <w:p>
      <w:pPr>
        <w:pStyle w:val="2"/>
        <w:jc w:val="center"/>
      </w:pPr>
      <w:r>
        <w:rPr>
          <w:sz w:val="20"/>
        </w:rPr>
        <w:t xml:space="preserve">В КОНКУРСНОМ ОТБОРЕ, И ТРЕБОВАНИЯ К ИХ СОДЕРЖАНИЮ</w:t>
      </w:r>
    </w:p>
    <w:p>
      <w:pPr>
        <w:pStyle w:val="0"/>
        <w:ind w:firstLine="540"/>
        <w:jc w:val="both"/>
      </w:pPr>
      <w:r>
        <w:rPr>
          <w:sz w:val="20"/>
        </w:rPr>
      </w:r>
    </w:p>
    <w:bookmarkStart w:id="181" w:name="P181"/>
    <w:bookmarkEnd w:id="181"/>
    <w:p>
      <w:pPr>
        <w:pStyle w:val="0"/>
        <w:ind w:firstLine="540"/>
        <w:jc w:val="both"/>
      </w:pPr>
      <w:r>
        <w:rPr>
          <w:sz w:val="20"/>
        </w:rPr>
        <w:t xml:space="preserve">1. Копия устава общественного объединения, все изменения и дополнения к нему, зарегистрированные в установленном порядке, в виде скан-образов оригинальных документов.</w:t>
      </w:r>
    </w:p>
    <w:bookmarkStart w:id="182" w:name="P182"/>
    <w:bookmarkEnd w:id="182"/>
    <w:p>
      <w:pPr>
        <w:pStyle w:val="0"/>
        <w:spacing w:before="200" w:line-rule="auto"/>
        <w:ind w:firstLine="540"/>
        <w:jc w:val="both"/>
      </w:pPr>
      <w:r>
        <w:rPr>
          <w:sz w:val="20"/>
        </w:rPr>
        <w:t xml:space="preserve">2. Копии документов, подтверждающих избрание и/или назначение на должность руководителя юридического лица в порядке, установленном уставом общественного объединения на дату такого избрания и/или назначения, уполномоченным на то органом (собранием) или лицом в виде скан-образов оригинальных документов.</w:t>
      </w:r>
    </w:p>
    <w:p>
      <w:pPr>
        <w:pStyle w:val="0"/>
        <w:spacing w:before="200" w:line-rule="auto"/>
        <w:ind w:firstLine="540"/>
        <w:jc w:val="both"/>
      </w:pPr>
      <w:r>
        <w:rPr>
          <w:sz w:val="20"/>
        </w:rPr>
        <w:t xml:space="preserve">3. Паспорт проекта общественного объединения с обоснованием затрат (формируется автоматически при заполнении всех обязательных полей в информационно-телекоммуникационной сети "Интернет" на сайте </w:t>
      </w:r>
      <w:r>
        <w:rPr>
          <w:sz w:val="20"/>
        </w:rPr>
        <w:t xml:space="preserve">спб.гранты.рф</w:t>
      </w:r>
      <w:r>
        <w:rPr>
          <w:sz w:val="20"/>
        </w:rPr>
        <w:t xml:space="preserve">). Поля для обязательного заполнения отмечены "*".</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 случае если руководитель юридического лица был назначен/избран на занимаемую должность в соответствии с предыдущей редакцией устава юридического лица, и она не приложена, требования, предусмотренные </w:t>
      </w:r>
      <w:hyperlink w:history="0" w:anchor="P181" w:tooltip="1. Копия устава общественного объединения, все изменения и дополнения к нему, зарегистрированные в установленном порядке, в виде скан-образов оригинальных документов.">
        <w:r>
          <w:rPr>
            <w:sz w:val="20"/>
            <w:color w:val="0000ff"/>
          </w:rPr>
          <w:t xml:space="preserve">пунктами 1</w:t>
        </w:r>
      </w:hyperlink>
      <w:r>
        <w:rPr>
          <w:sz w:val="20"/>
        </w:rPr>
        <w:t xml:space="preserve"> и </w:t>
      </w:r>
      <w:hyperlink w:history="0" w:anchor="P182" w:tooltip="2. Копии документов, подтверждающих избрание и/или назначение на должность руководителя юридического лица в порядке, установленном уставом общественного объединения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 считаются невыполненными.</w:t>
      </w:r>
    </w:p>
    <w:p>
      <w:pPr>
        <w:pStyle w:val="0"/>
        <w:spacing w:before="200" w:line-rule="auto"/>
        <w:ind w:firstLine="540"/>
        <w:jc w:val="both"/>
      </w:pPr>
      <w:r>
        <w:rPr>
          <w:sz w:val="20"/>
        </w:rPr>
        <w:t xml:space="preserve">2. В случае если уставом юридического лица или решением о назначении/избрании руководителя юридического лица предусмотрен срок, на который назначен/избран руководитель юридического лица, и на дату подачи заявки этот срок истек, требование, предусмотренное </w:t>
      </w:r>
      <w:hyperlink w:history="0" w:anchor="P182" w:tooltip="2. Копии документов, подтверждающих избрание и/или назначение на должность руководителя юридического лица в порядке, установленном уставом общественного объединения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пунктом 2</w:t>
        </w:r>
      </w:hyperlink>
      <w:r>
        <w:rPr>
          <w:sz w:val="20"/>
        </w:rPr>
        <w:t xml:space="preserve"> настоящего Перечня, считается невыполненным.</w:t>
      </w:r>
    </w:p>
    <w:p>
      <w:pPr>
        <w:pStyle w:val="0"/>
        <w:spacing w:before="200" w:line-rule="auto"/>
        <w:ind w:firstLine="540"/>
        <w:jc w:val="both"/>
      </w:pPr>
      <w:r>
        <w:rPr>
          <w:sz w:val="20"/>
        </w:rPr>
        <w:t xml:space="preserve">3. Документы по </w:t>
      </w:r>
      <w:hyperlink w:history="0" w:anchor="P181" w:tooltip="1. Копия устава общественного объединения, все изменения и дополнения к нему, зарегистрированные в установленном порядке, в виде скан-образов оригинальных документов.">
        <w:r>
          <w:rPr>
            <w:sz w:val="20"/>
            <w:color w:val="0000ff"/>
          </w:rPr>
          <w:t xml:space="preserve">пунктам 1</w:t>
        </w:r>
      </w:hyperlink>
      <w:r>
        <w:rPr>
          <w:sz w:val="20"/>
        </w:rPr>
        <w:t xml:space="preserve"> и </w:t>
      </w:r>
      <w:hyperlink w:history="0" w:anchor="P182" w:tooltip="2. Копии документов, подтверждающих избрание и/или назначение на должность руководителя юридического лица в порядке, установленном уставом общественного объединения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 должны быть представлены в виде, позволяющем их прочесть (в частности, не допускается размытость текста, реквизитов, предоставление не полностью отсканированного документа). Нарушение этих требований означает невыполнение требований </w:t>
      </w:r>
      <w:hyperlink w:history="0" w:anchor="P181" w:tooltip="1. Копия устава общественного объединения, все изменения и дополнения к нему, зарегистрированные в установленном порядке, в виде скан-образов оригинальных документов.">
        <w:r>
          <w:rPr>
            <w:sz w:val="20"/>
            <w:color w:val="0000ff"/>
          </w:rPr>
          <w:t xml:space="preserve">пунктов 1</w:t>
        </w:r>
      </w:hyperlink>
      <w:r>
        <w:rPr>
          <w:sz w:val="20"/>
        </w:rPr>
        <w:t xml:space="preserve"> и(или) </w:t>
      </w:r>
      <w:hyperlink w:history="0" w:anchor="P182" w:tooltip="2. Копии документов, подтверждающих избрание и/или назначение на должность руководителя юридического лица в порядке, установленном уставом общественного объединения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200" w:name="P200"/>
    <w:bookmarkEnd w:id="200"/>
    <w:p>
      <w:pPr>
        <w:pStyle w:val="2"/>
        <w:jc w:val="center"/>
      </w:pPr>
      <w:r>
        <w:rPr>
          <w:sz w:val="20"/>
        </w:rPr>
        <w:t xml:space="preserve">ПЕРЕЧЕНЬ</w:t>
      </w:r>
    </w:p>
    <w:p>
      <w:pPr>
        <w:pStyle w:val="2"/>
        <w:jc w:val="center"/>
      </w:pPr>
      <w:r>
        <w:rPr>
          <w:sz w:val="20"/>
        </w:rPr>
        <w:t xml:space="preserve">ВИДОВ ЗАТРАТ СОЦИАЛЬНО ОРИЕНТИРОВАННЫХ НЕКОММЕРЧЕСКИХ</w:t>
      </w:r>
    </w:p>
    <w:p>
      <w:pPr>
        <w:pStyle w:val="2"/>
        <w:jc w:val="center"/>
      </w:pPr>
      <w:r>
        <w:rPr>
          <w:sz w:val="20"/>
        </w:rPr>
        <w:t xml:space="preserve">ОРГАНИЗАЦИЙ НА РЕАЛИЗАЦИЮ ПРОЕКТОВ, ПРОВЕДЕНИЕ ФЕСТИВАЛЕЙ</w:t>
      </w:r>
    </w:p>
    <w:p>
      <w:pPr>
        <w:pStyle w:val="2"/>
        <w:jc w:val="center"/>
      </w:pPr>
      <w:r>
        <w:rPr>
          <w:sz w:val="20"/>
        </w:rPr>
        <w:t xml:space="preserve">И КОНКУРСОВ В СФЕРЕ МОЛОДЕЖНОЙ ПОЛИТИКИ В САНКТ-ПЕТЕРБУРГЕ,</w:t>
      </w:r>
    </w:p>
    <w:p>
      <w:pPr>
        <w:pStyle w:val="2"/>
        <w:jc w:val="center"/>
      </w:pPr>
      <w:r>
        <w:rPr>
          <w:sz w:val="20"/>
        </w:rPr>
        <w:t xml:space="preserve">НА ФИНАНСОВОЕ ОБЕСПЕЧЕНИЕ КОТОРЫХ В 2023 ГОДУ</w:t>
      </w:r>
    </w:p>
    <w:p>
      <w:pPr>
        <w:pStyle w:val="2"/>
        <w:jc w:val="center"/>
      </w:pPr>
      <w:r>
        <w:rPr>
          <w:sz w:val="20"/>
        </w:rPr>
        <w:t xml:space="preserve">ПРЕДОСТАВЛЯЮТСЯ СУБСИДИИ &lt;2&gt;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В соответствии с видами деятельности, указанными в </w:t>
      </w:r>
      <w:hyperlink w:history="0" r:id="rId21"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22"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ind w:firstLine="540"/>
        <w:jc w:val="both"/>
      </w:pPr>
      <w:r>
        <w:rPr>
          <w:sz w:val="20"/>
        </w:rPr>
      </w:r>
    </w:p>
    <w:p>
      <w:pPr>
        <w:pStyle w:val="0"/>
        <w:ind w:firstLine="540"/>
        <w:jc w:val="both"/>
      </w:pPr>
      <w:r>
        <w:rPr>
          <w:sz w:val="20"/>
        </w:rPr>
        <w:t xml:space="preserve">1. Затраты на оплату труда и начисления на оплату труда привлеченных специалистов &lt;3&gt;, кроме затрат, указанных в </w:t>
      </w:r>
      <w:hyperlink w:history="0" w:anchor="P214" w:tooltip="2. Затраты на оплату услуг артистов, участников творческих коллективов, творческих специалистов, в т.ч. хедлайнеров, режиссеров, ведущих.">
        <w:r>
          <w:rPr>
            <w:sz w:val="20"/>
            <w:color w:val="0000ff"/>
          </w:rPr>
          <w:t xml:space="preserve">пункте 2</w:t>
        </w:r>
      </w:hyperlink>
      <w:r>
        <w:rPr>
          <w:sz w:val="20"/>
        </w:rPr>
        <w:t xml:space="preserve"> настоящего Перечня.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Максимальный размер оплаты труда привлеченного специалиста в месяц не должен превышать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Санкт-Петербурге за 2022 год.</w:t>
      </w:r>
    </w:p>
    <w:p>
      <w:pPr>
        <w:pStyle w:val="0"/>
        <w:ind w:firstLine="540"/>
        <w:jc w:val="both"/>
      </w:pPr>
      <w:r>
        <w:rPr>
          <w:sz w:val="20"/>
        </w:rPr>
      </w:r>
    </w:p>
    <w:bookmarkStart w:id="214" w:name="P214"/>
    <w:bookmarkEnd w:id="214"/>
    <w:p>
      <w:pPr>
        <w:pStyle w:val="0"/>
        <w:ind w:firstLine="540"/>
        <w:jc w:val="both"/>
      </w:pPr>
      <w:r>
        <w:rPr>
          <w:sz w:val="20"/>
        </w:rPr>
        <w:t xml:space="preserve">2. Затраты на оплату услуг артистов, участников творческих коллективов, творческих специалистов, в т.ч. хедлайнеров, режиссеров, ведущих.</w:t>
      </w:r>
    </w:p>
    <w:p>
      <w:pPr>
        <w:pStyle w:val="0"/>
        <w:spacing w:before="200" w:line-rule="auto"/>
        <w:ind w:firstLine="540"/>
        <w:jc w:val="both"/>
      </w:pPr>
      <w:r>
        <w:rPr>
          <w:sz w:val="20"/>
        </w:rPr>
        <w:t xml:space="preserve">3. Затраты, связанные с оплатой аренды имущества (в т.ч. территорий, помещений, сценических площадок (в т.ч. транспорта в качестве площадки), биотуалетов, животных и иного имущества).</w:t>
      </w:r>
    </w:p>
    <w:p>
      <w:pPr>
        <w:pStyle w:val="0"/>
        <w:spacing w:before="200" w:line-rule="auto"/>
        <w:ind w:firstLine="540"/>
        <w:jc w:val="both"/>
      </w:pPr>
      <w:r>
        <w:rPr>
          <w:sz w:val="20"/>
        </w:rPr>
        <w:t xml:space="preserve">4. Затраты на оплату услуг по обеспечению проектов (фестивалей, конкурсов) в сфере молодежной политики в Санкт-Петербурге (далее - проекты (фестивали, конкурсы) сценическими и другими конструкциями (аренда, изготовление, монтаж и демонтаж, доставка, обслуживание).</w:t>
      </w:r>
    </w:p>
    <w:p>
      <w:pPr>
        <w:pStyle w:val="0"/>
        <w:spacing w:before="200" w:line-rule="auto"/>
        <w:ind w:firstLine="540"/>
        <w:jc w:val="both"/>
      </w:pPr>
      <w:r>
        <w:rPr>
          <w:sz w:val="20"/>
        </w:rPr>
        <w:t xml:space="preserve">5. Затраты на оплату услуг по художественно-декорационному оформлению территорий, помещений, сценических площадок, организации светового, звукового, музыкального сопровождения, видеосопровождения, проведению спецэффектов (аренда технического и технологического оборудования, доставка, монтаж (демонтаж), погрузо-разгрузочные работы, обслуживание).</w:t>
      </w:r>
    </w:p>
    <w:p>
      <w:pPr>
        <w:pStyle w:val="0"/>
        <w:spacing w:before="200" w:line-rule="auto"/>
        <w:ind w:firstLine="540"/>
        <w:jc w:val="both"/>
      </w:pPr>
      <w:r>
        <w:rPr>
          <w:sz w:val="20"/>
        </w:rPr>
        <w:t xml:space="preserve">6. Затраты на приобретение, изготовление, аренду предметов реквизита, аренду костюмов, форменной одежды, бутафории, выставочных предметов, предметов мебели.</w:t>
      </w:r>
    </w:p>
    <w:p>
      <w:pPr>
        <w:pStyle w:val="0"/>
        <w:spacing w:before="200" w:line-rule="auto"/>
        <w:ind w:firstLine="540"/>
        <w:jc w:val="both"/>
      </w:pPr>
      <w:r>
        <w:rPr>
          <w:sz w:val="20"/>
        </w:rPr>
        <w:t xml:space="preserve">7. Затраты, связанные с оплатой транспортных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 т.ч. оплата проезда не выше экономического класса.</w:t>
      </w:r>
    </w:p>
    <w:p>
      <w:pPr>
        <w:pStyle w:val="0"/>
        <w:ind w:firstLine="540"/>
        <w:jc w:val="both"/>
      </w:pPr>
      <w:r>
        <w:rPr>
          <w:sz w:val="20"/>
        </w:rPr>
      </w:r>
    </w:p>
    <w:p>
      <w:pPr>
        <w:pStyle w:val="0"/>
        <w:ind w:firstLine="540"/>
        <w:jc w:val="both"/>
      </w:pPr>
      <w:r>
        <w:rPr>
          <w:sz w:val="20"/>
        </w:rPr>
        <w:t xml:space="preserve">8. Затраты, связанные с оплатой расходов на проживание &lt;5&gt; и питание &lt;6&gt; лиц, прибывающих в Санкт-Петербург для участия в проекте (фестивале, конкурсе).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Из расчета проживания в гостинице категории не выше чем "три звезды" или не более 3500 руб./сутки.</w:t>
      </w:r>
    </w:p>
    <w:p>
      <w:pPr>
        <w:pStyle w:val="0"/>
        <w:spacing w:before="200" w:line-rule="auto"/>
        <w:ind w:firstLine="540"/>
        <w:jc w:val="both"/>
      </w:pPr>
      <w:r>
        <w:rPr>
          <w:sz w:val="20"/>
        </w:rPr>
        <w:t xml:space="preserve">&lt;6&gt; Предельный объем финансирования по оплате расходов на питание лиц, прибывающих в Санкт-Петербург для участия в проекте (фестивале, конкурсе), - до 600 руб. в сутки.</w:t>
      </w:r>
    </w:p>
    <w:p>
      <w:pPr>
        <w:pStyle w:val="0"/>
        <w:ind w:firstLine="540"/>
        <w:jc w:val="both"/>
      </w:pPr>
      <w:r>
        <w:rPr>
          <w:sz w:val="20"/>
        </w:rPr>
      </w:r>
    </w:p>
    <w:p>
      <w:pPr>
        <w:pStyle w:val="0"/>
        <w:ind w:firstLine="540"/>
        <w:jc w:val="both"/>
      </w:pPr>
      <w:r>
        <w:rPr>
          <w:sz w:val="20"/>
        </w:rPr>
        <w:t xml:space="preserve">9. Затраты на оплату расходов на питание при реализации проектов (фестивалей, конкурсов), проводимых за пределами Санкт-Петербурга (в иных субъектах Российской Федерации и иностранных государствах)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Предельный объем финансирования определяется из расчета: г. Москва, Краснодарский край, районы Крайнего Севера и приравненные к ним местности, иностранные государства - до 1000 руб. в сутки; иные регионы Российской Федерации - до 600 руб. в сутки.</w:t>
      </w:r>
    </w:p>
    <w:p>
      <w:pPr>
        <w:pStyle w:val="0"/>
        <w:ind w:firstLine="540"/>
        <w:jc w:val="both"/>
      </w:pPr>
      <w:r>
        <w:rPr>
          <w:sz w:val="20"/>
        </w:rPr>
      </w:r>
    </w:p>
    <w:p>
      <w:pPr>
        <w:pStyle w:val="0"/>
        <w:ind w:firstLine="540"/>
        <w:jc w:val="both"/>
      </w:pPr>
      <w:r>
        <w:rPr>
          <w:sz w:val="20"/>
        </w:rPr>
        <w:t xml:space="preserve">10. Затраты на разработку, изготовление и размещение материалов в средствах массовой информации, продвижение информации в информационно-телекоммуникационной сети "Интернет", полиграфические услуги по изготовлению рекламных и информационных материалов.</w:t>
      </w:r>
    </w:p>
    <w:p>
      <w:pPr>
        <w:pStyle w:val="0"/>
        <w:spacing w:before="200" w:line-rule="auto"/>
        <w:ind w:firstLine="540"/>
        <w:jc w:val="both"/>
      </w:pPr>
      <w:r>
        <w:rPr>
          <w:sz w:val="20"/>
        </w:rPr>
        <w:t xml:space="preserve">11. Затраты на выплату авторского вознаграждения за публичное исполнение произведений.</w:t>
      </w:r>
    </w:p>
    <w:p>
      <w:pPr>
        <w:pStyle w:val="0"/>
        <w:spacing w:before="200" w:line-rule="auto"/>
        <w:ind w:firstLine="540"/>
        <w:jc w:val="both"/>
      </w:pPr>
      <w:r>
        <w:rPr>
          <w:sz w:val="20"/>
        </w:rPr>
        <w:t xml:space="preserve">12. Затраты, связанные с оплатой экипировки.</w:t>
      </w:r>
    </w:p>
    <w:p>
      <w:pPr>
        <w:pStyle w:val="0"/>
        <w:spacing w:before="200" w:line-rule="auto"/>
        <w:ind w:firstLine="540"/>
        <w:jc w:val="both"/>
      </w:pPr>
      <w:r>
        <w:rPr>
          <w:sz w:val="20"/>
        </w:rPr>
        <w:t xml:space="preserve">13. Затраты, связанные с оплатой инвентаря.</w:t>
      </w:r>
    </w:p>
    <w:p>
      <w:pPr>
        <w:pStyle w:val="0"/>
        <w:spacing w:before="200" w:line-rule="auto"/>
        <w:ind w:firstLine="540"/>
        <w:jc w:val="both"/>
      </w:pPr>
      <w:r>
        <w:rPr>
          <w:sz w:val="20"/>
        </w:rPr>
        <w:t xml:space="preserve">14. Затраты на оплату услуг по фото- и видеосъемке.</w:t>
      </w:r>
    </w:p>
    <w:p>
      <w:pPr>
        <w:pStyle w:val="0"/>
        <w:spacing w:before="200" w:line-rule="auto"/>
        <w:ind w:firstLine="540"/>
        <w:jc w:val="both"/>
      </w:pPr>
      <w:r>
        <w:rPr>
          <w:sz w:val="20"/>
        </w:rPr>
        <w:t xml:space="preserve">15. Затраты, связанные с содержанием имущества и оплатой коммунальных услуг, оплатой услуг связи.</w:t>
      </w:r>
    </w:p>
    <w:p>
      <w:pPr>
        <w:pStyle w:val="0"/>
        <w:spacing w:before="200" w:line-rule="auto"/>
        <w:ind w:firstLine="540"/>
        <w:jc w:val="both"/>
      </w:pPr>
      <w:r>
        <w:rPr>
          <w:sz w:val="20"/>
        </w:rPr>
        <w:t xml:space="preserve">16. Затраты на оплату организационных взносов за участие в проектах (фестивалях, конкурсах) межрегионального, федерального и международного уровня.</w:t>
      </w:r>
    </w:p>
    <w:p>
      <w:pPr>
        <w:pStyle w:val="0"/>
        <w:spacing w:before="200" w:line-rule="auto"/>
        <w:ind w:firstLine="540"/>
        <w:jc w:val="both"/>
      </w:pPr>
      <w:r>
        <w:rPr>
          <w:sz w:val="20"/>
        </w:rPr>
        <w:t xml:space="preserve">17. Затраты, связанные с оплатой канцелярских товаров и расходных материалов.</w:t>
      </w:r>
    </w:p>
    <w:p>
      <w:pPr>
        <w:pStyle w:val="0"/>
        <w:spacing w:before="200" w:line-rule="auto"/>
        <w:ind w:firstLine="540"/>
        <w:jc w:val="both"/>
      </w:pPr>
      <w:r>
        <w:rPr>
          <w:sz w:val="20"/>
        </w:rPr>
        <w:t xml:space="preserve">18. Затраты на приобретение, изготовление сувенирной, представительской и призовой продукции, на обеспечение питьевой водой участников проектов (фестивалей, конкурсов)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Предельный объем финансирования на приобретение, изготовление призовой продукции не может превышать 4000 рублей на одно физическое лицо.</w:t>
      </w:r>
    </w:p>
    <w:p>
      <w:pPr>
        <w:pStyle w:val="0"/>
        <w:ind w:firstLine="540"/>
        <w:jc w:val="both"/>
      </w:pPr>
      <w:r>
        <w:rPr>
          <w:sz w:val="20"/>
        </w:rPr>
      </w:r>
    </w:p>
    <w:p>
      <w:pPr>
        <w:pStyle w:val="0"/>
        <w:ind w:firstLine="540"/>
        <w:jc w:val="both"/>
      </w:pPr>
      <w:r>
        <w:rPr>
          <w:sz w:val="20"/>
        </w:rPr>
        <w:t xml:space="preserve">19. Затраты на оплату услуг по обеспечению безопасности.</w:t>
      </w:r>
    </w:p>
    <w:p>
      <w:pPr>
        <w:pStyle w:val="0"/>
        <w:spacing w:before="200" w:line-rule="auto"/>
        <w:ind w:firstLine="540"/>
        <w:jc w:val="both"/>
      </w:pPr>
      <w:r>
        <w:rPr>
          <w:sz w:val="20"/>
        </w:rPr>
        <w:t xml:space="preserve">20. Затраты на оплату услуг по уборке территорий, помещений.</w:t>
      </w:r>
    </w:p>
    <w:p>
      <w:pPr>
        <w:pStyle w:val="0"/>
        <w:spacing w:before="200" w:line-rule="auto"/>
        <w:ind w:firstLine="540"/>
        <w:jc w:val="both"/>
      </w:pPr>
      <w:r>
        <w:rPr>
          <w:sz w:val="20"/>
        </w:rPr>
        <w:t xml:space="preserve">21. Затраты на оплату услуг (работ) по организации дежурства бригады скорой медицинской помощи и бригады Министерства Российской Федерации по делам гражданской обороны, чрезвычайным ситуациям и ликвидации последствий стихийных бедствий.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259" w:name="P259"/>
    <w:bookmarkEnd w:id="259"/>
    <w:p>
      <w:pPr>
        <w:pStyle w:val="2"/>
        <w:jc w:val="center"/>
      </w:pPr>
      <w:r>
        <w:rPr>
          <w:sz w:val="20"/>
        </w:rPr>
        <w:t xml:space="preserve">ПОРЯДОК И СРОКИ</w:t>
      </w:r>
    </w:p>
    <w:p>
      <w:pPr>
        <w:pStyle w:val="2"/>
        <w:jc w:val="center"/>
      </w:pPr>
      <w:r>
        <w:rPr>
          <w:sz w:val="20"/>
        </w:rPr>
        <w:t xml:space="preserve">РАЗМЕЩЕНИЯ ОБЪЯВЛЕНИЯ О ПРОВЕДЕНИИ КОНКУРСНОГО ОТБОРА</w:t>
      </w:r>
    </w:p>
    <w:p>
      <w:pPr>
        <w:pStyle w:val="2"/>
        <w:jc w:val="center"/>
      </w:pPr>
      <w:r>
        <w:rPr>
          <w:sz w:val="20"/>
        </w:rPr>
        <w:t xml:space="preserve">НА ПРАВО ПОЛУЧЕНИЯ В 2023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ПРОЕКТОВ, ПРОВЕДЕНИЕ ФЕСТИВАЛЕЙ И КОНКУРСОВ В СФЕРЕ</w:t>
      </w:r>
    </w:p>
    <w:p>
      <w:pPr>
        <w:pStyle w:val="2"/>
        <w:jc w:val="center"/>
      </w:pPr>
      <w:r>
        <w:rPr>
          <w:sz w:val="20"/>
        </w:rPr>
        <w:t xml:space="preserve">МОЛОДЕЖНОЙ ПОЛИТИКИ В САНКТ-ПЕТЕРБУРГЕ, А ТАКЖЕ ПОРЯДОК</w:t>
      </w:r>
    </w:p>
    <w:p>
      <w:pPr>
        <w:pStyle w:val="2"/>
        <w:jc w:val="center"/>
      </w:pPr>
      <w:r>
        <w:rPr>
          <w:sz w:val="20"/>
        </w:rPr>
        <w:t xml:space="preserve">ПРЕДОСТАВЛЕНИЯ УЧАСТНИКАМ КОНКУРСНОГО ОТБОРА РАЗЪЯСНЕНИЙ</w:t>
      </w:r>
    </w:p>
    <w:p>
      <w:pPr>
        <w:pStyle w:val="2"/>
        <w:jc w:val="center"/>
      </w:pPr>
      <w:r>
        <w:rPr>
          <w:sz w:val="20"/>
        </w:rPr>
        <w:t xml:space="preserve">ПОЛОЖЕНИЙ ОБЪЯВЛЕНИЯ, ДАТЫ НАЧАЛА И ОКОНЧАНИЯ ПРЕДОСТАВЛЕНИЯ</w:t>
      </w:r>
    </w:p>
    <w:p>
      <w:pPr>
        <w:pStyle w:val="2"/>
        <w:jc w:val="center"/>
      </w:pPr>
      <w:r>
        <w:rPr>
          <w:sz w:val="20"/>
        </w:rPr>
        <w:t xml:space="preserve">УКАЗАННЫХ РАЗЪЯСНЕНИЙ</w:t>
      </w:r>
    </w:p>
    <w:p>
      <w:pPr>
        <w:pStyle w:val="0"/>
        <w:ind w:firstLine="540"/>
        <w:jc w:val="both"/>
      </w:pPr>
      <w:r>
        <w:rPr>
          <w:sz w:val="20"/>
        </w:rPr>
      </w:r>
    </w:p>
    <w:p>
      <w:pPr>
        <w:pStyle w:val="0"/>
        <w:ind w:firstLine="540"/>
        <w:jc w:val="both"/>
      </w:pPr>
      <w:r>
        <w:rPr>
          <w:sz w:val="20"/>
        </w:rPr>
        <w:t xml:space="preserve">1. Настоящий Порядок устанавливает порядок и сроки размещения объявления о проведении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(далее - субсидии), а также порядок предоставления участникам конкурсного отбора разъяснений положений объявления.</w:t>
      </w:r>
    </w:p>
    <w:p>
      <w:pPr>
        <w:pStyle w:val="0"/>
        <w:spacing w:before="200" w:line-rule="auto"/>
        <w:ind w:firstLine="540"/>
        <w:jc w:val="both"/>
      </w:pPr>
      <w:r>
        <w:rPr>
          <w:sz w:val="20"/>
        </w:rPr>
        <w:t xml:space="preserve">2. Конкурсный отбор объявляется путем размещения объявления о проведении конкурсного отбора (далее - объявление).</w:t>
      </w:r>
    </w:p>
    <w:p>
      <w:pPr>
        <w:pStyle w:val="0"/>
        <w:spacing w:before="200" w:line-rule="auto"/>
        <w:ind w:firstLine="540"/>
        <w:jc w:val="both"/>
      </w:pPr>
      <w:r>
        <w:rPr>
          <w:sz w:val="20"/>
        </w:rPr>
        <w:t xml:space="preserve">3. Порядок предоставления участникам конкурсного отбора разъяснений: разъяснение положений объявления осуществляется сотрудниками отдела поддержки и развития некоммерческих организаций Комитета по молодежной политике и взаимодействию с общественными организациями по телефонам, указанным в объявлении, в период приема заявок.</w:t>
      </w:r>
    </w:p>
    <w:p>
      <w:pPr>
        <w:pStyle w:val="0"/>
        <w:spacing w:before="200" w:line-rule="auto"/>
        <w:ind w:firstLine="540"/>
        <w:jc w:val="both"/>
      </w:pPr>
      <w:r>
        <w:rPr>
          <w:sz w:val="20"/>
        </w:rPr>
        <w:t xml:space="preserve">4. Ответственным за подготовку объявления является секретарь конкурсной комиссии, а в его отсутствие иной сотрудник отдела поддержки и развития некоммерческих организаций Комитета.</w:t>
      </w:r>
    </w:p>
    <w:p>
      <w:pPr>
        <w:pStyle w:val="0"/>
        <w:spacing w:before="200" w:line-rule="auto"/>
        <w:ind w:firstLine="540"/>
        <w:jc w:val="both"/>
      </w:pPr>
      <w:r>
        <w:rPr>
          <w:sz w:val="20"/>
        </w:rPr>
        <w:t xml:space="preserve">5. Подготовленное объявление подписывается начальником отдела поддержки и развития некоммерческих организаций Комитета и передается для утверждения председателю Комитета.</w:t>
      </w:r>
    </w:p>
    <w:p>
      <w:pPr>
        <w:pStyle w:val="0"/>
        <w:spacing w:before="200" w:line-rule="auto"/>
        <w:ind w:firstLine="540"/>
        <w:jc w:val="both"/>
      </w:pPr>
      <w:r>
        <w:rPr>
          <w:sz w:val="20"/>
        </w:rPr>
        <w:t xml:space="preserve">6. Объявление утверждается председателем Комитета.</w:t>
      </w:r>
    </w:p>
    <w:p>
      <w:pPr>
        <w:pStyle w:val="0"/>
        <w:spacing w:before="200" w:line-rule="auto"/>
        <w:ind w:firstLine="540"/>
        <w:jc w:val="both"/>
      </w:pPr>
      <w:r>
        <w:rPr>
          <w:sz w:val="20"/>
        </w:rPr>
        <w:t xml:space="preserve">7. Утвержденное объявление размещается не позднее дня, предшествующего дню начала приема заявок и документов, на официальном сайте Комитета по молодежной политике и взаимодействию с общественными организациями в информационно-телекоммуникационной сети "Интернет" по адресу: http://www.kpmp.gov.spb.ru на весь период проведения конкурсного отбора.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288" w:name="P288"/>
    <w:bookmarkEnd w:id="288"/>
    <w:p>
      <w:pPr>
        <w:pStyle w:val="2"/>
        <w:jc w:val="center"/>
      </w:pPr>
      <w:r>
        <w:rPr>
          <w:sz w:val="20"/>
        </w:rPr>
        <w:t xml:space="preserve">ПОЛОЖЕНИЕ</w:t>
      </w:r>
    </w:p>
    <w:p>
      <w:pPr>
        <w:pStyle w:val="2"/>
        <w:jc w:val="center"/>
      </w:pPr>
      <w:r>
        <w:rPr>
          <w:sz w:val="20"/>
        </w:rPr>
        <w:t xml:space="preserve">О РАБОЧЕЙ ГРУППЕ ПО ПРОВЕРКЕ ЗАЯВОК НА УЧАСТИЕ В КОНКУРСНОМ</w:t>
      </w:r>
    </w:p>
    <w:p>
      <w:pPr>
        <w:pStyle w:val="2"/>
        <w:jc w:val="center"/>
      </w:pPr>
      <w:r>
        <w:rPr>
          <w:sz w:val="20"/>
        </w:rPr>
        <w:t xml:space="preserve">ОТБОРЕ НА ПРАВО ПОЛУЧЕНИЯ В 2023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ПРОЕКТОВ, ПРОВЕДЕНИЕ ФЕСТИВАЛЕЙ И КОНКУРСОВ В СФЕРЕ</w:t>
      </w:r>
    </w:p>
    <w:p>
      <w:pPr>
        <w:pStyle w:val="2"/>
        <w:jc w:val="center"/>
      </w:pPr>
      <w:r>
        <w:rPr>
          <w:sz w:val="20"/>
        </w:rPr>
        <w:t xml:space="preserve">МОЛОДЕЖНОЙ ПОЛИТИКИ В САНКТ-ПЕТЕРБУРГЕ</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Рабочая группа по проверке заявок на участие в конкурсном отборе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(далее - рабочая группа) создана в соответствии с </w:t>
      </w:r>
      <w:hyperlink w:history="0" r:id="rId23"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постановление) в целях:</w:t>
      </w:r>
    </w:p>
    <w:p>
      <w:pPr>
        <w:pStyle w:val="0"/>
        <w:spacing w:before="200" w:line-rule="auto"/>
        <w:ind w:firstLine="540"/>
        <w:jc w:val="both"/>
      </w:pPr>
      <w:r>
        <w:rPr>
          <w:sz w:val="20"/>
        </w:rPr>
        <w:t xml:space="preserve">проверки заявок и прилагаемых к ним документов, поданных в электронном виде в Комитет по молодежной политике и взаимодействию с общественными организациями (далее - Комитет), для участия в конкурсном отборе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(далее - субсидии);</w:t>
      </w:r>
    </w:p>
    <w:p>
      <w:pPr>
        <w:pStyle w:val="0"/>
        <w:spacing w:before="200" w:line-rule="auto"/>
        <w:ind w:firstLine="540"/>
        <w:jc w:val="both"/>
      </w:pPr>
      <w:r>
        <w:rPr>
          <w:sz w:val="20"/>
        </w:rPr>
        <w:t xml:space="preserve">подготовки информационной справки по результатам проверки заявок и документов (далее - справка).</w:t>
      </w:r>
    </w:p>
    <w:p>
      <w:pPr>
        <w:pStyle w:val="0"/>
        <w:spacing w:before="200" w:line-rule="auto"/>
        <w:ind w:firstLine="540"/>
        <w:jc w:val="both"/>
      </w:pPr>
      <w:r>
        <w:rPr>
          <w:sz w:val="20"/>
        </w:rPr>
        <w:t xml:space="preserve">1.2. Рабочая группа осуществляет свою деятельность в соответствии с принципами профессионализма, равноправия ее членов и гласности в работе.</w:t>
      </w:r>
    </w:p>
    <w:p>
      <w:pPr>
        <w:pStyle w:val="0"/>
        <w:spacing w:before="200" w:line-rule="auto"/>
        <w:ind w:firstLine="540"/>
        <w:jc w:val="both"/>
      </w:pPr>
      <w:r>
        <w:rPr>
          <w:sz w:val="20"/>
        </w:rPr>
        <w:t xml:space="preserve">1.3. Рабочая группа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рабочей группы осуществляется отделом поддержки и развития некоммерческих организаций Комитета (далее - отдел).</w:t>
      </w:r>
    </w:p>
    <w:p>
      <w:pPr>
        <w:pStyle w:val="0"/>
        <w:ind w:firstLine="540"/>
        <w:jc w:val="both"/>
      </w:pPr>
      <w:r>
        <w:rPr>
          <w:sz w:val="20"/>
        </w:rPr>
      </w:r>
    </w:p>
    <w:p>
      <w:pPr>
        <w:pStyle w:val="2"/>
        <w:outlineLvl w:val="1"/>
        <w:jc w:val="center"/>
      </w:pPr>
      <w:r>
        <w:rPr>
          <w:sz w:val="20"/>
        </w:rPr>
        <w:t xml:space="preserve">2. Задача и полномочия рабочей группы</w:t>
      </w:r>
    </w:p>
    <w:p>
      <w:pPr>
        <w:pStyle w:val="0"/>
        <w:ind w:firstLine="540"/>
        <w:jc w:val="both"/>
      </w:pPr>
      <w:r>
        <w:rPr>
          <w:sz w:val="20"/>
        </w:rPr>
      </w:r>
    </w:p>
    <w:p>
      <w:pPr>
        <w:pStyle w:val="0"/>
        <w:ind w:firstLine="540"/>
        <w:jc w:val="both"/>
      </w:pPr>
      <w:r>
        <w:rPr>
          <w:sz w:val="20"/>
        </w:rPr>
        <w:t xml:space="preserve">2.1. Задачей рабочей группы является проверка заявок и документов на их соответствие (несоответствие) требованиям, установленным постановлением и настоящим распоряжением.</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рабочая группа:</w:t>
      </w:r>
    </w:p>
    <w:p>
      <w:pPr>
        <w:pStyle w:val="0"/>
        <w:spacing w:before="200" w:line-rule="auto"/>
        <w:ind w:firstLine="540"/>
        <w:jc w:val="both"/>
      </w:pPr>
      <w:r>
        <w:rPr>
          <w:sz w:val="20"/>
        </w:rPr>
        <w:t xml:space="preserve">осуществляет проверку подаваемых претендентами на получение субсидий заявок и документов;</w:t>
      </w:r>
    </w:p>
    <w:p>
      <w:pPr>
        <w:pStyle w:val="0"/>
        <w:spacing w:before="200" w:line-rule="auto"/>
        <w:ind w:firstLine="540"/>
        <w:jc w:val="both"/>
      </w:pPr>
      <w:r>
        <w:rPr>
          <w:sz w:val="20"/>
        </w:rPr>
        <w:t xml:space="preserve">в случае необходимости направляет письменные запросы в органы государственной власти Российской Федерации для проверки сведений, указанных в заявках и документах;</w:t>
      </w:r>
    </w:p>
    <w:p>
      <w:pPr>
        <w:pStyle w:val="0"/>
        <w:spacing w:before="200" w:line-rule="auto"/>
        <w:ind w:firstLine="540"/>
        <w:jc w:val="both"/>
      </w:pPr>
      <w:r>
        <w:rPr>
          <w:sz w:val="20"/>
        </w:rPr>
        <w:t xml:space="preserve">подготавливает информационную справку на основании подаваемых заявок и документов;</w:t>
      </w:r>
    </w:p>
    <w:p>
      <w:pPr>
        <w:pStyle w:val="0"/>
        <w:spacing w:before="200" w:line-rule="auto"/>
        <w:ind w:firstLine="540"/>
        <w:jc w:val="both"/>
      </w:pPr>
      <w:r>
        <w:rPr>
          <w:sz w:val="20"/>
        </w:rPr>
        <w:t xml:space="preserve">передает информационную справку конкурсной комиссии в порядке и сроки, установленные Комитетом.</w:t>
      </w:r>
    </w:p>
    <w:p>
      <w:pPr>
        <w:pStyle w:val="0"/>
        <w:ind w:firstLine="540"/>
        <w:jc w:val="both"/>
      </w:pPr>
      <w:r>
        <w:rPr>
          <w:sz w:val="20"/>
        </w:rPr>
      </w:r>
    </w:p>
    <w:p>
      <w:pPr>
        <w:pStyle w:val="2"/>
        <w:outlineLvl w:val="1"/>
        <w:jc w:val="center"/>
      </w:pPr>
      <w:r>
        <w:rPr>
          <w:sz w:val="20"/>
        </w:rPr>
        <w:t xml:space="preserve">3. Организация работы рабочей группы</w:t>
      </w:r>
    </w:p>
    <w:p>
      <w:pPr>
        <w:pStyle w:val="0"/>
        <w:ind w:firstLine="540"/>
        <w:jc w:val="both"/>
      </w:pPr>
      <w:r>
        <w:rPr>
          <w:sz w:val="20"/>
        </w:rPr>
      </w:r>
    </w:p>
    <w:p>
      <w:pPr>
        <w:pStyle w:val="0"/>
        <w:ind w:firstLine="540"/>
        <w:jc w:val="both"/>
      </w:pPr>
      <w:r>
        <w:rPr>
          <w:sz w:val="20"/>
        </w:rPr>
        <w:t xml:space="preserve">3.1. Организацию работы рабочей группы осуществляет отдел.</w:t>
      </w:r>
    </w:p>
    <w:p>
      <w:pPr>
        <w:pStyle w:val="0"/>
        <w:spacing w:before="200" w:line-rule="auto"/>
        <w:ind w:firstLine="540"/>
        <w:jc w:val="both"/>
      </w:pPr>
      <w:r>
        <w:rPr>
          <w:sz w:val="20"/>
        </w:rPr>
        <w:t xml:space="preserve">3.2. Рабочая группа осуществляет проверку заявок и документов в соответствии с порядком и сроками, установленными Комитетом.</w:t>
      </w:r>
    </w:p>
    <w:p>
      <w:pPr>
        <w:pStyle w:val="0"/>
        <w:spacing w:before="200" w:line-rule="auto"/>
        <w:ind w:firstLine="540"/>
        <w:jc w:val="both"/>
      </w:pPr>
      <w:r>
        <w:rPr>
          <w:sz w:val="20"/>
        </w:rPr>
        <w:t xml:space="preserve">3.3. Рабочая группа состоит из не менее чем девяти членов рабочей группы. Состав рабочей группы утверждается приказом Комитета.</w:t>
      </w:r>
    </w:p>
    <w:p>
      <w:pPr>
        <w:pStyle w:val="0"/>
        <w:spacing w:before="200" w:line-rule="auto"/>
        <w:ind w:firstLine="540"/>
        <w:jc w:val="both"/>
      </w:pPr>
      <w:r>
        <w:rPr>
          <w:sz w:val="20"/>
        </w:rPr>
        <w:t xml:space="preserve">3.4. Справка подписывается не менее чем шестью членами рабочей группы в соответствии с должностными обязанностями, установленными должностными регламентами по занимаемым должностям государственной гражданской службы Санкт-Петербурга в Комитете.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331" w:name="P331"/>
    <w:bookmarkEnd w:id="331"/>
    <w:p>
      <w:pPr>
        <w:pStyle w:val="2"/>
        <w:jc w:val="center"/>
      </w:pPr>
      <w:r>
        <w:rPr>
          <w:sz w:val="20"/>
        </w:rPr>
        <w:t xml:space="preserve">ПОРЯДОК И СРОКИ</w:t>
      </w:r>
    </w:p>
    <w:p>
      <w:pPr>
        <w:pStyle w:val="2"/>
        <w:jc w:val="center"/>
      </w:pPr>
      <w:r>
        <w:rPr>
          <w:sz w:val="20"/>
        </w:rPr>
        <w:t xml:space="preserve">ПРОВЕДЕНИЯ ПРОВЕРКИ ЗАЯВОК НА УЧАСТИЕ В КОНКУРСНОМ ОТБОРЕ</w:t>
      </w:r>
    </w:p>
    <w:p>
      <w:pPr>
        <w:pStyle w:val="2"/>
        <w:jc w:val="center"/>
      </w:pPr>
      <w:r>
        <w:rPr>
          <w:sz w:val="20"/>
        </w:rPr>
        <w:t xml:space="preserve">НА ПРАВО ПОЛУЧЕНИЯ В 2023 ГОДУ СУБСИДИЙ СОЦИАЛЬНО</w:t>
      </w:r>
    </w:p>
    <w:p>
      <w:pPr>
        <w:pStyle w:val="2"/>
        <w:jc w:val="center"/>
      </w:pPr>
      <w:r>
        <w:rPr>
          <w:sz w:val="20"/>
        </w:rPr>
        <w:t xml:space="preserve">ОРИЕНТИРОВАННЫМИ НЕКОММЕРЧЕСКИМИ ОРГАНИЗАЦИЯМИ НА РЕАЛИЗАЦИЮ</w:t>
      </w:r>
    </w:p>
    <w:p>
      <w:pPr>
        <w:pStyle w:val="2"/>
        <w:jc w:val="center"/>
      </w:pPr>
      <w:r>
        <w:rPr>
          <w:sz w:val="20"/>
        </w:rPr>
        <w:t xml:space="preserve">ПРОЕКТОВ, ПРОВЕДЕНИЕ ФЕСТИВАЛЕЙ И КОНКУРСОВ В СФЕРЕ</w:t>
      </w:r>
    </w:p>
    <w:p>
      <w:pPr>
        <w:pStyle w:val="2"/>
        <w:jc w:val="center"/>
      </w:pPr>
      <w:r>
        <w:rPr>
          <w:sz w:val="20"/>
        </w:rPr>
        <w:t xml:space="preserve">МОЛОДЕЖНОЙ ПОЛИТИКИ В САНКТ-ПЕТЕРБУРГЕ РАБОЧЕЙ ГРУППОЙ</w:t>
      </w:r>
    </w:p>
    <w:p>
      <w:pPr>
        <w:pStyle w:val="2"/>
        <w:jc w:val="center"/>
      </w:pPr>
      <w:r>
        <w:rPr>
          <w:sz w:val="20"/>
        </w:rPr>
        <w:t xml:space="preserve">ПО ПРОВЕРКЕ ЗАЯВОК</w:t>
      </w:r>
    </w:p>
    <w:p>
      <w:pPr>
        <w:pStyle w:val="0"/>
        <w:ind w:firstLine="540"/>
        <w:jc w:val="both"/>
      </w:pPr>
      <w:r>
        <w:rPr>
          <w:sz w:val="20"/>
        </w:rPr>
      </w:r>
    </w:p>
    <w:p>
      <w:pPr>
        <w:pStyle w:val="0"/>
        <w:ind w:firstLine="540"/>
        <w:jc w:val="both"/>
      </w:pPr>
      <w:r>
        <w:rPr>
          <w:sz w:val="20"/>
        </w:rPr>
        <w:t xml:space="preserve">1. Настоящий документ устанавливает порядок и сроки проведения проверки заявок на участие в конкурсном отборе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(далее - субсидии) и прилагаемых к ним документов (далее - заявки и документы) рабочей группой по проверке заявок (далее - рабочая группа).</w:t>
      </w:r>
    </w:p>
    <w:p>
      <w:pPr>
        <w:pStyle w:val="0"/>
        <w:spacing w:before="200" w:line-rule="auto"/>
        <w:ind w:firstLine="540"/>
        <w:jc w:val="both"/>
      </w:pPr>
      <w:r>
        <w:rPr>
          <w:sz w:val="20"/>
        </w:rPr>
        <w:t xml:space="preserve">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проведение фестивалей и конкурсов в сфере молодежной политики в Санкт-Петербурге в соответствии с видами затрат, </w:t>
      </w:r>
      <w:hyperlink w:history="0" w:anchor="P200"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2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25"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конкурсная комиссия - коллегиальный орган, создаваемый Комитетом по молодежной политике и взаимодействию с общественными организациями (далее - Комитет) для проведения конкурсного отбора на право получения в 2023 году субсидий (далее - конкурсный отбор);</w:t>
      </w:r>
    </w:p>
    <w:p>
      <w:pPr>
        <w:pStyle w:val="0"/>
        <w:spacing w:before="200" w:line-rule="auto"/>
        <w:ind w:firstLine="540"/>
        <w:jc w:val="both"/>
      </w:pPr>
      <w:r>
        <w:rPr>
          <w:sz w:val="20"/>
        </w:rPr>
        <w:t xml:space="preserve">критерии - критерий для принятия решений о допуске (недопуске) претендентов на получение субсидий к участию в конкурсном отборе, установленные </w:t>
      </w:r>
      <w:hyperlink w:history="0" r:id="rId26"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пунктом 5.1</w:t>
        </w:r>
      </w:hyperlink>
      <w:r>
        <w:rPr>
          <w:sz w:val="20"/>
        </w:rPr>
        <w:t xml:space="preserve"> приложения к постановлению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постановление);</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3. После окончания срока подачи заявок и прилагаемых к ним документов, установленного в объявлении о проведении конкурсного отбора, размещаемом на официальном сайте Комитета в информационно-телекоммуникационной сети "Интернет", в течение не более чем 20 рабочих дней рабочая группа осуществляет их проверку на соответствие критериям. Проверка сведений, содержащихся в заявках и прилагаемых к ним документах, производится рабочей группой путем их сопоставления между собой, 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w:t>
      </w:r>
    </w:p>
    <w:p>
      <w:pPr>
        <w:pStyle w:val="0"/>
        <w:spacing w:before="200" w:line-rule="auto"/>
        <w:ind w:firstLine="540"/>
        <w:jc w:val="both"/>
      </w:pPr>
      <w:r>
        <w:rPr>
          <w:sz w:val="20"/>
        </w:rPr>
        <w:t xml:space="preserve">По результатам проверки заявок и документов рабочей группой подготавливается информационная справка о результатах проверки заявок и документов (далее - справка). В справке в том числе указываются рекомендации о допуске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При выявлении одного и более несоответствия заявки и документов критериям рабочая группа завершает проверку заявки и документов и вносит выявленное несоответствие в справку.</w:t>
      </w:r>
    </w:p>
    <w:p>
      <w:pPr>
        <w:pStyle w:val="0"/>
        <w:spacing w:before="200" w:line-rule="auto"/>
        <w:ind w:firstLine="540"/>
        <w:jc w:val="both"/>
      </w:pPr>
      <w:r>
        <w:rPr>
          <w:sz w:val="20"/>
        </w:rPr>
        <w:t xml:space="preserve">Справка носит рекомендательный характер.</w:t>
      </w:r>
    </w:p>
    <w:p>
      <w:pPr>
        <w:pStyle w:val="0"/>
        <w:spacing w:before="200" w:line-rule="auto"/>
        <w:ind w:firstLine="540"/>
        <w:jc w:val="both"/>
      </w:pPr>
      <w:r>
        <w:rPr>
          <w:sz w:val="20"/>
        </w:rPr>
        <w:t xml:space="preserve">В течение двух рабочих дней со дня подписания справки рабочая группа обеспечивает ее передачу конкурсной комиссии вместе с заявками и документами.</w:t>
      </w:r>
    </w:p>
    <w:p>
      <w:pPr>
        <w:pStyle w:val="0"/>
        <w:spacing w:before="200" w:line-rule="auto"/>
        <w:ind w:firstLine="540"/>
        <w:jc w:val="both"/>
      </w:pPr>
      <w:r>
        <w:rPr>
          <w:sz w:val="20"/>
        </w:rPr>
        <w:t xml:space="preserve">4. Комитет обеспечивает размещение в открытом доступе на информационных ресурсах в информационно-телекоммуникационной сети "Интернет" (далее - сеть "Интернет"), в том числе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w:t>
      </w:r>
    </w:p>
    <w:p>
      <w:pPr>
        <w:pStyle w:val="0"/>
        <w:spacing w:before="200" w:line-rule="auto"/>
        <w:ind w:firstLine="540"/>
        <w:jc w:val="both"/>
      </w:pPr>
      <w:r>
        <w:rPr>
          <w:sz w:val="20"/>
        </w:rPr>
        <w:t xml:space="preserve">информации обо всех заявках, поданных для участия в конкурсном отборе, а именно: наименование организации - претендента на получение субсидий, ее основной государственный регистрационный номер и(или) идентификационный номер налогоплательщика, название и(или) краткое описание проекта (фестиваля, конкурса), на осуществление которого запрашивается финансирование, запрашиваемый размер поддержки) - в течение 15 календарных дней со дня окончания срока приема заявок на участие в конкурсном отборе.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364" w:name="P364"/>
    <w:bookmarkEnd w:id="364"/>
    <w:p>
      <w:pPr>
        <w:pStyle w:val="2"/>
        <w:jc w:val="center"/>
      </w:pPr>
      <w:r>
        <w:rPr>
          <w:sz w:val="20"/>
        </w:rPr>
        <w:t xml:space="preserve">ПОЛОЖЕНИЕ</w:t>
      </w:r>
    </w:p>
    <w:p>
      <w:pPr>
        <w:pStyle w:val="2"/>
        <w:jc w:val="center"/>
      </w:pPr>
      <w:r>
        <w:rPr>
          <w:sz w:val="20"/>
        </w:rPr>
        <w:t xml:space="preserve">О КОНКУРСНОЙ КОМИССИИ, СОЗДАННОЙ КОМИТЕТОМ ПО МОЛОДЕЖНОЙ</w:t>
      </w:r>
    </w:p>
    <w:p>
      <w:pPr>
        <w:pStyle w:val="2"/>
        <w:jc w:val="center"/>
      </w:pPr>
      <w:r>
        <w:rPr>
          <w:sz w:val="20"/>
        </w:rPr>
        <w:t xml:space="preserve">ПОЛИТИКЕ И ВЗАИМОДЕЙСТВИЮ С ОБЩЕСТВЕННЫМИ ОРГАНИЗАЦИЯМИ</w:t>
      </w:r>
    </w:p>
    <w:p>
      <w:pPr>
        <w:pStyle w:val="2"/>
        <w:jc w:val="center"/>
      </w:pPr>
      <w:r>
        <w:rPr>
          <w:sz w:val="20"/>
        </w:rPr>
        <w:t xml:space="preserve">ДЛЯ ПРОВЕДЕНИЯ КОНКУРСНОГО ОТБОРА НА ПРАВО ПОЛУЧЕНИЯ</w:t>
      </w:r>
    </w:p>
    <w:p>
      <w:pPr>
        <w:pStyle w:val="2"/>
        <w:jc w:val="center"/>
      </w:pPr>
      <w:r>
        <w:rPr>
          <w:sz w:val="20"/>
        </w:rPr>
        <w:t xml:space="preserve">В 2023 ГОДУ СУБСИДИЙ СОЦИАЛЬНО ОРИЕНТИРОВАННЫМИ</w:t>
      </w:r>
    </w:p>
    <w:p>
      <w:pPr>
        <w:pStyle w:val="2"/>
        <w:jc w:val="center"/>
      </w:pPr>
      <w:r>
        <w:rPr>
          <w:sz w:val="20"/>
        </w:rPr>
        <w:t xml:space="preserve">НЕКОММЕРЧЕСКИМИ ОРГАНИЗАЦИЯМИ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 ВКЛЮЧАЮЩЕЕ ПОРЯДОК</w:t>
      </w:r>
    </w:p>
    <w:p>
      <w:pPr>
        <w:pStyle w:val="2"/>
        <w:jc w:val="center"/>
      </w:pPr>
      <w:r>
        <w:rPr>
          <w:sz w:val="20"/>
        </w:rPr>
        <w:t xml:space="preserve">ФОРМИРОВАНИЯ КОНКУРСНОЙ КОМИССИИ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Конкурсная комиссия создается Комитетом по молодежной политике и взаимодействию с общественными организациями (далее - Комитет) в соответствии с </w:t>
      </w:r>
      <w:hyperlink w:history="0" r:id="rId27"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в целях:</w:t>
      </w:r>
    </w:p>
    <w:p>
      <w:pPr>
        <w:pStyle w:val="0"/>
        <w:spacing w:before="200" w:line-rule="auto"/>
        <w:ind w:firstLine="540"/>
        <w:jc w:val="both"/>
      </w:pPr>
      <w:r>
        <w:rPr>
          <w:sz w:val="20"/>
        </w:rPr>
        <w:t xml:space="preserve">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принятия решений о предоставлении (непредоставлении) в 2023 году субсидий социально ориентированным некоммерческим организациям на реализацию проектов, проведение фестивалей и конкурсов в сфере молодежной политики в Санкт-Петербурге (далее - субсидии) и размерах предоставляемых субсидий.</w:t>
      </w:r>
    </w:p>
    <w:p>
      <w:pPr>
        <w:pStyle w:val="0"/>
        <w:spacing w:before="200" w:line-rule="auto"/>
        <w:ind w:firstLine="540"/>
        <w:jc w:val="both"/>
      </w:pPr>
      <w:r>
        <w:rPr>
          <w:sz w:val="20"/>
        </w:rPr>
        <w:t xml:space="preserve">1.2. Конкурсная комиссия осуществляет свою деятельность на общественных началах и в соответствии с принципами добровольности, равноправия ее членов и гласности в работе. Состав конкурсной комиссии определяется Комитетом.</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отделом поддержки и развития некоммерческих организаций Комитета.</w:t>
      </w:r>
    </w:p>
    <w:p>
      <w:pPr>
        <w:pStyle w:val="0"/>
        <w:spacing w:before="200" w:line-rule="auto"/>
        <w:ind w:firstLine="540"/>
        <w:jc w:val="both"/>
      </w:pPr>
      <w:r>
        <w:rPr>
          <w:sz w:val="20"/>
        </w:rPr>
        <w:t xml:space="preserve">1.5. Лица, замещающие государственные должности субъектов Российской Федерации, должности государственной и муниципальной службы, муниципальные должности,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1.6. В настоящем Положении для целей его использования применяются следующие термины:</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2023 году субсидий, </w:t>
      </w:r>
      <w:hyperlink w:history="0" w:anchor="P171" w:tooltip="ПЕРЕЧЕНЬ">
        <w:r>
          <w:rPr>
            <w:sz w:val="20"/>
            <w:color w:val="0000ff"/>
          </w:rPr>
          <w:t xml:space="preserve">перечень</w:t>
        </w:r>
      </w:hyperlink>
      <w:r>
        <w:rPr>
          <w:sz w:val="20"/>
        </w:rPr>
        <w:t xml:space="preserve"> которых и требования к которым утверждены приложением N 3 к настоящему распоряжению;</w:t>
      </w:r>
    </w:p>
    <w:p>
      <w:pPr>
        <w:pStyle w:val="0"/>
        <w:spacing w:before="200" w:line-rule="auto"/>
        <w:ind w:firstLine="540"/>
        <w:jc w:val="both"/>
      </w:pPr>
      <w:r>
        <w:rPr>
          <w:sz w:val="20"/>
        </w:rPr>
        <w:t xml:space="preserve">заявка - </w:t>
      </w:r>
      <w:hyperlink w:history="0" w:anchor="P55" w:tooltip="ЗАЯВКА">
        <w:r>
          <w:rPr>
            <w:sz w:val="20"/>
            <w:color w:val="0000ff"/>
          </w:rPr>
          <w:t xml:space="preserve">заявка</w:t>
        </w:r>
      </w:hyperlink>
      <w:r>
        <w:rPr>
          <w:sz w:val="20"/>
        </w:rPr>
        <w:t xml:space="preserve"> на участие в конкурсном отборе на право получения в 2023 году субсидий, подаваемая претендентом на получение субсидий для участия в конкурсном отборе, по форме и в порядке, утвержденными приложением N 1 к настоящему распоряжению;</w:t>
      </w:r>
    </w:p>
    <w:p>
      <w:pPr>
        <w:pStyle w:val="0"/>
        <w:spacing w:before="200" w:line-rule="auto"/>
        <w:ind w:firstLine="540"/>
        <w:jc w:val="both"/>
      </w:pPr>
      <w:r>
        <w:rPr>
          <w:sz w:val="20"/>
        </w:rPr>
        <w:t xml:space="preserve">конкурсная комиссия - коллегиальный орган, создаваемый Комитетом для проведения конкурсного отбора на право получения в 2023 году субсидий;</w:t>
      </w:r>
    </w:p>
    <w:p>
      <w:pPr>
        <w:pStyle w:val="0"/>
        <w:spacing w:before="200" w:line-rule="auto"/>
        <w:ind w:firstLine="540"/>
        <w:jc w:val="both"/>
      </w:pPr>
      <w:r>
        <w:rPr>
          <w:sz w:val="20"/>
        </w:rPr>
        <w:t xml:space="preserve">конкурсный отбор - отбор, осуществляемый в установленном </w:t>
      </w:r>
      <w:hyperlink w:history="0" r:id="rId28"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08.02.2023 N 73 порядке на право получения в 2023 году субсидий;</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рабочая группа - рабочая группа, созданная Комитетом в целях проведения проверки заявок и документов, поданных в Комитет.</w:t>
      </w:r>
    </w:p>
    <w:p>
      <w:pPr>
        <w:pStyle w:val="0"/>
        <w:ind w:firstLine="540"/>
        <w:jc w:val="both"/>
      </w:pPr>
      <w:r>
        <w:rPr>
          <w:sz w:val="20"/>
        </w:rPr>
      </w:r>
    </w:p>
    <w:p>
      <w:pPr>
        <w:pStyle w:val="2"/>
        <w:outlineLvl w:val="1"/>
        <w:jc w:val="center"/>
      </w:pPr>
      <w:r>
        <w:rPr>
          <w:sz w:val="20"/>
        </w:rPr>
        <w:t xml:space="preserve">2. Задача и полномочия конкурсной комиссии</w:t>
      </w:r>
    </w:p>
    <w:p>
      <w:pPr>
        <w:pStyle w:val="0"/>
        <w:ind w:firstLine="540"/>
        <w:jc w:val="both"/>
      </w:pPr>
      <w:r>
        <w:rPr>
          <w:sz w:val="20"/>
        </w:rPr>
      </w:r>
    </w:p>
    <w:p>
      <w:pPr>
        <w:pStyle w:val="0"/>
        <w:ind w:firstLine="540"/>
        <w:jc w:val="both"/>
      </w:pPr>
      <w:r>
        <w:rPr>
          <w:sz w:val="20"/>
        </w:rPr>
        <w:t xml:space="preserve">2.1. Задачей конкурсной комиссии является рассмотрение и оценка заявок и документов.</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конкурсная комиссия:</w:t>
      </w:r>
    </w:p>
    <w:p>
      <w:pPr>
        <w:pStyle w:val="0"/>
        <w:spacing w:before="200" w:line-rule="auto"/>
        <w:ind w:firstLine="540"/>
        <w:jc w:val="both"/>
      </w:pPr>
      <w:r>
        <w:rPr>
          <w:sz w:val="20"/>
        </w:rPr>
        <w:t xml:space="preserve">рассматривает информационную справку рабочей группы, заявки и документы;</w:t>
      </w:r>
    </w:p>
    <w:p>
      <w:pPr>
        <w:pStyle w:val="0"/>
        <w:spacing w:before="200" w:line-rule="auto"/>
        <w:ind w:firstLine="540"/>
        <w:jc w:val="both"/>
      </w:pPr>
      <w:r>
        <w:rPr>
          <w:sz w:val="20"/>
        </w:rPr>
        <w:t xml:space="preserve">осуществляет оценку заявок и документов;</w:t>
      </w:r>
    </w:p>
    <w:p>
      <w:pPr>
        <w:pStyle w:val="0"/>
        <w:spacing w:before="200" w:line-rule="auto"/>
        <w:ind w:firstLine="540"/>
        <w:jc w:val="both"/>
      </w:pPr>
      <w:r>
        <w:rPr>
          <w:sz w:val="20"/>
        </w:rPr>
        <w:t xml:space="preserve">принимает решения о предоставлении (непредоставлении) в 2023 году субсидий и размерах предоставляемых субсидий;</w:t>
      </w:r>
    </w:p>
    <w:p>
      <w:pPr>
        <w:pStyle w:val="0"/>
        <w:spacing w:before="200" w:line-rule="auto"/>
        <w:ind w:firstLine="540"/>
        <w:jc w:val="both"/>
      </w:pPr>
      <w:r>
        <w:rPr>
          <w:sz w:val="20"/>
        </w:rPr>
        <w:t xml:space="preserve">принимает решения о признании претендентов на получение субсидий победителями конкурсного отбора и размерах предоставляемых им субсидий или о непризнании претендентов на получение субсидий победителями конкурсного отбора;</w:t>
      </w:r>
    </w:p>
    <w:p>
      <w:pPr>
        <w:pStyle w:val="0"/>
        <w:spacing w:before="200" w:line-rule="auto"/>
        <w:ind w:firstLine="540"/>
        <w:jc w:val="both"/>
      </w:pPr>
      <w:r>
        <w:rPr>
          <w:sz w:val="20"/>
        </w:rPr>
        <w:t xml:space="preserve">подписывает протоколы заседаний конкурсной комиссии;</w:t>
      </w:r>
    </w:p>
    <w:p>
      <w:pPr>
        <w:pStyle w:val="0"/>
        <w:spacing w:before="200" w:line-rule="auto"/>
        <w:ind w:firstLine="540"/>
        <w:jc w:val="both"/>
      </w:pPr>
      <w:r>
        <w:rPr>
          <w:sz w:val="20"/>
        </w:rPr>
        <w:t xml:space="preserve">осуществляет иные необходимые полномочия.</w:t>
      </w:r>
    </w:p>
    <w:p>
      <w:pPr>
        <w:pStyle w:val="0"/>
        <w:ind w:firstLine="540"/>
        <w:jc w:val="both"/>
      </w:pPr>
      <w:r>
        <w:rPr>
          <w:sz w:val="20"/>
        </w:rPr>
      </w:r>
    </w:p>
    <w:p>
      <w:pPr>
        <w:pStyle w:val="2"/>
        <w:outlineLvl w:val="1"/>
        <w:jc w:val="center"/>
      </w:pPr>
      <w:r>
        <w:rPr>
          <w:sz w:val="20"/>
        </w:rPr>
        <w:t xml:space="preserve">3. Организация работы конкурсной комиссии</w:t>
      </w:r>
    </w:p>
    <w:p>
      <w:pPr>
        <w:pStyle w:val="0"/>
        <w:ind w:firstLine="540"/>
        <w:jc w:val="both"/>
      </w:pPr>
      <w:r>
        <w:rPr>
          <w:sz w:val="20"/>
        </w:rPr>
      </w:r>
    </w:p>
    <w:p>
      <w:pPr>
        <w:pStyle w:val="0"/>
        <w:ind w:firstLine="540"/>
        <w:jc w:val="both"/>
      </w:pPr>
      <w:r>
        <w:rPr>
          <w:sz w:val="20"/>
        </w:rPr>
        <w:t xml:space="preserve">3.1. Возглавляет конкурсную комиссию и руководит ее работой председатель конкурсной комиссии.</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назначает даты заседаний конкурсной комиссии;</w:t>
      </w:r>
    </w:p>
    <w:p>
      <w:pPr>
        <w:pStyle w:val="0"/>
        <w:spacing w:before="200" w:line-rule="auto"/>
        <w:ind w:firstLine="540"/>
        <w:jc w:val="both"/>
      </w:pPr>
      <w:r>
        <w:rPr>
          <w:sz w:val="20"/>
        </w:rPr>
        <w:t xml:space="preserve">определяет повестку дня заседаний конкурсной комиссии;</w:t>
      </w:r>
    </w:p>
    <w:p>
      <w:pPr>
        <w:pStyle w:val="0"/>
        <w:spacing w:before="200" w:line-rule="auto"/>
        <w:ind w:firstLine="540"/>
        <w:jc w:val="both"/>
      </w:pPr>
      <w:r>
        <w:rPr>
          <w:sz w:val="20"/>
        </w:rPr>
        <w:t xml:space="preserve">ведет заседания конкурсной комиссии;</w:t>
      </w:r>
    </w:p>
    <w:p>
      <w:pPr>
        <w:pStyle w:val="0"/>
        <w:spacing w:before="200" w:line-rule="auto"/>
        <w:ind w:firstLine="540"/>
        <w:jc w:val="both"/>
      </w:pPr>
      <w:r>
        <w:rPr>
          <w:sz w:val="20"/>
        </w:rPr>
        <w:t xml:space="preserve">подписывает документы, создаваемые в результате работы конкурсной комиссии.</w:t>
      </w:r>
    </w:p>
    <w:p>
      <w:pPr>
        <w:pStyle w:val="0"/>
        <w:spacing w:before="200" w:line-rule="auto"/>
        <w:ind w:firstLine="540"/>
        <w:jc w:val="both"/>
      </w:pPr>
      <w:r>
        <w:rPr>
          <w:sz w:val="20"/>
        </w:rPr>
        <w:t xml:space="preserve">3.3. В отсутствие председателя конкурсной комиссии его обязанности по его поручению исполняет заместитель председателя конкурсной комиссии.</w:t>
      </w:r>
    </w:p>
    <w:p>
      <w:pPr>
        <w:pStyle w:val="0"/>
        <w:spacing w:before="200" w:line-rule="auto"/>
        <w:ind w:firstLine="540"/>
        <w:jc w:val="both"/>
      </w:pPr>
      <w:r>
        <w:rPr>
          <w:sz w:val="20"/>
        </w:rPr>
        <w:t xml:space="preserve">3.4. Члены конкурсной комиссии:</w:t>
      </w:r>
    </w:p>
    <w:p>
      <w:pPr>
        <w:pStyle w:val="0"/>
        <w:spacing w:before="200" w:line-rule="auto"/>
        <w:ind w:firstLine="540"/>
        <w:jc w:val="both"/>
      </w:pPr>
      <w:r>
        <w:rPr>
          <w:sz w:val="20"/>
        </w:rPr>
        <w:t xml:space="preserve">участвуют в обсуждении вопросов, внесенных в повестку дня заседания конкурсной комиссии, и голосовании по ним;</w:t>
      </w:r>
    </w:p>
    <w:p>
      <w:pPr>
        <w:pStyle w:val="0"/>
        <w:spacing w:before="200" w:line-rule="auto"/>
        <w:ind w:firstLine="540"/>
        <w:jc w:val="both"/>
      </w:pPr>
      <w:r>
        <w:rPr>
          <w:sz w:val="20"/>
        </w:rPr>
        <w:t xml:space="preserve">рассматривают заявки и документы и принимают участие в их оценке;</w:t>
      </w:r>
    </w:p>
    <w:p>
      <w:pPr>
        <w:pStyle w:val="0"/>
        <w:spacing w:before="200" w:line-rule="auto"/>
        <w:ind w:firstLine="540"/>
        <w:jc w:val="both"/>
      </w:pPr>
      <w:r>
        <w:rPr>
          <w:sz w:val="20"/>
        </w:rPr>
        <w:t xml:space="preserve">вправе вносить предложения по порядку работы конкурсной комиссии;</w:t>
      </w:r>
    </w:p>
    <w:p>
      <w:pPr>
        <w:pStyle w:val="0"/>
        <w:spacing w:before="200" w:line-rule="auto"/>
        <w:ind w:firstLine="540"/>
        <w:jc w:val="both"/>
      </w:pPr>
      <w:r>
        <w:rPr>
          <w:sz w:val="20"/>
        </w:rPr>
        <w:t xml:space="preserve">не вправе вступать в контакты с претендентами на получение субсидий в рамках исполнения своих полномочий;</w:t>
      </w:r>
    </w:p>
    <w:p>
      <w:pPr>
        <w:pStyle w:val="0"/>
        <w:spacing w:before="200" w:line-rule="auto"/>
        <w:ind w:firstLine="540"/>
        <w:jc w:val="both"/>
      </w:pPr>
      <w:r>
        <w:rPr>
          <w:sz w:val="20"/>
        </w:rPr>
        <w:t xml:space="preserve">обязаны соблюдать законодательство об интеллектуальной собственности в отношении претендентов на получение субсидий;</w:t>
      </w:r>
    </w:p>
    <w:p>
      <w:pPr>
        <w:pStyle w:val="0"/>
        <w:spacing w:before="200" w:line-rule="auto"/>
        <w:ind w:firstLine="540"/>
        <w:jc w:val="both"/>
      </w:pPr>
      <w:r>
        <w:rPr>
          <w:sz w:val="20"/>
        </w:rPr>
        <w:t xml:space="preserve">подписывают протоколы заседаний конкурсной комиссии.</w:t>
      </w:r>
    </w:p>
    <w:p>
      <w:pPr>
        <w:pStyle w:val="0"/>
        <w:spacing w:before="200" w:line-rule="auto"/>
        <w:ind w:firstLine="540"/>
        <w:jc w:val="both"/>
      </w:pPr>
      <w:r>
        <w:rPr>
          <w:sz w:val="20"/>
        </w:rPr>
        <w:t xml:space="preserve">3.5.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документов.</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доходов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претендента на получение субсидий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организации, являющейся учредителем, участником, членом претендента на получение субсидий,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течение 2 лет, предшествующих дню соответствующего заседания конкурсной комиссии, у члена конкурсной комиссии или его близких родственников договорных отношений с претендентом на получение субсидий;</w:t>
      </w:r>
    </w:p>
    <w:p>
      <w:pPr>
        <w:pStyle w:val="0"/>
        <w:spacing w:before="200" w:line-rule="auto"/>
        <w:ind w:firstLine="540"/>
        <w:jc w:val="both"/>
      </w:pPr>
      <w:r>
        <w:rPr>
          <w:sz w:val="20"/>
        </w:rPr>
        <w:t xml:space="preserve">получение в течение 2 лет, предшествующих дню соответствующего заседания конкурсной комиссии,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претендента на получение субсидий;</w:t>
      </w:r>
    </w:p>
    <w:p>
      <w:pPr>
        <w:pStyle w:val="0"/>
        <w:spacing w:before="200" w:line-rule="auto"/>
        <w:ind w:firstLine="540"/>
        <w:jc w:val="both"/>
      </w:pPr>
      <w:r>
        <w:rPr>
          <w:sz w:val="20"/>
        </w:rPr>
        <w:t xml:space="preserve">наличие в течение 2 лет, предшествующих дню соответствующего заседания конкурсной комиссии, у члена конкурсной комиссии или его близких родственников судебных споров с претендентом на получение субсидий, его учредителем или руководителем;</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в работе претендента на получение субсидий в качестве добровольца (волонтера);</w:t>
      </w:r>
    </w:p>
    <w:p>
      <w:pPr>
        <w:pStyle w:val="0"/>
        <w:spacing w:before="200" w:line-rule="auto"/>
        <w:ind w:firstLine="540"/>
        <w:jc w:val="both"/>
      </w:pPr>
      <w:r>
        <w:rPr>
          <w:sz w:val="20"/>
        </w:rPr>
        <w:t xml:space="preserve">оказание членом конкурсной комиссии содействия претенденту на получение субсидий в подготовке заявки и документов для представления их в Комитет для участия в данном конкурсном отборе;</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задачей или функциями конкурсной комиссии.</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и документы,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этого члена конкурсной комиссии в обсуждении соответствующих заявок и документов и в отсутствие члена конкурсной комиссии на заседании конкурсной комиссии. При этом такой член комиссии не голосует за заявки,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3.6. Секретарь конкурсной комиссии:</w:t>
      </w:r>
    </w:p>
    <w:p>
      <w:pPr>
        <w:pStyle w:val="0"/>
        <w:spacing w:before="200" w:line-rule="auto"/>
        <w:ind w:firstLine="540"/>
        <w:jc w:val="both"/>
      </w:pPr>
      <w:r>
        <w:rPr>
          <w:sz w:val="20"/>
        </w:rPr>
        <w:t xml:space="preserve">информирует членов конкурсной комиссии о дате, времени, месте проведения и повестке дня заседания конкурсной комиссии;</w:t>
      </w:r>
    </w:p>
    <w:p>
      <w:pPr>
        <w:pStyle w:val="0"/>
        <w:spacing w:before="200" w:line-rule="auto"/>
        <w:ind w:firstLine="540"/>
        <w:jc w:val="both"/>
      </w:pPr>
      <w:r>
        <w:rPr>
          <w:sz w:val="20"/>
        </w:rPr>
        <w:t xml:space="preserve">готовит документы к рассмотрению на заседании конкурсной комиссии;</w:t>
      </w:r>
    </w:p>
    <w:p>
      <w:pPr>
        <w:pStyle w:val="0"/>
        <w:spacing w:before="200" w:line-rule="auto"/>
        <w:ind w:firstLine="540"/>
        <w:jc w:val="both"/>
      </w:pPr>
      <w:r>
        <w:rPr>
          <w:sz w:val="20"/>
        </w:rPr>
        <w:t xml:space="preserve">информирует членов конкурсной комиссии по вопросам ее деятельности;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готовит и направляет членам конкурсной комиссии документы по вопросам деятельности конкурсной комиссии;</w:t>
      </w:r>
    </w:p>
    <w:p>
      <w:pPr>
        <w:pStyle w:val="0"/>
        <w:spacing w:before="200" w:line-rule="auto"/>
        <w:ind w:firstLine="540"/>
        <w:jc w:val="both"/>
      </w:pPr>
      <w:r>
        <w:rPr>
          <w:sz w:val="20"/>
        </w:rPr>
        <w:t xml:space="preserve">не принимает участия в голосовании конкурсной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может исполнять любой член конкурсной комиссии по решению председательствующего на заседании конкурсной комиссии.</w:t>
      </w:r>
    </w:p>
    <w:p>
      <w:pPr>
        <w:pStyle w:val="0"/>
        <w:spacing w:before="200" w:line-rule="auto"/>
        <w:ind w:firstLine="540"/>
        <w:jc w:val="both"/>
      </w:pPr>
      <w:r>
        <w:rPr>
          <w:sz w:val="20"/>
        </w:rPr>
        <w:t xml:space="preserve">3.7. Заседания конкурсной комиссии проводятся по мере необходимости.</w:t>
      </w:r>
    </w:p>
    <w:p>
      <w:pPr>
        <w:pStyle w:val="0"/>
        <w:spacing w:before="200" w:line-rule="auto"/>
        <w:ind w:firstLine="540"/>
        <w:jc w:val="both"/>
      </w:pPr>
      <w:r>
        <w:rPr>
          <w:sz w:val="20"/>
        </w:rPr>
        <w:t xml:space="preserve">3.8. Решения конкурсной комиссии считаются правомочными при участии в заседании конкурсной комиссии не менее половины от общего числа членов конкурсной комиссии.</w:t>
      </w:r>
    </w:p>
    <w:p>
      <w:pPr>
        <w:pStyle w:val="0"/>
        <w:spacing w:before="200" w:line-rule="auto"/>
        <w:ind w:firstLine="540"/>
        <w:jc w:val="both"/>
      </w:pPr>
      <w:r>
        <w:rPr>
          <w:sz w:val="20"/>
        </w:rPr>
        <w:t xml:space="preserve">Заседание конкурсной комиссии может проходить в очном или дистанционном формате в режиме видео-конференц-связи.</w:t>
      </w:r>
    </w:p>
    <w:p>
      <w:pPr>
        <w:pStyle w:val="0"/>
        <w:spacing w:before="200" w:line-rule="auto"/>
        <w:ind w:firstLine="540"/>
        <w:jc w:val="both"/>
      </w:pPr>
      <w:r>
        <w:rPr>
          <w:sz w:val="20"/>
        </w:rPr>
        <w:t xml:space="preserve">3.9. Решения конкурсной комиссии принимаются простым большинством голосов членов конкурсной комиссии, присутствующих на заседании конкурсной комиссии, путем открытого голосования. Каждый член конкурсной комиссии обладает одним голосом. Член конкурсной комиссии не вправе передавать право голоса другому лицу.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3.10. Решения конкурсной комиссии оформляются протоколом, который подписывается всеми членами конкурсной комиссии, присутствовавшими на заседании конкурсной комиссии, и секретарем конкурсной комиссии, и который содержит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9</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458" w:name="P458"/>
    <w:bookmarkEnd w:id="458"/>
    <w:p>
      <w:pPr>
        <w:pStyle w:val="2"/>
        <w:jc w:val="center"/>
      </w:pPr>
      <w:r>
        <w:rPr>
          <w:sz w:val="20"/>
        </w:rPr>
        <w:t xml:space="preserve">ПОРЯДОК</w:t>
      </w:r>
    </w:p>
    <w:p>
      <w:pPr>
        <w:pStyle w:val="2"/>
        <w:jc w:val="center"/>
      </w:pPr>
      <w:r>
        <w:rPr>
          <w:sz w:val="20"/>
        </w:rPr>
        <w:t xml:space="preserve">РАССМОТРЕНИЯ КОНКУРСНОЙ КОМИССИЕЙ, СОЗДАННОЙ КОМИТЕТОМ</w:t>
      </w:r>
    </w:p>
    <w:p>
      <w:pPr>
        <w:pStyle w:val="2"/>
        <w:jc w:val="center"/>
      </w:pPr>
      <w:r>
        <w:rPr>
          <w:sz w:val="20"/>
        </w:rPr>
        <w:t xml:space="preserve">ПО МОЛОДЕЖНОЙ ПОЛИТИКЕ И ВЗАИМОДЕЙСТВИЮ С ОБЩЕСТВЕННЫМИ</w:t>
      </w:r>
    </w:p>
    <w:p>
      <w:pPr>
        <w:pStyle w:val="2"/>
        <w:jc w:val="center"/>
      </w:pPr>
      <w:r>
        <w:rPr>
          <w:sz w:val="20"/>
        </w:rPr>
        <w:t xml:space="preserve">ОРГАНИЗАЦИЯМИ ДЛЯ ПРОВЕДЕНИЯ КОНКУРСНОГО ОТБОРА НА ПРАВО</w:t>
      </w:r>
    </w:p>
    <w:p>
      <w:pPr>
        <w:pStyle w:val="2"/>
        <w:jc w:val="center"/>
      </w:pPr>
      <w:r>
        <w:rPr>
          <w:sz w:val="20"/>
        </w:rPr>
        <w:t xml:space="preserve">ПОЛУЧЕНИЯ В 2023 ГОДУ СУБСИДИЙ СОЦИАЛЬНО ОРИЕНТИРОВАННЫМИ</w:t>
      </w:r>
    </w:p>
    <w:p>
      <w:pPr>
        <w:pStyle w:val="2"/>
        <w:jc w:val="center"/>
      </w:pPr>
      <w:r>
        <w:rPr>
          <w:sz w:val="20"/>
        </w:rPr>
        <w:t xml:space="preserve">НЕКОММЕРЧЕСКИМИ ОРГАНИЗАЦИЯМИ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 ЗАЯВОК И ПРИЛАГАЕМЫХ К НИМ</w:t>
      </w:r>
    </w:p>
    <w:p>
      <w:pPr>
        <w:pStyle w:val="2"/>
        <w:jc w:val="center"/>
      </w:pPr>
      <w:r>
        <w:rPr>
          <w:sz w:val="20"/>
        </w:rPr>
        <w:t xml:space="preserve">ДОКУМЕНТОВ, ВКЛЮЧАЯ ПРАВИЛА РАССМОТРЕНИЯ И ОЦЕНКИ ЗАЯВОК</w:t>
      </w:r>
    </w:p>
    <w:p>
      <w:pPr>
        <w:pStyle w:val="2"/>
        <w:jc w:val="center"/>
      </w:pPr>
      <w:r>
        <w:rPr>
          <w:sz w:val="20"/>
        </w:rPr>
        <w:t xml:space="preserve">И ПРИЛАГАЕМЫХ К НИМ ДОКУМЕНТОВ ПРЕТЕНДЕНТОВ НА ПОЛУЧЕНИЕ</w:t>
      </w:r>
    </w:p>
    <w:p>
      <w:pPr>
        <w:pStyle w:val="2"/>
        <w:jc w:val="center"/>
      </w:pPr>
      <w:r>
        <w:rPr>
          <w:sz w:val="20"/>
        </w:rPr>
        <w:t xml:space="preserve">СУБСИДИЙ, ПОРЯДОК ПРИНЯТИЯ РЕШЕНИЙ О ДОПУСКЕ (НЕДОПУСКЕ)</w:t>
      </w:r>
    </w:p>
    <w:p>
      <w:pPr>
        <w:pStyle w:val="2"/>
        <w:jc w:val="center"/>
      </w:pPr>
      <w:r>
        <w:rPr>
          <w:sz w:val="20"/>
        </w:rPr>
        <w:t xml:space="preserve">ПРЕТЕНДЕНТОВ НА ПОЛУЧЕНИЕ СУБСИДИЙ К УЧАСТИЮ В КОНКУРСНОМ</w:t>
      </w:r>
    </w:p>
    <w:p>
      <w:pPr>
        <w:pStyle w:val="2"/>
        <w:jc w:val="center"/>
      </w:pPr>
      <w:r>
        <w:rPr>
          <w:sz w:val="20"/>
        </w:rPr>
        <w:t xml:space="preserve">ОТБОРЕ В ЧАСТИ, НЕ УРЕГУЛИРОВАННОЙ ПОРЯДКОМ; ПОРЯДОК</w:t>
      </w:r>
    </w:p>
    <w:p>
      <w:pPr>
        <w:pStyle w:val="2"/>
        <w:jc w:val="center"/>
      </w:pPr>
      <w:r>
        <w:rPr>
          <w:sz w:val="20"/>
        </w:rPr>
        <w:t xml:space="preserve">ПРОВЕДЕНИЯ КОНКУРСНОГО ОТБОРА, ВКЛЮЧАЯ КОЛИЧЕСТВО ЭТАПОВ</w:t>
      </w:r>
    </w:p>
    <w:p>
      <w:pPr>
        <w:pStyle w:val="2"/>
        <w:jc w:val="center"/>
      </w:pPr>
      <w:r>
        <w:rPr>
          <w:sz w:val="20"/>
        </w:rPr>
        <w:t xml:space="preserve">И СРОКИ ИХ ПРОВЕДЕНИЯ, ПОРЯДОК ОЦЕНКИ КОНКУРСНОЙ КОМИССИЕЙ</w:t>
      </w:r>
    </w:p>
    <w:p>
      <w:pPr>
        <w:pStyle w:val="2"/>
        <w:jc w:val="center"/>
      </w:pPr>
      <w:r>
        <w:rPr>
          <w:sz w:val="20"/>
        </w:rPr>
        <w:t xml:space="preserve">ПРОЕКТОВ, ФЕСТИВАЛЕЙ И КОНКУРСОВ В СФЕРЕ МОЛОДЕЖНОЙ ПОЛИТИКИ</w:t>
      </w:r>
    </w:p>
    <w:p>
      <w:pPr>
        <w:pStyle w:val="2"/>
        <w:jc w:val="center"/>
      </w:pPr>
      <w:r>
        <w:rPr>
          <w:sz w:val="20"/>
        </w:rPr>
        <w:t xml:space="preserve">В САНКТ-ПЕТЕРБУРГЕ В ЧАСТИ, НЕ УРЕГУЛИРОВАННОЙ ПОРЯДКОМ;</w:t>
      </w:r>
    </w:p>
    <w:p>
      <w:pPr>
        <w:pStyle w:val="2"/>
        <w:jc w:val="center"/>
      </w:pPr>
      <w:r>
        <w:rPr>
          <w:sz w:val="20"/>
        </w:rPr>
        <w:t xml:space="preserve">ПОРЯДОК РАСЧЕТА БАЛЛОВ В ЦЕЛЯХ ОПРЕДЕЛЕНИЯ ПОБЕДИТЕЛЕЙ</w:t>
      </w:r>
    </w:p>
    <w:p>
      <w:pPr>
        <w:pStyle w:val="2"/>
        <w:jc w:val="center"/>
      </w:pPr>
      <w:r>
        <w:rPr>
          <w:sz w:val="20"/>
        </w:rPr>
        <w:t xml:space="preserve">КОНКУРСНОГО ОТБОРА В ЧАСТИ, НЕ УРЕГУЛИРОВАННОЙ ПОРЯДКОМ,</w:t>
      </w:r>
    </w:p>
    <w:p>
      <w:pPr>
        <w:pStyle w:val="2"/>
        <w:jc w:val="center"/>
      </w:pPr>
      <w:r>
        <w:rPr>
          <w:sz w:val="20"/>
        </w:rPr>
        <w:t xml:space="preserve">МИНИМАЛЬНЫЕ И МАКСИМАЛЬНЫЕ ЗНАЧЕНИЯ БАЛЛОВ, ПРИСВАИВАЕМЫХ</w:t>
      </w:r>
    </w:p>
    <w:p>
      <w:pPr>
        <w:pStyle w:val="2"/>
        <w:jc w:val="center"/>
      </w:pPr>
      <w:r>
        <w:rPr>
          <w:sz w:val="20"/>
        </w:rPr>
        <w:t xml:space="preserve">ПРОЕКТАМ, ФЕСТИВАЛЯМ И КОНКУРСАМ В СФЕРЕ МОЛОДЕЖНОЙ ПОЛИТИКИ</w:t>
      </w:r>
    </w:p>
    <w:p>
      <w:pPr>
        <w:pStyle w:val="2"/>
        <w:jc w:val="center"/>
      </w:pPr>
      <w:r>
        <w:rPr>
          <w:sz w:val="20"/>
        </w:rPr>
        <w:t xml:space="preserve">В САНКТ-ПЕТЕРБУРГЕ, ПО КАЖДОМУ КРИТЕРИЮ ОПРЕДЕЛЕНИЯ</w:t>
      </w:r>
    </w:p>
    <w:p>
      <w:pPr>
        <w:pStyle w:val="2"/>
        <w:jc w:val="center"/>
      </w:pPr>
      <w:r>
        <w:rPr>
          <w:sz w:val="20"/>
        </w:rPr>
        <w:t xml:space="preserve">КОНКУРСНОГО ОТБОРА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w:t>
      </w:r>
    </w:p>
    <w:p>
      <w:pPr>
        <w:pStyle w:val="0"/>
        <w:spacing w:before="200" w:line-rule="auto"/>
        <w:ind w:firstLine="540"/>
        <w:jc w:val="both"/>
      </w:pPr>
      <w:r>
        <w:rPr>
          <w:sz w:val="20"/>
        </w:rPr>
        <w:t xml:space="preserve">рассмотрения конкурсной комиссией, созданной Комитетом по молодежной политике и взаимодействию с общественными организациями для проведения конкурсного отбора на право получения в 2023 году субсидий социально ориентированными некоммерческими организациями на реализацию проектов, проведение фестивалей и конкурсов в сфере молодежной политики в Санкт-Петербурге (далее - субсидии), заявок и прилагаемых к ним документов, включая правила рассмотрения и оценки заявок и прилагаемых к ним документов претендентов на получение субсидий, порядок принятия решений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сроки их проведения, порядок оценки конкурсной комиссией проектов, фестивалей и конкурсов в сфере молодежной политики в Санкт-Петербурге в части, не урегулированной Порядком (далее - конкурсный отбор);</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в части, не урегулированной Порядком, минимальные и максимальные значения баллов, присваиваемых проектам, фестивалям и конкурсам в сфере молодежной политики в Санкт-Петербурге, по каждому критерию определения конкурсного отбора.</w:t>
      </w:r>
    </w:p>
    <w:p>
      <w:pPr>
        <w:pStyle w:val="0"/>
        <w:spacing w:before="200" w:line-rule="auto"/>
        <w:ind w:firstLine="540"/>
        <w:jc w:val="both"/>
      </w:pPr>
      <w:r>
        <w:rPr>
          <w:sz w:val="20"/>
        </w:rPr>
        <w:t xml:space="preserve">1.2.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2023 году субсидий, </w:t>
      </w:r>
      <w:hyperlink w:history="0" w:anchor="P171" w:tooltip="ПЕРЕЧЕНЬ">
        <w:r>
          <w:rPr>
            <w:sz w:val="20"/>
            <w:color w:val="0000ff"/>
          </w:rPr>
          <w:t xml:space="preserve">перечень</w:t>
        </w:r>
      </w:hyperlink>
      <w:r>
        <w:rPr>
          <w:sz w:val="20"/>
        </w:rPr>
        <w:t xml:space="preserve"> которых и требования к которым утверждены приложением N 3 к настоящему распоряжению;</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проведение фестивалей и конкурсов в сфере молодежной политики в Санкт-Петербурге в соответствии с видами затрат, </w:t>
      </w:r>
      <w:hyperlink w:history="0" w:anchor="P200"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2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30"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заявка - заявка на участие в конкурсном отборе на право получения в 2023 году субсидий, подаваемая претендентом на получение субсидий для участия в конкурсном отборе, по </w:t>
      </w:r>
      <w:hyperlink w:history="0" w:anchor="P55" w:tooltip="ЗАЯВКА">
        <w:r>
          <w:rPr>
            <w:sz w:val="20"/>
            <w:color w:val="0000ff"/>
          </w:rPr>
          <w:t xml:space="preserve">форме</w:t>
        </w:r>
      </w:hyperlink>
      <w:r>
        <w:rPr>
          <w:sz w:val="20"/>
        </w:rPr>
        <w:t xml:space="preserve"> и в </w:t>
      </w:r>
      <w:hyperlink w:history="0" w:anchor="P139" w:tooltip="ПОРЯДОК">
        <w:r>
          <w:rPr>
            <w:sz w:val="20"/>
            <w:color w:val="0000ff"/>
          </w:rPr>
          <w:t xml:space="preserve">порядке</w:t>
        </w:r>
      </w:hyperlink>
      <w:r>
        <w:rPr>
          <w:sz w:val="20"/>
        </w:rPr>
        <w:t xml:space="preserve">, утвержденным приложениями N 1 и N 2 к настоящему распоряжению;</w:t>
      </w:r>
    </w:p>
    <w:p>
      <w:pPr>
        <w:pStyle w:val="0"/>
        <w:spacing w:before="200" w:line-rule="auto"/>
        <w:ind w:firstLine="540"/>
        <w:jc w:val="both"/>
      </w:pPr>
      <w:r>
        <w:rPr>
          <w:sz w:val="20"/>
        </w:rPr>
        <w:t xml:space="preserve">конкурсная комиссия - коллегиальный орган, созданный Комитетом для проведения конкурсного отбора на право получения в 2023 году субсидий;</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рабочая группа - рабочая группа, созданная Комитетом в целях проведения проверки заявок и документов, поданных в Комитет;</w:t>
      </w:r>
    </w:p>
    <w:p>
      <w:pPr>
        <w:pStyle w:val="0"/>
        <w:spacing w:before="200" w:line-rule="auto"/>
        <w:ind w:firstLine="540"/>
        <w:jc w:val="both"/>
      </w:pPr>
      <w:r>
        <w:rPr>
          <w:sz w:val="20"/>
        </w:rPr>
        <w:t xml:space="preserve">постановление - </w:t>
      </w:r>
      <w:hyperlink w:history="0" r:id="rId31"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постановление</w:t>
        </w:r>
      </w:hyperlink>
      <w:r>
        <w:rPr>
          <w:sz w:val="20"/>
        </w:rPr>
        <w:t xml:space="preserve">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w:t>
      </w:r>
    </w:p>
    <w:p>
      <w:pPr>
        <w:pStyle w:val="0"/>
        <w:spacing w:before="200" w:line-rule="auto"/>
        <w:ind w:firstLine="540"/>
        <w:jc w:val="both"/>
      </w:pPr>
      <w:r>
        <w:rPr>
          <w:sz w:val="20"/>
        </w:rPr>
        <w:t xml:space="preserve">1.3. Проведение конкурсного отбора производится в 3 этапа: прием заявок и документов, а также два этапа, порядок и сроки проведения которых указаны в </w:t>
      </w:r>
      <w:hyperlink w:history="0" w:anchor="P498" w:tooltip="2. Порядок рассмотрения конкурсной комиссией заявок">
        <w:r>
          <w:rPr>
            <w:sz w:val="20"/>
            <w:color w:val="0000ff"/>
          </w:rPr>
          <w:t xml:space="preserve">разделах 2</w:t>
        </w:r>
      </w:hyperlink>
      <w:r>
        <w:rPr>
          <w:sz w:val="20"/>
        </w:rPr>
        <w:t xml:space="preserve"> и </w:t>
      </w:r>
      <w:hyperlink w:history="0" w:anchor="P507" w:tooltip="3. Порядок оценки конкурсной комиссией проектов">
        <w:r>
          <w:rPr>
            <w:sz w:val="20"/>
            <w:color w:val="0000ff"/>
          </w:rPr>
          <w:t xml:space="preserve">3</w:t>
        </w:r>
      </w:hyperlink>
      <w:r>
        <w:rPr>
          <w:sz w:val="20"/>
        </w:rPr>
        <w:t xml:space="preserve"> настоящего Порядка.</w:t>
      </w:r>
    </w:p>
    <w:p>
      <w:pPr>
        <w:pStyle w:val="0"/>
        <w:ind w:firstLine="540"/>
        <w:jc w:val="both"/>
      </w:pPr>
      <w:r>
        <w:rPr>
          <w:sz w:val="20"/>
        </w:rPr>
      </w:r>
    </w:p>
    <w:bookmarkStart w:id="498" w:name="P498"/>
    <w:bookmarkEnd w:id="498"/>
    <w:p>
      <w:pPr>
        <w:pStyle w:val="2"/>
        <w:outlineLvl w:val="1"/>
        <w:jc w:val="center"/>
      </w:pPr>
      <w:r>
        <w:rPr>
          <w:sz w:val="20"/>
        </w:rPr>
        <w:t xml:space="preserve">2. Порядок рассмотрения конкурсной комиссией заявок</w:t>
      </w:r>
    </w:p>
    <w:p>
      <w:pPr>
        <w:pStyle w:val="2"/>
        <w:jc w:val="center"/>
      </w:pPr>
      <w:r>
        <w:rPr>
          <w:sz w:val="20"/>
        </w:rPr>
        <w:t xml:space="preserve">и документов, принятия решений о допуске (недопуске)</w:t>
      </w:r>
    </w:p>
    <w:p>
      <w:pPr>
        <w:pStyle w:val="2"/>
        <w:jc w:val="center"/>
      </w:pPr>
      <w:r>
        <w:rPr>
          <w:sz w:val="20"/>
        </w:rPr>
        <w:t xml:space="preserve">претендентов на получение субсидий к участию</w:t>
      </w:r>
    </w:p>
    <w:p>
      <w:pPr>
        <w:pStyle w:val="2"/>
        <w:jc w:val="center"/>
      </w:pPr>
      <w:r>
        <w:rPr>
          <w:sz w:val="20"/>
        </w:rPr>
        <w:t xml:space="preserve">в конкурсном отборе</w:t>
      </w:r>
    </w:p>
    <w:p>
      <w:pPr>
        <w:pStyle w:val="0"/>
        <w:ind w:firstLine="540"/>
        <w:jc w:val="both"/>
      </w:pPr>
      <w:r>
        <w:rPr>
          <w:sz w:val="20"/>
        </w:rPr>
      </w:r>
    </w:p>
    <w:p>
      <w:pPr>
        <w:pStyle w:val="0"/>
        <w:ind w:firstLine="540"/>
        <w:jc w:val="both"/>
      </w:pPr>
      <w:r>
        <w:rPr>
          <w:sz w:val="20"/>
        </w:rPr>
        <w:t xml:space="preserve">2.1. Председатель конкурсной комиссии в течение пяти рабочих дней после получения информационной справки рабочей группы обеспечивает проведение заседания конкурсной комиссии в целях 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2.2. В целях принятия решений о допуске (недопуске) претендентов на получение субсидий к участию в конкурсном отборе конкурсная комиссия в ходе заседания рассматривает информационную справку, заявки и документы.</w:t>
      </w:r>
    </w:p>
    <w:p>
      <w:pPr>
        <w:pStyle w:val="0"/>
        <w:spacing w:before="200" w:line-rule="auto"/>
        <w:ind w:firstLine="540"/>
        <w:jc w:val="both"/>
      </w:pPr>
      <w:r>
        <w:rPr>
          <w:sz w:val="20"/>
        </w:rPr>
        <w:t xml:space="preserve">2.3. Решение о допуске (недопуске) претендента на получение субсидий к участию в конкурсном отборе принимается на основании критериев принятия решений, указанных в </w:t>
      </w:r>
      <w:hyperlink w:history="0" r:id="rId32"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пункте 5.1</w:t>
        </w:r>
      </w:hyperlink>
      <w:r>
        <w:rPr>
          <w:sz w:val="20"/>
        </w:rPr>
        <w:t xml:space="preserve"> приложения к постановлению.</w:t>
      </w:r>
    </w:p>
    <w:p>
      <w:pPr>
        <w:pStyle w:val="0"/>
        <w:ind w:firstLine="540"/>
        <w:jc w:val="both"/>
      </w:pPr>
      <w:r>
        <w:rPr>
          <w:sz w:val="20"/>
        </w:rPr>
      </w:r>
    </w:p>
    <w:bookmarkStart w:id="507" w:name="P507"/>
    <w:bookmarkEnd w:id="507"/>
    <w:p>
      <w:pPr>
        <w:pStyle w:val="2"/>
        <w:outlineLvl w:val="1"/>
        <w:jc w:val="center"/>
      </w:pPr>
      <w:r>
        <w:rPr>
          <w:sz w:val="20"/>
        </w:rPr>
        <w:t xml:space="preserve">3. Порядок оценки конкурсной комиссией проектов</w:t>
      </w:r>
    </w:p>
    <w:p>
      <w:pPr>
        <w:pStyle w:val="2"/>
        <w:jc w:val="center"/>
      </w:pPr>
      <w:r>
        <w:rPr>
          <w:sz w:val="20"/>
        </w:rPr>
        <w:t xml:space="preserve">(фестивалей, конкурсов), порядок расчета баллов</w:t>
      </w:r>
    </w:p>
    <w:p>
      <w:pPr>
        <w:pStyle w:val="0"/>
        <w:ind w:firstLine="540"/>
        <w:jc w:val="both"/>
      </w:pPr>
      <w:r>
        <w:rPr>
          <w:sz w:val="20"/>
        </w:rPr>
      </w:r>
    </w:p>
    <w:p>
      <w:pPr>
        <w:pStyle w:val="0"/>
        <w:ind w:firstLine="540"/>
        <w:jc w:val="both"/>
      </w:pPr>
      <w:r>
        <w:rPr>
          <w:sz w:val="20"/>
        </w:rPr>
        <w:t xml:space="preserve">3.1. Председатель конкурсной комиссии в течение 15 рабочих дней после размещения на сайте Комитета выписки из протокола конкурсной комиссии о допуске (недопуске) претендентов на получение субсидии в соответствии с </w:t>
      </w:r>
      <w:hyperlink w:history="0" r:id="rId33"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абзацем третьим пункта 5.6</w:t>
        </w:r>
      </w:hyperlink>
      <w:r>
        <w:rPr>
          <w:sz w:val="20"/>
        </w:rPr>
        <w:t xml:space="preserve"> приложения постановления обеспечивает проведение заседания конкурсной комиссии в целях принятия решений о предоставлении (непредоставлении) субсидий и размерах предоставляемых субсидий в отношении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3.2. В целях принятия решений о предоставлении (непредоставлении) субсидий и размерах предоставляемых субсидий конкурсная комиссия осуществляет оценку заявок и документов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3.3. Оценка конкурсной комиссией заявок и документов осуществляется в виде расчета баллов на основании критериев, указанных в </w:t>
      </w:r>
      <w:hyperlink w:history="0" r:id="rId34"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пункте 6.2</w:t>
        </w:r>
      </w:hyperlink>
      <w:r>
        <w:rPr>
          <w:sz w:val="20"/>
        </w:rPr>
        <w:t xml:space="preserve"> приложения к постановлению (далее - критерии оценки).</w:t>
      </w:r>
    </w:p>
    <w:bookmarkStart w:id="513" w:name="P513"/>
    <w:bookmarkEnd w:id="513"/>
    <w:p>
      <w:pPr>
        <w:pStyle w:val="0"/>
        <w:spacing w:before="200" w:line-rule="auto"/>
        <w:ind w:firstLine="540"/>
        <w:jc w:val="both"/>
      </w:pPr>
      <w:r>
        <w:rPr>
          <w:sz w:val="20"/>
        </w:rPr>
        <w:t xml:space="preserve">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w:t>
      </w:r>
    </w:p>
    <w:p>
      <w:pPr>
        <w:pStyle w:val="0"/>
        <w:spacing w:before="200" w:line-rule="auto"/>
        <w:ind w:firstLine="540"/>
        <w:jc w:val="both"/>
      </w:pPr>
      <w:r>
        <w:rPr>
          <w:sz w:val="20"/>
        </w:rPr>
        <w:t xml:space="preserve">Промежуточные баллы по каждому из критериев оценки суммируются друг с другом, в результате чего получается балл по всем критериям оценки, присвоенный членом конкурсной комиссии заявке и документам.</w:t>
      </w:r>
    </w:p>
    <w:p>
      <w:pPr>
        <w:pStyle w:val="0"/>
        <w:spacing w:before="200" w:line-rule="auto"/>
        <w:ind w:firstLine="540"/>
        <w:jc w:val="both"/>
      </w:pPr>
      <w:r>
        <w:rPr>
          <w:sz w:val="20"/>
        </w:rPr>
        <w:t xml:space="preserve">3.5. По итогам оценки заявок и документов, указанной в </w:t>
      </w:r>
      <w:hyperlink w:history="0" w:anchor="P513" w:tooltip="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
        <w:r>
          <w:rPr>
            <w:sz w:val="20"/>
            <w:color w:val="0000ff"/>
          </w:rPr>
          <w:t xml:space="preserve">пункте 3.4</w:t>
        </w:r>
      </w:hyperlink>
      <w:r>
        <w:rPr>
          <w:sz w:val="20"/>
        </w:rPr>
        <w:t xml:space="preserve"> настоящего Порядка, определяется итоговый балл их оценки (далее - итоговый балл) и средний балл их оценки (далее - средний балл). Итоговый балл определяется как сумма баллов по всем критериям оценки, присвоенных заявке и документам всеми членами конкурсной комиссии, присутствовавшими на заседании конкурсной комиссии. Средний балл определяется как отношение итогового балла к количеству членов конкурсной комиссии, принимавших участие в оценке данной заявки.</w:t>
      </w:r>
    </w:p>
    <w:p>
      <w:pPr>
        <w:pStyle w:val="0"/>
        <w:spacing w:before="200" w:line-rule="auto"/>
        <w:ind w:firstLine="540"/>
        <w:jc w:val="both"/>
      </w:pPr>
      <w:r>
        <w:rPr>
          <w:sz w:val="20"/>
        </w:rPr>
        <w:t xml:space="preserve">На основании рассчитанных средних баллов формируется рейтинг заявок и документов претендентов на получение субсидий, допущенных к участию в конкурсном отборе, по убыванию полученного среднего балла (далее - рейтинг).</w:t>
      </w:r>
    </w:p>
    <w:p>
      <w:pPr>
        <w:pStyle w:val="0"/>
        <w:spacing w:before="200" w:line-rule="auto"/>
        <w:ind w:firstLine="540"/>
        <w:jc w:val="both"/>
      </w:pPr>
      <w:r>
        <w:rPr>
          <w:sz w:val="20"/>
        </w:rPr>
        <w:t xml:space="preserve">3.6. Конкурсная комиссия принимает решение о предоставлении (непредоставлении) в 2023 году субсидий по рейтингу, начиная с претендента на получение субсидии, получившего наибольший средний балл, и далее в порядке убывания средних баллов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3.7. Размеры предоставляемых субсидий рассчитываются конкурсной комиссией в порядке, установленном </w:t>
      </w:r>
      <w:hyperlink w:history="0" r:id="rId35"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пунктом 6.4</w:t>
        </w:r>
      </w:hyperlink>
      <w:r>
        <w:rPr>
          <w:sz w:val="20"/>
        </w:rPr>
        <w:t xml:space="preserve"> приложения к постановлению, исходя из расчетов размеров субсидий, представленных претендентами на получение субсидий, допущенных к участию в конкурсном отборе за вычетом необоснованных и(или) неподтвержденных затрат, выявленных рабочей группой.</w:t>
      </w:r>
    </w:p>
    <w:p>
      <w:pPr>
        <w:pStyle w:val="0"/>
        <w:spacing w:before="200" w:line-rule="auto"/>
        <w:ind w:firstLine="540"/>
        <w:jc w:val="both"/>
      </w:pPr>
      <w:r>
        <w:rPr>
          <w:sz w:val="20"/>
        </w:rPr>
        <w:t xml:space="preserve">4. Комитет обеспечивает размещение в открытом доступе на информационных ресурсах в информационно-телекоммуникационной сети "Интернет" (далее - сеть "Интернет"), в том числе на информационном ресурсе об оказании финансовой поддержки общественным объединениям в сети "Интернет" по адресу </w:t>
      </w:r>
      <w:r>
        <w:rPr>
          <w:sz w:val="20"/>
        </w:rPr>
        <w:t xml:space="preserve">гранты.рф</w:t>
      </w:r>
      <w:r>
        <w:rPr>
          <w:sz w:val="20"/>
        </w:rPr>
        <w:t xml:space="preserve"> и </w:t>
      </w:r>
      <w:r>
        <w:rPr>
          <w:sz w:val="20"/>
        </w:rPr>
        <w:t xml:space="preserve">спб.гранты.рф</w:t>
      </w:r>
      <w:r>
        <w:rPr>
          <w:sz w:val="20"/>
        </w:rPr>
        <w:t xml:space="preserve">:</w:t>
      </w:r>
    </w:p>
    <w:p>
      <w:pPr>
        <w:pStyle w:val="0"/>
        <w:spacing w:before="200" w:line-rule="auto"/>
        <w:ind w:firstLine="540"/>
        <w:jc w:val="both"/>
      </w:pPr>
      <w:r>
        <w:rPr>
          <w:sz w:val="20"/>
        </w:rPr>
        <w:t xml:space="preserve">информации обо всех победителях конкурсного отбора (наименование организации - победителя конкурсного отбора, ее основной государственный регистрационный номер и(или) идентификационный номер налогоплательщика, название и(или) краткое описание проекта, на осуществление которого предоставляется поддержка, ее размер) - в течение пяти календарных дней со дня определения победителей конкурсного отбора.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533" w:name="P533"/>
    <w:bookmarkEnd w:id="533"/>
    <w:p>
      <w:pPr>
        <w:pStyle w:val="2"/>
        <w:jc w:val="center"/>
      </w:pPr>
      <w:r>
        <w:rPr>
          <w:sz w:val="20"/>
        </w:rPr>
        <w:t xml:space="preserve">СОСТАВ</w:t>
      </w:r>
    </w:p>
    <w:p>
      <w:pPr>
        <w:pStyle w:val="2"/>
        <w:jc w:val="center"/>
      </w:pPr>
      <w:r>
        <w:rPr>
          <w:sz w:val="20"/>
        </w:rPr>
        <w:t xml:space="preserve">КОНКУРСНОЙ КОМИССИИ, СОЗДАННОЙ КОМИТЕТОМ ПО МОЛОДЕЖНОЙ</w:t>
      </w:r>
    </w:p>
    <w:p>
      <w:pPr>
        <w:pStyle w:val="2"/>
        <w:jc w:val="center"/>
      </w:pPr>
      <w:r>
        <w:rPr>
          <w:sz w:val="20"/>
        </w:rPr>
        <w:t xml:space="preserve">ПОЛИТИКЕ И ВЗАИМОДЕЙСТВИЮ С ОБЩЕСТВЕННЫМИ ОРГАНИЗАЦИЯМИ</w:t>
      </w:r>
    </w:p>
    <w:p>
      <w:pPr>
        <w:pStyle w:val="2"/>
        <w:jc w:val="center"/>
      </w:pPr>
      <w:r>
        <w:rPr>
          <w:sz w:val="20"/>
        </w:rPr>
        <w:t xml:space="preserve">ДЛЯ ПРОВЕДЕНИЯ КОНКУРСНОГО ОТБОРА НА ПРАВО ПОЛУЧЕНИЯ</w:t>
      </w:r>
    </w:p>
    <w:p>
      <w:pPr>
        <w:pStyle w:val="2"/>
        <w:jc w:val="center"/>
      </w:pPr>
      <w:r>
        <w:rPr>
          <w:sz w:val="20"/>
        </w:rPr>
        <w:t xml:space="preserve">В 2023 ГОДУ СУБСИДИЙ СОЦИАЛЬНО ОРИЕНТИРОВАННЫМИ</w:t>
      </w:r>
    </w:p>
    <w:p>
      <w:pPr>
        <w:pStyle w:val="2"/>
        <w:jc w:val="center"/>
      </w:pPr>
      <w:r>
        <w:rPr>
          <w:sz w:val="20"/>
        </w:rPr>
        <w:t xml:space="preserve">НЕКОММЕРЧЕСКИМИ ОРГАНИЗАЦИЯМИ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Распоряжение Комитета по молодежной политике и взаимодействию с общественными организациями Правительства Санкт-Петербурга от 02.05.2023 N 56-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color w:val="392c69"/>
              </w:rPr>
              <w:t xml:space="preserve"> Комитета по молодежной политике и взаимодействию</w:t>
            </w:r>
          </w:p>
          <w:p>
            <w:pPr>
              <w:pStyle w:val="0"/>
              <w:jc w:val="center"/>
            </w:pPr>
            <w:r>
              <w:rPr>
                <w:sz w:val="20"/>
                <w:color w:val="392c69"/>
              </w:rPr>
              <w:t xml:space="preserve">с общественными организациями Правительства Санкт-Петербурга</w:t>
            </w:r>
          </w:p>
          <w:p>
            <w:pPr>
              <w:pStyle w:val="0"/>
              <w:jc w:val="center"/>
            </w:pPr>
            <w:r>
              <w:rPr>
                <w:sz w:val="20"/>
                <w:color w:val="392c69"/>
              </w:rPr>
              <w:t xml:space="preserve">от 02.05.2023 N 56-р)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948"/>
        <w:gridCol w:w="340"/>
        <w:gridCol w:w="5783"/>
      </w:tblGrid>
      <w:tr>
        <w:tc>
          <w:tcPr>
            <w:gridSpan w:val="3"/>
            <w:tcW w:w="9071" w:type="dxa"/>
            <w:tcBorders>
              <w:top w:val="nil"/>
              <w:left w:val="nil"/>
              <w:bottom w:val="nil"/>
              <w:right w:val="nil"/>
            </w:tcBorders>
          </w:tcPr>
          <w:p>
            <w:pPr>
              <w:pStyle w:val="0"/>
            </w:pPr>
            <w:r>
              <w:rPr>
                <w:sz w:val="20"/>
              </w:rPr>
              <w:t xml:space="preserve">Председатель Конкурсной комиссии</w:t>
            </w:r>
          </w:p>
        </w:tc>
      </w:tr>
      <w:tr>
        <w:tc>
          <w:tcPr>
            <w:tcW w:w="2948" w:type="dxa"/>
            <w:tcBorders>
              <w:top w:val="nil"/>
              <w:left w:val="nil"/>
              <w:bottom w:val="nil"/>
              <w:right w:val="nil"/>
            </w:tcBorders>
          </w:tcPr>
          <w:p>
            <w:pPr>
              <w:pStyle w:val="0"/>
            </w:pPr>
            <w:r>
              <w:rPr>
                <w:sz w:val="20"/>
              </w:rPr>
              <w:t xml:space="preserve">Романов</w:t>
            </w:r>
          </w:p>
          <w:p>
            <w:pPr>
              <w:pStyle w:val="0"/>
            </w:pPr>
            <w:r>
              <w:rPr>
                <w:sz w:val="20"/>
              </w:rPr>
              <w:t xml:space="preserve">Виктор Егорович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Санкт-Петербургского государственного университета промышленных технологий и дизайна, доктор технических наук, профессор, председатель Общественного совета при Комитете по молодежной политике и взаимодействию с общественными организациями (по согласованию)</w:t>
            </w:r>
          </w:p>
        </w:tc>
      </w:tr>
      <w:tr>
        <w:tc>
          <w:tcPr>
            <w:gridSpan w:val="3"/>
            <w:tcW w:w="9071" w:type="dxa"/>
            <w:tcBorders>
              <w:top w:val="nil"/>
              <w:left w:val="nil"/>
              <w:bottom w:val="nil"/>
              <w:right w:val="nil"/>
            </w:tcBorders>
          </w:tcPr>
          <w:p>
            <w:pPr>
              <w:pStyle w:val="0"/>
            </w:pPr>
            <w:r>
              <w:rPr>
                <w:sz w:val="20"/>
              </w:rPr>
              <w:t xml:space="preserve">Заместители председателя Конкурсной комиссии:</w:t>
            </w:r>
          </w:p>
        </w:tc>
      </w:tr>
      <w:tr>
        <w:tc>
          <w:tcPr>
            <w:tcW w:w="2948" w:type="dxa"/>
            <w:tcBorders>
              <w:top w:val="nil"/>
              <w:left w:val="nil"/>
              <w:bottom w:val="nil"/>
              <w:right w:val="nil"/>
            </w:tcBorders>
          </w:tcPr>
          <w:p>
            <w:pPr>
              <w:pStyle w:val="0"/>
            </w:pPr>
            <w:r>
              <w:rPr>
                <w:sz w:val="20"/>
              </w:rPr>
              <w:t xml:space="preserve">Волковский</w:t>
            </w:r>
          </w:p>
          <w:p>
            <w:pPr>
              <w:pStyle w:val="0"/>
            </w:pPr>
            <w:r>
              <w:rPr>
                <w:sz w:val="20"/>
              </w:rPr>
              <w:t xml:space="preserve">Роман Игоревич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Комитета по молодежной политике и взаимодействию с общественными организациями</w:t>
            </w:r>
          </w:p>
        </w:tc>
      </w:tr>
      <w:tr>
        <w:tc>
          <w:tcPr>
            <w:tcW w:w="2948" w:type="dxa"/>
            <w:tcBorders>
              <w:top w:val="nil"/>
              <w:left w:val="nil"/>
              <w:bottom w:val="nil"/>
              <w:right w:val="nil"/>
            </w:tcBorders>
          </w:tcPr>
          <w:p>
            <w:pPr>
              <w:pStyle w:val="0"/>
            </w:pPr>
            <w:r>
              <w:rPr>
                <w:sz w:val="20"/>
              </w:rPr>
              <w:t xml:space="preserve">Заставный</w:t>
            </w:r>
          </w:p>
          <w:p>
            <w:pPr>
              <w:pStyle w:val="0"/>
            </w:pPr>
            <w:r>
              <w:rPr>
                <w:sz w:val="20"/>
              </w:rPr>
              <w:t xml:space="preserve">Богдан Георгиевич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Комитета по молодежной политике и взаимодействию с общественными организациями</w:t>
            </w:r>
          </w:p>
        </w:tc>
      </w:tr>
      <w:tr>
        <w:tc>
          <w:tcPr>
            <w:tcW w:w="2948" w:type="dxa"/>
            <w:tcBorders>
              <w:top w:val="nil"/>
              <w:left w:val="nil"/>
              <w:bottom w:val="nil"/>
              <w:right w:val="nil"/>
            </w:tcBorders>
          </w:tcPr>
          <w:p>
            <w:pPr>
              <w:pStyle w:val="0"/>
            </w:pPr>
            <w:r>
              <w:rPr>
                <w:sz w:val="20"/>
              </w:rPr>
              <w:t xml:space="preserve">Куликов</w:t>
            </w:r>
          </w:p>
          <w:p>
            <w:pPr>
              <w:pStyle w:val="0"/>
            </w:pPr>
            <w:r>
              <w:rPr>
                <w:sz w:val="20"/>
              </w:rPr>
              <w:t xml:space="preserve">Денис Павлович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советник председателя Комитета по молодежной политике и взаимодействию с общественными организациями</w:t>
            </w:r>
          </w:p>
        </w:tc>
      </w:tr>
      <w:tr>
        <w:tc>
          <w:tcPr>
            <w:gridSpan w:val="3"/>
            <w:tcW w:w="9071" w:type="dxa"/>
            <w:tcBorders>
              <w:top w:val="nil"/>
              <w:left w:val="nil"/>
              <w:bottom w:val="nil"/>
              <w:right w:val="nil"/>
            </w:tcBorders>
          </w:tcPr>
          <w:p>
            <w:pPr>
              <w:pStyle w:val="0"/>
            </w:pPr>
            <w:r>
              <w:rPr>
                <w:sz w:val="20"/>
              </w:rPr>
              <w:t xml:space="preserve">Члены Конкурсной комиссии:</w:t>
            </w:r>
          </w:p>
        </w:tc>
      </w:tr>
      <w:tr>
        <w:tc>
          <w:tcPr>
            <w:tcW w:w="2948" w:type="dxa"/>
            <w:tcBorders>
              <w:top w:val="nil"/>
              <w:left w:val="nil"/>
              <w:bottom w:val="nil"/>
              <w:right w:val="nil"/>
            </w:tcBorders>
          </w:tcPr>
          <w:p>
            <w:pPr>
              <w:pStyle w:val="0"/>
            </w:pPr>
            <w:r>
              <w:rPr>
                <w:sz w:val="20"/>
              </w:rPr>
              <w:t xml:space="preserve">Антонов</w:t>
            </w:r>
          </w:p>
          <w:p>
            <w:pPr>
              <w:pStyle w:val="0"/>
            </w:pPr>
            <w:r>
              <w:rPr>
                <w:sz w:val="20"/>
              </w:rPr>
              <w:t xml:space="preserve">Дмитрий Валерьевич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директора государственного бюджетного учреждения "Дом молодежи Санкт-Петербурга" (по согласованию)</w:t>
            </w:r>
          </w:p>
        </w:tc>
      </w:tr>
      <w:tr>
        <w:tc>
          <w:tcPr>
            <w:tcW w:w="2948" w:type="dxa"/>
            <w:tcBorders>
              <w:top w:val="nil"/>
              <w:left w:val="nil"/>
              <w:bottom w:val="nil"/>
              <w:right w:val="nil"/>
            </w:tcBorders>
          </w:tcPr>
          <w:p>
            <w:pPr>
              <w:pStyle w:val="0"/>
            </w:pPr>
            <w:r>
              <w:rPr>
                <w:sz w:val="20"/>
              </w:rPr>
              <w:t xml:space="preserve">Артюхова</w:t>
            </w:r>
          </w:p>
          <w:p>
            <w:pPr>
              <w:pStyle w:val="0"/>
            </w:pPr>
            <w:r>
              <w:rPr>
                <w:sz w:val="20"/>
              </w:rPr>
              <w:t xml:space="preserve">Ирина Юрьевна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аппарата Общественной палаты Санкт-Петербурга (по согласованию)</w:t>
            </w:r>
          </w:p>
        </w:tc>
      </w:tr>
      <w:tr>
        <w:tc>
          <w:tcPr>
            <w:tcW w:w="2948" w:type="dxa"/>
            <w:tcBorders>
              <w:top w:val="nil"/>
              <w:left w:val="nil"/>
              <w:bottom w:val="nil"/>
              <w:right w:val="nil"/>
            </w:tcBorders>
          </w:tcPr>
          <w:p>
            <w:pPr>
              <w:pStyle w:val="0"/>
            </w:pPr>
            <w:r>
              <w:rPr>
                <w:sz w:val="20"/>
              </w:rPr>
              <w:t xml:space="preserve">Блинов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акционерного общества "Медиа пресс" (по согласованию)</w:t>
            </w:r>
          </w:p>
        </w:tc>
      </w:tr>
      <w:tr>
        <w:tc>
          <w:tcPr>
            <w:tcW w:w="2948" w:type="dxa"/>
            <w:tcBorders>
              <w:top w:val="nil"/>
              <w:left w:val="nil"/>
              <w:bottom w:val="nil"/>
              <w:right w:val="nil"/>
            </w:tcBorders>
          </w:tcPr>
          <w:p>
            <w:pPr>
              <w:pStyle w:val="0"/>
            </w:pPr>
            <w:r>
              <w:rPr>
                <w:sz w:val="20"/>
              </w:rPr>
              <w:t xml:space="preserve">Гогов</w:t>
            </w:r>
          </w:p>
          <w:p>
            <w:pPr>
              <w:pStyle w:val="0"/>
            </w:pPr>
            <w:r>
              <w:rPr>
                <w:sz w:val="20"/>
              </w:rPr>
              <w:t xml:space="preserve">Дмитрий Валерьевич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"Городской информационно-методический центр "Доступная среда" (по согласованию)</w:t>
            </w:r>
          </w:p>
        </w:tc>
      </w:tr>
      <w:tr>
        <w:tc>
          <w:tcPr>
            <w:tcW w:w="2948" w:type="dxa"/>
            <w:tcBorders>
              <w:top w:val="nil"/>
              <w:left w:val="nil"/>
              <w:bottom w:val="nil"/>
              <w:right w:val="nil"/>
            </w:tcBorders>
          </w:tcPr>
          <w:p>
            <w:pPr>
              <w:pStyle w:val="0"/>
            </w:pPr>
            <w:r>
              <w:rPr>
                <w:sz w:val="20"/>
              </w:rPr>
              <w:t xml:space="preserve">Горюнов</w:t>
            </w:r>
          </w:p>
          <w:p>
            <w:pPr>
              <w:pStyle w:val="0"/>
            </w:pPr>
            <w:r>
              <w:rPr>
                <w:sz w:val="20"/>
              </w:rPr>
              <w:t xml:space="preserve">Павел Юрьевич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(по согласованию)</w:t>
            </w:r>
          </w:p>
        </w:tc>
      </w:tr>
      <w:tr>
        <w:tc>
          <w:tcPr>
            <w:tcW w:w="2948" w:type="dxa"/>
            <w:tcBorders>
              <w:top w:val="nil"/>
              <w:left w:val="nil"/>
              <w:bottom w:val="nil"/>
              <w:right w:val="nil"/>
            </w:tcBorders>
          </w:tcPr>
          <w:p>
            <w:pPr>
              <w:pStyle w:val="0"/>
            </w:pPr>
            <w:r>
              <w:rPr>
                <w:sz w:val="20"/>
              </w:rPr>
              <w:t xml:space="preserve">Грук</w:t>
            </w:r>
          </w:p>
          <w:p>
            <w:pPr>
              <w:pStyle w:val="0"/>
            </w:pPr>
            <w:r>
              <w:rPr>
                <w:sz w:val="20"/>
              </w:rPr>
              <w:t xml:space="preserve">Евгения Юрьевна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отдела по спортивно-массовой работе Комитета по физической культуре и спорту (по согласованию)</w:t>
            </w:r>
          </w:p>
        </w:tc>
      </w:tr>
      <w:tr>
        <w:tc>
          <w:tcPr>
            <w:tcW w:w="2948" w:type="dxa"/>
            <w:tcBorders>
              <w:top w:val="nil"/>
              <w:left w:val="nil"/>
              <w:bottom w:val="nil"/>
              <w:right w:val="nil"/>
            </w:tcBorders>
          </w:tcPr>
          <w:p>
            <w:pPr>
              <w:pStyle w:val="0"/>
            </w:pPr>
            <w:r>
              <w:rPr>
                <w:sz w:val="20"/>
              </w:rPr>
              <w:t xml:space="preserve">Доднев</w:t>
            </w:r>
          </w:p>
          <w:p>
            <w:pPr>
              <w:pStyle w:val="0"/>
            </w:pPr>
            <w:r>
              <w:rPr>
                <w:sz w:val="20"/>
              </w:rPr>
              <w:t xml:space="preserve">Артемий Геннадьевич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директора Санкт-Петербургского государственного бюджетного учреждения "Центр содействия занятости и профессиональной ориентации "ВЕКТОР" (по согласованию)</w:t>
            </w:r>
          </w:p>
        </w:tc>
      </w:tr>
      <w:tr>
        <w:tc>
          <w:tcPr>
            <w:tcW w:w="2948" w:type="dxa"/>
            <w:tcBorders>
              <w:top w:val="nil"/>
              <w:left w:val="nil"/>
              <w:bottom w:val="nil"/>
              <w:right w:val="nil"/>
            </w:tcBorders>
          </w:tcPr>
          <w:p>
            <w:pPr>
              <w:pStyle w:val="0"/>
            </w:pPr>
            <w:r>
              <w:rPr>
                <w:sz w:val="20"/>
              </w:rPr>
              <w:t xml:space="preserve">Есенькова</w:t>
            </w:r>
          </w:p>
          <w:p>
            <w:pPr>
              <w:pStyle w:val="0"/>
            </w:pPr>
            <w:r>
              <w:rPr>
                <w:sz w:val="20"/>
              </w:rPr>
              <w:t xml:space="preserve">Светлана Викторовна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главный специалист-эксперт отдела по делам некоммерческих организаций Главного управления Министерства юстиции Российской Федерации по Санкт-Петербургу и Ленинградской области (по согласованию)</w:t>
            </w:r>
          </w:p>
        </w:tc>
      </w:tr>
      <w:tr>
        <w:tc>
          <w:tcPr>
            <w:tcW w:w="2948" w:type="dxa"/>
            <w:tcBorders>
              <w:top w:val="nil"/>
              <w:left w:val="nil"/>
              <w:bottom w:val="nil"/>
              <w:right w:val="nil"/>
            </w:tcBorders>
          </w:tcPr>
          <w:p>
            <w:pPr>
              <w:pStyle w:val="0"/>
            </w:pPr>
            <w:r>
              <w:rPr>
                <w:sz w:val="20"/>
              </w:rPr>
              <w:t xml:space="preserve">Киреев</w:t>
            </w:r>
          </w:p>
          <w:p>
            <w:pPr>
              <w:pStyle w:val="0"/>
            </w:pPr>
            <w:r>
              <w:rPr>
                <w:sz w:val="20"/>
              </w:rPr>
              <w:t xml:space="preserve">Егор Алексеевич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регионального отделения Российского движения детей и молодежи "Движение первых" (по согласованию)</w:t>
            </w:r>
          </w:p>
        </w:tc>
      </w:tr>
      <w:tr>
        <w:tc>
          <w:tcPr>
            <w:tcW w:w="2948" w:type="dxa"/>
            <w:tcBorders>
              <w:top w:val="nil"/>
              <w:left w:val="nil"/>
              <w:bottom w:val="nil"/>
              <w:right w:val="nil"/>
            </w:tcBorders>
          </w:tcPr>
          <w:p>
            <w:pPr>
              <w:pStyle w:val="0"/>
            </w:pPr>
            <w:r>
              <w:rPr>
                <w:sz w:val="20"/>
              </w:rPr>
              <w:t xml:space="preserve">Ларичева</w:t>
            </w:r>
          </w:p>
          <w:p>
            <w:pPr>
              <w:pStyle w:val="0"/>
            </w:pPr>
            <w:r>
              <w:rPr>
                <w:sz w:val="20"/>
              </w:rPr>
              <w:t xml:space="preserve">Оксана Анатольевна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проректор по воспитательной работе Федерального государственного бюджетного образовательного учреждения высшего профессионального образования "Санкт-Петербургский институт кино и телевидения" (по согласованию)</w:t>
            </w:r>
          </w:p>
        </w:tc>
      </w:tr>
      <w:tr>
        <w:tc>
          <w:tcPr>
            <w:tcW w:w="2948" w:type="dxa"/>
            <w:tcBorders>
              <w:top w:val="nil"/>
              <w:left w:val="nil"/>
              <w:bottom w:val="nil"/>
              <w:right w:val="nil"/>
            </w:tcBorders>
          </w:tcPr>
          <w:p>
            <w:pPr>
              <w:pStyle w:val="0"/>
            </w:pPr>
            <w:r>
              <w:rPr>
                <w:sz w:val="20"/>
              </w:rPr>
              <w:t xml:space="preserve">Лемке</w:t>
            </w:r>
          </w:p>
          <w:p>
            <w:pPr>
              <w:pStyle w:val="0"/>
            </w:pPr>
            <w:r>
              <w:rPr>
                <w:sz w:val="20"/>
              </w:rPr>
              <w:t xml:space="preserve">Наталья Петровна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социального развития Комитета по социальной политике (по согласованию)</w:t>
            </w:r>
          </w:p>
        </w:tc>
      </w:tr>
      <w:tr>
        <w:tc>
          <w:tcPr>
            <w:tcW w:w="2948" w:type="dxa"/>
            <w:tcBorders>
              <w:top w:val="nil"/>
              <w:left w:val="nil"/>
              <w:bottom w:val="nil"/>
              <w:right w:val="nil"/>
            </w:tcBorders>
          </w:tcPr>
          <w:p>
            <w:pPr>
              <w:pStyle w:val="0"/>
            </w:pPr>
            <w:r>
              <w:rPr>
                <w:sz w:val="20"/>
              </w:rPr>
              <w:t xml:space="preserve">Малков</w:t>
            </w:r>
          </w:p>
          <w:p>
            <w:pPr>
              <w:pStyle w:val="0"/>
            </w:pPr>
            <w:r>
              <w:rPr>
                <w:sz w:val="20"/>
              </w:rPr>
              <w:t xml:space="preserve">Андрей Витальевич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депутат Законодательного Собрания Санкт-Петербурга (по согласованию)</w:t>
            </w:r>
          </w:p>
        </w:tc>
      </w:tr>
      <w:tr>
        <w:tc>
          <w:tcPr>
            <w:tcW w:w="2948" w:type="dxa"/>
            <w:tcBorders>
              <w:top w:val="nil"/>
              <w:left w:val="nil"/>
              <w:bottom w:val="nil"/>
              <w:right w:val="nil"/>
            </w:tcBorders>
          </w:tcPr>
          <w:p>
            <w:pPr>
              <w:pStyle w:val="0"/>
            </w:pPr>
            <w:r>
              <w:rPr>
                <w:sz w:val="20"/>
              </w:rPr>
              <w:t xml:space="preserve">Морозов</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студенческого культурно-досугового центра федерального государственного бюджетного образовательного учреждения высшего образования "Санкт-Петербургский государственный университет телекоммуникаций имени профессора М.А.Бонч-Бруевича" (по согласованию)</w:t>
            </w:r>
          </w:p>
        </w:tc>
      </w:tr>
      <w:tr>
        <w:tc>
          <w:tcPr>
            <w:tcW w:w="2948" w:type="dxa"/>
            <w:tcBorders>
              <w:top w:val="nil"/>
              <w:left w:val="nil"/>
              <w:bottom w:val="nil"/>
              <w:right w:val="nil"/>
            </w:tcBorders>
          </w:tcPr>
          <w:p>
            <w:pPr>
              <w:pStyle w:val="0"/>
            </w:pPr>
            <w:r>
              <w:rPr>
                <w:sz w:val="20"/>
              </w:rPr>
              <w:t xml:space="preserve">Молдованов</w:t>
            </w:r>
          </w:p>
          <w:p>
            <w:pPr>
              <w:pStyle w:val="0"/>
            </w:pPr>
            <w:r>
              <w:rPr>
                <w:sz w:val="20"/>
              </w:rPr>
              <w:t xml:space="preserve">Станислав Андреевич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Комитета по культуре Санкт-Петербурга (по согласованию)</w:t>
            </w:r>
          </w:p>
        </w:tc>
      </w:tr>
      <w:tr>
        <w:tc>
          <w:tcPr>
            <w:tcW w:w="2948" w:type="dxa"/>
            <w:tcBorders>
              <w:top w:val="nil"/>
              <w:left w:val="nil"/>
              <w:bottom w:val="nil"/>
              <w:right w:val="nil"/>
            </w:tcBorders>
          </w:tcPr>
          <w:p>
            <w:pPr>
              <w:pStyle w:val="0"/>
            </w:pPr>
            <w:r>
              <w:rPr>
                <w:sz w:val="20"/>
              </w:rPr>
              <w:t xml:space="preserve">Семенов</w:t>
            </w:r>
          </w:p>
          <w:p>
            <w:pPr>
              <w:pStyle w:val="0"/>
            </w:pPr>
            <w:r>
              <w:rPr>
                <w:sz w:val="20"/>
              </w:rPr>
              <w:t xml:space="preserve">Аркадий Андреевич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Санкт-Петербургского государственного бюджетного учреждения "Центр патриотического воспитания молодежи "Дзержинец" (по согласованию)</w:t>
            </w:r>
          </w:p>
        </w:tc>
      </w:tr>
      <w:tr>
        <w:tc>
          <w:tcPr>
            <w:tcW w:w="2948" w:type="dxa"/>
            <w:tcBorders>
              <w:top w:val="nil"/>
              <w:left w:val="nil"/>
              <w:bottom w:val="nil"/>
              <w:right w:val="nil"/>
            </w:tcBorders>
          </w:tcPr>
          <w:p>
            <w:pPr>
              <w:pStyle w:val="0"/>
            </w:pPr>
            <w:r>
              <w:rPr>
                <w:sz w:val="20"/>
              </w:rPr>
              <w:t xml:space="preserve">Третьяков</w:t>
            </w:r>
          </w:p>
          <w:p>
            <w:pPr>
              <w:pStyle w:val="0"/>
            </w:pPr>
            <w:r>
              <w:rPr>
                <w:sz w:val="20"/>
              </w:rPr>
              <w:t xml:space="preserve">Никита Александрович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общественный деятель (по согласованию)</w:t>
            </w:r>
          </w:p>
        </w:tc>
      </w:tr>
      <w:tr>
        <w:tc>
          <w:tcPr>
            <w:tcW w:w="2948" w:type="dxa"/>
            <w:tcBorders>
              <w:top w:val="nil"/>
              <w:left w:val="nil"/>
              <w:bottom w:val="nil"/>
              <w:right w:val="nil"/>
            </w:tcBorders>
          </w:tcPr>
          <w:p>
            <w:pPr>
              <w:pStyle w:val="0"/>
            </w:pPr>
            <w:r>
              <w:rPr>
                <w:sz w:val="20"/>
              </w:rPr>
              <w:t xml:space="preserve">Фоменко</w:t>
            </w:r>
          </w:p>
          <w:p>
            <w:pPr>
              <w:pStyle w:val="0"/>
            </w:pPr>
            <w:r>
              <w:rPr>
                <w:sz w:val="20"/>
              </w:rPr>
              <w:t xml:space="preserve">Геннадий Дмитриевич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 (по согласованию)</w:t>
            </w:r>
          </w:p>
        </w:tc>
      </w:tr>
      <w:tr>
        <w:tc>
          <w:tcPr>
            <w:tcW w:w="2948" w:type="dxa"/>
            <w:tcBorders>
              <w:top w:val="nil"/>
              <w:left w:val="nil"/>
              <w:bottom w:val="nil"/>
              <w:right w:val="nil"/>
            </w:tcBorders>
          </w:tcPr>
          <w:p>
            <w:pPr>
              <w:pStyle w:val="0"/>
            </w:pPr>
            <w:r>
              <w:rPr>
                <w:sz w:val="20"/>
              </w:rPr>
              <w:t xml:space="preserve">Яровенко</w:t>
            </w:r>
          </w:p>
          <w:p>
            <w:pPr>
              <w:pStyle w:val="0"/>
            </w:pPr>
            <w:r>
              <w:rPr>
                <w:sz w:val="20"/>
              </w:rPr>
              <w:t xml:space="preserve">Никита Владиславович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исполнительный директор общества с ограниченной ответственностью "Альфа Софт" (по согласованию)</w:t>
            </w:r>
          </w:p>
        </w:tc>
      </w:tr>
      <w:tr>
        <w:tc>
          <w:tcPr>
            <w:tcW w:w="2948" w:type="dxa"/>
            <w:tcBorders>
              <w:top w:val="nil"/>
              <w:left w:val="nil"/>
              <w:bottom w:val="nil"/>
              <w:right w:val="nil"/>
            </w:tcBorders>
          </w:tcPr>
          <w:p>
            <w:pPr>
              <w:pStyle w:val="0"/>
            </w:pPr>
            <w:r>
              <w:rPr>
                <w:sz w:val="20"/>
              </w:rPr>
              <w:t xml:space="preserve">Шубина</w:t>
            </w:r>
          </w:p>
          <w:p>
            <w:pPr>
              <w:pStyle w:val="0"/>
            </w:pPr>
            <w:r>
              <w:rPr>
                <w:sz w:val="20"/>
              </w:rPr>
              <w:t xml:space="preserve">Оксана Владимировна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развития воспитательной деятельности Российского государственного педагогического университета им. А.И.Герцена (по согласованию)</w:t>
            </w:r>
          </w:p>
        </w:tc>
      </w:tr>
      <w:tr>
        <w:tc>
          <w:tcPr>
            <w:tcW w:w="2948" w:type="dxa"/>
            <w:tcBorders>
              <w:top w:val="nil"/>
              <w:left w:val="nil"/>
              <w:bottom w:val="nil"/>
              <w:right w:val="nil"/>
            </w:tcBorders>
          </w:tcPr>
          <w:p>
            <w:pPr>
              <w:pStyle w:val="0"/>
            </w:pPr>
            <w:r>
              <w:rPr>
                <w:sz w:val="20"/>
              </w:rPr>
              <w:t xml:space="preserve">Мельник</w:t>
            </w:r>
          </w:p>
          <w:p>
            <w:pPr>
              <w:pStyle w:val="0"/>
            </w:pPr>
            <w:r>
              <w:rPr>
                <w:sz w:val="20"/>
              </w:rPr>
              <w:t xml:space="preserve">Анна Вадимовна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региональной общественной организации по содействию развитию международного молодежного сотрудничества "Евразийская молодежная ассамблея" (по согласованию)</w:t>
            </w:r>
          </w:p>
        </w:tc>
      </w:tr>
      <w:tr>
        <w:tc>
          <w:tcPr>
            <w:gridSpan w:val="3"/>
            <w:tcW w:w="9071" w:type="dxa"/>
            <w:tcBorders>
              <w:top w:val="nil"/>
              <w:left w:val="nil"/>
              <w:bottom w:val="nil"/>
              <w:right w:val="nil"/>
            </w:tcBorders>
          </w:tcPr>
          <w:p>
            <w:pPr>
              <w:pStyle w:val="0"/>
            </w:pPr>
            <w:r>
              <w:rPr>
                <w:sz w:val="20"/>
              </w:rPr>
              <w:t xml:space="preserve">Секретарь Конкурсной комиссии</w:t>
            </w:r>
          </w:p>
        </w:tc>
      </w:tr>
      <w:tr>
        <w:tc>
          <w:tcPr>
            <w:tcW w:w="2948" w:type="dxa"/>
            <w:tcBorders>
              <w:top w:val="nil"/>
              <w:left w:val="nil"/>
              <w:bottom w:val="nil"/>
              <w:right w:val="nil"/>
            </w:tcBorders>
          </w:tcPr>
          <w:p>
            <w:pPr>
              <w:pStyle w:val="0"/>
            </w:pPr>
            <w:r>
              <w:rPr>
                <w:sz w:val="20"/>
              </w:rPr>
              <w:t xml:space="preserve">Кириллова</w:t>
            </w:r>
          </w:p>
          <w:p>
            <w:pPr>
              <w:pStyle w:val="0"/>
            </w:pPr>
            <w:r>
              <w:rPr>
                <w:sz w:val="20"/>
              </w:rPr>
              <w:t xml:space="preserve">Анастасия Александровна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главный специалист отдела поддержки и развития некоммерческих организаций Комитета по молодежной политике и взаимодействию с общественными организациями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662" w:name="P662"/>
    <w:bookmarkEnd w:id="662"/>
    <w:p>
      <w:pPr>
        <w:pStyle w:val="2"/>
        <w:jc w:val="center"/>
      </w:pPr>
      <w:r>
        <w:rPr>
          <w:sz w:val="20"/>
        </w:rPr>
        <w:t xml:space="preserve">ПЕРЕЧЕНЬ</w:t>
      </w:r>
    </w:p>
    <w:p>
      <w:pPr>
        <w:pStyle w:val="2"/>
        <w:jc w:val="center"/>
      </w:pPr>
      <w:r>
        <w:rPr>
          <w:sz w:val="20"/>
        </w:rPr>
        <w:t xml:space="preserve">ДОКУМЕНТОВ, ПОДТВЕРЖДАЮЩИХ ИСПОЛЬЗОВАНИЕ СУБСИДИЙ,</w:t>
      </w:r>
    </w:p>
    <w:p>
      <w:pPr>
        <w:pStyle w:val="2"/>
        <w:jc w:val="center"/>
      </w:pPr>
      <w:r>
        <w:rPr>
          <w:sz w:val="20"/>
        </w:rPr>
        <w:t xml:space="preserve">ПРЕДОСТАВЛЕННЫХ В 2023 ГОДУ СОЦИАЛЬНО ОРИЕНТИРОВАННЫМ</w:t>
      </w:r>
    </w:p>
    <w:p>
      <w:pPr>
        <w:pStyle w:val="2"/>
        <w:jc w:val="center"/>
      </w:pPr>
      <w:r>
        <w:rPr>
          <w:sz w:val="20"/>
        </w:rPr>
        <w:t xml:space="preserve">НЕКОММЕРЧЕСКИМ ОРГАНИЗАЦИЯМ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Распоряжение Комитета по молодежной политике и взаимодействию с общественными организациями Правительства Санкт-Петербурга от 02.05.2023 N 56-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color w:val="392c69"/>
              </w:rPr>
              <w:t xml:space="preserve"> Комитета по молодежной политике и взаимодействию</w:t>
            </w:r>
          </w:p>
          <w:p>
            <w:pPr>
              <w:pStyle w:val="0"/>
              <w:jc w:val="center"/>
            </w:pPr>
            <w:r>
              <w:rPr>
                <w:sz w:val="20"/>
                <w:color w:val="392c69"/>
              </w:rPr>
              <w:t xml:space="preserve">с общественными организациями Правительства Санкт-Петербурга</w:t>
            </w:r>
          </w:p>
          <w:p>
            <w:pPr>
              <w:pStyle w:val="0"/>
              <w:jc w:val="center"/>
            </w:pPr>
            <w:r>
              <w:rPr>
                <w:sz w:val="20"/>
                <w:color w:val="392c69"/>
              </w:rPr>
              <w:t xml:space="preserve">от 02.05.2023 N 56-р)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Получатели субсидий на реализацию проектов, проведение фестивалей и конкурсов в сфере молодежной политики в Санкт-Петербурге (далее - проекты) предоставляют в Комитет в виде сканированных копий посредством их направления в форме электронного документа через автоматизированную информационную систему бюджетного процесса - электронное казначейство следующие документы:</w:t>
      </w:r>
    </w:p>
    <w:p>
      <w:pPr>
        <w:pStyle w:val="0"/>
        <w:jc w:val="both"/>
      </w:pPr>
      <w:r>
        <w:rPr>
          <w:sz w:val="20"/>
        </w:rPr>
        <w:t xml:space="preserve">(п. 1 в ред. </w:t>
      </w:r>
      <w:hyperlink w:history="0" r:id="rId38" w:tooltip="Распоряжение Комитета по молодежной политике и взаимодействию с общественными организациями Правительства Санкт-Петербурга от 02.05.2023 N 56-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rPr>
        <w:t xml:space="preserve"> Комитета по молодежной политике и взаимодействию с общественными организациями Правительства Санкт-Петербурга от 02.05.2023 N 56-р)</w:t>
      </w:r>
    </w:p>
    <w:p>
      <w:pPr>
        <w:pStyle w:val="0"/>
        <w:spacing w:before="200" w:line-rule="auto"/>
        <w:ind w:firstLine="540"/>
        <w:jc w:val="both"/>
      </w:pPr>
      <w:r>
        <w:rPr>
          <w:sz w:val="20"/>
        </w:rPr>
        <w:t xml:space="preserve">1.1. </w:t>
      </w:r>
      <w:hyperlink w:history="0" r:id="rId39"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результатов предоставления субсидии из бюджета Санкт-Петербурга по форме согласно приложению N 3 к приложению к распоряжению Комитета финансов Санкт-Петербурга от 15.06.2017 N 53-р "Об утверждении типовой формы соглашения о предоставлении субсидий некоммерческим организациям" (далее - распоряжение N 53-р). Периодичность предоставления отчета: квартальная; итоговая.</w:t>
      </w:r>
    </w:p>
    <w:p>
      <w:pPr>
        <w:pStyle w:val="0"/>
        <w:spacing w:before="200" w:line-rule="auto"/>
        <w:ind w:firstLine="540"/>
        <w:jc w:val="both"/>
      </w:pPr>
      <w:r>
        <w:rPr>
          <w:sz w:val="20"/>
        </w:rPr>
        <w:t xml:space="preserve">1.2. </w:t>
      </w:r>
      <w:hyperlink w:history="0" r:id="rId40"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характеристик (показателей, необходимых для достижения результатов предоставления субсидии) по форме согласно приложению N 4 к приложению к распоряжению N 53-р. Периодичность предоставления отчета: квартальная; итоговая.</w:t>
      </w:r>
    </w:p>
    <w:p>
      <w:pPr>
        <w:pStyle w:val="0"/>
        <w:spacing w:before="200" w:line-rule="auto"/>
        <w:ind w:firstLine="540"/>
        <w:jc w:val="both"/>
      </w:pPr>
      <w:r>
        <w:rPr>
          <w:sz w:val="20"/>
        </w:rPr>
        <w:t xml:space="preserve">1.3. </w:t>
      </w:r>
      <w:hyperlink w:history="0" r:id="rId41"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согласно приложению N 4-1 к приложению к распоряжению N 53-р. Отчет формируется ежемесячно, а также на дату достижения конечного результата предоставления субсидии.</w:t>
      </w:r>
    </w:p>
    <w:p>
      <w:pPr>
        <w:pStyle w:val="0"/>
        <w:spacing w:before="200" w:line-rule="auto"/>
        <w:ind w:firstLine="540"/>
        <w:jc w:val="both"/>
      </w:pPr>
      <w:r>
        <w:rPr>
          <w:sz w:val="20"/>
        </w:rPr>
        <w:t xml:space="preserve">1.4. </w:t>
      </w:r>
      <w:hyperlink w:history="0" r:id="rId42"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согласно приложению N 5 к приложению к распоряжению N 53-р. Периодичность предоставления отчета: квартальная; итоговая.</w:t>
      </w:r>
    </w:p>
    <w:bookmarkStart w:id="679" w:name="P679"/>
    <w:bookmarkEnd w:id="679"/>
    <w:p>
      <w:pPr>
        <w:pStyle w:val="0"/>
        <w:spacing w:before="200" w:line-rule="auto"/>
        <w:ind w:firstLine="540"/>
        <w:jc w:val="both"/>
      </w:pPr>
      <w:r>
        <w:rPr>
          <w:sz w:val="20"/>
        </w:rPr>
        <w:t xml:space="preserve">1.5. Справка о соблюдении получателем субсидии условия предоставления субсидии, предусмотренного в пункте 2.2.9 постановления Правительства Санкт-Петербурга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составленную в свободной форме, подписанную руководителем или уполномоченным лицом и заверенную оттиском печати получателя субсидии (при наличии печати). Срок предоставления - в составе первого ежеквартального отчета.</w:t>
      </w:r>
    </w:p>
    <w:p>
      <w:pPr>
        <w:pStyle w:val="0"/>
        <w:spacing w:before="200" w:line-rule="auto"/>
        <w:ind w:firstLine="540"/>
        <w:jc w:val="both"/>
      </w:pPr>
      <w:r>
        <w:rPr>
          <w:sz w:val="20"/>
        </w:rPr>
        <w:t xml:space="preserve">1.6. Документы в составе квартальной отчетности:</w:t>
      </w:r>
    </w:p>
    <w:p>
      <w:pPr>
        <w:pStyle w:val="0"/>
        <w:spacing w:before="200" w:line-rule="auto"/>
        <w:ind w:firstLine="540"/>
        <w:jc w:val="both"/>
      </w:pPr>
      <w:r>
        <w:rPr>
          <w:sz w:val="20"/>
        </w:rPr>
        <w:t xml:space="preserve">1.6.1. Документы, подтверждающие возникновение обязательств за тот квартал, в котором они возникли, далее - с нарастающим итогом:</w:t>
      </w:r>
    </w:p>
    <w:p>
      <w:pPr>
        <w:pStyle w:val="0"/>
        <w:spacing w:before="200" w:line-rule="auto"/>
        <w:ind w:firstLine="540"/>
        <w:jc w:val="both"/>
      </w:pPr>
      <w:r>
        <w:rPr>
          <w:sz w:val="20"/>
        </w:rPr>
        <w:t xml:space="preserve">при заключении договоров со сторонними организациями и физическими лицами - договоры, счета, лицензии (при осуществлении лицензируемых видов деятельности);</w:t>
      </w:r>
    </w:p>
    <w:p>
      <w:pPr>
        <w:pStyle w:val="0"/>
        <w:spacing w:before="200" w:line-rule="auto"/>
        <w:ind w:firstLine="540"/>
        <w:jc w:val="both"/>
      </w:pPr>
      <w:r>
        <w:rPr>
          <w:sz w:val="20"/>
        </w:rPr>
        <w:t xml:space="preserve">при оказании услуг штатными сотрудниками получателя субсидий - трудовые договоры, приказы, табели учета рабочего времени (с приложением расчета страховых взносов).</w:t>
      </w:r>
    </w:p>
    <w:p>
      <w:pPr>
        <w:pStyle w:val="0"/>
        <w:spacing w:before="200" w:line-rule="auto"/>
        <w:ind w:firstLine="540"/>
        <w:jc w:val="both"/>
      </w:pPr>
      <w:r>
        <w:rPr>
          <w:sz w:val="20"/>
        </w:rPr>
        <w:t xml:space="preserve">1.6.2. Документы, подтверждающие возникновение денежных обязательств за тот квартал, в котором они возникли, далее - с нарастающим итогом:</w:t>
      </w:r>
    </w:p>
    <w:p>
      <w:pPr>
        <w:pStyle w:val="0"/>
        <w:spacing w:before="200" w:line-rule="auto"/>
        <w:ind w:firstLine="540"/>
        <w:jc w:val="both"/>
      </w:pPr>
      <w:r>
        <w:rPr>
          <w:sz w:val="20"/>
        </w:rPr>
        <w:t xml:space="preserve">счета-фактуры, универсально-передаточные документы,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проездных документов, посадочных талонов, билетов и прочих документов, подтверждающих произведенные расходы.</w:t>
      </w:r>
    </w:p>
    <w:p>
      <w:pPr>
        <w:pStyle w:val="0"/>
        <w:spacing w:before="200" w:line-rule="auto"/>
        <w:ind w:firstLine="540"/>
        <w:jc w:val="both"/>
      </w:pPr>
      <w:r>
        <w:rPr>
          <w:sz w:val="20"/>
        </w:rPr>
        <w:t xml:space="preserve">1.6.3. Документы, подтверждающие факты оплаты за тот квартал, в котором они возникли, далее с нарастающим итогом:</w:t>
      </w:r>
    </w:p>
    <w:p>
      <w:pPr>
        <w:pStyle w:val="0"/>
        <w:spacing w:before="200" w:line-rule="auto"/>
        <w:ind w:firstLine="540"/>
        <w:jc w:val="both"/>
      </w:pPr>
      <w:r>
        <w:rPr>
          <w:sz w:val="20"/>
        </w:rPr>
        <w:t xml:space="preserve">при оплате по безналичному расчету - платежные поручения с отметкой банка об исполнении платежа и(или) выписки банка (с обязательным указанием дат в полях "Поступ. в банк плат.", "Списано со сч. плат.";</w:t>
      </w:r>
    </w:p>
    <w:p>
      <w:pPr>
        <w:pStyle w:val="0"/>
        <w:spacing w:before="200" w:line-rule="auto"/>
        <w:ind w:firstLine="540"/>
        <w:jc w:val="both"/>
      </w:pPr>
      <w:r>
        <w:rPr>
          <w:sz w:val="20"/>
        </w:rPr>
        <w:t xml:space="preserve">при оплате за наличный расчет -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1.6.4. Документы, подтверждающие факты выдачи призовой (наградной) и сувенирной продукции (акты списания, ведомости выдачи с подписями конечных получателей), акты списания конструкций, изготовленных из собственных материалов. Предоставляются за тот квартал, в котором они возникли, далее - с нарастающим итогом.</w:t>
      </w:r>
    </w:p>
    <w:p>
      <w:pPr>
        <w:pStyle w:val="0"/>
        <w:spacing w:before="200" w:line-rule="auto"/>
        <w:ind w:firstLine="540"/>
        <w:jc w:val="both"/>
      </w:pPr>
      <w:r>
        <w:rPr>
          <w:sz w:val="20"/>
        </w:rPr>
        <w:t xml:space="preserve">1.7. В составе итоговой отчетности подаются:</w:t>
      </w:r>
    </w:p>
    <w:p>
      <w:pPr>
        <w:pStyle w:val="0"/>
        <w:spacing w:before="200" w:line-rule="auto"/>
        <w:ind w:firstLine="540"/>
        <w:jc w:val="both"/>
      </w:pPr>
      <w:r>
        <w:rPr>
          <w:sz w:val="20"/>
        </w:rPr>
        <w:t xml:space="preserve">1.7.1. Договоры о безвозмездном выполнении добровольцами (волонтерами) работ и(или) оказании услуг в интересах благополучателей в свободной форме или копия ведомости (реестра) добровольцев (волонтеров), безвозмездно выполнивших работы и(или) оказавших услуги в интересах благополучателей, с указанием номеров их телефонов и проставлением их собственноручных подписей.</w:t>
      </w:r>
    </w:p>
    <w:p>
      <w:pPr>
        <w:pStyle w:val="0"/>
        <w:spacing w:before="200" w:line-rule="auto"/>
        <w:ind w:firstLine="540"/>
        <w:jc w:val="both"/>
      </w:pPr>
      <w:r>
        <w:rPr>
          <w:sz w:val="20"/>
        </w:rPr>
        <w:t xml:space="preserve">1.7.2. Копия ведомости (реестра) благополучателей, принявших участие в проекте, с указанием ФИО и номеров их телефонов.</w:t>
      </w:r>
    </w:p>
    <w:p>
      <w:pPr>
        <w:pStyle w:val="0"/>
        <w:spacing w:before="200" w:line-rule="auto"/>
        <w:ind w:firstLine="540"/>
        <w:jc w:val="both"/>
      </w:pPr>
      <w:r>
        <w:rPr>
          <w:sz w:val="20"/>
        </w:rPr>
        <w:t xml:space="preserve">1.7.3. Фотоотчет (не менее 20 фотографий), подтверждающий оказание услуг в рамках реализованного проекта (в том числе фото призовой (наградной) и сувенирной продукции, транспортных средств с государственными регистрационными знаками, используемого оборудования, выступлений творческих коллективов, организации питания и пр.).</w:t>
      </w:r>
    </w:p>
    <w:bookmarkStart w:id="694" w:name="P694"/>
    <w:bookmarkEnd w:id="694"/>
    <w:p>
      <w:pPr>
        <w:pStyle w:val="0"/>
        <w:spacing w:before="200" w:line-rule="auto"/>
        <w:ind w:firstLine="540"/>
        <w:jc w:val="both"/>
      </w:pPr>
      <w:r>
        <w:rPr>
          <w:sz w:val="20"/>
        </w:rPr>
        <w:t xml:space="preserve">1.7.4. Иные документы, подтверждающие фактически произведенные затраты получателя субсидий на реализацию проекта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jc w:val="right"/>
      </w:pPr>
      <w:r>
        <w:rPr>
          <w:sz w:val="20"/>
        </w:rPr>
      </w:r>
    </w:p>
    <w:bookmarkStart w:id="707" w:name="P707"/>
    <w:bookmarkEnd w:id="707"/>
    <w:p>
      <w:pPr>
        <w:pStyle w:val="2"/>
        <w:jc w:val="center"/>
      </w:pPr>
      <w:r>
        <w:rPr>
          <w:sz w:val="20"/>
        </w:rPr>
        <w:t xml:space="preserve">ПОРЯДОК</w:t>
      </w:r>
    </w:p>
    <w:p>
      <w:pPr>
        <w:pStyle w:val="2"/>
        <w:jc w:val="center"/>
      </w:pPr>
      <w:r>
        <w:rPr>
          <w:sz w:val="20"/>
        </w:rPr>
        <w:t xml:space="preserve">ПРЕДСТАВЛЕНИЯ ОТЧЕТНОСТИ ПОЛУЧАТЕЛЯМИ СУБСИДИЙ,</w:t>
      </w:r>
    </w:p>
    <w:p>
      <w:pPr>
        <w:pStyle w:val="2"/>
        <w:jc w:val="center"/>
      </w:pPr>
      <w:r>
        <w:rPr>
          <w:sz w:val="20"/>
        </w:rPr>
        <w:t xml:space="preserve">ПРЕДОСТАВЛЕННЫХ В 2023 ГОДУ СОЦИАЛЬНО ОРИЕНТИРОВАННЫМ</w:t>
      </w:r>
    </w:p>
    <w:p>
      <w:pPr>
        <w:pStyle w:val="2"/>
        <w:jc w:val="center"/>
      </w:pPr>
      <w:r>
        <w:rPr>
          <w:sz w:val="20"/>
        </w:rPr>
        <w:t xml:space="preserve">НЕКОММЕРЧЕСКИМ ОРГАНИЗАЦИЯМ НА РЕАЛИЗАЦИЮ ПРОЕКТОВ,</w:t>
      </w:r>
    </w:p>
    <w:p>
      <w:pPr>
        <w:pStyle w:val="2"/>
        <w:jc w:val="center"/>
      </w:pPr>
      <w:r>
        <w:rPr>
          <w:sz w:val="20"/>
        </w:rPr>
        <w:t xml:space="preserve">ПРОВЕДЕНИЕ ФЕСТИВАЛЕЙ И КОНКУРСОВ В СФЕРЕ МОЛОДЕЖНОЙ</w:t>
      </w:r>
    </w:p>
    <w:p>
      <w:pPr>
        <w:pStyle w:val="2"/>
        <w:jc w:val="center"/>
      </w:pPr>
      <w:r>
        <w:rPr>
          <w:sz w:val="20"/>
        </w:rPr>
        <w:t xml:space="preserve">ПОЛИТИКИ В САНКТ-ПЕТЕРБУРГЕ, О ДОСТИЖЕНИИ ЗНАЧЕНИЙ</w:t>
      </w:r>
    </w:p>
    <w:p>
      <w:pPr>
        <w:pStyle w:val="2"/>
        <w:jc w:val="center"/>
      </w:pPr>
      <w:r>
        <w:rPr>
          <w:sz w:val="20"/>
        </w:rPr>
        <w:t xml:space="preserve">РЕЗУЛЬТАТА ПРЕДОСТАВЛЕНИЯ СУБСИДИЙ И ЕГО ХАРАКТЕРИСТИК</w:t>
      </w:r>
    </w:p>
    <w:p>
      <w:pPr>
        <w:pStyle w:val="2"/>
        <w:jc w:val="center"/>
      </w:pPr>
      <w:r>
        <w:rPr>
          <w:sz w:val="20"/>
        </w:rPr>
        <w:t xml:space="preserve">(ПОКАЗАТЕЛЕЙ, НЕОБХОДИМЫХ ДЛЯ ДОСТИЖЕНИЯ РЕЗУЛЬТАТА),</w:t>
      </w:r>
    </w:p>
    <w:p>
      <w:pPr>
        <w:pStyle w:val="2"/>
        <w:jc w:val="center"/>
      </w:pPr>
      <w:r>
        <w:rPr>
          <w:sz w:val="20"/>
        </w:rPr>
        <w:t xml:space="preserve">И ОБ ОСУЩЕСТВЛЕНИИ РАСХОДОВ, ИСТОЧНИКОМ ФИНАНСОВОГО</w:t>
      </w:r>
    </w:p>
    <w:p>
      <w:pPr>
        <w:pStyle w:val="2"/>
        <w:jc w:val="center"/>
      </w:pPr>
      <w:r>
        <w:rPr>
          <w:sz w:val="20"/>
        </w:rPr>
        <w:t xml:space="preserve">ОБЕСПЕЧЕНИЯ КОТОРЫХ ЯВЛЯЮТСЯ СУБСИДИИ, И ДОПОЛНИТЕЛЬНОЙ</w:t>
      </w:r>
    </w:p>
    <w:p>
      <w:pPr>
        <w:pStyle w:val="2"/>
        <w:jc w:val="center"/>
      </w:pPr>
      <w:r>
        <w:rPr>
          <w:sz w:val="20"/>
        </w:rPr>
        <w:t xml:space="preserve">ОТЧЕТНОСТИ В ЧАСТИ, НЕ УРЕГУЛИРОВАННОЙ ПОРЯДКОМ; ПОРЯДОК</w:t>
      </w:r>
    </w:p>
    <w:p>
      <w:pPr>
        <w:pStyle w:val="2"/>
        <w:jc w:val="center"/>
      </w:pPr>
      <w:r>
        <w:rPr>
          <w:sz w:val="20"/>
        </w:rPr>
        <w:t xml:space="preserve">И СРОКИ ПРОВЕРКИ И УТВЕРЖДЕНИЯ КОМИТЕТОМ ПО МОЛОДЕЖНОЙ</w:t>
      </w:r>
    </w:p>
    <w:p>
      <w:pPr>
        <w:pStyle w:val="2"/>
        <w:jc w:val="center"/>
      </w:pPr>
      <w:r>
        <w:rPr>
          <w:sz w:val="20"/>
        </w:rPr>
        <w:t xml:space="preserve">ПОЛИТИКЕ И ВЗАИМОДЕЙСТВИЮ С ОБЩЕСТВЕННЫМИ ОРГАНИЗАЦИЯМИ</w:t>
      </w:r>
    </w:p>
    <w:p>
      <w:pPr>
        <w:pStyle w:val="2"/>
        <w:jc w:val="center"/>
      </w:pPr>
      <w:r>
        <w:rPr>
          <w:sz w:val="20"/>
        </w:rPr>
        <w:t xml:space="preserve">УКАЗАННОЙ ОТЧЕТНОСТИ В ЧАСТИ, НЕ УРЕГУЛИРОВАННОЙ ПОРЯДКОМ;</w:t>
      </w:r>
    </w:p>
    <w:p>
      <w:pPr>
        <w:pStyle w:val="2"/>
        <w:jc w:val="center"/>
      </w:pPr>
      <w:r>
        <w:rPr>
          <w:sz w:val="20"/>
        </w:rPr>
        <w:t xml:space="preserve">ПОРЯДОК И СРОКИ ВОЗВРАТА ПОЛУЧАТЕЛЕМ СУБСИДИЙ В БЮДЖЕТ</w:t>
      </w:r>
    </w:p>
    <w:p>
      <w:pPr>
        <w:pStyle w:val="2"/>
        <w:jc w:val="center"/>
      </w:pPr>
      <w:r>
        <w:rPr>
          <w:sz w:val="20"/>
        </w:rPr>
        <w:t xml:space="preserve">САНКТ-ПЕТЕРБУРГА ОСТАТКОВ СУБСИДИЙ В СООТВЕТСТВИИ</w:t>
      </w:r>
    </w:p>
    <w:p>
      <w:pPr>
        <w:pStyle w:val="2"/>
        <w:jc w:val="center"/>
      </w:pPr>
      <w:r>
        <w:rPr>
          <w:sz w:val="20"/>
        </w:rPr>
        <w:t xml:space="preserve">С ПОРЯДКОМ, НЕ ИСПОЛЬЗОВАННЫХ В ОТЧЕТНОМ ФИНАНСОВОМ ГОДУ;</w:t>
      </w:r>
    </w:p>
    <w:p>
      <w:pPr>
        <w:pStyle w:val="2"/>
        <w:jc w:val="center"/>
      </w:pPr>
      <w:r>
        <w:rPr>
          <w:sz w:val="20"/>
        </w:rPr>
        <w:t xml:space="preserve">ПОРЯДОК И СРОКИ ВОЗВРАТА ПОЛУЧАТЕЛЕМ СУБСИДИЙ СУБСИДИЙ</w:t>
      </w:r>
    </w:p>
    <w:p>
      <w:pPr>
        <w:pStyle w:val="2"/>
        <w:jc w:val="center"/>
      </w:pPr>
      <w:r>
        <w:rPr>
          <w:sz w:val="20"/>
        </w:rPr>
        <w:t xml:space="preserve">И(ИЛИ) СРЕДСТВ, ПОЛУЧЕННЫХ ЛИЦАМИ НА ОСНОВАНИИ ДОГОВОРОВ,</w:t>
      </w:r>
    </w:p>
    <w:p>
      <w:pPr>
        <w:pStyle w:val="2"/>
        <w:jc w:val="center"/>
      </w:pPr>
      <w:r>
        <w:rPr>
          <w:sz w:val="20"/>
        </w:rPr>
        <w:t xml:space="preserve">ЗАКЛЮЧЕННЫХ С ПОЛУЧАТЕЛЯМИ СУБСИДИЙ, В БЮДЖЕТ</w:t>
      </w:r>
    </w:p>
    <w:p>
      <w:pPr>
        <w:pStyle w:val="2"/>
        <w:jc w:val="center"/>
      </w:pPr>
      <w:r>
        <w:rPr>
          <w:sz w:val="20"/>
        </w:rPr>
        <w:t xml:space="preserve">САНКТ-ПЕТЕРБУРГА В СЛУЧАЯХ: НЕПРЕДОСТАВЛЕНИЯ ОТЧЕТНОСТИ;</w:t>
      </w:r>
    </w:p>
    <w:p>
      <w:pPr>
        <w:pStyle w:val="2"/>
        <w:jc w:val="center"/>
      </w:pPr>
      <w:r>
        <w:rPr>
          <w:sz w:val="20"/>
        </w:rPr>
        <w:t xml:space="preserve">НЕДОСТИЖЕНИЯ РЕЗУЛЬТАТА И ПОКАЗАТЕЛЕЙ; ПОРЯДОК И СРОКИ</w:t>
      </w:r>
    </w:p>
    <w:p>
      <w:pPr>
        <w:pStyle w:val="2"/>
        <w:jc w:val="center"/>
      </w:pPr>
      <w:r>
        <w:rPr>
          <w:sz w:val="20"/>
        </w:rPr>
        <w:t xml:space="preserve">ПРОВЕДЕНИЯ КОМИТЕТОМ ПО МОЛОДЕЖНОЙ ПОЛИТИКЕ И ВЗАИМОДЕЙСТВИЮ</w:t>
      </w:r>
    </w:p>
    <w:p>
      <w:pPr>
        <w:pStyle w:val="2"/>
        <w:jc w:val="center"/>
      </w:pPr>
      <w:r>
        <w:rPr>
          <w:sz w:val="20"/>
        </w:rPr>
        <w:t xml:space="preserve">С ОБЩЕСТВЕННЫМИ ОРГАНИЗАЦИЯМИ ОЦЕНКИ ДОСТИЖЕНИЯ ПОЛУЧАТЕЛЕМ</w:t>
      </w:r>
    </w:p>
    <w:p>
      <w:pPr>
        <w:pStyle w:val="2"/>
        <w:jc w:val="center"/>
      </w:pPr>
      <w:r>
        <w:rPr>
          <w:sz w:val="20"/>
        </w:rPr>
        <w:t xml:space="preserve">СУБСИДИЙ ЗНАЧЕНИЙ РЕЗУЛЬТАТА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Распоряжение Комитета по молодежной политике и взаимодействию с общественными организациями Правительства Санкт-Петербурга от 21.06.2023 N 80-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color w:val="392c69"/>
              </w:rPr>
              <w:t xml:space="preserve"> Комитета по молодежной политике и взаимодействию</w:t>
            </w:r>
          </w:p>
          <w:p>
            <w:pPr>
              <w:pStyle w:val="0"/>
              <w:jc w:val="center"/>
            </w:pPr>
            <w:r>
              <w:rPr>
                <w:sz w:val="20"/>
                <w:color w:val="392c69"/>
              </w:rPr>
              <w:t xml:space="preserve">с общественными организациями Правительства Санкт-Петербурга</w:t>
            </w:r>
          </w:p>
          <w:p>
            <w:pPr>
              <w:pStyle w:val="0"/>
              <w:jc w:val="center"/>
            </w:pPr>
            <w:r>
              <w:rPr>
                <w:sz w:val="20"/>
                <w:color w:val="392c69"/>
              </w:rPr>
              <w:t xml:space="preserve">от 21.06.2023 N 80-р)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порядок представления отчетности получателями субсидий, предоставленных в 2023 году социально ориентированным некоммерческим организациям на реализацию проектов, проведение фестивалей и конкурсов в сфере молодежной политики в Санкт-Петербурге, о достижении значений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в части, не урегулированной Порядком; порядок и сроки проверки и утверждения Комитетом по молодежной политике и взаимодействию с общественными организациями указанной отчетности в части, не урегулированной Порядком; порядок и сроки возврата получателем субсидий в бюджет Санкт-Петербурга остатков субсидий в соответствии с Порядком, не использованных в отчетном финансовом году; порядок и сроки возврата получателем субсидий субсидий и(или) средств, полученных лицами на основании договоров, заключенных с получателями субсидий, в бюджет Санкт-Петербурга в случаях: непредоставления отчетности; недостижения результата и показателей; порядок и сроки проведения Комитетом по молодежной политике и взаимодействию с общественными организациями оценки достижения получателем субсидий значений результата предоставления субсидий.</w:t>
      </w:r>
    </w:p>
    <w:p>
      <w:pPr>
        <w:pStyle w:val="0"/>
        <w:spacing w:before="200" w:line-rule="auto"/>
        <w:ind w:firstLine="540"/>
        <w:jc w:val="both"/>
      </w:pPr>
      <w:r>
        <w:rPr>
          <w:sz w:val="20"/>
        </w:rPr>
        <w:t xml:space="preserve">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проведение фестивалей и конкурсов в сфере молодежной политики в Санкт-Петербурге в соответствии с видами затрат, </w:t>
      </w:r>
      <w:hyperlink w:history="0" w:anchor="P200"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4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45"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2023 году субсидий, </w:t>
      </w:r>
      <w:hyperlink w:history="0" w:anchor="P171" w:tooltip="ПЕРЕЧЕНЬ">
        <w:r>
          <w:rPr>
            <w:sz w:val="20"/>
            <w:color w:val="0000ff"/>
          </w:rPr>
          <w:t xml:space="preserve">перечень</w:t>
        </w:r>
      </w:hyperlink>
      <w:r>
        <w:rPr>
          <w:sz w:val="20"/>
        </w:rPr>
        <w:t xml:space="preserve"> которых утвержден приложением N 3 к настоящему распоряжению;</w:t>
      </w:r>
    </w:p>
    <w:p>
      <w:pPr>
        <w:pStyle w:val="0"/>
        <w:spacing w:before="200" w:line-rule="auto"/>
        <w:ind w:firstLine="540"/>
        <w:jc w:val="both"/>
      </w:pPr>
      <w:r>
        <w:rPr>
          <w:sz w:val="20"/>
        </w:rPr>
        <w:t xml:space="preserve">заявка - заявка на участие в конкурсном отборе на право получения субсидий, подаваемая претендентом на получение субсидий по </w:t>
      </w:r>
      <w:hyperlink w:history="0" w:anchor="P55" w:tooltip="ЗАЯВКА">
        <w:r>
          <w:rPr>
            <w:sz w:val="20"/>
            <w:color w:val="0000ff"/>
          </w:rPr>
          <w:t xml:space="preserve">форме</w:t>
        </w:r>
      </w:hyperlink>
      <w:r>
        <w:rPr>
          <w:sz w:val="20"/>
        </w:rPr>
        <w:t xml:space="preserve"> и в </w:t>
      </w:r>
      <w:hyperlink w:history="0" w:anchor="P139" w:tooltip="ПОРЯДОК">
        <w:r>
          <w:rPr>
            <w:sz w:val="20"/>
            <w:color w:val="0000ff"/>
          </w:rPr>
          <w:t xml:space="preserve">порядке</w:t>
        </w:r>
      </w:hyperlink>
      <w:r>
        <w:rPr>
          <w:sz w:val="20"/>
        </w:rPr>
        <w:t xml:space="preserve">, утвержденном приложениями N 1 - 2 к настоящему распоряжению;</w:t>
      </w:r>
    </w:p>
    <w:p>
      <w:pPr>
        <w:pStyle w:val="0"/>
        <w:spacing w:before="200" w:line-rule="auto"/>
        <w:ind w:firstLine="540"/>
        <w:jc w:val="both"/>
      </w:pPr>
      <w:r>
        <w:rPr>
          <w:sz w:val="20"/>
        </w:rPr>
        <w:t xml:space="preserve">конкурсный отбор - отбор, осуществляемый в установленном </w:t>
      </w:r>
      <w:hyperlink w:history="0" r:id="rId46"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08.02.2023 N 73 порядке на право получения в 2023 году субсидий;</w:t>
      </w:r>
    </w:p>
    <w:p>
      <w:pPr>
        <w:pStyle w:val="0"/>
        <w:spacing w:before="200" w:line-rule="auto"/>
        <w:ind w:firstLine="540"/>
        <w:jc w:val="both"/>
      </w:pPr>
      <w:r>
        <w:rPr>
          <w:sz w:val="20"/>
        </w:rPr>
        <w:t xml:space="preserve">получатели субсидий - претенденты на получение субсидий,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соглашение - заключенное между Комитетом и получателем субсидий соглашение о предоставлении субсидий по типовой форме, утвержденной Комитетом финансов Санкт-Петербурга (далее - соглашение).</w:t>
      </w:r>
    </w:p>
    <w:p>
      <w:pPr>
        <w:pStyle w:val="0"/>
        <w:spacing w:before="200" w:line-rule="auto"/>
        <w:ind w:firstLine="540"/>
        <w:jc w:val="both"/>
      </w:pPr>
      <w:r>
        <w:rPr>
          <w:sz w:val="20"/>
        </w:rPr>
        <w:t xml:space="preserve">3. Отчетность формируется и подается в Комитет получателем субсидии посредством автоматизированной информационной системы бюджетного процесса - электронное казначейство, в том числе направляется в виде сканированных копий документов согласно </w:t>
      </w:r>
      <w:hyperlink w:history="0" w:anchor="P679" w:tooltip="1.5. Справка о соблюдении получателем субсидии условия предоставления субсидии, предусмотренного в пункте 2.2.9 постановления Правительства Санкт-Петербурга 08.02.2023 N 7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составленную в свободной форме, подписанную руководителем или уполномоченным лицом и заве...">
        <w:r>
          <w:rPr>
            <w:sz w:val="20"/>
            <w:color w:val="0000ff"/>
          </w:rPr>
          <w:t xml:space="preserve">пунктам 1.5</w:t>
        </w:r>
      </w:hyperlink>
      <w:r>
        <w:rPr>
          <w:sz w:val="20"/>
        </w:rPr>
        <w:t xml:space="preserve"> - </w:t>
      </w:r>
      <w:hyperlink w:history="0" w:anchor="P694" w:tooltip="1.7.4. Иные документы, подтверждающие фактически произведенные затраты получателя субсидий на реализацию проекта (при наличии).">
        <w:r>
          <w:rPr>
            <w:sz w:val="20"/>
            <w:color w:val="0000ff"/>
          </w:rPr>
          <w:t xml:space="preserve">1.7.4</w:t>
        </w:r>
      </w:hyperlink>
      <w:r>
        <w:rPr>
          <w:sz w:val="20"/>
        </w:rPr>
        <w:t xml:space="preserve"> приложения N 11 к распоряжению через автоматизированную информационную систему бюджетного процесса - электронное казначейство.</w:t>
      </w:r>
    </w:p>
    <w:p>
      <w:pPr>
        <w:pStyle w:val="0"/>
        <w:jc w:val="both"/>
      </w:pPr>
      <w:r>
        <w:rPr>
          <w:sz w:val="20"/>
        </w:rPr>
        <w:t xml:space="preserve">(п. 3 в ред. </w:t>
      </w:r>
      <w:hyperlink w:history="0" r:id="rId47" w:tooltip="Распоряжение Комитета по молодежной политике и взаимодействию с общественными организациями Правительства Санкт-Петербурга от 21.06.2023 N 80-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rPr>
        <w:t xml:space="preserve"> Комитета по молодежной политике и взаимодействию с общественными организациями Правительства Санкт-Петербурга от 21.06.2023 N 80-р)</w:t>
      </w:r>
    </w:p>
    <w:p>
      <w:pPr>
        <w:pStyle w:val="0"/>
        <w:spacing w:before="200" w:line-rule="auto"/>
        <w:ind w:firstLine="540"/>
        <w:jc w:val="both"/>
      </w:pPr>
      <w:r>
        <w:rPr>
          <w:sz w:val="20"/>
        </w:rPr>
        <w:t xml:space="preserve">4. Подача отчетности почтовым отправлением не допускается.</w:t>
      </w:r>
    </w:p>
    <w:bookmarkStart w:id="748" w:name="P748"/>
    <w:bookmarkEnd w:id="748"/>
    <w:p>
      <w:pPr>
        <w:pStyle w:val="0"/>
        <w:spacing w:before="200" w:line-rule="auto"/>
        <w:ind w:firstLine="540"/>
        <w:jc w:val="both"/>
      </w:pPr>
      <w:r>
        <w:rPr>
          <w:sz w:val="20"/>
        </w:rPr>
        <w:t xml:space="preserve">5. Отчетность подается в Комитет в сроки, установленные </w:t>
      </w:r>
      <w:hyperlink w:history="0" r:id="rId48" w:tooltip="Постановление Правительства Санкт-Петербурга от 08.02.2023 N 73 (ред. от 23.08.202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КонсультантПлюс}">
        <w:r>
          <w:rPr>
            <w:sz w:val="20"/>
            <w:color w:val="0000ff"/>
          </w:rPr>
          <w:t xml:space="preserve">пунктом 8.1</w:t>
        </w:r>
      </w:hyperlink>
      <w:r>
        <w:rPr>
          <w:sz w:val="20"/>
        </w:rPr>
        <w:t xml:space="preserve"> приложения к постановлению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 (далее - постановление) с учетом следующего:</w:t>
      </w:r>
    </w:p>
    <w:p>
      <w:pPr>
        <w:pStyle w:val="0"/>
        <w:spacing w:before="200" w:line-rule="auto"/>
        <w:ind w:firstLine="540"/>
        <w:jc w:val="both"/>
      </w:pPr>
      <w:r>
        <w:rPr>
          <w:sz w:val="20"/>
        </w:rPr>
        <w:t xml:space="preserve">Квартальная отчетность за IV квартал предоставляется не позднее 10 декабря текущего года.</w:t>
      </w:r>
    </w:p>
    <w:p>
      <w:pPr>
        <w:pStyle w:val="0"/>
        <w:spacing w:before="200" w:line-rule="auto"/>
        <w:ind w:firstLine="540"/>
        <w:jc w:val="both"/>
      </w:pPr>
      <w:r>
        <w:rPr>
          <w:sz w:val="20"/>
        </w:rPr>
        <w:t xml:space="preserve">Итоговая отчетность предоставляется не позднее 10 дней после завершения мероприятия.</w:t>
      </w:r>
    </w:p>
    <w:p>
      <w:pPr>
        <w:pStyle w:val="0"/>
        <w:spacing w:before="200" w:line-rule="auto"/>
        <w:ind w:firstLine="540"/>
        <w:jc w:val="both"/>
      </w:pPr>
      <w:r>
        <w:rPr>
          <w:sz w:val="20"/>
        </w:rPr>
        <w:t xml:space="preserve">Квартальная отчетность за последний квартал, в котором реализовывался проект, считается итоговой отчетностью.</w:t>
      </w:r>
    </w:p>
    <w:p>
      <w:pPr>
        <w:pStyle w:val="0"/>
        <w:spacing w:before="200" w:line-rule="auto"/>
        <w:ind w:firstLine="540"/>
        <w:jc w:val="both"/>
      </w:pPr>
      <w:r>
        <w:rPr>
          <w:sz w:val="20"/>
        </w:rPr>
        <w:t xml:space="preserve">Квартальная отчетность предоставляется с нарастающим итогом.</w:t>
      </w:r>
    </w:p>
    <w:p>
      <w:pPr>
        <w:pStyle w:val="0"/>
        <w:spacing w:before="200" w:line-rule="auto"/>
        <w:ind w:firstLine="540"/>
        <w:jc w:val="both"/>
      </w:pPr>
      <w:r>
        <w:rPr>
          <w:sz w:val="20"/>
        </w:rPr>
        <w:t xml:space="preserve">6. Отчетность подается через автоматизированную информационную систему бюджетного процесса - электронное казначейство вместе с сопроводительным письмом, подписанным руководителем организации.</w:t>
      </w:r>
    </w:p>
    <w:p>
      <w:pPr>
        <w:pStyle w:val="0"/>
        <w:jc w:val="both"/>
      </w:pPr>
      <w:r>
        <w:rPr>
          <w:sz w:val="20"/>
        </w:rPr>
        <w:t xml:space="preserve">(п. 6 в ред. </w:t>
      </w:r>
      <w:hyperlink w:history="0" r:id="rId49" w:tooltip="Распоряжение Комитета по молодежной политике и взаимодействию с общественными организациями Правительства Санкт-Петербурга от 21.06.2023 N 80-р &quot;О внесении изменений в распоряжение Комитета по молодежной политике и взаимодействию с общественными организациями от 10.02.2023 N 25-р&quot; {КонсультантПлюс}">
        <w:r>
          <w:rPr>
            <w:sz w:val="20"/>
            <w:color w:val="0000ff"/>
          </w:rPr>
          <w:t xml:space="preserve">Распоряжения</w:t>
        </w:r>
      </w:hyperlink>
      <w:r>
        <w:rPr>
          <w:sz w:val="20"/>
        </w:rPr>
        <w:t xml:space="preserve"> Комитета по молодежной политике и взаимодействию с общественными организациями Правительства Санкт-Петербурга от 21.06.2023 N 80-р)</w:t>
      </w:r>
    </w:p>
    <w:p>
      <w:pPr>
        <w:pStyle w:val="0"/>
        <w:spacing w:before="200" w:line-rule="auto"/>
        <w:ind w:firstLine="540"/>
        <w:jc w:val="both"/>
      </w:pPr>
      <w:r>
        <w:rPr>
          <w:sz w:val="20"/>
        </w:rPr>
        <w:t xml:space="preserve">7. Сопроводительное письмо получателя субсидий должно содержать наименование организации получателя субсидий, контактную информацию, ИНН организации получателя субсидии, наименование проекта(-ов), фестиваля(-ей) и/или конкурса(-ов) в сфере молодежной политики в Санкт-Петербурге, реквизиты соглашения.</w:t>
      </w:r>
    </w:p>
    <w:p>
      <w:pPr>
        <w:pStyle w:val="0"/>
        <w:spacing w:before="200" w:line-rule="auto"/>
        <w:ind w:firstLine="540"/>
        <w:jc w:val="both"/>
      </w:pPr>
      <w:r>
        <w:rPr>
          <w:sz w:val="20"/>
        </w:rPr>
        <w:t xml:space="preserve">8. После получения отчетности:</w:t>
      </w:r>
    </w:p>
    <w:p>
      <w:pPr>
        <w:pStyle w:val="0"/>
        <w:spacing w:before="200" w:line-rule="auto"/>
        <w:ind w:firstLine="540"/>
        <w:jc w:val="both"/>
      </w:pPr>
      <w:r>
        <w:rPr>
          <w:sz w:val="20"/>
        </w:rPr>
        <w:t xml:space="preserve">специалисты отдела поддержки и развития некоммерческих организаций Комитета (далее - отдел НКО) рассматривают отчетность на предмет ее соответствия соглашению, заявке и документам;</w:t>
      </w:r>
    </w:p>
    <w:p>
      <w:pPr>
        <w:pStyle w:val="0"/>
        <w:spacing w:before="200" w:line-rule="auto"/>
        <w:ind w:firstLine="540"/>
        <w:jc w:val="both"/>
      </w:pPr>
      <w:r>
        <w:rPr>
          <w:sz w:val="20"/>
        </w:rPr>
        <w:t xml:space="preserve">специалисты отдела бухгалтерского учета и внутреннего финансового контроля Комитета (далее - отдел бухгалтерского учета) рассматривают отчетность на предмет ее соответствия видам расходов и стоимости товаров (работ, услуг), указанным в соглашении, фактическим расходам на реализацию проектов.</w:t>
      </w:r>
    </w:p>
    <w:p>
      <w:pPr>
        <w:pStyle w:val="0"/>
        <w:spacing w:before="200" w:line-rule="auto"/>
        <w:ind w:firstLine="540"/>
        <w:jc w:val="both"/>
      </w:pPr>
      <w:r>
        <w:rPr>
          <w:sz w:val="20"/>
        </w:rPr>
        <w:t xml:space="preserve">9. В случае отсутствия замечаний к отчетности специалисты отдела НКО и отдела бухгалтерского учета (далее - отделы) и начальники отделов визируют ее и направляют на подписание заместителю председателя Комитета, курирующему деятельность отдела НКО (далее - заместитель председателя Комитета).</w:t>
      </w:r>
    </w:p>
    <w:p>
      <w:pPr>
        <w:pStyle w:val="0"/>
        <w:spacing w:before="200" w:line-rule="auto"/>
        <w:ind w:firstLine="540"/>
        <w:jc w:val="both"/>
      </w:pPr>
      <w:r>
        <w:rPr>
          <w:sz w:val="20"/>
        </w:rPr>
        <w:t xml:space="preserve">10. В случае отсутствия замечаний к отчетности заместитель председателя Комитета в течение трех рабочих дней подписывает отчетность.</w:t>
      </w:r>
    </w:p>
    <w:bookmarkStart w:id="761" w:name="P761"/>
    <w:bookmarkEnd w:id="761"/>
    <w:p>
      <w:pPr>
        <w:pStyle w:val="0"/>
        <w:spacing w:before="200" w:line-rule="auto"/>
        <w:ind w:firstLine="540"/>
        <w:jc w:val="both"/>
      </w:pPr>
      <w:r>
        <w:rPr>
          <w:sz w:val="20"/>
        </w:rPr>
        <w:t xml:space="preserve">11. В случае наличия замечаний к отчетности специалисты отделов в течение пяти рабочих дней с момента выявления указанных замечаний готовят мотивированное заключение по отчетности (далее - заключение) и направляют его для подписания заместителю председателя Комитета.</w:t>
      </w:r>
    </w:p>
    <w:p>
      <w:pPr>
        <w:pStyle w:val="0"/>
        <w:spacing w:before="200" w:line-rule="auto"/>
        <w:ind w:firstLine="540"/>
        <w:jc w:val="both"/>
      </w:pPr>
      <w:r>
        <w:rPr>
          <w:sz w:val="20"/>
        </w:rPr>
        <w:t xml:space="preserve">После подписания заместителем председателя Комитета заключение в течение трех рабочих дней направляется получателю субсидии.</w:t>
      </w:r>
    </w:p>
    <w:p>
      <w:pPr>
        <w:pStyle w:val="0"/>
        <w:spacing w:before="200" w:line-rule="auto"/>
        <w:ind w:firstLine="540"/>
        <w:jc w:val="both"/>
      </w:pPr>
      <w:r>
        <w:rPr>
          <w:sz w:val="20"/>
        </w:rPr>
        <w:t xml:space="preserve">12. Получатель субсидии обязан устранить указанные замечания и в течение семи календарных дней с момента получения заключения и представить в Комитет доработанную отчетность, но не позднее 21.12.2023.</w:t>
      </w:r>
    </w:p>
    <w:p>
      <w:pPr>
        <w:pStyle w:val="0"/>
        <w:spacing w:before="200" w:line-rule="auto"/>
        <w:ind w:firstLine="540"/>
        <w:jc w:val="both"/>
      </w:pPr>
      <w:r>
        <w:rPr>
          <w:sz w:val="20"/>
        </w:rPr>
        <w:t xml:space="preserve">13. После подписания отчетности заместителем председателя Комитета специалист отдела НКО составляет акт об исполнении обязательств по соглашению (далее - акт). Форма </w:t>
      </w:r>
      <w:hyperlink w:history="0" w:anchor="P780" w:tooltip="АКТ">
        <w:r>
          <w:rPr>
            <w:sz w:val="20"/>
            <w:color w:val="0000ff"/>
          </w:rPr>
          <w:t xml:space="preserve">акта</w:t>
        </w:r>
      </w:hyperlink>
      <w:r>
        <w:rPr>
          <w:sz w:val="20"/>
        </w:rPr>
        <w:t xml:space="preserve"> устанавливается приложением N 13 к настоящему распоряжению. Акт подписывается обеими сторонами соглашения.</w:t>
      </w:r>
    </w:p>
    <w:p>
      <w:pPr>
        <w:pStyle w:val="0"/>
        <w:spacing w:before="200" w:line-rule="auto"/>
        <w:ind w:firstLine="540"/>
        <w:jc w:val="both"/>
      </w:pPr>
      <w:r>
        <w:rPr>
          <w:sz w:val="20"/>
        </w:rPr>
        <w:t xml:space="preserve">14. В случае если сумма подтвержденных затрат меньше размера субсидии, а также в случае наличия остатков субсидии, не использованной в отчетном финансовом году, а также в случаях: непредоставления отчетности; недостижения результата и(или) показателей, указанных в соглашении, данная информация отражается в акте, и получатель субсидии осуществляет возврат разницы в бюджет Санкт-Петербурга в порядки и сроки, установленные соглашением и Порядком.</w:t>
      </w:r>
    </w:p>
    <w:p>
      <w:pPr>
        <w:pStyle w:val="0"/>
        <w:spacing w:before="200" w:line-rule="auto"/>
        <w:ind w:firstLine="540"/>
        <w:jc w:val="both"/>
      </w:pPr>
      <w:r>
        <w:rPr>
          <w:sz w:val="20"/>
        </w:rPr>
        <w:t xml:space="preserve">15. Оценка достижения получателем субсидий значений результата предоставления субсидий осуществляется Комитетом в рамках рассмотрения отчета о достижении значений результатов предоставления субсидии из бюджета Санкт-Петербурга в соответствии с </w:t>
      </w:r>
      <w:hyperlink w:history="0" w:anchor="P748" w:tooltip="5. Отчетность подается в Комитет в сроки, установленные пунктом 8.1 приложения к постановлению Правительства Санкт-Петербурга от 08.02.2023 N 73 &quot;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quot; (далее - постановление) с учетом следующего:">
        <w:r>
          <w:rPr>
            <w:sz w:val="20"/>
            <w:color w:val="0000ff"/>
          </w:rPr>
          <w:t xml:space="preserve">пунктами 5</w:t>
        </w:r>
      </w:hyperlink>
      <w:r>
        <w:rPr>
          <w:sz w:val="20"/>
        </w:rPr>
        <w:t xml:space="preserve"> - </w:t>
      </w:r>
      <w:hyperlink w:history="0" w:anchor="P761" w:tooltip="11. В случае наличия замечаний к отчетности специалисты отделов в течение пяти рабочих дней с момента выявления указанных замечаний готовят мотивированное заключение по отчетности (далее - заключение) и направляют его для подписания заместителю председателя Комитета.">
        <w:r>
          <w:rPr>
            <w:sz w:val="20"/>
            <w:color w:val="0000ff"/>
          </w:rPr>
          <w:t xml:space="preserve">11</w:t>
        </w:r>
      </w:hyperlink>
      <w:r>
        <w:rPr>
          <w:sz w:val="20"/>
        </w:rPr>
        <w:t xml:space="preserve"> настоящего приложения.</w:t>
      </w:r>
    </w:p>
    <w:p>
      <w:pPr>
        <w:pStyle w:val="0"/>
        <w:spacing w:before="200" w:line-rule="auto"/>
        <w:ind w:firstLine="540"/>
        <w:jc w:val="both"/>
      </w:pPr>
      <w:r>
        <w:rPr>
          <w:sz w:val="20"/>
        </w:rPr>
        <w:t xml:space="preserve">16. Комитетом осуществляется дополнительная оценка результатов проектов получателей субсидий в рамках конкурсного отбора в течение I квартала 2024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13</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10.02.2023 N 25-р</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256"/>
        <w:gridCol w:w="1815"/>
      </w:tblGrid>
      <w:tr>
        <w:tc>
          <w:tcPr>
            <w:gridSpan w:val="2"/>
            <w:tcW w:w="9071" w:type="dxa"/>
            <w:tcBorders>
              <w:top w:val="nil"/>
              <w:left w:val="nil"/>
              <w:bottom w:val="nil"/>
              <w:right w:val="nil"/>
            </w:tcBorders>
          </w:tcPr>
          <w:bookmarkStart w:id="780" w:name="P780"/>
          <w:bookmarkEnd w:id="780"/>
          <w:p>
            <w:pPr>
              <w:pStyle w:val="0"/>
              <w:jc w:val="center"/>
            </w:pPr>
            <w:r>
              <w:rPr>
                <w:sz w:val="20"/>
                <w:b w:val="on"/>
              </w:rPr>
              <w:t xml:space="preserve">АКТ</w:t>
            </w:r>
          </w:p>
          <w:p>
            <w:pPr>
              <w:pStyle w:val="0"/>
              <w:jc w:val="center"/>
            </w:pPr>
            <w:r>
              <w:rPr>
                <w:sz w:val="20"/>
                <w:b w:val="on"/>
              </w:rPr>
              <w:t xml:space="preserve">об исполнении обязательств по соглашению о предоставлении в 2023 году субсидии социально ориентированной некоммерческой организации в целях финансового обеспечения затрат на реализацию проекта (проведение фестиваля, конкурса) в сфере молодежной политики в Санкт-Петербурге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__________ N _________</w:t>
            </w:r>
          </w:p>
        </w:tc>
      </w:tr>
      <w:tr>
        <w:tc>
          <w:tcPr>
            <w:gridSpan w:val="2"/>
            <w:tcW w:w="9071" w:type="dxa"/>
            <w:tcBorders>
              <w:top w:val="nil"/>
              <w:left w:val="nil"/>
              <w:bottom w:val="nil"/>
              <w:right w:val="nil"/>
            </w:tcBorders>
          </w:tcPr>
          <w:p>
            <w:pPr>
              <w:pStyle w:val="0"/>
            </w:pPr>
            <w:r>
              <w:rPr>
                <w:sz w:val="20"/>
              </w:rPr>
            </w:r>
          </w:p>
        </w:tc>
      </w:tr>
      <w:tr>
        <w:tc>
          <w:tcPr>
            <w:tcW w:w="7256" w:type="dxa"/>
            <w:tcBorders>
              <w:top w:val="nil"/>
              <w:left w:val="nil"/>
              <w:bottom w:val="nil"/>
              <w:right w:val="nil"/>
            </w:tcBorders>
          </w:tcPr>
          <w:p>
            <w:pPr>
              <w:pStyle w:val="0"/>
            </w:pPr>
            <w:r>
              <w:rPr>
                <w:sz w:val="20"/>
              </w:rPr>
              <w:t xml:space="preserve">Санкт-Петербург</w:t>
            </w:r>
          </w:p>
        </w:tc>
        <w:tc>
          <w:tcPr>
            <w:tcW w:w="1815" w:type="dxa"/>
            <w:tcBorders>
              <w:top w:val="nil"/>
              <w:left w:val="nil"/>
              <w:bottom w:val="single" w:sz="4"/>
              <w:right w:val="nil"/>
            </w:tcBorders>
          </w:tcPr>
          <w:p>
            <w:pPr>
              <w:pStyle w:val="0"/>
              <w:jc w:val="both"/>
            </w:pPr>
            <w:r>
              <w:rPr>
                <w:sz w:val="20"/>
              </w:rPr>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i w:val="on"/>
              </w:rPr>
              <w:t xml:space="preserve">Наименование организации получателя субсидии,</w:t>
            </w:r>
            <w:r>
              <w:rPr>
                <w:sz w:val="20"/>
              </w:rPr>
              <w:t xml:space="preserve"> именуемая в дальнейшем "Получатель субсидии", в лице </w:t>
            </w:r>
            <w:r>
              <w:rPr>
                <w:sz w:val="20"/>
                <w:i w:val="on"/>
              </w:rPr>
              <w:t xml:space="preserve">должность, ФИО руководителя организации - получателя субсидии,</w:t>
            </w:r>
            <w:r>
              <w:rPr>
                <w:sz w:val="20"/>
              </w:rPr>
              <w:t xml:space="preserve"> действующего на основании Устава, и Комитет по молодежной политике и взаимодействию с общественными организациями в лице заместителя председателя Комитета </w:t>
            </w:r>
            <w:r>
              <w:rPr>
                <w:sz w:val="20"/>
                <w:i w:val="on"/>
              </w:rPr>
              <w:t xml:space="preserve">ФИО,</w:t>
            </w:r>
            <w:r>
              <w:rPr>
                <w:sz w:val="20"/>
              </w:rPr>
              <w:t xml:space="preserve"> действующего на основании приказа Комитета от 26.04.2017 N 13-п "О распределении должностных обязанностей между первым заместителем и заместителями председателя Комитета по молодежной политике и взаимодействию с общественными организациями", подтверждает, что Получатель субсидии выполнил обязательства по Соглашению о предоставлении в 2023 году субсидии из бюджета Санкт-Петербурга на реализацию проекта (проведение фестиваля, конкурса) (нужное подчеркнуть) от ________ N _____ в полном/неполном объеме (нужное подчеркнуть), а именно на сумму _______. Получатель субсидии возвращает в бюджет Санкт-Петербурга сумму _______ (указывается при необходимости).</w:t>
            </w:r>
          </w:p>
          <w:p>
            <w:pPr>
              <w:pStyle w:val="0"/>
              <w:ind w:firstLine="283"/>
              <w:jc w:val="both"/>
            </w:pPr>
            <w:r>
              <w:rPr>
                <w:sz w:val="20"/>
              </w:rPr>
              <w:t xml:space="preserve">Настоящий акт составлен в двух имеющих одинаковую юридическую силу экземплярах, по одному для каждой Стороны.</w:t>
            </w:r>
          </w:p>
        </w:tc>
      </w:tr>
    </w:tbl>
    <w:p>
      <w:pPr>
        <w:pStyle w:val="0"/>
      </w:pPr>
      <w:r>
        <w:rPr>
          <w:sz w:val="20"/>
        </w:rPr>
      </w:r>
    </w:p>
    <w:tbl>
      <w:tblPr>
        <w:tblInd w:w="0" w:type="dxa"/>
        <w:tblLayout w:type="fixed"/>
        <w:tblCellMar>
          <w:top w:w="102" w:type="dxa"/>
          <w:left w:w="62" w:type="dxa"/>
          <w:bottom w:w="102" w:type="dxa"/>
          <w:right w:w="62" w:type="dxa"/>
        </w:tblCellMar>
      </w:tblPr>
      <w:tblGrid>
        <w:gridCol w:w="2835"/>
        <w:gridCol w:w="1474"/>
        <w:gridCol w:w="454"/>
        <w:gridCol w:w="2835"/>
        <w:gridCol w:w="1474"/>
      </w:tblGrid>
      <w:tr>
        <w:tc>
          <w:tcPr>
            <w:gridSpan w:val="2"/>
            <w:tcW w:w="4309" w:type="dxa"/>
            <w:tcBorders>
              <w:top w:val="nil"/>
              <w:left w:val="nil"/>
              <w:bottom w:val="nil"/>
              <w:right w:val="nil"/>
            </w:tcBorders>
          </w:tcPr>
          <w:p>
            <w:pPr>
              <w:pStyle w:val="0"/>
            </w:pPr>
            <w:r>
              <w:rPr>
                <w:sz w:val="20"/>
              </w:rPr>
              <w:t xml:space="preserve">Главный распорядитель бюджетных средств:</w:t>
            </w:r>
          </w:p>
        </w:tc>
        <w:tc>
          <w:tcPr>
            <w:tcW w:w="454" w:type="dxa"/>
            <w:tcBorders>
              <w:top w:val="nil"/>
              <w:left w:val="nil"/>
              <w:bottom w:val="nil"/>
              <w:right w:val="nil"/>
            </w:tcBorders>
          </w:tcPr>
          <w:p>
            <w:pPr>
              <w:pStyle w:val="0"/>
            </w:pPr>
            <w:r>
              <w:rPr>
                <w:sz w:val="20"/>
              </w:rPr>
            </w:r>
          </w:p>
        </w:tc>
        <w:tc>
          <w:tcPr>
            <w:gridSpan w:val="2"/>
            <w:tcW w:w="4309" w:type="dxa"/>
            <w:tcBorders>
              <w:top w:val="nil"/>
              <w:left w:val="nil"/>
              <w:bottom w:val="nil"/>
              <w:right w:val="nil"/>
            </w:tcBorders>
          </w:tcPr>
          <w:p>
            <w:pPr>
              <w:pStyle w:val="0"/>
            </w:pPr>
            <w:r>
              <w:rPr>
                <w:sz w:val="20"/>
              </w:rPr>
              <w:t xml:space="preserve">Получатель субсидии:</w:t>
            </w:r>
          </w:p>
        </w:tc>
      </w:tr>
      <w:tr>
        <w:tc>
          <w:tcPr>
            <w:gridSpan w:val="2"/>
            <w:tcW w:w="4309"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gridSpan w:val="2"/>
            <w:tcW w:w="4309" w:type="dxa"/>
            <w:tcBorders>
              <w:top w:val="nil"/>
              <w:left w:val="nil"/>
              <w:bottom w:val="nil"/>
              <w:right w:val="nil"/>
            </w:tcBorders>
          </w:tcPr>
          <w:p>
            <w:pPr>
              <w:pStyle w:val="0"/>
            </w:pPr>
            <w:r>
              <w:rPr>
                <w:sz w:val="20"/>
              </w:rPr>
            </w:r>
          </w:p>
        </w:tc>
      </w:tr>
      <w:tr>
        <w:tc>
          <w:tcPr>
            <w:gridSpan w:val="2"/>
            <w:tcW w:w="4309" w:type="dxa"/>
            <w:tcBorders>
              <w:top w:val="nil"/>
              <w:left w:val="nil"/>
              <w:bottom w:val="nil"/>
              <w:right w:val="nil"/>
            </w:tcBorders>
          </w:tcPr>
          <w:p>
            <w:pPr>
              <w:pStyle w:val="0"/>
            </w:pPr>
            <w:r>
              <w:rPr>
                <w:sz w:val="20"/>
              </w:rPr>
              <w:t xml:space="preserve">Комитет по молодежной политике и взаимодействию с общественными организациями</w:t>
            </w:r>
          </w:p>
        </w:tc>
        <w:tc>
          <w:tcPr>
            <w:tcW w:w="454" w:type="dxa"/>
            <w:tcBorders>
              <w:top w:val="nil"/>
              <w:left w:val="nil"/>
              <w:bottom w:val="nil"/>
              <w:right w:val="nil"/>
            </w:tcBorders>
            <w:vMerge w:val="restart"/>
          </w:tcPr>
          <w:p>
            <w:pPr>
              <w:pStyle w:val="0"/>
            </w:pPr>
            <w:r>
              <w:rPr>
                <w:sz w:val="20"/>
              </w:rPr>
            </w:r>
          </w:p>
        </w:tc>
        <w:tc>
          <w:tcPr>
            <w:gridSpan w:val="2"/>
            <w:tcW w:w="4309" w:type="dxa"/>
            <w:tcBorders>
              <w:top w:val="nil"/>
              <w:left w:val="nil"/>
              <w:bottom w:val="nil"/>
              <w:right w:val="nil"/>
            </w:tcBorders>
          </w:tcPr>
          <w:p>
            <w:pPr>
              <w:pStyle w:val="0"/>
            </w:pPr>
            <w:r>
              <w:rPr>
                <w:sz w:val="20"/>
                <w:i w:val="on"/>
              </w:rPr>
              <w:t xml:space="preserve">Наименование организации получателя субсидии</w:t>
            </w:r>
          </w:p>
        </w:tc>
      </w:tr>
      <w:tr>
        <w:tc>
          <w:tcPr>
            <w:gridSpan w:val="2"/>
            <w:tcW w:w="4309" w:type="dxa"/>
            <w:tcBorders>
              <w:top w:val="nil"/>
              <w:left w:val="nil"/>
              <w:bottom w:val="nil"/>
              <w:right w:val="nil"/>
            </w:tcBorders>
          </w:tcPr>
          <w:p>
            <w:pPr>
              <w:pStyle w:val="0"/>
            </w:pPr>
            <w:r>
              <w:rPr>
                <w:sz w:val="20"/>
              </w:rPr>
              <w:t xml:space="preserve">Заместитель председателя Комитета по молодежной политике и взаимодействию с общественными организациями</w:t>
            </w:r>
          </w:p>
        </w:tc>
        <w:tc>
          <w:tcPr>
            <w:tcBorders>
              <w:top w:val="nil"/>
              <w:left w:val="nil"/>
              <w:bottom w:val="nil"/>
              <w:right w:val="nil"/>
            </w:tcBorders>
            <w:vMerge w:val="continue"/>
          </w:tcPr>
          <w:p/>
        </w:tc>
        <w:tc>
          <w:tcPr>
            <w:gridSpan w:val="2"/>
            <w:tcW w:w="4309" w:type="dxa"/>
            <w:tcBorders>
              <w:top w:val="nil"/>
              <w:left w:val="nil"/>
              <w:bottom w:val="nil"/>
              <w:right w:val="nil"/>
            </w:tcBorders>
          </w:tcPr>
          <w:p>
            <w:pPr>
              <w:pStyle w:val="0"/>
            </w:pPr>
            <w:r>
              <w:rPr>
                <w:sz w:val="20"/>
                <w:i w:val="on"/>
              </w:rPr>
              <w:t xml:space="preserve">Должность</w:t>
            </w:r>
          </w:p>
        </w:tc>
      </w:tr>
      <w:tr>
        <w:tc>
          <w:tcPr>
            <w:gridSpan w:val="2"/>
            <w:tcW w:w="4309"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gridSpan w:val="2"/>
            <w:tcW w:w="4309" w:type="dxa"/>
            <w:tcBorders>
              <w:top w:val="nil"/>
              <w:left w:val="nil"/>
              <w:bottom w:val="nil"/>
              <w:right w:val="nil"/>
            </w:tcBorders>
          </w:tcPr>
          <w:p>
            <w:pPr>
              <w:pStyle w:val="0"/>
            </w:pPr>
            <w:r>
              <w:rPr>
                <w:sz w:val="20"/>
              </w:rPr>
            </w:r>
          </w:p>
        </w:tc>
      </w:tr>
      <w:tr>
        <w:tc>
          <w:tcPr>
            <w:tcW w:w="2835" w:type="dxa"/>
            <w:tcBorders>
              <w:top w:val="nil"/>
              <w:left w:val="nil"/>
              <w:bottom w:val="single" w:sz="4"/>
              <w:right w:val="nil"/>
            </w:tcBorders>
          </w:tcPr>
          <w:p>
            <w:pPr>
              <w:pStyle w:val="0"/>
            </w:pPr>
            <w:r>
              <w:rPr>
                <w:sz w:val="20"/>
              </w:rPr>
            </w:r>
          </w:p>
        </w:tc>
        <w:tc>
          <w:tcPr>
            <w:tcW w:w="1474" w:type="dxa"/>
            <w:tcBorders>
              <w:top w:val="nil"/>
              <w:left w:val="nil"/>
              <w:bottom w:val="nil"/>
              <w:right w:val="nil"/>
            </w:tcBorders>
          </w:tcPr>
          <w:p>
            <w:pPr>
              <w:pStyle w:val="0"/>
              <w:jc w:val="both"/>
            </w:pPr>
            <w:r>
              <w:rPr>
                <w:sz w:val="20"/>
                <w:i w:val="on"/>
              </w:rPr>
              <w:t xml:space="preserve">/ФИО/</w:t>
            </w:r>
          </w:p>
        </w:tc>
        <w:tc>
          <w:tcPr>
            <w:tcW w:w="454"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1474" w:type="dxa"/>
            <w:tcBorders>
              <w:top w:val="nil"/>
              <w:left w:val="nil"/>
              <w:bottom w:val="nil"/>
              <w:right w:val="nil"/>
            </w:tcBorders>
          </w:tcPr>
          <w:p>
            <w:pPr>
              <w:pStyle w:val="0"/>
              <w:jc w:val="both"/>
            </w:pPr>
            <w:r>
              <w:rPr>
                <w:sz w:val="20"/>
                <w:i w:val="on"/>
              </w:rPr>
              <w:t xml:space="preserve">/ФИО/</w:t>
            </w:r>
          </w:p>
        </w:tc>
      </w:tr>
      <w:tr>
        <w:tc>
          <w:tcPr>
            <w:gridSpan w:val="2"/>
            <w:tcW w:w="4309" w:type="dxa"/>
            <w:tcBorders>
              <w:top w:val="nil"/>
              <w:left w:val="nil"/>
              <w:bottom w:val="nil"/>
              <w:right w:val="nil"/>
            </w:tcBorders>
          </w:tcPr>
          <w:p>
            <w:pPr>
              <w:pStyle w:val="0"/>
            </w:pPr>
            <w:r>
              <w:rPr>
                <w:sz w:val="20"/>
              </w:rPr>
              <w:t xml:space="preserve">МП</w:t>
            </w:r>
          </w:p>
        </w:tc>
        <w:tc>
          <w:tcPr>
            <w:tcW w:w="454" w:type="dxa"/>
            <w:tcBorders>
              <w:top w:val="nil"/>
              <w:left w:val="nil"/>
              <w:bottom w:val="nil"/>
              <w:right w:val="nil"/>
            </w:tcBorders>
          </w:tcPr>
          <w:p>
            <w:pPr>
              <w:pStyle w:val="0"/>
            </w:pPr>
            <w:r>
              <w:rPr>
                <w:sz w:val="20"/>
              </w:rPr>
            </w:r>
          </w:p>
        </w:tc>
        <w:tc>
          <w:tcPr>
            <w:gridSpan w:val="2"/>
            <w:tcW w:w="4309" w:type="dxa"/>
            <w:tcBorders>
              <w:top w:val="nil"/>
              <w:left w:val="nil"/>
              <w:bottom w:val="nil"/>
              <w:right w:val="nil"/>
            </w:tcBorders>
          </w:tcPr>
          <w:p>
            <w:pPr>
              <w:pStyle w:val="0"/>
            </w:pPr>
            <w:r>
              <w:rPr>
                <w:sz w:val="20"/>
              </w:rPr>
              <w:t xml:space="preserve">МП</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молодежной политике и взаимодействию с общественными организациями Правительства Санкт-Петербур...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A7DD30BD84EA8ADB01AD0E9D64D8D0AFB16D91F05FDF4F9873A48714E998153B30A0E1F80051EBBC6B6B1CFCC3195FAF33284B26A87E443DtAN" TargetMode = "External"/>
	<Relationship Id="rId8" Type="http://schemas.openxmlformats.org/officeDocument/2006/relationships/hyperlink" Target="consultantplus://offline/ref=1AA7DD30BD84EA8ADB01AD0E9D64D8D0AFB16B97F258DF4F9873A48714E998153B30A0E1F80051EBBC6B6B1CFCC3195FAF33284B26A87E443DtAN" TargetMode = "External"/>
	<Relationship Id="rId9" Type="http://schemas.openxmlformats.org/officeDocument/2006/relationships/hyperlink" Target="consultantplus://offline/ref=1AA7DD30BD84EA8ADB01AD0E9D64D8D0AFB16699F25ADF4F9873A48714E998152930F8EDFA064FEAB87E3D4DBA39t5N" TargetMode = "External"/>
	<Relationship Id="rId10" Type="http://schemas.openxmlformats.org/officeDocument/2006/relationships/hyperlink" Target="consultantplus://offline/ref=1AA7DD30BD84EA8ADB01AD0E9D64D8D0AFB06D93F258DF4F9873A48714E998153B30A0E1F80051E3BD6B6B1CFCC3195FAF33284B26A87E443DtAN" TargetMode = "External"/>
	<Relationship Id="rId11" Type="http://schemas.openxmlformats.org/officeDocument/2006/relationships/hyperlink" Target="consultantplus://offline/ref=1AA7DD30BD84EA8ADB01B21F8864D8D0A9B36C99F159DF4F9873A48714E998152930F8EDFA064FEAB87E3D4DBA39t5N" TargetMode = "External"/>
	<Relationship Id="rId12" Type="http://schemas.openxmlformats.org/officeDocument/2006/relationships/hyperlink" Target="consultantplus://offline/ref=1AA7DD30BD84EA8ADB01B21F8864D8D0A9B06F91FF5ADF4F9873A48714E998152930F8EDFA064FEAB87E3D4DBA39t5N" TargetMode = "External"/>
	<Relationship Id="rId13" Type="http://schemas.openxmlformats.org/officeDocument/2006/relationships/hyperlink" Target="consultantplus://offline/ref=E2CB9A0028C05F069C2343666E15B41EEB69F439808D193AB2713ED05A31D8C024F6FADF38D92AB62A37F5261739405664C04BC2D576B5594Et7N" TargetMode = "External"/>
	<Relationship Id="rId14" Type="http://schemas.openxmlformats.org/officeDocument/2006/relationships/hyperlink" Target="consultantplus://offline/ref=E2CB9A0028C05F069C2343666E15B41EEB69F439808D193AB2713ED05A31D8C024F6FADF38D92AB62A37F5261739405664C04BC2D576B5594Et7N" TargetMode = "External"/>
	<Relationship Id="rId15" Type="http://schemas.openxmlformats.org/officeDocument/2006/relationships/hyperlink" Target="consultantplus://offline/ref=E2CB9A0028C05F069C2343666E15B41EEB69FE388088193AB2713ED05A31D8C036F6A2D33ADF3DB32322A3775146tFN" TargetMode = "External"/>
	<Relationship Id="rId16" Type="http://schemas.openxmlformats.org/officeDocument/2006/relationships/hyperlink" Target="consultantplus://offline/ref=E2CB9A0028C05F069C2343666E15B41EEB69FE388088193AB2713ED05A31D8C024F6FADF38D921B42237F5261739405664C04BC2D576B5594Et7N" TargetMode = "External"/>
	<Relationship Id="rId17" Type="http://schemas.openxmlformats.org/officeDocument/2006/relationships/hyperlink" Target="consultantplus://offline/ref=E2CB9A0028C05F069C2343666E15B41EEB69FE388088193AB2713ED05A31D8C024F6FADF38D921B42B37F5261739405664C04BC2D576B5594Et7N" TargetMode = "External"/>
	<Relationship Id="rId18" Type="http://schemas.openxmlformats.org/officeDocument/2006/relationships/hyperlink" Target="consultantplus://offline/ref=E2CB9A0028C05F069C2343666E15B41EEB69FE388088193AB2713ED05A31D8C024F6FADF38D923BA2037F5261739405664C04BC2D576B5594Et7N" TargetMode = "External"/>
	<Relationship Id="rId19" Type="http://schemas.openxmlformats.org/officeDocument/2006/relationships/hyperlink" Target="consultantplus://offline/ref=E2CB9A0028C05F069C2343666E15B41EEB69FE388088193AB2713ED05A31D8C024F6FADC3FD277E36669AC7555724C557CDC4AC14Ct8N" TargetMode = "External"/>
	<Relationship Id="rId20" Type="http://schemas.openxmlformats.org/officeDocument/2006/relationships/hyperlink" Target="consultantplus://offline/ref=E2CB9A0028C05F069C2343666E15B41EEB6FF5338988193AB2713ED05A31D8C024F6FADA3EDC28E67378F47A516A535563C048C3C947t7N" TargetMode = "External"/>
	<Relationship Id="rId21" Type="http://schemas.openxmlformats.org/officeDocument/2006/relationships/hyperlink" Target="consultantplus://offline/ref=E2CB9A0028C05F069C235C777B15B41EED62F6388288193AB2713ED05A31D8C036F6A2D33ADF3DB32322A3775146tFN" TargetMode = "External"/>
	<Relationship Id="rId22" Type="http://schemas.openxmlformats.org/officeDocument/2006/relationships/hyperlink" Target="consultantplus://offline/ref=E2CB9A0028C05F069C235C777B15B41EED6CF438858E193AB2713ED05A31D8C036F6A2D33ADF3DB32322A3775146tFN" TargetMode = "External"/>
	<Relationship Id="rId23" Type="http://schemas.openxmlformats.org/officeDocument/2006/relationships/hyperlink" Target="consultantplus://offline/ref=E2CB9A0028C05F069C235C777B15B41EED6DFF32858C193AB2713ED05A31D8C036F6A2D33ADF3DB32322A3775146tFN" TargetMode = "External"/>
	<Relationship Id="rId24" Type="http://schemas.openxmlformats.org/officeDocument/2006/relationships/hyperlink" Target="consultantplus://offline/ref=E2CB9A0028C05F069C235C777B15B41EED62F6388288193AB2713ED05A31D8C036F6A2D33ADF3DB32322A3775146tFN" TargetMode = "External"/>
	<Relationship Id="rId25" Type="http://schemas.openxmlformats.org/officeDocument/2006/relationships/hyperlink" Target="consultantplus://offline/ref=E2CB9A0028C05F069C235C777B15B41EED6CF438858E193AB2713ED05A31D8C036F6A2D33ADF3DB32322A3775146tFN" TargetMode = "External"/>
	<Relationship Id="rId26" Type="http://schemas.openxmlformats.org/officeDocument/2006/relationships/hyperlink" Target="consultantplus://offline/ref=E2CB9A0028C05F069C235C777B15B41EED6DFF32858C193AB2713ED05A31D8C024F6FADF38D923BA2637F5261739405664C04BC2D576B5594Et7N" TargetMode = "External"/>
	<Relationship Id="rId27" Type="http://schemas.openxmlformats.org/officeDocument/2006/relationships/hyperlink" Target="consultantplus://offline/ref=E2CB9A0028C05F069C235C777B15B41EED6DFF32858C193AB2713ED05A31D8C036F6A2D33ADF3DB32322A3775146tFN" TargetMode = "External"/>
	<Relationship Id="rId28" Type="http://schemas.openxmlformats.org/officeDocument/2006/relationships/hyperlink" Target="consultantplus://offline/ref=E2CB9A0028C05F069C235C777B15B41EED6DFF32858C193AB2713ED05A31D8C036F6A2D33ADF3DB32322A3775146tFN" TargetMode = "External"/>
	<Relationship Id="rId29" Type="http://schemas.openxmlformats.org/officeDocument/2006/relationships/hyperlink" Target="consultantplus://offline/ref=E2CB9A0028C05F069C235C777B15B41EED62F6388288193AB2713ED05A31D8C036F6A2D33ADF3DB32322A3775146tFN" TargetMode = "External"/>
	<Relationship Id="rId30" Type="http://schemas.openxmlformats.org/officeDocument/2006/relationships/hyperlink" Target="consultantplus://offline/ref=E2CB9A0028C05F069C235C777B15B41EED6CF438858E193AB2713ED05A31D8C036F6A2D33ADF3DB32322A3775146tFN" TargetMode = "External"/>
	<Relationship Id="rId31" Type="http://schemas.openxmlformats.org/officeDocument/2006/relationships/hyperlink" Target="consultantplus://offline/ref=E2CB9A0028C05F069C235C777B15B41EED6DFF32858C193AB2713ED05A31D8C036F6A2D33ADF3DB32322A3775146tFN" TargetMode = "External"/>
	<Relationship Id="rId32" Type="http://schemas.openxmlformats.org/officeDocument/2006/relationships/hyperlink" Target="consultantplus://offline/ref=E2CB9A0028C05F069C235C777B15B41EED6DFF32858C193AB2713ED05A31D8C024F6FADF38D923BA2637F5261739405664C04BC2D576B5594Et7N" TargetMode = "External"/>
	<Relationship Id="rId33" Type="http://schemas.openxmlformats.org/officeDocument/2006/relationships/hyperlink" Target="consultantplus://offline/ref=E2CB9A0028C05F069C235C777B15B41EED6DFF32858C193AB2713ED05A31D8C024F6FADF38D922B22B37F5261739405664C04BC2D576B5594Et7N" TargetMode = "External"/>
	<Relationship Id="rId34" Type="http://schemas.openxmlformats.org/officeDocument/2006/relationships/hyperlink" Target="consultantplus://offline/ref=E2CB9A0028C05F069C235C777B15B41EED6DFF32858C193AB2713ED05A31D8C024F6FADF38D922B32637F5261739405664C04BC2D576B5594Et7N" TargetMode = "External"/>
	<Relationship Id="rId35" Type="http://schemas.openxmlformats.org/officeDocument/2006/relationships/hyperlink" Target="consultantplus://offline/ref=E2CB9A0028C05F069C235C777B15B41EED6DFF32858C193AB2713ED05A31D8C024F6FADF38D922B02637F5261739405664C04BC2D576B5594Et7N" TargetMode = "External"/>
	<Relationship Id="rId36" Type="http://schemas.openxmlformats.org/officeDocument/2006/relationships/hyperlink" Target="consultantplus://offline/ref=E2CB9A0028C05F069C235C777B15B41EED6DF43A8789193AB2713ED05A31D8C024F6FADF38D923B22437F5261739405664C04BC2D576B5594Et7N" TargetMode = "External"/>
	<Relationship Id="rId37" Type="http://schemas.openxmlformats.org/officeDocument/2006/relationships/hyperlink" Target="consultantplus://offline/ref=E2CB9A0028C05F069C235C777B15B41EED6DF43A8789193AB2713ED05A31D8C024F6FADF38D923B22537F5261739405664C04BC2D576B5594Et7N" TargetMode = "External"/>
	<Relationship Id="rId38" Type="http://schemas.openxmlformats.org/officeDocument/2006/relationships/hyperlink" Target="consultantplus://offline/ref=E2CB9A0028C05F069C235C777B15B41EED6DF43A8789193AB2713ED05A31D8C024F6FADF38D923B22537F5261739405664C04BC2D576B5594Et7N" TargetMode = "External"/>
	<Relationship Id="rId39" Type="http://schemas.openxmlformats.org/officeDocument/2006/relationships/hyperlink" Target="consultantplus://offline/ref=E2CB9A0028C05F069C235C777B15B41EED6DFF3B808C193AB2713ED05A31D8C024F6FADF38D821BA2037F5261739405664C04BC2D576B5594Et7N" TargetMode = "External"/>
	<Relationship Id="rId40" Type="http://schemas.openxmlformats.org/officeDocument/2006/relationships/hyperlink" Target="consultantplus://offline/ref=E2CB9A0028C05F069C235C777B15B41EED6DFF3B808C193AB2713ED05A31D8C024F6FADF38D820B52437F5261739405664C04BC2D576B5594Et7N" TargetMode = "External"/>
	<Relationship Id="rId41" Type="http://schemas.openxmlformats.org/officeDocument/2006/relationships/hyperlink" Target="consultantplus://offline/ref=E2CB9A0028C05F069C235C777B15B41EED6DFF3B808C193AB2713ED05A31D8C024F6FAD838D277E36669AC7555724C557CDC4AC14Ct8N" TargetMode = "External"/>
	<Relationship Id="rId42" Type="http://schemas.openxmlformats.org/officeDocument/2006/relationships/hyperlink" Target="consultantplus://offline/ref=E2CB9A0028C05F069C235C777B15B41EED6DFF3B808C193AB2713ED05A31D8C024F6FADF38D924B42537F5261739405664C04BC2D576B5594Et7N" TargetMode = "External"/>
	<Relationship Id="rId43" Type="http://schemas.openxmlformats.org/officeDocument/2006/relationships/hyperlink" Target="consultantplus://offline/ref=E2CB9A0028C05F069C235C777B15B41EED6DF23C858E193AB2713ED05A31D8C024F6FADF38D923B22437F5261739405664C04BC2D576B5594Et7N" TargetMode = "External"/>
	<Relationship Id="rId44" Type="http://schemas.openxmlformats.org/officeDocument/2006/relationships/hyperlink" Target="consultantplus://offline/ref=E2CB9A0028C05F069C235C777B15B41EED62F6388288193AB2713ED05A31D8C036F6A2D33ADF3DB32322A3775146tFN" TargetMode = "External"/>
	<Relationship Id="rId45" Type="http://schemas.openxmlformats.org/officeDocument/2006/relationships/hyperlink" Target="consultantplus://offline/ref=E2CB9A0028C05F069C235C777B15B41EED6CF438858E193AB2713ED05A31D8C036F6A2D33ADF3DB32322A3775146tFN" TargetMode = "External"/>
	<Relationship Id="rId46" Type="http://schemas.openxmlformats.org/officeDocument/2006/relationships/hyperlink" Target="consultantplus://offline/ref=E2CB9A0028C05F069C235C777B15B41EED6DFF32858C193AB2713ED05A31D8C036F6A2D33ADF3DB32322A3775146tFN" TargetMode = "External"/>
	<Relationship Id="rId47" Type="http://schemas.openxmlformats.org/officeDocument/2006/relationships/hyperlink" Target="consultantplus://offline/ref=E2CB9A0028C05F069C235C777B15B41EED6DF23C858E193AB2713ED05A31D8C024F6FADF38D923B22437F5261739405664C04BC2D576B5594Et7N" TargetMode = "External"/>
	<Relationship Id="rId48" Type="http://schemas.openxmlformats.org/officeDocument/2006/relationships/hyperlink" Target="consultantplus://offline/ref=E2CB9A0028C05F069C235C777B15B41EED6DFF32858C193AB2713ED05A31D8C024F6FADF38D922B72537F5261739405664C04BC2D576B5594Et7N" TargetMode = "External"/>
	<Relationship Id="rId49" Type="http://schemas.openxmlformats.org/officeDocument/2006/relationships/hyperlink" Target="consultantplus://offline/ref=E2CB9A0028C05F069C235C777B15B41EED6DF23C858E193AB2713ED05A31D8C024F6FADF38D923B22A37F5261739405664C04BC2D576B5594Et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молодежной политике и взаимодействию с общественными организациями Правительства Санкт-Петербурга от 10.02.2023 N 25-р
(ред. от 21.06.2023)
"О реализации постановления Правительства Санкт-Петербурга от 08.02.2023 N 73 "О Порядке предоставления в 2023 году субсидий социально ориентированным некоммерческим организациям в целях финансового обеспечения затрат на реализацию проектов, проведение фестивалей и конкурсов в сфере молодежной политики в Санкт-Петербурге"</dc:title>
  <dcterms:created xsi:type="dcterms:W3CDTF">2023-11-26T13:45:55Z</dcterms:created>
</cp:coreProperties>
</file>