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Саратовской области от 11.11.2005 N 265</w:t>
              <w:br/>
              <w:t xml:space="preserve">(ред. от 23.08.2022)</w:t>
              <w:br/>
              <w:t xml:space="preserve">"О создании Молодежного совета Саратовской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ноября 2005 г. N 265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МОЛОДЕЖНОГО СОВЕТА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03.09.2008 </w:t>
            </w:r>
            <w:hyperlink w:history="0" r:id="rId7" w:tooltip="Постановление Губернатора Саратовской области от 03.09.2008 N 114 (ред. от 11.04.2014) &quot;О внесении изменений в некоторые правовые акты Губернатора Саратовской области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, от 23.08.2022 </w:t>
            </w:r>
            <w:hyperlink w:history="0" r:id="rId8" w:tooltip="Постановление Губернатора Саратовской области от 23.08.2022 N 277 &quot;О внесении изменений в постановления Губернатора Саратовской области от 13 марта 2002 года N 44 и от 11 ноября 2005 года N 265&quot; {КонсультантПлюс}">
              <w:r>
                <w:rPr>
                  <w:sz w:val="20"/>
                  <w:color w:val="0000ff"/>
                </w:rPr>
                <w:t xml:space="preserve">N 277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молодежной политики и совершенствования форм работы с молодежью в Саратовской области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Молодежный совет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совете Саратовской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образования области обеспечить организацию деятельности Молодежного совета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9" w:tooltip="Постановление Губернатора Саратовской области от 17.06.2004 N 156 &quot;Вопросы Молодежного парламента Саратовской области&quot; (вместе с &quot;Положением о Молодежном парламенте Саратовской области&quot;)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Губернатора Саратовской области от 17 июня 2004 г. N 156 "Вопросы Молодежного парламента Саратовской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заместителя Председателя Правительства области - министра образования области Орлова М.И.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0" w:tooltip="Постановление Губернатора Саратовской области от 23.08.2022 N 277 &quot;О внесении изменений в постановления Губернатора Саратовской области от 13 марта 2002 года N 44 и от 11 ноября 2005 года N 26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23.08.2022 N 277)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П.Л.ИПАТОВ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11 ноября 2005 г. N 265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СОВЕТЕ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03.09.2008 </w:t>
            </w:r>
            <w:hyperlink w:history="0" r:id="rId11" w:tooltip="Постановление Губернатора Саратовской области от 03.09.2008 N 114 (ред. от 11.04.2014) &quot;О внесении изменений в некоторые правовые акты Губернатора Саратовской области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, от 23.08.2022 </w:t>
            </w:r>
            <w:hyperlink w:history="0" r:id="rId12" w:tooltip="Постановление Губернатора Саратовской области от 23.08.2022 N 277 &quot;О внесении изменений в постановления Губернатора Саратовской области от 13 марта 2002 года N 44 и от 11 ноября 2005 года N 265&quot; {КонсультантПлюс}">
              <w:r>
                <w:rPr>
                  <w:sz w:val="20"/>
                  <w:color w:val="0000ff"/>
                </w:rPr>
                <w:t xml:space="preserve">N 277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Молодежный совет Саратовской области (далее - Молодежный совет) является общественным консультативным и коллегиальным органом представителей молодежи области, образованным на основе общности интересов для совместного достижения целей и решения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Молодежный совет в своей деятельности руководствуется федеральным законодательством, законодательством Саратовской области, настоящим Положением, а также внутренними правовыми актами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Молодежный совет при осуществлении своей деятельности взаимодействует с органами государственной власти области, органами местного самоуправления, общественными объединениями, некоммерческими организациями, учреждениями образования и предприятиями.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Цели и задачи Молодежного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Целями деятельности Молодежного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молодежи к активному участию в социально-экономическом развитии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решению проблем детей и молодежи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Задачами Молодежного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действенного механизма представительства и защиты прав и законных интересов молодежи, молодежных и детских общественных объединений в органах государственной власти и органах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консолидация молодежи области для участия в реализации молодежной политики на территории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Губернатора Саратовской области от 03.09.2008 N 114 (ред. от 11.04.2014) &quot;О внесении изменений в некоторые правовые акты Губернатора Сара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03.09.2008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в молодежной среде правовой культуры, гражданского и патриотического сознания;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лидерских программ, направленных на повышение социальной активности молодежи, выработку у молодых граждан активной гражданской 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молодежи в решении социальных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механизма подготовки кадрового резерва для всех звеньев законодательных и исполнительных органов.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Губернатора Саратовской области от 23.08.2022 N 277 &quot;О внесении изменений в постановления Губернатора Саратовской области от 13 марта 2002 года N 44 и от 11 ноября 2005 года N 26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23.08.2022 N 277)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Принципы деятельности Молодежного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Молодежный совет осуществляет свою деятельность, основываясь на следующих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 защиты прав молодых людей и 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доступность и открытость для участия в деятельности совета любого молодого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свободный выбор форм молодежных инициатив в каждом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рациональное сочетание представительской и просветительской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эффективность и ответственность.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Функции, права и обязанности Молодежного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Основными функциями Молодежного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проектов нормативных правовых актов по вопросам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представление в органы государственной власти области и местного самоуправления программ, проектов и планов мероприятий, направленных на совершенствование региональной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конференций, круглых столов и других мероприятий, направленных на выявление проблематики и решение проблем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молодежных акций, фестивалей, конкурсов в соответствии с приоритетами молодежной политики на региональном и муниципальном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и укрепление контактов между молодежными организациями Саратовской области, других регионов, федеральными молодежными организациями и молодежью других государств.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Молодежный совет по вопросам своей деятельности имеет право пользоваться в установленном порядке информационными материалами и базами данных, имеющимися в распоряжении исполнительного органа области, курирующего вопросы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Губернатора Саратовской области от 23.08.2022 N 277 &quot;О внесении изменений в постановления Губернатора Саратовской области от 13 марта 2002 года N 44 и от 11 ноября 2005 года N 26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23.08.2022 N 277)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в установленном порядке к работе организации, научные учреждения, экономические, социологические и политологические центры, отдельных ученых и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Молодежный совет по вопросам своей деятельности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ежеквартально информировать исполнительный орган в сфере реализации молодежной политики о результатах своей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Губернатора Саратовской области от 23.08.2022 N 277 &quot;О внесении изменений в постановления Губернатора Саратовской области от 13 марта 2002 года N 44 и от 11 ноября 2005 года N 26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23.08.2022 N 277)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публиковать отчет о результатах своей деятельности или обеспечивать доступность ознакомления с указанным отчетом.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формирования Молодежного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Членом Молодежного совета может быть гражданин Российской Федерации в возрасте от 14 до 30 лет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Членом Молодежного совета может быть только физическое лицо.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Молодежный совет области состоит из трех палат: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 представителей муниципальных образований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 представителей учащейся и работающей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 представителей молодежных и детских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Палата представителей муниципальных образований области формируется из числа руководителей (представителей) молодежных общественных советов в муниципальных образованиях области и районах г. Саратова, делегируемых в состав Молодежного совета в соответствии со следующей нормой представительства - один представитель от одного района области, района города Саратова.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Палата представителей учащейся и работающей молодежи формируется из числа представителей студенчества и руководителей студенческих общественных организаций, действующих в учреждениях профессионального образования, в соответствии с нормой представительства - один представитель от одного учреждения профессионального образования, а также представителей молодежных структур промышленных предприятий области, в соответствии с нормой представительства - один представитель от одного предприятия.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Палата представителей молодежных и детских общественных объединений формируется из числа руководителей (представителей) региональных молодежных и детских общественных объединений области, отделений общероссийских и межрегиональных молодежных и детских общественных объединений, представителей молодежных отделений политических партий и движений, а также общественных объединений, работающих с детьми и молодежью, численность членов которых превышает 30 человек, или деятельность которых предусматривает предоставление социальных услуг не менее 100 лицам, в соответствии с нормой представительства - один представитель от одного зарегистрированного в установленном порядке общественного объединения, представившего документальное подтверждение численности.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Ассоциации, союзы и другие объединения с коллективным членством, имеющие самостоятельное представительство в Молодежном совете, а также представители молодежных и детских общественных объединений, не зарегистрированных в установленном порядке, могут входить в состав палаты с правом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Документами, подтверждающими делегирование в члены Молодежного совета,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соответствующее письмо лица, осуществляющего делегирование;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молодежных и детских общественных объединений - копия свидетельства о государственной регистрации общественного объединения и протокол заседания руководящего органа о результатах выборов делегата в члены Молодежного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Организация деятельности Молодежного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Молодежный совет осуществляет свою деятельность в форме проведения собраний Молодежного совета, заседаний Президиума, комиссий и рабочих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Собрание Молодежного совета является высшим руководящим органом Молодежного совета и правомочно принимать решения по любым вопросам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исключительной компетенции собрания Молодежного совета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избрание председателя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избрание ответственного секретаря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решений по отчетам председателя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решений по прекращению полномочий и исключению из состава Молодежного совета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полугодового плана работы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нормативных правовых актов, касающихся деятельности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Очередные собрания Молодежного совета созываются не реже двух раз в год по решению Президиума Молодежного совета. Внеочередные собрания Молодежного совета созываются по решению 2/3 членов Молодежного совета, либо по решению двух палат Совета, либо по инициативе исполнительных органов области, курирующих вопросы молодежной политики по согласованию с Президиумом Молодежного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Губернатора Саратовской области от 23.08.2022 N 277 &quot;О внесении изменений в постановления Губернатора Саратовской области от 13 марта 2002 года N 44 и от 11 ноября 2005 года N 26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23.08.2022 N 277)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Собрание Молодежного совета правомочно, если в его заседании принимают участие не менее половины членов Молодежного Совета. Решения собрания Молодежного совета принимаются путем открытого или тайного голосования квалифицированным большинством - более 2/3 голосов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период между собраниями Молодежного совета руководство деятельностью Молодежного совета осуществляет Президиум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Президиума Молодежного Совета с правом решающего голоса входят председатель Молодежного совета, председатели палат Молодежного совета, ответственный секретарь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Президиум Молодежного совета является постоянно действующим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Президиума Молодежного совета формируется сроком на один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Президиума Молодежного совета созываются председателем Молодежного совета по мере необходимости, но не реже одного раза в два месяца, либо по решению большинства членов Президиума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компетенции Президиума Молодежного совета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стратегических направлений деятельности, программ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текущих вопросов деятельности Молодежного совета, его палат;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решений по отчетам председателей палат;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решений о созыве собраний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органами государственной власти области и местного самоуправления по вопросам компетенции Молодежного совета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информационных и партнерских связей с молодежными парламентскими структурами субъектов Российской Федерации и общероссийскими молодежными парламентскими структурами;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исполнением решений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временное приостановление членства в Молодежном совете, внесение предложений по исключению из состава Молодежного совета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Председатель Молодежного совета избирается на альтернативной основе из числа кандидатов, выдвигаемых от каждой палаты Молодежного совета, - по одному кандидату от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Кандидаты на должность председателя Молодежного совета разрабатывают и защищают программу работы Молодежного совета на следующий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Молодежного совета избирается по результатам защиты программ на собрании Молодежного совета простым большинством голосов членов Совета сроком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Переизбрание председателя Молодежного совета на новый срок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Молодежного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собраниях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Молодежный совет в отношениях с государственными и муниципальными органами управления, общественными и другими организациями и учреждениями;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документы, регламентирующие деятельность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работу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обеспечение членов Молодежного совета необходимыми информационными и аналитическими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созывает Президиум Молодежного совета и руководит его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другие полномочия, возложенные на него собранием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Председатели палат избираются на заседаниях соответствующих палат Молодежного совета сроком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Председатели палат Молодежного совета руководят работой соответствующих палат.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Председатели палат входят в состав Президиума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Ответственный секретарь Молодежного совета избирается на заседании Молодежного совета сроком на 1 год на альтернативной основе из числа кандидатов, выдвинутых от каждой палаты Молодежного совета, - по одному кандидату от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Молодежного совета осуществляет организационное обеспечение деятельности Президиума Молодежного совета, собраний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каждой из палат Молодежного совета из числа членов палаты для осуществления оперативной координации деятельности и организационного обеспечения работы палаты избирается секретарь палаты сроком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Президиум Молодежного совета своим решением назначает на должность пресс-секретаря Молодежного совета лицо из числа членов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Молодежного совета и секретари палат Молодежного совета образуют секретариат, возглавляемый ответственным секретарем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Пресс-секретарь Молодежного совета обеспечивает информационное освещение деятельности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Молодежном совете, его палатах, из числа членов Молодежного совета могут создаваться постоянные комиссии и рабочие группы по различным направлениям деятельности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и функции комиссий и рабочих групп определяются на собрании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время работы комиссий и рабочих групп их председатели принимают участие в работе Президиума Молодежного совета с правом совещательного голоса.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Члены Молодежного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Члены Молодежного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избирать и быть избранными в органы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путем голосования в принятии решений по вопросам компетенции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высказывать свое мнение по вопросам, находящимся в компетенции Молодежного совета, предлагать вопросы для рассмотрения Молодежным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повестке дня, порядку рассмотрения и по существу обсуждаемых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информацию по направлениям деятельности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Члены Молодежного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выполнять требования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исполнять решения руководящих органов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работе собрания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Членство в Молодежном совете прекращается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членом Молодежного совета возраста 31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организации, направившей своего представителя для работы в Молодежном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Молодежного совета за систематическое неучастие в работе Молодежного совета и его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личного заявления члена Молодежного совета о сложении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Порядок прекращения деятельности Молодежного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8" w:tooltip="Постановление Губернатора Саратовской области от 23.08.2022 N 277 &quot;О внесении изменений в постановления Губернатора Саратовской области от 13 марта 2002 года N 44 и от 11 ноября 2005 года N 26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</w:t>
      </w:r>
    </w:p>
    <w:p>
      <w:pPr>
        <w:pStyle w:val="0"/>
        <w:jc w:val="center"/>
      </w:pPr>
      <w:r>
        <w:rPr>
          <w:sz w:val="20"/>
        </w:rPr>
        <w:t xml:space="preserve">от 23.08.2022 N 277)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Молодежный совет прекращает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исполнительного органа, в сфере реализации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Губернатора Саратовской области от 23.08.2022 N 277 &quot;О внесении изменений в постановления Губернатора Саратовской области от 13 марта 2002 года N 44 и от 11 ноября 2005 года N 26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Саратовской области от 23.08.2022 N 277)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собрания Молодежного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Саратовской области от 11.11.2005 N 265</w:t>
            <w:br/>
            <w:t>(ред. от 23.08.2022)</w:t>
            <w:br/>
            <w:t>"О создании Молодежного совета Са...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98E95F1AAFACBA4846FADF73754A46FD64C8B8A2D6F0CFB2AD7F0DB2AD0F67D0D96A221C7B0F226C6F15A72CDCB21EBC077D4C118176225CCB749T9mDH" TargetMode = "External"/>
	<Relationship Id="rId8" Type="http://schemas.openxmlformats.org/officeDocument/2006/relationships/hyperlink" Target="consultantplus://offline/ref=898E95F1AAFACBA4846FADF73754A46FD64C8B8A2B6E0EF82ADCADD12289FA7F0A99FD36C0F9FE27C6F15B77C19424FED12FDBC30608623AD0B54B9DT7m9H" TargetMode = "External"/>
	<Relationship Id="rId9" Type="http://schemas.openxmlformats.org/officeDocument/2006/relationships/hyperlink" Target="consultantplus://offline/ref=898E95F1AAFACBA4846FADF73754A46FD64C8B8A2B690FF82CD7F0DB2AD0F67D0D96A221C7B0F226C6F15B72CDCB21EBC077D4C118176225CCB749T9mDH" TargetMode = "External"/>
	<Relationship Id="rId10" Type="http://schemas.openxmlformats.org/officeDocument/2006/relationships/hyperlink" Target="consultantplus://offline/ref=898E95F1AAFACBA4846FADF73754A46FD64C8B8A2B6E0EF82ADCADD12289FA7F0A99FD36C0F9FE27C6F15B77CE9424FED12FDBC30608623AD0B54B9DT7m9H" TargetMode = "External"/>
	<Relationship Id="rId11" Type="http://schemas.openxmlformats.org/officeDocument/2006/relationships/hyperlink" Target="consultantplus://offline/ref=898E95F1AAFACBA4846FADF73754A46FD64C8B8A2D6F0CFB2AD7F0DB2AD0F67D0D96A221C7B0F226C6F15A72CDCB21EBC077D4C118176225CCB749T9mDH" TargetMode = "External"/>
	<Relationship Id="rId12" Type="http://schemas.openxmlformats.org/officeDocument/2006/relationships/hyperlink" Target="consultantplus://offline/ref=898E95F1AAFACBA4846FADF73754A46FD64C8B8A2B6E0EF82ADCADD12289FA7F0A99FD36C0F9FE27C6F15B76C69424FED12FDBC30608623AD0B54B9DT7m9H" TargetMode = "External"/>
	<Relationship Id="rId13" Type="http://schemas.openxmlformats.org/officeDocument/2006/relationships/hyperlink" Target="consultantplus://offline/ref=898E95F1AAFACBA4846FADF73754A46FD64C8B8A2D6F0CFB2AD7F0DB2AD0F67D0D96A221C7B0F226C6F15A72CDCB21EBC077D4C118176225CCB749T9mDH" TargetMode = "External"/>
	<Relationship Id="rId14" Type="http://schemas.openxmlformats.org/officeDocument/2006/relationships/hyperlink" Target="consultantplus://offline/ref=898E95F1AAFACBA4846FADF73754A46FD64C8B8A2B6E0EF82ADCADD12289FA7F0A99FD36C0F9FE27C6F15B76C49424FED12FDBC30608623AD0B54B9DT7m9H" TargetMode = "External"/>
	<Relationship Id="rId15" Type="http://schemas.openxmlformats.org/officeDocument/2006/relationships/hyperlink" Target="consultantplus://offline/ref=898E95F1AAFACBA4846FADF73754A46FD64C8B8A2B6E0EF82ADCADD12289FA7F0A99FD36C0F9FE27C6F15B76C69424FED12FDBC30608623AD0B54B9DT7m9H" TargetMode = "External"/>
	<Relationship Id="rId16" Type="http://schemas.openxmlformats.org/officeDocument/2006/relationships/hyperlink" Target="consultantplus://offline/ref=898E95F1AAFACBA4846FADF73754A46FD64C8B8A2B6E0EF82ADCADD12289FA7F0A99FD36C0F9FE27C6F15B76C69424FED12FDBC30608623AD0B54B9DT7m9H" TargetMode = "External"/>
	<Relationship Id="rId17" Type="http://schemas.openxmlformats.org/officeDocument/2006/relationships/hyperlink" Target="consultantplus://offline/ref=898E95F1AAFACBA4846FADF73754A46FD64C8B8A2B6E0EF82ADCADD12289FA7F0A99FD36C0F9FE27C6F15B76C69424FED12FDBC30608623AD0B54B9DT7m9H" TargetMode = "External"/>
	<Relationship Id="rId18" Type="http://schemas.openxmlformats.org/officeDocument/2006/relationships/hyperlink" Target="consultantplus://offline/ref=898E95F1AAFACBA4846FADF73754A46FD64C8B8A2B6E0EF82ADCADD12289FA7F0A99FD36C0F9FE27C6F15B76C59424FED12FDBC30608623AD0B54B9DT7m9H" TargetMode = "External"/>
	<Relationship Id="rId19" Type="http://schemas.openxmlformats.org/officeDocument/2006/relationships/hyperlink" Target="consultantplus://offline/ref=898E95F1AAFACBA4846FADF73754A46FD64C8B8A2B6E0EF82ADCADD12289FA7F0A99FD36C0F9FE27C6F15B76C69424FED12FDBC30608623AD0B54B9DT7m9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Саратовской области от 11.11.2005 N 265
(ред. от 23.08.2022)
"О создании Молодежного совета Саратовской области"</dc:title>
  <dcterms:created xsi:type="dcterms:W3CDTF">2022-11-20T07:38:19Z</dcterms:created>
</cp:coreProperties>
</file>