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занятости, труда и миграции Саратовской области от 29.04.2019 N 161</w:t>
              <w:br/>
              <w:t xml:space="preserve">(ред. от 27.01.2022)</w:t>
              <w:br/>
              <w:t xml:space="preserve">"Об утверждении Административного регламента министерства труда и социальной защиты Саратовской области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содействия занятости населения"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ЗАНЯТОСТИ, ТРУДА И МИГРАЦИИ</w:t>
      </w:r>
    </w:p>
    <w:p>
      <w:pPr>
        <w:pStyle w:val="2"/>
        <w:jc w:val="center"/>
      </w:pPr>
      <w:r>
        <w:rPr>
          <w:sz w:val="20"/>
        </w:rPr>
        <w:t xml:space="preserve">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29 апреля 2019 г. N 161</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МИНИСТЕРСТВА ТРУДА И СОЦИАЛЬНОЙ ЗАЩИТЫ САРАТОВСКОЙ ОБЛАСТИ</w:t>
      </w:r>
    </w:p>
    <w:p>
      <w:pPr>
        <w:pStyle w:val="2"/>
        <w:jc w:val="center"/>
      </w:pPr>
      <w:r>
        <w:rPr>
          <w:sz w:val="20"/>
        </w:rPr>
        <w:t xml:space="preserve">ПО ПРЕДОСТАВЛЕНИЮ ГОСУДАРСТВЕННОЙ УСЛУГИ</w:t>
      </w:r>
    </w:p>
    <w:p>
      <w:pPr>
        <w:pStyle w:val="2"/>
        <w:jc w:val="center"/>
      </w:pPr>
      <w:r>
        <w:rPr>
          <w:sz w:val="20"/>
        </w:rPr>
        <w:t xml:space="preserve">"ОСУЩЕСТВЛЕНИЕ ОЦЕНКИ КАЧЕСТВА ОКАЗАНИЯ ОБЩЕСТВЕННО</w:t>
      </w:r>
    </w:p>
    <w:p>
      <w:pPr>
        <w:pStyle w:val="2"/>
        <w:jc w:val="center"/>
      </w:pPr>
      <w:r>
        <w:rPr>
          <w:sz w:val="20"/>
        </w:rPr>
        <w:t xml:space="preserve">ПОЛЕЗНЫХ УСЛУГ СОЦИАЛЬНО ОРИЕНТИРОВАННОЙ НЕКОММЕРЧЕСКОЙ</w:t>
      </w:r>
    </w:p>
    <w:p>
      <w:pPr>
        <w:pStyle w:val="2"/>
        <w:jc w:val="center"/>
      </w:pPr>
      <w:r>
        <w:rPr>
          <w:sz w:val="20"/>
        </w:rPr>
        <w:t xml:space="preserve">ОРГАНИЗАЦИЕЙ В СФЕРЕ СОДЕЙСТВИЯ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Саратовской области</w:t>
            </w:r>
          </w:p>
          <w:p>
            <w:pPr>
              <w:pStyle w:val="0"/>
              <w:jc w:val="center"/>
            </w:pPr>
            <w:r>
              <w:rPr>
                <w:sz w:val="20"/>
                <w:color w:val="392c69"/>
              </w:rPr>
              <w:t xml:space="preserve">от 26.03.2021 </w:t>
            </w:r>
            <w:hyperlink w:history="0" r:id="rId7"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N 301</w:t>
              </w:r>
            </w:hyperlink>
            <w:r>
              <w:rPr>
                <w:sz w:val="20"/>
                <w:color w:val="392c69"/>
              </w:rPr>
              <w:t xml:space="preserve">, от 27.07.2021 </w:t>
            </w:r>
            <w:hyperlink w:history="0" r:id="rId8" w:tooltip="Приказ министерства труда и социальной защиты Саратовской области от 27.07.2021 N 85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N 851</w:t>
              </w:r>
            </w:hyperlink>
            <w:r>
              <w:rPr>
                <w:sz w:val="20"/>
                <w:color w:val="392c69"/>
              </w:rPr>
              <w:t xml:space="preserve">, от 19.10.2021 </w:t>
            </w:r>
            <w:hyperlink w:history="0" r:id="rId9" w:tooltip="Приказ министерства труда и социальной защиты Саратовской области от 19.10.2021 N 121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N 1216</w:t>
              </w:r>
            </w:hyperlink>
            <w:r>
              <w:rPr>
                <w:sz w:val="20"/>
                <w:color w:val="392c69"/>
              </w:rPr>
              <w:t xml:space="preserve">,</w:t>
            </w:r>
          </w:p>
          <w:p>
            <w:pPr>
              <w:pStyle w:val="0"/>
              <w:jc w:val="center"/>
            </w:pPr>
            <w:r>
              <w:rPr>
                <w:sz w:val="20"/>
                <w:color w:val="392c69"/>
              </w:rPr>
              <w:t xml:space="preserve">от 27.01.2022 </w:t>
            </w:r>
            <w:hyperlink w:history="0" r:id="rId10" w:tooltip="Приказ министерства труда и социальной защиты Саратовской области от 27.01.2022 N 6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N 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и </w:t>
      </w:r>
      <w:hyperlink w:history="0" r:id="rId12" w:tooltip="Постановление Правительства Саратовской области от 26.08.2011 N 458-П (ред. от 24.10.2022) &quot;О порядке разработки и утверждения административных регламентов предоставления государственных услуг&quot; (вместе с &quot;Правилами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Саратовской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pPr>
        <w:pStyle w:val="0"/>
        <w:spacing w:before="200" w:line-rule="auto"/>
        <w:ind w:firstLine="540"/>
        <w:jc w:val="both"/>
      </w:pPr>
      <w:r>
        <w:rPr>
          <w:sz w:val="20"/>
        </w:rPr>
        <w:t xml:space="preserve">1. Утвердить прилагаемый Административный </w:t>
      </w:r>
      <w:hyperlink w:history="0" w:anchor="P47" w:tooltip="АДМИНИСТРАТИВНЫЙ РЕГЛАМЕНТ">
        <w:r>
          <w:rPr>
            <w:sz w:val="20"/>
            <w:color w:val="0000ff"/>
          </w:rPr>
          <w:t xml:space="preserve">регламент</w:t>
        </w:r>
      </w:hyperlink>
      <w:r>
        <w:rPr>
          <w:sz w:val="20"/>
        </w:rPr>
        <w:t xml:space="preserve"> министерства труда и социальной защиты Саратовской области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содействия занятости населения".</w:t>
      </w:r>
    </w:p>
    <w:p>
      <w:pPr>
        <w:pStyle w:val="0"/>
        <w:jc w:val="both"/>
      </w:pPr>
      <w:r>
        <w:rPr>
          <w:sz w:val="20"/>
        </w:rPr>
        <w:t xml:space="preserve">(в ред. </w:t>
      </w:r>
      <w:hyperlink w:history="0" r:id="rId13"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 Отделу кадровой, организационной работы и документационного обеспечения министерства труда и социальной защиты Саратовской области (Шлентова О.Н.) обеспечить направление текстового варианта настоящего приказа:</w:t>
      </w:r>
    </w:p>
    <w:p>
      <w:pPr>
        <w:pStyle w:val="0"/>
        <w:jc w:val="both"/>
      </w:pPr>
      <w:r>
        <w:rPr>
          <w:sz w:val="20"/>
        </w:rPr>
        <w:t xml:space="preserve">(в ред. </w:t>
      </w:r>
      <w:hyperlink w:history="0" r:id="rId14"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в течение 1 рабочего дня в министерство информации и печати Саратовской области;</w:t>
      </w:r>
    </w:p>
    <w:p>
      <w:pPr>
        <w:pStyle w:val="0"/>
        <w:spacing w:before="200" w:line-rule="auto"/>
        <w:ind w:firstLine="540"/>
        <w:jc w:val="both"/>
      </w:pPr>
      <w:r>
        <w:rPr>
          <w:sz w:val="20"/>
        </w:rPr>
        <w:t xml:space="preserve">в течение 3 дней в прокуратуру Саратовской области.</w:t>
      </w:r>
    </w:p>
    <w:p>
      <w:pPr>
        <w:pStyle w:val="0"/>
        <w:spacing w:before="200" w:line-rule="auto"/>
        <w:ind w:firstLine="540"/>
        <w:jc w:val="both"/>
      </w:pPr>
      <w:r>
        <w:rPr>
          <w:sz w:val="20"/>
        </w:rPr>
        <w:t xml:space="preserve">3. Отделу правовой, контрольно-ревизионной работы и закупок министерства труда и социальной защиты Саратовской области (Дудникова Н.Ю.) обеспечить направление электронного варианта настоящего приказа в течение 7 дней в Управление Министерства юстиции Российской Федерации по Саратовской области и в течение 1 рабочего дня в министерство информации и печати Саратовской области для опубликования в официальном издании "Собрание законодательства Саратовской области".</w:t>
      </w:r>
    </w:p>
    <w:p>
      <w:pPr>
        <w:pStyle w:val="0"/>
        <w:jc w:val="both"/>
      </w:pPr>
      <w:r>
        <w:rPr>
          <w:sz w:val="20"/>
        </w:rPr>
        <w:t xml:space="preserve">(в ред. </w:t>
      </w:r>
      <w:hyperlink w:history="0" r:id="rId15"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4. Отделу кадровой, организационной работы и документационного обеспечения министерства труда и социальной защиты Саратовской области (Шлентова О.Н.) довести настоящий приказ до сведения директоров государственных казенных учреждений Саратовской области центров занятости населения.</w:t>
      </w:r>
    </w:p>
    <w:p>
      <w:pPr>
        <w:pStyle w:val="0"/>
        <w:jc w:val="both"/>
      </w:pPr>
      <w:r>
        <w:rPr>
          <w:sz w:val="20"/>
        </w:rPr>
        <w:t xml:space="preserve">(в ред. </w:t>
      </w:r>
      <w:hyperlink w:history="0" r:id="rId16"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5. Отделу информационных технологий и автоматизации министерства труда и социальной защиты Саратовской области (Попков С.В.) обеспечить размещение приказа на Интернет-сайте министерства труда и социальной защиты Саратовской области.</w:t>
      </w:r>
    </w:p>
    <w:p>
      <w:pPr>
        <w:pStyle w:val="0"/>
        <w:jc w:val="both"/>
      </w:pPr>
      <w:r>
        <w:rPr>
          <w:sz w:val="20"/>
        </w:rPr>
        <w:t xml:space="preserve">(в ред. </w:t>
      </w:r>
      <w:hyperlink w:history="0" r:id="rId17"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6. Контроль за исполнением приказа оставляю за собой.</w:t>
      </w:r>
    </w:p>
    <w:p>
      <w:pPr>
        <w:pStyle w:val="0"/>
        <w:jc w:val="both"/>
      </w:pPr>
      <w:r>
        <w:rPr>
          <w:sz w:val="20"/>
        </w:rPr>
      </w:r>
    </w:p>
    <w:p>
      <w:pPr>
        <w:pStyle w:val="0"/>
        <w:jc w:val="right"/>
      </w:pPr>
      <w:r>
        <w:rPr>
          <w:sz w:val="20"/>
        </w:rPr>
        <w:t xml:space="preserve">Министр занятости, труда и миграции</w:t>
      </w:r>
    </w:p>
    <w:p>
      <w:pPr>
        <w:pStyle w:val="0"/>
        <w:jc w:val="right"/>
      </w:pPr>
      <w:r>
        <w:rPr>
          <w:sz w:val="20"/>
        </w:rPr>
        <w:t xml:space="preserve">Саратовской области</w:t>
      </w:r>
    </w:p>
    <w:p>
      <w:pPr>
        <w:pStyle w:val="0"/>
        <w:jc w:val="right"/>
      </w:pPr>
      <w:r>
        <w:rPr>
          <w:sz w:val="20"/>
        </w:rPr>
        <w:t xml:space="preserve">Н.А.КРИВИЦКАЯ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занятости, труда и миграции</w:t>
      </w:r>
    </w:p>
    <w:p>
      <w:pPr>
        <w:pStyle w:val="0"/>
        <w:jc w:val="right"/>
      </w:pPr>
      <w:r>
        <w:rPr>
          <w:sz w:val="20"/>
        </w:rPr>
        <w:t xml:space="preserve">Саратовской области</w:t>
      </w:r>
    </w:p>
    <w:p>
      <w:pPr>
        <w:pStyle w:val="0"/>
        <w:jc w:val="right"/>
      </w:pPr>
      <w:r>
        <w:rPr>
          <w:sz w:val="20"/>
        </w:rPr>
        <w:t xml:space="preserve">от 29 апреля 2019 г. N 161</w:t>
      </w:r>
    </w:p>
    <w:p>
      <w:pPr>
        <w:pStyle w:val="0"/>
        <w:jc w:val="both"/>
      </w:pPr>
      <w:r>
        <w:rPr>
          <w:sz w:val="20"/>
        </w:rPr>
      </w:r>
    </w:p>
    <w:bookmarkStart w:id="47" w:name="P47"/>
    <w:bookmarkEnd w:id="47"/>
    <w:p>
      <w:pPr>
        <w:pStyle w:val="2"/>
        <w:jc w:val="center"/>
      </w:pPr>
      <w:r>
        <w:rPr>
          <w:sz w:val="20"/>
        </w:rPr>
        <w:t xml:space="preserve">АДМИНИСТРАТИВНЫЙ РЕГЛАМЕНТ</w:t>
      </w:r>
    </w:p>
    <w:p>
      <w:pPr>
        <w:pStyle w:val="2"/>
        <w:jc w:val="center"/>
      </w:pPr>
      <w:r>
        <w:rPr>
          <w:sz w:val="20"/>
        </w:rPr>
        <w:t xml:space="preserve">МИНИСТЕРСТВА ТРУДА И СОЦИАЛЬНОЙ ЗАЩИТЫ САРАТОВСКОЙ ОБЛАСТИ</w:t>
      </w:r>
    </w:p>
    <w:p>
      <w:pPr>
        <w:pStyle w:val="2"/>
        <w:jc w:val="center"/>
      </w:pPr>
      <w:r>
        <w:rPr>
          <w:sz w:val="20"/>
        </w:rPr>
        <w:t xml:space="preserve">ПО ПРЕДОСТАВЛЕНИЮ ГОСУДАРСТВЕННОЙ УСЛУГИ "ОСУЩЕСТВЛЕНИЕ</w:t>
      </w:r>
    </w:p>
    <w:p>
      <w:pPr>
        <w:pStyle w:val="2"/>
        <w:jc w:val="center"/>
      </w:pPr>
      <w:r>
        <w:rPr>
          <w:sz w:val="20"/>
        </w:rPr>
        <w:t xml:space="preserve">ОЦЕНКИ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В СФЕРЕ СОДЕЙСТВИЯ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Саратовской области</w:t>
            </w:r>
          </w:p>
          <w:p>
            <w:pPr>
              <w:pStyle w:val="0"/>
              <w:jc w:val="center"/>
            </w:pPr>
            <w:r>
              <w:rPr>
                <w:sz w:val="20"/>
                <w:color w:val="392c69"/>
              </w:rPr>
              <w:t xml:space="preserve">от 26.03.2021 </w:t>
            </w:r>
            <w:hyperlink w:history="0" r:id="rId18"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N 301</w:t>
              </w:r>
            </w:hyperlink>
            <w:r>
              <w:rPr>
                <w:sz w:val="20"/>
                <w:color w:val="392c69"/>
              </w:rPr>
              <w:t xml:space="preserve">, от 27.07.2021 </w:t>
            </w:r>
            <w:hyperlink w:history="0" r:id="rId19" w:tooltip="Приказ министерства труда и социальной защиты Саратовской области от 27.07.2021 N 85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N 851</w:t>
              </w:r>
            </w:hyperlink>
            <w:r>
              <w:rPr>
                <w:sz w:val="20"/>
                <w:color w:val="392c69"/>
              </w:rPr>
              <w:t xml:space="preserve">, от 19.10.2021 </w:t>
            </w:r>
            <w:hyperlink w:history="0" r:id="rId20" w:tooltip="Приказ министерства труда и социальной защиты Саратовской области от 19.10.2021 N 121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N 1216</w:t>
              </w:r>
            </w:hyperlink>
            <w:r>
              <w:rPr>
                <w:sz w:val="20"/>
                <w:color w:val="392c69"/>
              </w:rPr>
              <w:t xml:space="preserve">,</w:t>
            </w:r>
          </w:p>
          <w:p>
            <w:pPr>
              <w:pStyle w:val="0"/>
              <w:jc w:val="center"/>
            </w:pPr>
            <w:r>
              <w:rPr>
                <w:sz w:val="20"/>
                <w:color w:val="392c69"/>
              </w:rPr>
              <w:t xml:space="preserve">от 27.01.2022 </w:t>
            </w:r>
            <w:hyperlink w:history="0" r:id="rId21" w:tooltip="Приказ министерства труда и социальной защиты Саратовской области от 27.01.2022 N 6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N 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 Предмет регулирования регламента</w:t>
      </w:r>
    </w:p>
    <w:p>
      <w:pPr>
        <w:pStyle w:val="0"/>
        <w:jc w:val="both"/>
      </w:pPr>
      <w:r>
        <w:rPr>
          <w:sz w:val="20"/>
        </w:rPr>
      </w:r>
    </w:p>
    <w:p>
      <w:pPr>
        <w:pStyle w:val="0"/>
        <w:ind w:firstLine="540"/>
        <w:jc w:val="both"/>
      </w:pPr>
      <w:r>
        <w:rPr>
          <w:sz w:val="20"/>
        </w:rPr>
        <w:t xml:space="preserve">1.1. Административный регламент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содействия занятости населения" (далее - Административный регламент) (далее - государственная услуга) определяет стандарт, устанавливает сроки и последовательность действий (далее - административные процедуры) министерства труда и социальной защиты Саратовской области (далее - Министерство) по предоставлению государственной услуги в соответствии с законодательством Российской Федерации.</w:t>
      </w:r>
    </w:p>
    <w:p>
      <w:pPr>
        <w:pStyle w:val="0"/>
        <w:jc w:val="both"/>
      </w:pPr>
      <w:r>
        <w:rPr>
          <w:sz w:val="20"/>
        </w:rPr>
        <w:t xml:space="preserve">(в ред. </w:t>
      </w:r>
      <w:hyperlink w:history="0" r:id="rId22"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jc w:val="both"/>
      </w:pPr>
      <w:r>
        <w:rPr>
          <w:sz w:val="20"/>
        </w:rPr>
      </w:r>
    </w:p>
    <w:p>
      <w:pPr>
        <w:pStyle w:val="2"/>
        <w:outlineLvl w:val="2"/>
        <w:jc w:val="center"/>
      </w:pPr>
      <w:r>
        <w:rPr>
          <w:sz w:val="20"/>
        </w:rPr>
        <w:t xml:space="preserve">2. Круг заявителей</w:t>
      </w:r>
    </w:p>
    <w:p>
      <w:pPr>
        <w:pStyle w:val="0"/>
        <w:jc w:val="both"/>
      </w:pPr>
      <w:r>
        <w:rPr>
          <w:sz w:val="20"/>
        </w:rPr>
      </w:r>
    </w:p>
    <w:p>
      <w:pPr>
        <w:pStyle w:val="0"/>
        <w:ind w:firstLine="540"/>
        <w:jc w:val="both"/>
      </w:pPr>
      <w:r>
        <w:rPr>
          <w:sz w:val="20"/>
        </w:rPr>
        <w:t xml:space="preserve">2.1. Государственная услуга предоставляется социально ориентированным некоммерческим организациям (далее - заявители), оказывающим на протяжении двух и более лет, предшествующих выдаче заключения о соответствии качества оказываемых организацией общественно полезных услуг установленным критериям, следующие общественно полезные услуги в сфере содействия занятости населения (далее - общественно полезные услуги):</w:t>
      </w:r>
    </w:p>
    <w:p>
      <w:pPr>
        <w:pStyle w:val="0"/>
        <w:spacing w:before="200" w:line-rule="auto"/>
        <w:ind w:firstLine="540"/>
        <w:jc w:val="both"/>
      </w:pPr>
      <w:r>
        <w:rPr>
          <w:sz w:val="20"/>
        </w:rPr>
        <w:t xml:space="preserve">трудоустройство несовершеннолетних граждан;</w:t>
      </w:r>
    </w:p>
    <w:p>
      <w:pPr>
        <w:pStyle w:val="0"/>
        <w:spacing w:before="200" w:line-rule="auto"/>
        <w:ind w:firstLine="540"/>
        <w:jc w:val="both"/>
      </w:pPr>
      <w:r>
        <w:rPr>
          <w:sz w:val="20"/>
        </w:rPr>
        <w:t xml:space="preserve">содействие трудоустройству граждан, освобожденных из учреждений, исполняющих наказание в виде лишения свободы;</w:t>
      </w:r>
    </w:p>
    <w:p>
      <w:pPr>
        <w:pStyle w:val="0"/>
        <w:spacing w:before="200" w:line-rule="auto"/>
        <w:ind w:firstLine="54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организация ярмарок вакансий и учебных рабочих мест;</w:t>
      </w:r>
    </w:p>
    <w:p>
      <w:pPr>
        <w:pStyle w:val="0"/>
        <w:spacing w:before="200" w:line-rule="auto"/>
        <w:ind w:firstLine="540"/>
        <w:jc w:val="both"/>
      </w:pPr>
      <w:r>
        <w:rPr>
          <w:sz w:val="20"/>
        </w:rPr>
        <w:t xml:space="preserve">психологическая поддержка безработных граждан;</w:t>
      </w:r>
    </w:p>
    <w:p>
      <w:pPr>
        <w:pStyle w:val="0"/>
        <w:spacing w:before="200" w:line-rule="auto"/>
        <w:ind w:firstLine="540"/>
        <w:jc w:val="both"/>
      </w:pPr>
      <w:r>
        <w:rPr>
          <w:sz w:val="20"/>
        </w:rPr>
        <w:t xml:space="preserve">социальная адаптация безработных граждан на рынке труда;</w:t>
      </w:r>
    </w:p>
    <w:p>
      <w:pPr>
        <w:pStyle w:val="0"/>
        <w:spacing w:before="200" w:line-rule="auto"/>
        <w:ind w:firstLine="540"/>
        <w:jc w:val="both"/>
      </w:pPr>
      <w:r>
        <w:rPr>
          <w:sz w:val="20"/>
        </w:rPr>
        <w:t xml:space="preserve">оказание содействия в трудоустройстве на оборудованные (оснащенные) рабочие места;</w:t>
      </w:r>
    </w:p>
    <w:p>
      <w:pPr>
        <w:pStyle w:val="0"/>
        <w:spacing w:before="200" w:line-rule="auto"/>
        <w:ind w:firstLine="540"/>
        <w:jc w:val="both"/>
      </w:pPr>
      <w:r>
        <w:rPr>
          <w:sz w:val="20"/>
        </w:rPr>
        <w:t xml:space="preserve">организация сопровождения при содействии занятости инвалидов и самозанятости инвалидов;</w:t>
      </w:r>
    </w:p>
    <w:p>
      <w:pPr>
        <w:pStyle w:val="0"/>
        <w:spacing w:before="200" w:line-rule="auto"/>
        <w:ind w:firstLine="540"/>
        <w:jc w:val="both"/>
      </w:pPr>
      <w:r>
        <w:rPr>
          <w:sz w:val="20"/>
        </w:rPr>
        <w:t xml:space="preserve">содействие гражданам в поиске подходящей работы, а работодателям в подборе необходимых работников.</w:t>
      </w:r>
    </w:p>
    <w:p>
      <w:pPr>
        <w:pStyle w:val="0"/>
        <w:spacing w:before="200" w:line-rule="auto"/>
        <w:ind w:firstLine="540"/>
        <w:jc w:val="both"/>
      </w:pPr>
      <w:r>
        <w:rPr>
          <w:sz w:val="20"/>
        </w:rPr>
        <w:t xml:space="preserve">2.2. 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 Информирование о государственной услуге и порядке и ходе ее предоставления осуществляется:</w:t>
      </w:r>
    </w:p>
    <w:p>
      <w:pPr>
        <w:pStyle w:val="0"/>
        <w:spacing w:before="200" w:line-rule="auto"/>
        <w:ind w:firstLine="540"/>
        <w:jc w:val="both"/>
      </w:pPr>
      <w:r>
        <w:rPr>
          <w:sz w:val="20"/>
        </w:rPr>
        <w:t xml:space="preserve">непосредственно в помещении Министерства;</w:t>
      </w:r>
    </w:p>
    <w:p>
      <w:pPr>
        <w:pStyle w:val="0"/>
        <w:spacing w:before="200" w:line-rule="auto"/>
        <w:ind w:firstLine="540"/>
        <w:jc w:val="both"/>
      </w:pPr>
      <w:r>
        <w:rPr>
          <w:sz w:val="20"/>
        </w:rPr>
        <w:t xml:space="preserve">с использованием средств массовой информации, электронной или телефонной связи,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w:t>
      </w:r>
      <w:r>
        <w:rPr>
          <w:sz w:val="20"/>
        </w:rPr>
        <w:t xml:space="preserve">http://www.gosuslugi.ru</w:t>
      </w:r>
      <w:r>
        <w:rPr>
          <w:sz w:val="20"/>
        </w:rPr>
        <w:t xml:space="preserve">) (далее - ЕПГУ);</w:t>
      </w:r>
    </w:p>
    <w:p>
      <w:pPr>
        <w:pStyle w:val="0"/>
        <w:spacing w:before="200" w:line-rule="auto"/>
        <w:ind w:firstLine="540"/>
        <w:jc w:val="both"/>
      </w:pPr>
      <w:r>
        <w:rPr>
          <w:sz w:val="20"/>
        </w:rPr>
        <w:t xml:space="preserve">посредством издания информационных материалов (брошюр, буклетов и других информационных изданий).</w:t>
      </w:r>
    </w:p>
    <w:p>
      <w:pPr>
        <w:pStyle w:val="0"/>
        <w:spacing w:before="200" w:line-rule="auto"/>
        <w:ind w:firstLine="540"/>
        <w:jc w:val="both"/>
      </w:pPr>
      <w:r>
        <w:rPr>
          <w:sz w:val="20"/>
        </w:rPr>
        <w:t xml:space="preserve">3.2. Информацию о месте нахождения Министерства, графике работы и приема, о порядке оказания государственной услуги можно получить:</w:t>
      </w:r>
    </w:p>
    <w:p>
      <w:pPr>
        <w:pStyle w:val="0"/>
        <w:spacing w:before="200" w:line-rule="auto"/>
        <w:ind w:firstLine="540"/>
        <w:jc w:val="both"/>
      </w:pPr>
      <w:r>
        <w:rPr>
          <w:sz w:val="20"/>
        </w:rPr>
        <w:t xml:space="preserve">обратившись по телефону;</w:t>
      </w:r>
    </w:p>
    <w:p>
      <w:pPr>
        <w:pStyle w:val="0"/>
        <w:spacing w:before="200" w:line-rule="auto"/>
        <w:ind w:firstLine="540"/>
        <w:jc w:val="both"/>
      </w:pPr>
      <w:r>
        <w:rPr>
          <w:sz w:val="20"/>
        </w:rPr>
        <w:t xml:space="preserve">на информационных стендах, расположенных по месту нахождения Министерства;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адреса "http://www.mintrud.saratov.gov.ru" следует читать "https://social.saratov.gov.ru/".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официальном Интернет-сайте Министерства </w:t>
      </w:r>
      <w:r>
        <w:rPr>
          <w:sz w:val="20"/>
        </w:rPr>
        <w:t xml:space="preserve">http://www.mintrud.saratov.gov.ru</w:t>
      </w:r>
      <w:r>
        <w:rPr>
          <w:sz w:val="20"/>
        </w:rPr>
        <w:t xml:space="preserve"> в сети Интернет (далее - сайт Министерства);</w:t>
      </w:r>
    </w:p>
    <w:p>
      <w:pPr>
        <w:pStyle w:val="0"/>
        <w:spacing w:before="200" w:line-rule="auto"/>
        <w:ind w:firstLine="540"/>
        <w:jc w:val="both"/>
      </w:pPr>
      <w:r>
        <w:rPr>
          <w:sz w:val="20"/>
        </w:rPr>
        <w:t xml:space="preserve">на официальном Интернет-сайте Правительства Саратовской области </w:t>
      </w:r>
      <w:r>
        <w:rPr>
          <w:sz w:val="20"/>
        </w:rPr>
        <w:t xml:space="preserve">http://www.saratov.gov.ru</w:t>
      </w:r>
      <w:r>
        <w:rPr>
          <w:sz w:val="20"/>
        </w:rPr>
        <w:t xml:space="preserve"> в сети Интернет;</w:t>
      </w:r>
    </w:p>
    <w:p>
      <w:pPr>
        <w:pStyle w:val="0"/>
        <w:spacing w:before="200" w:line-rule="auto"/>
        <w:ind w:firstLine="540"/>
        <w:jc w:val="both"/>
      </w:pPr>
      <w:r>
        <w:rPr>
          <w:sz w:val="20"/>
        </w:rPr>
        <w:t xml:space="preserve">на ЕПГУ;</w:t>
      </w:r>
    </w:p>
    <w:p>
      <w:pPr>
        <w:pStyle w:val="0"/>
        <w:spacing w:before="200" w:line-rule="auto"/>
        <w:ind w:firstLine="540"/>
        <w:jc w:val="both"/>
      </w:pPr>
      <w:r>
        <w:rPr>
          <w:sz w:val="20"/>
        </w:rPr>
        <w:t xml:space="preserve">непосредственно обратившись в Министерство.</w:t>
      </w:r>
    </w:p>
    <w:p>
      <w:pPr>
        <w:pStyle w:val="0"/>
        <w:spacing w:before="200" w:line-rule="auto"/>
        <w:ind w:firstLine="540"/>
        <w:jc w:val="both"/>
      </w:pPr>
      <w:r>
        <w:rPr>
          <w:sz w:val="20"/>
        </w:rPr>
        <w:t xml:space="preserve">3.3. Стенды (вывески), содержащие информацию о графике работы Министерства размещаются при входе в здание.</w:t>
      </w:r>
    </w:p>
    <w:p>
      <w:pPr>
        <w:pStyle w:val="0"/>
        <w:spacing w:before="200" w:line-rule="auto"/>
        <w:ind w:firstLine="540"/>
        <w:jc w:val="both"/>
      </w:pPr>
      <w:r>
        <w:rPr>
          <w:sz w:val="20"/>
        </w:rPr>
        <w:t xml:space="preserve">3.4. Информация о порядке предоставления государственной услуги предоставляется бесплатно.</w:t>
      </w:r>
    </w:p>
    <w:p>
      <w:pPr>
        <w:pStyle w:val="0"/>
        <w:spacing w:before="200" w:line-rule="auto"/>
        <w:ind w:firstLine="540"/>
        <w:jc w:val="both"/>
      </w:pPr>
      <w:r>
        <w:rPr>
          <w:sz w:val="20"/>
        </w:rPr>
        <w:t xml:space="preserve">3.5. Информирование заявителей о порядке и ходе предоставления государственной услуги осуществляется в соответствии с Федеральным </w:t>
      </w:r>
      <w:hyperlink w:history="0" r:id="rId2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w:t>
      </w:r>
      <w:hyperlink w:history="0" r:id="rId24" w:tooltip="Закон Саратовской области от 31.07.2018 N 73-ЗСО &quot;О дополнительных гарантиях права граждан на обращение&quot; (принят Саратовской областной Думой 25.07.2018) {КонсультантПлюс}">
        <w:r>
          <w:rPr>
            <w:sz w:val="20"/>
            <w:color w:val="0000ff"/>
          </w:rPr>
          <w:t xml:space="preserve">Законом</w:t>
        </w:r>
      </w:hyperlink>
      <w:r>
        <w:rPr>
          <w:sz w:val="20"/>
        </w:rPr>
        <w:t xml:space="preserve"> Саратовской области от 31 июля 2018 года N 73-ЗСО "О дополнительных гарантиях права граждан на обращение":</w:t>
      </w:r>
    </w:p>
    <w:p>
      <w:pPr>
        <w:pStyle w:val="0"/>
        <w:spacing w:before="200" w:line-rule="auto"/>
        <w:ind w:firstLine="540"/>
        <w:jc w:val="both"/>
      </w:pPr>
      <w:r>
        <w:rPr>
          <w:sz w:val="20"/>
        </w:rPr>
        <w:t xml:space="preserve">при личном обращении прием заявителей осуществляется в соответствии с графиком работы Министерства. Время ожидания в очереди для получения информации о порядке и ходе предоставления государственной услуги не должно превышать 15 минут;</w:t>
      </w:r>
    </w:p>
    <w:p>
      <w:pPr>
        <w:pStyle w:val="0"/>
        <w:spacing w:before="200" w:line-rule="auto"/>
        <w:ind w:firstLine="540"/>
        <w:jc w:val="both"/>
      </w:pPr>
      <w:r>
        <w:rPr>
          <w:sz w:val="20"/>
        </w:rPr>
        <w:t xml:space="preserve">письменные обращения заявителей о порядке и ходе предоставления государственной услуги, включая обращения, поступившие в форме электронного документа, подлежат обязательной регистрации в течение трех дней с момента поступления в порядке, предусмотренном правилами делопроизводства, и рассматриваются должностными лицами Министерства в течение 30 дней со дня регистрации письменного обращения, за исключением случая, указанного в </w:t>
      </w:r>
      <w:hyperlink w:history="0" r:id="rId2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части 1.1 пункта 1 статьи 12</w:t>
        </w:r>
      </w:hyperlink>
      <w:r>
        <w:rPr>
          <w:sz w:val="20"/>
        </w:rPr>
        <w:t xml:space="preserve"> Федерального закона от 2 мая 2006 года N 59-ФЗ "О порядке рассмотрения обращений граждан Российской Федерации". В исключительных случаях, а также в случае направления запроса, предусмотренного </w:t>
      </w:r>
      <w:hyperlink w:history="0" r:id="rId2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частью 2 статьи 10</w:t>
        </w:r>
      </w:hyperlink>
      <w:r>
        <w:rPr>
          <w:sz w:val="20"/>
        </w:rPr>
        <w:t xml:space="preserve"> Федерального закона от 2 мая 2006 года N 59-ФЗ "О порядке рассмотрения обращений граждан Российской Федерации" министр занятости, труда и миграции Саратовской области либо лицо, его замещающее (далее - министр),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pStyle w:val="0"/>
        <w:spacing w:before="200" w:line-rule="auto"/>
        <w:ind w:firstLine="540"/>
        <w:jc w:val="both"/>
      </w:pPr>
      <w:r>
        <w:rPr>
          <w:sz w:val="20"/>
        </w:rPr>
        <w:t xml:space="preserve">при ответах на телефонные звонки и устные обращения заявителей должностные лица Министерства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переадресуется (переводится) на другое должностное лицо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pPr>
        <w:pStyle w:val="0"/>
        <w:spacing w:before="200" w:line-rule="auto"/>
        <w:ind w:firstLine="540"/>
        <w:jc w:val="both"/>
      </w:pPr>
      <w:r>
        <w:rPr>
          <w:sz w:val="20"/>
        </w:rPr>
        <w:t xml:space="preserve">3.6. На информационных стендах в местах предоставления государственной услуги и сайте Министерства размещается следующая информация:</w:t>
      </w:r>
    </w:p>
    <w:p>
      <w:pPr>
        <w:pStyle w:val="0"/>
        <w:spacing w:before="200" w:line-rule="auto"/>
        <w:ind w:firstLine="540"/>
        <w:jc w:val="both"/>
      </w:pPr>
      <w:r>
        <w:rPr>
          <w:sz w:val="20"/>
        </w:rPr>
        <w:t xml:space="preserve">сведения о месте нахождения, контактные телефоны, адрес сайта и электронной почты Министерства;</w:t>
      </w:r>
    </w:p>
    <w:p>
      <w:pPr>
        <w:pStyle w:val="0"/>
        <w:spacing w:before="200" w:line-rule="auto"/>
        <w:ind w:firstLine="540"/>
        <w:jc w:val="both"/>
      </w:pPr>
      <w:r>
        <w:rPr>
          <w:sz w:val="20"/>
        </w:rPr>
        <w:t xml:space="preserve">график работы и приема Министерства;</w:t>
      </w:r>
    </w:p>
    <w:p>
      <w:pPr>
        <w:pStyle w:val="0"/>
        <w:spacing w:before="200" w:line-rule="auto"/>
        <w:ind w:firstLine="540"/>
        <w:jc w:val="both"/>
      </w:pPr>
      <w:r>
        <w:rPr>
          <w:sz w:val="20"/>
        </w:rPr>
        <w:t xml:space="preserve">сведения о месте нахождения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pPr>
        <w:pStyle w:val="0"/>
        <w:spacing w:before="200" w:line-rule="auto"/>
        <w:ind w:firstLine="540"/>
        <w:jc w:val="both"/>
      </w:pPr>
      <w:r>
        <w:rPr>
          <w:sz w:val="20"/>
        </w:rPr>
        <w:t xml:space="preserve">извлечения из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перечень документов, необходимых для получения государственной услуги, и требования к ним;</w:t>
      </w:r>
    </w:p>
    <w:p>
      <w:pPr>
        <w:pStyle w:val="0"/>
        <w:spacing w:before="200" w:line-rule="auto"/>
        <w:ind w:firstLine="540"/>
        <w:jc w:val="both"/>
      </w:pPr>
      <w:r>
        <w:rPr>
          <w:sz w:val="20"/>
        </w:rPr>
        <w:t xml:space="preserve">образец заявления на предоставление государственной услуги;</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обжалования действий (бездействия) и решений, осуществляемых (принятых) в ходе предоставления государственной услуги;</w:t>
      </w:r>
    </w:p>
    <w:p>
      <w:pPr>
        <w:pStyle w:val="0"/>
        <w:spacing w:before="200" w:line-rule="auto"/>
        <w:ind w:firstLine="540"/>
        <w:jc w:val="both"/>
      </w:pPr>
      <w:r>
        <w:rPr>
          <w:sz w:val="20"/>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pPr>
        <w:pStyle w:val="0"/>
        <w:spacing w:before="200" w:line-rule="auto"/>
        <w:ind w:firstLine="540"/>
        <w:jc w:val="both"/>
      </w:pPr>
      <w:r>
        <w:rPr>
          <w:sz w:val="20"/>
        </w:rPr>
        <w:t xml:space="preserve">3.7. На ЕПГУ размещается следующая информация:</w:t>
      </w:r>
    </w:p>
    <w:p>
      <w:pPr>
        <w:pStyle w:val="0"/>
        <w:spacing w:before="200" w:line-rule="auto"/>
        <w:ind w:firstLine="540"/>
        <w:jc w:val="both"/>
      </w:pPr>
      <w:r>
        <w:rPr>
          <w:sz w:val="20"/>
        </w:rPr>
        <w:t xml:space="preserve">сведения о порядке предоставления государственной услуги, консультирования, обжалования;</w:t>
      </w:r>
    </w:p>
    <w:p>
      <w:pPr>
        <w:pStyle w:val="0"/>
        <w:spacing w:before="200" w:line-rule="auto"/>
        <w:ind w:firstLine="540"/>
        <w:jc w:val="both"/>
      </w:pPr>
      <w:r>
        <w:rPr>
          <w:sz w:val="20"/>
        </w:rPr>
        <w:t xml:space="preserve">результат и сроки предоставления государственной услуги;</w:t>
      </w:r>
    </w:p>
    <w:p>
      <w:pPr>
        <w:pStyle w:val="0"/>
        <w:spacing w:before="200" w:line-rule="auto"/>
        <w:ind w:firstLine="540"/>
        <w:jc w:val="both"/>
      </w:pPr>
      <w:r>
        <w:rPr>
          <w:sz w:val="20"/>
        </w:rPr>
        <w:t xml:space="preserve">нормативные правовые акты, регулирующие предоставление государственной услуги;</w:t>
      </w:r>
    </w:p>
    <w:p>
      <w:pPr>
        <w:pStyle w:val="0"/>
        <w:spacing w:before="200" w:line-rule="auto"/>
        <w:ind w:firstLine="540"/>
        <w:jc w:val="both"/>
      </w:pPr>
      <w:r>
        <w:rPr>
          <w:sz w:val="20"/>
        </w:rPr>
        <w:t xml:space="preserve">описание административных процедур;</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текст Административного регламента с приложениями.</w:t>
      </w:r>
    </w:p>
    <w:p>
      <w:pPr>
        <w:pStyle w:val="0"/>
        <w:spacing w:before="200" w:line-rule="auto"/>
        <w:ind w:firstLine="540"/>
        <w:jc w:val="both"/>
      </w:pPr>
      <w:r>
        <w:rPr>
          <w:sz w:val="20"/>
        </w:rPr>
        <w:t xml:space="preserve">3.8. Печатные информационные материалы (брошюры, буклеты, листовки), в том числе содержащие сведения о месте нахождения, графике работы, номерах телефонов Министерства, по которым заявители могут получить необходимую информацию, могут размещаться в местах предоставления государственной услуги, а также в помещениях иных органов и учреждений Саратовской области, территориальных органов федеральных органов государственной власти.</w:t>
      </w:r>
    </w:p>
    <w:p>
      <w:pPr>
        <w:pStyle w:val="0"/>
        <w:spacing w:before="200" w:line-rule="auto"/>
        <w:ind w:firstLine="540"/>
        <w:jc w:val="both"/>
      </w:pPr>
      <w:r>
        <w:rPr>
          <w:sz w:val="20"/>
        </w:rPr>
        <w:t xml:space="preserve">3.9. С момента представления заявителем заявления и документов для предоставления государственной услуги заявитель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ЕПГУ в случае подачи заявления в электронной форме через ЕПГУ.</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4. Наименование государственной услуги</w:t>
      </w:r>
    </w:p>
    <w:p>
      <w:pPr>
        <w:pStyle w:val="0"/>
        <w:jc w:val="both"/>
      </w:pPr>
      <w:r>
        <w:rPr>
          <w:sz w:val="20"/>
        </w:rPr>
      </w:r>
    </w:p>
    <w:p>
      <w:pPr>
        <w:pStyle w:val="0"/>
        <w:ind w:firstLine="540"/>
        <w:jc w:val="both"/>
      </w:pPr>
      <w:r>
        <w:rPr>
          <w:sz w:val="20"/>
        </w:rPr>
        <w:t xml:space="preserve">4.1. Наименование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содействия занятости населения".</w:t>
      </w:r>
    </w:p>
    <w:p>
      <w:pPr>
        <w:pStyle w:val="0"/>
        <w:jc w:val="both"/>
      </w:pPr>
      <w:r>
        <w:rPr>
          <w:sz w:val="20"/>
        </w:rPr>
      </w:r>
    </w:p>
    <w:p>
      <w:pPr>
        <w:pStyle w:val="2"/>
        <w:outlineLvl w:val="2"/>
        <w:jc w:val="center"/>
      </w:pPr>
      <w:r>
        <w:rPr>
          <w:sz w:val="20"/>
        </w:rPr>
        <w:t xml:space="preserve">5. 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5.1. Государственная услуга предоставляется министерством труда и социальной защиты Саратовской области.</w:t>
      </w:r>
    </w:p>
    <w:p>
      <w:pPr>
        <w:pStyle w:val="0"/>
        <w:spacing w:before="200" w:line-rule="auto"/>
        <w:ind w:firstLine="540"/>
        <w:jc w:val="both"/>
      </w:pPr>
      <w:r>
        <w:rPr>
          <w:sz w:val="20"/>
        </w:rPr>
        <w:t xml:space="preserve">Административные процедуры осуществляются:</w:t>
      </w:r>
    </w:p>
    <w:p>
      <w:pPr>
        <w:pStyle w:val="0"/>
        <w:spacing w:before="200" w:line-rule="auto"/>
        <w:ind w:firstLine="540"/>
        <w:jc w:val="both"/>
      </w:pPr>
      <w:r>
        <w:rPr>
          <w:sz w:val="20"/>
        </w:rPr>
        <w:t xml:space="preserve">отделом содействия трудоустройству и организации работы центров занятости населения комитета по занятости населения Министерства;</w:t>
      </w:r>
    </w:p>
    <w:p>
      <w:pPr>
        <w:pStyle w:val="0"/>
        <w:spacing w:before="200" w:line-rule="auto"/>
        <w:ind w:firstLine="540"/>
        <w:jc w:val="both"/>
      </w:pPr>
      <w:r>
        <w:rPr>
          <w:sz w:val="20"/>
        </w:rPr>
        <w:t xml:space="preserve">отделом профессиональной ориентации и профессионального обучения комитета по занятости населения Министерства;</w:t>
      </w:r>
    </w:p>
    <w:p>
      <w:pPr>
        <w:pStyle w:val="0"/>
        <w:spacing w:before="200" w:line-rule="auto"/>
        <w:ind w:firstLine="540"/>
        <w:jc w:val="both"/>
      </w:pPr>
      <w:r>
        <w:rPr>
          <w:sz w:val="20"/>
        </w:rPr>
        <w:t xml:space="preserve">отделом по взаимодействию с работодателями, организации переселения и переезда граждан комитета по занятости населения Министерства.</w:t>
      </w:r>
    </w:p>
    <w:p>
      <w:pPr>
        <w:pStyle w:val="0"/>
        <w:jc w:val="both"/>
      </w:pPr>
      <w:r>
        <w:rPr>
          <w:sz w:val="20"/>
        </w:rPr>
        <w:t xml:space="preserve">(п. 5.1 в ред. </w:t>
      </w:r>
      <w:hyperlink w:history="0" r:id="rId27"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5.2. Должностные лица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w:history="0" r:id="rId28" w:tooltip="Постановление Правительства Саратовской области от 12.12.2011 N 690-П (ред. от 18.08.2022) &quot;Об утверждении перечня услуг, которые являются необходимыми и обязательными для предоставления государственных услуг исполнительными органам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области от 12 декабря 2011 года N 690-П.</w:t>
      </w:r>
    </w:p>
    <w:p>
      <w:pPr>
        <w:pStyle w:val="0"/>
        <w:jc w:val="both"/>
      </w:pPr>
      <w:r>
        <w:rPr>
          <w:sz w:val="20"/>
        </w:rPr>
      </w:r>
    </w:p>
    <w:p>
      <w:pPr>
        <w:pStyle w:val="2"/>
        <w:outlineLvl w:val="2"/>
        <w:jc w:val="center"/>
      </w:pPr>
      <w:r>
        <w:rPr>
          <w:sz w:val="20"/>
        </w:rPr>
        <w:t xml:space="preserve">6. Результат предоставления государственной услуги</w:t>
      </w:r>
    </w:p>
    <w:p>
      <w:pPr>
        <w:pStyle w:val="0"/>
        <w:jc w:val="both"/>
      </w:pPr>
      <w:r>
        <w:rPr>
          <w:sz w:val="20"/>
        </w:rPr>
      </w:r>
    </w:p>
    <w:p>
      <w:pPr>
        <w:pStyle w:val="0"/>
        <w:ind w:firstLine="540"/>
        <w:jc w:val="both"/>
      </w:pPr>
      <w:r>
        <w:rPr>
          <w:sz w:val="20"/>
        </w:rPr>
        <w:t xml:space="preserve">6.1. Результатами предоставления государственной услуги являются:</w:t>
      </w:r>
    </w:p>
    <w:p>
      <w:pPr>
        <w:pStyle w:val="0"/>
        <w:spacing w:before="200" w:line-rule="auto"/>
        <w:ind w:firstLine="540"/>
        <w:jc w:val="both"/>
      </w:pPr>
      <w:r>
        <w:rPr>
          <w:sz w:val="20"/>
        </w:rPr>
        <w:t xml:space="preserve">выдача (направление) заявителю заключения о предоставлении государственной услуги (далее - заключение);</w:t>
      </w:r>
    </w:p>
    <w:p>
      <w:pPr>
        <w:pStyle w:val="0"/>
        <w:spacing w:before="200" w:line-rule="auto"/>
        <w:ind w:firstLine="540"/>
        <w:jc w:val="both"/>
      </w:pPr>
      <w:r>
        <w:rPr>
          <w:sz w:val="20"/>
        </w:rPr>
        <w:t xml:space="preserve">выдача (направление) мотивированного уведомления об отказе в предоставлении государственной услуги.</w:t>
      </w:r>
    </w:p>
    <w:p>
      <w:pPr>
        <w:pStyle w:val="0"/>
        <w:jc w:val="both"/>
      </w:pPr>
      <w:r>
        <w:rPr>
          <w:sz w:val="20"/>
        </w:rPr>
      </w:r>
    </w:p>
    <w:p>
      <w:pPr>
        <w:pStyle w:val="2"/>
        <w:outlineLvl w:val="2"/>
        <w:jc w:val="center"/>
      </w:pPr>
      <w:r>
        <w:rPr>
          <w:sz w:val="20"/>
        </w:rPr>
        <w:t xml:space="preserve">7. Срок предоставления государственной услуги</w:t>
      </w:r>
    </w:p>
    <w:p>
      <w:pPr>
        <w:pStyle w:val="0"/>
        <w:jc w:val="both"/>
      </w:pPr>
      <w:r>
        <w:rPr>
          <w:sz w:val="20"/>
        </w:rPr>
      </w:r>
    </w:p>
    <w:p>
      <w:pPr>
        <w:pStyle w:val="0"/>
        <w:ind w:firstLine="540"/>
        <w:jc w:val="both"/>
      </w:pPr>
      <w:r>
        <w:rPr>
          <w:sz w:val="20"/>
        </w:rPr>
        <w:t xml:space="preserve">7.1. Срок принятия решения о выдаче заключения либо мотивированного уведомления об отказе в выдаче заключения - 30 календарных дней со дня поступления в заинтересованный орган заявления организации о выдаче заключения о соответствии качества.</w:t>
      </w:r>
    </w:p>
    <w:p>
      <w:pPr>
        <w:pStyle w:val="0"/>
        <w:jc w:val="both"/>
      </w:pPr>
      <w:r>
        <w:rPr>
          <w:sz w:val="20"/>
        </w:rPr>
        <w:t xml:space="preserve">(п. 7.1 в ред. </w:t>
      </w:r>
      <w:hyperlink w:history="0" r:id="rId29" w:tooltip="Приказ министерства труда и социальной защиты Саратовской области от 19.10.2021 N 121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19.10.2021 N 1216)</w:t>
      </w:r>
    </w:p>
    <w:p>
      <w:pPr>
        <w:pStyle w:val="0"/>
        <w:spacing w:before="200" w:line-rule="auto"/>
        <w:ind w:firstLine="540"/>
        <w:jc w:val="both"/>
      </w:pPr>
      <w:r>
        <w:rPr>
          <w:sz w:val="20"/>
        </w:rPr>
        <w:t xml:space="preserve">7.2. 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 в случае направления запросов в порядке межведомственного информационного взаимодействия с уведомлением заявителя о продлении срока предоставления государственной услуги.</w:t>
      </w:r>
    </w:p>
    <w:p>
      <w:pPr>
        <w:pStyle w:val="0"/>
        <w:spacing w:before="200" w:line-rule="auto"/>
        <w:ind w:firstLine="540"/>
        <w:jc w:val="both"/>
      </w:pPr>
      <w:r>
        <w:rPr>
          <w:sz w:val="20"/>
        </w:rPr>
        <w:t xml:space="preserve">7.3. 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мотивированного уведомления об отказе в выдаче заключения не допускается.</w:t>
      </w:r>
    </w:p>
    <w:p>
      <w:pPr>
        <w:pStyle w:val="0"/>
        <w:spacing w:before="200" w:line-rule="auto"/>
        <w:ind w:firstLine="540"/>
        <w:jc w:val="both"/>
      </w:pPr>
      <w:r>
        <w:rPr>
          <w:sz w:val="20"/>
        </w:rPr>
        <w:t xml:space="preserve">7.4.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7.5. В случае допущения должностным лицом опечаток и ошибок в выданных (направленных) в результате предоставления государственной услуги документах должностное лицо, ответственное за предоставление государственной услуги, обязано исправить допущенные опечатки и ошибки в течение 5 рабочих дней со дня их обнаружения.</w:t>
      </w:r>
    </w:p>
    <w:p>
      <w:pPr>
        <w:pStyle w:val="0"/>
        <w:jc w:val="both"/>
      </w:pPr>
      <w:r>
        <w:rPr>
          <w:sz w:val="20"/>
        </w:rPr>
      </w:r>
    </w:p>
    <w:p>
      <w:pPr>
        <w:pStyle w:val="2"/>
        <w:outlineLvl w:val="2"/>
        <w:jc w:val="center"/>
      </w:pPr>
      <w:r>
        <w:rPr>
          <w:sz w:val="20"/>
        </w:rPr>
        <w:t xml:space="preserve">8.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8.1.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Министерства, в региональном реестре государственных и муниципальных услуг (функций) и на ЕПГУ.</w:t>
      </w:r>
    </w:p>
    <w:p>
      <w:pPr>
        <w:pStyle w:val="0"/>
        <w:jc w:val="both"/>
      </w:pPr>
      <w:r>
        <w:rPr>
          <w:sz w:val="20"/>
        </w:rPr>
      </w:r>
    </w:p>
    <w:p>
      <w:pPr>
        <w:pStyle w:val="2"/>
        <w:outlineLvl w:val="2"/>
        <w:jc w:val="center"/>
      </w:pPr>
      <w:r>
        <w:rPr>
          <w:sz w:val="20"/>
        </w:rPr>
        <w:t xml:space="preserve">9.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0"/>
        <w:jc w:val="both"/>
      </w:pPr>
      <w:r>
        <w:rPr>
          <w:sz w:val="20"/>
        </w:rPr>
      </w:r>
    </w:p>
    <w:bookmarkStart w:id="165" w:name="P165"/>
    <w:bookmarkEnd w:id="165"/>
    <w:p>
      <w:pPr>
        <w:pStyle w:val="0"/>
        <w:ind w:firstLine="540"/>
        <w:jc w:val="both"/>
      </w:pPr>
      <w:r>
        <w:rPr>
          <w:sz w:val="20"/>
        </w:rPr>
        <w:t xml:space="preserve">9.1. Для получения государственной услуги заявители представляют в Министерство следующие документы:</w:t>
      </w:r>
    </w:p>
    <w:p>
      <w:pPr>
        <w:pStyle w:val="0"/>
        <w:spacing w:before="200" w:line-rule="auto"/>
        <w:ind w:firstLine="540"/>
        <w:jc w:val="both"/>
      </w:pPr>
      <w:r>
        <w:rPr>
          <w:sz w:val="20"/>
        </w:rPr>
        <w:t xml:space="preserve">письменное </w:t>
      </w:r>
      <w:hyperlink w:history="0" w:anchor="P615" w:tooltip="                                 ЗАЯВЛЕНИЕ">
        <w:r>
          <w:rPr>
            <w:sz w:val="20"/>
            <w:color w:val="0000ff"/>
          </w:rPr>
          <w:t xml:space="preserve">заявление</w:t>
        </w:r>
      </w:hyperlink>
      <w:r>
        <w:rPr>
          <w:sz w:val="20"/>
        </w:rPr>
        <w:t xml:space="preserve"> о выдаче заключения, оформленное в соответствии с приложением N 1 к Административному регламенту, в котором обосновывается соответствие оказываемых организацией услуг установленным критериям оценки качества оказания общественно полезных услуг, подписанное руководителем постоянно действующего исполнительного органа заявителя или иным уполномоченным лицом.</w:t>
      </w:r>
    </w:p>
    <w:p>
      <w:pPr>
        <w:pStyle w:val="0"/>
        <w:spacing w:before="200" w:line-rule="auto"/>
        <w:ind w:firstLine="540"/>
        <w:jc w:val="both"/>
      </w:pPr>
      <w:r>
        <w:rPr>
          <w:sz w:val="20"/>
        </w:rPr>
        <w:t xml:space="preserve">9.2. К заявлению могут быть приложены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9.3. 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2-х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2-х лет, предшествующих выдаче заключения.</w:t>
      </w:r>
    </w:p>
    <w:p>
      <w:pPr>
        <w:pStyle w:val="0"/>
        <w:spacing w:before="200" w:line-rule="auto"/>
        <w:ind w:firstLine="540"/>
        <w:jc w:val="both"/>
      </w:pPr>
      <w:r>
        <w:rPr>
          <w:sz w:val="20"/>
        </w:rPr>
        <w:t xml:space="preserve">9.4. В случае если организация включена в реестр поставщиков социальных услуг по соответствующей общественно полезной услуге, представления дополнительных документов, обосновывающих соответствие оказываемых организацией услуг установленным критериям, не требуется.</w:t>
      </w:r>
    </w:p>
    <w:p>
      <w:pPr>
        <w:pStyle w:val="0"/>
        <w:spacing w:before="200" w:line-rule="auto"/>
        <w:ind w:firstLine="540"/>
        <w:jc w:val="both"/>
      </w:pPr>
      <w:r>
        <w:rPr>
          <w:sz w:val="20"/>
        </w:rPr>
        <w:t xml:space="preserve">9.5. Требования к документам:</w:t>
      </w:r>
    </w:p>
    <w:p>
      <w:pPr>
        <w:pStyle w:val="0"/>
        <w:spacing w:before="200" w:line-rule="auto"/>
        <w:ind w:firstLine="540"/>
        <w:jc w:val="both"/>
      </w:pPr>
      <w:r>
        <w:rPr>
          <w:sz w:val="20"/>
        </w:rPr>
        <w:t xml:space="preserve">заявление представляется на русском языке в одном экземпляре (в случае представления при личном обращении в Министерство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уполномоченного лица на обороте последнего листа на месте прошивки;</w:t>
      </w:r>
    </w:p>
    <w:p>
      <w:pPr>
        <w:pStyle w:val="0"/>
        <w:spacing w:before="200" w:line-rule="auto"/>
        <w:ind w:firstLine="540"/>
        <w:jc w:val="both"/>
      </w:pPr>
      <w:r>
        <w:rPr>
          <w:sz w:val="20"/>
        </w:rPr>
        <w:t xml:space="preserve">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9.6. Заявление и документы, указанные в </w:t>
      </w:r>
      <w:hyperlink w:history="0" w:anchor="P165" w:tooltip="9.1. Для получения государственной услуги заявители представляют в Министерство следующие документы:">
        <w:r>
          <w:rPr>
            <w:sz w:val="20"/>
            <w:color w:val="0000ff"/>
          </w:rPr>
          <w:t xml:space="preserve">пункте 9.1</w:t>
        </w:r>
      </w:hyperlink>
      <w:r>
        <w:rPr>
          <w:sz w:val="20"/>
        </w:rPr>
        <w:t xml:space="preserve"> Административного регламента, могут быть представлены (направлены) заявителем в Министерство на бумажном носителе лично или заказным почтовым отправлением с уведомлением о вручении либо в виде электронного документа посредством сети Интернет, в том числе с использованием ЕПГУ.</w:t>
      </w:r>
    </w:p>
    <w:p>
      <w:pPr>
        <w:pStyle w:val="0"/>
        <w:spacing w:before="200" w:line-rule="auto"/>
        <w:ind w:firstLine="540"/>
        <w:jc w:val="both"/>
      </w:pPr>
      <w:r>
        <w:rPr>
          <w:sz w:val="20"/>
        </w:rPr>
        <w:t xml:space="preserve">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pPr>
        <w:pStyle w:val="0"/>
        <w:spacing w:before="200" w:line-rule="auto"/>
        <w:ind w:firstLine="540"/>
        <w:jc w:val="both"/>
      </w:pPr>
      <w:r>
        <w:rPr>
          <w:sz w:val="20"/>
        </w:rPr>
        <w:t xml:space="preserve">9.7. Днем обращения за предоставлением государственной услуги считается дата получения документов Министерством.</w:t>
      </w:r>
    </w:p>
    <w:p>
      <w:pPr>
        <w:pStyle w:val="0"/>
        <w:jc w:val="both"/>
      </w:pPr>
      <w:r>
        <w:rPr>
          <w:sz w:val="20"/>
        </w:rPr>
      </w:r>
    </w:p>
    <w:p>
      <w:pPr>
        <w:pStyle w:val="2"/>
        <w:outlineLvl w:val="2"/>
        <w:jc w:val="center"/>
      </w:pPr>
      <w:r>
        <w:rPr>
          <w:sz w:val="20"/>
        </w:rPr>
        <w:t xml:space="preserve">10.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или муниципальных услуг, и которые заявитель</w:t>
      </w:r>
    </w:p>
    <w:p>
      <w:pPr>
        <w:pStyle w:val="2"/>
        <w:jc w:val="center"/>
      </w:pPr>
      <w:r>
        <w:rPr>
          <w:sz w:val="20"/>
        </w:rPr>
        <w:t xml:space="preserve">вправе представить</w:t>
      </w:r>
    </w:p>
    <w:p>
      <w:pPr>
        <w:pStyle w:val="0"/>
        <w:jc w:val="both"/>
      </w:pPr>
      <w:r>
        <w:rPr>
          <w:sz w:val="20"/>
        </w:rPr>
      </w:r>
    </w:p>
    <w:p>
      <w:pPr>
        <w:pStyle w:val="0"/>
        <w:ind w:firstLine="540"/>
        <w:jc w:val="both"/>
      </w:pPr>
      <w:r>
        <w:rPr>
          <w:sz w:val="20"/>
        </w:rPr>
        <w:t xml:space="preserve">10.1. Для предоставления государственной услуги от заявителя не требуется представления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0"/>
        <w:jc w:val="both"/>
      </w:pPr>
      <w:r>
        <w:rPr>
          <w:sz w:val="20"/>
        </w:rPr>
        <w:t xml:space="preserve">(п. 10.1 в ред. </w:t>
      </w:r>
      <w:hyperlink w:history="0" r:id="rId31"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jc w:val="both"/>
      </w:pPr>
      <w:r>
        <w:rPr>
          <w:sz w:val="20"/>
        </w:rPr>
      </w:r>
    </w:p>
    <w:p>
      <w:pPr>
        <w:pStyle w:val="2"/>
        <w:outlineLvl w:val="2"/>
        <w:jc w:val="center"/>
      </w:pPr>
      <w:r>
        <w:rPr>
          <w:sz w:val="20"/>
        </w:rPr>
        <w:t xml:space="preserve">11. Запрет требования от заявителя документов, информации</w:t>
      </w:r>
    </w:p>
    <w:p>
      <w:pPr>
        <w:pStyle w:val="2"/>
        <w:jc w:val="center"/>
      </w:pPr>
      <w:r>
        <w:rPr>
          <w:sz w:val="20"/>
        </w:rPr>
        <w:t xml:space="preserve">или осуществления действий</w:t>
      </w:r>
    </w:p>
    <w:p>
      <w:pPr>
        <w:pStyle w:val="0"/>
        <w:jc w:val="both"/>
      </w:pPr>
      <w:r>
        <w:rPr>
          <w:sz w:val="20"/>
        </w:rPr>
      </w:r>
    </w:p>
    <w:p>
      <w:pPr>
        <w:pStyle w:val="0"/>
        <w:ind w:firstLine="540"/>
        <w:jc w:val="both"/>
      </w:pPr>
      <w:r>
        <w:rPr>
          <w:sz w:val="20"/>
        </w:rPr>
        <w:t xml:space="preserve">11.1. Запрещается требовать от заявителя:</w:t>
      </w:r>
    </w:p>
    <w:p>
      <w:pPr>
        <w:pStyle w:val="0"/>
        <w:spacing w:before="200" w:line-rule="auto"/>
        <w:ind w:firstLine="540"/>
        <w:jc w:val="both"/>
      </w:pPr>
      <w:r>
        <w:rPr>
          <w:sz w:val="20"/>
        </w:rPr>
        <w:t xml:space="preserve">дополнительные документы, не включенные в перечень необходимых и обязательных документов для предоставления государственной услуги;</w:t>
      </w:r>
    </w:p>
    <w:p>
      <w:pPr>
        <w:pStyle w:val="0"/>
        <w:spacing w:before="200" w:line-rule="auto"/>
        <w:ind w:firstLine="540"/>
        <w:jc w:val="both"/>
      </w:pPr>
      <w:r>
        <w:rPr>
          <w:sz w:val="20"/>
        </w:rPr>
        <w:t xml:space="preserve">информацию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государственные услуги, иных органов государственной власти, органов местного самоуправления, организаций в соответствии с нормативными правовыми актами Российской Федерации, муниципальными правовыми актами;</w:t>
      </w:r>
    </w:p>
    <w:p>
      <w:pPr>
        <w:pStyle w:val="0"/>
        <w:spacing w:before="200" w:line-rule="auto"/>
        <w:ind w:firstLine="540"/>
        <w:jc w:val="both"/>
      </w:pPr>
      <w:r>
        <w:rPr>
          <w:sz w:val="20"/>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3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1</w:t>
        </w:r>
      </w:hyperlink>
      <w:r>
        <w:rPr>
          <w:sz w:val="20"/>
        </w:rPr>
        <w:t xml:space="preserve"> Федерального закона от 27 июля 2010 года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w:history="0"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pPr>
        <w:pStyle w:val="0"/>
        <w:jc w:val="both"/>
      </w:pPr>
      <w:r>
        <w:rPr>
          <w:sz w:val="20"/>
        </w:rPr>
        <w:t xml:space="preserve">(абзац введен </w:t>
      </w:r>
      <w:hyperlink w:history="0" r:id="rId35" w:tooltip="Приказ министерства труда и социальной защиты Саратовской области от 27.07.2021 N 85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27.07.2021 N 851)</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3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(абзац введен </w:t>
      </w:r>
      <w:hyperlink w:history="0" r:id="rId37" w:tooltip="Приказ министерства труда и социальной защиты Саратовской области от 27.07.2021 N 85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27.07.2021 N 851)</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(абзац введен </w:t>
      </w:r>
      <w:hyperlink w:history="0" r:id="rId39" w:tooltip="Приказ министерства труда и социальной защиты Саратовской области от 27.07.2021 N 85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27.07.2021 N 851)</w:t>
      </w:r>
    </w:p>
    <w:p>
      <w:pPr>
        <w:pStyle w:val="0"/>
        <w:jc w:val="both"/>
      </w:pPr>
      <w:r>
        <w:rPr>
          <w:sz w:val="20"/>
        </w:rPr>
      </w:r>
    </w:p>
    <w:p>
      <w:pPr>
        <w:pStyle w:val="2"/>
        <w:outlineLvl w:val="2"/>
        <w:jc w:val="center"/>
      </w:pPr>
      <w:r>
        <w:rPr>
          <w:sz w:val="20"/>
        </w:rPr>
        <w:t xml:space="preserve">12.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12.1. Основания для отказа в приеме документов, необходимых для предоставления государственной услуги, не предусмотрены.</w:t>
      </w:r>
    </w:p>
    <w:p>
      <w:pPr>
        <w:pStyle w:val="0"/>
        <w:jc w:val="both"/>
      </w:pPr>
      <w:r>
        <w:rPr>
          <w:sz w:val="20"/>
        </w:rPr>
      </w:r>
    </w:p>
    <w:p>
      <w:pPr>
        <w:pStyle w:val="2"/>
        <w:outlineLvl w:val="2"/>
        <w:jc w:val="center"/>
      </w:pPr>
      <w:r>
        <w:rPr>
          <w:sz w:val="20"/>
        </w:rPr>
        <w:t xml:space="preserve">13. Исчерпывающий перечень оснований для приостановления или</w:t>
      </w:r>
    </w:p>
    <w:p>
      <w:pPr>
        <w:pStyle w:val="2"/>
        <w:jc w:val="center"/>
      </w:pPr>
      <w:r>
        <w:rPr>
          <w:sz w:val="20"/>
        </w:rPr>
        <w:t xml:space="preserve">отказа в предоставлении государственной услуги</w:t>
      </w:r>
    </w:p>
    <w:p>
      <w:pPr>
        <w:pStyle w:val="0"/>
        <w:jc w:val="both"/>
      </w:pPr>
      <w:r>
        <w:rPr>
          <w:sz w:val="20"/>
        </w:rPr>
      </w:r>
    </w:p>
    <w:bookmarkStart w:id="221" w:name="P221"/>
    <w:bookmarkEnd w:id="221"/>
    <w:p>
      <w:pPr>
        <w:pStyle w:val="0"/>
        <w:ind w:firstLine="540"/>
        <w:jc w:val="both"/>
      </w:pPr>
      <w:r>
        <w:rPr>
          <w:sz w:val="20"/>
        </w:rPr>
        <w:t xml:space="preserve">13.1. Основаниями для отказа заявителю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2-х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2-х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абзацы седьмой - восьмой утратили силу. - </w:t>
      </w:r>
      <w:hyperlink w:history="0" r:id="rId41"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представление заявителем документов, не соответствующих требованиям к их оформлению;</w:t>
      </w:r>
    </w:p>
    <w:p>
      <w:pPr>
        <w:pStyle w:val="0"/>
        <w:spacing w:before="200" w:line-rule="auto"/>
        <w:ind w:firstLine="540"/>
        <w:jc w:val="both"/>
      </w:pPr>
      <w:r>
        <w:rPr>
          <w:sz w:val="20"/>
        </w:rPr>
        <w:t xml:space="preserve">представление подложных документов или заведомо ложных сведений.</w:t>
      </w:r>
    </w:p>
    <w:p>
      <w:pPr>
        <w:pStyle w:val="0"/>
        <w:spacing w:before="200" w:line-rule="auto"/>
        <w:ind w:firstLine="540"/>
        <w:jc w:val="both"/>
      </w:pPr>
      <w:r>
        <w:rPr>
          <w:sz w:val="20"/>
        </w:rPr>
        <w:t xml:space="preserve">13.2.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13.3. Оснований для приостановления предоставления государственной услуги не предусмотрено.</w:t>
      </w:r>
    </w:p>
    <w:p>
      <w:pPr>
        <w:pStyle w:val="0"/>
        <w:spacing w:before="200" w:line-rule="auto"/>
        <w:ind w:firstLine="540"/>
        <w:jc w:val="both"/>
      </w:pPr>
      <w:r>
        <w:rPr>
          <w:sz w:val="20"/>
        </w:rPr>
        <w:t xml:space="preserve">13.4. Министерство вправе осуществить проверку сведений, указанных в документах, представляемых заявителем.</w:t>
      </w:r>
    </w:p>
    <w:p>
      <w:pPr>
        <w:pStyle w:val="0"/>
        <w:jc w:val="both"/>
      </w:pPr>
      <w:r>
        <w:rPr>
          <w:sz w:val="20"/>
        </w:rPr>
      </w:r>
    </w:p>
    <w:p>
      <w:pPr>
        <w:pStyle w:val="2"/>
        <w:outlineLvl w:val="2"/>
        <w:jc w:val="center"/>
      </w:pPr>
      <w:r>
        <w:rPr>
          <w:sz w:val="20"/>
        </w:rPr>
        <w:t xml:space="preserve">14.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14.1. Для предоставления государственной услуги получение иных необходимых и обязательных услуг не требуется.</w:t>
      </w:r>
    </w:p>
    <w:p>
      <w:pPr>
        <w:pStyle w:val="0"/>
        <w:jc w:val="both"/>
      </w:pPr>
      <w:r>
        <w:rPr>
          <w:sz w:val="20"/>
        </w:rPr>
      </w:r>
    </w:p>
    <w:p>
      <w:pPr>
        <w:pStyle w:val="2"/>
        <w:outlineLvl w:val="2"/>
        <w:jc w:val="center"/>
      </w:pPr>
      <w:r>
        <w:rPr>
          <w:sz w:val="20"/>
        </w:rPr>
        <w:t xml:space="preserve">15.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15.1. Государственная услуга предоставляется бесплатно.</w:t>
      </w:r>
    </w:p>
    <w:p>
      <w:pPr>
        <w:pStyle w:val="0"/>
        <w:spacing w:before="200" w:line-rule="auto"/>
        <w:ind w:firstLine="540"/>
        <w:jc w:val="both"/>
      </w:pPr>
      <w:r>
        <w:rPr>
          <w:sz w:val="20"/>
        </w:rPr>
        <w:t xml:space="preserve">15.2. Взимание государственной пошлины за предоставление государственной услуги не предусмотрено.</w:t>
      </w:r>
    </w:p>
    <w:p>
      <w:pPr>
        <w:pStyle w:val="0"/>
        <w:jc w:val="both"/>
      </w:pPr>
      <w:r>
        <w:rPr>
          <w:sz w:val="20"/>
        </w:rPr>
      </w:r>
    </w:p>
    <w:p>
      <w:pPr>
        <w:pStyle w:val="2"/>
        <w:outlineLvl w:val="2"/>
        <w:jc w:val="center"/>
      </w:pPr>
      <w:r>
        <w:rPr>
          <w:sz w:val="20"/>
        </w:rPr>
        <w:t xml:space="preserve">16. 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16.1. При личном обращении заявителей в Министерство государственная услуга предоставляется в порядке очереди. Время ожидания в очереди при подаче заявления и документов не должно превышать 15 минут.</w:t>
      </w:r>
    </w:p>
    <w:p>
      <w:pPr>
        <w:pStyle w:val="0"/>
        <w:spacing w:before="200" w:line-rule="auto"/>
        <w:ind w:firstLine="540"/>
        <w:jc w:val="both"/>
      </w:pPr>
      <w:r>
        <w:rPr>
          <w:sz w:val="20"/>
        </w:rPr>
        <w:t xml:space="preserve">16.2. Выдача документов, являющихся результатом предоставления государственной услуги, не должна превышать 5 минут.</w:t>
      </w:r>
    </w:p>
    <w:p>
      <w:pPr>
        <w:pStyle w:val="0"/>
        <w:jc w:val="both"/>
      </w:pPr>
      <w:r>
        <w:rPr>
          <w:sz w:val="20"/>
        </w:rPr>
      </w:r>
    </w:p>
    <w:p>
      <w:pPr>
        <w:pStyle w:val="2"/>
        <w:outlineLvl w:val="2"/>
        <w:jc w:val="center"/>
      </w:pPr>
      <w:r>
        <w:rPr>
          <w:sz w:val="20"/>
        </w:rPr>
        <w:t xml:space="preserve">17. 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17.1. Заявителям обеспечивается возможность выбора способа подачи заявления: при личном обращении в Министерство, почтовой связью, с использованием средств факсимильной связи или в электронной форме, в том числе с использованием ЕПГУ.</w:t>
      </w:r>
    </w:p>
    <w:p>
      <w:pPr>
        <w:pStyle w:val="0"/>
        <w:spacing w:before="200" w:line-rule="auto"/>
        <w:ind w:firstLine="540"/>
        <w:jc w:val="both"/>
      </w:pPr>
      <w:r>
        <w:rPr>
          <w:sz w:val="20"/>
        </w:rPr>
        <w:t xml:space="preserve">17.2. Сотрудник Министерства производит прием и регистрацию заявления при личном обращении заявителя в Министерство при наличии необходимых документов для предоставления государственной услуги в день обращения.</w:t>
      </w:r>
    </w:p>
    <w:p>
      <w:pPr>
        <w:pStyle w:val="0"/>
        <w:spacing w:before="200" w:line-rule="auto"/>
        <w:ind w:firstLine="540"/>
        <w:jc w:val="both"/>
      </w:pPr>
      <w:r>
        <w:rPr>
          <w:sz w:val="20"/>
        </w:rPr>
        <w:t xml:space="preserve">17.3. Регистрация заявления через ЕПГУ осуществляется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pPr>
        <w:pStyle w:val="0"/>
        <w:spacing w:before="200" w:line-rule="auto"/>
        <w:ind w:firstLine="540"/>
        <w:jc w:val="both"/>
      </w:pPr>
      <w:r>
        <w:rPr>
          <w:sz w:val="20"/>
        </w:rPr>
        <w:t xml:space="preserve">17.4. Регистрация заявления, поступившего в электронной форме по информационным сетям общего пользования на адреса электронной почты Министерства, осуществляется путем внесения информации в журнал учета заявлений.</w:t>
      </w:r>
    </w:p>
    <w:p>
      <w:pPr>
        <w:pStyle w:val="0"/>
        <w:spacing w:before="200" w:line-rule="auto"/>
        <w:ind w:firstLine="540"/>
        <w:jc w:val="both"/>
      </w:pPr>
      <w:r>
        <w:rPr>
          <w:sz w:val="20"/>
        </w:rPr>
        <w:t xml:space="preserve">17.5. Максимально допустимая продолжительность осуществления административной процедуры, связанной с приемом, регистрацией заявления, предоставленной в электронной форме, не может превышать 1 рабочего дня.</w:t>
      </w:r>
    </w:p>
    <w:p>
      <w:pPr>
        <w:pStyle w:val="0"/>
        <w:jc w:val="both"/>
      </w:pPr>
      <w:r>
        <w:rPr>
          <w:sz w:val="20"/>
        </w:rPr>
      </w:r>
    </w:p>
    <w:p>
      <w:pPr>
        <w:pStyle w:val="2"/>
        <w:outlineLvl w:val="2"/>
        <w:jc w:val="center"/>
      </w:pPr>
      <w:r>
        <w:rPr>
          <w:sz w:val="20"/>
        </w:rPr>
        <w:t xml:space="preserve">18. 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18.1. Вход в здание Министерства оборудуется информационной табличкой (вывеской), содержащей информацию о полном наименовании Министерства.</w:t>
      </w:r>
    </w:p>
    <w:p>
      <w:pPr>
        <w:pStyle w:val="0"/>
        <w:spacing w:before="200" w:line-rule="auto"/>
        <w:ind w:firstLine="540"/>
        <w:jc w:val="both"/>
      </w:pPr>
      <w:r>
        <w:rPr>
          <w:sz w:val="20"/>
        </w:rPr>
        <w:t xml:space="preserve">Вход и выход из здания Министерства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18.2. Информационные таблички (вывески) размещаются рядом с входом либо на двери входа так, чтобы они были хорошо видны заявителям.</w:t>
      </w:r>
    </w:p>
    <w:p>
      <w:pPr>
        <w:pStyle w:val="0"/>
        <w:spacing w:before="200" w:line-rule="auto"/>
        <w:ind w:firstLine="540"/>
        <w:jc w:val="both"/>
      </w:pPr>
      <w:r>
        <w:rPr>
          <w:sz w:val="20"/>
        </w:rPr>
        <w:t xml:space="preserve">18.3. Инвалидам (включая инвалидов, использующих кресла-коляски и собак-проводников) обеспечивается создание следующих условий доступности здания Министерства:</w:t>
      </w:r>
    </w:p>
    <w:p>
      <w:pPr>
        <w:pStyle w:val="0"/>
        <w:spacing w:before="200" w:line-rule="auto"/>
        <w:ind w:firstLine="540"/>
        <w:jc w:val="both"/>
      </w:pPr>
      <w:r>
        <w:rPr>
          <w:sz w:val="20"/>
        </w:rPr>
        <w:t xml:space="preserve">возможность беспрепятственного входа в здание Министерства и выхода из него;</w:t>
      </w:r>
    </w:p>
    <w:p>
      <w:pPr>
        <w:pStyle w:val="0"/>
        <w:spacing w:before="200" w:line-rule="auto"/>
        <w:ind w:firstLine="540"/>
        <w:jc w:val="both"/>
      </w:pPr>
      <w:r>
        <w:rPr>
          <w:sz w:val="20"/>
        </w:rPr>
        <w:t xml:space="preserve">возможность самостоятельного передвижения по территории здания Министерства в целях доступа к месту предоставления государственной услуги, в том числе с помощью должностных лиц Министерства, ответственных за организацию работы по предоставлению государственной услуги,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здание Министерства, в том числе с использованием кресла-коляски и при необходимости с помощью должностных лиц Министерства;</w:t>
      </w:r>
    </w:p>
    <w:p>
      <w:pPr>
        <w:pStyle w:val="0"/>
        <w:spacing w:before="200" w:line-rule="auto"/>
        <w:ind w:firstLine="540"/>
        <w:jc w:val="both"/>
      </w:pPr>
      <w:r>
        <w:rPr>
          <w:sz w:val="20"/>
        </w:rPr>
        <w:t xml:space="preserve">сопровождение инвалидов, имеющих стойкие нарушения функции зрения и самостоятельного передвижения, по территории здания Министерства;</w:t>
      </w:r>
    </w:p>
    <w:p>
      <w:pPr>
        <w:pStyle w:val="0"/>
        <w:spacing w:before="200" w:line-rule="auto"/>
        <w:ind w:firstLine="540"/>
        <w:jc w:val="both"/>
      </w:pPr>
      <w:r>
        <w:rPr>
          <w:sz w:val="20"/>
        </w:rPr>
        <w:t xml:space="preserve">содействие инвалиду при входе в здание Министерства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носителей информации, необходимой для обеспечения беспрепятственного доступа инвалидов к зданию Министерства,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в здание Министерства,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spacing w:before="200" w:line-rule="auto"/>
        <w:ind w:firstLine="540"/>
        <w:jc w:val="both"/>
      </w:pPr>
      <w:r>
        <w:rPr>
          <w:sz w:val="20"/>
        </w:rPr>
        <w:t xml:space="preserve">В случаях если здание Министерства невозможно полностью приспособить с учетом потребностей инвалидов, должны быть приняты меры для его реконструкции или капитального ремонта, согласованные с одним из общественных объединений инвалидов, осуществляющих свою деятельность на территории Саратовской области, для обеспечения доступа инвалидов к месту предоставления государственной услуги, либо, когда это возможно, для предоставления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18.4. Прием документов, необходимых для предоставления государственной услуги, осуществляется в здании Министерства.</w:t>
      </w:r>
    </w:p>
    <w:p>
      <w:pPr>
        <w:pStyle w:val="0"/>
        <w:spacing w:before="200" w:line-rule="auto"/>
        <w:ind w:firstLine="540"/>
        <w:jc w:val="both"/>
      </w:pPr>
      <w:r>
        <w:rPr>
          <w:sz w:val="20"/>
        </w:rPr>
        <w:t xml:space="preserve">18.5. Вход в кабинеты должностных лиц, ответственных за прием и регистрацию документов, оборудуется информационной табличкой (вывеской) с указанием номера кабинета, в котором осуществляется предоставление государственной услуги.</w:t>
      </w:r>
    </w:p>
    <w:p>
      <w:pPr>
        <w:pStyle w:val="0"/>
        <w:spacing w:before="200" w:line-rule="auto"/>
        <w:ind w:firstLine="540"/>
        <w:jc w:val="both"/>
      </w:pPr>
      <w:r>
        <w:rPr>
          <w:sz w:val="20"/>
        </w:rPr>
        <w:t xml:space="preserve">18.6.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устройствам.</w:t>
      </w:r>
    </w:p>
    <w:p>
      <w:pPr>
        <w:pStyle w:val="0"/>
        <w:spacing w:before="200" w:line-rule="auto"/>
        <w:ind w:firstLine="540"/>
        <w:jc w:val="both"/>
      </w:pPr>
      <w:r>
        <w:rPr>
          <w:sz w:val="20"/>
        </w:rPr>
        <w:t xml:space="preserve">18.7. Места ожидания должны соответствовать комфортным условиям для заявителей и оптимальным условиям работы должностных лиц Министерства.</w:t>
      </w:r>
    </w:p>
    <w:p>
      <w:pPr>
        <w:pStyle w:val="0"/>
        <w:spacing w:before="200" w:line-rule="auto"/>
        <w:ind w:firstLine="540"/>
        <w:jc w:val="both"/>
      </w:pPr>
      <w:r>
        <w:rPr>
          <w:sz w:val="20"/>
        </w:rPr>
        <w:t xml:space="preserve">18.8. Места предоставления государственной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18.9.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pPr>
        <w:pStyle w:val="0"/>
        <w:spacing w:before="200" w:line-rule="auto"/>
        <w:ind w:firstLine="540"/>
        <w:jc w:val="both"/>
      </w:pPr>
      <w:r>
        <w:rPr>
          <w:sz w:val="20"/>
        </w:rPr>
        <w:t xml:space="preserve">18.10. Места для заполнения документов оборудуются:</w:t>
      </w:r>
    </w:p>
    <w:p>
      <w:pPr>
        <w:pStyle w:val="0"/>
        <w:spacing w:before="200" w:line-rule="auto"/>
        <w:ind w:firstLine="540"/>
        <w:jc w:val="both"/>
      </w:pPr>
      <w:r>
        <w:rPr>
          <w:sz w:val="20"/>
        </w:rPr>
        <w:t xml:space="preserve">информационными стендами;</w:t>
      </w:r>
    </w:p>
    <w:p>
      <w:pPr>
        <w:pStyle w:val="0"/>
        <w:spacing w:before="200" w:line-rule="auto"/>
        <w:ind w:firstLine="540"/>
        <w:jc w:val="both"/>
      </w:pPr>
      <w:r>
        <w:rPr>
          <w:sz w:val="20"/>
        </w:rPr>
        <w:t xml:space="preserve">стульями и столами для возможности оформления документов.</w:t>
      </w:r>
    </w:p>
    <w:p>
      <w:pPr>
        <w:pStyle w:val="0"/>
        <w:spacing w:before="200" w:line-rule="auto"/>
        <w:ind w:firstLine="540"/>
        <w:jc w:val="both"/>
      </w:pPr>
      <w:r>
        <w:rPr>
          <w:sz w:val="20"/>
        </w:rPr>
        <w:t xml:space="preserve">18.11. Заявителям, явившимся для предоставления государственной услуги в Министерство лично, выдаются бланки заявлений, заполнение которых необходимо для предоставления государственной услуги.</w:t>
      </w:r>
    </w:p>
    <w:p>
      <w:pPr>
        <w:pStyle w:val="0"/>
        <w:jc w:val="both"/>
      </w:pPr>
      <w:r>
        <w:rPr>
          <w:sz w:val="20"/>
        </w:rPr>
      </w:r>
    </w:p>
    <w:p>
      <w:pPr>
        <w:pStyle w:val="2"/>
        <w:outlineLvl w:val="2"/>
        <w:jc w:val="center"/>
      </w:pPr>
      <w:r>
        <w:rPr>
          <w:sz w:val="20"/>
        </w:rPr>
        <w:t xml:space="preserve">19. 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19.1. Показателями доступности и качества государственной услуги являются:</w:t>
      </w:r>
    </w:p>
    <w:p>
      <w:pPr>
        <w:pStyle w:val="0"/>
        <w:spacing w:before="200" w:line-rule="auto"/>
        <w:ind w:firstLine="540"/>
        <w:jc w:val="both"/>
      </w:pPr>
      <w:r>
        <w:rPr>
          <w:sz w:val="20"/>
        </w:rPr>
        <w:t xml:space="preserve">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размещение информации о порядке предоставления государственной услуги на ЕПГУ, на сайте Министерства;</w:t>
      </w:r>
    </w:p>
    <w:p>
      <w:pPr>
        <w:pStyle w:val="0"/>
        <w:spacing w:before="200" w:line-rule="auto"/>
        <w:ind w:firstLine="540"/>
        <w:jc w:val="both"/>
      </w:pPr>
      <w:r>
        <w:rPr>
          <w:sz w:val="20"/>
        </w:rPr>
        <w:t xml:space="preserve">обеспечение предоставления государственной услуги с использованием возможностей ЕПГУ;</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сроков ожидания в очереди при предоставлении государственной услуги;</w:t>
      </w:r>
    </w:p>
    <w:p>
      <w:pPr>
        <w:pStyle w:val="0"/>
        <w:spacing w:before="200" w:line-rule="auto"/>
        <w:ind w:firstLine="540"/>
        <w:jc w:val="both"/>
      </w:pPr>
      <w:r>
        <w:rPr>
          <w:sz w:val="20"/>
        </w:rPr>
        <w:t xml:space="preserve">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pPr>
        <w:pStyle w:val="0"/>
        <w:jc w:val="both"/>
      </w:pPr>
      <w:r>
        <w:rPr>
          <w:sz w:val="20"/>
        </w:rPr>
        <w:t xml:space="preserve">(абзац введен </w:t>
      </w:r>
      <w:hyperlink w:history="0" r:id="rId42" w:tooltip="Приказ министерства труда и социальной защиты Саратовской области от 19.10.2021 N 121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19.10.2021 N 1216)</w:t>
      </w:r>
    </w:p>
    <w:p>
      <w:pPr>
        <w:pStyle w:val="0"/>
        <w:spacing w:before="200" w:line-rule="auto"/>
        <w:ind w:firstLine="540"/>
        <w:jc w:val="both"/>
      </w:pPr>
      <w:r>
        <w:rPr>
          <w:sz w:val="20"/>
        </w:rPr>
        <w:t xml:space="preserve">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w:history="0" r:id="rId4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15.1</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(абзац введен </w:t>
      </w:r>
      <w:hyperlink w:history="0" r:id="rId44" w:tooltip="Приказ министерства труда и социальной защиты Саратовской области от 19.10.2021 N 121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19.10.2021 N 1216)</w:t>
      </w:r>
    </w:p>
    <w:p>
      <w:pPr>
        <w:pStyle w:val="0"/>
        <w:spacing w:before="200" w:line-rule="auto"/>
        <w:ind w:firstLine="540"/>
        <w:jc w:val="both"/>
      </w:pPr>
      <w:r>
        <w:rPr>
          <w:sz w:val="20"/>
        </w:rPr>
        <w:t xml:space="preserve">19.2. Предоставление государственной услуги в многофункциональных центрах предоставления государственных и муниципальных услуг не предусмотрено.</w:t>
      </w:r>
    </w:p>
    <w:p>
      <w:pPr>
        <w:pStyle w:val="0"/>
        <w:jc w:val="both"/>
      </w:pPr>
      <w:r>
        <w:rPr>
          <w:sz w:val="20"/>
        </w:rPr>
      </w:r>
    </w:p>
    <w:bookmarkStart w:id="313" w:name="P313"/>
    <w:bookmarkEnd w:id="313"/>
    <w:p>
      <w:pPr>
        <w:pStyle w:val="2"/>
        <w:outlineLvl w:val="2"/>
        <w:jc w:val="center"/>
      </w:pPr>
      <w:r>
        <w:rPr>
          <w:sz w:val="20"/>
        </w:rPr>
        <w:t xml:space="preserve">20. Иные требования</w:t>
      </w:r>
    </w:p>
    <w:p>
      <w:pPr>
        <w:pStyle w:val="0"/>
        <w:jc w:val="both"/>
      </w:pPr>
      <w:r>
        <w:rPr>
          <w:sz w:val="20"/>
        </w:rPr>
      </w:r>
    </w:p>
    <w:p>
      <w:pPr>
        <w:pStyle w:val="0"/>
        <w:ind w:firstLine="540"/>
        <w:jc w:val="both"/>
      </w:pPr>
      <w:r>
        <w:rPr>
          <w:sz w:val="20"/>
        </w:rPr>
        <w:t xml:space="preserve">20.1. Государственная услуга не предоставляется по экстерриториальному принципу, предусмотренному </w:t>
      </w:r>
      <w:hyperlink w:history="0"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8.1 статьи 7</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Государственная услуга не предоставляется в упреждающем (проактивном) режиме, предусмотренном </w:t>
      </w:r>
      <w:hyperlink w:history="0" r:id="rId4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7.3</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(п. 20.1 в ред. </w:t>
      </w:r>
      <w:hyperlink w:history="0" r:id="rId47" w:tooltip="Приказ министерства труда и социальной защиты Саратовской области от 19.10.2021 N 121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19.10.2021 N 1216)</w:t>
      </w:r>
    </w:p>
    <w:p>
      <w:pPr>
        <w:pStyle w:val="0"/>
        <w:spacing w:before="200" w:line-rule="auto"/>
        <w:ind w:firstLine="540"/>
        <w:jc w:val="both"/>
      </w:pPr>
      <w:r>
        <w:rPr>
          <w:sz w:val="20"/>
        </w:rPr>
        <w:t xml:space="preserve">20.2. При подаче заявителем заявления о предоставлении государственной услуги в электронной форме допускается к использованию простая электронная подпись, в соответствии с </w:t>
      </w:r>
      <w:hyperlink w:history="0" r:id="rId48"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 видах электронной подписи, использование которых допускается при обращении за получением государственных и муниципальных услуг".</w:t>
      </w:r>
    </w:p>
    <w:p>
      <w:pPr>
        <w:pStyle w:val="0"/>
        <w:jc w:val="both"/>
      </w:pPr>
      <w:r>
        <w:rPr>
          <w:sz w:val="20"/>
        </w:rPr>
        <w:t xml:space="preserve">(п. 20.2 введен </w:t>
      </w:r>
      <w:hyperlink w:history="0" r:id="rId49" w:tooltip="Приказ министерства труда и социальной защиты Саратовской области от 27.01.2022 N 6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27.01.2022 N 66)</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21. Исчерпывающий перечень административных процедур</w:t>
      </w:r>
    </w:p>
    <w:p>
      <w:pPr>
        <w:pStyle w:val="2"/>
        <w:jc w:val="center"/>
      </w:pPr>
      <w:r>
        <w:rPr>
          <w:sz w:val="20"/>
        </w:rPr>
        <w:t xml:space="preserve">(действий) при предоставлении государственной услуги</w:t>
      </w:r>
    </w:p>
    <w:p>
      <w:pPr>
        <w:pStyle w:val="0"/>
        <w:jc w:val="both"/>
      </w:pPr>
      <w:r>
        <w:rPr>
          <w:sz w:val="20"/>
        </w:rPr>
      </w:r>
    </w:p>
    <w:p>
      <w:pPr>
        <w:pStyle w:val="0"/>
        <w:ind w:firstLine="540"/>
        <w:jc w:val="both"/>
      </w:pPr>
      <w:r>
        <w:rPr>
          <w:sz w:val="20"/>
        </w:rPr>
        <w:t xml:space="preserve">21.1.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прием и регистрация заявления и документов, необходимых для предоставления государственной услуги, определение должностных лиц, ответственных за их рассмотрение;</w:t>
      </w:r>
    </w:p>
    <w:p>
      <w:pPr>
        <w:pStyle w:val="0"/>
        <w:spacing w:before="200" w:line-rule="auto"/>
        <w:ind w:firstLine="540"/>
        <w:jc w:val="both"/>
      </w:pPr>
      <w:r>
        <w:rPr>
          <w:sz w:val="20"/>
        </w:rPr>
        <w:t xml:space="preserve">проверка полноты и достоверности сведений, содержащихся в заявлении и документах, необходимых для предоставления государственной услуги;</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заявления и документов на предоставление государственной услуги;</w:t>
      </w:r>
    </w:p>
    <w:p>
      <w:pPr>
        <w:pStyle w:val="0"/>
        <w:spacing w:before="200" w:line-rule="auto"/>
        <w:ind w:firstLine="540"/>
        <w:jc w:val="both"/>
      </w:pPr>
      <w:r>
        <w:rPr>
          <w:sz w:val="20"/>
        </w:rPr>
        <w:t xml:space="preserve">принятие решения о выдаче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выдача (направление) документов заявителю.</w:t>
      </w:r>
    </w:p>
    <w:p>
      <w:pPr>
        <w:pStyle w:val="0"/>
        <w:spacing w:before="200" w:line-rule="auto"/>
        <w:ind w:firstLine="540"/>
        <w:jc w:val="both"/>
      </w:pPr>
      <w:r>
        <w:rPr>
          <w:sz w:val="20"/>
        </w:rPr>
        <w:t xml:space="preserve">21.2. Заявитель имеет право на получение сведений о ходе выполнения запроса о предоставлении государственной услуги независимо от формы или способа обращения в письменной форме либо в форме электронного документа посредством информационно-телекоммуникационной технологий, в том числе ЕПГУ, в соответствии с требованиями федерального законодательства.</w:t>
      </w:r>
    </w:p>
    <w:p>
      <w:pPr>
        <w:pStyle w:val="0"/>
        <w:jc w:val="both"/>
      </w:pPr>
      <w:r>
        <w:rPr>
          <w:sz w:val="20"/>
        </w:rPr>
      </w:r>
    </w:p>
    <w:p>
      <w:pPr>
        <w:pStyle w:val="2"/>
        <w:outlineLvl w:val="2"/>
        <w:jc w:val="center"/>
      </w:pPr>
      <w:r>
        <w:rPr>
          <w:sz w:val="20"/>
        </w:rPr>
        <w:t xml:space="preserve">22. Последовательность административных процедур (действий)</w:t>
      </w:r>
    </w:p>
    <w:p>
      <w:pPr>
        <w:pStyle w:val="2"/>
        <w:jc w:val="center"/>
      </w:pPr>
      <w:r>
        <w:rPr>
          <w:sz w:val="20"/>
        </w:rPr>
        <w:t xml:space="preserve">при предоставлении государственной услуги</w:t>
      </w:r>
    </w:p>
    <w:p>
      <w:pPr>
        <w:pStyle w:val="0"/>
        <w:jc w:val="both"/>
      </w:pPr>
      <w:r>
        <w:rPr>
          <w:sz w:val="20"/>
        </w:rPr>
      </w:r>
    </w:p>
    <w:p>
      <w:pPr>
        <w:pStyle w:val="2"/>
        <w:outlineLvl w:val="3"/>
        <w:jc w:val="center"/>
      </w:pPr>
      <w:r>
        <w:rPr>
          <w:sz w:val="20"/>
        </w:rPr>
        <w:t xml:space="preserve">22.1. Прием и регистрация заявления и документов,</w:t>
      </w:r>
    </w:p>
    <w:p>
      <w:pPr>
        <w:pStyle w:val="2"/>
        <w:jc w:val="center"/>
      </w:pPr>
      <w:r>
        <w:rPr>
          <w:sz w:val="20"/>
        </w:rPr>
        <w:t xml:space="preserve">необходимых для предоставления государственной услуги,</w:t>
      </w:r>
    </w:p>
    <w:p>
      <w:pPr>
        <w:pStyle w:val="2"/>
        <w:jc w:val="center"/>
      </w:pPr>
      <w:r>
        <w:rPr>
          <w:sz w:val="20"/>
        </w:rPr>
        <w:t xml:space="preserve">определение должностных лиц, ответственных за их</w:t>
      </w:r>
    </w:p>
    <w:p>
      <w:pPr>
        <w:pStyle w:val="2"/>
        <w:jc w:val="center"/>
      </w:pPr>
      <w:r>
        <w:rPr>
          <w:sz w:val="20"/>
        </w:rPr>
        <w:t xml:space="preserve">рассмотрение</w:t>
      </w:r>
    </w:p>
    <w:p>
      <w:pPr>
        <w:pStyle w:val="0"/>
        <w:jc w:val="both"/>
      </w:pPr>
      <w:r>
        <w:rPr>
          <w:sz w:val="20"/>
        </w:rPr>
      </w:r>
    </w:p>
    <w:p>
      <w:pPr>
        <w:pStyle w:val="0"/>
        <w:ind w:firstLine="540"/>
        <w:jc w:val="both"/>
      </w:pPr>
      <w:r>
        <w:rPr>
          <w:sz w:val="20"/>
        </w:rPr>
        <w:t xml:space="preserve">22.1.1. Основанием для начала процедуры по приему и регистрации документов является обращение заявителя или его представителя в Министерство с заявлением и документами, подлежащими представлению заявителем, или поступление необходимых документов почтовым отправлением с описью вложения,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w:t>
      </w:r>
    </w:p>
    <w:p>
      <w:pPr>
        <w:pStyle w:val="0"/>
        <w:jc w:val="both"/>
      </w:pPr>
      <w:r>
        <w:rPr>
          <w:sz w:val="20"/>
        </w:rPr>
        <w:t xml:space="preserve">(п. 22.1.1 в ред. </w:t>
      </w:r>
      <w:hyperlink w:history="0" r:id="rId50"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22.1.2. В день регистрации документы направляются руководителю Министерства, который в течение 1 рабочего дня с момента поступления документов передает их должностному лицу, ответственному за предоставление государственной услуги.</w:t>
      </w:r>
    </w:p>
    <w:p>
      <w:pPr>
        <w:pStyle w:val="0"/>
        <w:spacing w:before="200" w:line-rule="auto"/>
        <w:ind w:firstLine="540"/>
        <w:jc w:val="both"/>
      </w:pPr>
      <w:r>
        <w:rPr>
          <w:sz w:val="20"/>
        </w:rPr>
        <w:t xml:space="preserve">Максимальный срок процедуры приема и регистрации документов не должен превышать 20 минут.</w:t>
      </w:r>
    </w:p>
    <w:p>
      <w:pPr>
        <w:pStyle w:val="0"/>
        <w:jc w:val="both"/>
      </w:pPr>
      <w:r>
        <w:rPr>
          <w:sz w:val="20"/>
        </w:rPr>
        <w:t xml:space="preserve">(п. 22.1.2 в ред. </w:t>
      </w:r>
      <w:hyperlink w:history="0" r:id="rId51"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22.1.3. При наличии необходимых документов специалист отдела Министерства, уполномоченного на прием и регистрацию документов,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pPr>
        <w:pStyle w:val="0"/>
        <w:spacing w:before="200" w:line-rule="auto"/>
        <w:ind w:firstLine="540"/>
        <w:jc w:val="both"/>
      </w:pPr>
      <w:r>
        <w:rPr>
          <w:sz w:val="20"/>
        </w:rPr>
        <w:t xml:space="preserve">порядковый номер записи;</w:t>
      </w:r>
    </w:p>
    <w:p>
      <w:pPr>
        <w:pStyle w:val="0"/>
        <w:spacing w:before="200" w:line-rule="auto"/>
        <w:ind w:firstLine="540"/>
        <w:jc w:val="both"/>
      </w:pPr>
      <w:r>
        <w:rPr>
          <w:sz w:val="20"/>
        </w:rPr>
        <w:t xml:space="preserve">дата приема документов;</w:t>
      </w:r>
    </w:p>
    <w:p>
      <w:pPr>
        <w:pStyle w:val="0"/>
        <w:spacing w:before="200" w:line-rule="auto"/>
        <w:ind w:firstLine="540"/>
        <w:jc w:val="both"/>
      </w:pPr>
      <w:r>
        <w:rPr>
          <w:sz w:val="20"/>
        </w:rPr>
        <w:t xml:space="preserve">данные о получателе государственной услуги (фамилию, имя, отчество).</w:t>
      </w:r>
    </w:p>
    <w:p>
      <w:pPr>
        <w:pStyle w:val="0"/>
        <w:spacing w:before="200" w:line-rule="auto"/>
        <w:ind w:firstLine="540"/>
        <w:jc w:val="both"/>
      </w:pPr>
      <w:r>
        <w:rPr>
          <w:sz w:val="20"/>
        </w:rPr>
        <w:t xml:space="preserve">Максимальный срок выполнения действия составляет 10 минут.</w:t>
      </w:r>
    </w:p>
    <w:p>
      <w:pPr>
        <w:pStyle w:val="0"/>
        <w:jc w:val="both"/>
      </w:pPr>
      <w:r>
        <w:rPr>
          <w:sz w:val="20"/>
        </w:rPr>
        <w:t xml:space="preserve">(п. 22.1.3 в ред. </w:t>
      </w:r>
      <w:hyperlink w:history="0" r:id="rId52"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22.1.4. Результатом административной процедуры является регистрация заявления и документов, подлежащих представлению заявителем.</w:t>
      </w:r>
    </w:p>
    <w:p>
      <w:pPr>
        <w:pStyle w:val="0"/>
        <w:jc w:val="both"/>
      </w:pPr>
      <w:r>
        <w:rPr>
          <w:sz w:val="20"/>
        </w:rPr>
        <w:t xml:space="preserve">(п. 22.1.4 в ред. </w:t>
      </w:r>
      <w:hyperlink w:history="0" r:id="rId53"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22.1.5. Способом фиксации результата административной процедуры является запись в журнале входящей документации или ином бумажном или электронном носителе информации, регистрация заявлений в котором утверждена нормативным правовым актом Министерства.</w:t>
      </w:r>
    </w:p>
    <w:p>
      <w:pPr>
        <w:pStyle w:val="0"/>
        <w:jc w:val="both"/>
      </w:pPr>
      <w:r>
        <w:rPr>
          <w:sz w:val="20"/>
        </w:rPr>
        <w:t xml:space="preserve">(п. 22.1.5 в ред. </w:t>
      </w:r>
      <w:hyperlink w:history="0" r:id="rId54"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22.1.6 - 22.1.9. Утратили силу. - </w:t>
      </w:r>
      <w:hyperlink w:history="0" r:id="rId55"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w:t>
        </w:r>
      </w:hyperlink>
      <w:r>
        <w:rPr>
          <w:sz w:val="20"/>
        </w:rPr>
        <w:t xml:space="preserve"> министерства труда и социальной защиты Саратовской области от 26.03.2021 N 301.</w:t>
      </w:r>
    </w:p>
    <w:p>
      <w:pPr>
        <w:pStyle w:val="0"/>
        <w:jc w:val="both"/>
      </w:pPr>
      <w:r>
        <w:rPr>
          <w:sz w:val="20"/>
        </w:rPr>
      </w:r>
    </w:p>
    <w:p>
      <w:pPr>
        <w:pStyle w:val="2"/>
        <w:outlineLvl w:val="3"/>
        <w:jc w:val="center"/>
      </w:pPr>
      <w:r>
        <w:rPr>
          <w:sz w:val="20"/>
        </w:rPr>
        <w:t xml:space="preserve">22.2. Проверка полноты и достоверности сведений,</w:t>
      </w:r>
    </w:p>
    <w:p>
      <w:pPr>
        <w:pStyle w:val="2"/>
        <w:jc w:val="center"/>
      </w:pPr>
      <w:r>
        <w:rPr>
          <w:sz w:val="20"/>
        </w:rPr>
        <w:t xml:space="preserve">содержащихся в заявлении и документах, необходимых</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22.2.1. Основанием для начала осуществления административной процедуры является получение зарегистрированных заявления и документов должностным лицом, ответственным за предоставление государственной услуги.</w:t>
      </w:r>
    </w:p>
    <w:p>
      <w:pPr>
        <w:pStyle w:val="0"/>
        <w:spacing w:before="200" w:line-rule="auto"/>
        <w:ind w:firstLine="540"/>
        <w:jc w:val="both"/>
      </w:pPr>
      <w:r>
        <w:rPr>
          <w:sz w:val="20"/>
        </w:rPr>
        <w:t xml:space="preserve">22.2.2. Должностное лицо, ответственное за предоставление государственной услуги, проверяет наличие всех необходимых документов, указанных в </w:t>
      </w:r>
      <w:hyperlink w:history="0" w:anchor="P165" w:tooltip="9.1. Для получения государственной услуги заявители представляют в Министерство следующие документы:">
        <w:r>
          <w:rPr>
            <w:sz w:val="20"/>
            <w:color w:val="0000ff"/>
          </w:rPr>
          <w:t xml:space="preserve">пункте 9.1</w:t>
        </w:r>
      </w:hyperlink>
      <w:r>
        <w:rPr>
          <w:sz w:val="20"/>
        </w:rPr>
        <w:t xml:space="preserve"> Административного регламента, полноту и достоверность сведений, содержащихся в данных документах.</w:t>
      </w:r>
    </w:p>
    <w:p>
      <w:pPr>
        <w:pStyle w:val="0"/>
        <w:spacing w:before="200" w:line-rule="auto"/>
        <w:ind w:firstLine="540"/>
        <w:jc w:val="both"/>
      </w:pPr>
      <w:r>
        <w:rPr>
          <w:sz w:val="20"/>
        </w:rPr>
        <w:t xml:space="preserve">22.2.3. При установлении факта отсутствия необходимых документов должностное лицо, ответственное за предоставление государственной услуги, письменно уведомляет об этом заявителя с указанием срока представления недостающих документов, который не может превышать 3 рабочих дней со дня получения указанного уведомления.</w:t>
      </w:r>
    </w:p>
    <w:p>
      <w:pPr>
        <w:pStyle w:val="0"/>
        <w:spacing w:before="200" w:line-rule="auto"/>
        <w:ind w:firstLine="540"/>
        <w:jc w:val="both"/>
      </w:pPr>
      <w:r>
        <w:rPr>
          <w:sz w:val="20"/>
        </w:rPr>
        <w:t xml:space="preserve">22.2.4. Результатами административной процедуры являются:</w:t>
      </w:r>
    </w:p>
    <w:p>
      <w:pPr>
        <w:pStyle w:val="0"/>
        <w:spacing w:before="200" w:line-rule="auto"/>
        <w:ind w:firstLine="540"/>
        <w:jc w:val="both"/>
      </w:pPr>
      <w:r>
        <w:rPr>
          <w:sz w:val="20"/>
        </w:rPr>
        <w:t xml:space="preserve">установление должностным лицом, ответственным за предоставление государственной услуги, факта полноты и достоверности сведений, содержащихся в заявлении и документах, необходимых для предоставления государственной услуги;</w:t>
      </w:r>
    </w:p>
    <w:p>
      <w:pPr>
        <w:pStyle w:val="0"/>
        <w:spacing w:before="200" w:line-rule="auto"/>
        <w:ind w:firstLine="540"/>
        <w:jc w:val="both"/>
      </w:pPr>
      <w:r>
        <w:rPr>
          <w:sz w:val="20"/>
        </w:rPr>
        <w:t xml:space="preserve">установление должностным лицом, ответственным за предоставление государственной услуги, факта отсутствия необходимых документов и направление заявителю письменного уведомления с указанием срока представления недостающих документов.</w:t>
      </w:r>
    </w:p>
    <w:p>
      <w:pPr>
        <w:pStyle w:val="0"/>
        <w:spacing w:before="200" w:line-rule="auto"/>
        <w:ind w:firstLine="540"/>
        <w:jc w:val="both"/>
      </w:pPr>
      <w:r>
        <w:rPr>
          <w:sz w:val="20"/>
        </w:rPr>
        <w:t xml:space="preserve">22.2.5. Максимальный срок выполнения административной процедуры составляет не более 1 рабочего дня.</w:t>
      </w:r>
    </w:p>
    <w:p>
      <w:pPr>
        <w:pStyle w:val="0"/>
        <w:spacing w:before="200" w:line-rule="auto"/>
        <w:ind w:firstLine="540"/>
        <w:jc w:val="both"/>
      </w:pPr>
      <w:r>
        <w:rPr>
          <w:sz w:val="20"/>
        </w:rPr>
        <w:t xml:space="preserve">22.2.6. В случае поступления заявления о выдаче заключения в Министерство, к компетенции которого оценка соответствия качества оказания конкретной общественно полезной услуги не отнесена, Министерство в течение 5 рабочих дней со дня поступления заявления направляет его по принадлежности в орган, осуществляющий оценку качества оказания этой общественно полезной услуги, предусмотренный </w:t>
      </w:r>
      <w:hyperlink w:history="0" r:id="rId56"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году N 89, с уведомлением заявителя о переадресации документов.</w:t>
      </w:r>
    </w:p>
    <w:p>
      <w:pPr>
        <w:pStyle w:val="0"/>
        <w:spacing w:before="200" w:line-rule="auto"/>
        <w:ind w:firstLine="540"/>
        <w:jc w:val="both"/>
      </w:pPr>
      <w:r>
        <w:rPr>
          <w:sz w:val="20"/>
        </w:rPr>
        <w:t xml:space="preserve">22.2.7. Если в заявлении указывается несколько общественно полезных услуг, оценка соответствия качества оказания которых осуществляется несколькими органами, заключение выдается органом, в который поступило заявление о выдаче заключения. Министерство при необходимости запрашивает у иных органов государственной власти сведения в порядке межведомственного информационного взаимодействия.</w:t>
      </w:r>
    </w:p>
    <w:p>
      <w:pPr>
        <w:pStyle w:val="0"/>
        <w:jc w:val="both"/>
      </w:pPr>
      <w:r>
        <w:rPr>
          <w:sz w:val="20"/>
        </w:rPr>
      </w:r>
    </w:p>
    <w:p>
      <w:pPr>
        <w:pStyle w:val="2"/>
        <w:outlineLvl w:val="3"/>
        <w:jc w:val="center"/>
      </w:pPr>
      <w:r>
        <w:rPr>
          <w:sz w:val="20"/>
        </w:rPr>
        <w:t xml:space="preserve">22.3. 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22.3.1. Основанием для начала осуществления административной процедуры по формированию и направлению межведомственного запроса является непредставление заявителем по собственной инициативе документов, указанных в </w:t>
      </w:r>
      <w:hyperlink w:history="0" w:anchor="P165" w:tooltip="9.1. Для получения государственной услуги заявители представляют в Министерство следующие документы:">
        <w:r>
          <w:rPr>
            <w:sz w:val="20"/>
            <w:color w:val="0000ff"/>
          </w:rPr>
          <w:t xml:space="preserve">пункте 9.1</w:t>
        </w:r>
      </w:hyperlink>
      <w:r>
        <w:rPr>
          <w:sz w:val="20"/>
        </w:rPr>
        <w:t xml:space="preserve"> Административного регламента.</w:t>
      </w:r>
    </w:p>
    <w:p>
      <w:pPr>
        <w:pStyle w:val="0"/>
        <w:spacing w:before="200" w:line-rule="auto"/>
        <w:ind w:firstLine="540"/>
        <w:jc w:val="both"/>
      </w:pPr>
      <w:r>
        <w:rPr>
          <w:sz w:val="20"/>
        </w:rPr>
        <w:t xml:space="preserve">22.3.2. Направление межведомственного запроса осуществляется по инициативе должностного лица, ответственного за предоставление государственной услуги, должностным лицом Министерства,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Направление межведомственного запроса возможно с использованием ЕПГУ при заполнении заявителем запроса о предоставлении государственной услуги в электронной форме.</w:t>
      </w:r>
    </w:p>
    <w:p>
      <w:pPr>
        <w:pStyle w:val="0"/>
        <w:jc w:val="both"/>
      </w:pPr>
      <w:r>
        <w:rPr>
          <w:sz w:val="20"/>
        </w:rPr>
        <w:t xml:space="preserve">(часть вторая введена </w:t>
      </w:r>
      <w:hyperlink w:history="0" r:id="rId57" w:tooltip="Приказ министерства труда и социальной защиты Саратовской области от 27.01.2022 N 6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27.01.2022 N 66)</w:t>
      </w:r>
    </w:p>
    <w:p>
      <w:pPr>
        <w:pStyle w:val="0"/>
        <w:spacing w:before="200" w:line-rule="auto"/>
        <w:ind w:firstLine="540"/>
        <w:jc w:val="both"/>
      </w:pPr>
      <w:r>
        <w:rPr>
          <w:sz w:val="20"/>
        </w:rPr>
        <w:t xml:space="preserve">22.3.3.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history="0" w:anchor="P165" w:tooltip="9.1. Для получения государственной услуги заявители представляют в Министерство следующие документы:">
        <w:r>
          <w:rPr>
            <w:sz w:val="20"/>
            <w:color w:val="0000ff"/>
          </w:rPr>
          <w:t xml:space="preserve">пункте 9.1</w:t>
        </w:r>
      </w:hyperlink>
      <w:r>
        <w:rPr>
          <w:sz w:val="20"/>
        </w:rPr>
        <w:t xml:space="preserve"> Административного регламента.</w:t>
      </w:r>
    </w:p>
    <w:p>
      <w:pPr>
        <w:pStyle w:val="0"/>
        <w:spacing w:before="200" w:line-rule="auto"/>
        <w:ind w:firstLine="540"/>
        <w:jc w:val="both"/>
      </w:pPr>
      <w:r>
        <w:rPr>
          <w:sz w:val="20"/>
        </w:rPr>
        <w:t xml:space="preserve">22.3.4.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pPr>
        <w:pStyle w:val="0"/>
        <w:spacing w:before="200" w:line-rule="auto"/>
        <w:ind w:firstLine="540"/>
        <w:jc w:val="both"/>
      </w:pPr>
      <w:r>
        <w:rPr>
          <w:sz w:val="20"/>
        </w:rPr>
        <w:t xml:space="preserve">22.3.5.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pPr>
        <w:pStyle w:val="0"/>
        <w:spacing w:before="200" w:line-rule="auto"/>
        <w:ind w:firstLine="540"/>
        <w:jc w:val="both"/>
      </w:pPr>
      <w:r>
        <w:rPr>
          <w:sz w:val="20"/>
        </w:rPr>
        <w:t xml:space="preserve">наименование Министерства, направляющего межведомственный запрос;</w:t>
      </w:r>
    </w:p>
    <w:p>
      <w:pPr>
        <w:pStyle w:val="0"/>
        <w:spacing w:before="200" w:line-rule="auto"/>
        <w:ind w:firstLine="540"/>
        <w:jc w:val="both"/>
      </w:pPr>
      <w:r>
        <w:rPr>
          <w:sz w:val="20"/>
        </w:rPr>
        <w:t xml:space="preserve">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наименование государственной услуги, для предоставления которой необходимо представление документа и (или) информации;</w:t>
      </w:r>
    </w:p>
    <w:p>
      <w:pPr>
        <w:pStyle w:val="0"/>
        <w:spacing w:before="200" w:line-rule="auto"/>
        <w:ind w:firstLine="540"/>
        <w:jc w:val="both"/>
      </w:pPr>
      <w:r>
        <w:rPr>
          <w:sz w:val="20"/>
        </w:rPr>
        <w:t xml:space="preserve">указание на положения и реквизиты нормативных правовых актов, которыми установлено представление документа и (или) информации, необходимых для предоставления государственной услуги;</w:t>
      </w:r>
    </w:p>
    <w:p>
      <w:pPr>
        <w:pStyle w:val="0"/>
        <w:spacing w:before="200" w:line-rule="auto"/>
        <w:ind w:firstLine="540"/>
        <w:jc w:val="both"/>
      </w:pPr>
      <w:r>
        <w:rPr>
          <w:sz w:val="20"/>
        </w:rPr>
        <w:t xml:space="preserve">сведения, необходимые для представления документа и (или) информации;</w:t>
      </w:r>
    </w:p>
    <w:p>
      <w:pPr>
        <w:pStyle w:val="0"/>
        <w:spacing w:before="200" w:line-rule="auto"/>
        <w:ind w:firstLine="540"/>
        <w:jc w:val="both"/>
      </w:pPr>
      <w:r>
        <w:rPr>
          <w:sz w:val="20"/>
        </w:rPr>
        <w:t xml:space="preserve">контактную информацию для направления ответа на межведомственный запрос;</w:t>
      </w:r>
    </w:p>
    <w:p>
      <w:pPr>
        <w:pStyle w:val="0"/>
        <w:spacing w:before="200" w:line-rule="auto"/>
        <w:ind w:firstLine="540"/>
        <w:jc w:val="both"/>
      </w:pPr>
      <w:r>
        <w:rPr>
          <w:sz w:val="20"/>
        </w:rPr>
        <w:t xml:space="preserve">дату направления межведомственного запроса;</w:t>
      </w:r>
    </w:p>
    <w:p>
      <w:pPr>
        <w:pStyle w:val="0"/>
        <w:spacing w:before="200" w:line-rule="auto"/>
        <w:ind w:firstLine="540"/>
        <w:jc w:val="both"/>
      </w:pPr>
      <w:r>
        <w:rPr>
          <w:sz w:val="20"/>
        </w:rPr>
        <w:t xml:space="preserve">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информацию о факте получения согласия, предусмотренного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5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(при направлении межведомственного запроса с целью получения информации, доступ к которой ограничен федеральными законами).</w:t>
      </w:r>
    </w:p>
    <w:p>
      <w:pPr>
        <w:pStyle w:val="0"/>
        <w:spacing w:before="200" w:line-rule="auto"/>
        <w:ind w:firstLine="540"/>
        <w:jc w:val="both"/>
      </w:pPr>
      <w:r>
        <w:rPr>
          <w:sz w:val="20"/>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w:history="0" r:id="rId59"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постановлением</w:t>
        </w:r>
      </w:hyperlink>
      <w:r>
        <w:rPr>
          <w:sz w:val="20"/>
        </w:rP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pPr>
        <w:pStyle w:val="0"/>
        <w:spacing w:before="200" w:line-rule="auto"/>
        <w:ind w:firstLine="540"/>
        <w:jc w:val="both"/>
      </w:pPr>
      <w:r>
        <w:rPr>
          <w:sz w:val="20"/>
        </w:rPr>
        <w:t xml:space="preserve">22.3.6.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 представляющие документы, сведения и информацию.</w:t>
      </w:r>
    </w:p>
    <w:p>
      <w:pPr>
        <w:pStyle w:val="0"/>
        <w:spacing w:before="200" w:line-rule="auto"/>
        <w:ind w:firstLine="540"/>
        <w:jc w:val="both"/>
      </w:pPr>
      <w:r>
        <w:rPr>
          <w:sz w:val="20"/>
        </w:rPr>
        <w:t xml:space="preserve">22.3.7. Результатом административной процедуры является 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22.3.8. Максимальный срок выполнения административной процедуры составляет не более 1 рабочего дня.</w:t>
      </w:r>
    </w:p>
    <w:p>
      <w:pPr>
        <w:pStyle w:val="0"/>
        <w:jc w:val="both"/>
      </w:pPr>
      <w:r>
        <w:rPr>
          <w:sz w:val="20"/>
        </w:rPr>
      </w:r>
    </w:p>
    <w:p>
      <w:pPr>
        <w:pStyle w:val="2"/>
        <w:outlineLvl w:val="3"/>
        <w:jc w:val="center"/>
      </w:pPr>
      <w:r>
        <w:rPr>
          <w:sz w:val="20"/>
        </w:rPr>
        <w:t xml:space="preserve">22.4. Рассмотрение заявления и документов на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22.4.1. Основанием для начала осуществления административной процедуры является получение должностным лицом, ответственным за предоставление государственной услуги, заявления и документов, указанных в </w:t>
      </w:r>
      <w:hyperlink w:history="0" w:anchor="P165" w:tooltip="9.1. Для получения государственной услуги заявители представляют в Министерство следующие документы:">
        <w:r>
          <w:rPr>
            <w:sz w:val="20"/>
            <w:color w:val="0000ff"/>
          </w:rPr>
          <w:t xml:space="preserve">пункте 9.1</w:t>
        </w:r>
      </w:hyperlink>
      <w:r>
        <w:rPr>
          <w:sz w:val="20"/>
        </w:rPr>
        <w:t xml:space="preserve"> Административного регламента.</w:t>
      </w:r>
    </w:p>
    <w:p>
      <w:pPr>
        <w:pStyle w:val="0"/>
        <w:spacing w:before="200" w:line-rule="auto"/>
        <w:ind w:firstLine="540"/>
        <w:jc w:val="both"/>
      </w:pPr>
      <w:r>
        <w:rPr>
          <w:sz w:val="20"/>
        </w:rPr>
        <w:t xml:space="preserve">22.4.2. В ходе рассмотрения указанных заявления и документов должностным лицом, ответственным за предоставление государственной услуги, осуществляется проверка:</w:t>
      </w:r>
    </w:p>
    <w:p>
      <w:pPr>
        <w:pStyle w:val="0"/>
        <w:spacing w:before="200" w:line-rule="auto"/>
        <w:ind w:firstLine="540"/>
        <w:jc w:val="both"/>
      </w:pPr>
      <w:r>
        <w:rPr>
          <w:sz w:val="20"/>
        </w:rPr>
        <w:t xml:space="preserve">наличия всех необходимых документов;</w:t>
      </w:r>
    </w:p>
    <w:p>
      <w:pPr>
        <w:pStyle w:val="0"/>
        <w:spacing w:before="200" w:line-rule="auto"/>
        <w:ind w:firstLine="540"/>
        <w:jc w:val="both"/>
      </w:pPr>
      <w:r>
        <w:rPr>
          <w:sz w:val="20"/>
        </w:rPr>
        <w:t xml:space="preserve">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отсутствия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61"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22.4.3. Результатом административной процедуры является рассмотрение заявления и документов на предоставление государственной услуги.</w:t>
      </w:r>
    </w:p>
    <w:p>
      <w:pPr>
        <w:pStyle w:val="0"/>
        <w:spacing w:before="200" w:line-rule="auto"/>
        <w:ind w:firstLine="540"/>
        <w:jc w:val="both"/>
      </w:pPr>
      <w:r>
        <w:rPr>
          <w:sz w:val="20"/>
        </w:rPr>
        <w:t xml:space="preserve">22.4.4. Максимальный срок выполнения административной процедуры - 10 рабочих дней.</w:t>
      </w:r>
    </w:p>
    <w:p>
      <w:pPr>
        <w:pStyle w:val="0"/>
        <w:jc w:val="both"/>
      </w:pPr>
      <w:r>
        <w:rPr>
          <w:sz w:val="20"/>
        </w:rPr>
      </w:r>
    </w:p>
    <w:p>
      <w:pPr>
        <w:pStyle w:val="2"/>
        <w:outlineLvl w:val="3"/>
        <w:jc w:val="center"/>
      </w:pPr>
      <w:r>
        <w:rPr>
          <w:sz w:val="20"/>
        </w:rPr>
        <w:t xml:space="preserve">22.5. Принятие решения о выдаче заключения либо отказе</w:t>
      </w:r>
    </w:p>
    <w:p>
      <w:pPr>
        <w:pStyle w:val="2"/>
        <w:jc w:val="center"/>
      </w:pPr>
      <w:r>
        <w:rPr>
          <w:sz w:val="20"/>
        </w:rPr>
        <w:t xml:space="preserve">в выдаче заключения</w:t>
      </w:r>
    </w:p>
    <w:p>
      <w:pPr>
        <w:pStyle w:val="0"/>
        <w:jc w:val="both"/>
      </w:pPr>
      <w:r>
        <w:rPr>
          <w:sz w:val="20"/>
        </w:rPr>
      </w:r>
    </w:p>
    <w:p>
      <w:pPr>
        <w:pStyle w:val="0"/>
        <w:ind w:firstLine="540"/>
        <w:jc w:val="both"/>
      </w:pPr>
      <w:r>
        <w:rPr>
          <w:sz w:val="20"/>
        </w:rPr>
        <w:t xml:space="preserve">22.5.1. Основанием для начала осуществления административной процедуры является рассмотрение заявления и документов на предоставление государственной услуги.</w:t>
      </w:r>
    </w:p>
    <w:p>
      <w:pPr>
        <w:pStyle w:val="0"/>
        <w:spacing w:before="200" w:line-rule="auto"/>
        <w:ind w:firstLine="540"/>
        <w:jc w:val="both"/>
      </w:pPr>
      <w:r>
        <w:rPr>
          <w:sz w:val="20"/>
        </w:rPr>
        <w:t xml:space="preserve">22.5.2. По итогам рассмотрения заявления и документов должностное лицо, ответственное за предоставление государственной услуги:</w:t>
      </w:r>
    </w:p>
    <w:p>
      <w:pPr>
        <w:pStyle w:val="0"/>
        <w:spacing w:before="200" w:line-rule="auto"/>
        <w:ind w:firstLine="540"/>
        <w:jc w:val="both"/>
      </w:pPr>
      <w:r>
        <w:rPr>
          <w:sz w:val="20"/>
        </w:rPr>
        <w:t xml:space="preserve">готовит проект </w:t>
      </w:r>
      <w:hyperlink w:history="0" w:anchor="P684" w:tooltip="                                ЗАКЛЮЧЕНИЕ">
        <w:r>
          <w:rPr>
            <w:sz w:val="20"/>
            <w:color w:val="0000ff"/>
          </w:rPr>
          <w:t xml:space="preserve">заключения</w:t>
        </w:r>
      </w:hyperlink>
      <w:r>
        <w:rPr>
          <w:sz w:val="20"/>
        </w:rPr>
        <w:t xml:space="preserve"> по форме, предусмотренной приложением N 2 к Административному регламенту, и согласовывает его в соответствии с подчиненностью, за исключением случаев, указанных в </w:t>
      </w:r>
      <w:hyperlink w:history="0" w:anchor="P221" w:tooltip="13.1. Основаниями для отказа заявителю в предоставлении государственной услуги являются:">
        <w:r>
          <w:rPr>
            <w:sz w:val="20"/>
            <w:color w:val="0000ff"/>
          </w:rPr>
          <w:t xml:space="preserve">пункте 13.1</w:t>
        </w:r>
      </w:hyperlink>
      <w:r>
        <w:rPr>
          <w:sz w:val="20"/>
        </w:rPr>
        <w:t xml:space="preserve"> Административного регламента;</w:t>
      </w:r>
    </w:p>
    <w:p>
      <w:pPr>
        <w:pStyle w:val="0"/>
        <w:spacing w:before="200" w:line-rule="auto"/>
        <w:ind w:firstLine="540"/>
        <w:jc w:val="both"/>
      </w:pPr>
      <w:r>
        <w:rPr>
          <w:sz w:val="20"/>
        </w:rPr>
        <w:t xml:space="preserve">в случаях, указанных в </w:t>
      </w:r>
      <w:hyperlink w:history="0" w:anchor="P221" w:tooltip="13.1. Основаниями для отказа заявителю в предоставлении государственной услуги являются:">
        <w:r>
          <w:rPr>
            <w:sz w:val="20"/>
            <w:color w:val="0000ff"/>
          </w:rPr>
          <w:t xml:space="preserve">пункте 13.1</w:t>
        </w:r>
      </w:hyperlink>
      <w:r>
        <w:rPr>
          <w:sz w:val="20"/>
        </w:rPr>
        <w:t xml:space="preserve"> Административного регламента, должностное лицо, ответственное за предоставление государственной услуги, готовит проект мотивированного уведомления об отказе в выдаче заключения и согласовывает его в соответствии с подчиненностью.</w:t>
      </w:r>
    </w:p>
    <w:p>
      <w:pPr>
        <w:pStyle w:val="0"/>
        <w:spacing w:before="200" w:line-rule="auto"/>
        <w:ind w:firstLine="540"/>
        <w:jc w:val="both"/>
      </w:pPr>
      <w:r>
        <w:rPr>
          <w:sz w:val="20"/>
        </w:rPr>
        <w:t xml:space="preserve">Максимальный срок выполнения действия составляет не более 2-х рабочих дней.</w:t>
      </w:r>
    </w:p>
    <w:p>
      <w:pPr>
        <w:pStyle w:val="0"/>
        <w:jc w:val="both"/>
      </w:pPr>
      <w:r>
        <w:rPr>
          <w:sz w:val="20"/>
        </w:rPr>
        <w:t xml:space="preserve">(п. 22.5.2 в ред. </w:t>
      </w:r>
      <w:hyperlink w:history="0" r:id="rId62"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22.5.3. Министр рассматривает проект заключения либо проект мотивированного уведомления об отказе в выдаче заключения и подписывает его либо при наличии замечаний возвращает должностному лицу, ответственному за предоставление государственной услуги, на доработку с указанием замечаний.</w:t>
      </w:r>
    </w:p>
    <w:p>
      <w:pPr>
        <w:pStyle w:val="0"/>
        <w:spacing w:before="200" w:line-rule="auto"/>
        <w:ind w:firstLine="540"/>
        <w:jc w:val="both"/>
      </w:pPr>
      <w:r>
        <w:rPr>
          <w:sz w:val="20"/>
        </w:rPr>
        <w:t xml:space="preserve">Максимальный срок выполнения действия составляет не более 2-х рабочих дней.</w:t>
      </w:r>
    </w:p>
    <w:p>
      <w:pPr>
        <w:pStyle w:val="0"/>
        <w:jc w:val="both"/>
      </w:pPr>
      <w:r>
        <w:rPr>
          <w:sz w:val="20"/>
        </w:rPr>
        <w:t xml:space="preserve">(п. 22.5.3 в ред. </w:t>
      </w:r>
      <w:hyperlink w:history="0" r:id="rId63"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22.5.4. Должностное лицо, ответственное за предоставление государственной услуги, дорабатывает проект заключения либо проект мотивированного уведомления об отказе в выдаче заключения с учетом замечаний Министра. Доработанный проект заключения либо проект мотивированного уведомления об отказе в выдаче заключения повторно представляется на подпись Министра.</w:t>
      </w:r>
    </w:p>
    <w:p>
      <w:pPr>
        <w:pStyle w:val="0"/>
        <w:spacing w:before="200" w:line-rule="auto"/>
        <w:ind w:firstLine="540"/>
        <w:jc w:val="both"/>
      </w:pPr>
      <w:r>
        <w:rPr>
          <w:sz w:val="20"/>
        </w:rPr>
        <w:t xml:space="preserve">Максимальный срок выполнения действия составляет 1 рабочий день.</w:t>
      </w:r>
    </w:p>
    <w:p>
      <w:pPr>
        <w:pStyle w:val="0"/>
        <w:jc w:val="both"/>
      </w:pPr>
      <w:r>
        <w:rPr>
          <w:sz w:val="20"/>
        </w:rPr>
        <w:t xml:space="preserve">(п. 22.5.4 в ред. </w:t>
      </w:r>
      <w:hyperlink w:history="0" r:id="rId64"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22.5.5. Результатами административной процедуры являются:</w:t>
      </w:r>
    </w:p>
    <w:p>
      <w:pPr>
        <w:pStyle w:val="0"/>
        <w:spacing w:before="200" w:line-rule="auto"/>
        <w:ind w:firstLine="540"/>
        <w:jc w:val="both"/>
      </w:pPr>
      <w:r>
        <w:rPr>
          <w:sz w:val="20"/>
        </w:rPr>
        <w:t xml:space="preserve">подписание заключения;</w:t>
      </w:r>
    </w:p>
    <w:p>
      <w:pPr>
        <w:pStyle w:val="0"/>
        <w:spacing w:before="200" w:line-rule="auto"/>
        <w:ind w:firstLine="540"/>
        <w:jc w:val="both"/>
      </w:pPr>
      <w:r>
        <w:rPr>
          <w:sz w:val="20"/>
        </w:rPr>
        <w:t xml:space="preserve">подписание мотивированного уведомления об отказе в выдаче заключения.</w:t>
      </w:r>
    </w:p>
    <w:p>
      <w:pPr>
        <w:pStyle w:val="0"/>
        <w:spacing w:before="200" w:line-rule="auto"/>
        <w:ind w:firstLine="540"/>
        <w:jc w:val="both"/>
      </w:pPr>
      <w:r>
        <w:rPr>
          <w:sz w:val="20"/>
        </w:rPr>
        <w:t xml:space="preserve">22.5.6. Максимальный срок выполнения административной процедуры составляет не более 5 рабочих дней.</w:t>
      </w:r>
    </w:p>
    <w:p>
      <w:pPr>
        <w:pStyle w:val="0"/>
        <w:jc w:val="both"/>
      </w:pPr>
      <w:r>
        <w:rPr>
          <w:sz w:val="20"/>
        </w:rPr>
      </w:r>
    </w:p>
    <w:p>
      <w:pPr>
        <w:pStyle w:val="2"/>
        <w:outlineLvl w:val="3"/>
        <w:jc w:val="center"/>
      </w:pPr>
      <w:r>
        <w:rPr>
          <w:sz w:val="20"/>
        </w:rPr>
        <w:t xml:space="preserve">22.6. Выдача (направление) документов заявителю</w:t>
      </w:r>
    </w:p>
    <w:p>
      <w:pPr>
        <w:pStyle w:val="0"/>
        <w:jc w:val="both"/>
      </w:pPr>
      <w:r>
        <w:rPr>
          <w:sz w:val="20"/>
        </w:rPr>
      </w:r>
    </w:p>
    <w:p>
      <w:pPr>
        <w:pStyle w:val="0"/>
        <w:ind w:firstLine="540"/>
        <w:jc w:val="both"/>
      </w:pPr>
      <w:r>
        <w:rPr>
          <w:sz w:val="20"/>
        </w:rPr>
        <w:t xml:space="preserve">22.6.1. Основанием для выдачи заявителю документов является поступление должностному лицу, ответственному за предоставление государственной услуги, подписанного Министром заключения либо мотивированного уведомления об отказе в выдаче заключения.</w:t>
      </w:r>
    </w:p>
    <w:p>
      <w:pPr>
        <w:pStyle w:val="0"/>
        <w:jc w:val="both"/>
      </w:pPr>
      <w:r>
        <w:rPr>
          <w:sz w:val="20"/>
        </w:rPr>
        <w:t xml:space="preserve">(п. 22.6.1 в ред. </w:t>
      </w:r>
      <w:hyperlink w:history="0" r:id="rId65"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22.6.2. Результатом административной процедуры является выдача заключения о соответствии качества оказываемых организацией общественно полезных услуг установленным критериям либо оформление мотивированного уведомления об отказе выдачи заключения о соответствии качества.</w:t>
      </w:r>
    </w:p>
    <w:p>
      <w:pPr>
        <w:pStyle w:val="0"/>
        <w:jc w:val="both"/>
      </w:pPr>
      <w:r>
        <w:rPr>
          <w:sz w:val="20"/>
        </w:rPr>
        <w:t xml:space="preserve">(п. 22.6.2 в ред. </w:t>
      </w:r>
      <w:hyperlink w:history="0" r:id="rId66"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22.6.3. Способом фиксации результата административной процедуры является запись в журнале исходящей документации о направлении заключения о соответствии качества заявителю.</w:t>
      </w:r>
    </w:p>
    <w:p>
      <w:pPr>
        <w:pStyle w:val="0"/>
        <w:jc w:val="both"/>
      </w:pPr>
      <w:r>
        <w:rPr>
          <w:sz w:val="20"/>
        </w:rPr>
        <w:t xml:space="preserve">(п. 22.6.3 в ред. </w:t>
      </w:r>
      <w:hyperlink w:history="0" r:id="rId67"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22.6.4. Максимальный срок выполнения административной процедуры - 3 рабочих дня.</w:t>
      </w:r>
    </w:p>
    <w:p>
      <w:pPr>
        <w:pStyle w:val="0"/>
        <w:jc w:val="both"/>
      </w:pPr>
      <w:r>
        <w:rPr>
          <w:sz w:val="20"/>
        </w:rPr>
        <w:t xml:space="preserve">(п. 22.6.4 в ред. </w:t>
      </w:r>
      <w:hyperlink w:history="0" r:id="rId68"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22.6.5 - 22.6.11. Утратили силу. - </w:t>
      </w:r>
      <w:hyperlink w:history="0" r:id="rId69"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w:t>
        </w:r>
      </w:hyperlink>
      <w:r>
        <w:rPr>
          <w:sz w:val="20"/>
        </w:rPr>
        <w:t xml:space="preserve"> министерства труда и социальной защиты Саратовской области от 26.03.2021 N 301.</w:t>
      </w:r>
    </w:p>
    <w:p>
      <w:pPr>
        <w:pStyle w:val="0"/>
        <w:spacing w:before="200" w:line-rule="auto"/>
        <w:ind w:firstLine="540"/>
        <w:jc w:val="both"/>
      </w:pPr>
      <w:r>
        <w:rPr>
          <w:sz w:val="20"/>
        </w:rPr>
        <w:t xml:space="preserve">22.6.5. Варианты предоставления государственной услуги, включающие порядок ее предоставления отдельным категориям заявителей, объединенных общими признаками, отсутствуют.</w:t>
      </w:r>
    </w:p>
    <w:p>
      <w:pPr>
        <w:pStyle w:val="0"/>
        <w:jc w:val="both"/>
      </w:pPr>
      <w:r>
        <w:rPr>
          <w:sz w:val="20"/>
        </w:rPr>
        <w:t xml:space="preserve">(п. 22.6.5 введен </w:t>
      </w:r>
      <w:hyperlink w:history="0" r:id="rId70" w:tooltip="Приказ министерства труда и социальной защиты Саратовской области от 27.07.2021 N 85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27.07.2021 N 851)</w:t>
      </w:r>
    </w:p>
    <w:p>
      <w:pPr>
        <w:pStyle w:val="0"/>
        <w:spacing w:before="200" w:line-rule="auto"/>
        <w:ind w:firstLine="540"/>
        <w:jc w:val="both"/>
      </w:pPr>
      <w:r>
        <w:rPr>
          <w:sz w:val="20"/>
        </w:rPr>
        <w:t xml:space="preserve">22.6.6. Варианты предоставления отдельным категориям заявителей, объединенных общими признаками, результата государственной услуги, за получением которого они обратились, отсутствуют.</w:t>
      </w:r>
    </w:p>
    <w:p>
      <w:pPr>
        <w:pStyle w:val="0"/>
        <w:jc w:val="both"/>
      </w:pPr>
      <w:r>
        <w:rPr>
          <w:sz w:val="20"/>
        </w:rPr>
        <w:t xml:space="preserve">(п. 22.6.6 введен </w:t>
      </w:r>
      <w:hyperlink w:history="0" r:id="rId71" w:tooltip="Приказ министерства труда и социальной защиты Саратовской области от 27.07.2021 N 85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 Саратовской области от 27.07.2021 N 851)</w:t>
      </w:r>
    </w:p>
    <w:p>
      <w:pPr>
        <w:pStyle w:val="0"/>
        <w:jc w:val="both"/>
      </w:pPr>
      <w:r>
        <w:rPr>
          <w:sz w:val="20"/>
        </w:rPr>
      </w:r>
    </w:p>
    <w:p>
      <w:pPr>
        <w:pStyle w:val="2"/>
        <w:outlineLvl w:val="3"/>
        <w:jc w:val="center"/>
      </w:pPr>
      <w:r>
        <w:rPr>
          <w:sz w:val="20"/>
        </w:rPr>
        <w:t xml:space="preserve">22.7. Порядок осуществления в электронной форме, в том числе</w:t>
      </w:r>
    </w:p>
    <w:p>
      <w:pPr>
        <w:pStyle w:val="2"/>
        <w:jc w:val="center"/>
      </w:pPr>
      <w:r>
        <w:rPr>
          <w:sz w:val="20"/>
        </w:rPr>
        <w:t xml:space="preserve">с использованием Единого портала государственных</w:t>
      </w:r>
    </w:p>
    <w:p>
      <w:pPr>
        <w:pStyle w:val="2"/>
        <w:jc w:val="center"/>
      </w:pPr>
      <w:r>
        <w:rPr>
          <w:sz w:val="20"/>
        </w:rPr>
        <w:t xml:space="preserve">и муниципальных услуг (функций), административных процедур</w:t>
      </w:r>
    </w:p>
    <w:p>
      <w:pPr>
        <w:pStyle w:val="2"/>
        <w:jc w:val="center"/>
      </w:pPr>
      <w:r>
        <w:rPr>
          <w:sz w:val="20"/>
        </w:rPr>
        <w:t xml:space="preserve">(действий)</w:t>
      </w:r>
    </w:p>
    <w:p>
      <w:pPr>
        <w:pStyle w:val="0"/>
        <w:jc w:val="both"/>
      </w:pPr>
      <w:r>
        <w:rPr>
          <w:sz w:val="20"/>
        </w:rPr>
      </w:r>
    </w:p>
    <w:p>
      <w:pPr>
        <w:pStyle w:val="0"/>
        <w:ind w:firstLine="540"/>
        <w:jc w:val="both"/>
      </w:pPr>
      <w:r>
        <w:rPr>
          <w:sz w:val="20"/>
        </w:rPr>
        <w:t xml:space="preserve">22.7.1. В целях предоставления государственной услуги прием заявителей осуществляется по предварительной записи.</w:t>
      </w:r>
    </w:p>
    <w:p>
      <w:pPr>
        <w:pStyle w:val="0"/>
        <w:spacing w:before="200" w:line-rule="auto"/>
        <w:ind w:firstLine="540"/>
        <w:jc w:val="both"/>
      </w:pPr>
      <w:r>
        <w:rPr>
          <w:sz w:val="20"/>
        </w:rPr>
        <w:t xml:space="preserve">Запись на прием проводится посредством ЕПГУ.</w:t>
      </w:r>
    </w:p>
    <w:p>
      <w:pPr>
        <w:pStyle w:val="0"/>
        <w:spacing w:before="200" w:line-rule="auto"/>
        <w:ind w:firstLine="540"/>
        <w:jc w:val="both"/>
      </w:pPr>
      <w:r>
        <w:rPr>
          <w:sz w:val="20"/>
        </w:rPr>
        <w:t xml:space="preserve">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pPr>
        <w:pStyle w:val="0"/>
        <w:spacing w:before="200" w:line-rule="auto"/>
        <w:ind w:firstLine="540"/>
        <w:jc w:val="both"/>
      </w:pPr>
      <w:r>
        <w:rPr>
          <w:sz w:val="20"/>
        </w:rPr>
        <w:t xml:space="preserve">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22.7.2.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ЕПГУ размещаются образцы заполнения электронной формы запроса.</w:t>
      </w:r>
    </w:p>
    <w:p>
      <w:pPr>
        <w:pStyle w:val="0"/>
        <w:spacing w:before="200" w:line-rule="auto"/>
        <w:ind w:firstLine="540"/>
        <w:jc w:val="both"/>
      </w:pPr>
      <w:r>
        <w:rPr>
          <w:sz w:val="20"/>
        </w:rPr>
        <w:t xml:space="preserve">22.7.3.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22.7.4. При формировании запроса заявителю обеспечивается:</w:t>
      </w:r>
    </w:p>
    <w:p>
      <w:pPr>
        <w:pStyle w:val="0"/>
        <w:spacing w:before="200" w:line-rule="auto"/>
        <w:ind w:firstLine="540"/>
        <w:jc w:val="both"/>
      </w:pPr>
      <w:r>
        <w:rPr>
          <w:sz w:val="20"/>
        </w:rPr>
        <w:t xml:space="preserve">возможность копирования и сохранения запроса и иных документов, указанных в </w:t>
      </w:r>
      <w:hyperlink w:history="0" w:anchor="P165" w:tooltip="9.1. Для получения государственной услуги заявители представляют в Министерство следующие документы:">
        <w:r>
          <w:rPr>
            <w:sz w:val="20"/>
            <w:color w:val="0000ff"/>
          </w:rPr>
          <w:t xml:space="preserve">пункте 9.1</w:t>
        </w:r>
      </w:hyperlink>
      <w:r>
        <w:rPr>
          <w:sz w:val="20"/>
        </w:rPr>
        <w:t xml:space="preserve">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ЕПГУ или к ранее поданным им запросам в течение не менее одного года, а также частично сформированных запросов - в течение не менее 3 месяцев.</w:t>
      </w:r>
    </w:p>
    <w:p>
      <w:pPr>
        <w:pStyle w:val="0"/>
        <w:spacing w:before="200" w:line-rule="auto"/>
        <w:ind w:firstLine="540"/>
        <w:jc w:val="both"/>
      </w:pPr>
      <w:r>
        <w:rPr>
          <w:sz w:val="20"/>
        </w:rPr>
        <w:t xml:space="preserve">22.7.5. Сформированный и подписанный запрос и иные документы, указанные в </w:t>
      </w:r>
      <w:hyperlink w:history="0" w:anchor="P165" w:tooltip="9.1. Для получения государственной услуги заявители представляют в Министерство следующие документы:">
        <w:r>
          <w:rPr>
            <w:sz w:val="20"/>
            <w:color w:val="0000ff"/>
          </w:rPr>
          <w:t xml:space="preserve">пункте 9.1</w:t>
        </w:r>
      </w:hyperlink>
      <w:r>
        <w:rPr>
          <w:sz w:val="20"/>
        </w:rPr>
        <w:t xml:space="preserve"> Административного регламента, необходимые для предоставления государственной услуги, направляются в Министерство посредством ЕПГУ.</w:t>
      </w:r>
    </w:p>
    <w:p>
      <w:pPr>
        <w:pStyle w:val="0"/>
        <w:spacing w:before="200" w:line-rule="auto"/>
        <w:ind w:firstLine="540"/>
        <w:jc w:val="both"/>
      </w:pPr>
      <w:r>
        <w:rPr>
          <w:sz w:val="20"/>
        </w:rPr>
        <w:t xml:space="preserve">22.7.6. Заявитель имеет возможность получения информации о порядке и ходе предоставления государственной услуги.</w:t>
      </w:r>
    </w:p>
    <w:p>
      <w:pPr>
        <w:pStyle w:val="0"/>
        <w:spacing w:before="200" w:line-rule="auto"/>
        <w:ind w:firstLine="540"/>
        <w:jc w:val="both"/>
      </w:pPr>
      <w:r>
        <w:rPr>
          <w:sz w:val="20"/>
        </w:rPr>
        <w:t xml:space="preserve">Информация о порядке и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ЕПГУ по выбору заявителя.</w:t>
      </w:r>
    </w:p>
    <w:p>
      <w:pPr>
        <w:pStyle w:val="0"/>
        <w:spacing w:before="200" w:line-rule="auto"/>
        <w:ind w:firstLine="540"/>
        <w:jc w:val="both"/>
      </w:pPr>
      <w:r>
        <w:rPr>
          <w:sz w:val="20"/>
        </w:rPr>
        <w:t xml:space="preserve">22.7.7. При оказании административных процедур в электронной форме заявителю направляются:</w:t>
      </w:r>
    </w:p>
    <w:p>
      <w:pPr>
        <w:pStyle w:val="0"/>
        <w:spacing w:before="200" w:line-rule="auto"/>
        <w:ind w:firstLine="540"/>
        <w:jc w:val="both"/>
      </w:pPr>
      <w:r>
        <w:rPr>
          <w:sz w:val="20"/>
        </w:rPr>
        <w:t xml:space="preserve">уведомление о записи на прием в Министерство;</w:t>
      </w:r>
    </w:p>
    <w:p>
      <w:pPr>
        <w:pStyle w:val="0"/>
        <w:spacing w:before="200" w:line-rule="auto"/>
        <w:ind w:firstLine="540"/>
        <w:jc w:val="both"/>
      </w:pPr>
      <w:r>
        <w:rPr>
          <w:sz w:val="20"/>
        </w:rPr>
        <w:t xml:space="preserve">уведомление о приеме и регистрации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уведомление о начале процедуры предоставления государственной услуги;</w:t>
      </w:r>
    </w:p>
    <w:p>
      <w:pPr>
        <w:pStyle w:val="0"/>
        <w:spacing w:before="200" w:line-rule="auto"/>
        <w:ind w:firstLine="540"/>
        <w:jc w:val="both"/>
      </w:pPr>
      <w:r>
        <w:rPr>
          <w:sz w:val="20"/>
        </w:rPr>
        <w:t xml:space="preserve">уведомление об окончании предоставления государственной услуги;</w:t>
      </w:r>
    </w:p>
    <w:p>
      <w:pPr>
        <w:pStyle w:val="0"/>
        <w:spacing w:before="200" w:line-rule="auto"/>
        <w:ind w:firstLine="540"/>
        <w:jc w:val="both"/>
      </w:pPr>
      <w:r>
        <w:rPr>
          <w:sz w:val="20"/>
        </w:rPr>
        <w:t xml:space="preserve">уведомление о результатах рассмотрения документов, необходимых для предоставления государственной услуги;</w:t>
      </w:r>
    </w:p>
    <w:p>
      <w:pPr>
        <w:pStyle w:val="0"/>
        <w:spacing w:before="200" w:line-rule="auto"/>
        <w:ind w:firstLine="540"/>
        <w:jc w:val="both"/>
      </w:pPr>
      <w:r>
        <w:rPr>
          <w:sz w:val="20"/>
        </w:rPr>
        <w:t xml:space="preserve">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уведомление о мотивированном отказе в предоставлении государственной услуги.</w:t>
      </w:r>
    </w:p>
    <w:p>
      <w:pPr>
        <w:pStyle w:val="0"/>
        <w:spacing w:before="200" w:line-rule="auto"/>
        <w:ind w:firstLine="540"/>
        <w:jc w:val="both"/>
      </w:pPr>
      <w:r>
        <w:rPr>
          <w:sz w:val="20"/>
        </w:rPr>
        <w:t xml:space="preserve">22.7.8. Заявителям обеспечивается возможность оценить доступность и качество государственной услуги на ЕПГУ.</w:t>
      </w:r>
    </w:p>
    <w:p>
      <w:pPr>
        <w:pStyle w:val="0"/>
        <w:jc w:val="both"/>
      </w:pPr>
      <w:r>
        <w:rPr>
          <w:sz w:val="20"/>
        </w:rPr>
      </w:r>
    </w:p>
    <w:p>
      <w:pPr>
        <w:pStyle w:val="2"/>
        <w:outlineLvl w:val="3"/>
        <w:jc w:val="center"/>
      </w:pPr>
      <w:r>
        <w:rPr>
          <w:sz w:val="20"/>
        </w:rPr>
        <w:t xml:space="preserve">22.8.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22.8.1. Допущенные должностным лицом опечатки и ошибки в выданных (направленных) в результате предоставления государственной услуги документах должностное лицо, ответственное за предоставление государственной услуги, исправляет в течение 5 рабочих дней с момента их обнаружения.</w:t>
      </w:r>
    </w:p>
    <w:p>
      <w:pPr>
        <w:pStyle w:val="0"/>
        <w:jc w:val="both"/>
      </w:pPr>
      <w:r>
        <w:rPr>
          <w:sz w:val="20"/>
        </w:rPr>
      </w:r>
    </w:p>
    <w:p>
      <w:pPr>
        <w:pStyle w:val="2"/>
        <w:outlineLvl w:val="3"/>
        <w:jc w:val="center"/>
      </w:pPr>
      <w:r>
        <w:rPr>
          <w:sz w:val="20"/>
        </w:rPr>
        <w:t xml:space="preserve">22.9. Иные действия, необходимые для предоставления</w:t>
      </w:r>
    </w:p>
    <w:p>
      <w:pPr>
        <w:pStyle w:val="2"/>
        <w:jc w:val="center"/>
      </w:pPr>
      <w:r>
        <w:rPr>
          <w:sz w:val="20"/>
        </w:rPr>
        <w:t xml:space="preserve">государственной услуги, в том числе связанные с проверкой</w:t>
      </w:r>
    </w:p>
    <w:p>
      <w:pPr>
        <w:pStyle w:val="2"/>
        <w:jc w:val="center"/>
      </w:pPr>
      <w:r>
        <w:rPr>
          <w:sz w:val="20"/>
        </w:rPr>
        <w:t xml:space="preserve">действительности усиленной квалифицированной электронной</w:t>
      </w:r>
    </w:p>
    <w:p>
      <w:pPr>
        <w:pStyle w:val="2"/>
        <w:jc w:val="center"/>
      </w:pPr>
      <w:r>
        <w:rPr>
          <w:sz w:val="20"/>
        </w:rPr>
        <w:t xml:space="preserve">подписи заявителя, использованной при обращении</w:t>
      </w:r>
    </w:p>
    <w:p>
      <w:pPr>
        <w:pStyle w:val="2"/>
        <w:jc w:val="center"/>
      </w:pPr>
      <w:r>
        <w:rPr>
          <w:sz w:val="20"/>
        </w:rPr>
        <w:t xml:space="preserve">за получением государственной услуги, а также</w:t>
      </w:r>
    </w:p>
    <w:p>
      <w:pPr>
        <w:pStyle w:val="2"/>
        <w:jc w:val="center"/>
      </w:pPr>
      <w:r>
        <w:rPr>
          <w:sz w:val="20"/>
        </w:rPr>
        <w:t xml:space="preserve">с установлением перечня средств удостоверяющих центров,</w:t>
      </w:r>
    </w:p>
    <w:p>
      <w:pPr>
        <w:pStyle w:val="2"/>
        <w:jc w:val="center"/>
      </w:pPr>
      <w:r>
        <w:rPr>
          <w:sz w:val="20"/>
        </w:rPr>
        <w:t xml:space="preserve">которые допускаются для использования в целях обеспечения</w:t>
      </w:r>
    </w:p>
    <w:p>
      <w:pPr>
        <w:pStyle w:val="2"/>
        <w:jc w:val="center"/>
      </w:pPr>
      <w:r>
        <w:rPr>
          <w:sz w:val="20"/>
        </w:rPr>
        <w:t xml:space="preserve">указанной проверки и определяются на основании утверждаемой</w:t>
      </w:r>
    </w:p>
    <w:p>
      <w:pPr>
        <w:pStyle w:val="2"/>
        <w:jc w:val="center"/>
      </w:pPr>
      <w:r>
        <w:rPr>
          <w:sz w:val="20"/>
        </w:rPr>
        <w:t xml:space="preserve">органом, предоставляющим государственную услугу,</w:t>
      </w:r>
    </w:p>
    <w:p>
      <w:pPr>
        <w:pStyle w:val="2"/>
        <w:jc w:val="center"/>
      </w:pPr>
      <w:r>
        <w:rPr>
          <w:sz w:val="20"/>
        </w:rPr>
        <w:t xml:space="preserve">по согласованию с Федеральной службой безопасности</w:t>
      </w:r>
    </w:p>
    <w:p>
      <w:pPr>
        <w:pStyle w:val="2"/>
        <w:jc w:val="center"/>
      </w:pPr>
      <w:r>
        <w:rPr>
          <w:sz w:val="20"/>
        </w:rPr>
        <w:t xml:space="preserve">Российской Федерации модели угроз безопасности информации</w:t>
      </w:r>
    </w:p>
    <w:p>
      <w:pPr>
        <w:pStyle w:val="2"/>
        <w:jc w:val="center"/>
      </w:pPr>
      <w:r>
        <w:rPr>
          <w:sz w:val="20"/>
        </w:rPr>
        <w:t xml:space="preserve">в информационной системе, используемой в целях приема</w:t>
      </w:r>
    </w:p>
    <w:p>
      <w:pPr>
        <w:pStyle w:val="2"/>
        <w:jc w:val="center"/>
      </w:pPr>
      <w:r>
        <w:rPr>
          <w:sz w:val="20"/>
        </w:rPr>
        <w:t xml:space="preserve">обращений за получением государственной услуги и (или)</w:t>
      </w:r>
    </w:p>
    <w:p>
      <w:pPr>
        <w:pStyle w:val="2"/>
        <w:jc w:val="center"/>
      </w:pPr>
      <w:r>
        <w:rPr>
          <w:sz w:val="20"/>
        </w:rPr>
        <w:t xml:space="preserve">предоставления такой услуги</w:t>
      </w:r>
    </w:p>
    <w:p>
      <w:pPr>
        <w:pStyle w:val="0"/>
        <w:jc w:val="center"/>
      </w:pPr>
      <w:r>
        <w:rPr>
          <w:sz w:val="20"/>
        </w:rPr>
        <w:t xml:space="preserve">(введено </w:t>
      </w:r>
      <w:hyperlink w:history="0" r:id="rId72" w:tooltip="Приказ министерства труда и социальной защиты Саратовской области от 19.10.2021 N 121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w:t>
      </w:r>
    </w:p>
    <w:p>
      <w:pPr>
        <w:pStyle w:val="0"/>
        <w:jc w:val="center"/>
      </w:pPr>
      <w:r>
        <w:rPr>
          <w:sz w:val="20"/>
        </w:rPr>
        <w:t xml:space="preserve">Саратовской области от 19.10.2021 N 1216)</w:t>
      </w:r>
    </w:p>
    <w:p>
      <w:pPr>
        <w:pStyle w:val="0"/>
        <w:jc w:val="both"/>
      </w:pPr>
      <w:r>
        <w:rPr>
          <w:sz w:val="20"/>
        </w:rPr>
      </w:r>
    </w:p>
    <w:p>
      <w:pPr>
        <w:pStyle w:val="0"/>
        <w:ind w:firstLine="540"/>
        <w:jc w:val="both"/>
      </w:pPr>
      <w:r>
        <w:rPr>
          <w:sz w:val="20"/>
        </w:rPr>
        <w:t xml:space="preserve">22.9.1. При предоставлении заявителем электронных документов, подписанных простой электронной подписью, идентификация и аутентификация гражданина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При предоставлении заявителем электронных документов, подписанных усиленной квалифицированной электронной подписью,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w:t>
      </w:r>
    </w:p>
    <w:p>
      <w:pPr>
        <w:pStyle w:val="0"/>
        <w:spacing w:before="200" w:line-rule="auto"/>
        <w:ind w:firstLine="540"/>
        <w:jc w:val="both"/>
      </w:pPr>
      <w:r>
        <w:rPr>
          <w:sz w:val="20"/>
        </w:rPr>
        <w:t xml:space="preserve">22.9.2. Если в результате проверки действительности усиленной квалифицированной электронной подписи, которой подписано заявление, выявлено несоблюдение установленных условий признания ее действительности,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со </w:t>
      </w:r>
      <w:hyperlink w:history="0" r:id="rId73"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"Об электронной подписи", которые послужили основанием для принятия указанного решения.</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23.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услуги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23.1.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должностными лицами, участвующими в предоставлении государственной услуги, осуществляется уполномоченными должностными лицами Министерства.</w:t>
      </w:r>
    </w:p>
    <w:p>
      <w:pPr>
        <w:pStyle w:val="0"/>
        <w:spacing w:before="200" w:line-rule="auto"/>
        <w:ind w:firstLine="540"/>
        <w:jc w:val="both"/>
      </w:pPr>
      <w:r>
        <w:rPr>
          <w:sz w:val="20"/>
        </w:rPr>
        <w:t xml:space="preserve">23.2. Текущий контроль осуществляется постоянно.</w:t>
      </w:r>
    </w:p>
    <w:p>
      <w:pPr>
        <w:pStyle w:val="0"/>
        <w:spacing w:before="200" w:line-rule="auto"/>
        <w:ind w:firstLine="540"/>
        <w:jc w:val="both"/>
      </w:pPr>
      <w:r>
        <w:rPr>
          <w:sz w:val="20"/>
        </w:rPr>
        <w:t xml:space="preserve">23.3. Текущий контроль за предоставлением государственной услуги осуществляется путем проведения проверок соблюдения и исполнения положений Административного регламента в соответствии с Федеральным </w:t>
      </w:r>
      <w:hyperlink w:history="0" r:id="rId7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и </w:t>
      </w:r>
      <w:hyperlink w:history="0" r:id="rId75" w:tooltip="Закон РФ от 19.04.1991 N 1032-1 (ред. от 19.11.2021) &quot;О занятости населения в Российской Федерации&quot; (с изм. и доп., вступ. в силу с 01.03.2022)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w:t>
      </w:r>
    </w:p>
    <w:p>
      <w:pPr>
        <w:pStyle w:val="0"/>
        <w:jc w:val="both"/>
      </w:pPr>
      <w:r>
        <w:rPr>
          <w:sz w:val="20"/>
        </w:rPr>
      </w:r>
    </w:p>
    <w:p>
      <w:pPr>
        <w:pStyle w:val="2"/>
        <w:outlineLvl w:val="2"/>
        <w:jc w:val="center"/>
      </w:pPr>
      <w:r>
        <w:rPr>
          <w:sz w:val="20"/>
        </w:rPr>
        <w:t xml:space="preserve">24.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24.1. Плановые проверки осуществляются должностными лицами в соответствии с планом работы, внеплановые проверки осуществляются в соответствии с приказами Министра. Периодичность осуществления плановых проверок устанавливается Министром.</w:t>
      </w:r>
    </w:p>
    <w:p>
      <w:pPr>
        <w:pStyle w:val="0"/>
        <w:spacing w:before="200" w:line-rule="auto"/>
        <w:ind w:firstLine="540"/>
        <w:jc w:val="both"/>
      </w:pPr>
      <w:r>
        <w:rPr>
          <w:sz w:val="20"/>
        </w:rPr>
        <w:t xml:space="preserve">При проведении плановых, внеплановых проверок осуществляется контроль полноты и качества предоставления государственной услуги, предусмотренных </w:t>
      </w:r>
      <w:hyperlink w:history="0" w:anchor="P313" w:tooltip="20. Иные требования">
        <w:r>
          <w:rPr>
            <w:sz w:val="20"/>
            <w:color w:val="0000ff"/>
          </w:rPr>
          <w:t xml:space="preserve">пунктом 20</w:t>
        </w:r>
      </w:hyperlink>
      <w:r>
        <w:rPr>
          <w:sz w:val="20"/>
        </w:rPr>
        <w:t xml:space="preserve"> Административного регламента.</w:t>
      </w:r>
    </w:p>
    <w:p>
      <w:pPr>
        <w:pStyle w:val="0"/>
        <w:spacing w:before="200" w:line-rule="auto"/>
        <w:ind w:firstLine="540"/>
        <w:jc w:val="both"/>
      </w:pPr>
      <w:r>
        <w:rPr>
          <w:sz w:val="20"/>
        </w:rPr>
        <w:t xml:space="preserve">24.2.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w:t>
      </w:r>
    </w:p>
    <w:p>
      <w:pPr>
        <w:pStyle w:val="0"/>
        <w:jc w:val="both"/>
      </w:pPr>
      <w:r>
        <w:rPr>
          <w:sz w:val="20"/>
        </w:rPr>
      </w:r>
    </w:p>
    <w:p>
      <w:pPr>
        <w:pStyle w:val="2"/>
        <w:outlineLvl w:val="2"/>
        <w:jc w:val="center"/>
      </w:pPr>
      <w:r>
        <w:rPr>
          <w:sz w:val="20"/>
        </w:rPr>
        <w:t xml:space="preserve">25. 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25.1.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pPr>
        <w:pStyle w:val="0"/>
        <w:jc w:val="both"/>
      </w:pPr>
      <w:r>
        <w:rPr>
          <w:sz w:val="20"/>
        </w:rPr>
      </w:r>
    </w:p>
    <w:p>
      <w:pPr>
        <w:pStyle w:val="2"/>
        <w:outlineLvl w:val="2"/>
        <w:jc w:val="center"/>
      </w:pPr>
      <w:r>
        <w:rPr>
          <w:sz w:val="20"/>
        </w:rPr>
        <w:t xml:space="preserve">26. Требования к порядку и формам контроля</w:t>
      </w:r>
    </w:p>
    <w:p>
      <w:pPr>
        <w:pStyle w:val="2"/>
        <w:jc w:val="center"/>
      </w:pPr>
      <w:r>
        <w:rPr>
          <w:sz w:val="20"/>
        </w:rPr>
        <w:t xml:space="preserve">за предоставлением государственной услуги со стороны</w:t>
      </w:r>
    </w:p>
    <w:p>
      <w:pPr>
        <w:pStyle w:val="2"/>
        <w:jc w:val="center"/>
      </w:pPr>
      <w:r>
        <w:rPr>
          <w:sz w:val="20"/>
        </w:rPr>
        <w:t xml:space="preserve">граждан, их объединений и организаций</w:t>
      </w:r>
    </w:p>
    <w:p>
      <w:pPr>
        <w:pStyle w:val="0"/>
        <w:jc w:val="both"/>
      </w:pPr>
      <w:r>
        <w:rPr>
          <w:sz w:val="20"/>
        </w:rPr>
      </w:r>
    </w:p>
    <w:p>
      <w:pPr>
        <w:pStyle w:val="0"/>
        <w:ind w:firstLine="540"/>
        <w:jc w:val="both"/>
      </w:pPr>
      <w:r>
        <w:rPr>
          <w:sz w:val="20"/>
        </w:rPr>
        <w:t xml:space="preserve">26.1.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2"/>
        <w:outlineLvl w:val="2"/>
        <w:jc w:val="center"/>
      </w:pPr>
      <w:r>
        <w:rPr>
          <w:sz w:val="20"/>
        </w:rPr>
        <w:t xml:space="preserve">27.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2"/>
        <w:jc w:val="center"/>
      </w:pPr>
      <w:r>
        <w:rPr>
          <w:sz w:val="20"/>
        </w:rPr>
        <w:t xml:space="preserve">(далее - жалоба)</w:t>
      </w:r>
    </w:p>
    <w:p>
      <w:pPr>
        <w:pStyle w:val="0"/>
        <w:jc w:val="both"/>
      </w:pPr>
      <w:r>
        <w:rPr>
          <w:sz w:val="20"/>
        </w:rPr>
      </w:r>
    </w:p>
    <w:p>
      <w:pPr>
        <w:pStyle w:val="0"/>
        <w:ind w:firstLine="540"/>
        <w:jc w:val="both"/>
      </w:pPr>
      <w:r>
        <w:rPr>
          <w:sz w:val="20"/>
        </w:rPr>
        <w:t xml:space="preserve">27.1. Заявитель имеет право подать жалобу на решение и (или) действие (бездействие) должностных лиц, принятое и осуществляемое в ходе предоставления государственной услуги, в соответствии с требованиями Федерального </w:t>
      </w:r>
      <w:hyperlink w:history="0" r:id="rId7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28. Органы государственной власти, организации</w:t>
      </w:r>
    </w:p>
    <w:p>
      <w:pPr>
        <w:pStyle w:val="2"/>
        <w:jc w:val="center"/>
      </w:pPr>
      <w:r>
        <w:rPr>
          <w:sz w:val="20"/>
        </w:rPr>
        <w:t xml:space="preserve">и уполномоченные на рассмотрение жалобы лица, которым может</w:t>
      </w:r>
    </w:p>
    <w:p>
      <w:pPr>
        <w:pStyle w:val="2"/>
        <w:jc w:val="center"/>
      </w:pPr>
      <w:r>
        <w:rPr>
          <w:sz w:val="20"/>
        </w:rPr>
        <w:t xml:space="preserve">быть направлена жалоба заявителя в досудебном</w:t>
      </w:r>
    </w:p>
    <w:p>
      <w:pPr>
        <w:pStyle w:val="2"/>
        <w:jc w:val="center"/>
      </w:pPr>
      <w:r>
        <w:rPr>
          <w:sz w:val="20"/>
        </w:rPr>
        <w:t xml:space="preserve">(внесудебном) порядке</w:t>
      </w:r>
    </w:p>
    <w:p>
      <w:pPr>
        <w:pStyle w:val="0"/>
        <w:jc w:val="both"/>
      </w:pPr>
      <w:r>
        <w:rPr>
          <w:sz w:val="20"/>
        </w:rPr>
      </w:r>
    </w:p>
    <w:p>
      <w:pPr>
        <w:pStyle w:val="0"/>
        <w:ind w:firstLine="540"/>
        <w:jc w:val="both"/>
      </w:pPr>
      <w:r>
        <w:rPr>
          <w:sz w:val="20"/>
        </w:rPr>
        <w:t xml:space="preserve">28.1. Жалоба на решения и действия (бездействие) должностных лиц Министерства рассматривается министром.</w:t>
      </w:r>
    </w:p>
    <w:p>
      <w:pPr>
        <w:pStyle w:val="0"/>
        <w:spacing w:before="200" w:line-rule="auto"/>
        <w:ind w:firstLine="540"/>
        <w:jc w:val="both"/>
      </w:pPr>
      <w:r>
        <w:rPr>
          <w:sz w:val="20"/>
        </w:rPr>
        <w:t xml:space="preserve">Жалобы на решения и действия (бездействие) министра подаются в вышестоящий орган (при его наличии) либо в случае его отсутствия рассматриваются непосредственно министром.</w:t>
      </w:r>
    </w:p>
    <w:p>
      <w:pPr>
        <w:pStyle w:val="0"/>
        <w:jc w:val="both"/>
      </w:pPr>
      <w:r>
        <w:rPr>
          <w:sz w:val="20"/>
        </w:rPr>
      </w:r>
    </w:p>
    <w:p>
      <w:pPr>
        <w:pStyle w:val="2"/>
        <w:outlineLvl w:val="2"/>
        <w:jc w:val="center"/>
      </w:pPr>
      <w:r>
        <w:rPr>
          <w:sz w:val="20"/>
        </w:rPr>
        <w:t xml:space="preserve">29.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29.1. Информирование заявителей о порядке подачи, рассмотрения жалобы осуществляется посредством размещения информации на информационных стендах в помещениях Министерства, сайте Министерства, ЕПГУ и по телефону.</w:t>
      </w:r>
    </w:p>
    <w:p>
      <w:pPr>
        <w:pStyle w:val="0"/>
        <w:jc w:val="both"/>
      </w:pPr>
      <w:r>
        <w:rPr>
          <w:sz w:val="20"/>
        </w:rPr>
      </w:r>
    </w:p>
    <w:p>
      <w:pPr>
        <w:pStyle w:val="2"/>
        <w:outlineLvl w:val="2"/>
        <w:jc w:val="center"/>
      </w:pPr>
      <w:r>
        <w:rPr>
          <w:sz w:val="20"/>
        </w:rPr>
        <w:t xml:space="preserve">30.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Министерства, а также его</w:t>
      </w:r>
    </w:p>
    <w:p>
      <w:pPr>
        <w:pStyle w:val="2"/>
        <w:jc w:val="center"/>
      </w:pPr>
      <w:r>
        <w:rPr>
          <w:sz w:val="20"/>
        </w:rPr>
        <w:t xml:space="preserve">должностных лиц</w:t>
      </w:r>
    </w:p>
    <w:p>
      <w:pPr>
        <w:pStyle w:val="0"/>
        <w:jc w:val="both"/>
      </w:pPr>
      <w:r>
        <w:rPr>
          <w:sz w:val="20"/>
        </w:rPr>
      </w:r>
    </w:p>
    <w:p>
      <w:pPr>
        <w:pStyle w:val="0"/>
        <w:ind w:firstLine="540"/>
        <w:jc w:val="both"/>
      </w:pPr>
      <w:r>
        <w:rPr>
          <w:sz w:val="20"/>
        </w:rPr>
        <w:t xml:space="preserve">30.1. Порядок досудебного (внесудебного) обжалования решений и действий (бездействия) Министерства, а также его должностных лиц регулируется:</w:t>
      </w:r>
    </w:p>
    <w:p>
      <w:pPr>
        <w:pStyle w:val="0"/>
        <w:spacing w:before="200" w:line-rule="auto"/>
        <w:ind w:firstLine="540"/>
        <w:jc w:val="both"/>
      </w:pPr>
      <w:r>
        <w:rPr>
          <w:sz w:val="20"/>
        </w:rPr>
        <w:t xml:space="preserve">Федеральным </w:t>
      </w:r>
      <w:hyperlink w:history="0" r:id="rId7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7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79" w:tooltip="Закон Саратовской области от 31.07.2018 N 73-ЗСО &quot;О дополнительных гарантиях права граждан на обращение&quot; (принят Саратовской областной Думой 25.07.2018) {КонсультантПлюс}">
        <w:r>
          <w:rPr>
            <w:sz w:val="20"/>
            <w:color w:val="0000ff"/>
          </w:rPr>
          <w:t xml:space="preserve">Законом</w:t>
        </w:r>
      </w:hyperlink>
      <w:r>
        <w:rPr>
          <w:sz w:val="20"/>
        </w:rPr>
        <w:t xml:space="preserve"> Саратовской области от 31 июля 2018 года N 73-ЗСО "О дополнительных гарантиях права граждан на обращение";</w:t>
      </w:r>
    </w:p>
    <w:p>
      <w:pPr>
        <w:pStyle w:val="0"/>
        <w:spacing w:before="200" w:line-rule="auto"/>
        <w:ind w:firstLine="540"/>
        <w:jc w:val="both"/>
      </w:pPr>
      <w:hyperlink w:history="0" r:id="rId80" w:tooltip="Постановление Правительства Саратовской области от 19.04.2018 N 208-П (ред. от 18.08.2022) &quot;Об особенностях подачи и рассмотрения жалоб на решения и действия (бездействие) исполнительных органов Саратовской области и их должностных лиц, государственных гражданских служащих исполнительных органов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quot; {КонсультантПлюс}">
        <w:r>
          <w:rPr>
            <w:sz w:val="20"/>
            <w:color w:val="0000ff"/>
          </w:rPr>
          <w:t xml:space="preserve">постановлением</w:t>
        </w:r>
      </w:hyperlink>
      <w:r>
        <w:rPr>
          <w:sz w:val="20"/>
        </w:rPr>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pPr>
        <w:pStyle w:val="0"/>
        <w:spacing w:before="200" w:line-rule="auto"/>
        <w:ind w:firstLine="540"/>
        <w:jc w:val="both"/>
      </w:pPr>
      <w:r>
        <w:rPr>
          <w:sz w:val="20"/>
        </w:rPr>
        <w:t xml:space="preserve">Информация, указанная в настоящем разделе Административного регламента, размещена на ЕПГУ. Министерство обеспечивает размещение и актуализацию сведений в соответствующем разделе регионального реестра.</w:t>
      </w:r>
    </w:p>
    <w:p>
      <w:pPr>
        <w:pStyle w:val="0"/>
        <w:jc w:val="both"/>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center"/>
      </w:pPr>
      <w:r>
        <w:rPr>
          <w:sz w:val="20"/>
        </w:rPr>
        <w:t xml:space="preserve">(введено </w:t>
      </w:r>
      <w:hyperlink w:history="0" r:id="rId81" w:tooltip="Приказ министерства труда и социальной защиты Саратовской области от 19.10.2021 N 1216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приказом</w:t>
        </w:r>
      </w:hyperlink>
      <w:r>
        <w:rPr>
          <w:sz w:val="20"/>
        </w:rPr>
        <w:t xml:space="preserve"> министерства труда и социальной защиты</w:t>
      </w:r>
    </w:p>
    <w:p>
      <w:pPr>
        <w:pStyle w:val="0"/>
        <w:jc w:val="center"/>
      </w:pPr>
      <w:r>
        <w:rPr>
          <w:sz w:val="20"/>
        </w:rPr>
        <w:t xml:space="preserve">Саратовской области от 19.10.2021 N 1216)</w:t>
      </w:r>
    </w:p>
    <w:p>
      <w:pPr>
        <w:pStyle w:val="0"/>
        <w:jc w:val="both"/>
      </w:pPr>
      <w:r>
        <w:rPr>
          <w:sz w:val="20"/>
        </w:rPr>
      </w:r>
    </w:p>
    <w:p>
      <w:pPr>
        <w:pStyle w:val="0"/>
        <w:ind w:firstLine="540"/>
        <w:jc w:val="both"/>
      </w:pPr>
      <w:r>
        <w:rPr>
          <w:sz w:val="20"/>
        </w:rPr>
        <w:t xml:space="preserve">31.1. Многофункциональные центры предоставления государственных и муниципальных услуг не участвуют в предоставлении государственной услуги.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министерства труда и социальной защиты Саратовской области</w:t>
      </w:r>
    </w:p>
    <w:p>
      <w:pPr>
        <w:pStyle w:val="0"/>
        <w:jc w:val="right"/>
      </w:pPr>
      <w:r>
        <w:rPr>
          <w:sz w:val="20"/>
        </w:rPr>
        <w:t xml:space="preserve">по предоставлению государственной услуги "Осуществление</w:t>
      </w:r>
    </w:p>
    <w:p>
      <w:pPr>
        <w:pStyle w:val="0"/>
        <w:jc w:val="right"/>
      </w:pPr>
      <w:r>
        <w:rPr>
          <w:sz w:val="20"/>
        </w:rPr>
        <w:t xml:space="preserve">оценки качества оказания общественно полезных услуг</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в сфере содействия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2"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color w:val="392c69"/>
              </w:rPr>
              <w:t xml:space="preserve"> министерства труда и социальной защиты Саратовской области</w:t>
            </w:r>
          </w:p>
          <w:p>
            <w:pPr>
              <w:pStyle w:val="0"/>
              <w:jc w:val="center"/>
            </w:pPr>
            <w:r>
              <w:rPr>
                <w:sz w:val="20"/>
                <w:color w:val="392c69"/>
              </w:rPr>
              <w:t xml:space="preserve">от 26.03.2021 N 301)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труда и социальной</w:t>
      </w:r>
    </w:p>
    <w:p>
      <w:pPr>
        <w:pStyle w:val="1"/>
        <w:jc w:val="both"/>
      </w:pPr>
      <w:r>
        <w:rPr>
          <w:sz w:val="20"/>
        </w:rPr>
        <w:t xml:space="preserve">                                             защиты Саратовской области</w:t>
      </w:r>
    </w:p>
    <w:p>
      <w:pPr>
        <w:pStyle w:val="1"/>
        <w:jc w:val="both"/>
      </w:pPr>
      <w:r>
        <w:rPr>
          <w:sz w:val="20"/>
        </w:rPr>
        <w:t xml:space="preserve">                                             ______________________________</w:t>
      </w:r>
    </w:p>
    <w:p>
      <w:pPr>
        <w:pStyle w:val="1"/>
        <w:jc w:val="both"/>
      </w:pPr>
      <w:r>
        <w:rPr>
          <w:sz w:val="20"/>
        </w:rPr>
        <w:t xml:space="preserve">                                                   (И.О. Фамилия)</w:t>
      </w:r>
    </w:p>
    <w:p>
      <w:pPr>
        <w:pStyle w:val="1"/>
        <w:jc w:val="both"/>
      </w:pPr>
      <w:r>
        <w:rPr>
          <w:sz w:val="20"/>
        </w:rPr>
        <w:t xml:space="preserve">                                             от ___________________________</w:t>
      </w:r>
    </w:p>
    <w:p>
      <w:pPr>
        <w:pStyle w:val="1"/>
        <w:jc w:val="both"/>
      </w:pPr>
      <w:r>
        <w:rPr>
          <w:sz w:val="20"/>
        </w:rPr>
        <w:t xml:space="preserve">                                             ______________________________</w:t>
      </w:r>
    </w:p>
    <w:p>
      <w:pPr>
        <w:pStyle w:val="1"/>
        <w:jc w:val="both"/>
      </w:pPr>
      <w:r>
        <w:rPr>
          <w:sz w:val="20"/>
        </w:rPr>
        <w:t xml:space="preserve">                                            (полное наименование заявителя)</w:t>
      </w:r>
    </w:p>
    <w:p>
      <w:pPr>
        <w:pStyle w:val="1"/>
        <w:jc w:val="both"/>
      </w:pPr>
      <w:r>
        <w:rPr>
          <w:sz w:val="20"/>
        </w:rPr>
      </w:r>
    </w:p>
    <w:bookmarkStart w:id="615" w:name="P615"/>
    <w:bookmarkEnd w:id="615"/>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предоставить государственную услугу "Оценка качества оказания</w:t>
      </w:r>
    </w:p>
    <w:p>
      <w:pPr>
        <w:pStyle w:val="1"/>
        <w:jc w:val="both"/>
      </w:pPr>
      <w:r>
        <w:rPr>
          <w:sz w:val="20"/>
        </w:rPr>
        <w:t xml:space="preserve">общественно  полезных услуг в сфере содействия занятости населения и выдача</w:t>
      </w:r>
    </w:p>
    <w:p>
      <w:pPr>
        <w:pStyle w:val="1"/>
        <w:jc w:val="both"/>
      </w:pPr>
      <w:r>
        <w:rPr>
          <w:sz w:val="20"/>
        </w:rPr>
        <w:t xml:space="preserve">заключения  о  соответствии  качества  оказываемых организацией общественно</w:t>
      </w:r>
    </w:p>
    <w:p>
      <w:pPr>
        <w:pStyle w:val="1"/>
        <w:jc w:val="both"/>
      </w:pPr>
      <w:r>
        <w:rPr>
          <w:sz w:val="20"/>
        </w:rPr>
        <w:t xml:space="preserve">полезных   услуг   установленным   критериям"   социально   ориентированной</w:t>
      </w:r>
    </w:p>
    <w:p>
      <w:pPr>
        <w:pStyle w:val="1"/>
        <w:jc w:val="both"/>
      </w:pPr>
      <w:r>
        <w:rPr>
          <w:sz w:val="20"/>
        </w:rPr>
        <w:t xml:space="preserve">некоммерческой организации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 ОГРН,</w:t>
      </w:r>
    </w:p>
    <w:p>
      <w:pPr>
        <w:pStyle w:val="1"/>
        <w:jc w:val="both"/>
      </w:pPr>
      <w:r>
        <w:rPr>
          <w:sz w:val="20"/>
        </w:rPr>
        <w:t xml:space="preserve">   адрес местонахождения, телефон (факс), адрес электронной почты и иные</w:t>
      </w:r>
    </w:p>
    <w:p>
      <w:pPr>
        <w:pStyle w:val="1"/>
        <w:jc w:val="both"/>
      </w:pPr>
      <w:r>
        <w:rPr>
          <w:sz w:val="20"/>
        </w:rPr>
        <w:t xml:space="preserve">     реквизиты, позволяющие осуществлять взаимодействие с заявителем)</w:t>
      </w:r>
    </w:p>
    <w:p>
      <w:pPr>
        <w:pStyle w:val="1"/>
        <w:jc w:val="both"/>
      </w:pPr>
      <w:r>
        <w:rPr>
          <w:sz w:val="20"/>
        </w:rPr>
        <w:t xml:space="preserve">    Подтверждаю,  что  в отношении организации отсутствуют в течение 2 лет,</w:t>
      </w:r>
    </w:p>
    <w:p>
      <w:pPr>
        <w:pStyle w:val="1"/>
        <w:jc w:val="both"/>
      </w:pPr>
      <w:r>
        <w:rPr>
          <w:sz w:val="20"/>
        </w:rPr>
        <w:t xml:space="preserve">предшествующих  выдаче заключения, жалобы на действия (бездействие) и (или)</w:t>
      </w:r>
    </w:p>
    <w:p>
      <w:pPr>
        <w:pStyle w:val="1"/>
        <w:jc w:val="both"/>
      </w:pPr>
      <w:r>
        <w:rPr>
          <w:sz w:val="20"/>
        </w:rPr>
        <w:t xml:space="preserve">решения  организации,  связанные  с  оказанием  общественно полезных услуг,</w:t>
      </w:r>
    </w:p>
    <w:p>
      <w:pPr>
        <w:pStyle w:val="1"/>
        <w:jc w:val="both"/>
      </w:pPr>
      <w:r>
        <w:rPr>
          <w:sz w:val="20"/>
        </w:rPr>
        <w:t xml:space="preserve">признанных   обоснованными   судом,   органами   государственного  контроля</w:t>
      </w:r>
    </w:p>
    <w:p>
      <w:pPr>
        <w:pStyle w:val="1"/>
        <w:jc w:val="both"/>
      </w:pPr>
      <w:r>
        <w:rPr>
          <w:sz w:val="20"/>
        </w:rPr>
        <w:t xml:space="preserve">(надзора)  и  муниципального  надзора,  иными  государственными  органами в</w:t>
      </w:r>
    </w:p>
    <w:p>
      <w:pPr>
        <w:pStyle w:val="1"/>
        <w:jc w:val="both"/>
      </w:pPr>
      <w:r>
        <w:rPr>
          <w:sz w:val="20"/>
        </w:rPr>
        <w:t xml:space="preserve">соответствии с их компетенцией.</w:t>
      </w:r>
    </w:p>
    <w:p>
      <w:pPr>
        <w:pStyle w:val="1"/>
        <w:jc w:val="both"/>
      </w:pPr>
      <w:r>
        <w:rPr>
          <w:sz w:val="20"/>
        </w:rPr>
        <w:t xml:space="preserve">    Подтверждаю,  что  лица,  участвующие  в  оказании общественно полезных</w:t>
      </w:r>
    </w:p>
    <w:p>
      <w:pPr>
        <w:pStyle w:val="1"/>
        <w:jc w:val="both"/>
      </w:pPr>
      <w:r>
        <w:rPr>
          <w:sz w:val="20"/>
        </w:rPr>
        <w:t xml:space="preserve">услуг,  имеют   необходимую  квалификацию  (в  том  числе  профессиональное</w:t>
      </w:r>
    </w:p>
    <w:p>
      <w:pPr>
        <w:pStyle w:val="1"/>
        <w:jc w:val="both"/>
      </w:pPr>
      <w:r>
        <w:rPr>
          <w:sz w:val="20"/>
        </w:rPr>
        <w:t xml:space="preserve">образование,  опыт  работы  в  соответствующей  сфере) лиц, непосредственно</w:t>
      </w:r>
    </w:p>
    <w:p>
      <w:pPr>
        <w:pStyle w:val="1"/>
        <w:jc w:val="both"/>
      </w:pPr>
      <w:r>
        <w:rPr>
          <w:sz w:val="20"/>
        </w:rPr>
        <w:t xml:space="preserve">задействованных  в  исполнении  общественно  полезной  услуги  (в том числе</w:t>
      </w:r>
    </w:p>
    <w:p>
      <w:pPr>
        <w:pStyle w:val="1"/>
        <w:jc w:val="both"/>
      </w:pPr>
      <w:r>
        <w:rPr>
          <w:sz w:val="20"/>
        </w:rPr>
        <w:t xml:space="preserve">работников    организации   и   работников,   привлеченных   по   договорам</w:t>
      </w:r>
    </w:p>
    <w:p>
      <w:pPr>
        <w:pStyle w:val="1"/>
        <w:jc w:val="both"/>
      </w:pPr>
      <w:r>
        <w:rPr>
          <w:sz w:val="20"/>
        </w:rPr>
        <w:t xml:space="preserve">гражданско-правового  характера), и достаточность количества лиц, у которых</w:t>
      </w:r>
    </w:p>
    <w:p>
      <w:pPr>
        <w:pStyle w:val="1"/>
        <w:jc w:val="both"/>
      </w:pPr>
      <w:r>
        <w:rPr>
          <w:sz w:val="20"/>
        </w:rPr>
        <w:t xml:space="preserve">есть соответствующая квалификация.</w:t>
      </w:r>
    </w:p>
    <w:p>
      <w:pPr>
        <w:pStyle w:val="1"/>
        <w:jc w:val="both"/>
      </w:pPr>
      <w:r>
        <w:rPr>
          <w:sz w:val="20"/>
        </w:rPr>
        <w:t xml:space="preserve">    Подтверждаю,  что общественно полезные услуги оказываются на территории</w:t>
      </w:r>
    </w:p>
    <w:p>
      <w:pPr>
        <w:pStyle w:val="1"/>
        <w:jc w:val="both"/>
      </w:pPr>
      <w:r>
        <w:rPr>
          <w:sz w:val="20"/>
        </w:rPr>
        <w:t xml:space="preserve">_________________ области (областей), и имеют/не имеют (нужное подчеркнуть)</w:t>
      </w:r>
    </w:p>
    <w:p>
      <w:pPr>
        <w:pStyle w:val="1"/>
        <w:jc w:val="both"/>
      </w:pPr>
      <w:r>
        <w:rPr>
          <w:sz w:val="20"/>
        </w:rPr>
        <w:t xml:space="preserve">финансовую   поддержку   за  счет  средств федерального бюджета  в  связи с</w:t>
      </w:r>
    </w:p>
    <w:p>
      <w:pPr>
        <w:pStyle w:val="1"/>
        <w:jc w:val="both"/>
      </w:pPr>
      <w:r>
        <w:rPr>
          <w:sz w:val="20"/>
        </w:rPr>
        <w:t xml:space="preserve">оказанием общественно полезных услуг.</w:t>
      </w:r>
    </w:p>
    <w:p>
      <w:pPr>
        <w:pStyle w:val="1"/>
        <w:jc w:val="both"/>
      </w:pPr>
      <w:r>
        <w:rPr>
          <w:sz w:val="20"/>
        </w:rPr>
        <w:t xml:space="preserve">    Подтверждаю,   что   в   отношении   организации   сведения  в  Реестре</w:t>
      </w:r>
    </w:p>
    <w:p>
      <w:pPr>
        <w:pStyle w:val="1"/>
        <w:jc w:val="both"/>
      </w:pPr>
      <w:r>
        <w:rPr>
          <w:sz w:val="20"/>
        </w:rPr>
        <w:t xml:space="preserve">недобросовестных  поставщиков  по  результатам  оказания  услуги  в  рамках</w:t>
      </w:r>
    </w:p>
    <w:p>
      <w:pPr>
        <w:pStyle w:val="1"/>
        <w:jc w:val="both"/>
      </w:pPr>
      <w:r>
        <w:rPr>
          <w:sz w:val="20"/>
        </w:rPr>
        <w:t xml:space="preserve">исполнения  контрактов,  заключенных в соответствии с Федеральным </w:t>
      </w:r>
      <w:hyperlink w:history="0" r:id="rId8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5</w:t>
      </w:r>
    </w:p>
    <w:p>
      <w:pPr>
        <w:pStyle w:val="1"/>
        <w:jc w:val="both"/>
      </w:pPr>
      <w:r>
        <w:rPr>
          <w:sz w:val="20"/>
        </w:rPr>
        <w:t xml:space="preserve">апреля  2013  года  N 44-ФЗ "О контрактной системе в сфере закупок товаров,</w:t>
      </w:r>
    </w:p>
    <w:p>
      <w:pPr>
        <w:pStyle w:val="1"/>
        <w:jc w:val="both"/>
      </w:pPr>
      <w:r>
        <w:rPr>
          <w:sz w:val="20"/>
        </w:rPr>
        <w:t xml:space="preserve">работ,   услуг   для  обеспечения  государственных  и  муниципальных  нужд"</w:t>
      </w:r>
    </w:p>
    <w:p>
      <w:pPr>
        <w:pStyle w:val="1"/>
        <w:jc w:val="both"/>
      </w:pPr>
      <w:r>
        <w:rPr>
          <w:sz w:val="20"/>
        </w:rPr>
        <w:t xml:space="preserve">отсутствуют.</w:t>
      </w:r>
    </w:p>
    <w:p>
      <w:pPr>
        <w:pStyle w:val="1"/>
        <w:jc w:val="both"/>
      </w:pPr>
      <w:r>
        <w:rPr>
          <w:sz w:val="20"/>
        </w:rPr>
        <w:t xml:space="preserve">    Подтверждаю, что на протяжении ____________________ оказываем следующие</w:t>
      </w:r>
    </w:p>
    <w:p>
      <w:pPr>
        <w:pStyle w:val="1"/>
        <w:jc w:val="both"/>
      </w:pPr>
      <w:r>
        <w:rPr>
          <w:sz w:val="20"/>
        </w:rPr>
        <w:t xml:space="preserve">общественно полезные  услуги,  соответствующие  </w:t>
      </w:r>
      <w:hyperlink w:history="0" r:id="rId8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w:t>
      </w:r>
    </w:p>
    <w:p>
      <w:pPr>
        <w:pStyle w:val="1"/>
        <w:jc w:val="both"/>
      </w:pPr>
      <w:r>
        <w:rPr>
          <w:sz w:val="20"/>
        </w:rPr>
        <w:t xml:space="preserve">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  октября  2016 года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_____________________________________      ____________ _______________</w:t>
      </w:r>
    </w:p>
    <w:p>
      <w:pPr>
        <w:pStyle w:val="1"/>
        <w:jc w:val="both"/>
      </w:pPr>
      <w:r>
        <w:rPr>
          <w:sz w:val="20"/>
        </w:rPr>
        <w:t xml:space="preserve">   (должность руководителя некоммерческой        (подпись)   (И.О. Фамилия)</w:t>
      </w:r>
    </w:p>
    <w:p>
      <w:pPr>
        <w:pStyle w:val="1"/>
        <w:jc w:val="both"/>
      </w:pPr>
      <w:r>
        <w:rPr>
          <w:sz w:val="20"/>
        </w:rPr>
        <w:t xml:space="preserve">               организации)</w:t>
      </w:r>
    </w:p>
    <w:p>
      <w:pPr>
        <w:pStyle w:val="1"/>
        <w:jc w:val="both"/>
      </w:pPr>
      <w:r>
        <w:rPr>
          <w:sz w:val="20"/>
        </w:rPr>
        <w:t xml:space="preserve">"__" ________ 20____ г.</w:t>
      </w:r>
    </w:p>
    <w:p>
      <w:pPr>
        <w:pStyle w:val="1"/>
        <w:jc w:val="both"/>
      </w:pPr>
      <w:r>
        <w:rPr>
          <w:sz w:val="20"/>
        </w:rPr>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министерства труда и социальной защиты Саратовской области</w:t>
      </w:r>
    </w:p>
    <w:p>
      <w:pPr>
        <w:pStyle w:val="0"/>
        <w:jc w:val="right"/>
      </w:pPr>
      <w:r>
        <w:rPr>
          <w:sz w:val="20"/>
        </w:rPr>
        <w:t xml:space="preserve">по предоставлению государственной услуги "Осуществление</w:t>
      </w:r>
    </w:p>
    <w:p>
      <w:pPr>
        <w:pStyle w:val="0"/>
        <w:jc w:val="right"/>
      </w:pPr>
      <w:r>
        <w:rPr>
          <w:sz w:val="20"/>
        </w:rPr>
        <w:t xml:space="preserve">оценки качества оказания общественно полезных услуг</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в сфере содействия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5" w:tooltip="Приказ министерства труда и социальной защиты Саратовской области от 26.03.2021 N 301 &quot;О внесении изменений в приказ министерства занятости, труда и миграции Саратовской области от 29 апреля 2019 года N 161&quot; {КонсультантПлюс}">
              <w:r>
                <w:rPr>
                  <w:sz w:val="20"/>
                  <w:color w:val="0000ff"/>
                </w:rPr>
                <w:t xml:space="preserve">приказа</w:t>
              </w:r>
            </w:hyperlink>
            <w:r>
              <w:rPr>
                <w:sz w:val="20"/>
                <w:color w:val="392c69"/>
              </w:rPr>
              <w:t xml:space="preserve"> министерства труда и социальной защиты Саратовской области</w:t>
            </w:r>
          </w:p>
          <w:p>
            <w:pPr>
              <w:pStyle w:val="0"/>
              <w:jc w:val="center"/>
            </w:pPr>
            <w:r>
              <w:rPr>
                <w:sz w:val="20"/>
                <w:color w:val="392c69"/>
              </w:rPr>
              <w:t xml:space="preserve">от 26.03.2021 N 301)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Форма заключения на бланке министерства</w:t>
      </w:r>
    </w:p>
    <w:p>
      <w:pPr>
        <w:pStyle w:val="0"/>
        <w:jc w:val="both"/>
      </w:pPr>
      <w:r>
        <w:rPr>
          <w:sz w:val="20"/>
        </w:rPr>
      </w:r>
    </w:p>
    <w:bookmarkStart w:id="684" w:name="P684"/>
    <w:bookmarkEnd w:id="684"/>
    <w:p>
      <w:pPr>
        <w:pStyle w:val="1"/>
        <w:jc w:val="both"/>
      </w:pPr>
      <w:r>
        <w:rPr>
          <w:sz w:val="20"/>
        </w:rPr>
        <w:t xml:space="preserve">                                ЗАКЛЮЧЕНИЕ</w:t>
      </w:r>
    </w:p>
    <w:p>
      <w:pPr>
        <w:pStyle w:val="1"/>
        <w:jc w:val="both"/>
      </w:pPr>
      <w:r>
        <w:rPr>
          <w:sz w:val="20"/>
        </w:rPr>
        <w:t xml:space="preserve">о соответствии качества оказываемых организацией общественно полезных услуг</w:t>
      </w:r>
    </w:p>
    <w:p>
      <w:pPr>
        <w:pStyle w:val="1"/>
        <w:jc w:val="both"/>
      </w:pPr>
      <w:r>
        <w:rPr>
          <w:sz w:val="20"/>
        </w:rPr>
        <w:t xml:space="preserve">                          установленным критериям</w:t>
      </w:r>
    </w:p>
    <w:p>
      <w:pPr>
        <w:pStyle w:val="1"/>
        <w:jc w:val="both"/>
      </w:pPr>
      <w:r>
        <w:rPr>
          <w:sz w:val="20"/>
        </w:rPr>
      </w:r>
    </w:p>
    <w:p>
      <w:pPr>
        <w:pStyle w:val="1"/>
        <w:jc w:val="both"/>
      </w:pPr>
      <w:r>
        <w:rPr>
          <w:sz w:val="20"/>
        </w:rPr>
        <w:t xml:space="preserve">    Министерство    труда   и   социальной   защиты   Саратовской   области</w:t>
      </w:r>
    </w:p>
    <w:p>
      <w:pPr>
        <w:pStyle w:val="1"/>
        <w:jc w:val="both"/>
      </w:pPr>
      <w:r>
        <w:rPr>
          <w:sz w:val="20"/>
        </w:rPr>
        <w:t xml:space="preserve">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на  протяжении  _________  оказывает следующие общественно полезные услуги,</w:t>
      </w:r>
    </w:p>
    <w:p>
      <w:pPr>
        <w:pStyle w:val="1"/>
        <w:jc w:val="both"/>
      </w:pPr>
      <w:r>
        <w:rPr>
          <w:sz w:val="20"/>
        </w:rPr>
        <w:t xml:space="preserve">соответствующие  </w:t>
      </w:r>
      <w:hyperlink w:history="0" r:id="rId8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 от 27</w:t>
      </w:r>
    </w:p>
    <w:p>
      <w:pPr>
        <w:pStyle w:val="1"/>
        <w:jc w:val="both"/>
      </w:pPr>
      <w:r>
        <w:rPr>
          <w:sz w:val="20"/>
        </w:rPr>
        <w:t xml:space="preserve">октября 2016 года N 1096 "Об утверждении перечня общественно полезных услуг</w:t>
      </w:r>
    </w:p>
    <w:p>
      <w:pPr>
        <w:pStyle w:val="1"/>
        <w:jc w:val="both"/>
      </w:pPr>
      <w:r>
        <w:rPr>
          <w:sz w:val="20"/>
        </w:rPr>
        <w:t xml:space="preserve">и критериев оценки качества их оказания":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r>
    </w:p>
    <w:p>
      <w:pPr>
        <w:pStyle w:val="1"/>
        <w:jc w:val="both"/>
      </w:pPr>
      <w:r>
        <w:rPr>
          <w:sz w:val="20"/>
        </w:rPr>
        <w:t xml:space="preserve">    Министр                                     ___________ ______________</w:t>
      </w:r>
    </w:p>
    <w:p>
      <w:pPr>
        <w:pStyle w:val="1"/>
        <w:jc w:val="both"/>
      </w:pPr>
      <w:r>
        <w:rPr>
          <w:sz w:val="20"/>
        </w:rPr>
        <w:t xml:space="preserve">                                                  (подпись) (И.О.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занятости, труда и миграции Саратовской области от 29.04.2019 N 161</w:t>
            <w:br/>
            <w:t>(ред. от 27.01.2022)</w:t>
            <w:br/>
            <w:t>"Об утвержд...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05DF9257143EA5C6BE210367B6D8E41209870243B14F2DE06621063E649FF956CCBB4BB3F34D9620DD041EFDE1230CDEA49CB5B254A17BE91C84C2o6q6F" TargetMode = "External"/>
	<Relationship Id="rId8" Type="http://schemas.openxmlformats.org/officeDocument/2006/relationships/hyperlink" Target="consultantplus://offline/ref=7E05DF9257143EA5C6BE210367B6D8E41209870243B6462DE06021063E649FF956CCBB4BB3F34D9620DD041EFDE1230CDEA49CB5B254A17BE91C84C2o6q6F" TargetMode = "External"/>
	<Relationship Id="rId9" Type="http://schemas.openxmlformats.org/officeDocument/2006/relationships/hyperlink" Target="consultantplus://offline/ref=7E05DF9257143EA5C6BE210367B6D8E41209870243B6442FE96621063E649FF956CCBB4BB3F34D9620DD041EFDE1230CDEA49CB5B254A17BE91C84C2o6q6F" TargetMode = "External"/>
	<Relationship Id="rId10" Type="http://schemas.openxmlformats.org/officeDocument/2006/relationships/hyperlink" Target="consultantplus://offline/ref=7E05DF9257143EA5C6BE210367B6D8E41209870243B64029E66021063E649FF956CCBB4BB3F34D9620DD041EFDE1230CDEA49CB5B254A17BE91C84C2o6q6F" TargetMode = "External"/>
	<Relationship Id="rId11" Type="http://schemas.openxmlformats.org/officeDocument/2006/relationships/hyperlink" Target="consultantplus://offline/ref=7E05DF9257143EA5C6BE3F0E71DA85EC190ADB084BBB4C7FBC302751613499AC048CE512F2B45E9621C3061EFAoEq8F" TargetMode = "External"/>
	<Relationship Id="rId12" Type="http://schemas.openxmlformats.org/officeDocument/2006/relationships/hyperlink" Target="consultantplus://offline/ref=7E05DF9257143EA5C6BE210367B6D8E41209870243B7412AE66621063E649FF956CCBB4BB3F34D9620DD021FFCE1230CDEA49CB5B254A17BE91C84C2o6q6F" TargetMode = "External"/>
	<Relationship Id="rId13" Type="http://schemas.openxmlformats.org/officeDocument/2006/relationships/hyperlink" Target="consultantplus://offline/ref=7E05DF9257143EA5C6BE210367B6D8E41209870243B14F2DE06621063E649FF956CCBB4BB3F34D9620DD041EFEE1230CDEA49CB5B254A17BE91C84C2o6q6F" TargetMode = "External"/>
	<Relationship Id="rId14" Type="http://schemas.openxmlformats.org/officeDocument/2006/relationships/hyperlink" Target="consultantplus://offline/ref=7E05DF9257143EA5C6BE210367B6D8E41209870243B14F2DE06621063E649FF956CCBB4BB3F34D9620DD041EFEE1230CDEA49CB5B254A17BE91C84C2o6q6F" TargetMode = "External"/>
	<Relationship Id="rId15" Type="http://schemas.openxmlformats.org/officeDocument/2006/relationships/hyperlink" Target="consultantplus://offline/ref=7E05DF9257143EA5C6BE210367B6D8E41209870243B14F2DE06621063E649FF956CCBB4BB3F34D9620DD041EFEE1230CDEA49CB5B254A17BE91C84C2o6q6F" TargetMode = "External"/>
	<Relationship Id="rId16" Type="http://schemas.openxmlformats.org/officeDocument/2006/relationships/hyperlink" Target="consultantplus://offline/ref=7E05DF9257143EA5C6BE210367B6D8E41209870243B14F2DE06621063E649FF956CCBB4BB3F34D9620DD041EFEE1230CDEA49CB5B254A17BE91C84C2o6q6F" TargetMode = "External"/>
	<Relationship Id="rId17" Type="http://schemas.openxmlformats.org/officeDocument/2006/relationships/hyperlink" Target="consultantplus://offline/ref=7E05DF9257143EA5C6BE210367B6D8E41209870243B14F2DE06621063E649FF956CCBB4BB3F34D9620DD041EFEE1230CDEA49CB5B254A17BE91C84C2o6q6F" TargetMode = "External"/>
	<Relationship Id="rId18" Type="http://schemas.openxmlformats.org/officeDocument/2006/relationships/hyperlink" Target="consultantplus://offline/ref=7E05DF9257143EA5C6BE210367B6D8E41209870243B14F2DE06621063E649FF956CCBB4BB3F34D9620DD041EFFE1230CDEA49CB5B254A17BE91C84C2o6q6F" TargetMode = "External"/>
	<Relationship Id="rId19" Type="http://schemas.openxmlformats.org/officeDocument/2006/relationships/hyperlink" Target="consultantplus://offline/ref=7E05DF9257143EA5C6BE210367B6D8E41209870243B6462DE06021063E649FF956CCBB4BB3F34D9620DD041EFEE1230CDEA49CB5B254A17BE91C84C2o6q6F" TargetMode = "External"/>
	<Relationship Id="rId20" Type="http://schemas.openxmlformats.org/officeDocument/2006/relationships/hyperlink" Target="consultantplus://offline/ref=7E05DF9257143EA5C6BE210367B6D8E41209870243B6442FE96621063E649FF956CCBB4BB3F34D9620DD041EFEE1230CDEA49CB5B254A17BE91C84C2o6q6F" TargetMode = "External"/>
	<Relationship Id="rId21" Type="http://schemas.openxmlformats.org/officeDocument/2006/relationships/hyperlink" Target="consultantplus://offline/ref=7E05DF9257143EA5C6BE210367B6D8E41209870243B64029E66021063E649FF956CCBB4BB3F34D9620DD041EFEE1230CDEA49CB5B254A17BE91C84C2o6q6F" TargetMode = "External"/>
	<Relationship Id="rId22" Type="http://schemas.openxmlformats.org/officeDocument/2006/relationships/hyperlink" Target="consultantplus://offline/ref=7E05DF9257143EA5C6BE210367B6D8E41209870243B14F2DE06621063E649FF956CCBB4BB3F34D9620DD041EFEE1230CDEA49CB5B254A17BE91C84C2o6q6F" TargetMode = "External"/>
	<Relationship Id="rId23" Type="http://schemas.openxmlformats.org/officeDocument/2006/relationships/hyperlink" Target="consultantplus://offline/ref=7E05DF9257143EA5C6BE3F0E71DA85EC1903DD0740B24C7FBC302751613499AC048CE512F2B45E9621C3061EFAoEq8F" TargetMode = "External"/>
	<Relationship Id="rId24" Type="http://schemas.openxmlformats.org/officeDocument/2006/relationships/hyperlink" Target="consultantplus://offline/ref=7E05DF9257143EA5C6BE210367B6D8E41209870243B3442EE36C21063E649FF956CCBB4BA1F3159A22DE1A1FF9F4755D98oFq3F" TargetMode = "External"/>
	<Relationship Id="rId25" Type="http://schemas.openxmlformats.org/officeDocument/2006/relationships/hyperlink" Target="consultantplus://offline/ref=7E05DF9257143EA5C6BE3F0E71DA85EC1903DD0740B24C7FBC302751613499AC168CBD1EF2BC14C66488091CFBF4765C84F391B5oBq3F" TargetMode = "External"/>
	<Relationship Id="rId26" Type="http://schemas.openxmlformats.org/officeDocument/2006/relationships/hyperlink" Target="consultantplus://offline/ref=7E05DF9257143EA5C6BE3F0E71DA85EC1903DD0740B24C7FBC302751613499AC168CBD1EF0B7409228D6504FBCBF7A5F99EF90B6AF48A078oFq5F" TargetMode = "External"/>
	<Relationship Id="rId27" Type="http://schemas.openxmlformats.org/officeDocument/2006/relationships/hyperlink" Target="consultantplus://offline/ref=7E05DF9257143EA5C6BE210367B6D8E41209870243B14F2DE06621063E649FF956CCBB4BB3F34D9620DD041FF8E1230CDEA49CB5B254A17BE91C84C2o6q6F" TargetMode = "External"/>
	<Relationship Id="rId28" Type="http://schemas.openxmlformats.org/officeDocument/2006/relationships/hyperlink" Target="consultantplus://offline/ref=7E05DF9257143EA5C6BE210367B6D8E41209870243B74420E96121063E649FF956CCBB4BB3F34D9620DD071EF8E1230CDEA49CB5B254A17BE91C84C2o6q6F" TargetMode = "External"/>
	<Relationship Id="rId29" Type="http://schemas.openxmlformats.org/officeDocument/2006/relationships/hyperlink" Target="consultantplus://offline/ref=7E05DF9257143EA5C6BE210367B6D8E41209870243B6442FE96621063E649FF956CCBB4BB3F34D9620DD041EF1E1230CDEA49CB5B254A17BE91C84C2o6q6F" TargetMode = "External"/>
	<Relationship Id="rId30" Type="http://schemas.openxmlformats.org/officeDocument/2006/relationships/hyperlink" Target="consultantplus://offline/ref=7E05DF9257143EA5C6BE3F0E71DA85EC1E01D90A4BB34C7FBC302751613499AC048CE512F2B45E9621C3061EFAoEq8F" TargetMode = "External"/>
	<Relationship Id="rId31" Type="http://schemas.openxmlformats.org/officeDocument/2006/relationships/hyperlink" Target="consultantplus://offline/ref=7E05DF9257143EA5C6BE210367B6D8E41209870243B14F2DE06621063E649FF956CCBB4BB3F34D9620DD041FFFE1230CDEA49CB5B254A17BE91C84C2o6q6F" TargetMode = "External"/>
	<Relationship Id="rId32" Type="http://schemas.openxmlformats.org/officeDocument/2006/relationships/hyperlink" Target="consultantplus://offline/ref=7E05DF9257143EA5C6BE3F0E71DA85EC1E03DB0744B64C7FBC302751613499AC168CBD1DF9B74BC371995113FAE9695C9BEF93B7B3o4q8F" TargetMode = "External"/>
	<Relationship Id="rId33" Type="http://schemas.openxmlformats.org/officeDocument/2006/relationships/hyperlink" Target="consultantplus://offline/ref=7E05DF9257143EA5C6BE3F0E71DA85EC1E03DB0744B64C7FBC302751613499AC168CBD1EF0B7409620D6504FBCBF7A5F99EF90B6AF48A078oFq5F" TargetMode = "External"/>
	<Relationship Id="rId34" Type="http://schemas.openxmlformats.org/officeDocument/2006/relationships/hyperlink" Target="consultantplus://offline/ref=7E05DF9257143EA5C6BE3F0E71DA85EC1E03DB0744B64C7FBC302751613499AC168CBD1BF3BC14C66488091CFBF4765C84F391B5oBq3F" TargetMode = "External"/>
	<Relationship Id="rId35" Type="http://schemas.openxmlformats.org/officeDocument/2006/relationships/hyperlink" Target="consultantplus://offline/ref=7E05DF9257143EA5C6BE210367B6D8E41209870243B6462DE06021063E649FF956CCBB4BB3F34D9620DD041EF1E1230CDEA49CB5B254A17BE91C84C2o6q6F" TargetMode = "External"/>
	<Relationship Id="rId36" Type="http://schemas.openxmlformats.org/officeDocument/2006/relationships/hyperlink" Target="consultantplus://offline/ref=7E05DF9257143EA5C6BE3F0E71DA85EC1E03DB0744B64C7FBC302751613499AC168CBD1CF3BE4BC371995113FAE9695C9BEF93B7B3o4q8F" TargetMode = "External"/>
	<Relationship Id="rId37" Type="http://schemas.openxmlformats.org/officeDocument/2006/relationships/hyperlink" Target="consultantplus://offline/ref=7E05DF9257143EA5C6BE210367B6D8E41209870243B6462DE06021063E649FF956CCBB4BB3F34D9620DD041FF9E1230CDEA49CB5B254A17BE91C84C2o6q6F" TargetMode = "External"/>
	<Relationship Id="rId38" Type="http://schemas.openxmlformats.org/officeDocument/2006/relationships/hyperlink" Target="consultantplus://offline/ref=7E05DF9257143EA5C6BE3F0E71DA85EC1E03DB0744B64C7FBC302751613499AC168CBD1CF5BE4BC371995113FAE9695C9BEF93B7B3o4q8F" TargetMode = "External"/>
	<Relationship Id="rId39" Type="http://schemas.openxmlformats.org/officeDocument/2006/relationships/hyperlink" Target="consultantplus://offline/ref=7E05DF9257143EA5C6BE210367B6D8E41209870243B6462DE06021063E649FF956CCBB4BB3F34D9620DD041FFAE1230CDEA49CB5B254A17BE91C84C2o6q6F" TargetMode = "External"/>
	<Relationship Id="rId40" Type="http://schemas.openxmlformats.org/officeDocument/2006/relationships/hyperlink" Target="consultantplus://offline/ref=7E05DF9257143EA5C6BE3F0E71DA85EC1E01D90A4BB34C7FBC302751613499AC048CE512F2B45E9621C3061EFAoEq8F" TargetMode = "External"/>
	<Relationship Id="rId41" Type="http://schemas.openxmlformats.org/officeDocument/2006/relationships/hyperlink" Target="consultantplus://offline/ref=7E05DF9257143EA5C6BE210367B6D8E41209870243B14F2DE06621063E649FF956CCBB4BB3F34D9620DD041FF1E1230CDEA49CB5B254A17BE91C84C2o6q6F" TargetMode = "External"/>
	<Relationship Id="rId42" Type="http://schemas.openxmlformats.org/officeDocument/2006/relationships/hyperlink" Target="consultantplus://offline/ref=7E05DF9257143EA5C6BE210367B6D8E41209870243B6442FE96621063E649FF956CCBB4BB3F34D9620DD041FFAE1230CDEA49CB5B254A17BE91C84C2o6q6F" TargetMode = "External"/>
	<Relationship Id="rId43" Type="http://schemas.openxmlformats.org/officeDocument/2006/relationships/hyperlink" Target="consultantplus://offline/ref=7E05DF9257143EA5C6BE3F0E71DA85EC1E03DB0744B64C7FBC302751613499AC168CBD1DF4B34BC371995113FAE9695C9BEF93B7B3o4q8F" TargetMode = "External"/>
	<Relationship Id="rId44" Type="http://schemas.openxmlformats.org/officeDocument/2006/relationships/hyperlink" Target="consultantplus://offline/ref=7E05DF9257143EA5C6BE210367B6D8E41209870243B6442FE96621063E649FF956CCBB4BB3F34D9620DD041FFCE1230CDEA49CB5B254A17BE91C84C2o6q6F" TargetMode = "External"/>
	<Relationship Id="rId45" Type="http://schemas.openxmlformats.org/officeDocument/2006/relationships/hyperlink" Target="consultantplus://offline/ref=7E05DF9257143EA5C6BE3F0E71DA85EC1E03DB0744B64C7FBC302751613499AC168CBD1CF3B54BC371995113FAE9695C9BEF93B7B3o4q8F" TargetMode = "External"/>
	<Relationship Id="rId46" Type="http://schemas.openxmlformats.org/officeDocument/2006/relationships/hyperlink" Target="consultantplus://offline/ref=7E05DF9257143EA5C6BE3F0E71DA85EC1E03DB0744B64C7FBC302751613499AC168CBD1CF3B24BC371995113FAE9695C9BEF93B7B3o4q8F" TargetMode = "External"/>
	<Relationship Id="rId47" Type="http://schemas.openxmlformats.org/officeDocument/2006/relationships/hyperlink" Target="consultantplus://offline/ref=7E05DF9257143EA5C6BE210367B6D8E41209870243B6442FE96621063E649FF956CCBB4BB3F34D9620DD041FFEE1230CDEA49CB5B254A17BE91C84C2o6q6F" TargetMode = "External"/>
	<Relationship Id="rId48" Type="http://schemas.openxmlformats.org/officeDocument/2006/relationships/hyperlink" Target="consultantplus://offline/ref=7E05DF9257143EA5C6BE3F0E71DA85EC190ADC0F42B64C7FBC302751613499AC168CBD1EF0B7409620D6504FBCBF7A5F99EF90B6AF48A078oFq5F" TargetMode = "External"/>
	<Relationship Id="rId49" Type="http://schemas.openxmlformats.org/officeDocument/2006/relationships/hyperlink" Target="consultantplus://offline/ref=7E05DF9257143EA5C6BE210367B6D8E41209870243B64029E66021063E649FF956CCBB4BB3F34D9620DD041EF0E1230CDEA49CB5B254A17BE91C84C2o6q6F" TargetMode = "External"/>
	<Relationship Id="rId50" Type="http://schemas.openxmlformats.org/officeDocument/2006/relationships/hyperlink" Target="consultantplus://offline/ref=7E05DF9257143EA5C6BE210367B6D8E41209870243B14F2DE06621063E649FF956CCBB4BB3F34D9620DD041CFAE1230CDEA49CB5B254A17BE91C84C2o6q6F" TargetMode = "External"/>
	<Relationship Id="rId51" Type="http://schemas.openxmlformats.org/officeDocument/2006/relationships/hyperlink" Target="consultantplus://offline/ref=7E05DF9257143EA5C6BE210367B6D8E41209870243B14F2DE06621063E649FF956CCBB4BB3F34D9620DD041CFCE1230CDEA49CB5B254A17BE91C84C2o6q6F" TargetMode = "External"/>
	<Relationship Id="rId52" Type="http://schemas.openxmlformats.org/officeDocument/2006/relationships/hyperlink" Target="consultantplus://offline/ref=7E05DF9257143EA5C6BE210367B6D8E41209870243B14F2DE06621063E649FF956CCBB4BB3F34D9620DD041CFEE1230CDEA49CB5B254A17BE91C84C2o6q6F" TargetMode = "External"/>
	<Relationship Id="rId53" Type="http://schemas.openxmlformats.org/officeDocument/2006/relationships/hyperlink" Target="consultantplus://offline/ref=7E05DF9257143EA5C6BE210367B6D8E41209870243B14F2DE06621063E649FF956CCBB4BB3F34D9620DD041DF9E1230CDEA49CB5B254A17BE91C84C2o6q6F" TargetMode = "External"/>
	<Relationship Id="rId54" Type="http://schemas.openxmlformats.org/officeDocument/2006/relationships/hyperlink" Target="consultantplus://offline/ref=7E05DF9257143EA5C6BE210367B6D8E41209870243B14F2DE06621063E649FF956CCBB4BB3F34D9620DD041DFAE1230CDEA49CB5B254A17BE91C84C2o6q6F" TargetMode = "External"/>
	<Relationship Id="rId55" Type="http://schemas.openxmlformats.org/officeDocument/2006/relationships/hyperlink" Target="consultantplus://offline/ref=7E05DF9257143EA5C6BE210367B6D8E41209870243B14F2DE06621063E649FF956CCBB4BB3F34D9620DD041DFBE1230CDEA49CB5B254A17BE91C84C2o6q6F" TargetMode = "External"/>
	<Relationship Id="rId56" Type="http://schemas.openxmlformats.org/officeDocument/2006/relationships/hyperlink" Target="consultantplus://offline/ref=7E05DF9257143EA5C6BE3F0E71DA85EC190ADB084BBB4C7FBC302751613499AC168CBD1CF7BC14C66488091CFBF4765C84F391B5oBq3F" TargetMode = "External"/>
	<Relationship Id="rId57" Type="http://schemas.openxmlformats.org/officeDocument/2006/relationships/hyperlink" Target="consultantplus://offline/ref=7E05DF9257143EA5C6BE210367B6D8E41209870243B64029E66021063E649FF956CCBB4BB3F34D9620DD041FFAE1230CDEA49CB5B254A17BE91C84C2o6q6F" TargetMode = "External"/>
	<Relationship Id="rId58" Type="http://schemas.openxmlformats.org/officeDocument/2006/relationships/hyperlink" Target="consultantplus://offline/ref=7E05DF9257143EA5C6BE3F0E71DA85EC1E03DB0744B64C7FBC302751613499AC168CBD1EF3BE4BC371995113FAE9695C9BEF93B7B3o4q8F" TargetMode = "External"/>
	<Relationship Id="rId59" Type="http://schemas.openxmlformats.org/officeDocument/2006/relationships/hyperlink" Target="consultantplus://offline/ref=7E05DF9257143EA5C6BE3F0E71DA85EC1E00DB0F41B24C7FBC302751613499AC048CE512F2B45E9621C3061EFAoEq8F" TargetMode = "External"/>
	<Relationship Id="rId60" Type="http://schemas.openxmlformats.org/officeDocument/2006/relationships/hyperlink" Target="consultantplus://offline/ref=7E05DF9257143EA5C6BE3F0E71DA85EC1E01D90A4BB34C7FBC302751613499AC048CE512F2B45E9621C3061EFAoEq8F" TargetMode = "External"/>
	<Relationship Id="rId61" Type="http://schemas.openxmlformats.org/officeDocument/2006/relationships/hyperlink" Target="consultantplus://offline/ref=7E05DF9257143EA5C6BE210367B6D8E41209870243B14F2DE06621063E649FF956CCBB4BB3F34D9620DD041DFCE1230CDEA49CB5B254A17BE91C84C2o6q6F" TargetMode = "External"/>
	<Relationship Id="rId62" Type="http://schemas.openxmlformats.org/officeDocument/2006/relationships/hyperlink" Target="consultantplus://offline/ref=7E05DF9257143EA5C6BE210367B6D8E41209870243B14F2DE06621063E649FF956CCBB4BB3F34D9620DD041DFDE1230CDEA49CB5B254A17BE91C84C2o6q6F" TargetMode = "External"/>
	<Relationship Id="rId63" Type="http://schemas.openxmlformats.org/officeDocument/2006/relationships/hyperlink" Target="consultantplus://offline/ref=7E05DF9257143EA5C6BE210367B6D8E41209870243B14F2DE06621063E649FF956CCBB4BB3F34D9620DD041AF8E1230CDEA49CB5B254A17BE91C84C2o6q6F" TargetMode = "External"/>
	<Relationship Id="rId64" Type="http://schemas.openxmlformats.org/officeDocument/2006/relationships/hyperlink" Target="consultantplus://offline/ref=7E05DF9257143EA5C6BE210367B6D8E41209870243B14F2DE06621063E649FF956CCBB4BB3F34D9620DD041AFAE1230CDEA49CB5B254A17BE91C84C2o6q6F" TargetMode = "External"/>
	<Relationship Id="rId65" Type="http://schemas.openxmlformats.org/officeDocument/2006/relationships/hyperlink" Target="consultantplus://offline/ref=7E05DF9257143EA5C6BE210367B6D8E41209870243B14F2DE06621063E649FF956CCBB4BB3F34D9620DD041AFCE1230CDEA49CB5B254A17BE91C84C2o6q6F" TargetMode = "External"/>
	<Relationship Id="rId66" Type="http://schemas.openxmlformats.org/officeDocument/2006/relationships/hyperlink" Target="consultantplus://offline/ref=7E05DF9257143EA5C6BE210367B6D8E41209870243B14F2DE06621063E649FF956CCBB4BB3F34D9620DD041AFEE1230CDEA49CB5B254A17BE91C84C2o6q6F" TargetMode = "External"/>
	<Relationship Id="rId67" Type="http://schemas.openxmlformats.org/officeDocument/2006/relationships/hyperlink" Target="consultantplus://offline/ref=7E05DF9257143EA5C6BE210367B6D8E41209870243B14F2DE06621063E649FF956CCBB4BB3F34D9620DD041AFFE1230CDEA49CB5B254A17BE91C84C2o6q6F" TargetMode = "External"/>
	<Relationship Id="rId68" Type="http://schemas.openxmlformats.org/officeDocument/2006/relationships/hyperlink" Target="consultantplus://offline/ref=7E05DF9257143EA5C6BE210367B6D8E41209870243B14F2DE06621063E649FF956CCBB4BB3F34D9620DD041AF0E1230CDEA49CB5B254A17BE91C84C2o6q6F" TargetMode = "External"/>
	<Relationship Id="rId69" Type="http://schemas.openxmlformats.org/officeDocument/2006/relationships/hyperlink" Target="consultantplus://offline/ref=7E05DF9257143EA5C6BE210367B6D8E41209870243B14F2DE06621063E649FF956CCBB4BB3F34D9620DD041AF1E1230CDEA49CB5B254A17BE91C84C2o6q6F" TargetMode = "External"/>
	<Relationship Id="rId70" Type="http://schemas.openxmlformats.org/officeDocument/2006/relationships/hyperlink" Target="consultantplus://offline/ref=7E05DF9257143EA5C6BE210367B6D8E41209870243B6462DE06021063E649FF956CCBB4BB3F34D9620DD041FFCE1230CDEA49CB5B254A17BE91C84C2o6q6F" TargetMode = "External"/>
	<Relationship Id="rId71" Type="http://schemas.openxmlformats.org/officeDocument/2006/relationships/hyperlink" Target="consultantplus://offline/ref=7E05DF9257143EA5C6BE210367B6D8E41209870243B6462DE06021063E649FF956CCBB4BB3F34D9620DD041FFEE1230CDEA49CB5B254A17BE91C84C2o6q6F" TargetMode = "External"/>
	<Relationship Id="rId72" Type="http://schemas.openxmlformats.org/officeDocument/2006/relationships/hyperlink" Target="consultantplus://offline/ref=7E05DF9257143EA5C6BE210367B6D8E41209870243B6442FE96621063E649FF956CCBB4BB3F34D9620DD041FF1E1230CDEA49CB5B254A17BE91C84C2o6q6F" TargetMode = "External"/>
	<Relationship Id="rId73" Type="http://schemas.openxmlformats.org/officeDocument/2006/relationships/hyperlink" Target="consultantplus://offline/ref=7E05DF9257143EA5C6BE3F0E71DA85EC1E00DB0E47B44C7FBC302751613499AC168CBD1EF0B7409F28D6504FBCBF7A5F99EF90B6AF48A078oFq5F" TargetMode = "External"/>
	<Relationship Id="rId74" Type="http://schemas.openxmlformats.org/officeDocument/2006/relationships/hyperlink" Target="consultantplus://offline/ref=7E05DF9257143EA5C6BE3F0E71DA85EC1E03DB0744B64C7FBC302751613499AC048CE512F2B45E9621C3061EFAoEq8F" TargetMode = "External"/>
	<Relationship Id="rId75" Type="http://schemas.openxmlformats.org/officeDocument/2006/relationships/hyperlink" Target="consultantplus://offline/ref=7E05DF9257143EA5C6BE3F0E71DA85EC190BDD0C41B14C7FBC302751613499AC048CE512F2B45E9621C3061EFAoEq8F" TargetMode = "External"/>
	<Relationship Id="rId76" Type="http://schemas.openxmlformats.org/officeDocument/2006/relationships/hyperlink" Target="consultantplus://offline/ref=7E05DF9257143EA5C6BE3F0E71DA85EC1E03DB0744B64C7FBC302751613499AC048CE512F2B45E9621C3061EFAoEq8F" TargetMode = "External"/>
	<Relationship Id="rId77" Type="http://schemas.openxmlformats.org/officeDocument/2006/relationships/hyperlink" Target="consultantplus://offline/ref=7E05DF9257143EA5C6BE3F0E71DA85EC1E03DB0744B64C7FBC302751613499AC168CBD1DF1BF4BC371995113FAE9695C9BEF93B7B3o4q8F" TargetMode = "External"/>
	<Relationship Id="rId78" Type="http://schemas.openxmlformats.org/officeDocument/2006/relationships/hyperlink" Target="consultantplus://offline/ref=7E05DF9257143EA5C6BE3F0E71DA85EC1903D8084BB34C7FBC302751613499AC048CE512F2B45E9621C3061EFAoEq8F" TargetMode = "External"/>
	<Relationship Id="rId79" Type="http://schemas.openxmlformats.org/officeDocument/2006/relationships/hyperlink" Target="consultantplus://offline/ref=7E05DF9257143EA5C6BE210367B6D8E41209870243B3442EE36C21063E649FF956CCBB4BA1F3159A22DE1A1FF9F4755D98oFq3F" TargetMode = "External"/>
	<Relationship Id="rId80" Type="http://schemas.openxmlformats.org/officeDocument/2006/relationships/hyperlink" Target="consultantplus://offline/ref=7E05DF9257143EA5C6BE210367B6D8E41209870243B74420E96621063E649FF956CCBB4BA1F3159A22DE1A1FF9F4755D98oFq3F" TargetMode = "External"/>
	<Relationship Id="rId81" Type="http://schemas.openxmlformats.org/officeDocument/2006/relationships/hyperlink" Target="consultantplus://offline/ref=7E05DF9257143EA5C6BE210367B6D8E41209870243B6442FE96621063E649FF956CCBB4BB3F34D9620DD041CFCE1230CDEA49CB5B254A17BE91C84C2o6q6F" TargetMode = "External"/>
	<Relationship Id="rId82" Type="http://schemas.openxmlformats.org/officeDocument/2006/relationships/hyperlink" Target="consultantplus://offline/ref=7E05DF9257143EA5C6BE210367B6D8E41209870243B14F2DE06621063E649FF956CCBB4BB3F34D9620DD041EFEE1230CDEA49CB5B254A17BE91C84C2o6q6F" TargetMode = "External"/>
	<Relationship Id="rId83" Type="http://schemas.openxmlformats.org/officeDocument/2006/relationships/hyperlink" Target="consultantplus://offline/ref=7E05DF9257143EA5C6BE3F0E71DA85EC1E01D90A4BB34C7FBC302751613499AC048CE512F2B45E9621C3061EFAoEq8F" TargetMode = "External"/>
	<Relationship Id="rId84" Type="http://schemas.openxmlformats.org/officeDocument/2006/relationships/hyperlink" Target="consultantplus://offline/ref=7E05DF9257143EA5C6BE3F0E71DA85EC1900D10942B24C7FBC302751613499AC168CBD1EF0B7419729D6504FBCBF7A5F99EF90B6AF48A078oFq5F" TargetMode = "External"/>
	<Relationship Id="rId85" Type="http://schemas.openxmlformats.org/officeDocument/2006/relationships/hyperlink" Target="consultantplus://offline/ref=7E05DF9257143EA5C6BE210367B6D8E41209870243B14F2DE06621063E649FF956CCBB4BB3F34D9620DD041BF8E1230CDEA49CB5B254A17BE91C84C2o6q6F" TargetMode = "External"/>
	<Relationship Id="rId86" Type="http://schemas.openxmlformats.org/officeDocument/2006/relationships/hyperlink" Target="consultantplus://offline/ref=7E05DF9257143EA5C6BE3F0E71DA85EC1900D10942B24C7FBC302751613499AC168CBD1EF0B7419729D6504FBCBF7A5F99EF90B6AF48A078oFq5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занятости, труда и миграции Саратовской области от 29.04.2019 N 161
(ред. от 27.01.2022)
"Об утверждении Административного регламента министерства труда и социальной защиты Саратовской области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содействия занятости населения"</dc:title>
  <dcterms:created xsi:type="dcterms:W3CDTF">2022-11-23T05:42:40Z</dcterms:created>
</cp:coreProperties>
</file>