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ПРОКУРАТУРА САРАТОВСКОЙ ОБЛАСТИ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ИНФОРМАЦИЯ</w:t>
      </w:r>
    </w:p>
    <w:p>
      <w:pPr>
        <w:pStyle w:val="2"/>
        <w:jc w:val="center"/>
      </w:pPr>
      <w:r>
        <w:rPr>
          <w:sz w:val="20"/>
        </w:rPr>
        <w:t xml:space="preserve">от 17 мая 2022 года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ТРЕБОВАНИЯХ К ОБРАЩЕНИЮ ГРАЖДАНИНА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 Данные требования закреплены в </w:t>
      </w:r>
      <w:hyperlink w:history="0" r:id="rId6" w:tooltip="Федеральный закон от 02.05.2006 N 59-ФЗ (ред. от 27.12.2018) &quot;О порядке рассмотрения обращений граждан Российской Федерации&quot; {КонсультантПлюс}">
        <w:r>
          <w:rPr>
            <w:sz w:val="20"/>
            <w:color w:val="0000ff"/>
          </w:rPr>
          <w:t xml:space="preserve">ч.ч. 1</w:t>
        </w:r>
      </w:hyperlink>
      <w:r>
        <w:rPr>
          <w:sz w:val="20"/>
        </w:rPr>
        <w:t xml:space="preserve">, </w:t>
      </w:r>
      <w:hyperlink w:history="0" r:id="rId7" w:tooltip="Федеральный закон от 02.05.2006 N 59-ФЗ (ред. от 27.12.2018) &quot;О порядке рассмотрения обращений граждан Российской Федерации&quot; {КонсультантПлюс}">
        <w:r>
          <w:rPr>
            <w:sz w:val="20"/>
            <w:color w:val="0000ff"/>
          </w:rPr>
          <w:t xml:space="preserve">2 ст. 7</w:t>
        </w:r>
      </w:hyperlink>
      <w:r>
        <w:rPr>
          <w:sz w:val="20"/>
        </w:rPr>
        <w:t xml:space="preserve"> Федерального закона от 02.05.2006 N 59-ФЗ "О порядке рассмотрения обращений граждан в Российской Федерации".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необходимости в подтверждение своих доводов гражданин вправе приложить к письменному обращению документы и материалы либо их копии.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порядке, установленном указанным Федеральным </w:t>
      </w:r>
      <w:hyperlink w:history="0" r:id="rId8" w:tooltip="Федеральный закон от 02.05.2006 N 59-ФЗ (ред. от 27.12.2018) &quot;О порядке рассмотрения обращений граждан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обращении, направляемом в форме электронного документа, гражданин в обязательном порядке также указывает свои фамилию, имя, отчество (последнее - при наличии), адрес электронной почты, по которому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Заместитель прокурора</w:t>
      </w:r>
    </w:p>
    <w:p>
      <w:pPr>
        <w:pStyle w:val="0"/>
        <w:jc w:val="right"/>
      </w:pPr>
      <w:r>
        <w:rPr>
          <w:sz w:val="20"/>
        </w:rPr>
        <w:t xml:space="preserve">Ершовского района</w:t>
      </w:r>
    </w:p>
    <w:p>
      <w:pPr>
        <w:pStyle w:val="0"/>
        <w:jc w:val="right"/>
      </w:pPr>
      <w:r>
        <w:rPr>
          <w:sz w:val="20"/>
        </w:rPr>
        <w:t xml:space="preserve">И.Н.ВОЛКОВ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2"/>
      <w:headerReference w:type="first" r:id="rId3"/>
      <w:footerReference w:type="default" r:id="rId5"/>
      <w:footerReference w:type="first" r:id="rId5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Информация Прокуратуры Саратовской области от 17.05.2022</w:t>
            <w:br/>
            <w:t>"О требованиях к обращению гражданина"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25.11.2022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drawing>
              <wp:inline distT="0" distB="0" distL="0" distR="0">
                <wp:extent cx="1910715" cy="445770"/>
                <wp:effectExtent l="0" t="0" r="0" b="0"/>
                <wp:docPr id="1" name="Консультант Плюс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 preferRelativeResize="0"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0715" cy="445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Информация Прокуратуры Саратовской области от 17.05.2022 "О требованиях к обращению гражданина"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25.11.2022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header" Target="header1.xml"/>
	<Relationship Id="rId3" Type="http://schemas.openxmlformats.org/officeDocument/2006/relationships/header" Target="header2.xml"/>
	<Relationship Id="rId4" Type="http://schemas.openxmlformats.org/officeDocument/2006/relationships/image" Target="media/image1.png"/>
	<Relationship Id="rId5" Type="http://schemas.openxmlformats.org/officeDocument/2006/relationships/footer" Target="footer1.xml"/>
	<Relationship Id="rId6" Type="http://schemas.openxmlformats.org/officeDocument/2006/relationships/hyperlink" Target="consultantplus://offline/ref=3ACEFB176A904DEC223489C4C721FF78E5D8CF61293B4E0FD956FD32E19C4D38904D080D8E3D6B8D6E003EB5631742C3AFC942649D7E54B5v07DG" TargetMode = "External"/>
	<Relationship Id="rId7" Type="http://schemas.openxmlformats.org/officeDocument/2006/relationships/hyperlink" Target="consultantplus://offline/ref=3ACEFB176A904DEC223489C4C721FF78E5D8CF61293B4E0FD956FD32E19C4D38904D080D8E3D6B8D61003EB5631742C3AFC942649D7E54B5v07DG" TargetMode = "External"/>
	<Relationship Id="rId8" Type="http://schemas.openxmlformats.org/officeDocument/2006/relationships/hyperlink" Target="consultantplus://offline/ref=3ACEFB176A904DEC223489C4C721FF78E5D8CF61293B4E0FD956FD32E19C4D38824D50018C38758F681568E425v470G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	<Relationship Id="rId2" Type="http://schemas.openxmlformats.org/officeDocument/2006/relationships/image" Target="media/image1.png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4022.00.21</Application>
  <Company>КонсультантПлюс Версия 4022.00.21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Прокуратуры Саратовской области от 17.05.2022
"О требованиях к обращению гражданина"</dc:title>
  <dcterms:created xsi:type="dcterms:W3CDTF">2022-11-25T06:59:47Z</dcterms:created>
</cp:coreProperties>
</file>