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финансов г. Севастополя от 01.04.2021 N 59</w:t>
              <w:br/>
              <w:t xml:space="preserve">(ред. от 10.04.2023)</w:t>
              <w:br/>
              <w:t xml:space="preserve">"Об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"Об утверждении Положения об Общественном совете при Департаменте финансов города Севастополя"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ФИНАНСОВ ГОРОДА СЕВАСТОПОЛЯ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апреля 2021 г. N 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ФИНАНСОВ ГОРОДА СЕВАСТОПОЛЯ И ПРИЗНАНИИ</w:t>
      </w:r>
    </w:p>
    <w:p>
      <w:pPr>
        <w:pStyle w:val="2"/>
        <w:jc w:val="center"/>
      </w:pPr>
      <w:r>
        <w:rPr>
          <w:sz w:val="20"/>
        </w:rPr>
        <w:t xml:space="preserve">УТРАТИВШИМ СИЛУ ПРИКАЗА ДЕПАРТАМЕНТА ФИНАНСОВ ГОРОДА</w:t>
      </w:r>
    </w:p>
    <w:p>
      <w:pPr>
        <w:pStyle w:val="2"/>
        <w:jc w:val="center"/>
      </w:pPr>
      <w:r>
        <w:rPr>
          <w:sz w:val="20"/>
        </w:rPr>
        <w:t xml:space="preserve">СЕВАСТОПОЛЯ ОТ 08.02.2019 N 25 "ОБ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ФИНАНСОВ</w:t>
      </w:r>
    </w:p>
    <w:p>
      <w:pPr>
        <w:pStyle w:val="2"/>
        <w:jc w:val="center"/>
      </w:pPr>
      <w:r>
        <w:rPr>
          <w:sz w:val="20"/>
        </w:rPr>
        <w:t xml:space="preserve">ГОРОДА СЕВАСТОПОЛЯ"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финансов г. Севастополя от 28.05.2021 </w:t>
            </w:r>
            <w:hyperlink w:history="0" r:id="rId7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8" w:tooltip="Приказ Департамента финансов г. Севастополя от 10.09.2021 N 127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9" w:tooltip="Приказ Департамента финансов г. Севастополя от 10.04.2023 N 86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1" w:tooltip="Закон города Севастополя от 20.10.2015 N 192-ЗС (ред. от 27.11.2020) &quot;Об осуществлении общественного контроля в городе Севастополе&quot; (принят Законодательным Собранием г. Севастополя 13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20 октября 2015 года N 192-ЗС "Об осуществлении общественного контроля в городе Севастополе", </w:t>
      </w:r>
      <w:hyperlink w:history="0" r:id="rId12" w:tooltip="Закон города Севастополя от 15.05.2015 N 136-ЗС (ред. от 29.05.2015) &quot;Об Общественной палате города Севастополя&quot; (принят Законодательным Собранием г. Севастополя 13.05.201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города Севастополя от 15.05.2015 N 136-ЗС "Об Общественной палате города Севастополя", </w:t>
      </w:r>
      <w:hyperlink w:history="0" r:id="rId13" w:tooltip="Постановление Правительства Севастополя от 13.05.2015 N 385-ПП &quot;О порядке образования общественных советов при исполнительных органах государственной власти города Севастополя&quot; (вместе с &quot;Примерным положением об общественном совете при исполнительном органе государственной власти города Севастопол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Севастополя от 13.05.2015 N 385-ПП "О порядке образования общественных советов при исполнительных органах государственной власти города Севастополя", с целью обеспечения взаимодействия Департамента финансов города Севастополя с институтами гражданского общества и гражданами,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финансов города Севастополя (далее - Положение) и приложения к нему (приложение N 1 "Форма </w:t>
      </w:r>
      <w:hyperlink w:history="0" w:anchor="P173" w:tooltip="Форм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кандидата о включении в состав Общественного совета при Департаменте финансов города Севастополя", приложение N 2 "Форма </w:t>
      </w:r>
      <w:hyperlink w:history="0" w:anchor="P217" w:tooltip="Форма анкеты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кандидата в члены Общественного совета при Департаменте финансов города Севастополя", приложение N 3 "Форма </w:t>
      </w:r>
      <w:hyperlink w:history="0" w:anchor="P291" w:tooltip="Форма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кандидата на обработку персональных данных"), прилагаются.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Положение вступает в силу с даты утверждения нового состава Общественного совета при Департаменте финансов города Севастополя, за исключением </w:t>
      </w:r>
      <w:hyperlink w:history="0" w:anchor="P81" w:tooltip="3. Порядок формирования Общественного совета">
        <w:r>
          <w:rPr>
            <w:sz w:val="20"/>
            <w:color w:val="0000ff"/>
          </w:rPr>
          <w:t xml:space="preserve">раздела 3</w:t>
        </w:r>
      </w:hyperlink>
      <w:r>
        <w:rPr>
          <w:sz w:val="20"/>
        </w:rPr>
        <w:t xml:space="preserve"> Положения, которое вступает в силу с даты подписания настоящего приказа.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4" w:tooltip="Приказ Департамента финансов г. Севастополя от 08.02.2019 N 25 &quot;Об утверждении Положения об Общественном совете при Департаменте финансов города Севастопол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финансов города Севастополя от 08.02.2019 N 25 "Об утверждении Положения об Общественном совете при Департаменте финансов города Севастополя", с даты утверждения нового состава Общественного совета при Департаменте финансов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Отделу мониторинга и аналитического сопровождения бюджетного процесса Управления доходов и аналитического сопровождения бюджетного процесса Департамента финансов города Севастополя опубликовать настоящий приказ на странице Департамента финансов города Севастополя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https://fin.sev.gov.ru/</w:t>
      </w:r>
      <w:r>
        <w:rPr>
          <w:sz w:val="20"/>
        </w:rPr>
        <w:t xml:space="preserve"> и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https://sev.gov.ru/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 -</w:t>
      </w:r>
    </w:p>
    <w:p>
      <w:pPr>
        <w:pStyle w:val="0"/>
        <w:jc w:val="right"/>
      </w:pPr>
      <w:r>
        <w:rPr>
          <w:sz w:val="20"/>
        </w:rPr>
        <w:t xml:space="preserve">член Правительства Севастополя</w:t>
      </w:r>
    </w:p>
    <w:p>
      <w:pPr>
        <w:pStyle w:val="0"/>
        <w:jc w:val="right"/>
      </w:pPr>
      <w:r>
        <w:rPr>
          <w:sz w:val="20"/>
        </w:rPr>
        <w:t xml:space="preserve">В.В.ШТОП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right"/>
      </w:pPr>
      <w:r>
        <w:rPr>
          <w:sz w:val="20"/>
        </w:rPr>
        <w:t xml:space="preserve">от 01.04.2021 N 59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ФИНАНСОВ</w:t>
      </w:r>
    </w:p>
    <w:p>
      <w:pPr>
        <w:pStyle w:val="2"/>
        <w:jc w:val="center"/>
      </w:pPr>
      <w:r>
        <w:rPr>
          <w:sz w:val="20"/>
        </w:rPr>
        <w:t xml:space="preserve">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финансов г. Севастополя от 28.05.2021 </w:t>
            </w:r>
            <w:hyperlink w:history="0" r:id="rId15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10.09.2021 </w:t>
            </w:r>
            <w:hyperlink w:history="0" r:id="rId16" w:tooltip="Приказ Департамента финансов г. Севастополя от 10.09.2021 N 127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127</w:t>
              </w:r>
            </w:hyperlink>
            <w:r>
              <w:rPr>
                <w:sz w:val="20"/>
                <w:color w:val="392c69"/>
              </w:rPr>
              <w:t xml:space="preserve">, от 10.04.2023 </w:t>
            </w:r>
            <w:hyperlink w:history="0" r:id="rId17" w:tooltip="Приказ Департамента финансов г. Севастополя от 10.04.2023 N 86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N 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Общественный совет при Департаменте финансов города Севастополя (далее - Общественный совет и Департамент соответственно) является совещательным и консультативным органом, образуемым для обеспечения взаимодействия Департамента с институтами гражданского общества 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9" w:tooltip="&quot;Устав города Севастополя&quot; от 14.04.2014 N 1-ЗС (принят Законодательным Собранием г. Севастополя 11.04.2014) (ред. от 14.02.2020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Севастополя, законами и иными нормативными правовыми актами города Севастополя,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на основе добровольного и безвозмездного участия в его деятельности граждан, представителей заинтересованных общественных объединений и иных некоммерческих организаций, независимых от исполнительных органов государственной власти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Состав Общественного совета утверждается сроком на два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не является юридическим лицом и не подлежит государственной регистрации. Общественный совет может иметь бланк и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Местонахождение Общественного совета: 299011, город Севастополь, ул. Генерала Петрова, 15.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функции,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Департамента с гражданами Российской Федерации, общественными объединениями и иными некоммерческими организациями в целях повышения эффективности реализации Департаментом полномочий, отнесенных к его ведению, развитие форм и методов указанного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реализации государственной политики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рассмотрении вопросов, отнесенных к компетенции Департамента, имеющих особую общественную значимость, выработка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проектов законов, иных нормативных правовых актов Российской Федерации и города Севастополя, проектов государственных программ города Севастополя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гражданских инициатив, направленных на реализацию функций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действующего законодательства в сфере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анализ информации о проблемах в сфере деятельности Департамента, подготовка предложений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органов государственной власти, органов местного самоуправления,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получать, в соответствии с законодательством Российской Федерации, информацию о деятельности Департамента, необходимую для осуществления возложенных на Общественный совет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рабочих групп и иных совещательных органов по антикоррупционным вопросам, мониторингу закупочной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аттестационных и конкурсных комиссий по замещению должностей, комиссий по соблюдению требований к служебному поведению и урегулированию конфликта интересов, иных рабочих органов Департамента по вопросам кадровой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иные полномочия, необходимые для осуществления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и безвозмездного участия в составе не менее 7 и не более 30 человек, на основе предложений граждан и общественных объединений, иных некоммерческих организаций и образуется приказом директора Департамента, с учетом рекомендаций Общественной палаты города Севастополя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Членом Общественного совета может стать гражданин Российской Федерации, достигший возраста 18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государственные должности Российской Федерации, лица, замещающие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не имеющие гражданства Российской Федерации, а также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общественным объединениям и иным негосударственным некоммерческим организациям, обладающим правом выдвижения кандидатов в члены Общественного совета, и к кандидатам в состав Общественного совета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государственную регистрацию и осуществлять деятельность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Не могут выдвигать кандидатов в состав Общественного совета общественные объединения, иные негосударственные некоммерческие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которым в соответствии с Федеральным </w:t>
      </w:r>
      <w:hyperlink w:history="0" r:id="rId21" w:tooltip="Федеральный закон от 25.07.2002 N 114-ФЗ (ред. от 08.12.2020) &quot;О противодействии экстремистской деятельности&quot; (с изм. и доп., вступ. в силу с 14.04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июля 2002 года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которых приостановлена в соответствии с Федеральным </w:t>
      </w:r>
      <w:hyperlink w:history="0" r:id="rId22" w:tooltip="Федеральный закон от 25.07.2002 N 114-ФЗ (ред. от 08.12.2020) &quot;О противодействии экстремистской деятельности&quot; (с изм. и доп., вступ. в силу с 14.04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Решение о создании (формировании) Общественного совета принимается приказом директора Департамента. О начале процедуры формирования состава Общественного совета и ее результатах (итогах формирования) Департамент информирует Общественную палату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целях формирования состава Общественного совета на странице Департамента финансов города Севастополя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https://fin.sev.gov.ru/</w:t>
      </w:r>
      <w:r>
        <w:rPr>
          <w:sz w:val="20"/>
        </w:rPr>
        <w:t xml:space="preserve"> и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https://sev.gov.ru/</w:t>
      </w:r>
      <w:r>
        <w:rPr>
          <w:sz w:val="20"/>
        </w:rPr>
        <w:t xml:space="preserve"> размещается уведомление о начале процедуры формирования состава Общественного совета (далее - уведомление). В уведомлении должны быть указаны требования к кандидатам в члены Общественного совета, срок и адрес для направления предложений по кандидатам. Срок приема предложений не может быть менее 15 дней со дня размещения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Гражданин, желающий стать членом Общественного совета, в указанный в уведомлении срок представляет в адрес Департамента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173" w:tooltip="Форм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(по форме согласно приложению N 1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17" w:tooltip="Форма анкеты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 (по форме согласно приложению N 2 к настоящему Положению);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291" w:tooltip="Форм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(по форме согласно приложению N 3 к настоящему Положению);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39" w:tooltip="Форма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разрешенных субъектом персональных данных для распространения (по форме согласно приложению N 4 к настоящему Положению);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4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паспорта кандидата (с предъявлением оригинала для установления личности).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5" w:tooltip="Приказ Департамента финансов г. Севастополя от 10.09.2021 N 127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финансов г. Севастополя от 10.09.2021 N 127)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Предложение от общественной организации или иной некоммерческой организации о кандидате в члены Общественного совета оформляется в форме письма в адрес Департамента, к которому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протокола заседания общественного объединения или иной некоммерческой организации, на котором было принято решение о выдвижении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устава общественного объединения или иной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государственной регистрации общественной организации или иной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173" w:tooltip="Форм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на выдвижение в члены Общественного совета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w:anchor="P217" w:tooltip="Форма анкеты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письменное согласие кандидата на обработку и распространение персональных данных по формам согласно </w:t>
      </w:r>
      <w:hyperlink w:history="0" w:anchor="P291" w:tooltip="Форма">
        <w:r>
          <w:rPr>
            <w:sz w:val="20"/>
            <w:color w:val="0000ff"/>
          </w:rPr>
          <w:t xml:space="preserve">приложениям N 3</w:t>
        </w:r>
      </w:hyperlink>
      <w:r>
        <w:rPr>
          <w:sz w:val="20"/>
        </w:rPr>
        <w:t xml:space="preserve"> и </w:t>
      </w:r>
      <w:hyperlink w:history="0" w:anchor="P339" w:tooltip="Форма">
        <w:r>
          <w:rPr>
            <w:sz w:val="20"/>
            <w:color w:val="0000ff"/>
          </w:rPr>
          <w:t xml:space="preserve">N 4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26" w:tooltip="Приказ Департамента финансов г. Севастополя от 10.09.2021 N 127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10.09.2021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странице Департамента финансов города Севастополя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https://fin.sev.gov.ru/</w:t>
      </w:r>
      <w:r>
        <w:rPr>
          <w:sz w:val="20"/>
        </w:rPr>
        <w:t xml:space="preserve"> и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https://sev.gov.ru/</w:t>
      </w:r>
      <w:r>
        <w:rPr>
          <w:sz w:val="20"/>
        </w:rPr>
        <w:t xml:space="preserve"> не позднее чем за три месяца до истечения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Для проведения конкурсного отбора кандидатов в члены Общественного совета в Департаменте создается конкурсная комиссия в составе 5 человек, из которых 1 представитель Общественной палаты города Севастополя и 1 представитель действующего состава Общественного совета, которую возглавляет директор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конкурсной комиссии утверждается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Общественного совета подлежит утверждению в течение 10 дней со дня окончания приема письменных предложений от кандидатов.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27" w:tooltip="Приказ Департамента финансов г. Севастополя от 10.09.2021 N 127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10.09.2021 N 127)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Состав Общественного совета в течение трех дней со дня его утверждения размещается на странице Департамента финансов города Севастополя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https://fin.sev.gov.ru/</w:t>
      </w:r>
      <w:r>
        <w:rPr>
          <w:sz w:val="20"/>
        </w:rPr>
        <w:t xml:space="preserve">,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https://sev.gov.ru/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работы, утвержденным председателем Общественного совета и согласованным с директором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Заседания Общественного совета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Председатель, заместитель председателя и секретарь Общественного совета избираются из состава Общественного совета путем открытого голосования на первом заседании Общественного совета. Решение об избрании председателя и заместителя председателя Общественного совета оформляется протоколом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Порядок проведения заседаний Общественного совета определяется председателем Общественного совета по согласованию с директором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Заседания Общественного совета проводит председатель Общественного совета, в его отсутствие и по его поручению -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Заседание Общественного совета считается правомочным, если в нем участвует более половины от общего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Общественного совета принимаются простым большинством голосов и оформляются протоколом, который подписывается председателем и секретарем Общественного совета. Выписки из протоколов заседаний Общественного совета направляются директору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и проводит очередные и внеочередные заседания Общественного совета, организует их подготовку и проведение, определяет повестку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планы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времени, месте и повестке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заседаний Общественного совета на основании предложений членов Общественного совета, по согласованию с заинтересованными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ведение протоколов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Полномочия члена Общественного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безвестно отсутствующим или объявления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недееспособным или ограниченно дееспособным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прекращения гражданства Российской Федерации или получения иного гражданства;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государственную должность Российской Федерации, должность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а также в выборную должность в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(более трех раз) неучастия без уважительной причины в работе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грубого нарушения этических норм - по решению Общественного совета, принятому большинством голосов от общего числа членов Общественного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Информация о деятельности Общественного совета размещается на странице Департамента финансов города Севастополя на официальном портале органов государственной власти Правительства Севастополя </w:t>
      </w:r>
      <w:r>
        <w:rPr>
          <w:sz w:val="20"/>
        </w:rPr>
        <w:t xml:space="preserve">https://fin.sev.gov.ru/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финансов г. Севастополя от 28.05.2021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Организационно-техническое и информационное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Конфликт интересов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Конфликт интересов - ситуация, при которой личная заинтересованность члена Общественного совета либо воздействие (давление) на члена Общественного совета влияет или может повлиять на объективное и беспристрастное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 и иных организаций, способное привести к причинению вреда этим законным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 личной заинтересованностью члена Общественного совета, которая влияет или может повлиять на объективность и беспристрастность осуществления им своих полномочий, понимается возможность получения доходов в денежной либо натуральной форме, доходов в виде материальной выгоды для себя, граждан Российской Федерации, общественных объединений и иных организаций или третьих лиц, с которыми член Общественного совета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 в качестве члена Общественного совета, член Общественного совета в кратчайшие сроки информирует об этом в письменной форме председателя Общественного совета, а председатель Общественного совета - директора Департамента и Общественную палату города Севастополя.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заявления кандидата о включении в состав Общественного</w:t>
      </w:r>
    </w:p>
    <w:p>
      <w:pPr>
        <w:pStyle w:val="0"/>
        <w:jc w:val="center"/>
      </w:pPr>
      <w:r>
        <w:rPr>
          <w:sz w:val="20"/>
        </w:rPr>
        <w:t xml:space="preserve">совета при Департаменте финансов 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Департамента финансов г. Севастополя от 10.04.2023 N 86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г. Севастополя от 10.04.2023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6"/>
        <w:gridCol w:w="1531"/>
        <w:gridCol w:w="907"/>
        <w:gridCol w:w="3004"/>
      </w:tblGrid>
      <w:tr>
        <w:tc>
          <w:tcPr>
            <w:gridSpan w:val="2"/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В Департамент финансов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города Севастополя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кандидата)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согласии кандидата войти в состав Общественного совета при Департаменте финансов города Севастополя</w:t>
            </w:r>
          </w:p>
        </w:tc>
      </w:tr>
      <w:tr>
        <w:tc>
          <w:tcPr>
            <w:gridSpan w:val="4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зарегистрированный(ая) по адресу: 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N ___________ серия __________________, выданный (дата выдачи, код и наименование органа, выдавшего паспорт) ____________________________________,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прошу рассмотреть мою кандидатуру для включения в состав Общественного совета при Департаменте финансов города Севастополя.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согласования моей кандидатуры подтверждаю соответствие требованиям, предъявляемым к члену Общественного совета при Департаменте финансов города Севастополя, и выражаю согласие войти в состав Общественного совета при Департаменте финансов города Севастополя.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К заявлению прилагаю: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 анкету кандидата в Общественный совет при Департаменте финансов" города Севастополя;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 согласие на обработку персональных данных;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 согласие на обработку персональных данных, разрешенных субъектом персональных данных для распространения;</w:t>
            </w:r>
          </w:p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- документы, поименованные в </w:t>
            </w:r>
            <w:hyperlink w:history="0" w:anchor="P108" w:tooltip="3.8. Предложение от общественной организации или иной некоммерческой организации о кандидате в члены Общественного совета оформляется в форме письма в адрес Департамента, к которому прилагаются:">
              <w:r>
                <w:rPr>
                  <w:sz w:val="20"/>
                  <w:color w:val="0000ff"/>
                </w:rPr>
                <w:t xml:space="preserve">пункте 3.8</w:t>
              </w:r>
            </w:hyperlink>
            <w:r>
              <w:rPr>
                <w:sz w:val="20"/>
              </w:rPr>
              <w:t xml:space="preserve"> Положения об Общественном совете (указать какие, в случае выдвижения кандидата общественным объединением или иной некоммерческой организацией).</w:t>
            </w:r>
          </w:p>
        </w:tc>
      </w:tr>
      <w:t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 20____ г.</w:t>
            </w:r>
          </w:p>
        </w:tc>
        <w:tc>
          <w:tcPr>
            <w:gridSpan w:val="3"/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___________________/_______________________</w:t>
            </w:r>
          </w:p>
        </w:tc>
      </w:tr>
      <w:t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кандидата)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г. Севастополя от 28.05.2021 N 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jc w:val="center"/>
      </w:pPr>
      <w:r>
        <w:rPr>
          <w:sz w:val="20"/>
        </w:rPr>
        <w:t xml:space="preserve">Форма анкеты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Департаменте</w:t>
      </w:r>
    </w:p>
    <w:p>
      <w:pPr>
        <w:pStyle w:val="0"/>
        <w:jc w:val="center"/>
      </w:pPr>
      <w:r>
        <w:rPr>
          <w:sz w:val="20"/>
        </w:rPr>
        <w:t xml:space="preserve">финансов города Севастополя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479"/>
        <w:gridCol w:w="4025"/>
      </w:tblGrid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Год, число, месяц и место рождения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(e-mail, 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окончили, специальность по диплому, квалификация по диплому), профессиональной переподготовке и (или) повышении квалификации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Ученая степень, ученое звание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Трудовая деятельность, укажите 3 последних места работы (начиная с последнего)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общественной деятельности, перечень занимаемых выборных общественных должностей (при наличии)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4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об ознакомлении с Положением об Общественном совете при Департаменте финансов города Севастополя (реквизиты документа, дата ознакомления, подпись)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118"/>
        <w:gridCol w:w="1416"/>
        <w:gridCol w:w="1814"/>
      </w:tblGrid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ПОДТВЕРЖДАЮ: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достоверность предоставленных сведений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 отсутствие непогашенной или неснятой судимости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отсутствие в отношении меня решения суда о признании недееспособным или ограниченно дееспособным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 отсутствие двойного гражданства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 не являюсь лицом, замещающим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должности муниципальной службы, выборные должности в органах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7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заполнения)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 кандидата</w:t>
            </w:r>
          </w:p>
        </w:tc>
        <w:tc>
          <w:tcPr>
            <w:gridSpan w:val="2"/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согласия кандидата на обработку персональных данных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риказ Департамента финансов г. Севастополя от 10.04.2023 N 86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г. Севастополя от 10.04.2023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 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5"/>
      </w:tblGrid>
      <w:t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зарегистрированный(ая) по адресу: 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 N ________ серия _________________, выданный (дата выдачи, код и наименование органа, выдавшего паспорт) 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34" w:tooltip="Федеральный закон от 27.07.2006 N 152-ФЗ (ред. от 02.07.2021) &quot;О персональных данны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9</w:t>
              </w:r>
            </w:hyperlink>
            <w:r>
              <w:rPr>
                <w:sz w:val="20"/>
              </w:rPr>
              <w:t xml:space="preserve"> Федерального закона от 27 июля 2006 года N 152-ФЗ "О персональных данных", свободно, своей волей и в своем интересе даю согласие Департаменту финансов города Севастополя (далее - Оператор), зарегистрированному по адресу: г. Севастополь, ул. Ленина, д. 2 (фактическое местонахождение - пр-т Генерала Острякова, 13),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следующих моих персональных данных: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фамилия, имя,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число, месяц, год, место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гражданстве (в том числе иные гражданства);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вид, серия, номер документа, удостоверяющего личность, дата выдачи, код и наименование органа, выдавшего 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адрес и дата регистрации по месту жительства (месту пребывания), адрес фактического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контактного телефона и сведения о других способах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общественной деятельности (включая перечень занимаемых выборных общественных должностей);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образовании (когда и какие учебные заведения окончили, специальность по диплому, квалификация по диплому), профессиональной переподготовке и (или) повышении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ученой степени, ученом звании;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наличии (отсутствии) непогашенной или неснятой судимости;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наличии или отсутствии судебных решений о признании недееспособным или ограниченно дееспособным.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Вышеуказанные персональные данные предоставляю для обработки с целью участия в процедуре формирования состава Общественного совета при Департаменте финансов города Севастополя.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гарантирует, что обработка моих персональных данных осуществляется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дано мною на период проведения процедуры формирования состава Общественного совета при Департаменте финансов города Севастополя и период 3 (трех) лет после ее завершения (в соответствии со сроком полномочий Общественного совета при Департаменте финансов города Севастополя). Данное согласие действительно с даты его подписания в течение срока хранения информации согласно действующему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может быть отозвано в любой момент путем подачи моего письменного заявления в произвольной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Персональные данные, предоставляемые мной в отношении третьих лиц, будут обрабатываться только в целях осуществления и выполнения возложенных законодательством Российской Федерации и города Севастополя на Оператора функций, полномочий и обязанностей.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5"/>
      </w:tblGrid>
      <w:t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 _______ г.</w:t>
            </w:r>
          </w:p>
        </w:tc>
      </w:tr>
      <w:t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 персональных данных:</w:t>
            </w:r>
          </w:p>
        </w:tc>
      </w:tr>
      <w:t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 (подпись)/__________________________ (Ф.И.О. полностью)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Департаменте финансов</w:t>
      </w:r>
    </w:p>
    <w:p>
      <w:pPr>
        <w:pStyle w:val="0"/>
        <w:jc w:val="right"/>
      </w:pPr>
      <w:r>
        <w:rPr>
          <w:sz w:val="20"/>
        </w:rPr>
        <w:t xml:space="preserve">города Севастополя</w:t>
      </w:r>
    </w:p>
    <w:p>
      <w:pPr>
        <w:pStyle w:val="0"/>
        <w:jc w:val="both"/>
      </w:pPr>
      <w:r>
        <w:rPr>
          <w:sz w:val="20"/>
        </w:rPr>
      </w:r>
    </w:p>
    <w:bookmarkStart w:id="339" w:name="P339"/>
    <w:bookmarkEnd w:id="339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согласия на обработку персональных данных, разрешенных</w:t>
      </w:r>
    </w:p>
    <w:p>
      <w:pPr>
        <w:pStyle w:val="0"/>
        <w:jc w:val="center"/>
      </w:pPr>
      <w:r>
        <w:rPr>
          <w:sz w:val="20"/>
        </w:rPr>
        <w:t xml:space="preserve">субъектом персональных данных для распространения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5" w:tooltip="Приказ Департамента финансов г. Севастополя от 28.05.2021 N 89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Департамента финансов г. Севастополя от 28.05.2021 N 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36" w:tooltip="Приказ Департамента финансов г. Севастополя от 10.04.2023 N 86 &quot;О внесении изменений в приказ Департамента финансов города Севастополя от 01.04.2021 N 59 &quot;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&quot;Об утверждении Положения об Общественном совете при Департаменте финансов города Севастополя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финансов г. Севастополя от 10.04.2023 N 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СОГЛАСИЕ НА ОБРАБОТКУ ПЕРСОНАЛЬНЫХ ДАННЫХ,</w:t>
      </w:r>
    </w:p>
    <w:p>
      <w:pPr>
        <w:pStyle w:val="0"/>
        <w:jc w:val="center"/>
      </w:pPr>
      <w:r>
        <w:rPr>
          <w:sz w:val="20"/>
        </w:rPr>
        <w:t xml:space="preserve">РАЗРЕШЕННЫХ ДЛЯ РАСПРОСТРАНЕНИЯ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7"/>
        <w:gridCol w:w="2338"/>
        <w:gridCol w:w="2098"/>
        <w:gridCol w:w="2268"/>
      </w:tblGrid>
      <w:tr>
        <w:tblPrEx>
          <w:tblBorders>
            <w:left w:val="nil"/>
            <w:right w:val="nil"/>
          </w:tblBorders>
        </w:tblPrEx>
        <w:tc>
          <w:tcPr>
            <w:gridSpan w:val="4"/>
            <w:tcW w:w="905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 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(адрес электронной почты, номер телефона, почтовый адрес)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37" w:tooltip="Федеральный закон от 27.07.2006 N 152-ФЗ (ред. от 02.07.2021) &quot;О персональных данны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статьей 10.1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свободно, своей волей и в своих интересах заявляю о согласии на распространение Департаментом финансов города Севастополя (далее - Оператор), ИНН 9204002845, ОГРН 1149204005390, зарегистрированным в г. Севастополе по адресу: ул. Ленина, д. 2 (фактическое местонахождение - пр-т Генерала Острякова, 13), моих персональных данных, подлежащих обработке, с целью размещения информации обо мне в качестве члена Общественного совета при Департаменте финансов города Севастополя в сети "Интернет" в следующем порядке:</w:t>
            </w:r>
          </w:p>
        </w:tc>
      </w:tr>
      <w:tr>
        <w:tc>
          <w:tcPr>
            <w:tcW w:w="2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персональных данных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персональных данных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Разрешаю к распространению (да/нет)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Разрешаю к распространению неограниченному кругу лиц (да/нет)</w:t>
            </w:r>
          </w:p>
        </w:tc>
      </w:tr>
      <w:tr>
        <w:tc>
          <w:tcPr>
            <w:tcW w:w="234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Общие персональные данные</w:t>
            </w:r>
          </w:p>
        </w:tc>
        <w:tc>
          <w:tcPr>
            <w:tcW w:w="23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3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работы, должность или социальный статус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6236"/>
      </w:tblGrid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Информационный ресурс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Действия с персональными данными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https://fin.sev.gov.ru/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неограниченному кругу лиц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https://sev.gov.ru/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неограниченному кругу лиц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Оставляю за собой право потребовать прекратить передачу (распространение, предоставление, доступ) своих персональных данных, разрешенных мной для распространения, путем составления соответствующего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согласие действует с даты его предоставления Оператору и в течение периода 3 (трех) лет после завершения процедуры формирования состава Общественного совета (в соответствии со сроком полномочий членов Общественного совета).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626"/>
        <w:gridCol w:w="2665"/>
      </w:tblGrid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_____ г.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 персональных данных: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финансов г. Севастополя от 01.04.2021 N 59</w:t>
            <w:br/>
            <w:t>(ред. от 10.04.2023)</w:t>
            <w:br/>
            <w:t>"Об утверждении Положения 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4513C320DB966D9BC960F3591E7808E292B1E0647BD9E4DF2BA972EC53714F4B27C4BB2E4290B77EA39BDB814F4DE8C5555DFCCDB9FC4CE179BAy3IFP" TargetMode = "External"/>
	<Relationship Id="rId8" Type="http://schemas.openxmlformats.org/officeDocument/2006/relationships/hyperlink" Target="consultantplus://offline/ref=474513C320DB966D9BC960F3591E7808E292B1E06475DDE1DB2BA972EC53714F4B27C4BB2E4290B77EA39BDB814F4DE8C5555DFCCDB9FC4CE179BAy3IFP" TargetMode = "External"/>
	<Relationship Id="rId9" Type="http://schemas.openxmlformats.org/officeDocument/2006/relationships/hyperlink" Target="consultantplus://offline/ref=474513C320DB966D9BC960F3591E7808E292B1E06A75DFE7DF2BA972EC53714F4B27C4BB2E4290B77EA39BDB814F4DE8C5555DFCCDB9FC4CE179BAy3IFP" TargetMode = "External"/>
	<Relationship Id="rId10" Type="http://schemas.openxmlformats.org/officeDocument/2006/relationships/hyperlink" Target="consultantplus://offline/ref=474513C320DB966D9BC97EFE4F722305E898EBE5617AD4B08774F22FBB5A7B181E68C5F5684B8FB67FBD99DE88y1I8P" TargetMode = "External"/>
	<Relationship Id="rId11" Type="http://schemas.openxmlformats.org/officeDocument/2006/relationships/hyperlink" Target="consultantplus://offline/ref=474513C320DB966D9BC960F3591E7808E292B1E0647DD8EEDA2BA972EC53714F4B27C4A92E1A9CB57ABD9ADF94191CAEy9I3P" TargetMode = "External"/>
	<Relationship Id="rId12" Type="http://schemas.openxmlformats.org/officeDocument/2006/relationships/hyperlink" Target="consultantplus://offline/ref=474513C320DB966D9BC960F3591E7808E292B1E0657BDEE5D076A37AB55F73484478C1BC3F4293B360A29AC0881B1EyAIFP" TargetMode = "External"/>
	<Relationship Id="rId13" Type="http://schemas.openxmlformats.org/officeDocument/2006/relationships/hyperlink" Target="consultantplus://offline/ref=474513C320DB966D9BC960F3591E7808E292B1E0657FDAE2D076A37AB55F73484478C1BC3F4293B360A29AC0881B1EyAIFP" TargetMode = "External"/>
	<Relationship Id="rId14" Type="http://schemas.openxmlformats.org/officeDocument/2006/relationships/hyperlink" Target="consultantplus://offline/ref=474513C320DB966D9BC960F3591E7808E292B1E06678D7E7DA2BA972EC53714F4B27C4A92E1A9CB57ABD9ADF94191CAEy9I3P" TargetMode = "External"/>
	<Relationship Id="rId15" Type="http://schemas.openxmlformats.org/officeDocument/2006/relationships/hyperlink" Target="consultantplus://offline/ref=474513C320DB966D9BC960F3591E7808E292B1E0647BD9E4DF2BA972EC53714F4B27C4BB2E4290B77EA39BDB814F4DE8C5555DFCCDB9FC4CE179BAy3IFP" TargetMode = "External"/>
	<Relationship Id="rId16" Type="http://schemas.openxmlformats.org/officeDocument/2006/relationships/hyperlink" Target="consultantplus://offline/ref=474513C320DB966D9BC960F3591E7808E292B1E06475DDE1DB2BA972EC53714F4B27C4BB2E4290B77EA39BDB814F4DE8C5555DFCCDB9FC4CE179BAy3IFP" TargetMode = "External"/>
	<Relationship Id="rId17" Type="http://schemas.openxmlformats.org/officeDocument/2006/relationships/hyperlink" Target="consultantplus://offline/ref=474513C320DB966D9BC960F3591E7808E292B1E06A75DFE7DF2BA972EC53714F4B27C4BB2E4290B77EA39BD8814F4DE8C5555DFCCDB9FC4CE179BAy3IFP" TargetMode = "External"/>
	<Relationship Id="rId18" Type="http://schemas.openxmlformats.org/officeDocument/2006/relationships/hyperlink" Target="consultantplus://offline/ref=474513C320DB966D9BC97EFE4F722305E991E8E8692A83B2D621FC2AB30A21081A2192FC744E90A97CA399yDIDP" TargetMode = "External"/>
	<Relationship Id="rId19" Type="http://schemas.openxmlformats.org/officeDocument/2006/relationships/hyperlink" Target="consultantplus://offline/ref=474513C320DB966D9BC960F3591E7808E292B1E06778DDE3D82BA972EC53714F4B27C4A92E1A9CB57ABD9ADF94191CAEy9I3P" TargetMode = "External"/>
	<Relationship Id="rId20" Type="http://schemas.openxmlformats.org/officeDocument/2006/relationships/hyperlink" Target="consultantplus://offline/ref=474513C320DB966D9BC960F3591E7808E292B1E0647BD9E4DF2BA972EC53714F4B27C4BB2E4290B77EA39BD8814F4DE8C5555DFCCDB9FC4CE179BAy3IFP" TargetMode = "External"/>
	<Relationship Id="rId21" Type="http://schemas.openxmlformats.org/officeDocument/2006/relationships/hyperlink" Target="consultantplus://offline/ref=474513C320DB966D9BC97EFE4F722305E89FEAEF6075D4B08774F22FBB5A7B181E68C5F5684B8FB67FBD99DE88y1I8P" TargetMode = "External"/>
	<Relationship Id="rId22" Type="http://schemas.openxmlformats.org/officeDocument/2006/relationships/hyperlink" Target="consultantplus://offline/ref=474513C320DB966D9BC97EFE4F722305E89FEAEF6075D4B08774F22FBB5A7B181E68C5F5684B8FB67FBD99DE88y1I8P" TargetMode = "External"/>
	<Relationship Id="rId23" Type="http://schemas.openxmlformats.org/officeDocument/2006/relationships/hyperlink" Target="consultantplus://offline/ref=474513C320DB966D9BC960F3591E7808E292B1E0647BD9E4DF2BA972EC53714F4B27C4BB2E4290B77EA39BD6814F4DE8C5555DFCCDB9FC4CE179BAy3IFP" TargetMode = "External"/>
	<Relationship Id="rId24" Type="http://schemas.openxmlformats.org/officeDocument/2006/relationships/hyperlink" Target="consultantplus://offline/ref=474513C320DB966D9BC960F3591E7808E292B1E0647BD9E4DF2BA972EC53714F4B27C4BB2E4290B77EA39BD7814F4DE8C5555DFCCDB9FC4CE179BAy3IFP" TargetMode = "External"/>
	<Relationship Id="rId25" Type="http://schemas.openxmlformats.org/officeDocument/2006/relationships/hyperlink" Target="consultantplus://offline/ref=474513C320DB966D9BC960F3591E7808E292B1E06475DDE1DB2BA972EC53714F4B27C4BB2E4290B77EA39BD8814F4DE8C5555DFCCDB9FC4CE179BAy3IFP" TargetMode = "External"/>
	<Relationship Id="rId26" Type="http://schemas.openxmlformats.org/officeDocument/2006/relationships/hyperlink" Target="consultantplus://offline/ref=474513C320DB966D9BC960F3591E7808E292B1E06475DDE1DB2BA972EC53714F4B27C4BB2E4290B77EA39BD6814F4DE8C5555DFCCDB9FC4CE179BAy3IFP" TargetMode = "External"/>
	<Relationship Id="rId27" Type="http://schemas.openxmlformats.org/officeDocument/2006/relationships/hyperlink" Target="consultantplus://offline/ref=474513C320DB966D9BC960F3591E7808E292B1E06475DDE1DB2BA972EC53714F4B27C4BB2E4290B77EA39AD8814F4DE8C5555DFCCDB9FC4CE179BAy3IFP" TargetMode = "External"/>
	<Relationship Id="rId28" Type="http://schemas.openxmlformats.org/officeDocument/2006/relationships/hyperlink" Target="consultantplus://offline/ref=474513C320DB966D9BC960F3591E7808E292B1E0647BD9E4DF2BA972EC53714F4B27C4BB2E4290B77EA39ADF814F4DE8C5555DFCCDB9FC4CE179BAy3IFP" TargetMode = "External"/>
	<Relationship Id="rId29" Type="http://schemas.openxmlformats.org/officeDocument/2006/relationships/hyperlink" Target="consultantplus://offline/ref=474513C320DB966D9BC960F3591E7808E292B1E0647BD9E4DF2BA972EC53714F4B27C4BB2E4290B77EA39ADC814F4DE8C5555DFCCDB9FC4CE179BAy3IFP" TargetMode = "External"/>
	<Relationship Id="rId30" Type="http://schemas.openxmlformats.org/officeDocument/2006/relationships/hyperlink" Target="consultantplus://offline/ref=474513C320DB966D9BC960F3591E7808E292B1E0647BD9E4DF2BA972EC53714F4B27C4BB2E4290B77EA39ADD814F4DE8C5555DFCCDB9FC4CE179BAy3IFP" TargetMode = "External"/>
	<Relationship Id="rId31" Type="http://schemas.openxmlformats.org/officeDocument/2006/relationships/hyperlink" Target="consultantplus://offline/ref=474513C320DB966D9BC960F3591E7808E292B1E06A75DFE7DF2BA972EC53714F4B27C4BB2E4290B77EA39BD8814F4DE8C5555DFCCDB9FC4CE179BAy3IFP" TargetMode = "External"/>
	<Relationship Id="rId32" Type="http://schemas.openxmlformats.org/officeDocument/2006/relationships/hyperlink" Target="consultantplus://offline/ref=474513C320DB966D9BC960F3591E7808E292B1E0647BD9E4DF2BA972EC53714F4B27C4BB2E4290B77EA39ADA814F4DE8C5555DFCCDB9FC4CE179BAy3IFP" TargetMode = "External"/>
	<Relationship Id="rId33" Type="http://schemas.openxmlformats.org/officeDocument/2006/relationships/hyperlink" Target="consultantplus://offline/ref=474513C320DB966D9BC960F3591E7808E292B1E06A75DFE7DF2BA972EC53714F4B27C4BB2E4290B77EA39ADA814F4DE8C5555DFCCDB9FC4CE179BAy3IFP" TargetMode = "External"/>
	<Relationship Id="rId34" Type="http://schemas.openxmlformats.org/officeDocument/2006/relationships/hyperlink" Target="consultantplus://offline/ref=474513C320DB966D9BC97EFE4F722305E891E6EC6B7FD4B08774F22FBB5A7B180C689DF96A4F93B076A8CF8FCE4E11AE94465EF9CDBAFD50yEI0P" TargetMode = "External"/>
	<Relationship Id="rId35" Type="http://schemas.openxmlformats.org/officeDocument/2006/relationships/hyperlink" Target="consultantplus://offline/ref=474513C320DB966D9BC960F3591E7808E292B1E0647BD9E4DF2BA972EC53714F4B27C4BB2E4290B77EA39ADB814F4DE8C5555DFCCDB9FC4CE179BAy3IFP" TargetMode = "External"/>
	<Relationship Id="rId36" Type="http://schemas.openxmlformats.org/officeDocument/2006/relationships/hyperlink" Target="consultantplus://offline/ref=474513C320DB966D9BC960F3591E7808E292B1E06A75DFE7DF2BA972EC53714F4B27C4BB2E4290B77EA39AD9814F4DE8C5555DFCCDB9FC4CE179BAy3IFP" TargetMode = "External"/>
	<Relationship Id="rId37" Type="http://schemas.openxmlformats.org/officeDocument/2006/relationships/hyperlink" Target="consultantplus://offline/ref=474513C320DB966D9BC97EFE4F722305E891E6EC6B7FD4B08774F22FBB5A7B180C689DFB6E44C5E63AF696DC8E051DAD8E5A5FFAyDI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финансов г. Севастополя от 01.04.2021 N 59
(ред. от 10.04.2023)
"Об утверждении Положения об Общественном совете при Департаменте финансов города Севастополя и признании утратившим силу приказа Департамента финансов города Севастополя от 08.02.2019 N 25 "Об утверждении Положения об Общественном совете при Департаменте финансов города Севастополя"</dc:title>
  <dcterms:created xsi:type="dcterms:W3CDTF">2023-11-24T15:08:50Z</dcterms:created>
</cp:coreProperties>
</file>