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труда и социальной защиты населения Ставропольского края от 02.04.2021 N 196</w:t>
              <w:br/>
              <w:t xml:space="preserve">(ред. от 18.08.2021)</w:t>
              <w:br/>
              <w:t xml:space="preserve">"Об Общественном совете при министерстве труда и социальной защиты населения Ставропольского края"</w:t>
              <w:br/>
              <w:t xml:space="preserve">(вместе с "Положением об Общественном совете при министерстве труда и социальной защиты населения Ставропольского края")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апреля 2021 г. N 196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уда и социальной защиты населения Ставропольского края от 18.08.2021 N 380 &quot;О внесении изменения в Положение об Общественном совете при министерстве труда и социальной защиты населения Ставропольского края, утвержденное приказом министерства труда и социальной защиты населения Ставропольского края от 02 апреля 2021 г. N 196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18.08.2021 N 380)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Ставропольского края от 09.11.2017 N 120-кз (ред. от 24.12.2019) &quot;Об отдельных вопросах организации и осуществления общественного контроля&quot; (принят Думой Ставропольского края 26.10.2017)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Ставропольского края от 9 ноября 2017 года N 120-кз "Об отдельных вопросах организации и осуществления общественного контроля" и в целях реализации </w:t>
      </w:r>
      <w:hyperlink w:history="0" r:id="rId9" w:tooltip="Распоряжение Губернатора Ставропольского края от 17.04.2013 N 239-р (ред. от 18.09.2020) &quot;О мерах по внедрению системы &quot;Открытое правительство&quot; в Ставропольском крае&quot; (вместе с &quot;Планом основных мероприятий по внедрению системы &quot;Открытое правительство&quot; в Ставропольском крае&quot;) ------------ Недействующая редакция {КонсультантПлюс}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Плана основных мероприятий по внедрению системы "Открытое правительство" в Ставропольском крае, утвержденного распоряжением Губернатора Ставропольского края от 17 апреля 2013 г. N 239-р "О мерах по внедрению системы "Открытое правительство" в Ставропольском крае",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труда и социальной защиты населения Ставропольского края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Начальнику отдела информационных технологий и организации предоставления государственных услуг в электронной форме Толоконникову С.В. разместить настоящий приказ на официальном сайте министерства труда и социальной защиты населения Ставропольского края в информационно-телекоммуникационной сети "Интернет" (далее - официальный сайт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Начальнику организационно-аналитического отдела Орлову А.А. обеспечить своевременное размещение на официальном сайте министерства информации о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 приказы министерства труда и социальной защиты населения Ставропольского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марта 2018 г. </w:t>
      </w:r>
      <w:hyperlink w:history="0" r:id="rId10" w:tooltip="Приказ министерства труда и социальной защиты населения Ставропольского края от 28.03.2018 N 112 &quot;Об Общественном совете при министерстве труда и социальной защиты населения Ставропольского края&quot; (вместе с &quot;Положением об Общественном совете при министерстве труда и социальной защиты населения Ставропольского края&quot;) ------------ Утратил силу или отменен {КонсультантПлюс}">
        <w:r>
          <w:rPr>
            <w:sz w:val="20"/>
            <w:color w:val="0000ff"/>
          </w:rPr>
          <w:t xml:space="preserve">N 112</w:t>
        </w:r>
      </w:hyperlink>
      <w:r>
        <w:rPr>
          <w:sz w:val="20"/>
        </w:rPr>
        <w:t xml:space="preserve"> "Об Общественном совете при министерстве труда и социальной защиты населения Ставропольского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13 февраля 2019 г. N 45 "О внесении изменений в пункт 5 Положения об Общественном совете при министерстве труда и социальной защиты населения Ставропольского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приказа возложить на заместителя министра Чалова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министра</w:t>
      </w:r>
    </w:p>
    <w:p>
      <w:pPr>
        <w:pStyle w:val="0"/>
        <w:jc w:val="right"/>
      </w:pPr>
      <w:r>
        <w:rPr>
          <w:sz w:val="20"/>
        </w:rPr>
        <w:t xml:space="preserve">Е.В.МАМОНТОВА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02 апреля 2021 г. N 196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НАСЕЛЕНИЯ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труда и социальной защиты населения Ставропольского края от 18.08.2021 N 380 &quot;О внесении изменения в Положение об Общественном совете при министерстве труда и социальной защиты населения Ставропольского края, утвержденное приказом министерства труда и социальной защиты населения Ставропольского края от 02 апреля 2021 г. N 196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труда и социальной защиты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Ставропольского края от 18.08.2021 N 380)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министерстве труда и социальной защиты населения Ставропольского края является консультативно-совещательным органом и образуется в целях обеспечения согласования общественно значимых интересов граждан Российской Федерации, общественных объединений, организаций при решении вопросов в сфере труда, социальной защиты и занятости населения Ставропольского края и участия в осуществлении общественного контроля за деятельностью министерства труда и социальной защиты населения Ставропольского края и организаций, находящихся в его ведении (далее соответственно - Общественный совет, граждане, министерство, подведомственные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в своей деятельности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законодательством Российской Федерации, законодательством Ставропольского края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формируется на основе добровольного участия в его деятельности граждан, членов общественных объединений и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граждан, общественных объединений и организаций к реализации государственной политики в сфере труда, социальной защиты и занятости населения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информировании граждан, в том числе через средства массовой информации, о деятельности министерства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 и подведомственных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Основными функциями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общественное обсуждение разрабатываемых министерством проектов правовых актов Правительства Ставропольского края, правовых актов министерства о нормировании в сфере закупок для обеспечения государственных нужд Ставропольского края (далее - проекты правовых актов);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паспортов проектов (программ), разрабатываемых министерством в рамках осуществления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мнения граждан о деятельности министерства и подведомственных организаций и доведение полученной в результате анализа обобщенной информации до сведения министра труда и социальной защиты населения Ставропольского края (далее - министр) и руководителей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предложений по организации сотрудничества министерства и подведомственных организаций с органами исполнительной власти Ставропольского края, органами местного самоуправления муниципальных образований Ставропольского края, общественными объединениями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подготовке предложений по совершенствованию законодательства и нормативных правовых актов в сфере труда, социальной защиты и занятости населения Ставропольского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выдвижении и обсуждении общественных инициатив, связанных с повышением эффективности деятельности министерства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мероприятий министерства в части, касающейся функционирования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утверждение доклада об антимонопольном комплаенсе.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Общественный совет для осуществления возложенных на него функций и решения поставленных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информацию о деятельности министерства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необходимые материалы у органов исполнительной власти Ставропольского края, органов местного самоуправления муниципальных образований Ставропольского края,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министру предложения по совершенствованию деятельности министерства и подведомственных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порядке, определяемом министерством, в работе аттестационной комиссии министерства, в работе конкурсных комиссий министерства, в заседаниях коллегии министерства, в совещаниях, семинарах, "круглых столах"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рассмотрении обращений граждан о нарушении сотрудниками министерства и подведомственных организаций их прав, свобод и законных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исполнительной власти Ставропольского края, органов местного самоуправления муниципальных образований Ставропольского края, представителей общественных объединений и организаций при рассмотрении вопросов, отнесенных к компетенции названных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информацию о деятельности Общественного совета для размещения на официальном сайте министерства труда и социальной защиты населения Ставропольского края в информационно-телекоммуникационной сети "Интернет" (далее - официальный сайт министерства).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совета.</w:t>
      </w:r>
    </w:p>
    <w:p>
      <w:pPr>
        <w:pStyle w:val="2"/>
        <w:jc w:val="center"/>
      </w:pPr>
      <w:r>
        <w:rPr>
          <w:sz w:val="20"/>
        </w:rPr>
        <w:t xml:space="preserve">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Общественный совет формируется из граждан, представителей общественных объединений и организаций, имеющих опыт работы в социально-трудовой сфере либо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Общественного совета утверждается распоряжением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Количественный состав Общественного совета составляет не более 7 членов.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Информация о начале формирования Общественного совета доводится министерством до сведения граждан, общественных объединений и организаций путем ее размещения на официальном сайте министерства, а также посредством направления письменных уведомлений.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Предложения о формировании Общественного совета принимаются министерством от граждан, общественных объединений и организаций в течение 10 календарных дней со дня размещения на официальном сайте министерства информации о начале формирования Общественного совета.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Формирование состава Общественного совета осуществляется в течение 5 рабочих дней со дня окончания приема от граждан, общественных объединений и организаций заявок о включении в состав Общественного совета по представлению рабочей группы по отбору кандидатур в состав Общественного совета при министерстве труда и социальной защиты населения Ставропольского края.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12 .  В  случае  досрочного прекращения полномочий члена  Общественного</w:t>
      </w:r>
    </w:p>
    <w:p>
      <w:pPr>
        <w:pStyle w:val="1"/>
        <w:jc w:val="both"/>
      </w:pPr>
      <w:r>
        <w:rPr>
          <w:sz w:val="20"/>
        </w:rPr>
        <w:t xml:space="preserve">совета  по одному из оснований, указанных в </w:t>
      </w:r>
      <w:hyperlink w:history="0" w:anchor="P111" w:tooltip="25. Полномочия члена Общественного совета прекращаются в случае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настоящего Положения,</w:t>
      </w:r>
    </w:p>
    <w:p>
      <w:pPr>
        <w:pStyle w:val="1"/>
        <w:jc w:val="both"/>
      </w:pPr>
      <w:r>
        <w:rPr>
          <w:sz w:val="20"/>
        </w:rPr>
        <w:t xml:space="preserve">включение  в  состав Общественного совета нового члена Общественного совета</w:t>
      </w:r>
    </w:p>
    <w:p>
      <w:pPr>
        <w:pStyle w:val="1"/>
        <w:jc w:val="both"/>
      </w:pPr>
      <w:r>
        <w:rPr>
          <w:sz w:val="20"/>
        </w:rPr>
        <w:t xml:space="preserve">осуществляется  распоряжением министерства на основании протокола заседания</w:t>
      </w:r>
    </w:p>
    <w:p>
      <w:pPr>
        <w:pStyle w:val="1"/>
        <w:jc w:val="both"/>
      </w:pPr>
      <w:r>
        <w:rPr>
          <w:sz w:val="20"/>
        </w:rPr>
        <w:t xml:space="preserve">Общественного совета.</w:t>
      </w:r>
    </w:p>
    <w:p>
      <w:pPr>
        <w:pStyle w:val="0"/>
        <w:jc w:val="both"/>
      </w:pPr>
      <w:r>
        <w:rPr>
          <w:sz w:val="20"/>
        </w:rPr>
        <w:t xml:space="preserve">(п. 12.1 введен </w:t>
      </w:r>
      <w:hyperlink w:history="0" r:id="rId13" w:tooltip="Приказ министерства труда и социальной защиты населения Ставропольского края от 18.08.2021 N 380 &quot;О внесении изменения в Положение об Общественном совете при министерстве труда и социальной защиты населения Ставропольского края, утвержденное приказом министерства труда и социальной защиты населения Ставропольского края от 02 апреля 2021 г. N 19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Ставропольского края от 18.08.2021 N 380)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Срок полномочий членов Общественного совета составляет три года со дня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Формирование нового состава Общественного совета осуществляется в порядке, предусмотренном </w:t>
      </w:r>
      <w:hyperlink w:history="0" w:anchor="P86" w:tooltip="10. Информация о начале формирования Общественного совета доводится министерством до сведения граждан, общественных объединений и организаций путем ее размещения на официальном сайте министерства, а также посредством направления письменных уведомлений.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88" w:tooltip="12. Формирование состава Общественного совета осуществляется в течение 5 рабочих дней со дня окончания приема от граждан, общественных объединений и организаций заявок о включении в состав Общественного совета по представлению рабочей группы по отбору кандидатур в состав Общественного совета при министерстве труда и социальной защиты населения Ставропольского края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Положения, не позднее чем за два месяца до истечения срока полномочий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состав Общественного совета входят председатель Общественного совета, заместитель председателя Общественного совета, секретарь и члены Общественного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Председатель Общественного совета, его заместитель и секретарь избираются из членов Общественного совета открытым голосованием на первом заседании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Общественный совет осуществляет свою деятельность в соответствии с планом работы Общественного совета на очередной год, утвержденным председателем Общественного совета и согласованным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Основной формой деятельности Общественного совета являются заседания, которые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Общественного совета считается правомочным, если на нем присутствует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Предложения по формированию повестки заседания Общественного совета вносятся членами Общественного совета и согласовываются с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 результатам заседания Общественный совет принимает решения, которые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Решение принимается простым большинством голосов присутствующих на заседании членов Общественного совета, оформляется протоколом, который подписывается председательствующим на заседании Общественного совета и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Общественного совета, несогласные с решением Общественного совета, могут изложить свое особое мнение, которое вносится в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Общественного совета участвуют в его работе лично.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избрания его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 члена Общественного совета.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Полномочия члена Общественного совета приостанавливаются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ему административного наказания в виде административного ареста;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его в качестве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возникновения обстоятельств, предусмотренных </w:t>
      </w:r>
      <w:hyperlink w:history="0" w:anchor="P111" w:tooltip="25. Полномочия члена Общественного совета прекращаются в случае:">
        <w:r>
          <w:rPr>
            <w:sz w:val="20"/>
            <w:color w:val="0000ff"/>
          </w:rPr>
          <w:t xml:space="preserve">пунктами 25</w:t>
        </w:r>
      </w:hyperlink>
      <w:r>
        <w:rPr>
          <w:sz w:val="20"/>
        </w:rPr>
        <w:t xml:space="preserve"> и </w:t>
      </w:r>
      <w:hyperlink w:history="0" w:anchor="P120" w:tooltip="26. Полномочия члена Общественного совета приостанавливаются в случае: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 настоящего Положения, член Общественного совета обязан в течение 14 календарных дней с момента, когда ему стало известно о наступлении указанных обстоятельств, проинформировать председателя Общественного совета и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На заседания Общественного совета могут быть приглашены представители министерства, подведомственных организаций, органов исполнительной власти Ставропольского края, органов местного самоуправления муниципальных образований Ставропольского края, общественных объединений, не вошедших в состав Общественного совета, эксперты,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работы Общественного совета,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созывает заседания Общественного совета и председательствует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от имени Общественного совета все документы, связанные с его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условия для коллективного обсуждения и решения вопросов, вынесенных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Заместитель председателя Общественного совета выполняет функции председателя Общественного совета в случае его отсутствия, а также по его поручению.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проектов плана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совета, в том числе организует подготовку материалов к заседаниям Общественного совета, а также проектов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Общественного совета о месте, времени проведения и повестке очередного заседания Общественного совета, обеспечивает их необходимыми справочными и 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оформление протоколов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повестку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заседаниям Общественного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решению председателя Общественного совета проекты правовых актов, а также вопросы, требующие оперативного решения, могут быть рассмотрены в порядке заочного голосования методом опроса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При проведении заочного голосования методом опроса членов Общественного совета, посредством почтовой, электронной связи либо нарочным членам Общественного совета направляются вопросы, предлагаемые к рассмотрению Общественным советом, материалы к ним и лист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Решение Общественного совета в порядке заочного голосования методом опроса членов Общественного совета считается принятым, если за него проголосовало не менее половины от установленного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Решение Общественного совета, принятое в порядке заочного голосования методом опроса членов Общественного совета, оформляется протоколом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Организационно-техническое обеспечение деятельности Общественного совета осуществляется организационно-аналитическим отделом министерства совместно с другими отделами министерства по поручению министра.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социальной защиты населения Ставропольского края от 02.04.2021 N 196</w:t>
            <w:br/>
            <w:t>(ред. от 18.08.2021)</w:t>
            <w:br/>
            <w:t>"О...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F879EEAF44E2F74E536858D81172BAC3AB472936F716D41416DFA576FF7DADABF5DC3A4E01D76224F68372ED69D35B3E1E9529EF7F6F80D1E3B3EB7zAF3P" TargetMode = "External"/>
	<Relationship Id="rId8" Type="http://schemas.openxmlformats.org/officeDocument/2006/relationships/hyperlink" Target="consultantplus://offline/ref=BF879EEAF44E2F74E536858D81172BAC3AB472936F7D6A48486FFA576FF7DADABF5DC3A4E01D76224F68372CD19D35B3E1E9529EF7F6F80D1E3B3EB7zAF3P" TargetMode = "External"/>
	<Relationship Id="rId9" Type="http://schemas.openxmlformats.org/officeDocument/2006/relationships/hyperlink" Target="consultantplus://offline/ref=BF879EEAF44E2F74E536858D81172BAC3AB472936F7E6B4F4F6DFA576FF7DADABF5DC3A4E01D76224F683628D19D35B3E1E9529EF7F6F80D1E3B3EB7zAF3P" TargetMode = "External"/>
	<Relationship Id="rId10" Type="http://schemas.openxmlformats.org/officeDocument/2006/relationships/hyperlink" Target="consultantplus://offline/ref=BF879EEAF44E2F74E536858D81172BAC3AB472936F7B694E496FFA576FF7DADABF5DC3A4F21D2E2E4F60292FD28863E2A7zBFEP" TargetMode = "External"/>
	<Relationship Id="rId11" Type="http://schemas.openxmlformats.org/officeDocument/2006/relationships/hyperlink" Target="consultantplus://offline/ref=BF879EEAF44E2F74E536858D81172BAC3AB472936F716D41416DFA576FF7DADABF5DC3A4E01D76224F68372ED69D35B3E1E9529EF7F6F80D1E3B3EB7zAF3P" TargetMode = "External"/>
	<Relationship Id="rId12" Type="http://schemas.openxmlformats.org/officeDocument/2006/relationships/hyperlink" Target="consultantplus://offline/ref=BF879EEAF44E2F74E5369B80977B75A63FB72B9B652E311C4568F20538F7869FE954C8F8BD587A3D4D6835z2FCP" TargetMode = "External"/>
	<Relationship Id="rId13" Type="http://schemas.openxmlformats.org/officeDocument/2006/relationships/hyperlink" Target="consultantplus://offline/ref=BF879EEAF44E2F74E536858D81172BAC3AB472936F716D41416DFA576FF7DADABF5DC3A4E01D76224F68372ED69D35B3E1E9529EF7F6F80D1E3B3EB7zAF3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населения Ставропольского края от 02.04.2021 N 196
(ред. от 18.08.2021)
"Об Общественном совете при министерстве труда и социальной защиты населения Ставропольского края"
(вместе с "Положением об Общественном совете при министерстве труда и социальной защиты населения Ставропольского края")</dc:title>
  <dcterms:created xsi:type="dcterms:W3CDTF">2022-11-08T15:05:51Z</dcterms:created>
</cp:coreProperties>
</file>