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Ставропольского края от 26.07.2013 N 69-кз</w:t>
              <w:br/>
              <w:t xml:space="preserve">(ред. от 03.10.2022)</w:t>
              <w:br/>
              <w:t xml:space="preserve">"О привлечении членов казачьих обществ к государственной или иной службе в Ставропольском крае"</w:t>
              <w:br/>
              <w:t xml:space="preserve">(принят Думой Ставропольского края 18.07.2013)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08.11.2022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26 июля 2013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69-кз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  <w:t xml:space="preserve">СТАВРОПОЛЬСКОГО КРАЯ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ПРИВЛЕЧЕНИИ ЧЛЕНОВ КАЗАЧЬИХ ОБЩЕСТВ К ГОСУДАРСТВЕННОЙ</w:t>
      </w:r>
    </w:p>
    <w:p>
      <w:pPr>
        <w:pStyle w:val="2"/>
        <w:jc w:val="center"/>
      </w:pPr>
      <w:r>
        <w:rPr>
          <w:sz w:val="20"/>
        </w:rPr>
        <w:t xml:space="preserve">ИЛИ ИНОЙ СЛУЖБЕ В СТАВРОПОЛЬСКОМ КРАЕ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Думой Ставропольского края</w:t>
      </w:r>
    </w:p>
    <w:p>
      <w:pPr>
        <w:pStyle w:val="0"/>
        <w:jc w:val="right"/>
      </w:pPr>
      <w:r>
        <w:rPr>
          <w:sz w:val="20"/>
        </w:rPr>
        <w:t xml:space="preserve">18 июля 2013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Ставропольского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29.04.2015 </w:t>
            </w:r>
            <w:hyperlink w:history="0" r:id="rId7" w:tooltip="Закон Ставропольского края от 29.04.2015 N 47-кз &quot;О внесении изменения в статью 1 Закона Ставропольского края &quot;О привлечении членов казачьих обществ к государственной или иной службе в Ставропольском крае&quot; (принят Думой Ставропольского края 23.04.2015) {КонсультантПлюс}">
              <w:r>
                <w:rPr>
                  <w:sz w:val="20"/>
                  <w:color w:val="0000ff"/>
                </w:rPr>
                <w:t xml:space="preserve">N 47-кз</w:t>
              </w:r>
            </w:hyperlink>
            <w:r>
              <w:rPr>
                <w:sz w:val="20"/>
                <w:color w:val="392c69"/>
              </w:rPr>
              <w:t xml:space="preserve">, от 04.03.2016 </w:t>
            </w:r>
            <w:hyperlink w:history="0" r:id="rId8" w:tooltip="Закон Ставропольского края от 04.03.2016 N 13-кз &quot;О внесении изменений в Закон Ставропольского края &quot;О привлечении членов казачьих обществ к государственной или иной службе в Ставропольском крае&quot; (принят Думой Ставропольского края 25.02.2016) {КонсультантПлюс}">
              <w:r>
                <w:rPr>
                  <w:sz w:val="20"/>
                  <w:color w:val="0000ff"/>
                </w:rPr>
                <w:t xml:space="preserve">N 13-кз</w:t>
              </w:r>
            </w:hyperlink>
            <w:r>
              <w:rPr>
                <w:sz w:val="20"/>
                <w:color w:val="392c69"/>
              </w:rPr>
              <w:t xml:space="preserve">, от 05.12.2016 </w:t>
            </w:r>
            <w:hyperlink w:history="0" r:id="rId9" w:tooltip="Закон Ставропольского края от 05.12.2016 N 111-кз &quot;О внесении изменения в статью 4 Закона Ставропольского края &quot;О привлечении членов казачьих обществ к государственной или иной службе в Ставропольском крае&quot; (принят Думой Ставропольского края 24.11.2016) {КонсультантПлюс}">
              <w:r>
                <w:rPr>
                  <w:sz w:val="20"/>
                  <w:color w:val="0000ff"/>
                </w:rPr>
                <w:t xml:space="preserve">N 111-кз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05.06.2017 </w:t>
            </w:r>
            <w:hyperlink w:history="0" r:id="rId10" w:tooltip="Закон Ставропольского края от 05.06.2017 N 62-кз &quot;О внесении изменений в статью 5 Закона Ставропольского края &quot;О привлечении членов казачьих обществ к государственной или иной службе в Ставропольском крае&quot; (принят Думой Ставропольского края 24.05.2017) {КонсультантПлюс}">
              <w:r>
                <w:rPr>
                  <w:sz w:val="20"/>
                  <w:color w:val="0000ff"/>
                </w:rPr>
                <w:t xml:space="preserve">N 62-кз</w:t>
              </w:r>
            </w:hyperlink>
            <w:r>
              <w:rPr>
                <w:sz w:val="20"/>
                <w:color w:val="392c69"/>
              </w:rPr>
              <w:t xml:space="preserve">, от 28.04.2018 </w:t>
            </w:r>
            <w:hyperlink w:history="0" r:id="rId11" w:tooltip="Закон Ставропольского края от 28.04.2018 N 24-кз &quot;О внесении изменений в статью 4 Закона Ставропольского края &quot;О привлечении членов казачьих обществ к государственной или иной службе в Ставропольском крае&quot; (принят Думой Ставропольского края 26.04.2018) {КонсультантПлюс}">
              <w:r>
                <w:rPr>
                  <w:sz w:val="20"/>
                  <w:color w:val="0000ff"/>
                </w:rPr>
                <w:t xml:space="preserve">N 24-кз</w:t>
              </w:r>
            </w:hyperlink>
            <w:r>
              <w:rPr>
                <w:sz w:val="20"/>
                <w:color w:val="392c69"/>
              </w:rPr>
              <w:t xml:space="preserve">, от 13.06.2018 </w:t>
            </w:r>
            <w:hyperlink w:history="0" r:id="rId12" w:tooltip="Закон Ставропольского края от 13.06.2018 N 44-кз &quot;О внесении изменений в отдельные законодательные акты Ставропольского края в части размещения информации в Единой государственной информационной системе социального обеспечения&quot; (принят Думой Ставропольского края 31.05.2018) {КонсультантПлюс}">
              <w:r>
                <w:rPr>
                  <w:sz w:val="20"/>
                  <w:color w:val="0000ff"/>
                </w:rPr>
                <w:t xml:space="preserve">N 44-кз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03.10.2022 </w:t>
            </w:r>
            <w:hyperlink w:history="0" r:id="rId13" w:tooltip="Закон Ставропольского края от 03.10.2022 N 83-кз &quot;О внесении изменений в статью 3 Закона Ставропольского края &quot;О привлечении членов казачьих обществ к государственной или иной службе в Ставропольском крае&quot; (принят Думой Ставропольского края 29.09.2022) {КонсультантПлюс}">
              <w:r>
                <w:rPr>
                  <w:sz w:val="20"/>
                  <w:color w:val="0000ff"/>
                </w:rPr>
                <w:t xml:space="preserve">N 83-кз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 соответствии с Федеральным </w:t>
      </w:r>
      <w:hyperlink w:history="0" r:id="rId14" w:tooltip="Федеральный закон от 05.12.2005 N 154-ФЗ (ред. от 30.12.2020) &quot;О государственной службе российского казачества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5 декабря 2005 года N 154-ФЗ "О государственной службе Российского казачества" (далее - Федеральный закон) определяет правовые и организационные особенности привлечения членов казачьих обществ к несению государственной или иной службы в Ставропольском крае (далее - служба).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Привлечение членов казачьих обществ к несению службы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 несению службы привлекаются принявшие в установленном порядке обязательства по несению службы члены казачьих обществ, внесенных в государственный реестр казачьих обществ в Российской Федерации, осуществляющих свою деятельность в Ставропольском крае, приостановившие свое членство в политических партиях, иных общественных объединениях, преследующих политические цели (далее соответственно - члены казачьих обществ, казачьи общества).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Закон Ставропольского края от 29.04.2015 N 47-кз &quot;О внесении изменения в статью 1 Закона Ставропольского края &quot;О привлечении членов казачьих обществ к государственной или иной службе в Ставропольском крае&quot; (принят Думой Ставропольского края 23.04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Ставропольского края от 29.04.2015 N 47-кз)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Члены казачьих обществ выполняют обязательства по несению службы в соответствии с федеральным законодательством, законодательством Ставропольского края и нормативными правовыми актами органов местного самоуправления муниципальных образований Ставропольского края (далее - органы местного самоуправления).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Члены казачьих обществ привлекаются к несению службы на основе договоров (соглашений) казачьих обществ с федеральными органами исполнительной власти и (или) их территориальными органами, органами исполнительной власти Ставропольского края и органами местного самоуправления в соответствии с федеральным законодательством, законодательством Ставропольского края и муниципальными нормативными правовыми актами.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Координация деятельности по привлечению казачьих обществ к несению службы осуществляется органом исполнительной власти Ставропольского края, уполномоченным на проведение государственной политики в отношении казачества в Ставропольском крае (далее - уполномоченный орган).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Для несения службы из числа членов казачьих обществ создаются казачьи дружины.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Казачьи дружины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Порядок образования и структура казачьих дружин определяются Ставропольским окружным казачьим обществом Терского войскового казачьего общества.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Закон Ставропольского края от 04.03.2016 N 13-кз &quot;О внесении изменений в Закон Ставропольского края &quot;О привлечении членов казачьих обществ к государственной или иной службе в Ставропольском крае&quot; (принят Думой Ставропольского края 25.02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Ставропольского края от 04.03.2016 N 13-кз)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Руководство деятельностью казачьей дружины осуществляется командиром дружины, назначаемым на должность атаманом Ставропольского окружного казачьего общества Терского войскового казачьего общества.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Закон Ставропольского края от 04.03.2016 N 13-кз &quot;О внесении изменений в Закон Ставропольского края &quot;О привлечении членов казачьих обществ к государственной или иной службе в Ставропольском крае&quot; (принят Думой Ставропольского края 25.02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Ставропольского края от 04.03.2016 N 13-кз)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Правовая, организационная, методическая и информационная поддержка казачьих дружин, а также учет их численности осуществляются уполномоченным органом.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Образцы удостоверения, отличительных знаков (нагрудного знака, нашивок) членов казачьих дружин утверждаются уполномоченным органом.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Сферы деятельности казачьих дружин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Члены казачьих дружин в установленном порядке могут привлекаться к несению службы в следующих сферах деятельности, предусмотренных Федеральным законом и принимаемыми в соответствии с ним иными нормативными правовыми актами Российской Федерации: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охрана общественного порядка (в том числе профилактика социально опасных форм поведения граждан, профилактика безнадзорности и правонарушений несовершеннолетних, а также участие в мероприятиях, направленных на выявление и пресечение нарушения требований миграционного законодательства, профилактику экстремизма и предупреждение конфликтов на национальной и религиозной почве);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Закон Ставропольского края от 03.10.2022 N 83-кз &quot;О внесении изменений в статью 3 Закона Ставропольского края &quot;О привлечении членов казачьих обществ к государственной или иной службе в Ставропольском крае&quot; (принят Думой Ставропольского края 29.09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Ставропольского края от 03.10.2022 N 83-кз)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борьба с терроризмом;</w:t>
      </w:r>
    </w:p>
    <w:p>
      <w:pPr>
        <w:pStyle w:val="1"/>
        <w:spacing w:before="200" w:line-rule="auto"/>
        <w:jc w:val="both"/>
      </w:pPr>
      <w:r>
        <w:rPr>
          <w:sz w:val="20"/>
        </w:rPr>
        <w:t xml:space="preserve">     1</w:t>
      </w:r>
    </w:p>
    <w:p>
      <w:pPr>
        <w:pStyle w:val="1"/>
        <w:jc w:val="both"/>
      </w:pPr>
      <w:r>
        <w:rPr>
          <w:sz w:val="20"/>
        </w:rPr>
        <w:t xml:space="preserve">    2 ) гражданская и территориальная оборона;</w:t>
      </w:r>
    </w:p>
    <w:p>
      <w:pPr>
        <w:pStyle w:val="0"/>
        <w:jc w:val="both"/>
      </w:pPr>
      <w:r>
        <w:rPr>
          <w:sz w:val="20"/>
        </w:rPr>
        <w:t xml:space="preserve">(п. 2.1 введен </w:t>
      </w:r>
      <w:hyperlink w:history="0" r:id="rId19" w:tooltip="Закон Ставропольского края от 03.10.2022 N 83-кз &quot;О внесении изменений в статью 3 Закона Ставропольского края &quot;О привлечении членов казачьих обществ к государственной или иной службе в Ставропольском крае&quot; (принят Думой Ставропольского края 29.09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Ставропольского края от 03.10.2022 N 83-кз)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предупреждение и ликвидация чрезвычайных ситуаций и ликвидация последствий стихийных бедствий;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обеспечение экологической и пожарной безопасности;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охрана объектов животного мира;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охрана лесов;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охрана объектов обеспечения жизнедеятельности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охрана объектов, находящихся в государственной и муниципальной собственности;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охрана объектов культурного наследия.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Условия и порядок привлечения членов казачьих обществ к несению службы в составе казачьих дружин и основания исключения членов казачьих обществ из состава казачьих дружин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Закон Ставропольского края от 28.04.2018 N 24-кз &quot;О внесении изменений в статью 4 Закона Ставропольского края &quot;О привлечении членов казачьих обществ к государственной или иной службе в Ставропольском крае&quot; (принят Думой Ставропольского края 26.04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Ставропольского края от 28.04.2018 N 24-кз)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 несению службы в составе казачьих дружин привлекаются члены казачьих обществ, достигшие 18-летнего возраста, изъявившие желание участвовать в деятельности казачьей дружины и способные по состоянию здоровья исполнять обязанности по несению службы, в соответствии с договором (соглашением).</w:t>
      </w:r>
    </w:p>
    <w:bookmarkStart w:id="60" w:name="P60"/>
    <w:bookmarkEnd w:id="6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 несению службы в составе казачьих дружин не могут привлекаться лица: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имеющие неснятую или непогашенную судимость;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отношении которых осуществляется уголовное преследование;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ранее осужденные за умышленные преступления;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</w:t>
      </w:r>
      <w:hyperlink w:history="0" r:id="rId21" w:tooltip="Федеральный закон от 07.08.2001 N 115-ФЗ (ред. от 14.07.2022) &quot;О противодействии легализации (отмыванию) доходов, полученных преступным путем, и финансированию терроризма&quot; (с изм. и доп., вступ. в силу с 01.09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7 августа 2001 года N 115-ФЗ "О противодействии легализации (отмыванию) доходов, полученных преступным путем, и финансированию терроризма";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 отношении которых вступившим в законную силу решением суда установлено, что в их действиях содержатся признаки экстремистской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страдающие психическими расстройствами, больные наркоманией или алкоголизмом;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признанные недееспособными или ограниченно дееспособными по решению суда, вступившему в законную силу;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подвергнутые неоднократно в течение года, предшествующего дню принятия в казачью дружину, в судебном порядке административному наказанию за совершенные умышленно административные правонарушения;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Закон Ставропольского края от 28.04.2018 N 24-кз &quot;О внесении изменений в статью 4 Закона Ставропольского края &quot;О привлечении членов казачьих обществ к государственной или иной службе в Ставропольском крае&quot; (принят Думой Ставропольского края 26.04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Ставропольского края от 28.04.2018 N 24-кз)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имеющие гражданство (подданство) иностранного государства.</w:t>
      </w:r>
    </w:p>
    <w:p>
      <w:pPr>
        <w:pStyle w:val="0"/>
        <w:jc w:val="both"/>
      </w:pPr>
      <w:r>
        <w:rPr>
          <w:sz w:val="20"/>
        </w:rPr>
        <w:t xml:space="preserve">(часть 2 в ред. </w:t>
      </w:r>
      <w:hyperlink w:history="0" r:id="rId23" w:tooltip="Закон Ставропольского края от 05.12.2016 N 111-кз &quot;О внесении изменения в статью 4 Закона Ставропольского края &quot;О привлечении членов казачьих обществ к государственной или иной службе в Ставропольском крае&quot; (принят Думой Ставропольского края 24.11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Ставропольского края от 05.12.2016 N 111-кз)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Члены казачьих обществ включаются в состав казачьей дружины приказом атамана соответствующего казачьего общества на основании личного заявления и медицинской справки о состоянии здоровья </w:t>
      </w:r>
      <w:hyperlink w:history="0" r:id="rId24" w:tooltip="Приказ Минздрава России от 15.12.2014 N 834н (ред. от 02.11.2020) &quot;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&quot; (вместе с &quot;Порядком заполнения учетной формы N 025/у &quot;Медицинская карта пациента, получающего медицинскую помощь в амбулаторных условиях&quot;, &quot;Порядком заполнения учетной формы 025-1/у &quot;Талон пациента, получающего медицинскую помощь в амбулаторных условиях&quot;, &quot; {КонсультантПлюс}">
        <w:r>
          <w:rPr>
            <w:sz w:val="20"/>
            <w:color w:val="0000ff"/>
          </w:rPr>
          <w:t xml:space="preserve">формы N 086у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(часть 3 введена </w:t>
      </w:r>
      <w:hyperlink w:history="0" r:id="rId25" w:tooltip="Закон Ставропольского края от 28.04.2018 N 24-кз &quot;О внесении изменений в статью 4 Закона Ставропольского края &quot;О привлечении членов казачьих обществ к государственной или иной службе в Ставропольском крае&quot; (принят Думой Ставропольского края 26.04.201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Ставропольского края от 28.04.2018 N 24-кз)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Члены казачьих дружин исключаются из их состава приказом атамана соответствующего казачьего общества: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 основании личного заявления;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 выявлении фактов и обстоятельств, указанных в </w:t>
      </w:r>
      <w:hyperlink w:history="0" w:anchor="P60" w:tooltip="2. К несению службы в составе казачьих дружин не могут привлекаться лица:">
        <w:r>
          <w:rPr>
            <w:sz w:val="20"/>
            <w:color w:val="0000ff"/>
          </w:rPr>
          <w:t xml:space="preserve">части 2</w:t>
        </w:r>
      </w:hyperlink>
      <w:r>
        <w:rPr>
          <w:sz w:val="20"/>
        </w:rPr>
        <w:t xml:space="preserve"> настоящей статьи;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 совершении противоправных действий либо бездействии, повлекших нарушение прав и свобод граждан, общественных объединений, религиозных и иных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 связи с фактическим самоустранением от участия в деятельности казачьей дружины либо неоднократным невыполнением требований устава казачьего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 случае выезда на постоянное место жительства за пределы Ставропольского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в случае выхода из состава казачьего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в связи с прекращением гражданства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(часть 4 введена </w:t>
      </w:r>
      <w:hyperlink w:history="0" r:id="rId26" w:tooltip="Закон Ставропольского края от 28.04.2018 N 24-кз &quot;О внесении изменений в статью 4 Закона Ставропольского края &quot;О привлечении членов казачьих обществ к государственной или иной службе в Ставропольском крае&quot; (принят Думой Ставропольского края 26.04.201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Ставропольского края от 28.04.2018 N 24-кз)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Права и обязанности членов казачьих дружин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Члены казачьих дружин в соответствии с федеральным законодательством при несении службы имеют право на ношение и применение средств индивидуальной защиты и гражданского оружия самообороны, а при участии в охране общественного порядка могут также применять физическую силу.</w:t>
      </w:r>
    </w:p>
    <w:p>
      <w:pPr>
        <w:pStyle w:val="0"/>
        <w:jc w:val="both"/>
      </w:pPr>
      <w:r>
        <w:rPr>
          <w:sz w:val="20"/>
        </w:rPr>
        <w:t xml:space="preserve">(часть 1 в ред. </w:t>
      </w:r>
      <w:hyperlink w:history="0" r:id="rId27" w:tooltip="Закон Ставропольского края от 05.06.2017 N 62-кз &quot;О внесении изменений в статью 5 Закона Ставропольского края &quot;О привлечении членов казачьих обществ к государственной или иной службе в Ставропольском крае&quot; (принят Думой Ставропольского края 24.05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Ставропольского края от 05.06.2017 N 62-кз)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Члены казачьих дружин при несении службы обязаны: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требовать от граждан соблюдения установленного общественного порядка и прекращения совершения противоправных деяний;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Закон Ставропольского края от 04.03.2016 N 13-кз &quot;О внесении изменений в Закон Ставропольского края &quot;О привлечении членов казачьих обществ к государственной или иной службе в Ставропольском крае&quot; (принят Думой Ставропольского края 25.02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Ставропольского края от 04.03.2016 N 13-кз)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препятствовать необоснованному ограничению прав и свобод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 случаях обращения граждан с сообщениями о событиях или фактах, угрожающих безопасности или общественному порядку, либо в случае непосредственного выявления указанных событий или фактов сообщать об этом в органы государственной власти, органы местного самоуправления в соответствии с их компетенцией;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принимать меры по оказанию помощи гражданам, пострадавшим от противоправных действий или несчастных случаев, а также находящимся в беспомощном или ином состоянии, создающем угрозу их жизни и здоровью;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быть одетыми в форменную одежду, иметь отличительные знаки (нагрудный знак, нашивки) по образцам, утвержденным уполномоченным органом, иметь при себе и предъявлять гражданам, к которым обращено требование о прекращении противоправного деяния, или должностным лицам удостоверение члена казачьей дружины по образцу, утвержденному уполномоченным органом;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Закон Ставропольского края от 04.03.2016 N 13-кз &quot;О внесении изменений в Закон Ставропольского края &quot;О привлечении членов казачьих обществ к государственной или иной службе в Ставропольском крае&quot; (принят Думой Ставропольского края 25.02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Ставропольского края от 04.03.2016 N 13-кз)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быть тактичными и вежливыми в обращении с гражданами.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Члены казачьих дружин при несении службы не имеют права: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осуществлять деятельность, отнесенную законодательством Российской Федерации к исключительной компетенции правоохранительных органов, иных государственных органов, органов местного самоуправления;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разглашать служебную и иную информацию, ставшую известной в результате привлечения их к несению службы;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совершать действия, унижающие честь и достоинство граждан.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Закон Ставропольского края от 05.06.2017 N 62-кз &quot;О внесении изменений в статью 5 Закона Ставропольского края &quot;О привлечении членов казачьих обществ к государственной или иной службе в Ставропольском крае&quot; (принят Думой Ставропольского края 24.05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Ставропольского края от 05.06.2017 N 62-кз)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Правовая и иная специальная подготовка членов казачьих дружин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Члены казачьих дружин проходят правовую и иную специальную подготовку, включающую изучение условий использования и оснований применения средств индивидуальной защиты и гражданского оружия самообороны, обучение навыкам их использования и применения, соблюдение мер личной безопасности, оказания первой медицинской помощи пострадавшим. Члены казачьих дружин проходят периодическую проверку способности использования и применения средств индивидуальной защиты и гражданского оружия самообороны в порядке, установленном уполномоченным органом.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Организация правовой и иной специальной подготовки членов казачьих дружин осуществляется уполномоченным органом по согласованию с соответствующими территориальными органами федеральных органов исполнительной власти, органами исполнительной власти Ставропольского края, органами местного самоуправления.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Гарантии правовой и социальной защиты членов казачьих дружин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Вред, причиненный личности или имуществу члена казачьей дружины в связи с несением им службы, подлежит возмещению в полном объеме лицом, причинившим вред, в соответствии с гражданским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Страхование жизни и здоровья членов казачьих дружин, привлекаемых к несению службы органами исполнительной власти Ставропольского края, осуществляется за счет средств бюджета Ставропольского края, а органами местного самоуправления - за счет средств местных бюджетов.</w:t>
      </w:r>
    </w:p>
    <w:bookmarkStart w:id="112" w:name="P112"/>
    <w:bookmarkEnd w:id="11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случае гибели (смерти) члена казачьей дружины в связи с несением им службы членам его семьи и лицам, находившимся на иждивении погибшего (умершего), выплачивается в равных долях единовременное денежное пособие в размере 120 тыс. рублей.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Членами семьи и лицами, находившимися на иждивении погибшего (умершего) члена казачьей дружины, имеющими право на получение единовременного денежного пособия, считаются: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супруга (супруг), состоявшая (состоявший) на день гибели (смерти) в зарегистрированном браке с погибшим (умершим);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родители погибшего (умершего);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несовершеннолетние дети погибшего (умершего), дети старше 18 лет, ставшие инвалидами до достижения ими возраста 18 лет, дети в возрасте до 23 лет, обучающиеся в образовательных учреждениях по очной форме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лица, находившиеся на полном содержании погибшего (умершего)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Федерации.</w:t>
      </w:r>
    </w:p>
    <w:bookmarkStart w:id="118" w:name="P118"/>
    <w:bookmarkEnd w:id="11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Члену казачьей дружины в случае причинения вреда здоровью в связи с несением им службы выплачивается единовременное денежное пособие в следующих размерах: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случае причинения тяжкого вреда здоровью - 60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случае причинения вреда здоровью средней тяжести - 40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 случае причинения легкого вреда здоровью - 20 тыс. рублей.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Единовременные денежные пособия, указанные в </w:t>
      </w:r>
      <w:hyperlink w:history="0" w:anchor="P112" w:tooltip="3. В случае гибели (смерти) члена казачьей дружины в связи с несением им службы членам его семьи и лицам, находившимся на иждивении погибшего (умершего), выплачивается в равных долях единовременное денежное пособие в размере 120 тыс. рублей.">
        <w:r>
          <w:rPr>
            <w:sz w:val="20"/>
            <w:color w:val="0000ff"/>
          </w:rPr>
          <w:t xml:space="preserve">частях 3</w:t>
        </w:r>
      </w:hyperlink>
      <w:r>
        <w:rPr>
          <w:sz w:val="20"/>
        </w:rPr>
        <w:t xml:space="preserve"> и </w:t>
      </w:r>
      <w:hyperlink w:history="0" w:anchor="P118" w:tooltip="5. Члену казачьей дружины в случае причинения вреда здоровью в связи с несением им службы выплачивается единовременное денежное пособие в следующих размерах:">
        <w:r>
          <w:rPr>
            <w:sz w:val="20"/>
            <w:color w:val="0000ff"/>
          </w:rPr>
          <w:t xml:space="preserve">5</w:t>
        </w:r>
      </w:hyperlink>
      <w:r>
        <w:rPr>
          <w:sz w:val="20"/>
        </w:rPr>
        <w:t xml:space="preserve"> настоящей статьи, выплачиваются за счет средств бюджета Ставропольского края. </w:t>
      </w:r>
      <w:hyperlink w:history="0" r:id="rId31" w:tooltip="Постановление Правительства Ставропольского края от 28.04.2014 N 190-п (ред. от 08.06.2020) &quot;Об утверждении Порядка назначения и выплаты единовременных денежных пособий членам казачьих дружин Ставропольского окружного казачьего общества Терского войскового казачьего общества, осуществляющих свою деятельность в Ставропольском крае, членам их семей и лицам, находившимся на их иждивении&quot;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назначения и выплаты указанных единовременных денежных пособий определяется Правительством Ставропольского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Органы местного самоуправления вправе устанавливать дополнительные гарантии правовой и социальной защиты членов казачьих дружин за счет средств местных бюджетов.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Информация о назначении и выплате единовременных денежных пособий, указанных в </w:t>
      </w:r>
      <w:hyperlink w:history="0" w:anchor="P112" w:tooltip="3. В случае гибели (смерти) члена казачьей дружины в связи с несением им службы членам его семьи и лицам, находившимся на иждивении погибшего (умершего), выплачивается в равных долях единовременное денежное пособие в размере 120 тыс. рублей.">
        <w:r>
          <w:rPr>
            <w:sz w:val="20"/>
            <w:color w:val="0000ff"/>
          </w:rPr>
          <w:t xml:space="preserve">частях 3</w:t>
        </w:r>
      </w:hyperlink>
      <w:r>
        <w:rPr>
          <w:sz w:val="20"/>
        </w:rPr>
        <w:t xml:space="preserve"> и </w:t>
      </w:r>
      <w:hyperlink w:history="0" w:anchor="P118" w:tooltip="5. Члену казачьей дружины в случае причинения вреда здоровью в связи с несением им службы выплачивается единовременное денежное пособие в следующих размерах:">
        <w:r>
          <w:rPr>
            <w:sz w:val="20"/>
            <w:color w:val="0000ff"/>
          </w:rPr>
          <w:t xml:space="preserve">5</w:t>
        </w:r>
      </w:hyperlink>
      <w:r>
        <w:rPr>
          <w:sz w:val="20"/>
        </w:rPr>
        <w:t xml:space="preserve"> настоящей статьи,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</w:t>
      </w:r>
      <w:hyperlink w:history="0" r:id="rId32" w:tooltip="Федеральный закон от 17.07.1999 N 178-ФЗ (ред. от 28.05.2022) &quot;О государственной социальной помощи&quot; (с изм. и доп., вступ. в силу с 28.07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17 июля 1999 года N 178-ФЗ "О государственной социальной помощи".</w:t>
      </w:r>
    </w:p>
    <w:p>
      <w:pPr>
        <w:pStyle w:val="0"/>
        <w:jc w:val="both"/>
      </w:pPr>
      <w:r>
        <w:rPr>
          <w:sz w:val="20"/>
        </w:rPr>
        <w:t xml:space="preserve">(часть 8 введена </w:t>
      </w:r>
      <w:hyperlink w:history="0" r:id="rId33" w:tooltip="Закон Ставропольского края от 13.06.2018 N 44-кз &quot;О внесении изменений в отдельные законодательные акты Ставропольского края в части размещения информации в Единой государственной информационной системе социального обеспечения&quot; (принят Думой Ставропольского края 31.05.201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Ставропольского края от 13.06.2018 N 44-кз)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1</w:t>
      </w:r>
    </w:p>
    <w:p>
      <w:pPr>
        <w:pStyle w:val="1"/>
        <w:jc w:val="both"/>
      </w:pPr>
      <w:r>
        <w:rPr>
          <w:sz w:val="20"/>
        </w:rPr>
        <w:t xml:space="preserve">    Статья  7 .  Воспрепятствование  законной  деятельности  члена казачьей</w:t>
      </w:r>
    </w:p>
    <w:p>
      <w:pPr>
        <w:pStyle w:val="1"/>
        <w:jc w:val="both"/>
      </w:pPr>
      <w:r>
        <w:rPr>
          <w:sz w:val="20"/>
        </w:rPr>
        <w:t xml:space="preserve">дружины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34" w:tooltip="Закон Ставропольского края от 04.03.2016 N 13-кз &quot;О внесении изменений в Закон Ставропольского края &quot;О привлечении членов казачьих обществ к государственной или иной службе в Ставропольском крае&quot; (принят Думой Ставропольского края 25.02.201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Ставропольского края от 04.03.2016 N 13-кз)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Воспрепятствование осуществляемой на законном основании деятельности члена казачьей дружины в связи с его участием в охране общественного порядка либо невыполнение его законных требований о прекращении противоправных действий влечет ответственность в соответствии с федеральным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Финансирование деятельности и государственная поддержка казачьих обществ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Финансовое обеспечение несения службы членами казачьих обществ, привлекаемых органами исполнительной власти Ставропольского края, осуществляется за счет средств, предусмотренных в бюджете Ставропольского края на соответствующий финансовый год, и иных источников финансирования в соответствии с федеральным законодательством и законодательством Ставропольского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Финансовое обеспечение несения службы членами казачьих обществ, привлекаемых органами местного самоуправления, осуществляется за счет средств местных бюджетов.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Государственная поддержка казачьих обществ как социально ориентированных некоммерческих организаций может оказываться в соответствии с федеральным законодательством и законодательством Ставропольского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через 10 дней после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 Приведение нормативных правовых актов Ставропольского края в соответствие с настоящим Законом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Со дня вступления в силу настоящего Закона до приведения нормативных правовых актов Ставропольского края в соответствие с требованиями настоящего Закона указанные нормативные правовые акты действуют в части, не противоречащей настоящему Закону.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Исполняющий обязанности</w:t>
      </w:r>
    </w:p>
    <w:p>
      <w:pPr>
        <w:pStyle w:val="0"/>
        <w:jc w:val="right"/>
      </w:pPr>
      <w:r>
        <w:rPr>
          <w:sz w:val="20"/>
        </w:rPr>
        <w:t xml:space="preserve">Губернатора Ставропольского края</w:t>
      </w:r>
    </w:p>
    <w:p>
      <w:pPr>
        <w:pStyle w:val="0"/>
        <w:jc w:val="right"/>
      </w:pPr>
      <w:r>
        <w:rPr>
          <w:sz w:val="20"/>
        </w:rPr>
        <w:t xml:space="preserve">вице-губернатор - председатель</w:t>
      </w:r>
    </w:p>
    <w:p>
      <w:pPr>
        <w:pStyle w:val="0"/>
        <w:jc w:val="right"/>
      </w:pPr>
      <w:r>
        <w:rPr>
          <w:sz w:val="20"/>
        </w:rPr>
        <w:t xml:space="preserve">Правительства Ставропольского края</w:t>
      </w:r>
    </w:p>
    <w:p>
      <w:pPr>
        <w:pStyle w:val="0"/>
        <w:jc w:val="right"/>
      </w:pPr>
      <w:r>
        <w:rPr>
          <w:sz w:val="20"/>
        </w:rPr>
        <w:t xml:space="preserve">И.И.КОВАЛЕВ</w:t>
      </w:r>
    </w:p>
    <w:p>
      <w:pPr>
        <w:pStyle w:val="0"/>
      </w:pPr>
      <w:r>
        <w:rPr>
          <w:sz w:val="20"/>
        </w:rPr>
        <w:t xml:space="preserve">г. Ставрополь</w:t>
      </w:r>
    </w:p>
    <w:p>
      <w:pPr>
        <w:pStyle w:val="0"/>
        <w:spacing w:before="200" w:line-rule="auto"/>
      </w:pPr>
      <w:r>
        <w:rPr>
          <w:sz w:val="20"/>
        </w:rPr>
        <w:t xml:space="preserve">26 июля 2013 г.</w:t>
      </w:r>
    </w:p>
    <w:p>
      <w:pPr>
        <w:pStyle w:val="0"/>
        <w:spacing w:before="200" w:line-rule="auto"/>
      </w:pPr>
      <w:r>
        <w:rPr>
          <w:sz w:val="20"/>
        </w:rPr>
        <w:t xml:space="preserve">N 69-кз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Ставропольского края от 26.07.2013 N 69-кз</w:t>
            <w:br/>
            <w:t>(ред. от 03.10.2022)</w:t>
            <w:br/>
            <w:t>"О привлечении членов казачьих обществ к государст...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08.11.2022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8D25644C3D92D89BD81AFF0113AD9705543B8BC585C699CDFAAE3E3A07EC76D87FD30A537504078136BAE11882103D3FBF005B8AC7234C5BCEF536c224O" TargetMode = "External"/>
	<Relationship Id="rId8" Type="http://schemas.openxmlformats.org/officeDocument/2006/relationships/hyperlink" Target="consultantplus://offline/ref=8D25644C3D92D89BD81AFF0113AD9705543B8BC584C899C0F2AE3E3A07EC76D87FD30A537504078136BAE11882103D3FBF005B8AC7234C5BCEF536c224O" TargetMode = "External"/>
	<Relationship Id="rId9" Type="http://schemas.openxmlformats.org/officeDocument/2006/relationships/hyperlink" Target="consultantplus://offline/ref=8D25644C3D92D89BD81AFF0113AD9705543B8BC58CC199C1F0A263300FB57ADA78DC5544724D0B8036BAE11F8E4F382AAE585682D13C4C44D2F73424c024O" TargetMode = "External"/>
	<Relationship Id="rId10" Type="http://schemas.openxmlformats.org/officeDocument/2006/relationships/hyperlink" Target="consultantplus://offline/ref=8D25644C3D92D89BD81AFF0113AD9705543B8BC58CC191CFFBA763300FB57ADA78DC5544724D0B8036BAE11F8E4F382AAE585682D13C4C44D2F73424c024O" TargetMode = "External"/>
	<Relationship Id="rId11" Type="http://schemas.openxmlformats.org/officeDocument/2006/relationships/hyperlink" Target="consultantplus://offline/ref=8D25644C3D92D89BD81AFF0113AD9705543B8BC58CC39BC9F0A563300FB57ADA78DC5544724D0B8036BAE11F8E4F382AAE585682D13C4C44D2F73424c024O" TargetMode = "External"/>
	<Relationship Id="rId12" Type="http://schemas.openxmlformats.org/officeDocument/2006/relationships/hyperlink" Target="consultantplus://offline/ref=8D25644C3D92D89BD81AFF0113AD9705543B8BC58CC39AC0FBAC63300FB57ADA78DC5544724D0B8036BAE01F8A4F382AAE585682D13C4C44D2F73424c024O" TargetMode = "External"/>
	<Relationship Id="rId13" Type="http://schemas.openxmlformats.org/officeDocument/2006/relationships/hyperlink" Target="consultantplus://offline/ref=8D25644C3D92D89BD81AFF0113AD9705543B8BC58CC99FCFF4A763300FB57ADA78DC5544724D0B8036BAE11F8E4F382AAE585682D13C4C44D2F73424c024O" TargetMode = "External"/>
	<Relationship Id="rId14" Type="http://schemas.openxmlformats.org/officeDocument/2006/relationships/hyperlink" Target="consultantplus://offline/ref=8D25644C3D92D89BD81AE10C05C1C90F5037D7C084C4929FAFF1656750E57C8F389C53113109068336B1B54ECD11617BE2135A83C7204D47cC2EO" TargetMode = "External"/>
	<Relationship Id="rId15" Type="http://schemas.openxmlformats.org/officeDocument/2006/relationships/hyperlink" Target="consultantplus://offline/ref=8D25644C3D92D89BD81AFF0113AD9705543B8BC585C699CDFAAE3E3A07EC76D87FD30A537504078136BAE11882103D3FBF005B8AC7234C5BCEF536c224O" TargetMode = "External"/>
	<Relationship Id="rId16" Type="http://schemas.openxmlformats.org/officeDocument/2006/relationships/hyperlink" Target="consultantplus://offline/ref=8D25644C3D92D89BD81AFF0113AD9705543B8BC584C899C0F2AE3E3A07EC76D87FD30A537504078136BAE11682103D3FBF005B8AC7234C5BCEF536c224O" TargetMode = "External"/>
	<Relationship Id="rId17" Type="http://schemas.openxmlformats.org/officeDocument/2006/relationships/hyperlink" Target="consultantplus://offline/ref=8D25644C3D92D89BD81AFF0113AD9705543B8BC584C899C0F2AE3E3A07EC76D87FD30A537504078136BAE01F82103D3FBF005B8AC7234C5BCEF536c224O" TargetMode = "External"/>
	<Relationship Id="rId18" Type="http://schemas.openxmlformats.org/officeDocument/2006/relationships/hyperlink" Target="consultantplus://offline/ref=8D25644C3D92D89BD81AFF0113AD9705543B8BC58CC99FCFF4A763300FB57ADA78DC5544724D0B8036BAE11F814F382AAE585682D13C4C44D2F73424c024O" TargetMode = "External"/>
	<Relationship Id="rId19" Type="http://schemas.openxmlformats.org/officeDocument/2006/relationships/hyperlink" Target="consultantplus://offline/ref=8D25644C3D92D89BD81AFF0113AD9705543B8BC58CC99FCFF4A763300FB57ADA78DC5544724D0B8036BAE11F804F382AAE585682D13C4C44D2F73424c024O" TargetMode = "External"/>
	<Relationship Id="rId20" Type="http://schemas.openxmlformats.org/officeDocument/2006/relationships/hyperlink" Target="consultantplus://offline/ref=8D25644C3D92D89BD81AFF0113AD9705543B8BC58CC39BC9F0A563300FB57ADA78DC5544724D0B8036BAE11F814F382AAE585682D13C4C44D2F73424c024O" TargetMode = "External"/>
	<Relationship Id="rId21" Type="http://schemas.openxmlformats.org/officeDocument/2006/relationships/hyperlink" Target="consultantplus://offline/ref=8D25644C3D92D89BD81AE10C05C1C90F5038DCC08FC9929FAFF1656750E57C8F2A9C0B1D3101188037A4E31F8Bc426O" TargetMode = "External"/>
	<Relationship Id="rId22" Type="http://schemas.openxmlformats.org/officeDocument/2006/relationships/hyperlink" Target="consultantplus://offline/ref=8D25644C3D92D89BD81AFF0113AD9705543B8BC58CC39BC9F0A563300FB57ADA78DC5544724D0B8036BAE11E894F382AAE585682D13C4C44D2F73424c024O" TargetMode = "External"/>
	<Relationship Id="rId23" Type="http://schemas.openxmlformats.org/officeDocument/2006/relationships/hyperlink" Target="consultantplus://offline/ref=8D25644C3D92D89BD81AFF0113AD9705543B8BC58CC199C1F0A263300FB57ADA78DC5544724D0B8036BAE11F8E4F382AAE585682D13C4C44D2F73424c024O" TargetMode = "External"/>
	<Relationship Id="rId24" Type="http://schemas.openxmlformats.org/officeDocument/2006/relationships/hyperlink" Target="consultantplus://offline/ref=8D25644C3D92D89BD81AE10C05C1C90F5036DCCC8EC6929FAFF1656750E57C8F389C53113108048636B1B54ECD11617BE2135A83C7204D47cC2EO" TargetMode = "External"/>
	<Relationship Id="rId25" Type="http://schemas.openxmlformats.org/officeDocument/2006/relationships/hyperlink" Target="consultantplus://offline/ref=8D25644C3D92D89BD81AFF0113AD9705543B8BC58CC39BC9F0A563300FB57ADA78DC5544724D0B8036BAE11E884F382AAE585682D13C4C44D2F73424c024O" TargetMode = "External"/>
	<Relationship Id="rId26" Type="http://schemas.openxmlformats.org/officeDocument/2006/relationships/hyperlink" Target="consultantplus://offline/ref=8D25644C3D92D89BD81AFF0113AD9705543B8BC58CC39BC9F0A563300FB57ADA78DC5544724D0B8036BAE11E8A4F382AAE585682D13C4C44D2F73424c024O" TargetMode = "External"/>
	<Relationship Id="rId27" Type="http://schemas.openxmlformats.org/officeDocument/2006/relationships/hyperlink" Target="consultantplus://offline/ref=8D25644C3D92D89BD81AFF0113AD9705543B8BC58CC191CFFBA763300FB57ADA78DC5544724D0B8036BAE11F814F382AAE585682D13C4C44D2F73424c024O" TargetMode = "External"/>
	<Relationship Id="rId28" Type="http://schemas.openxmlformats.org/officeDocument/2006/relationships/hyperlink" Target="consultantplus://offline/ref=8D25644C3D92D89BD81AFF0113AD9705543B8BC584C899C0F2AE3E3A07EC76D87FD30A537504078136BAE01B82103D3FBF005B8AC7234C5BCEF536c224O" TargetMode = "External"/>
	<Relationship Id="rId29" Type="http://schemas.openxmlformats.org/officeDocument/2006/relationships/hyperlink" Target="consultantplus://offline/ref=8D25644C3D92D89BD81AFF0113AD9705543B8BC584C899C0F2AE3E3A07EC76D87FD30A537504078136BAE01A82103D3FBF005B8AC7234C5BCEF536c224O" TargetMode = "External"/>
	<Relationship Id="rId30" Type="http://schemas.openxmlformats.org/officeDocument/2006/relationships/hyperlink" Target="consultantplus://offline/ref=8D25644C3D92D89BD81AFF0113AD9705543B8BC58CC191CFFBA763300FB57ADA78DC5544724D0B8036BAE11E894F382AAE585682D13C4C44D2F73424c024O" TargetMode = "External"/>
	<Relationship Id="rId31" Type="http://schemas.openxmlformats.org/officeDocument/2006/relationships/hyperlink" Target="consultantplus://offline/ref=8D25644C3D92D89BD81AFF0113AD9705543B8BC58CC69AC9F7A663300FB57ADA78DC5544724D0B8036BAE11E894F382AAE585682D13C4C44D2F73424c024O" TargetMode = "External"/>
	<Relationship Id="rId32" Type="http://schemas.openxmlformats.org/officeDocument/2006/relationships/hyperlink" Target="consultantplus://offline/ref=8D25644C3D92D89BD81AE10C05C1C90F5730DDC885C3929FAFF1656750E57C8F2A9C0B1D3101188037A4E31F8Bc426O" TargetMode = "External"/>
	<Relationship Id="rId33" Type="http://schemas.openxmlformats.org/officeDocument/2006/relationships/hyperlink" Target="consultantplus://offline/ref=8D25644C3D92D89BD81AFF0113AD9705543B8BC58CC39AC0FBAC63300FB57ADA78DC5544724D0B8036BAE01F8A4F382AAE585682D13C4C44D2F73424c024O" TargetMode = "External"/>
	<Relationship Id="rId34" Type="http://schemas.openxmlformats.org/officeDocument/2006/relationships/hyperlink" Target="consultantplus://offline/ref=8D25644C3D92D89BD81AFF0113AD9705543B8BC584C899C0F2AE3E3A07EC76D87FD30A537504078136BAE01982103D3FBF005B8AC7234C5BCEF536c224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Ставропольского края от 26.07.2013 N 69-кз
(ред. от 03.10.2022)
"О привлечении членов казачьих обществ к государственной или иной службе в Ставропольском крае"
(принят Думой Ставропольского края 18.07.2013)</dc:title>
  <dcterms:created xsi:type="dcterms:W3CDTF">2022-11-08T14:54:28Z</dcterms:created>
</cp:coreProperties>
</file>