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Свердловской области от 22.06.2017 N 271-Д</w:t>
              <w:br/>
              <w:t xml:space="preserve">(ред. от 28.08.2023)</w:t>
              <w:br/>
              <w:t xml:space="preserve">"Об утверждении Положения об Общественном совете при Министерстве образования и молодежной политики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ОБЩЕГО И ПРОФЕССИОНАЛЬНОГО ОБРАЗОВАНИЯ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июня 2017 г. N 271-Д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И МОЛОДЕЖНОЙ ПОЛИТИКИ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молодежной политики</w:t>
            </w:r>
          </w:p>
          <w:p>
            <w:pPr>
              <w:pStyle w:val="0"/>
              <w:jc w:val="center"/>
            </w:pPr>
            <w:r>
              <w:rPr>
                <w:sz w:val="20"/>
                <w:color w:val="392c69"/>
              </w:rPr>
              <w:t xml:space="preserve">Свердловской области от 17.12.2020 </w:t>
            </w:r>
            <w:hyperlink w:history="0" r:id="rId7"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N 934-Д</w:t>
              </w:r>
            </w:hyperlink>
            <w:r>
              <w:rPr>
                <w:sz w:val="20"/>
                <w:color w:val="392c69"/>
              </w:rPr>
              <w:t xml:space="preserve">, от 28.08.2023 </w:t>
            </w:r>
            <w:hyperlink w:history="0" r:id="rId8"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N 964-Д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в соответствии с </w:t>
      </w:r>
      <w:hyperlink w:history="0" r:id="rId10"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для обеспечения участия институтов гражданского общества в деятельности Министерства образования и молодежной политики Свердловской области, повышения эффективности деятельности Общественного совета при Министерстве образования и молодежной политики Свердловской области приказываю:</w:t>
      </w:r>
    </w:p>
    <w:p>
      <w:pPr>
        <w:pStyle w:val="0"/>
        <w:jc w:val="both"/>
      </w:pPr>
      <w:r>
        <w:rPr>
          <w:sz w:val="20"/>
        </w:rPr>
        <w:t xml:space="preserve">(в ред. </w:t>
      </w:r>
      <w:hyperlink w:history="0" r:id="rId11"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образования и молодежной политики Свердловской области (прилагается).</w:t>
      </w:r>
    </w:p>
    <w:p>
      <w:pPr>
        <w:pStyle w:val="0"/>
        <w:jc w:val="both"/>
      </w:pPr>
      <w:r>
        <w:rPr>
          <w:sz w:val="20"/>
        </w:rPr>
        <w:t xml:space="preserve">(в ред. </w:t>
      </w:r>
      <w:hyperlink w:history="0" r:id="rId12"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2. Признать утратившим силу </w:t>
      </w:r>
      <w:hyperlink w:history="0" r:id="rId13" w:tooltip="Приказ Министерства образования Свердловской области от 07.04.2014 N 79-д (ред. от 03.05.2017) &quot;Об Общественном совете при Министерстве общего и профессионального образования Свердловской области&quot; (вместе с &quot;Положением об Общественном совете при Министерстве общего и профессионального образования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общего и профессионального образования Свердловской области от 07.04.2014 N 79-д "Об Общественном совете при Министерстве общего и профессионального образования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2014, 11 апреля, N 1211) с изменениями, внесенными Приказами Министерства общего и профессионального образования Свердловской области от 21.05.2014 </w:t>
      </w:r>
      <w:hyperlink w:history="0" r:id="rId14" w:tooltip="Приказ Министерства образования Свердловской области от 21.05.2014 N 133-д &quot;О внесении изменений в Положение об Общественном совете при Министерстве общего и профессионального образования Свердловской области, утвержденное Приказом Министерства общего и профессионального образования Свердловской области от 07.04.2014 N 79-д &quot;Об Общественном совете при Министерстве общего и профессионального образования Свердловской области&quot; ------------ Утратил силу или отменен {КонсультантПлюс}">
        <w:r>
          <w:rPr>
            <w:sz w:val="20"/>
            <w:color w:val="0000ff"/>
          </w:rPr>
          <w:t xml:space="preserve">N 133-д</w:t>
        </w:r>
      </w:hyperlink>
      <w:r>
        <w:rPr>
          <w:sz w:val="20"/>
        </w:rPr>
        <w:t xml:space="preserve">, от 17.04.2015 </w:t>
      </w:r>
      <w:hyperlink w:history="0" r:id="rId15" w:tooltip="Приказ Министерства образования Свердловской области от 17.04.2015 N 159-Д &quot;О внесении изменений в Положение об Общественном совете при Министерстве общего и профессионального образования Свердловской области, утвержденное Приказом Министерства общего и профессионального образования Свердловской области от 07.04.2014 N 79-д &quot;Об Общественном совете при Министерстве общего и профессионального образования Свердловской области&quot; ------------ Утратил силу или отменен {КонсультантПлюс}">
        <w:r>
          <w:rPr>
            <w:sz w:val="20"/>
            <w:color w:val="0000ff"/>
          </w:rPr>
          <w:t xml:space="preserve">N 159-д</w:t>
        </w:r>
      </w:hyperlink>
      <w:r>
        <w:rPr>
          <w:sz w:val="20"/>
        </w:rPr>
        <w:t xml:space="preserve">, от 29.09.2015 </w:t>
      </w:r>
      <w:hyperlink w:history="0" r:id="rId16" w:tooltip="Приказ Министерства образования Свердловской области от 29.09.2015 N 479-Д &quot;О внесении изменений в Приказ Министерства общего и профессионального образования Свердловской области от 07.04.2014 N 79-Д &quot;Об Общественном совете при Министерстве общего и профессионального образования Свердловской области&quot; ------------ Утратил силу или отменен {КонсультантПлюс}">
        <w:r>
          <w:rPr>
            <w:sz w:val="20"/>
            <w:color w:val="0000ff"/>
          </w:rPr>
          <w:t xml:space="preserve">N 479-д</w:t>
        </w:r>
      </w:hyperlink>
      <w:r>
        <w:rPr>
          <w:sz w:val="20"/>
        </w:rPr>
        <w:t xml:space="preserve">, от 03.05.2017 </w:t>
      </w:r>
      <w:hyperlink w:history="0" r:id="rId17" w:tooltip="Приказ Министерства образования Свердловской области от 03.05.2017 N 180-Д &quot;О внесении изменений в Положение об Общественном совете при Министерстве общего и профессионального образования Свердловской области, утвержденное Приказом Министерства общего и профессионального образования Свердловской области от 07.04.2014 N 79-д&quot; ------------ Утратил силу или отменен {КонсультантПлюс}">
        <w:r>
          <w:rPr>
            <w:sz w:val="20"/>
            <w:color w:val="0000ff"/>
          </w:rPr>
          <w:t xml:space="preserve">N 180-Д</w:t>
        </w:r>
      </w:hyperlink>
      <w:r>
        <w:rPr>
          <w:sz w:val="20"/>
        </w:rPr>
        <w:t xml:space="preserve">.</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Н.В. Журавлеву.</w:t>
      </w:r>
    </w:p>
    <w:p>
      <w:pPr>
        <w:pStyle w:val="0"/>
        <w:spacing w:before="200" w:line-rule="auto"/>
        <w:ind w:firstLine="540"/>
        <w:jc w:val="both"/>
      </w:pPr>
      <w:r>
        <w:rPr>
          <w:sz w:val="20"/>
        </w:rPr>
        <w:t xml:space="preserve">4. Настоящий Приказ вступает в силу с момента его опубликования.</w:t>
      </w:r>
    </w:p>
    <w:p>
      <w:pPr>
        <w:pStyle w:val="0"/>
        <w:spacing w:before="200" w:line-rule="auto"/>
        <w:ind w:firstLine="540"/>
        <w:jc w:val="both"/>
      </w:pPr>
      <w:r>
        <w:rPr>
          <w:sz w:val="20"/>
        </w:rPr>
        <w:t xml:space="preserve">5.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 и разместить на официальном сайте Министерства образования и молодежной политики Свердловской области.</w:t>
      </w:r>
    </w:p>
    <w:p>
      <w:pPr>
        <w:pStyle w:val="0"/>
        <w:jc w:val="both"/>
      </w:pPr>
      <w:r>
        <w:rPr>
          <w:sz w:val="20"/>
        </w:rPr>
        <w:t xml:space="preserve">(в ред. </w:t>
      </w:r>
      <w:hyperlink w:history="0" r:id="rId18"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jc w:val="both"/>
      </w:pPr>
      <w:r>
        <w:rPr>
          <w:sz w:val="20"/>
        </w:rPr>
      </w:r>
    </w:p>
    <w:p>
      <w:pPr>
        <w:pStyle w:val="0"/>
        <w:jc w:val="right"/>
      </w:pPr>
      <w:r>
        <w:rPr>
          <w:sz w:val="20"/>
        </w:rPr>
        <w:t xml:space="preserve">Министр</w:t>
      </w:r>
    </w:p>
    <w:p>
      <w:pPr>
        <w:pStyle w:val="0"/>
        <w:jc w:val="right"/>
      </w:pPr>
      <w:r>
        <w:rPr>
          <w:sz w:val="20"/>
        </w:rPr>
        <w:t xml:space="preserve">Ю.И.БИКТУГАНОВ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общего и</w:t>
      </w:r>
    </w:p>
    <w:p>
      <w:pPr>
        <w:pStyle w:val="0"/>
        <w:jc w:val="right"/>
      </w:pPr>
      <w:r>
        <w:rPr>
          <w:sz w:val="20"/>
        </w:rPr>
        <w:t xml:space="preserve">профессионального образования</w:t>
      </w:r>
    </w:p>
    <w:p>
      <w:pPr>
        <w:pStyle w:val="0"/>
        <w:jc w:val="right"/>
      </w:pPr>
      <w:r>
        <w:rPr>
          <w:sz w:val="20"/>
        </w:rPr>
        <w:t xml:space="preserve">Свердловской области</w:t>
      </w:r>
    </w:p>
    <w:p>
      <w:pPr>
        <w:pStyle w:val="0"/>
        <w:jc w:val="right"/>
      </w:pPr>
      <w:r>
        <w:rPr>
          <w:sz w:val="20"/>
        </w:rPr>
        <w:t xml:space="preserve">от 22 июня 2017 г. N 271-Д</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И МОЛОДЕЖНОЙ ПОЛИТИКИ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молодежной политики</w:t>
            </w:r>
          </w:p>
          <w:p>
            <w:pPr>
              <w:pStyle w:val="0"/>
              <w:jc w:val="center"/>
            </w:pPr>
            <w:r>
              <w:rPr>
                <w:sz w:val="20"/>
                <w:color w:val="392c69"/>
              </w:rPr>
              <w:t xml:space="preserve">Свердловской области от 17.12.2020 </w:t>
            </w:r>
            <w:hyperlink w:history="0" r:id="rId19"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N 934-Д</w:t>
              </w:r>
            </w:hyperlink>
            <w:r>
              <w:rPr>
                <w:sz w:val="20"/>
                <w:color w:val="392c69"/>
              </w:rPr>
              <w:t xml:space="preserve">, от 28.08.2023 </w:t>
            </w:r>
            <w:hyperlink w:history="0" r:id="rId20"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N 964-Д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21"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22"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образования и молодежной политики Свердловской области (далее - Министерство).</w:t>
      </w:r>
    </w:p>
    <w:p>
      <w:pPr>
        <w:pStyle w:val="0"/>
        <w:jc w:val="both"/>
      </w:pPr>
      <w:r>
        <w:rPr>
          <w:sz w:val="20"/>
        </w:rPr>
        <w:t xml:space="preserve">(в ред. </w:t>
      </w:r>
      <w:hyperlink w:history="0" r:id="rId23"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2. Общественный совет при Министерстве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4"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5"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положениями об общественных советах.</w:t>
      </w:r>
    </w:p>
    <w:p>
      <w:pPr>
        <w:pStyle w:val="0"/>
        <w:spacing w:before="200" w:line-rule="auto"/>
        <w:ind w:firstLine="540"/>
        <w:jc w:val="both"/>
      </w:pPr>
      <w:r>
        <w:rPr>
          <w:sz w:val="20"/>
        </w:rPr>
        <w:t xml:space="preserve">3. Общественный совет в соответствии с Федеральным </w:t>
      </w:r>
      <w:hyperlink w:history="0" r:id="rId26"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рассматривает проекты правовых актов и вопросы, относящиеся к сфере деятельности Министерства, которые подлежат обязательному рассмотрению в соответствии с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8"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9"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не более 13 человек.</w:t>
      </w:r>
    </w:p>
    <w:p>
      <w:pPr>
        <w:pStyle w:val="0"/>
        <w:spacing w:before="200" w:line-rule="auto"/>
        <w:ind w:firstLine="540"/>
        <w:jc w:val="both"/>
      </w:pPr>
      <w:r>
        <w:rPr>
          <w:sz w:val="20"/>
        </w:rPr>
        <w:t xml:space="preserve">14. Общественный совет формируются следующим образом:</w:t>
      </w:r>
    </w:p>
    <w:bookmarkStart w:id="97" w:name="P97"/>
    <w:bookmarkEnd w:id="97"/>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в соответствии с </w:t>
      </w:r>
      <w:hyperlink w:history="0" r:id="rId30"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bookmarkStart w:id="98" w:name="P98"/>
    <w:bookmarkEnd w:id="98"/>
    <w:p>
      <w:pPr>
        <w:pStyle w:val="0"/>
        <w:spacing w:before="200" w:line-rule="auto"/>
        <w:ind w:firstLine="540"/>
        <w:jc w:val="both"/>
      </w:pPr>
      <w:r>
        <w:rPr>
          <w:sz w:val="20"/>
        </w:rPr>
        <w:t xml:space="preserve">2) 25 процентов от общего числа членов Общественного совета назначаются Министром образования и молодежной политики Свердловской области (или лицом, его замещающим) (далее - Министр) из числа кандидатур, выдвигаемых в соответствии с </w:t>
      </w:r>
      <w:hyperlink w:history="0" r:id="rId3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p>
      <w:pPr>
        <w:pStyle w:val="0"/>
        <w:jc w:val="both"/>
      </w:pPr>
      <w:r>
        <w:rPr>
          <w:sz w:val="20"/>
        </w:rPr>
        <w:t xml:space="preserve">(в ред. </w:t>
      </w:r>
      <w:hyperlink w:history="0" r:id="rId32"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bookmarkStart w:id="100" w:name="P100"/>
    <w:bookmarkEnd w:id="100"/>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15. Общественный совет формируется в соответствии с </w:t>
      </w:r>
      <w:hyperlink w:history="0" w:anchor="P247"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16. Персональный состав Общественного совета утверждается приказом Министерства.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17.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33"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28.08.2023 N 964-Д)</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3" w:name="P113"/>
    <w:bookmarkEnd w:id="113"/>
    <w:p>
      <w:pPr>
        <w:pStyle w:val="0"/>
        <w:spacing w:before="200" w:line-rule="auto"/>
        <w:ind w:firstLine="540"/>
        <w:jc w:val="both"/>
      </w:pPr>
      <w:r>
        <w:rPr>
          <w:sz w:val="20"/>
        </w:rPr>
        <w:t xml:space="preserve">18.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Свердловской области.</w:t>
      </w:r>
    </w:p>
    <w:p>
      <w:pPr>
        <w:pStyle w:val="0"/>
        <w:jc w:val="both"/>
      </w:pPr>
      <w:r>
        <w:rPr>
          <w:sz w:val="20"/>
        </w:rPr>
      </w:r>
    </w:p>
    <w:p>
      <w:pPr>
        <w:pStyle w:val="2"/>
        <w:outlineLvl w:val="1"/>
        <w:jc w:val="center"/>
      </w:pPr>
      <w:r>
        <w:rPr>
          <w:sz w:val="20"/>
        </w:rPr>
        <w:t xml:space="preserve">5. СРОК ПОЛНОМОЧИЙ И ПОРЯДОК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19. Общественный совет формируется сроком на 3 года.</w:t>
      </w:r>
    </w:p>
    <w:p>
      <w:pPr>
        <w:pStyle w:val="0"/>
        <w:spacing w:before="200" w:line-rule="auto"/>
        <w:ind w:firstLine="540"/>
        <w:jc w:val="both"/>
      </w:pPr>
      <w:r>
        <w:rPr>
          <w:sz w:val="20"/>
        </w:rPr>
        <w:t xml:space="preserve">20.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21.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21 в ред. </w:t>
      </w:r>
      <w:hyperlink w:history="0" r:id="rId34"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22. Первое заседание вновь сформированного Общественного совета должно быть проведено не позднее 30 дней со дня утверждения приказом Министерства персонального состава Общественного совета.</w:t>
      </w:r>
    </w:p>
    <w:p>
      <w:pPr>
        <w:pStyle w:val="0"/>
        <w:spacing w:before="200" w:line-rule="auto"/>
        <w:ind w:firstLine="540"/>
        <w:jc w:val="both"/>
      </w:pPr>
      <w:r>
        <w:rPr>
          <w:sz w:val="20"/>
        </w:rPr>
        <w:t xml:space="preserve">23.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24.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25.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(или лицу, его замещающему) по вопросам внесения изменений (дополнений) в Положение об Общественном совете;</w:t>
      </w:r>
    </w:p>
    <w:p>
      <w:pPr>
        <w:pStyle w:val="0"/>
        <w:spacing w:before="200" w:line-rule="auto"/>
        <w:ind w:firstLine="540"/>
        <w:jc w:val="both"/>
      </w:pPr>
      <w:r>
        <w:rPr>
          <w:sz w:val="20"/>
        </w:rPr>
        <w:t xml:space="preserve">5) взаимодействует с руководством Министерства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35"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Приказом</w:t>
        </w:r>
      </w:hyperlink>
      <w:r>
        <w:rPr>
          <w:sz w:val="20"/>
        </w:rPr>
        <w:t xml:space="preserve"> Министерства образования и молодежной политики Свердловской области от 28.08.2023 N 964-Д)</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26.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27.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28.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29.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30.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31.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31 в ред. </w:t>
      </w:r>
      <w:hyperlink w:history="0" r:id="rId36"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32.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33.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34.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35. Заседания Общественного совета проходят открыто.</w:t>
      </w:r>
    </w:p>
    <w:p>
      <w:pPr>
        <w:pStyle w:val="0"/>
        <w:spacing w:before="200" w:line-rule="auto"/>
        <w:ind w:firstLine="540"/>
        <w:jc w:val="both"/>
      </w:pPr>
      <w:r>
        <w:rPr>
          <w:sz w:val="20"/>
        </w:rPr>
        <w:t xml:space="preserve">36.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37.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586" w:tooltip="ТИПОВАЯ 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38.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39. Ежегодный доклад Общественного совета направляется Министру (или лицу, его замещающему) и в Общественную палату Свердловской области.</w:t>
      </w:r>
    </w:p>
    <w:p>
      <w:pPr>
        <w:pStyle w:val="0"/>
        <w:spacing w:before="200" w:line-rule="auto"/>
        <w:ind w:firstLine="540"/>
        <w:jc w:val="both"/>
      </w:pPr>
      <w:r>
        <w:rPr>
          <w:sz w:val="20"/>
        </w:rPr>
        <w:t xml:space="preserve">40.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41.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42.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 (или лицу, его замещающему).</w:t>
      </w:r>
    </w:p>
    <w:p>
      <w:pPr>
        <w:pStyle w:val="0"/>
        <w:spacing w:before="200" w:line-rule="auto"/>
        <w:ind w:firstLine="540"/>
        <w:jc w:val="both"/>
      </w:pPr>
      <w:r>
        <w:rPr>
          <w:sz w:val="20"/>
        </w:rPr>
        <w:t xml:space="preserve">43. Министр (или лицо, его замещающее)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center"/>
      </w:pPr>
      <w:r>
        <w:rPr>
          <w:sz w:val="20"/>
        </w:rPr>
        <w:t xml:space="preserve">(в ред. </w:t>
      </w:r>
      <w:hyperlink w:history="0" r:id="rId37"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Приказа</w:t>
        </w:r>
      </w:hyperlink>
      <w:r>
        <w:rPr>
          <w:sz w:val="20"/>
        </w:rPr>
        <w:t xml:space="preserve"> Министерства образования и</w:t>
      </w:r>
    </w:p>
    <w:p>
      <w:pPr>
        <w:pStyle w:val="0"/>
        <w:jc w:val="center"/>
      </w:pPr>
      <w:r>
        <w:rPr>
          <w:sz w:val="20"/>
        </w:rPr>
        <w:t xml:space="preserve">молодежной политики Свердловской области</w:t>
      </w:r>
    </w:p>
    <w:p>
      <w:pPr>
        <w:pStyle w:val="0"/>
        <w:jc w:val="center"/>
      </w:pPr>
      <w:r>
        <w:rPr>
          <w:sz w:val="20"/>
        </w:rPr>
        <w:t xml:space="preserve">от 28.08.2023 N 964-Д)</w:t>
      </w:r>
    </w:p>
    <w:p>
      <w:pPr>
        <w:pStyle w:val="0"/>
        <w:jc w:val="both"/>
      </w:pPr>
      <w:r>
        <w:rPr>
          <w:sz w:val="20"/>
        </w:rPr>
      </w:r>
    </w:p>
    <w:p>
      <w:pPr>
        <w:pStyle w:val="0"/>
        <w:ind w:firstLine="540"/>
        <w:jc w:val="both"/>
      </w:pPr>
      <w:r>
        <w:rPr>
          <w:sz w:val="20"/>
        </w:rPr>
        <w:t xml:space="preserve">44.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13" w:tooltip="18. Не могут быть выдвинуты в члены Общественного совета:">
        <w:r>
          <w:rPr>
            <w:sz w:val="20"/>
            <w:color w:val="0000ff"/>
          </w:rPr>
          <w:t xml:space="preserve">пунктами 18</w:t>
        </w:r>
      </w:hyperlink>
      <w:r>
        <w:rPr>
          <w:sz w:val="20"/>
        </w:rPr>
        <w:t xml:space="preserve"> и </w:t>
      </w:r>
      <w:hyperlink w:history="0" w:anchor="P234" w:tooltip="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
        <w:r>
          <w:rPr>
            <w:sz w:val="20"/>
            <w:color w:val="0000ff"/>
          </w:rPr>
          <w:t xml:space="preserve">61</w:t>
        </w:r>
      </w:hyperlink>
      <w:r>
        <w:rPr>
          <w:sz w:val="20"/>
        </w:rPr>
        <w:t xml:space="preserve"> настоящего положения.</w:t>
      </w:r>
    </w:p>
    <w:p>
      <w:pPr>
        <w:pStyle w:val="0"/>
        <w:spacing w:before="200" w:line-rule="auto"/>
        <w:ind w:firstLine="540"/>
        <w:jc w:val="both"/>
      </w:pPr>
      <w:r>
        <w:rPr>
          <w:sz w:val="20"/>
        </w:rPr>
        <w:t xml:space="preserve">45.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29" w:tooltip="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60</w:t>
        </w:r>
      </w:hyperlink>
      <w:r>
        <w:rPr>
          <w:sz w:val="20"/>
        </w:rPr>
        <w:t xml:space="preserve"> настоящего положения.</w:t>
      </w:r>
    </w:p>
    <w:p>
      <w:pPr>
        <w:pStyle w:val="0"/>
        <w:spacing w:before="200" w:line-rule="auto"/>
        <w:ind w:firstLine="540"/>
        <w:jc w:val="both"/>
      </w:pPr>
      <w:r>
        <w:rPr>
          <w:sz w:val="20"/>
        </w:rPr>
        <w:t xml:space="preserve">46.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47. При принятии решения о досрочном прекращении полномочий члена Общественного совета соответствующее решение направляется Министру (или лицу, его замещающему).</w:t>
      </w:r>
    </w:p>
    <w:p>
      <w:pPr>
        <w:pStyle w:val="0"/>
        <w:spacing w:before="200" w:line-rule="auto"/>
        <w:ind w:firstLine="540"/>
        <w:jc w:val="both"/>
      </w:pPr>
      <w:r>
        <w:rPr>
          <w:sz w:val="20"/>
        </w:rPr>
        <w:t xml:space="preserve">48. Министр (или лицо, его замещающее)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48-1. В случае досрочного прекращения полномочий члена Общественного совета Министр (или лицо, его замещающее)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7. ОБЕСПЕЧЕНИЕ ДЕЯТЕЛЬНОСТИ ОБЩЕСТВЕННОГО СОВЕТА И</w:t>
      </w:r>
    </w:p>
    <w:p>
      <w:pPr>
        <w:pStyle w:val="2"/>
        <w:jc w:val="center"/>
      </w:pPr>
      <w:r>
        <w:rPr>
          <w:sz w:val="20"/>
        </w:rPr>
        <w:t xml:space="preserve">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50. Организация деятельности по взаимодействию с Общественным советом и обеспечение деятельности Общественного совета возлагаются на организационный отдел Министерства.</w:t>
      </w:r>
    </w:p>
    <w:p>
      <w:pPr>
        <w:pStyle w:val="0"/>
        <w:spacing w:before="200" w:line-rule="auto"/>
        <w:ind w:firstLine="540"/>
        <w:jc w:val="both"/>
      </w:pPr>
      <w:r>
        <w:rPr>
          <w:sz w:val="20"/>
        </w:rPr>
        <w:t xml:space="preserve">51. Организационный отдел Министерства,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техническую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организационным отделом Министерства,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 </w:t>
      </w:r>
      <w:hyperlink w:history="0" r:id="rId38" w:tooltip="Приказ Министерства образования и молодежной политики Свердловской области от 28.08.2023 N 964-Д &quot;О внесении изменений в положение об Общественном совете при Министерстве образования и молодежной политики Свердловской области, утвержденное Приказом Министерства общего и профессионального образования Свердловской области от 22.06.2017 N 271-Д&quot; {КонсультантПлюс}">
        <w:r>
          <w:rPr>
            <w:sz w:val="20"/>
            <w:color w:val="0000ff"/>
          </w:rPr>
          <w:t xml:space="preserve">Приказом</w:t>
        </w:r>
      </w:hyperlink>
      <w:r>
        <w:rPr>
          <w:sz w:val="20"/>
        </w:rPr>
        <w:t xml:space="preserve"> Министерства образования и</w:t>
      </w:r>
    </w:p>
    <w:p>
      <w:pPr>
        <w:pStyle w:val="0"/>
        <w:jc w:val="center"/>
      </w:pPr>
      <w:r>
        <w:rPr>
          <w:sz w:val="20"/>
        </w:rPr>
        <w:t xml:space="preserve">молодежной политики Свердловской области</w:t>
      </w:r>
    </w:p>
    <w:p>
      <w:pPr>
        <w:pStyle w:val="0"/>
        <w:jc w:val="center"/>
      </w:pPr>
      <w:r>
        <w:rPr>
          <w:sz w:val="20"/>
        </w:rPr>
        <w:t xml:space="preserve">от 28.08.2023 N 964-Д)</w:t>
      </w:r>
    </w:p>
    <w:p>
      <w:pPr>
        <w:pStyle w:val="0"/>
        <w:jc w:val="both"/>
      </w:pPr>
      <w:r>
        <w:rPr>
          <w:sz w:val="20"/>
        </w:rPr>
      </w:r>
    </w:p>
    <w:p>
      <w:pPr>
        <w:pStyle w:val="0"/>
        <w:ind w:firstLine="540"/>
        <w:jc w:val="both"/>
      </w:pPr>
      <w:r>
        <w:rPr>
          <w:sz w:val="20"/>
        </w:rPr>
        <w:t xml:space="preserve">54.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56.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(или лицо, его замещающее) об отсутствии у них конфликта интересов.</w:t>
      </w:r>
    </w:p>
    <w:p>
      <w:pPr>
        <w:pStyle w:val="0"/>
        <w:spacing w:before="200" w:line-rule="auto"/>
        <w:ind w:firstLine="540"/>
        <w:jc w:val="both"/>
      </w:pPr>
      <w:r>
        <w:rPr>
          <w:sz w:val="20"/>
        </w:rPr>
        <w:t xml:space="preserve">57.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59. Председатель Общественного совета или Общественная палата Свердловской области проводят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29" w:name="P229"/>
    <w:bookmarkEnd w:id="229"/>
    <w:p>
      <w:pPr>
        <w:pStyle w:val="0"/>
        <w:spacing w:before="200" w:line-rule="auto"/>
        <w:ind w:firstLine="540"/>
        <w:jc w:val="both"/>
      </w:pPr>
      <w:r>
        <w:rPr>
          <w:sz w:val="20"/>
        </w:rPr>
        <w:t xml:space="preserve">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34" w:name="P234"/>
    <w:bookmarkEnd w:id="234"/>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p>
      <w:pPr>
        <w:pStyle w:val="0"/>
        <w:spacing w:before="200" w:line-rule="auto"/>
        <w:ind w:firstLine="540"/>
        <w:jc w:val="both"/>
      </w:pPr>
      <w:r>
        <w:rPr>
          <w:sz w:val="20"/>
        </w:rPr>
        <w:t xml:space="preserve">62.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образования</w:t>
      </w:r>
    </w:p>
    <w:p>
      <w:pPr>
        <w:pStyle w:val="0"/>
        <w:jc w:val="right"/>
      </w:pPr>
      <w:r>
        <w:rPr>
          <w:sz w:val="20"/>
        </w:rPr>
        <w:t xml:space="preserve">и молодежной политики</w:t>
      </w:r>
    </w:p>
    <w:p>
      <w:pPr>
        <w:pStyle w:val="0"/>
        <w:jc w:val="right"/>
      </w:pPr>
      <w:r>
        <w:rPr>
          <w:sz w:val="20"/>
        </w:rPr>
        <w:t xml:space="preserve">Свердловской области</w:t>
      </w:r>
    </w:p>
    <w:p>
      <w:pPr>
        <w:pStyle w:val="0"/>
        <w:jc w:val="both"/>
      </w:pPr>
      <w:r>
        <w:rPr>
          <w:sz w:val="20"/>
        </w:rPr>
      </w:r>
    </w:p>
    <w:bookmarkStart w:id="247" w:name="P247"/>
    <w:bookmarkEnd w:id="247"/>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ОБРАЗОВАНИЯ И МОЛОДЕЖНОЙ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Министерство не позднее чем за 2 месяца до истечения срока полномочий действующего состава Общественного совета размещает на официальном сайте Министерства в сети "Интернет" </w:t>
      </w:r>
      <w:hyperlink w:history="0" w:anchor="P310" w:tooltip="Уведомление">
        <w:r>
          <w:rPr>
            <w:sz w:val="20"/>
            <w:color w:val="0000ff"/>
          </w:rPr>
          <w:t xml:space="preserve">уведомление</w:t>
        </w:r>
      </w:hyperlink>
      <w:r>
        <w:rPr>
          <w:sz w:val="20"/>
        </w:rPr>
        <w:t xml:space="preserve"> о начале процедуры формирования Общественного совета (далее - уведомление) (приложение N 1 к настоящему Порядку),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w:t>
      </w:r>
      <w:hyperlink w:history="0" w:anchor="P38" w:tooltip="ПОЛОЖЕНИЕ">
        <w:r>
          <w:rPr>
            <w:sz w:val="20"/>
            <w:color w:val="0000ff"/>
          </w:rPr>
          <w:t xml:space="preserve">Положением</w:t>
        </w:r>
      </w:hyperlink>
      <w:r>
        <w:rPr>
          <w:sz w:val="20"/>
        </w:rPr>
        <w:t xml:space="preserve">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(или лицо, его замещающее) предлагает Общественной палате Свердловской области назначить членов Общественного совета в соответствии с </w:t>
      </w:r>
      <w:hyperlink w:history="0" w:anchor="P100" w:tooltip="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
        <w:r>
          <w:rPr>
            <w:sz w:val="20"/>
            <w:color w:val="0000ff"/>
          </w:rPr>
          <w:t xml:space="preserve">подпунктом 3 пункта 14</w:t>
        </w:r>
      </w:hyperlink>
      <w:r>
        <w:rPr>
          <w:sz w:val="20"/>
        </w:rPr>
        <w:t xml:space="preserve"> </w:t>
      </w:r>
      <w:hyperlink w:history="0" w:anchor="P38" w:tooltip="ПОЛОЖЕНИЕ">
        <w:r>
          <w:rPr>
            <w:sz w:val="20"/>
            <w:color w:val="0000ff"/>
          </w:rPr>
          <w:t xml:space="preserve">Положения</w:t>
        </w:r>
      </w:hyperlink>
      <w:r>
        <w:rPr>
          <w:sz w:val="20"/>
        </w:rPr>
        <w:t xml:space="preserve"> об Общественном совете при Министерстве.</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w:anchor="P100" w:tooltip="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
        <w:r>
          <w:rPr>
            <w:sz w:val="20"/>
            <w:color w:val="0000ff"/>
          </w:rPr>
          <w:t xml:space="preserve">подпунктом 3 пункта 14</w:t>
        </w:r>
      </w:hyperlink>
      <w:r>
        <w:rPr>
          <w:sz w:val="20"/>
        </w:rPr>
        <w:t xml:space="preserve"> Положения об Общественном совете при Министерстве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государственной службы и кадров Министерства.</w:t>
      </w:r>
    </w:p>
    <w:p>
      <w:pPr>
        <w:pStyle w:val="0"/>
        <w:spacing w:before="200" w:line-rule="auto"/>
        <w:ind w:firstLine="540"/>
        <w:jc w:val="both"/>
      </w:pPr>
      <w:r>
        <w:rPr>
          <w:sz w:val="20"/>
        </w:rPr>
        <w:t xml:space="preserve">8.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(или лица, его замещающего) </w:t>
      </w:r>
      <w:hyperlink w:history="0" w:anchor="P379" w:tooltip="Заявление">
        <w:r>
          <w:rPr>
            <w:sz w:val="20"/>
            <w:color w:val="0000ff"/>
          </w:rPr>
          <w:t xml:space="preserve">заявление</w:t>
        </w:r>
      </w:hyperlink>
      <w:r>
        <w:rPr>
          <w:sz w:val="20"/>
        </w:rPr>
        <w:t xml:space="preserve"> о выдвижении кандидатуры в состав Общественного совета (приложение N 2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w:t>
      </w:r>
      <w:hyperlink w:history="0" w:anchor="P432" w:tooltip="Информация">
        <w:r>
          <w:rPr>
            <w:sz w:val="20"/>
            <w:color w:val="0000ff"/>
          </w:rPr>
          <w:t xml:space="preserve">информация</w:t>
        </w:r>
      </w:hyperlink>
      <w:r>
        <w:rPr>
          <w:sz w:val="20"/>
        </w:rPr>
        <w:t xml:space="preserve">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(приложение N 3 к настоящему Порядку);</w:t>
      </w:r>
    </w:p>
    <w:p>
      <w:pPr>
        <w:pStyle w:val="0"/>
        <w:spacing w:before="200" w:line-rule="auto"/>
        <w:ind w:firstLine="540"/>
        <w:jc w:val="both"/>
      </w:pPr>
      <w:r>
        <w:rPr>
          <w:sz w:val="20"/>
        </w:rPr>
        <w:t xml:space="preserve">3) </w:t>
      </w:r>
      <w:hyperlink w:history="0" w:anchor="P467" w:tooltip="Информация">
        <w:r>
          <w:rPr>
            <w:sz w:val="20"/>
            <w:color w:val="0000ff"/>
          </w:rPr>
          <w:t xml:space="preserve">информация</w:t>
        </w:r>
      </w:hyperlink>
      <w:r>
        <w:rPr>
          <w:sz w:val="20"/>
        </w:rPr>
        <w:t xml:space="preserve"> о кандидатуре, выдвигаемой в состав Общественного совета (приложение N 4 к настоящему Порядку);</w:t>
      </w:r>
    </w:p>
    <w:p>
      <w:pPr>
        <w:pStyle w:val="0"/>
        <w:spacing w:before="200" w:line-rule="auto"/>
        <w:ind w:firstLine="540"/>
        <w:jc w:val="both"/>
      </w:pPr>
      <w:r>
        <w:rPr>
          <w:sz w:val="20"/>
        </w:rPr>
        <w:t xml:space="preserve">4)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5) копия документа, удостоверяющего личность кандидата в члены Общественного совета;</w:t>
      </w:r>
    </w:p>
    <w:p>
      <w:pPr>
        <w:pStyle w:val="0"/>
        <w:jc w:val="both"/>
      </w:pPr>
      <w:r>
        <w:rPr>
          <w:sz w:val="20"/>
        </w:rPr>
        <w:t xml:space="preserve">(подп. 5 в ред. </w:t>
      </w:r>
      <w:hyperlink w:history="0" r:id="rId40"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6) копия трудовой книжки гражданина, выдвигаемого в состав Общественного совета;</w:t>
      </w:r>
    </w:p>
    <w:p>
      <w:pPr>
        <w:pStyle w:val="0"/>
        <w:spacing w:before="200" w:line-rule="auto"/>
        <w:ind w:firstLine="540"/>
        <w:jc w:val="both"/>
      </w:pPr>
      <w:r>
        <w:rPr>
          <w:sz w:val="20"/>
        </w:rPr>
        <w:t xml:space="preserve">7) письменное </w:t>
      </w:r>
      <w:hyperlink w:history="0" w:anchor="P511" w:tooltip="Письменное согласие">
        <w:r>
          <w:rPr>
            <w:sz w:val="20"/>
            <w:color w:val="0000ff"/>
          </w:rPr>
          <w:t xml:space="preserve">согласие</w:t>
        </w:r>
      </w:hyperlink>
      <w:r>
        <w:rPr>
          <w:sz w:val="20"/>
        </w:rPr>
        <w:t xml:space="preserve"> гражданина на выдвижение его в состав Общественного совета (приложение N 5 к настоящему Порядку);</w:t>
      </w:r>
    </w:p>
    <w:p>
      <w:pPr>
        <w:pStyle w:val="0"/>
        <w:spacing w:before="200" w:line-rule="auto"/>
        <w:ind w:firstLine="540"/>
        <w:jc w:val="both"/>
      </w:pPr>
      <w:r>
        <w:rPr>
          <w:sz w:val="20"/>
        </w:rPr>
        <w:t xml:space="preserve">8) письменное </w:t>
      </w:r>
      <w:hyperlink w:history="0" w:anchor="P545" w:tooltip="Письменное согласие">
        <w:r>
          <w:rPr>
            <w:sz w:val="20"/>
            <w:color w:val="0000ff"/>
          </w:rPr>
          <w:t xml:space="preserve">согласие</w:t>
        </w:r>
      </w:hyperlink>
      <w:r>
        <w:rPr>
          <w:sz w:val="20"/>
        </w:rPr>
        <w:t xml:space="preserve"> гражданина, выдвигаемого в состав Общественного совета, на обработку персональных данных (приложение N 6 к настоящему Порядку);</w:t>
      </w:r>
    </w:p>
    <w:p>
      <w:pPr>
        <w:pStyle w:val="0"/>
        <w:spacing w:before="200" w:line-rule="auto"/>
        <w:ind w:firstLine="540"/>
        <w:jc w:val="both"/>
      </w:pPr>
      <w:r>
        <w:rPr>
          <w:sz w:val="20"/>
        </w:rPr>
        <w:t xml:space="preserve">9)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9 введен </w:t>
      </w:r>
      <w:hyperlink w:history="0" r:id="rId41"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Приказом</w:t>
        </w:r>
      </w:hyperlink>
      <w:r>
        <w:rPr>
          <w:sz w:val="20"/>
        </w:rPr>
        <w:t xml:space="preserve"> Министерства образования и молодежной политики Свердловской области от 17.12.2020 N 934-Д)</w:t>
      </w:r>
    </w:p>
    <w:p>
      <w:pPr>
        <w:pStyle w:val="0"/>
        <w:spacing w:before="200" w:line-rule="auto"/>
        <w:ind w:firstLine="540"/>
        <w:jc w:val="both"/>
      </w:pPr>
      <w:r>
        <w:rPr>
          <w:sz w:val="20"/>
        </w:rPr>
        <w:t xml:space="preserve">10.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11. Отдел государственной службы и кадров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 (или лицу, его замещающему).</w:t>
      </w:r>
    </w:p>
    <w:p>
      <w:pPr>
        <w:pStyle w:val="0"/>
        <w:spacing w:before="200" w:line-rule="auto"/>
        <w:ind w:firstLine="540"/>
        <w:jc w:val="both"/>
      </w:pPr>
      <w:r>
        <w:rPr>
          <w:sz w:val="20"/>
        </w:rPr>
        <w:t xml:space="preserve">Решение об отказе о включении гражданина в список кандидатур, выдвигаемых в состав Общественного совета, отделом государственной службы и кадров Министерства принимается, если:</w:t>
      </w:r>
    </w:p>
    <w:p>
      <w:pPr>
        <w:pStyle w:val="0"/>
        <w:spacing w:before="200" w:line-rule="auto"/>
        <w:ind w:firstLine="540"/>
        <w:jc w:val="both"/>
      </w:pPr>
      <w:r>
        <w:rPr>
          <w:sz w:val="20"/>
        </w:rPr>
        <w:t xml:space="preserve">1) гражданин не соответствует требованиям, установленным уведомлением о начале процедуры формирования Общественного совета;</w:t>
      </w:r>
    </w:p>
    <w:p>
      <w:pPr>
        <w:pStyle w:val="0"/>
        <w:spacing w:before="200" w:line-rule="auto"/>
        <w:ind w:firstLine="540"/>
        <w:jc w:val="both"/>
      </w:pPr>
      <w:r>
        <w:rPr>
          <w:sz w:val="20"/>
        </w:rPr>
        <w:t xml:space="preserve">2) документы для включения гражданина в список кандидатур, выдвигаемых в состав Общественного совета, представлены не в полном объеме или предоставлена недостоверная информация.</w:t>
      </w:r>
    </w:p>
    <w:p>
      <w:pPr>
        <w:pStyle w:val="0"/>
        <w:spacing w:before="200" w:line-rule="auto"/>
        <w:ind w:firstLine="540"/>
        <w:jc w:val="both"/>
      </w:pPr>
      <w:r>
        <w:rPr>
          <w:sz w:val="20"/>
        </w:rPr>
        <w:t xml:space="preserve">12. Министр (или лицо, его замещающее)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w:anchor="P98" w:tooltip="2) 25 процентов от общего числа членов Общественного совета назначаются Министром образования и молодежной политики Свердловской области (или лицом, его замещающим) (далее - Министр) из числа кандидатур, выдвигаемых в соответствии с пунктом 5 статьи 12 Закона Свердловской области от 19 декабря 2016 года N 151-ОЗ;">
        <w:r>
          <w:rPr>
            <w:sz w:val="20"/>
            <w:color w:val="0000ff"/>
          </w:rPr>
          <w:t xml:space="preserve">подпунктом 2 пункта 14</w:t>
        </w:r>
      </w:hyperlink>
      <w:r>
        <w:rPr>
          <w:sz w:val="20"/>
        </w:rPr>
        <w:t xml:space="preserve"> Положения об Общественном совете при Министерстве.</w:t>
      </w:r>
    </w:p>
    <w:p>
      <w:pPr>
        <w:pStyle w:val="0"/>
        <w:spacing w:before="200" w:line-rule="auto"/>
        <w:ind w:firstLine="540"/>
        <w:jc w:val="both"/>
      </w:pPr>
      <w:r>
        <w:rPr>
          <w:sz w:val="20"/>
        </w:rPr>
        <w:t xml:space="preserve">13. Назначение Министром (или лицом, его замещающим)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w:t>
      </w:r>
      <w:hyperlink w:history="0" w:anchor="P38" w:tooltip="ПОЛОЖЕНИЕ">
        <w:r>
          <w:rPr>
            <w:sz w:val="20"/>
            <w:color w:val="0000ff"/>
          </w:rPr>
          <w:t xml:space="preserve">Положением</w:t>
        </w:r>
      </w:hyperlink>
      <w:r>
        <w:rPr>
          <w:sz w:val="20"/>
        </w:rPr>
        <w:t xml:space="preserve"> об Общественном совете при Министерстве.</w:t>
      </w:r>
    </w:p>
    <w:p>
      <w:pPr>
        <w:pStyle w:val="0"/>
        <w:spacing w:before="200" w:line-rule="auto"/>
        <w:ind w:firstLine="540"/>
        <w:jc w:val="both"/>
      </w:pPr>
      <w:r>
        <w:rPr>
          <w:sz w:val="20"/>
        </w:rPr>
        <w:t xml:space="preserve">14. Отдел государственной службы и кадров Министерства не позднее 2 рабочих дней после назначения Министром (или лицом, его замещающим) членов Общественного совета в соответствии с </w:t>
      </w:r>
      <w:hyperlink w:history="0" w:anchor="P98" w:tooltip="2) 25 процентов от общего числа членов Общественного совета назначаются Министром образования и молодежной политики Свердловской области (или лицом, его замещающим) (далее - Министр) из числа кандидатур, выдвигаемых в соответствии с пунктом 5 статьи 12 Закона Свердловской области от 19 декабря 2016 года N 151-ОЗ;">
        <w:r>
          <w:rPr>
            <w:sz w:val="20"/>
            <w:color w:val="0000ff"/>
          </w:rPr>
          <w:t xml:space="preserve">подпунктом 2 пункта 14</w:t>
        </w:r>
      </w:hyperlink>
      <w:r>
        <w:rPr>
          <w:sz w:val="20"/>
        </w:rPr>
        <w:t xml:space="preserve"> Положения об Общественном совете при Министерстве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 (или лицом, его замещающим).</w:t>
      </w:r>
    </w:p>
    <w:p>
      <w:pPr>
        <w:pStyle w:val="0"/>
        <w:spacing w:before="200" w:line-rule="auto"/>
        <w:ind w:firstLine="540"/>
        <w:jc w:val="both"/>
      </w:pPr>
      <w:r>
        <w:rPr>
          <w:sz w:val="20"/>
        </w:rPr>
        <w:t xml:space="preserve">15. Не позднее 5 рабочих дней со дня назначения Министром (или лицом, его замещающим)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w:anchor="P97" w:tooltip="1) 25 процентов от общего числа членов Общественного совета избираются на конкурсной основе из числа кандидатур, выдвигаемых в соответствии с пунктом 5 статьи 12 Закона Свердловской области от 19 декабря 2016 года N 151-ОЗ;">
        <w:r>
          <w:rPr>
            <w:sz w:val="20"/>
            <w:color w:val="0000ff"/>
          </w:rPr>
          <w:t xml:space="preserve">подпунктом 1 пункта 14</w:t>
        </w:r>
      </w:hyperlink>
      <w:r>
        <w:rPr>
          <w:sz w:val="20"/>
        </w:rPr>
        <w:t xml:space="preserve"> Положения об Общественном совете при Министерстве.</w:t>
      </w:r>
    </w:p>
    <w:p>
      <w:pPr>
        <w:pStyle w:val="0"/>
        <w:spacing w:before="200" w:line-rule="auto"/>
        <w:ind w:firstLine="540"/>
        <w:jc w:val="both"/>
      </w:pPr>
      <w:r>
        <w:rPr>
          <w:sz w:val="20"/>
        </w:rPr>
        <w:t xml:space="preserve">16.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17. Персональный состав конкурсной комиссии утверждается приказом Министерства. Деятельность конкурсной комиссии обеспечивает отдел государственной службы и кадров Министерства.</w:t>
      </w:r>
    </w:p>
    <w:p>
      <w:pPr>
        <w:pStyle w:val="0"/>
        <w:spacing w:before="200" w:line-rule="auto"/>
        <w:ind w:firstLine="540"/>
        <w:jc w:val="both"/>
      </w:pPr>
      <w:r>
        <w:rPr>
          <w:sz w:val="20"/>
        </w:rPr>
        <w:t xml:space="preserve">18.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19.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20.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 (или лицу, его замещающему).</w:t>
      </w:r>
    </w:p>
    <w:p>
      <w:pPr>
        <w:pStyle w:val="0"/>
        <w:spacing w:before="200" w:line-rule="auto"/>
        <w:ind w:firstLine="540"/>
        <w:jc w:val="both"/>
      </w:pPr>
      <w:r>
        <w:rPr>
          <w:sz w:val="20"/>
        </w:rPr>
        <w:t xml:space="preserve">21.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приказом Министерства утверждается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0" w:name="P310"/>
    <w:bookmarkEnd w:id="310"/>
    <w:p>
      <w:pPr>
        <w:pStyle w:val="0"/>
        <w:jc w:val="center"/>
      </w:pPr>
      <w:r>
        <w:rPr>
          <w:sz w:val="20"/>
        </w:rPr>
        <w:t xml:space="preserve">Уведомление</w:t>
      </w:r>
    </w:p>
    <w:p>
      <w:pPr>
        <w:pStyle w:val="0"/>
        <w:jc w:val="center"/>
      </w:pPr>
      <w:r>
        <w:rPr>
          <w:sz w:val="20"/>
        </w:rPr>
        <w:t xml:space="preserve">о начале процедуры формирования Общественного совета</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Министерство образования и молодежной политики Свердловской области (далее - Министерство) в соответствии с </w:t>
      </w:r>
      <w:hyperlink w:history="0" r:id="rId43"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приказом Министерства от ____________ N _____ "Об утверждении положения об Общественном совете при Министерстве образования и молодежной политики Свердловской области" уведомляет о начале процедуры формирования состава Общественного совета при Министерстве (далее - Общественный совет).</w:t>
      </w:r>
    </w:p>
    <w:p>
      <w:pPr>
        <w:pStyle w:val="0"/>
        <w:jc w:val="both"/>
      </w:pPr>
      <w:r>
        <w:rPr>
          <w:sz w:val="20"/>
        </w:rPr>
      </w:r>
    </w:p>
    <w:p>
      <w:pPr>
        <w:pStyle w:val="0"/>
        <w:outlineLvl w:val="3"/>
        <w:jc w:val="center"/>
      </w:pPr>
      <w:r>
        <w:rPr>
          <w:sz w:val="20"/>
        </w:rPr>
        <w:t xml:space="preserve">1. Информация о начале, сроках и адресе</w:t>
      </w:r>
    </w:p>
    <w:p>
      <w:pPr>
        <w:pStyle w:val="0"/>
        <w:jc w:val="center"/>
      </w:pPr>
      <w:r>
        <w:rPr>
          <w:sz w:val="20"/>
        </w:rPr>
        <w:t xml:space="preserve">приема заявлений от общественных объединений и</w:t>
      </w:r>
    </w:p>
    <w:p>
      <w:pPr>
        <w:pStyle w:val="0"/>
        <w:jc w:val="center"/>
      </w:pPr>
      <w:r>
        <w:rPr>
          <w:sz w:val="20"/>
        </w:rPr>
        <w:t xml:space="preserve">иных негосударственных некоммерческих организаций</w:t>
      </w:r>
    </w:p>
    <w:p>
      <w:pPr>
        <w:pStyle w:val="0"/>
        <w:jc w:val="center"/>
      </w:pPr>
      <w:r>
        <w:rPr>
          <w:sz w:val="20"/>
        </w:rPr>
        <w:t xml:space="preserve">о выдвижении кандидатур в состав Общественного совета,</w:t>
      </w:r>
    </w:p>
    <w:p>
      <w:pPr>
        <w:pStyle w:val="0"/>
        <w:jc w:val="center"/>
      </w:pPr>
      <w:r>
        <w:rPr>
          <w:sz w:val="20"/>
        </w:rPr>
        <w:t xml:space="preserve">количественном составе Общественного совета</w:t>
      </w:r>
    </w:p>
    <w:p>
      <w:pPr>
        <w:pStyle w:val="0"/>
        <w:jc w:val="both"/>
      </w:pPr>
      <w:r>
        <w:rPr>
          <w:sz w:val="20"/>
        </w:rPr>
      </w:r>
    </w:p>
    <w:p>
      <w:pPr>
        <w:pStyle w:val="0"/>
        <w:ind w:firstLine="540"/>
        <w:jc w:val="both"/>
      </w:pPr>
      <w:r>
        <w:rPr>
          <w:sz w:val="20"/>
        </w:rPr>
        <w:t xml:space="preserve">Заявления о выдвижении кандидатов в состав Общественного совета направляются в Министерство в срок до "__" ________ 20__ года по адресу: город Екатеринбург, улица Малышева, 33.</w:t>
      </w:r>
    </w:p>
    <w:p>
      <w:pPr>
        <w:pStyle w:val="0"/>
        <w:spacing w:before="200" w:line-rule="auto"/>
        <w:ind w:firstLine="540"/>
        <w:jc w:val="both"/>
      </w:pPr>
      <w:r>
        <w:rPr>
          <w:sz w:val="20"/>
        </w:rPr>
        <w:t xml:space="preserve">Количественный состав Общественного совета _________________ человек.</w:t>
      </w:r>
    </w:p>
    <w:p>
      <w:pPr>
        <w:pStyle w:val="0"/>
        <w:jc w:val="both"/>
      </w:pPr>
      <w:r>
        <w:rPr>
          <w:sz w:val="20"/>
        </w:rPr>
      </w:r>
    </w:p>
    <w:p>
      <w:pPr>
        <w:pStyle w:val="0"/>
        <w:outlineLvl w:val="3"/>
        <w:jc w:val="center"/>
      </w:pPr>
      <w:r>
        <w:rPr>
          <w:sz w:val="20"/>
        </w:rPr>
        <w:t xml:space="preserve">2. Перечень документов,</w:t>
      </w:r>
    </w:p>
    <w:p>
      <w:pPr>
        <w:pStyle w:val="0"/>
        <w:jc w:val="center"/>
      </w:pPr>
      <w:r>
        <w:rPr>
          <w:sz w:val="20"/>
        </w:rPr>
        <w:t xml:space="preserve">представляемых общественными объединениями и</w:t>
      </w:r>
    </w:p>
    <w:p>
      <w:pPr>
        <w:pStyle w:val="0"/>
        <w:jc w:val="center"/>
      </w:pPr>
      <w:r>
        <w:rPr>
          <w:sz w:val="20"/>
        </w:rPr>
        <w:t xml:space="preserve">иными негосударственными некоммерческими организациями,</w:t>
      </w:r>
    </w:p>
    <w:p>
      <w:pPr>
        <w:pStyle w:val="0"/>
        <w:jc w:val="center"/>
      </w:pPr>
      <w:r>
        <w:rPr>
          <w:sz w:val="20"/>
        </w:rPr>
        <w:t xml:space="preserve">выдвигающими кандидатуры в состав Общественного совета</w:t>
      </w:r>
    </w:p>
    <w:p>
      <w:pPr>
        <w:pStyle w:val="0"/>
        <w:jc w:val="both"/>
      </w:pPr>
      <w:r>
        <w:rPr>
          <w:sz w:val="20"/>
        </w:rPr>
      </w:r>
    </w:p>
    <w:p>
      <w:pPr>
        <w:pStyle w:val="0"/>
        <w:ind w:firstLine="540"/>
        <w:jc w:val="both"/>
      </w:pPr>
      <w:r>
        <w:rPr>
          <w:sz w:val="20"/>
        </w:rPr>
        <w:t xml:space="preserve">В заявлении о выдвижении кандидатов в состав Общественного совета указывается гражданство кандидата, адрес и дата регистрации по месту жительства кандидата, дата рождения кандидата, сведения об опыте работы кандидата и (или) общественной деятельности по профилю деятельности Министерства, сведения о конфликте интересов, связанного с осуществлением полномочий члена Общественного совета,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К заявлению о выдвижении прикладываются:</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или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или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копия устава общественного объединения или негосударственной некоммерческой организации;</w:t>
      </w:r>
    </w:p>
    <w:p>
      <w:pPr>
        <w:pStyle w:val="0"/>
        <w:spacing w:before="200" w:line-rule="auto"/>
        <w:ind w:firstLine="540"/>
        <w:jc w:val="both"/>
      </w:pPr>
      <w:r>
        <w:rPr>
          <w:sz w:val="20"/>
        </w:rPr>
        <w:t xml:space="preserve">5)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6) копия трудовой книжки кандидата;</w:t>
      </w:r>
    </w:p>
    <w:p>
      <w:pPr>
        <w:pStyle w:val="0"/>
        <w:spacing w:before="200" w:line-rule="auto"/>
        <w:ind w:firstLine="540"/>
        <w:jc w:val="both"/>
      </w:pPr>
      <w:r>
        <w:rPr>
          <w:sz w:val="20"/>
        </w:rPr>
        <w:t xml:space="preserve">7)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8) письменное согласие гражданина, выдвигаемого в состав Общественного совета, на обработку персональных данных;</w:t>
      </w:r>
    </w:p>
    <w:p>
      <w:pPr>
        <w:pStyle w:val="0"/>
        <w:spacing w:before="200" w:line-rule="auto"/>
        <w:ind w:firstLine="540"/>
        <w:jc w:val="both"/>
      </w:pPr>
      <w:r>
        <w:rPr>
          <w:sz w:val="20"/>
        </w:rPr>
        <w:t xml:space="preserve">9)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r>
    </w:p>
    <w:p>
      <w:pPr>
        <w:pStyle w:val="0"/>
        <w:outlineLvl w:val="3"/>
        <w:jc w:val="center"/>
      </w:pPr>
      <w:r>
        <w:rPr>
          <w:sz w:val="20"/>
        </w:rPr>
        <w:t xml:space="preserve">3. Требования, предъявляемые к кандидатурам,</w:t>
      </w:r>
    </w:p>
    <w:p>
      <w:pPr>
        <w:pStyle w:val="0"/>
        <w:jc w:val="center"/>
      </w:pPr>
      <w:r>
        <w:rPr>
          <w:sz w:val="20"/>
        </w:rPr>
        <w:t xml:space="preserve">выдвигаемым в состав Общественного совета,</w:t>
      </w:r>
    </w:p>
    <w:p>
      <w:pPr>
        <w:pStyle w:val="0"/>
        <w:jc w:val="center"/>
      </w:pPr>
      <w:r>
        <w:rPr>
          <w:sz w:val="20"/>
        </w:rPr>
        <w:t xml:space="preserve">в соответствии с положением об Общественном совете</w:t>
      </w:r>
    </w:p>
    <w:p>
      <w:pPr>
        <w:pStyle w:val="0"/>
        <w:jc w:val="both"/>
      </w:pPr>
      <w:r>
        <w:rPr>
          <w:sz w:val="20"/>
        </w:rPr>
      </w:r>
    </w:p>
    <w:p>
      <w:pPr>
        <w:pStyle w:val="0"/>
        <w:ind w:firstLine="540"/>
        <w:jc w:val="both"/>
      </w:pPr>
      <w:r>
        <w:rPr>
          <w:sz w:val="20"/>
        </w:rPr>
        <w:t xml:space="preserve">Кандидатами, выдвигаемыми в члены Общественного совета, могут быть граждане Российской Федерации, постоянно проживающие на территории Свердловской области, достигшие возраста восемнадцати лет, имеющие опыт работы и (или) общественной деятельности по профилю деятельности Министерства, не имеющие конфликта интересов, связанного с осуществлением полномочий члена Общественного совета.</w:t>
      </w:r>
    </w:p>
    <w:p>
      <w:pPr>
        <w:pStyle w:val="0"/>
        <w:spacing w:before="200" w:line-rule="auto"/>
        <w:ind w:firstLine="540"/>
        <w:jc w:val="both"/>
      </w:pPr>
      <w:r>
        <w:rPr>
          <w:sz w:val="20"/>
        </w:rPr>
        <w:t xml:space="preserve">Членами Общественного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w:t>
      </w:r>
    </w:p>
    <w:p>
      <w:pPr>
        <w:pStyle w:val="0"/>
        <w:spacing w:before="200" w:line-rule="auto"/>
        <w:ind w:firstLine="540"/>
        <w:jc w:val="both"/>
      </w:pPr>
      <w:r>
        <w:rPr>
          <w:sz w:val="20"/>
        </w:rPr>
        <w:t xml:space="preserve">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44"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45"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r>
    </w:p>
    <w:p>
      <w:pPr>
        <w:pStyle w:val="0"/>
        <w:outlineLvl w:val="3"/>
        <w:jc w:val="center"/>
      </w:pPr>
      <w:r>
        <w:rPr>
          <w:sz w:val="20"/>
        </w:rPr>
        <w:t xml:space="preserve">4. Сведения о персональном составе конкурсной комиссии,</w:t>
      </w:r>
    </w:p>
    <w:p>
      <w:pPr>
        <w:pStyle w:val="0"/>
        <w:jc w:val="center"/>
      </w:pPr>
      <w:r>
        <w:rPr>
          <w:sz w:val="20"/>
        </w:rPr>
        <w:t xml:space="preserve">сформированной в целях избрания членов Общественного совета</w:t>
      </w:r>
    </w:p>
    <w:p>
      <w:pPr>
        <w:pStyle w:val="0"/>
        <w:jc w:val="center"/>
      </w:pPr>
      <w:r>
        <w:rPr>
          <w:sz w:val="20"/>
        </w:rPr>
        <w:t xml:space="preserve">из числа кандидатур, выдвинутых общественными объединениями</w:t>
      </w:r>
    </w:p>
    <w:p>
      <w:pPr>
        <w:pStyle w:val="0"/>
        <w:jc w:val="center"/>
      </w:pPr>
      <w:r>
        <w:rPr>
          <w:sz w:val="20"/>
        </w:rPr>
        <w:t xml:space="preserve">и иными негосударственными некоммерческими организациями</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Министр                                      ______________________________</w:t>
      </w:r>
    </w:p>
    <w:p>
      <w:pPr>
        <w:pStyle w:val="1"/>
        <w:jc w:val="both"/>
      </w:pPr>
      <w:r>
        <w:rPr>
          <w:sz w:val="20"/>
        </w:rPr>
        <w:t xml:space="preserve">(или лицо, его замещающее)                         (фамилия, имя, отчество)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9" w:name="P379"/>
    <w:bookmarkEnd w:id="379"/>
    <w:p>
      <w:pPr>
        <w:pStyle w:val="0"/>
        <w:jc w:val="center"/>
      </w:pPr>
      <w:r>
        <w:rPr>
          <w:sz w:val="20"/>
        </w:rPr>
        <w:t xml:space="preserve">Заявление</w:t>
      </w:r>
    </w:p>
    <w:p>
      <w:pPr>
        <w:pStyle w:val="0"/>
        <w:jc w:val="center"/>
      </w:pPr>
      <w:r>
        <w:rPr>
          <w:sz w:val="20"/>
        </w:rPr>
        <w:t xml:space="preserve">о выдвижении кандидатуры в состав Общественного совета</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w:t>
      </w:r>
    </w:p>
    <w:p>
      <w:pPr>
        <w:pStyle w:val="0"/>
        <w:jc w:val="both"/>
      </w:pPr>
      <w:r>
        <w:rPr>
          <w:sz w:val="20"/>
        </w:rPr>
      </w:r>
    </w:p>
    <w:p>
      <w:pPr>
        <w:pStyle w:val="1"/>
        <w:jc w:val="both"/>
      </w:pPr>
      <w:r>
        <w:rPr>
          <w:sz w:val="20"/>
        </w:rPr>
        <w:t xml:space="preserve">                                              Министру образования и</w:t>
      </w:r>
    </w:p>
    <w:p>
      <w:pPr>
        <w:pStyle w:val="1"/>
        <w:jc w:val="both"/>
      </w:pPr>
      <w:r>
        <w:rPr>
          <w:sz w:val="20"/>
        </w:rPr>
        <w:t xml:space="preserve">                                              молодежной политики</w:t>
      </w:r>
    </w:p>
    <w:p>
      <w:pPr>
        <w:pStyle w:val="1"/>
        <w:jc w:val="both"/>
      </w:pPr>
      <w:r>
        <w:rPr>
          <w:sz w:val="20"/>
        </w:rPr>
        <w:t xml:space="preserve">                                              Свердловской области</w:t>
      </w:r>
    </w:p>
    <w:p>
      <w:pPr>
        <w:pStyle w:val="1"/>
        <w:jc w:val="both"/>
      </w:pPr>
      <w:r>
        <w:rPr>
          <w:sz w:val="20"/>
        </w:rPr>
        <w:t xml:space="preserve">                                              (или лицу, его замещающему)</w:t>
      </w:r>
    </w:p>
    <w:p>
      <w:pPr>
        <w:pStyle w:val="1"/>
        <w:jc w:val="both"/>
      </w:pPr>
      <w:r>
        <w:rPr>
          <w:sz w:val="20"/>
        </w:rPr>
      </w:r>
    </w:p>
    <w:p>
      <w:pPr>
        <w:pStyle w:val="1"/>
        <w:jc w:val="both"/>
      </w:pPr>
      <w:r>
        <w:rPr>
          <w:sz w:val="20"/>
        </w:rPr>
        <w:t xml:space="preserve">                                              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Уважаемый(ая) 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или</w:t>
      </w:r>
    </w:p>
    <w:p>
      <w:pPr>
        <w:pStyle w:val="1"/>
        <w:jc w:val="both"/>
      </w:pPr>
      <w:r>
        <w:rPr>
          <w:sz w:val="20"/>
        </w:rPr>
        <w:t xml:space="preserve">               негосударственной некоммерческой организации)</w:t>
      </w:r>
    </w:p>
    <w:p>
      <w:pPr>
        <w:pStyle w:val="1"/>
        <w:jc w:val="both"/>
      </w:pPr>
      <w:r>
        <w:rPr>
          <w:sz w:val="20"/>
        </w:rPr>
        <w:t xml:space="preserve">выдвигает 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Министерстве образования и молодежной</w:t>
      </w:r>
    </w:p>
    <w:p>
      <w:pPr>
        <w:pStyle w:val="1"/>
        <w:jc w:val="both"/>
      </w:pPr>
      <w:r>
        <w:rPr>
          <w:sz w:val="20"/>
        </w:rPr>
        <w:t xml:space="preserve">политики Свердловской области.</w:t>
      </w:r>
    </w:p>
    <w:p>
      <w:pPr>
        <w:pStyle w:val="0"/>
        <w:jc w:val="both"/>
      </w:pPr>
      <w:r>
        <w:rPr>
          <w:sz w:val="20"/>
        </w:rPr>
      </w:r>
    </w:p>
    <w:p>
      <w:pPr>
        <w:pStyle w:val="0"/>
        <w:ind w:firstLine="540"/>
        <w:jc w:val="both"/>
      </w:pPr>
      <w:r>
        <w:rPr>
          <w:sz w:val="20"/>
        </w:rPr>
        <w:t xml:space="preserve">Указывается гражданство кандидата, адрес и дата регистрации по месту жительства кандидата, дата рождения кандидата, сведения об опыте работы кандидата и (или) общественной деятельности по профилю деятельности Министерства образования и молодежной политики Свердловской области, сведения о конфликте интересов, связанного с осуществлением полномочий члена Общественного совета, о его соответствии требованиям, предъявляемым к кандидатам в члены Общественного совета при Министерстве образования и молодежной политики Свердловской области, а также об отсутствии ограничений для вхождения в состав Общественного совета при Министерстве образования и молодежной политики Свердловской области.</w:t>
      </w:r>
    </w:p>
    <w:p>
      <w:pPr>
        <w:pStyle w:val="0"/>
        <w:jc w:val="both"/>
      </w:pPr>
      <w:r>
        <w:rPr>
          <w:sz w:val="20"/>
        </w:rPr>
      </w:r>
    </w:p>
    <w:p>
      <w:pPr>
        <w:pStyle w:val="0"/>
        <w:jc w:val="both"/>
      </w:pPr>
      <w:r>
        <w:rPr>
          <w:sz w:val="20"/>
        </w:rPr>
        <w:t xml:space="preserve">Приложение:</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или негосударственной некоммерческой организации, на котором было принято решение о выдвижении кандидатуры в состав Общественного совета при Министерстве образования и молодежной политики Свердловской области на ____ л. в ____ экз.;</w:t>
      </w:r>
    </w:p>
    <w:p>
      <w:pPr>
        <w:pStyle w:val="0"/>
        <w:spacing w:before="200" w:line-rule="auto"/>
        <w:ind w:firstLine="540"/>
        <w:jc w:val="both"/>
      </w:pPr>
      <w:r>
        <w:rPr>
          <w:sz w:val="20"/>
        </w:rPr>
        <w:t xml:space="preserve">2) информация о деятельности общественного объединения или негосударственной некоммерческой организации, выдвигающей кандидатуру в состав Общественного совета при Министерстве образования и молодежной политики Свердловской области на ____ л. в ____ экз.;</w:t>
      </w:r>
    </w:p>
    <w:p>
      <w:pPr>
        <w:pStyle w:val="0"/>
        <w:spacing w:before="200" w:line-rule="auto"/>
        <w:ind w:firstLine="540"/>
        <w:jc w:val="both"/>
      </w:pPr>
      <w:r>
        <w:rPr>
          <w:sz w:val="20"/>
        </w:rPr>
        <w:t xml:space="preserve">3) информация о кандидатуре, выдвигаемой в состав Общественного совета при Министерстве образования и молодежной политики Свердловской области на ____ л. в ____ экз.;</w:t>
      </w:r>
    </w:p>
    <w:p>
      <w:pPr>
        <w:pStyle w:val="0"/>
        <w:spacing w:before="200" w:line-rule="auto"/>
        <w:ind w:firstLine="540"/>
        <w:jc w:val="both"/>
      </w:pPr>
      <w:r>
        <w:rPr>
          <w:sz w:val="20"/>
        </w:rPr>
        <w:t xml:space="preserve">4) копия устава общественного объединения или негосударственной некоммерческой организации на ____ л. в ____ экз.;</w:t>
      </w:r>
    </w:p>
    <w:p>
      <w:pPr>
        <w:pStyle w:val="0"/>
        <w:spacing w:before="200" w:line-rule="auto"/>
        <w:ind w:firstLine="540"/>
        <w:jc w:val="both"/>
      </w:pPr>
      <w:r>
        <w:rPr>
          <w:sz w:val="20"/>
        </w:rPr>
        <w:t xml:space="preserve">5) копия документа, удостоверяющего личность кандидата в члены Общественного совета при Министерстве образования и молодежной политики Свердловской области на ____ л. в __ экз.;</w:t>
      </w:r>
    </w:p>
    <w:p>
      <w:pPr>
        <w:pStyle w:val="0"/>
        <w:spacing w:before="200" w:line-rule="auto"/>
        <w:ind w:firstLine="540"/>
        <w:jc w:val="both"/>
      </w:pPr>
      <w:r>
        <w:rPr>
          <w:sz w:val="20"/>
        </w:rPr>
        <w:t xml:space="preserve">6) копия трудовой книжки гражданина, выдвигаемого в состав Общественного совета при Министерстве образования и молодежной политики Свердловской области, на ____ л. в ____ экз.;</w:t>
      </w:r>
    </w:p>
    <w:p>
      <w:pPr>
        <w:pStyle w:val="0"/>
        <w:spacing w:before="200" w:line-rule="auto"/>
        <w:ind w:firstLine="540"/>
        <w:jc w:val="both"/>
      </w:pPr>
      <w:r>
        <w:rPr>
          <w:sz w:val="20"/>
        </w:rPr>
        <w:t xml:space="preserve">7) письменное согласие гражданина на выдвижение его в состав Общественного совета при Министерстве образования и молодежной политики Свердловской области на ____ л. в ____ экз.;</w:t>
      </w:r>
    </w:p>
    <w:p>
      <w:pPr>
        <w:pStyle w:val="0"/>
        <w:spacing w:before="200" w:line-rule="auto"/>
        <w:ind w:firstLine="540"/>
        <w:jc w:val="both"/>
      </w:pPr>
      <w:r>
        <w:rPr>
          <w:sz w:val="20"/>
        </w:rPr>
        <w:t xml:space="preserve">8) письменное согласие гражданина, выдвигаемого в состав Общественного совета при Министерстве образования и молодежной политики Свердловской области, на обработку персональных данных на ____ л. в ____ экз;</w:t>
      </w:r>
    </w:p>
    <w:p>
      <w:pPr>
        <w:pStyle w:val="0"/>
        <w:spacing w:before="200" w:line-rule="auto"/>
        <w:ind w:firstLine="540"/>
        <w:jc w:val="both"/>
      </w:pPr>
      <w:r>
        <w:rPr>
          <w:sz w:val="20"/>
        </w:rPr>
        <w:t xml:space="preserve">9)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 на ____ л. в __ экз.</w:t>
      </w:r>
    </w:p>
    <w:p>
      <w:pPr>
        <w:pStyle w:val="0"/>
        <w:jc w:val="both"/>
      </w:pPr>
      <w:r>
        <w:rPr>
          <w:sz w:val="20"/>
        </w:rPr>
      </w:r>
    </w:p>
    <w:p>
      <w:pPr>
        <w:pStyle w:val="1"/>
        <w:jc w:val="both"/>
      </w:pPr>
      <w:r>
        <w:rPr>
          <w:sz w:val="20"/>
        </w:rPr>
        <w:t xml:space="preserve">"__" _________ 20__ года   __________________________/_____________________</w:t>
      </w:r>
    </w:p>
    <w:p>
      <w:pPr>
        <w:pStyle w:val="1"/>
        <w:jc w:val="both"/>
      </w:pPr>
      <w:r>
        <w:rPr>
          <w:sz w:val="20"/>
        </w:rPr>
        <w:t xml:space="preserve">М.П.                   (подпись уполномоченного лица)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32" w:name="P432"/>
    <w:bookmarkEnd w:id="432"/>
    <w:p>
      <w:pPr>
        <w:pStyle w:val="0"/>
        <w:jc w:val="center"/>
      </w:pPr>
      <w:r>
        <w:rPr>
          <w:sz w:val="20"/>
        </w:rPr>
        <w:t xml:space="preserve">Информация</w:t>
      </w:r>
    </w:p>
    <w:p>
      <w:pPr>
        <w:pStyle w:val="0"/>
        <w:jc w:val="center"/>
      </w:pPr>
      <w:r>
        <w:rPr>
          <w:sz w:val="20"/>
        </w:rPr>
        <w:t xml:space="preserve">о деятельности общественного объединения и иной</w:t>
      </w:r>
    </w:p>
    <w:p>
      <w:pPr>
        <w:pStyle w:val="0"/>
        <w:jc w:val="center"/>
      </w:pPr>
      <w:r>
        <w:rPr>
          <w:sz w:val="20"/>
        </w:rPr>
        <w:t xml:space="preserve">негосударственной некоммерческой организации, выдвигающей</w:t>
      </w:r>
    </w:p>
    <w:p>
      <w:pPr>
        <w:pStyle w:val="0"/>
        <w:jc w:val="center"/>
      </w:pPr>
      <w:r>
        <w:rPr>
          <w:sz w:val="20"/>
        </w:rPr>
        <w:t xml:space="preserve">кандидатуру в состав Общественного совета при Министерстве</w:t>
      </w:r>
    </w:p>
    <w:p>
      <w:pPr>
        <w:pStyle w:val="0"/>
        <w:jc w:val="center"/>
      </w:pPr>
      <w:r>
        <w:rPr>
          <w:sz w:val="20"/>
        </w:rPr>
        <w:t xml:space="preserve">образования и молодежной политики Свердловской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jc w:val="center"/>
            </w:pPr>
            <w:r>
              <w:rPr>
                <w:sz w:val="20"/>
              </w:rPr>
              <w:t xml:space="preserve">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при Министерстве образования и молодежной политики Свердловской области</w:t>
            </w:r>
          </w:p>
        </w:tc>
        <w:tc>
          <w:tcPr>
            <w:tcW w:w="3685" w:type="dxa"/>
          </w:tcPr>
          <w:p>
            <w:pPr>
              <w:pStyle w:val="0"/>
              <w:jc w:val="center"/>
            </w:pPr>
            <w:r>
              <w:rPr>
                <w:sz w:val="20"/>
              </w:rPr>
              <w:t xml:space="preserve">Графа для заполнения</w:t>
            </w:r>
          </w:p>
        </w:tc>
      </w:tr>
      <w:tr>
        <w:tc>
          <w:tcPr>
            <w:tcW w:w="5386" w:type="dxa"/>
          </w:tcPr>
          <w:p>
            <w:pPr>
              <w:pStyle w:val="0"/>
              <w:jc w:val="center"/>
            </w:pPr>
            <w:r>
              <w:rPr>
                <w:sz w:val="20"/>
              </w:rPr>
              <w:t xml:space="preserve">1</w:t>
            </w:r>
          </w:p>
        </w:tc>
        <w:tc>
          <w:tcPr>
            <w:tcW w:w="3685" w:type="dxa"/>
          </w:tcPr>
          <w:p>
            <w:pPr>
              <w:pStyle w:val="0"/>
              <w:jc w:val="center"/>
            </w:pPr>
            <w:r>
              <w:rPr>
                <w:sz w:val="20"/>
              </w:rPr>
              <w:t xml:space="preserve">2</w:t>
            </w:r>
          </w:p>
        </w:tc>
      </w:tr>
      <w:tr>
        <w:tc>
          <w:tcPr>
            <w:tcW w:w="5386" w:type="dxa"/>
          </w:tcPr>
          <w:p>
            <w:pPr>
              <w:pStyle w:val="0"/>
            </w:pPr>
            <w:r>
              <w:rPr>
                <w:sz w:val="20"/>
              </w:rPr>
              <w:t xml:space="preserve">Полное наименование общественного объединения и иной негосударственной некоммерческой организации</w:t>
            </w:r>
          </w:p>
        </w:tc>
        <w:tc>
          <w:tcPr>
            <w:tcW w:w="3685" w:type="dxa"/>
          </w:tcPr>
          <w:p>
            <w:pPr>
              <w:pStyle w:val="0"/>
            </w:pPr>
            <w:r>
              <w:rPr>
                <w:sz w:val="20"/>
              </w:rPr>
            </w:r>
          </w:p>
        </w:tc>
      </w:tr>
      <w:tr>
        <w:tc>
          <w:tcPr>
            <w:tcW w:w="5386" w:type="dxa"/>
          </w:tcPr>
          <w:p>
            <w:pPr>
              <w:pStyle w:val="0"/>
            </w:pPr>
            <w:r>
              <w:rPr>
                <w:sz w:val="20"/>
              </w:rPr>
              <w:t xml:space="preserve">Продолжительность деятельности общественного объединения и иной негосударственной некоммерческой организации с момента государственной регистрации на момент проведения конкурса</w:t>
            </w:r>
          </w:p>
        </w:tc>
        <w:tc>
          <w:tcPr>
            <w:tcW w:w="3685" w:type="dxa"/>
          </w:tcPr>
          <w:p>
            <w:pPr>
              <w:pStyle w:val="0"/>
            </w:pPr>
            <w:r>
              <w:rPr>
                <w:sz w:val="20"/>
              </w:rPr>
            </w:r>
          </w:p>
        </w:tc>
      </w:tr>
      <w:tr>
        <w:tc>
          <w:tcPr>
            <w:tcW w:w="5386" w:type="dxa"/>
          </w:tcPr>
          <w:p>
            <w:pPr>
              <w:pStyle w:val="0"/>
            </w:pPr>
            <w:r>
              <w:rPr>
                <w:sz w:val="20"/>
              </w:rPr>
              <w:t xml:space="preserve">Общественное объединение и иная негосударственная некоммерческая организация не находится в процессе ликвидации</w:t>
            </w:r>
          </w:p>
        </w:tc>
        <w:tc>
          <w:tcPr>
            <w:tcW w:w="3685" w:type="dxa"/>
          </w:tcPr>
          <w:p>
            <w:pPr>
              <w:pStyle w:val="0"/>
            </w:pPr>
            <w:r>
              <w:rPr>
                <w:sz w:val="20"/>
              </w:rPr>
            </w:r>
          </w:p>
        </w:tc>
      </w:tr>
      <w:tr>
        <w:tc>
          <w:tcPr>
            <w:tcW w:w="5386" w:type="dxa"/>
          </w:tcPr>
          <w:p>
            <w:pPr>
              <w:pStyle w:val="0"/>
            </w:pPr>
            <w:r>
              <w:rPr>
                <w:sz w:val="20"/>
              </w:rPr>
              <w:t xml:space="preserve">При осуществлении деятельности затрагивает вопросы, входящие в компетенцию Министерства образования и молодежной политики Свердловской области</w:t>
            </w:r>
          </w:p>
        </w:tc>
        <w:tc>
          <w:tcPr>
            <w:tcW w:w="3685" w:type="dxa"/>
          </w:tcPr>
          <w:p>
            <w:pPr>
              <w:pStyle w:val="0"/>
            </w:pPr>
            <w:r>
              <w:rPr>
                <w:sz w:val="20"/>
              </w:rPr>
            </w:r>
          </w:p>
        </w:tc>
      </w:tr>
    </w:tbl>
    <w:p>
      <w:pPr>
        <w:pStyle w:val="0"/>
        <w:jc w:val="both"/>
      </w:pPr>
      <w:r>
        <w:rPr>
          <w:sz w:val="20"/>
        </w:rPr>
      </w:r>
    </w:p>
    <w:p>
      <w:pPr>
        <w:pStyle w:val="1"/>
        <w:jc w:val="both"/>
      </w:pPr>
      <w:r>
        <w:rPr>
          <w:sz w:val="20"/>
        </w:rPr>
        <w:t xml:space="preserve">"__" _________ 20__ года   __________________________/_____________________</w:t>
      </w:r>
    </w:p>
    <w:p>
      <w:pPr>
        <w:pStyle w:val="1"/>
        <w:jc w:val="both"/>
      </w:pPr>
      <w:r>
        <w:rPr>
          <w:sz w:val="20"/>
        </w:rPr>
        <w:t xml:space="preserve">М.П.                   (подпись уполномоченного лица)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67" w:name="P467"/>
    <w:bookmarkEnd w:id="467"/>
    <w:p>
      <w:pPr>
        <w:pStyle w:val="0"/>
        <w:jc w:val="center"/>
      </w:pPr>
      <w:r>
        <w:rPr>
          <w:sz w:val="20"/>
        </w:rPr>
        <w:t xml:space="preserve">Информация</w:t>
      </w:r>
    </w:p>
    <w:p>
      <w:pPr>
        <w:pStyle w:val="0"/>
        <w:jc w:val="center"/>
      </w:pPr>
      <w:r>
        <w:rPr>
          <w:sz w:val="20"/>
        </w:rPr>
        <w:t xml:space="preserve">о кандидатуре, выдвигаемой в состав Общественного совета</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3"/>
        <w:gridCol w:w="3345"/>
      </w:tblGrid>
      <w:tr>
        <w:tc>
          <w:tcPr>
            <w:tcW w:w="5693" w:type="dxa"/>
          </w:tcPr>
          <w:p>
            <w:pPr>
              <w:pStyle w:val="0"/>
              <w:jc w:val="center"/>
            </w:pPr>
            <w:r>
              <w:rPr>
                <w:sz w:val="20"/>
              </w:rPr>
              <w:t xml:space="preserve">Информация о кандидатуре, выдвигаемой в состав Общественного совета при Министерстве образования и молодежной политики Свердловской области</w:t>
            </w:r>
          </w:p>
        </w:tc>
        <w:tc>
          <w:tcPr>
            <w:tcW w:w="3345" w:type="dxa"/>
          </w:tcPr>
          <w:p>
            <w:pPr>
              <w:pStyle w:val="0"/>
              <w:jc w:val="center"/>
            </w:pPr>
            <w:r>
              <w:rPr>
                <w:sz w:val="20"/>
              </w:rPr>
              <w:t xml:space="preserve">Графа для заполнения</w:t>
            </w:r>
          </w:p>
        </w:tc>
      </w:tr>
      <w:tr>
        <w:tc>
          <w:tcPr>
            <w:tcW w:w="5693" w:type="dxa"/>
          </w:tcPr>
          <w:p>
            <w:pPr>
              <w:pStyle w:val="0"/>
              <w:jc w:val="center"/>
            </w:pPr>
            <w:r>
              <w:rPr>
                <w:sz w:val="20"/>
              </w:rPr>
              <w:t xml:space="preserve">1</w:t>
            </w:r>
          </w:p>
        </w:tc>
        <w:tc>
          <w:tcPr>
            <w:tcW w:w="3345" w:type="dxa"/>
          </w:tcPr>
          <w:p>
            <w:pPr>
              <w:pStyle w:val="0"/>
              <w:jc w:val="center"/>
            </w:pPr>
            <w:r>
              <w:rPr>
                <w:sz w:val="20"/>
              </w:rPr>
              <w:t xml:space="preserve">2</w:t>
            </w:r>
          </w:p>
        </w:tc>
      </w:tr>
      <w:tr>
        <w:tc>
          <w:tcPr>
            <w:tcW w:w="5693" w:type="dxa"/>
          </w:tcPr>
          <w:p>
            <w:pPr>
              <w:pStyle w:val="0"/>
            </w:pPr>
            <w:r>
              <w:rPr>
                <w:sz w:val="20"/>
              </w:rPr>
              <w:t xml:space="preserve">Фамилия, имя, отчество</w:t>
            </w:r>
          </w:p>
        </w:tc>
        <w:tc>
          <w:tcPr>
            <w:tcW w:w="3345" w:type="dxa"/>
          </w:tcPr>
          <w:p>
            <w:pPr>
              <w:pStyle w:val="0"/>
            </w:pPr>
            <w:r>
              <w:rPr>
                <w:sz w:val="20"/>
              </w:rPr>
            </w:r>
          </w:p>
        </w:tc>
      </w:tr>
      <w:tr>
        <w:tc>
          <w:tcPr>
            <w:tcW w:w="5693" w:type="dxa"/>
          </w:tcPr>
          <w:p>
            <w:pPr>
              <w:pStyle w:val="0"/>
            </w:pPr>
            <w:r>
              <w:rPr>
                <w:sz w:val="20"/>
              </w:rPr>
              <w:t xml:space="preserve">Должность, место работы</w:t>
            </w:r>
          </w:p>
        </w:tc>
        <w:tc>
          <w:tcPr>
            <w:tcW w:w="3345" w:type="dxa"/>
          </w:tcPr>
          <w:p>
            <w:pPr>
              <w:pStyle w:val="0"/>
            </w:pPr>
            <w:r>
              <w:rPr>
                <w:sz w:val="20"/>
              </w:rPr>
            </w:r>
          </w:p>
        </w:tc>
      </w:tr>
      <w:tr>
        <w:tc>
          <w:tcPr>
            <w:tcW w:w="5693" w:type="dxa"/>
          </w:tcPr>
          <w:p>
            <w:pPr>
              <w:pStyle w:val="0"/>
            </w:pPr>
            <w:r>
              <w:rPr>
                <w:sz w:val="20"/>
              </w:rPr>
              <w:t xml:space="preserve">Дата рождения</w:t>
            </w:r>
          </w:p>
        </w:tc>
        <w:tc>
          <w:tcPr>
            <w:tcW w:w="3345" w:type="dxa"/>
          </w:tcPr>
          <w:p>
            <w:pPr>
              <w:pStyle w:val="0"/>
            </w:pPr>
            <w:r>
              <w:rPr>
                <w:sz w:val="20"/>
              </w:rPr>
            </w:r>
          </w:p>
        </w:tc>
      </w:tr>
      <w:tr>
        <w:tc>
          <w:tcPr>
            <w:tcW w:w="5693" w:type="dxa"/>
          </w:tcPr>
          <w:p>
            <w:pPr>
              <w:pStyle w:val="0"/>
            </w:pPr>
            <w:r>
              <w:rPr>
                <w:sz w:val="20"/>
              </w:rPr>
              <w:t xml:space="preserve">Адрес и дата регистрации по месту жительства</w:t>
            </w:r>
          </w:p>
        </w:tc>
        <w:tc>
          <w:tcPr>
            <w:tcW w:w="3345" w:type="dxa"/>
          </w:tcPr>
          <w:p>
            <w:pPr>
              <w:pStyle w:val="0"/>
            </w:pPr>
            <w:r>
              <w:rPr>
                <w:sz w:val="20"/>
              </w:rPr>
            </w:r>
          </w:p>
        </w:tc>
      </w:tr>
      <w:tr>
        <w:tc>
          <w:tcPr>
            <w:tcW w:w="5693" w:type="dxa"/>
          </w:tcPr>
          <w:p>
            <w:pPr>
              <w:pStyle w:val="0"/>
            </w:pPr>
            <w:r>
              <w:rPr>
                <w:sz w:val="20"/>
              </w:rPr>
              <w:t xml:space="preserve">Гражданство (если изменяли, то укажите, когда и по какой причине, если имеете гражданство другого государства - укажите)</w:t>
            </w:r>
          </w:p>
        </w:tc>
        <w:tc>
          <w:tcPr>
            <w:tcW w:w="3345" w:type="dxa"/>
          </w:tcPr>
          <w:p>
            <w:pPr>
              <w:pStyle w:val="0"/>
            </w:pPr>
            <w:r>
              <w:rPr>
                <w:sz w:val="20"/>
              </w:rPr>
            </w:r>
          </w:p>
        </w:tc>
      </w:tr>
      <w:tr>
        <w:tc>
          <w:tcPr>
            <w:tcW w:w="5693" w:type="dxa"/>
          </w:tcPr>
          <w:p>
            <w:pPr>
              <w:pStyle w:val="0"/>
            </w:pPr>
            <w:r>
              <w:rPr>
                <w:sz w:val="20"/>
              </w:rPr>
              <w:t xml:space="preserve">Трудовая деятельность за последние 10 лет (указать 3 места работы, начиная с последнего)</w:t>
            </w:r>
          </w:p>
        </w:tc>
        <w:tc>
          <w:tcPr>
            <w:tcW w:w="3345" w:type="dxa"/>
          </w:tcPr>
          <w:p>
            <w:pPr>
              <w:pStyle w:val="0"/>
            </w:pPr>
            <w:r>
              <w:rPr>
                <w:sz w:val="20"/>
              </w:rPr>
            </w:r>
          </w:p>
        </w:tc>
      </w:tr>
      <w:tr>
        <w:tc>
          <w:tcPr>
            <w:tcW w:w="5693" w:type="dxa"/>
          </w:tcPr>
          <w:p>
            <w:pPr>
              <w:pStyle w:val="0"/>
            </w:pPr>
            <w:r>
              <w:rPr>
                <w:sz w:val="20"/>
              </w:rPr>
              <w:t xml:space="preserve">Общественная деятельность</w:t>
            </w:r>
          </w:p>
        </w:tc>
        <w:tc>
          <w:tcPr>
            <w:tcW w:w="3345" w:type="dxa"/>
          </w:tcPr>
          <w:p>
            <w:pPr>
              <w:pStyle w:val="0"/>
            </w:pPr>
            <w:r>
              <w:rPr>
                <w:sz w:val="20"/>
              </w:rPr>
            </w:r>
          </w:p>
        </w:tc>
      </w:tr>
      <w:tr>
        <w:tc>
          <w:tcPr>
            <w:tcW w:w="5693" w:type="dxa"/>
          </w:tcPr>
          <w:p>
            <w:pPr>
              <w:pStyle w:val="0"/>
            </w:pPr>
            <w:r>
              <w:rPr>
                <w:sz w:val="20"/>
              </w:rPr>
              <w:t xml:space="preserve">Контактный телефон, адрес электронной почты (при наличии)</w:t>
            </w:r>
          </w:p>
        </w:tc>
        <w:tc>
          <w:tcPr>
            <w:tcW w:w="3345" w:type="dxa"/>
          </w:tcPr>
          <w:p>
            <w:pPr>
              <w:pStyle w:val="0"/>
            </w:pPr>
            <w:r>
              <w:rPr>
                <w:sz w:val="20"/>
              </w:rPr>
            </w:r>
          </w:p>
        </w:tc>
      </w:tr>
      <w:tr>
        <w:tc>
          <w:tcPr>
            <w:tcW w:w="5693" w:type="dxa"/>
          </w:tcPr>
          <w:p>
            <w:pPr>
              <w:pStyle w:val="0"/>
            </w:pPr>
            <w:r>
              <w:rPr>
                <w:sz w:val="20"/>
              </w:rPr>
              <w:t xml:space="preserve">Дополнительная информация</w:t>
            </w:r>
          </w:p>
        </w:tc>
        <w:tc>
          <w:tcPr>
            <w:tcW w:w="3345" w:type="dxa"/>
          </w:tcPr>
          <w:p>
            <w:pPr>
              <w:pStyle w:val="0"/>
            </w:pPr>
            <w:r>
              <w:rPr>
                <w:sz w:val="20"/>
              </w:rPr>
            </w:r>
          </w:p>
        </w:tc>
      </w:tr>
    </w:tbl>
    <w:p>
      <w:pPr>
        <w:pStyle w:val="0"/>
        <w:jc w:val="both"/>
      </w:pPr>
      <w:r>
        <w:rPr>
          <w:sz w:val="20"/>
        </w:rPr>
      </w:r>
    </w:p>
    <w:p>
      <w:pPr>
        <w:pStyle w:val="1"/>
        <w:jc w:val="both"/>
      </w:pPr>
      <w:r>
        <w:rPr>
          <w:sz w:val="20"/>
        </w:rPr>
        <w:t xml:space="preserve">"__" _____________ 20__ года    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1" w:name="P511"/>
    <w:bookmarkEnd w:id="511"/>
    <w:p>
      <w:pPr>
        <w:pStyle w:val="0"/>
        <w:jc w:val="center"/>
      </w:pPr>
      <w:r>
        <w:rPr>
          <w:sz w:val="20"/>
        </w:rPr>
        <w:t xml:space="preserve">Письменное согласие</w:t>
      </w:r>
    </w:p>
    <w:p>
      <w:pPr>
        <w:pStyle w:val="0"/>
        <w:jc w:val="center"/>
      </w:pPr>
      <w:r>
        <w:rPr>
          <w:sz w:val="20"/>
        </w:rPr>
        <w:t xml:space="preserve">гражданина на выдвижение его в состав Общественного совета</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w:t>
      </w:r>
    </w:p>
    <w:p>
      <w:pPr>
        <w:pStyle w:val="0"/>
        <w:jc w:val="both"/>
      </w:pPr>
      <w:r>
        <w:rPr>
          <w:sz w:val="20"/>
        </w:rPr>
      </w:r>
    </w:p>
    <w:p>
      <w:pPr>
        <w:pStyle w:val="0"/>
        <w:jc w:val="center"/>
      </w:pPr>
      <w:r>
        <w:rPr>
          <w:sz w:val="20"/>
        </w:rPr>
        <w:t xml:space="preserve">ЗАЯВЛЕНИЕ</w:t>
      </w:r>
    </w:p>
    <w:p>
      <w:pPr>
        <w:pStyle w:val="0"/>
        <w:jc w:val="center"/>
      </w:pPr>
      <w:r>
        <w:rPr>
          <w:sz w:val="20"/>
        </w:rPr>
        <w:t xml:space="preserve">о включении в Общественный совет</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0"/>
        <w:jc w:val="both"/>
      </w:pPr>
      <w:r>
        <w:rPr>
          <w:sz w:val="20"/>
        </w:rPr>
        <w:t xml:space="preserve">прошу включить меня в состав Общественного совета при Министерстве образования и молодежной политики Свердловской области.</w:t>
      </w:r>
    </w:p>
    <w:p>
      <w:pPr>
        <w:pStyle w:val="0"/>
        <w:spacing w:before="200" w:line-rule="auto"/>
        <w:ind w:firstLine="540"/>
        <w:jc w:val="both"/>
      </w:pPr>
      <w:r>
        <w:rPr>
          <w:sz w:val="20"/>
        </w:rPr>
        <w:t xml:space="preserve">В случае согласования моей кандидатуры подтверждаю соответствие требованиям, предъявляемым к члену Общественного совета при Министерстве образования и молодежной политики Свердловской области, и выражаю свое согласие войти в состав Общественного совета при Министерстве образования и молодежной политики Свердловской области.</w:t>
      </w:r>
    </w:p>
    <w:p>
      <w:pPr>
        <w:pStyle w:val="0"/>
        <w:spacing w:before="200" w:line-rule="auto"/>
        <w:ind w:firstLine="540"/>
        <w:jc w:val="both"/>
      </w:pPr>
      <w:r>
        <w:rPr>
          <w:sz w:val="20"/>
        </w:rPr>
        <w:t xml:space="preserve">К заявлению прилагаю:</w:t>
      </w:r>
    </w:p>
    <w:p>
      <w:pPr>
        <w:pStyle w:val="0"/>
        <w:spacing w:before="200" w:line-rule="auto"/>
        <w:ind w:firstLine="540"/>
        <w:jc w:val="both"/>
      </w:pPr>
      <w:r>
        <w:rPr>
          <w:sz w:val="20"/>
        </w:rPr>
        <w:t xml:space="preserve">информацию о кандидатуре, выдвигаемой в состав Общественного совета при Министерстве образования и молодежной политики Свердловской области;</w:t>
      </w:r>
    </w:p>
    <w:p>
      <w:pPr>
        <w:pStyle w:val="0"/>
        <w:spacing w:before="200" w:line-rule="auto"/>
        <w:ind w:firstLine="540"/>
        <w:jc w:val="both"/>
      </w:pPr>
      <w:r>
        <w:rPr>
          <w:sz w:val="20"/>
        </w:rPr>
        <w:t xml:space="preserve">письменное согласие гражданина, выдвигаемого в состав Общественного совета при Министерстве образования и молодежной политики Свердловской области, на обработку персональных данных.</w:t>
      </w:r>
    </w:p>
    <w:p>
      <w:pPr>
        <w:pStyle w:val="0"/>
        <w:jc w:val="both"/>
      </w:pPr>
      <w:r>
        <w:rPr>
          <w:sz w:val="20"/>
        </w:rPr>
      </w:r>
    </w:p>
    <w:p>
      <w:pPr>
        <w:pStyle w:val="1"/>
        <w:jc w:val="both"/>
      </w:pPr>
      <w:r>
        <w:rPr>
          <w:sz w:val="20"/>
        </w:rPr>
        <w:t xml:space="preserve">"__" _____________ 20__ года    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5" w:name="P545"/>
    <w:bookmarkEnd w:id="545"/>
    <w:p>
      <w:pPr>
        <w:pStyle w:val="0"/>
        <w:jc w:val="center"/>
      </w:pPr>
      <w:r>
        <w:rPr>
          <w:sz w:val="20"/>
        </w:rPr>
        <w:t xml:space="preserve">Письменное согласие</w:t>
      </w:r>
    </w:p>
    <w:p>
      <w:pPr>
        <w:pStyle w:val="0"/>
        <w:jc w:val="center"/>
      </w:pPr>
      <w:r>
        <w:rPr>
          <w:sz w:val="20"/>
        </w:rPr>
        <w:t xml:space="preserve">гражданина, выдвигаемого в состав Общественного совета</w:t>
      </w:r>
    </w:p>
    <w:p>
      <w:pPr>
        <w:pStyle w:val="0"/>
        <w:jc w:val="center"/>
      </w:pPr>
      <w:r>
        <w:rPr>
          <w:sz w:val="20"/>
        </w:rPr>
        <w:t xml:space="preserve">при Министерстве образования и молодежной политики</w:t>
      </w:r>
    </w:p>
    <w:p>
      <w:pPr>
        <w:pStyle w:val="0"/>
        <w:jc w:val="center"/>
      </w:pPr>
      <w:r>
        <w:rPr>
          <w:sz w:val="20"/>
        </w:rPr>
        <w:t xml:space="preserve">Свердловской области, 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субъекта персональных данных)</w:t>
      </w:r>
    </w:p>
    <w:p>
      <w:pPr>
        <w:pStyle w:val="1"/>
        <w:jc w:val="both"/>
      </w:pPr>
      <w:r>
        <w:rPr>
          <w:sz w:val="20"/>
        </w:rPr>
        <w:t xml:space="preserve">зарегистрированный(ая) по адресу: ________________________________________,</w:t>
      </w:r>
    </w:p>
    <w:p>
      <w:pPr>
        <w:pStyle w:val="1"/>
        <w:jc w:val="both"/>
      </w:pPr>
      <w:r>
        <w:rPr>
          <w:sz w:val="20"/>
        </w:rPr>
        <w:t xml:space="preserve">документ, удостоверяющий личность: _______________________________________,</w:t>
      </w:r>
    </w:p>
    <w:p>
      <w:pPr>
        <w:pStyle w:val="1"/>
        <w:jc w:val="both"/>
      </w:pPr>
      <w:r>
        <w:rPr>
          <w:sz w:val="20"/>
        </w:rPr>
        <w:t xml:space="preserve">                                        (вид документа, N документа,</w:t>
      </w:r>
    </w:p>
    <w:p>
      <w:pPr>
        <w:pStyle w:val="1"/>
        <w:jc w:val="both"/>
      </w:pPr>
      <w:r>
        <w:rPr>
          <w:sz w:val="20"/>
        </w:rPr>
        <w:t xml:space="preserve">                                             когда и кем выдан)</w:t>
      </w:r>
    </w:p>
    <w:p>
      <w:pPr>
        <w:pStyle w:val="0"/>
        <w:jc w:val="both"/>
      </w:pPr>
      <w:r>
        <w:rPr>
          <w:sz w:val="20"/>
        </w:rPr>
        <w:t xml:space="preserve">даю согласие на обработку моих персональных данных Министерству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Перечень персональных данных, на обработку которых дается согласие:</w:t>
      </w:r>
    </w:p>
    <w:p>
      <w:pPr>
        <w:pStyle w:val="0"/>
        <w:spacing w:before="200" w:line-rule="auto"/>
        <w:ind w:firstLine="540"/>
        <w:jc w:val="both"/>
      </w:pPr>
      <w:r>
        <w:rPr>
          <w:sz w:val="20"/>
        </w:rPr>
        <w:t xml:space="preserve">1. Фамилия, имя, отчество, дата рождения, гражданство.</w:t>
      </w:r>
    </w:p>
    <w:p>
      <w:pPr>
        <w:pStyle w:val="0"/>
        <w:spacing w:before="200" w:line-rule="auto"/>
        <w:ind w:firstLine="540"/>
        <w:jc w:val="both"/>
      </w:pPr>
      <w:r>
        <w:rPr>
          <w:sz w:val="20"/>
        </w:rPr>
        <w:t xml:space="preserve">2. Адрес регистрации.</w:t>
      </w:r>
    </w:p>
    <w:p>
      <w:pPr>
        <w:pStyle w:val="0"/>
        <w:spacing w:before="200" w:line-rule="auto"/>
        <w:ind w:firstLine="540"/>
        <w:jc w:val="both"/>
      </w:pPr>
      <w:r>
        <w:rPr>
          <w:sz w:val="20"/>
        </w:rPr>
        <w:t xml:space="preserve">3. Место работы.</w:t>
      </w:r>
    </w:p>
    <w:p>
      <w:pPr>
        <w:pStyle w:val="0"/>
        <w:spacing w:before="200" w:line-rule="auto"/>
        <w:ind w:firstLine="540"/>
        <w:jc w:val="both"/>
      </w:pPr>
      <w:r>
        <w:rPr>
          <w:sz w:val="20"/>
        </w:rPr>
        <w:t xml:space="preserve">4. Контактный телефон.</w:t>
      </w:r>
    </w:p>
    <w:p>
      <w:pPr>
        <w:pStyle w:val="0"/>
        <w:spacing w:before="200" w:line-rule="auto"/>
        <w:ind w:firstLine="540"/>
        <w:jc w:val="both"/>
      </w:pPr>
      <w:r>
        <w:rPr>
          <w:sz w:val="20"/>
        </w:rPr>
        <w:t xml:space="preserve">5. Иная информация.</w:t>
      </w:r>
    </w:p>
    <w:p>
      <w:pPr>
        <w:pStyle w:val="0"/>
        <w:spacing w:before="200" w:line-rule="auto"/>
        <w:ind w:firstLine="540"/>
        <w:jc w:val="both"/>
      </w:pPr>
      <w:r>
        <w:rPr>
          <w:sz w:val="20"/>
        </w:rPr>
        <w:t xml:space="preserve">Перечень действий с персональными данными, на совершение которых дается согласие, общее описание используемых Министерством способов обработки персональных данных:</w:t>
      </w:r>
    </w:p>
    <w:p>
      <w:pPr>
        <w:pStyle w:val="0"/>
        <w:spacing w:before="200" w:line-rule="auto"/>
        <w:ind w:firstLine="540"/>
        <w:jc w:val="both"/>
      </w:pPr>
      <w:r>
        <w:rPr>
          <w:sz w:val="20"/>
        </w:rPr>
        <w:t xml:space="preserve">1. Получение персональных данных у субъекта персональных данных, а также у третьих лиц, в случае дополнительного согласия субъекта.</w:t>
      </w:r>
    </w:p>
    <w:p>
      <w:pPr>
        <w:pStyle w:val="0"/>
        <w:spacing w:before="200" w:line-rule="auto"/>
        <w:ind w:firstLine="540"/>
        <w:jc w:val="both"/>
      </w:pPr>
      <w:r>
        <w:rPr>
          <w:sz w:val="20"/>
        </w:rPr>
        <w:t xml:space="preserve">2. Хранение персональных данных (в электронном виде и на бумажном носителе).</w:t>
      </w:r>
    </w:p>
    <w:p>
      <w:pPr>
        <w:pStyle w:val="0"/>
        <w:spacing w:before="200" w:line-rule="auto"/>
        <w:ind w:firstLine="540"/>
        <w:jc w:val="both"/>
      </w:pPr>
      <w:r>
        <w:rPr>
          <w:sz w:val="20"/>
        </w:rPr>
        <w:t xml:space="preserve">3. Уточнение (обновление, изменение) персональных данных.</w:t>
      </w:r>
    </w:p>
    <w:p>
      <w:pPr>
        <w:pStyle w:val="0"/>
        <w:spacing w:before="200" w:line-rule="auto"/>
        <w:ind w:firstLine="540"/>
        <w:jc w:val="both"/>
      </w:pPr>
      <w:r>
        <w:rPr>
          <w:sz w:val="20"/>
        </w:rPr>
        <w:t xml:space="preserve">4. Использование персональных данных Министерством (необходимо указать цель использования персональных данных).</w:t>
      </w:r>
    </w:p>
    <w:p>
      <w:pPr>
        <w:pStyle w:val="0"/>
        <w:spacing w:before="200" w:line-rule="auto"/>
        <w:ind w:firstLine="540"/>
        <w:jc w:val="both"/>
      </w:pPr>
      <w:r>
        <w:rPr>
          <w:sz w:val="20"/>
        </w:rPr>
        <w:t xml:space="preserve">5. Передача персональных данных субъекта в порядке, предусмотренном законодательством Российской Федерации.</w:t>
      </w:r>
    </w:p>
    <w:p>
      <w:pPr>
        <w:pStyle w:val="0"/>
        <w:spacing w:before="200" w:line-rule="auto"/>
        <w:ind w:firstLine="540"/>
        <w:jc w:val="both"/>
      </w:pPr>
      <w:r>
        <w:rPr>
          <w:sz w:val="20"/>
        </w:rPr>
        <w:t xml:space="preserve">6. Размещение персональных данных в информационно-телекоммуникационной сети "Интернет".</w:t>
      </w:r>
    </w:p>
    <w:p>
      <w:pPr>
        <w:pStyle w:val="0"/>
        <w:spacing w:before="200" w:line-rule="auto"/>
        <w:ind w:firstLine="540"/>
        <w:jc w:val="both"/>
      </w:pPr>
      <w:r>
        <w:rPr>
          <w:sz w:val="20"/>
        </w:rPr>
        <w:t xml:space="preserve">Настоящее согласие дано мной бессрочно с правом отзыва.</w:t>
      </w:r>
    </w:p>
    <w:p>
      <w:pPr>
        <w:pStyle w:val="0"/>
        <w:spacing w:before="200" w:line-rule="auto"/>
        <w:ind w:firstLine="540"/>
        <w:jc w:val="both"/>
      </w:pPr>
      <w:r>
        <w:rPr>
          <w:sz w:val="20"/>
        </w:rPr>
        <w:t xml:space="preserve">Порядок отзыва настоящего согласия по личному заявлению субъекта персональных данных.</w:t>
      </w:r>
    </w:p>
    <w:p>
      <w:pPr>
        <w:pStyle w:val="0"/>
        <w:jc w:val="both"/>
      </w:pPr>
      <w:r>
        <w:rPr>
          <w:sz w:val="20"/>
        </w:rPr>
      </w:r>
    </w:p>
    <w:p>
      <w:pPr>
        <w:pStyle w:val="1"/>
        <w:jc w:val="both"/>
      </w:pPr>
      <w:r>
        <w:rPr>
          <w:sz w:val="20"/>
        </w:rPr>
        <w:t xml:space="preserve">"__" _____________ 20__ года    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образования</w:t>
      </w:r>
    </w:p>
    <w:p>
      <w:pPr>
        <w:pStyle w:val="0"/>
        <w:jc w:val="right"/>
      </w:pPr>
      <w:r>
        <w:rPr>
          <w:sz w:val="20"/>
        </w:rPr>
        <w:t xml:space="preserve">и молодежной политики</w:t>
      </w:r>
    </w:p>
    <w:p>
      <w:pPr>
        <w:pStyle w:val="0"/>
        <w:jc w:val="right"/>
      </w:pPr>
      <w:r>
        <w:rPr>
          <w:sz w:val="20"/>
        </w:rPr>
        <w:t xml:space="preserve">Свердловской области</w:t>
      </w:r>
    </w:p>
    <w:p>
      <w:pPr>
        <w:pStyle w:val="0"/>
        <w:jc w:val="both"/>
      </w:pPr>
      <w:r>
        <w:rPr>
          <w:sz w:val="20"/>
        </w:rPr>
      </w:r>
    </w:p>
    <w:bookmarkStart w:id="586" w:name="P586"/>
    <w:bookmarkEnd w:id="586"/>
    <w:p>
      <w:pPr>
        <w:pStyle w:val="2"/>
        <w:jc w:val="center"/>
      </w:pPr>
      <w:r>
        <w:rPr>
          <w:sz w:val="20"/>
        </w:rPr>
        <w:t xml:space="preserve">ТИПОВАЯ 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ОБРАЗОВАНИЯ И МОЛОДЕЖНОЙ ПОЛИТИКИ СВЕРДЛОВСКОЙ ОБЛАСТИ</w:t>
      </w:r>
    </w:p>
    <w:p>
      <w:pPr>
        <w:pStyle w:val="2"/>
        <w:jc w:val="center"/>
      </w:pPr>
      <w:r>
        <w:rPr>
          <w:sz w:val="20"/>
        </w:rPr>
        <w:t xml:space="preserve">(КРИТЕРИИ ОЦЕНКИ ЭФФЕКТИВНОСТИ ДЕЯТЕЛЬНОСТИ</w:t>
      </w:r>
    </w:p>
    <w:p>
      <w:pPr>
        <w:pStyle w:val="2"/>
        <w:jc w:val="center"/>
      </w:pPr>
      <w:r>
        <w:rPr>
          <w:sz w:val="20"/>
        </w:rPr>
        <w:t xml:space="preserve">ОБЩЕСТВЕННОГО СОВЕТА ПРИ МИНИСТЕРСТВЕ ОБРАЗОВАНИЯ И</w:t>
      </w:r>
    </w:p>
    <w:p>
      <w:pPr>
        <w:pStyle w:val="2"/>
        <w:jc w:val="center"/>
      </w:pPr>
      <w:r>
        <w:rPr>
          <w:sz w:val="20"/>
        </w:rPr>
        <w:t xml:space="preserve">МОЛОДЕЖНОЙ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риказ Министерства образования и молодежной политики Свердловской области от 17.12.2020 N 934-Д &quot;О внесении изменений в Приказ Министерства общего и профессионального образования Свердловской области от 22.06.2017 N 271-Д &quot;Об утверждении положения об Общественном совете при Министерстве общего и профессионального образования Свердловской област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17.12.2020 N 934-Д)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ежегодный доклад Общественного совета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w:t>
      </w:r>
      <w:hyperlink w:history="0" w:anchor="P38" w:tooltip="ПОЛОЖЕНИЕ">
        <w:r>
          <w:rPr>
            <w:sz w:val="20"/>
            <w:color w:val="0000ff"/>
          </w:rPr>
          <w:t xml:space="preserve">Положение</w:t>
        </w:r>
      </w:hyperlink>
      <w:r>
        <w:rPr>
          <w:sz w:val="20"/>
        </w:rPr>
        <w:t xml:space="preserve">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в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Министерства,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Свердловской области от 22.06.2017 N 271-Д</w:t>
            <w:br/>
            <w:t>(ред. от 28.08.2023)</w:t>
            <w:br/>
            <w:t>"Об утверждении Положени...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A3D9569E525340EB9CF70F88A9A7F919C7D5B5B05D92F1677EA43BC98CD5E9309065775E31DE26A6A05DBE02C0E69043949D6324F62C4DF380D1B8K90BJ" TargetMode = "External"/>
	<Relationship Id="rId8" Type="http://schemas.openxmlformats.org/officeDocument/2006/relationships/hyperlink" Target="consultantplus://offline/ref=EDA3D9569E525340EB9CF70F88A9A7F919C7D5B5B15198F36F79A43BC98CD5E9309065775E31DE26A6A05DBE02C0E69043949D6324F62C4DF380D1B8K90BJ" TargetMode = "External"/>
	<Relationship Id="rId9" Type="http://schemas.openxmlformats.org/officeDocument/2006/relationships/hyperlink" Target="consultantplus://offline/ref=EDA3D9569E525340EB9CF70F88A9A7F919C7D5B5B35C99F6617EA43BC98CD5E9309065774C31862AA4A643BF06D5B0C105KC02J" TargetMode = "External"/>
	<Relationship Id="rId10" Type="http://schemas.openxmlformats.org/officeDocument/2006/relationships/hyperlink" Target="consultantplus://offline/ref=EDA3D9569E525340EB9CF70F88A9A7F919C7D5B5B35D99F46276A43BC98CD5E9309065774C31862AA4A643BF06D5B0C105KC02J" TargetMode = "External"/>
	<Relationship Id="rId11" Type="http://schemas.openxmlformats.org/officeDocument/2006/relationships/hyperlink" Target="consultantplus://offline/ref=EDA3D9569E525340EB9CF70F88A9A7F919C7D5B5B05D92F1677EA43BC98CD5E9309065775E31DE26A6A05DBE01C0E69043949D6324F62C4DF380D1B8K90BJ" TargetMode = "External"/>
	<Relationship Id="rId12" Type="http://schemas.openxmlformats.org/officeDocument/2006/relationships/hyperlink" Target="consultantplus://offline/ref=EDA3D9569E525340EB9CF70F88A9A7F919C7D5B5B05D92F1677EA43BC98CD5E9309065775E31DE26A6A05DBE01C0E69043949D6324F62C4DF380D1B8K90BJ" TargetMode = "External"/>
	<Relationship Id="rId13" Type="http://schemas.openxmlformats.org/officeDocument/2006/relationships/hyperlink" Target="consultantplus://offline/ref=EDA3D9569E525340EB9CF70F88A9A7F919C7D5B5B35D98FE6576A43BC98CD5E9309065774C31862AA4A643BF06D5B0C105KC02J" TargetMode = "External"/>
	<Relationship Id="rId14" Type="http://schemas.openxmlformats.org/officeDocument/2006/relationships/hyperlink" Target="consultantplus://offline/ref=EDA3D9569E525340EB9CF70F88A9A7F919C7D5B5B35795F5667FA43BC98CD5E9309065774C31862AA4A643BF06D5B0C105KC02J" TargetMode = "External"/>
	<Relationship Id="rId15" Type="http://schemas.openxmlformats.org/officeDocument/2006/relationships/hyperlink" Target="consultantplus://offline/ref=EDA3D9569E525340EB9CF70F88A9A7F919C7D5B5B35099F26279A43BC98CD5E9309065774C31862AA4A643BF06D5B0C105KC02J" TargetMode = "External"/>
	<Relationship Id="rId16" Type="http://schemas.openxmlformats.org/officeDocument/2006/relationships/hyperlink" Target="consultantplus://offline/ref=EDA3D9569E525340EB9CF70F88A9A7F919C7D5B5B35197FF617DA43BC98CD5E9309065774C31862AA4A643BF06D5B0C105KC02J" TargetMode = "External"/>
	<Relationship Id="rId17" Type="http://schemas.openxmlformats.org/officeDocument/2006/relationships/hyperlink" Target="consultantplus://offline/ref=EDA3D9569E525340EB9CF70F88A9A7F919C7D5B5B35D98FF647EA43BC98CD5E9309065774C31862AA4A643BF06D5B0C105KC02J" TargetMode = "External"/>
	<Relationship Id="rId18" Type="http://schemas.openxmlformats.org/officeDocument/2006/relationships/hyperlink" Target="consultantplus://offline/ref=EDA3D9569E525340EB9CF70F88A9A7F919C7D5B5B05D92F1677EA43BC98CD5E9309065775E31DE26A6A05DBE01C0E69043949D6324F62C4DF380D1B8K90BJ" TargetMode = "External"/>
	<Relationship Id="rId19" Type="http://schemas.openxmlformats.org/officeDocument/2006/relationships/hyperlink" Target="consultantplus://offline/ref=EDA3D9569E525340EB9CF70F88A9A7F919C7D5B5B05D92F1677EA43BC98CD5E9309065775E31DE26A6A05DBE00C0E69043949D6324F62C4DF380D1B8K90BJ" TargetMode = "External"/>
	<Relationship Id="rId20" Type="http://schemas.openxmlformats.org/officeDocument/2006/relationships/hyperlink" Target="consultantplus://offline/ref=EDA3D9569E525340EB9CF70F88A9A7F919C7D5B5B15198F36F79A43BC98CD5E9309065775E31DE26A6A05DBE02C0E69043949D6324F62C4DF380D1B8K90BJ" TargetMode = "External"/>
	<Relationship Id="rId21" Type="http://schemas.openxmlformats.org/officeDocument/2006/relationships/hyperlink" Target="consultantplus://offline/ref=EDA3D9569E525340EB9CE9029EC5F9F31ACC8AB9B6559BA13B2BA26C96DCD3BC62D03B2E1F73CD26A7BE5FBE05KC08J" TargetMode = "External"/>
	<Relationship Id="rId22" Type="http://schemas.openxmlformats.org/officeDocument/2006/relationships/hyperlink" Target="consultantplus://offline/ref=EDA3D9569E525340EB9CF70F88A9A7F919C7D5B5B35C99F6617EA43BC98CD5E9309065774C31862AA4A643BF06D5B0C105KC02J" TargetMode = "External"/>
	<Relationship Id="rId23" Type="http://schemas.openxmlformats.org/officeDocument/2006/relationships/hyperlink" Target="consultantplus://offline/ref=EDA3D9569E525340EB9CF70F88A9A7F919C7D5B5B05D92F1677EA43BC98CD5E9309065775E31DE26A6A05DBE0FC0E69043949D6324F62C4DF380D1B8K90BJ" TargetMode = "External"/>
	<Relationship Id="rId24" Type="http://schemas.openxmlformats.org/officeDocument/2006/relationships/hyperlink" Target="consultantplus://offline/ref=EDA3D9569E525340EB9CE9029EC5F9F31ACC8AB9B6559BA13B2BA26C96DCD3BC62D03B2E1F73CD26A7BE5FBE05KC08J" TargetMode = "External"/>
	<Relationship Id="rId25" Type="http://schemas.openxmlformats.org/officeDocument/2006/relationships/hyperlink" Target="consultantplus://offline/ref=EDA3D9569E525340EB9CF70F88A9A7F919C7D5B5B35C99F6617EA43BC98CD5E9309065774C31862AA4A643BF06D5B0C105KC02J" TargetMode = "External"/>
	<Relationship Id="rId26" Type="http://schemas.openxmlformats.org/officeDocument/2006/relationships/hyperlink" Target="consultantplus://offline/ref=EDA3D9569E525340EB9CE9029EC5F9F31ACC8AB9B6559BA13B2BA26C96DCD3BC62D03B2E1F73CD26A7BE5FBE05KC08J" TargetMode = "External"/>
	<Relationship Id="rId27" Type="http://schemas.openxmlformats.org/officeDocument/2006/relationships/hyperlink" Target="consultantplus://offline/ref=EDA3D9569E525340EB9CE9029EC5F9F31ACC8AB9B6559BA13B2BA26C96DCD3BC62D03B2E1F73CD26A7BE5FBE05KC08J" TargetMode = "External"/>
	<Relationship Id="rId28" Type="http://schemas.openxmlformats.org/officeDocument/2006/relationships/hyperlink" Target="consultantplus://offline/ref=EDA3D9569E525340EB9CE9029EC5F9F319C482BAB5559BA13B2BA26C96DCD3BC62D03B2E1F73CD26A7BE5FBE05KC08J" TargetMode = "External"/>
	<Relationship Id="rId29" Type="http://schemas.openxmlformats.org/officeDocument/2006/relationships/hyperlink" Target="consultantplus://offline/ref=EDA3D9569E525340EB9CE9029EC5F9F319C482BAB5559BA13B2BA26C96DCD3BC62D03B2E1F73CD26A7BE5FBE05KC08J" TargetMode = "External"/>
	<Relationship Id="rId30" Type="http://schemas.openxmlformats.org/officeDocument/2006/relationships/hyperlink" Target="consultantplus://offline/ref=EDA3D9569E525340EB9CF70F88A9A7F919C7D5B5B35C99F6617EA43BC98CD5E9309065775E31DE26A6A05DB70EC0E69043949D6324F62C4DF380D1B8K90BJ" TargetMode = "External"/>
	<Relationship Id="rId31" Type="http://schemas.openxmlformats.org/officeDocument/2006/relationships/hyperlink" Target="consultantplus://offline/ref=EDA3D9569E525340EB9CF70F88A9A7F919C7D5B5B35C99F6617EA43BC98CD5E9309065775E31DE26A6A05DB70EC0E69043949D6324F62C4DF380D1B8K90BJ" TargetMode = "External"/>
	<Relationship Id="rId32" Type="http://schemas.openxmlformats.org/officeDocument/2006/relationships/hyperlink" Target="consultantplus://offline/ref=EDA3D9569E525340EB9CF70F88A9A7F919C7D5B5B05D92F1677EA43BC98CD5E9309065775E31DE26A6A05DBE0FC0E69043949D6324F62C4DF380D1B8K90BJ" TargetMode = "External"/>
	<Relationship Id="rId33" Type="http://schemas.openxmlformats.org/officeDocument/2006/relationships/hyperlink" Target="consultantplus://offline/ref=EDA3D9569E525340EB9CF70F88A9A7F919C7D5B5B15198F36F79A43BC98CD5E9309065775E31DE26A6A05DBE01C0E69043949D6324F62C4DF380D1B8K90BJ" TargetMode = "External"/>
	<Relationship Id="rId34" Type="http://schemas.openxmlformats.org/officeDocument/2006/relationships/hyperlink" Target="consultantplus://offline/ref=EDA3D9569E525340EB9CF70F88A9A7F919C7D5B5B05D92F1677EA43BC98CD5E9309065775E31DE26A6A05DBE0EC0E69043949D6324F62C4DF380D1B8K90BJ" TargetMode = "External"/>
	<Relationship Id="rId35" Type="http://schemas.openxmlformats.org/officeDocument/2006/relationships/hyperlink" Target="consultantplus://offline/ref=EDA3D9569E525340EB9CF70F88A9A7F919C7D5B5B15198F36F79A43BC98CD5E9309065775E31DE26A6A05DBE0FC0E69043949D6324F62C4DF380D1B8K90BJ" TargetMode = "External"/>
	<Relationship Id="rId36" Type="http://schemas.openxmlformats.org/officeDocument/2006/relationships/hyperlink" Target="consultantplus://offline/ref=EDA3D9569E525340EB9CF70F88A9A7F919C7D5B5B05D92F1677EA43BC98CD5E9309065775E31DE26A6A05DBF03C0E69043949D6324F62C4DF380D1B8K90BJ" TargetMode = "External"/>
	<Relationship Id="rId37" Type="http://schemas.openxmlformats.org/officeDocument/2006/relationships/hyperlink" Target="consultantplus://offline/ref=EDA3D9569E525340EB9CF70F88A9A7F919C7D5B5B15198F36F79A43BC98CD5E9309065775E31DE26A6A05DBF07C0E69043949D6324F62C4DF380D1B8K90BJ" TargetMode = "External"/>
	<Relationship Id="rId38" Type="http://schemas.openxmlformats.org/officeDocument/2006/relationships/hyperlink" Target="consultantplus://offline/ref=EDA3D9569E525340EB9CF70F88A9A7F919C7D5B5B15198F36F79A43BC98CD5E9309065775E31DE26A6A05DBC0FC0E69043949D6324F62C4DF380D1B8K90BJ" TargetMode = "External"/>
	<Relationship Id="rId39" Type="http://schemas.openxmlformats.org/officeDocument/2006/relationships/hyperlink" Target="consultantplus://offline/ref=EDA3D9569E525340EB9CF70F88A9A7F919C7D5B5B05D92F1677EA43BC98CD5E9309065775E31DE26A6A05DBF01C0E69043949D6324F62C4DF380D1B8K90BJ" TargetMode = "External"/>
	<Relationship Id="rId40" Type="http://schemas.openxmlformats.org/officeDocument/2006/relationships/hyperlink" Target="consultantplus://offline/ref=EDA3D9569E525340EB9CF70F88A9A7F919C7D5B5B05D92F1677EA43BC98CD5E9309065775E31DE26A6A05DBF01C0E69043949D6324F62C4DF380D1B8K90BJ" TargetMode = "External"/>
	<Relationship Id="rId41" Type="http://schemas.openxmlformats.org/officeDocument/2006/relationships/hyperlink" Target="consultantplus://offline/ref=EDA3D9569E525340EB9CF70F88A9A7F919C7D5B5B05D92F1677EA43BC98CD5E9309065775E31DE26A6A05DBF0FC0E69043949D6324F62C4DF380D1B8K90BJ" TargetMode = "External"/>
	<Relationship Id="rId42" Type="http://schemas.openxmlformats.org/officeDocument/2006/relationships/hyperlink" Target="consultantplus://offline/ref=EDA3D9569E525340EB9CF70F88A9A7F919C7D5B5B05D92F1677EA43BC98CD5E9309065775E31DE26A6A05DBC06C0E69043949D6324F62C4DF380D1B8K90BJ" TargetMode = "External"/>
	<Relationship Id="rId43" Type="http://schemas.openxmlformats.org/officeDocument/2006/relationships/hyperlink" Target="consultantplus://offline/ref=EDA3D9569E525340EB9CF70F88A9A7F919C7D5B5B35D99F46276A43BC98CD5E9309065774C31862AA4A643BF06D5B0C105KC02J" TargetMode = "External"/>
	<Relationship Id="rId44" Type="http://schemas.openxmlformats.org/officeDocument/2006/relationships/hyperlink" Target="consultantplus://offline/ref=EDA3D9569E525340EB9CE9029EC5F9F319C482BAB5559BA13B2BA26C96DCD3BC62D03B2E1F73CD26A7BE5FBE05KC08J" TargetMode = "External"/>
	<Relationship Id="rId45" Type="http://schemas.openxmlformats.org/officeDocument/2006/relationships/hyperlink" Target="consultantplus://offline/ref=EDA3D9569E525340EB9CE9029EC5F9F319C482BAB5559BA13B2BA26C96DCD3BC62D03B2E1F73CD26A7BE5FBE05KC08J" TargetMode = "External"/>
	<Relationship Id="rId46" Type="http://schemas.openxmlformats.org/officeDocument/2006/relationships/hyperlink" Target="consultantplus://offline/ref=EDA3D9569E525340EB9CF70F88A9A7F919C7D5B5B05D92F1677EA43BC98CD5E9309065775E31DE26A6A05DBC02C0E69043949D6324F62C4DF380D1B8K90BJ" TargetMode = "External"/>
	<Relationship Id="rId47" Type="http://schemas.openxmlformats.org/officeDocument/2006/relationships/hyperlink" Target="consultantplus://offline/ref=EDA3D9569E525340EB9CF70F88A9A7F919C7D5B5B05D92F1677EA43BC98CD5E9309065775E31DE26A6A05DBC07C0E69043949D6324F62C4DF380D1B8K90BJ" TargetMode = "External"/>
	<Relationship Id="rId48" Type="http://schemas.openxmlformats.org/officeDocument/2006/relationships/hyperlink" Target="consultantplus://offline/ref=EDA3D9569E525340EB9CF70F88A9A7F919C7D5B5B05D92F1677EA43BC98CD5E9309065775E31DE26A6A05DBC07C0E69043949D6324F62C4DF380D1B8K90BJ" TargetMode = "External"/>
	<Relationship Id="rId49" Type="http://schemas.openxmlformats.org/officeDocument/2006/relationships/hyperlink" Target="consultantplus://offline/ref=EDA3D9569E525340EB9CF70F88A9A7F919C7D5B5B05D92F1677EA43BC98CD5E9309065775E31DE26A6A05DBC07C0E69043949D6324F62C4DF380D1B8K90BJ" TargetMode = "External"/>
	<Relationship Id="rId50" Type="http://schemas.openxmlformats.org/officeDocument/2006/relationships/hyperlink" Target="consultantplus://offline/ref=EDA3D9569E525340EB9CF70F88A9A7F919C7D5B5B05D92F1677EA43BC98CD5E9309065775E31DE26A6A05DBC07C0E69043949D6324F62C4DF380D1B8K90BJ" TargetMode = "External"/>
	<Relationship Id="rId51" Type="http://schemas.openxmlformats.org/officeDocument/2006/relationships/hyperlink" Target="consultantplus://offline/ref=EDA3D9569E525340EB9CF70F88A9A7F919C7D5B5B05D92F1677EA43BC98CD5E9309065775E31DE26A6A05DBC07C0E69043949D6324F62C4DF380D1B8K90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Свердловской области от 22.06.2017 N 271-Д
(ред. от 28.08.2023)
"Об утверждении Положения об Общественном совете при Министерстве образования и молодежной политики Свердловской области"</dc:title>
  <dcterms:created xsi:type="dcterms:W3CDTF">2023-11-26T09:52:10Z</dcterms:created>
</cp:coreProperties>
</file>