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информационной политики Свердловской области от 26.09.2017 N 28</w:t>
              <w:br/>
              <w:t xml:space="preserve">(ред. от 22.08.2023)</w:t>
              <w:br/>
              <w:t xml:space="preserve">"Об утверждении Положения об Общественном совете при Департаменте информационной политики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ИНФОРМАЦИОННОЙ ПОЛИТИКИ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сентября 2017 г. N 28</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ДЕПАРТАМЕНТЕ</w:t>
      </w:r>
    </w:p>
    <w:p>
      <w:pPr>
        <w:pStyle w:val="2"/>
        <w:jc w:val="center"/>
      </w:pPr>
      <w:r>
        <w:rPr>
          <w:sz w:val="20"/>
        </w:rPr>
        <w:t xml:space="preserve">ИНФОРМАЦИОННОЙ ПОЛИТИКИ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информационной политики Свердловской области</w:t>
            </w:r>
          </w:p>
          <w:p>
            <w:pPr>
              <w:pStyle w:val="0"/>
              <w:jc w:val="center"/>
            </w:pPr>
            <w:r>
              <w:rPr>
                <w:sz w:val="20"/>
                <w:color w:val="392c69"/>
              </w:rPr>
              <w:t xml:space="preserve">от 11.04.2019 </w:t>
            </w:r>
            <w:hyperlink w:history="0" r:id="rId7" w:tooltip="Приказ Департамента информационной политики Свердловской области от 11.04.2019 N 45 &quot;О внесении изменений в Приказ Департамента информационной политики Свердловской области от 26.09.2017 N 28 &quot;Об утверждении Положения об Общественном совете при Департаменте информационной политики Свердловской области&quot; {КонсультантПлюс}">
              <w:r>
                <w:rPr>
                  <w:sz w:val="20"/>
                  <w:color w:val="0000ff"/>
                </w:rPr>
                <w:t xml:space="preserve">N 45</w:t>
              </w:r>
            </w:hyperlink>
            <w:r>
              <w:rPr>
                <w:sz w:val="20"/>
                <w:color w:val="392c69"/>
              </w:rPr>
              <w:t xml:space="preserve">, от 22.08.2023 </w:t>
            </w:r>
            <w:hyperlink w:history="0" r:id="rId8" w:tooltip="Приказ Департамента информационной политики Свердловской области от 22.08.2023 N 148 &quot;О внесении изменений в Положение об Общественном совете при Департаменте информационной политики Свердловской области, утвержденное Приказом Департамента информационной политики Свердловской области от 26.09.2017 N 28&quot; {КонсультантПлюс}">
              <w:r>
                <w:rPr>
                  <w:sz w:val="20"/>
                  <w:color w:val="0000ff"/>
                </w:rPr>
                <w:t xml:space="preserve">N 148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Свердловской области от 12.05.2017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имеет номер 331-ПП, а не 31-ПП.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w:t>
      </w:r>
      <w:hyperlink w:history="0" r:id="rId9"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w:t>
      </w:r>
      <w:hyperlink w:history="0" r:id="rId10"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12.05.2017 N 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с целью обеспечения участия институтов гражданского общества в деятельности Департамента информационной политики Свердловской области приказываю:</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об Общественном совете при Департаменте информационной политики Свердловской области (прилагается).</w:t>
      </w:r>
    </w:p>
    <w:p>
      <w:pPr>
        <w:pStyle w:val="0"/>
        <w:spacing w:before="200" w:line-rule="auto"/>
        <w:ind w:firstLine="540"/>
        <w:jc w:val="both"/>
      </w:pPr>
      <w:r>
        <w:rPr>
          <w:sz w:val="20"/>
        </w:rPr>
        <w:t xml:space="preserve">2. Настоящий Приказ вступает в силу со дня его официального опубликования.</w:t>
      </w:r>
    </w:p>
    <w:p>
      <w:pPr>
        <w:pStyle w:val="0"/>
        <w:spacing w:before="200" w:line-rule="auto"/>
        <w:ind w:firstLine="540"/>
        <w:jc w:val="both"/>
      </w:pPr>
      <w:r>
        <w:rPr>
          <w:sz w:val="20"/>
        </w:rPr>
        <w:t xml:space="preserve">3.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А.Л. 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Департамента</w:t>
      </w:r>
    </w:p>
    <w:p>
      <w:pPr>
        <w:pStyle w:val="0"/>
        <w:jc w:val="right"/>
      </w:pPr>
      <w:r>
        <w:rPr>
          <w:sz w:val="20"/>
        </w:rPr>
        <w:t xml:space="preserve">информационной политики</w:t>
      </w:r>
    </w:p>
    <w:p>
      <w:pPr>
        <w:pStyle w:val="0"/>
        <w:jc w:val="right"/>
      </w:pPr>
      <w:r>
        <w:rPr>
          <w:sz w:val="20"/>
        </w:rPr>
        <w:t xml:space="preserve">Свердловской области</w:t>
      </w:r>
    </w:p>
    <w:p>
      <w:pPr>
        <w:pStyle w:val="0"/>
        <w:jc w:val="right"/>
      </w:pPr>
      <w:r>
        <w:rPr>
          <w:sz w:val="20"/>
        </w:rPr>
        <w:t xml:space="preserve">от 26 сентября 2017 г. N 28</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ДЕПАРТАМЕНТЕ</w:t>
      </w:r>
    </w:p>
    <w:p>
      <w:pPr>
        <w:pStyle w:val="2"/>
        <w:jc w:val="center"/>
      </w:pPr>
      <w:r>
        <w:rPr>
          <w:sz w:val="20"/>
        </w:rPr>
        <w:t xml:space="preserve">ИНФОРМАЦИОННОЙ ПОЛИТИКИ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информационной политики Свердловской области</w:t>
            </w:r>
          </w:p>
          <w:p>
            <w:pPr>
              <w:pStyle w:val="0"/>
              <w:jc w:val="center"/>
            </w:pPr>
            <w:r>
              <w:rPr>
                <w:sz w:val="20"/>
                <w:color w:val="392c69"/>
              </w:rPr>
              <w:t xml:space="preserve">от 11.04.2019 </w:t>
            </w:r>
            <w:hyperlink w:history="0" r:id="rId11" w:tooltip="Приказ Департамента информационной политики Свердловской области от 11.04.2019 N 45 &quot;О внесении изменений в Приказ Департамента информационной политики Свердловской области от 26.09.2017 N 28 &quot;Об утверждении Положения об Общественном совете при Департаменте информационной политики Свердловской области&quot; {КонсультантПлюс}">
              <w:r>
                <w:rPr>
                  <w:sz w:val="20"/>
                  <w:color w:val="0000ff"/>
                </w:rPr>
                <w:t xml:space="preserve">N 45</w:t>
              </w:r>
            </w:hyperlink>
            <w:r>
              <w:rPr>
                <w:sz w:val="20"/>
                <w:color w:val="392c69"/>
              </w:rPr>
              <w:t xml:space="preserve">, от 22.08.2023 </w:t>
            </w:r>
            <w:hyperlink w:history="0" r:id="rId12" w:tooltip="Приказ Департамента информационной политики Свердловской области от 22.08.2023 N 148 &quot;О внесении изменений в Положение об Общественном совете при Департаменте информационной политики Свердловской области, утвержденное Приказом Департамента информационной политики Свердловской области от 26.09.2017 N 28&quot; {КонсультантПлюс}">
              <w:r>
                <w:rPr>
                  <w:sz w:val="20"/>
                  <w:color w:val="0000ff"/>
                </w:rPr>
                <w:t xml:space="preserve">N 148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в соответствии с Федеральным </w:t>
      </w:r>
      <w:hyperlink w:history="0" r:id="rId13"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w:t>
      </w:r>
      <w:hyperlink w:history="0" r:id="rId14"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и </w:t>
      </w:r>
      <w:hyperlink w:history="0" r:id="rId15"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определяет компетенцию, порядок формирования и общие вопросы организации деятельности Общественного совета при Департаменте информационной политики Свердловской области (далее - общественный совет).</w:t>
      </w:r>
    </w:p>
    <w:p>
      <w:pPr>
        <w:pStyle w:val="0"/>
        <w:spacing w:before="200" w:line-rule="auto"/>
        <w:ind w:firstLine="540"/>
        <w:jc w:val="both"/>
      </w:pPr>
      <w:r>
        <w:rPr>
          <w:sz w:val="20"/>
        </w:rPr>
        <w:t xml:space="preserve">2.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16"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17"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18"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Департамента информационной политики Свердловской области (далее - Департамент), а также обеспечения взаимодействия граждан, общественных объединений и иных некоммерческих организаций с Департаментом.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Департамента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Департамента;</w:t>
      </w:r>
    </w:p>
    <w:p>
      <w:pPr>
        <w:pStyle w:val="0"/>
        <w:spacing w:before="200" w:line-rule="auto"/>
        <w:ind w:firstLine="540"/>
        <w:jc w:val="both"/>
      </w:pPr>
      <w:r>
        <w:rPr>
          <w:sz w:val="20"/>
        </w:rPr>
        <w:t xml:space="preserve">3) повышение прозрачности и открытости деятельности Департамента;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Департамента;</w:t>
      </w:r>
    </w:p>
    <w:p>
      <w:pPr>
        <w:pStyle w:val="0"/>
        <w:spacing w:before="200" w:line-rule="auto"/>
        <w:ind w:firstLine="540"/>
        <w:jc w:val="both"/>
      </w:pPr>
      <w:r>
        <w:rPr>
          <w:sz w:val="20"/>
        </w:rPr>
        <w:t xml:space="preserve">5) участие в организации и проведении совместных мероприятий Департамента и институтов гражданского общества по обсуждению вопросов, относящихся к компетенции Департамента.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Департамента;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Департаментом;</w:t>
      </w:r>
    </w:p>
    <w:p>
      <w:pPr>
        <w:pStyle w:val="0"/>
        <w:spacing w:before="200" w:line-rule="auto"/>
        <w:ind w:firstLine="540"/>
        <w:jc w:val="both"/>
      </w:pPr>
      <w:r>
        <w:rPr>
          <w:sz w:val="20"/>
        </w:rPr>
        <w:t xml:space="preserve">6) принимать участие в работе образуемых в Департаменте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Департамента;</w:t>
      </w:r>
    </w:p>
    <w:p>
      <w:pPr>
        <w:pStyle w:val="0"/>
        <w:spacing w:before="200" w:line-rule="auto"/>
        <w:ind w:firstLine="540"/>
        <w:jc w:val="both"/>
      </w:pPr>
      <w:r>
        <w:rPr>
          <w:sz w:val="20"/>
        </w:rPr>
        <w:t xml:space="preserve">8) приглашать на заседания общественного совета представителей Департамента,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Департаментом;</w:t>
      </w:r>
    </w:p>
    <w:p>
      <w:pPr>
        <w:pStyle w:val="0"/>
        <w:spacing w:before="200" w:line-rule="auto"/>
        <w:ind w:firstLine="540"/>
        <w:jc w:val="both"/>
      </w:pPr>
      <w:r>
        <w:rPr>
          <w:sz w:val="20"/>
        </w:rPr>
        <w:t xml:space="preserve">12) направлять запросы и обращения в исполнительные органы;</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Департамента;</w:t>
      </w:r>
    </w:p>
    <w:p>
      <w:pPr>
        <w:pStyle w:val="0"/>
        <w:spacing w:before="200" w:line-rule="auto"/>
        <w:ind w:firstLine="540"/>
        <w:jc w:val="both"/>
      </w:pPr>
      <w:r>
        <w:rPr>
          <w:sz w:val="20"/>
        </w:rPr>
        <w:t xml:space="preserve">14) рассматривать ежегодные планы деятельности Департамента;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Департаментом вправе определить перечень проектов правовых актов и вопросов, относящихся к сфере деятельности Департамента,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19"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0"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1"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Количественный состав общественного совета составляет 12 человек.</w:t>
      </w:r>
    </w:p>
    <w:p>
      <w:pPr>
        <w:pStyle w:val="0"/>
        <w:spacing w:before="200" w:line-rule="auto"/>
        <w:ind w:firstLine="540"/>
        <w:jc w:val="both"/>
      </w:pPr>
      <w:r>
        <w:rPr>
          <w:sz w:val="20"/>
        </w:rPr>
        <w:t xml:space="preserve">14. Персональный состав общественного совета утверждается Директором Департамента информационной политики Свердловской области (далее - Директор).</w:t>
      </w:r>
    </w:p>
    <w:bookmarkStart w:id="91" w:name="P91"/>
    <w:bookmarkEnd w:id="91"/>
    <w:p>
      <w:pPr>
        <w:pStyle w:val="0"/>
        <w:spacing w:before="200" w:line-rule="auto"/>
        <w:ind w:firstLine="540"/>
        <w:jc w:val="both"/>
      </w:pPr>
      <w:r>
        <w:rPr>
          <w:sz w:val="20"/>
        </w:rPr>
        <w:t xml:space="preserve">15. Департамент не позднее чем за 2 месяца до истечения срока полномочий действующего состава общественного совета размещает на официальном сайте Правительства Свердловской области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настоящим Положением;</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16. Уведомление в течение 1 рабочего дня после размещения его на официальном сайте Правительства Свердловской области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17. При направлении уведомления Департамент предлагает Общественной палате Свердловской области назначить 6 членов общественного совета в соответствии с </w:t>
      </w:r>
      <w:hyperlink w:history="0" r:id="rId22"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18.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Департамент об участии в формировании общественного совета.</w:t>
      </w:r>
    </w:p>
    <w:p>
      <w:pPr>
        <w:pStyle w:val="0"/>
        <w:spacing w:before="200" w:line-rule="auto"/>
        <w:ind w:firstLine="540"/>
        <w:jc w:val="both"/>
      </w:pPr>
      <w:r>
        <w:rPr>
          <w:sz w:val="20"/>
        </w:rPr>
        <w:t xml:space="preserve">19.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Департамент в срок не позднее 30 календарных дней со дня размещения уведомления на официальном сайте Общественной палаты Свердловской области в сети "Интернет".</w:t>
      </w:r>
    </w:p>
    <w:bookmarkStart w:id="100" w:name="P100"/>
    <w:bookmarkEnd w:id="100"/>
    <w:p>
      <w:pPr>
        <w:pStyle w:val="0"/>
        <w:spacing w:before="200" w:line-rule="auto"/>
        <w:ind w:firstLine="540"/>
        <w:jc w:val="both"/>
      </w:pPr>
      <w:r>
        <w:rPr>
          <w:sz w:val="20"/>
        </w:rPr>
        <w:t xml:space="preserve">20.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организационно-кадровой работы управления информационного сопровождения Департамента (далее - отдел организационно-кадровой работы).</w:t>
      </w:r>
    </w:p>
    <w:p>
      <w:pPr>
        <w:pStyle w:val="0"/>
        <w:spacing w:before="200" w:line-rule="auto"/>
        <w:ind w:firstLine="540"/>
        <w:jc w:val="both"/>
      </w:pPr>
      <w:r>
        <w:rPr>
          <w:sz w:val="20"/>
        </w:rPr>
        <w:t xml:space="preserve">21.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22.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Директора </w:t>
      </w:r>
      <w:hyperlink w:history="0" w:anchor="P293" w:tooltip="                                 ЗАЯВЛЕНИЕ">
        <w:r>
          <w:rPr>
            <w:sz w:val="20"/>
            <w:color w:val="0000ff"/>
          </w:rPr>
          <w:t xml:space="preserve">заявление</w:t>
        </w:r>
      </w:hyperlink>
      <w:r>
        <w:rPr>
          <w:sz w:val="20"/>
        </w:rPr>
        <w:t xml:space="preserve"> о выдвижении кандидатуры в состав общественного совета по форме согласно приложению N 1 к настоящему Положению,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содержащая:</w:t>
      </w:r>
    </w:p>
    <w:p>
      <w:pPr>
        <w:pStyle w:val="0"/>
        <w:spacing w:before="200" w:line-rule="auto"/>
        <w:ind w:firstLine="540"/>
        <w:jc w:val="both"/>
      </w:pPr>
      <w:r>
        <w:rPr>
          <w:sz w:val="20"/>
        </w:rPr>
        <w:t xml:space="preserve">описание деятельности общественного объединения и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актуальные сведения о количестве членов, участников и работников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контактную информацию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3) информация о кандидатуре, выдвигаемой в состав общественного совета (</w:t>
      </w:r>
      <w:hyperlink w:history="0" w:anchor="P366" w:tooltip="                                  АНКЕТА">
        <w:r>
          <w:rPr>
            <w:sz w:val="20"/>
            <w:color w:val="0000ff"/>
          </w:rPr>
          <w:t xml:space="preserve">анкета</w:t>
        </w:r>
      </w:hyperlink>
      <w:r>
        <w:rPr>
          <w:sz w:val="20"/>
        </w:rPr>
        <w:t xml:space="preserve"> по форме согласно приложению N 2 к настоящему Положению);</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 по форме согласно </w:t>
      </w:r>
      <w:hyperlink w:history="0" w:anchor="P589" w:tooltip="                                 ЗАЯВЛЕНИЕ">
        <w:r>
          <w:rPr>
            <w:sz w:val="20"/>
            <w:color w:val="0000ff"/>
          </w:rPr>
          <w:t xml:space="preserve">приложению N 3</w:t>
        </w:r>
      </w:hyperlink>
      <w:r>
        <w:rPr>
          <w:sz w:val="20"/>
        </w:rPr>
        <w:t xml:space="preserve"> к настоящему Положению;</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jc w:val="both"/>
      </w:pPr>
      <w:r>
        <w:rPr>
          <w:sz w:val="20"/>
        </w:rPr>
        <w:t xml:space="preserve">(подп. 6 введен </w:t>
      </w:r>
      <w:hyperlink w:history="0" r:id="rId23" w:tooltip="Приказ Департамента информационной политики Свердловской области от 11.04.2019 N 45 &quot;О внесении изменений в Приказ Департамента информационной политики Свердловской области от 26.09.2017 N 28 &quot;Об утверждении Положения об Общественном совете при Департаменте информационной политики Свердловской области&quot; {КонсультантПлюс}">
        <w:r>
          <w:rPr>
            <w:sz w:val="20"/>
            <w:color w:val="0000ff"/>
          </w:rPr>
          <w:t xml:space="preserve">Приказом</w:t>
        </w:r>
      </w:hyperlink>
      <w:r>
        <w:rPr>
          <w:sz w:val="20"/>
        </w:rPr>
        <w:t xml:space="preserve"> Департамента информационной политики Свердловской области от 11.04.2019 N 45)</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jc w:val="both"/>
      </w:pPr>
      <w:r>
        <w:rPr>
          <w:sz w:val="20"/>
        </w:rPr>
        <w:t xml:space="preserve">(подп. 7 введен </w:t>
      </w:r>
      <w:hyperlink w:history="0" r:id="rId24" w:tooltip="Приказ Департамента информационной политики Свердловской области от 11.04.2019 N 45 &quot;О внесении изменений в Приказ Департамента информационной политики Свердловской области от 26.09.2017 N 28 &quot;Об утверждении Положения об Общественном совете при Департаменте информационной политики Свердловской области&quot; {КонсультантПлюс}">
        <w:r>
          <w:rPr>
            <w:sz w:val="20"/>
            <w:color w:val="0000ff"/>
          </w:rPr>
          <w:t xml:space="preserve">Приказом</w:t>
        </w:r>
      </w:hyperlink>
      <w:r>
        <w:rPr>
          <w:sz w:val="20"/>
        </w:rPr>
        <w:t xml:space="preserve"> Департамента информационной политики Свердловской области от 11.04.2019 N 45)</w:t>
      </w:r>
    </w:p>
    <w:p>
      <w:pPr>
        <w:pStyle w:val="0"/>
        <w:spacing w:before="200" w:line-rule="auto"/>
        <w:ind w:firstLine="540"/>
        <w:jc w:val="both"/>
      </w:pPr>
      <w:r>
        <w:rPr>
          <w:sz w:val="20"/>
        </w:rPr>
        <w:t xml:space="preserve">8) согласие кандидата на обработку его персональных данных в письменной форме.</w:t>
      </w:r>
    </w:p>
    <w:p>
      <w:pPr>
        <w:pStyle w:val="0"/>
        <w:jc w:val="both"/>
      </w:pPr>
      <w:r>
        <w:rPr>
          <w:sz w:val="20"/>
        </w:rPr>
        <w:t xml:space="preserve">(подп. 8 введен </w:t>
      </w:r>
      <w:hyperlink w:history="0" r:id="rId25" w:tooltip="Приказ Департамента информационной политики Свердловской области от 11.04.2019 N 45 &quot;О внесении изменений в Приказ Департамента информационной политики Свердловской области от 26.09.2017 N 28 &quot;Об утверждении Положения об Общественном совете при Департаменте информационной политики Свердловской области&quot; {КонсультантПлюс}">
        <w:r>
          <w:rPr>
            <w:sz w:val="20"/>
            <w:color w:val="0000ff"/>
          </w:rPr>
          <w:t xml:space="preserve">Приказом</w:t>
        </w:r>
      </w:hyperlink>
      <w:r>
        <w:rPr>
          <w:sz w:val="20"/>
        </w:rPr>
        <w:t xml:space="preserve"> Департамента информационной политики Свердловской области от 11.04.2019 N 45)</w:t>
      </w:r>
    </w:p>
    <w:p>
      <w:pPr>
        <w:pStyle w:val="0"/>
        <w:spacing w:before="200" w:line-rule="auto"/>
        <w:ind w:firstLine="540"/>
        <w:jc w:val="both"/>
      </w:pPr>
      <w:r>
        <w:rPr>
          <w:sz w:val="20"/>
        </w:rPr>
        <w:t xml:space="preserve">23.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Департамента в сети "Интернет".</w:t>
      </w:r>
    </w:p>
    <w:p>
      <w:pPr>
        <w:pStyle w:val="0"/>
        <w:spacing w:before="200" w:line-rule="auto"/>
        <w:ind w:firstLine="540"/>
        <w:jc w:val="both"/>
      </w:pPr>
      <w:r>
        <w:rPr>
          <w:sz w:val="20"/>
        </w:rPr>
        <w:t xml:space="preserve">24. Отдел организационно-кадровой работы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Директору.</w:t>
      </w:r>
    </w:p>
    <w:p>
      <w:pPr>
        <w:pStyle w:val="0"/>
        <w:spacing w:before="200" w:line-rule="auto"/>
        <w:ind w:firstLine="540"/>
        <w:jc w:val="both"/>
      </w:pPr>
      <w:r>
        <w:rPr>
          <w:sz w:val="20"/>
        </w:rPr>
        <w:t xml:space="preserve">25. Директор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3 членов общественного совета в соответствии с </w:t>
      </w:r>
      <w:hyperlink w:history="0" r:id="rId26"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путем издания приказа о назначении членов общественного совета.</w:t>
      </w:r>
    </w:p>
    <w:p>
      <w:pPr>
        <w:pStyle w:val="0"/>
        <w:spacing w:before="200" w:line-rule="auto"/>
        <w:ind w:firstLine="540"/>
        <w:jc w:val="both"/>
      </w:pPr>
      <w:r>
        <w:rPr>
          <w:sz w:val="20"/>
        </w:rPr>
        <w:t xml:space="preserve">26. Отдел организационно-кадровой работы не позднее 2 рабочих дней после назначения Директором членов общественного совета в соответствии с </w:t>
      </w:r>
      <w:hyperlink w:history="0" r:id="rId27"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Директором.</w:t>
      </w:r>
    </w:p>
    <w:p>
      <w:pPr>
        <w:pStyle w:val="0"/>
        <w:spacing w:before="200" w:line-rule="auto"/>
        <w:ind w:firstLine="540"/>
        <w:jc w:val="both"/>
      </w:pPr>
      <w:r>
        <w:rPr>
          <w:sz w:val="20"/>
        </w:rPr>
        <w:t xml:space="preserve">27. Не позднее 5 рабочих дней со дня назначения Директором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28"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28. Для проведения конкурса Департаментом создается конкурсная комиссия, в состав которой могут быть включены представители Департамента, члены действующего состава общественного совета, эксперты Общественной палаты Свердловской области.</w:t>
      </w:r>
    </w:p>
    <w:p>
      <w:pPr>
        <w:pStyle w:val="0"/>
        <w:spacing w:before="200" w:line-rule="auto"/>
        <w:ind w:firstLine="540"/>
        <w:jc w:val="both"/>
      </w:pPr>
      <w:r>
        <w:rPr>
          <w:sz w:val="20"/>
        </w:rPr>
        <w:t xml:space="preserve">29. Деятельность конкурсной комиссии обеспечивает отдел организационно-кадровой работы.</w:t>
      </w:r>
    </w:p>
    <w:p>
      <w:pPr>
        <w:pStyle w:val="0"/>
        <w:spacing w:before="200" w:line-rule="auto"/>
        <w:ind w:firstLine="540"/>
        <w:jc w:val="both"/>
      </w:pPr>
      <w:r>
        <w:rPr>
          <w:sz w:val="20"/>
        </w:rPr>
        <w:t xml:space="preserve">30.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31.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3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32. Порядок проведения конкурса в части, не урегулированной настоящим Положением, определяется положением о конкурсной комиссии, утвержденным приказом Департамента.</w:t>
      </w:r>
    </w:p>
    <w:bookmarkStart w:id="130" w:name="P130"/>
    <w:bookmarkEnd w:id="130"/>
    <w:p>
      <w:pPr>
        <w:pStyle w:val="0"/>
        <w:spacing w:before="200" w:line-rule="auto"/>
        <w:ind w:firstLine="540"/>
        <w:jc w:val="both"/>
      </w:pPr>
      <w:r>
        <w:rPr>
          <w:sz w:val="20"/>
        </w:rPr>
        <w:t xml:space="preserve">33.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Директору.</w:t>
      </w:r>
    </w:p>
    <w:p>
      <w:pPr>
        <w:pStyle w:val="0"/>
        <w:spacing w:before="200" w:line-rule="auto"/>
        <w:ind w:firstLine="540"/>
        <w:jc w:val="both"/>
      </w:pPr>
      <w:r>
        <w:rPr>
          <w:sz w:val="20"/>
        </w:rPr>
        <w:t xml:space="preserve">34.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Директор утверждает персональный состав общественного совета, сведения о котором размещаются на официальном сайте Правительства Свердловской области в сети "Интернет" в течение 1 дня со дня его утверждения.</w:t>
      </w:r>
    </w:p>
    <w:p>
      <w:pPr>
        <w:pStyle w:val="0"/>
        <w:jc w:val="both"/>
      </w:pPr>
      <w:r>
        <w:rPr>
          <w:sz w:val="20"/>
        </w:rPr>
      </w:r>
    </w:p>
    <w:p>
      <w:pPr>
        <w:pStyle w:val="2"/>
        <w:outlineLvl w:val="1"/>
        <w:jc w:val="center"/>
      </w:pPr>
      <w:r>
        <w:rPr>
          <w:sz w:val="20"/>
        </w:rPr>
        <w:t xml:space="preserve">Глава 4. ТРЕБОВАНИЯ</w:t>
      </w:r>
    </w:p>
    <w:p>
      <w:pPr>
        <w:pStyle w:val="2"/>
        <w:jc w:val="center"/>
      </w:pPr>
      <w:r>
        <w:rPr>
          <w:sz w:val="20"/>
        </w:rPr>
        <w:t xml:space="preserve">К КАНДИДАТАМ В СОСТАВ ОБЩЕСТВЕННОГО СОВЕТА</w:t>
      </w:r>
    </w:p>
    <w:p>
      <w:pPr>
        <w:pStyle w:val="0"/>
        <w:jc w:val="both"/>
      </w:pPr>
      <w:r>
        <w:rPr>
          <w:sz w:val="20"/>
        </w:rPr>
      </w:r>
    </w:p>
    <w:p>
      <w:pPr>
        <w:pStyle w:val="0"/>
        <w:ind w:firstLine="540"/>
        <w:jc w:val="both"/>
      </w:pPr>
      <w:r>
        <w:rPr>
          <w:sz w:val="20"/>
        </w:rPr>
        <w:t xml:space="preserve">35.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Департамента;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42" w:name="P142"/>
    <w:bookmarkEnd w:id="142"/>
    <w:p>
      <w:pPr>
        <w:pStyle w:val="0"/>
        <w:spacing w:before="200" w:line-rule="auto"/>
        <w:ind w:firstLine="540"/>
        <w:jc w:val="both"/>
      </w:pPr>
      <w:r>
        <w:rPr>
          <w:sz w:val="20"/>
        </w:rPr>
        <w:t xml:space="preserve">36.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jc w:val="both"/>
      </w:pPr>
      <w:r>
        <w:rPr>
          <w:sz w:val="20"/>
        </w:rPr>
        <w:t xml:space="preserve">(подп. 2 в ред. </w:t>
      </w:r>
      <w:hyperlink w:history="0" r:id="rId29" w:tooltip="Приказ Департамента информационной политики Свердловской области от 22.08.2023 N 148 &quot;О внесении изменений в Положение об Общественном совете при Департаменте информационной политики Свердловской области, утвержденное Приказом Департамента информационной политики Свердловской области от 26.09.2017 N 28&quot; {КонсультантПлюс}">
        <w:r>
          <w:rPr>
            <w:sz w:val="20"/>
            <w:color w:val="0000ff"/>
          </w:rPr>
          <w:t xml:space="preserve">Приказа</w:t>
        </w:r>
      </w:hyperlink>
      <w:r>
        <w:rPr>
          <w:sz w:val="20"/>
        </w:rPr>
        <w:t xml:space="preserve"> Департамента информационной политики Свердловской области от 22.08.2023 N 148)</w:t>
      </w:r>
    </w:p>
    <w:p>
      <w:pPr>
        <w:pStyle w:val="0"/>
        <w:jc w:val="both"/>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37. Общественный совет формируется сроком на 3 года.</w:t>
      </w:r>
    </w:p>
    <w:p>
      <w:pPr>
        <w:pStyle w:val="0"/>
        <w:spacing w:before="200" w:line-rule="auto"/>
        <w:ind w:firstLine="540"/>
        <w:jc w:val="both"/>
      </w:pPr>
      <w:r>
        <w:rPr>
          <w:sz w:val="20"/>
        </w:rPr>
        <w:t xml:space="preserve">38.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39.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jc w:val="both"/>
      </w:pPr>
      <w:r>
        <w:rPr>
          <w:sz w:val="20"/>
        </w:rPr>
        <w:t xml:space="preserve">(абзац введен </w:t>
      </w:r>
      <w:hyperlink w:history="0" r:id="rId30" w:tooltip="Приказ Департамента информационной политики Свердловской области от 11.04.2019 N 45 &quot;О внесении изменений в Приказ Департамента информационной политики Свердловской области от 26.09.2017 N 28 &quot;Об утверждении Положения об Общественном совете при Департаменте информационной политики Свердловской области&quot; {КонсультантПлюс}">
        <w:r>
          <w:rPr>
            <w:sz w:val="20"/>
            <w:color w:val="0000ff"/>
          </w:rPr>
          <w:t xml:space="preserve">Приказом</w:t>
        </w:r>
      </w:hyperlink>
      <w:r>
        <w:rPr>
          <w:sz w:val="20"/>
        </w:rPr>
        <w:t xml:space="preserve"> Департамента информационной политики Свердловской области от 11.04.2019 N 45)</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jc w:val="both"/>
      </w:pPr>
      <w:r>
        <w:rPr>
          <w:sz w:val="20"/>
        </w:rPr>
        <w:t xml:space="preserve">(абзац введен </w:t>
      </w:r>
      <w:hyperlink w:history="0" r:id="rId31" w:tooltip="Приказ Департамента информационной политики Свердловской области от 11.04.2019 N 45 &quot;О внесении изменений в Приказ Департамента информационной политики Свердловской области от 26.09.2017 N 28 &quot;Об утверждении Положения об Общественном совете при Департаменте информационной политики Свердловской области&quot; {КонсультантПлюс}">
        <w:r>
          <w:rPr>
            <w:sz w:val="20"/>
            <w:color w:val="0000ff"/>
          </w:rPr>
          <w:t xml:space="preserve">Приказом</w:t>
        </w:r>
      </w:hyperlink>
      <w:r>
        <w:rPr>
          <w:sz w:val="20"/>
        </w:rPr>
        <w:t xml:space="preserve"> Департамента информационной политики Свердловской области от 11.04.2019 N 45)</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jc w:val="both"/>
      </w:pPr>
      <w:r>
        <w:rPr>
          <w:sz w:val="20"/>
        </w:rPr>
        <w:t xml:space="preserve">(абзац введен </w:t>
      </w:r>
      <w:hyperlink w:history="0" r:id="rId32" w:tooltip="Приказ Департамента информационной политики Свердловской области от 11.04.2019 N 45 &quot;О внесении изменений в Приказ Департамента информационной политики Свердловской области от 26.09.2017 N 28 &quot;Об утверждении Положения об Общественном совете при Департаменте информационной политики Свердловской области&quot; {КонсультантПлюс}">
        <w:r>
          <w:rPr>
            <w:sz w:val="20"/>
            <w:color w:val="0000ff"/>
          </w:rPr>
          <w:t xml:space="preserve">Приказом</w:t>
        </w:r>
      </w:hyperlink>
      <w:r>
        <w:rPr>
          <w:sz w:val="20"/>
        </w:rPr>
        <w:t xml:space="preserve"> Департамента информационной политики Свердловской области от 11.04.2019 N 45)</w:t>
      </w:r>
    </w:p>
    <w:p>
      <w:pPr>
        <w:pStyle w:val="0"/>
        <w:spacing w:before="200" w:line-rule="auto"/>
        <w:ind w:firstLine="540"/>
        <w:jc w:val="both"/>
      </w:pPr>
      <w:r>
        <w:rPr>
          <w:sz w:val="20"/>
        </w:rPr>
        <w:t xml:space="preserve">40. Первое заседание вновь сформированного общественного совета должно быть проведено не позднее 30 дней со дня утверждения Директором персонального состава общественного совета.</w:t>
      </w:r>
    </w:p>
    <w:p>
      <w:pPr>
        <w:pStyle w:val="0"/>
        <w:spacing w:before="200" w:line-rule="auto"/>
        <w:ind w:firstLine="540"/>
        <w:jc w:val="both"/>
      </w:pPr>
      <w:r>
        <w:rPr>
          <w:sz w:val="20"/>
        </w:rPr>
        <w:t xml:space="preserve">41.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42. На первом заседании общественного совета из его состава избирается председатель общественного совета и заместитель председателя общественного совета.</w:t>
      </w:r>
    </w:p>
    <w:p>
      <w:pPr>
        <w:pStyle w:val="0"/>
        <w:spacing w:before="200" w:line-rule="auto"/>
        <w:ind w:firstLine="540"/>
        <w:jc w:val="both"/>
      </w:pPr>
      <w:r>
        <w:rPr>
          <w:sz w:val="20"/>
        </w:rPr>
        <w:t xml:space="preserve">43.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Директору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руководством Департамента по вопросам реализации решений общественного совета;</w:t>
      </w:r>
    </w:p>
    <w:p>
      <w:pPr>
        <w:pStyle w:val="0"/>
        <w:spacing w:before="200" w:line-rule="auto"/>
        <w:ind w:firstLine="540"/>
        <w:jc w:val="both"/>
      </w:pPr>
      <w:r>
        <w:rPr>
          <w:sz w:val="20"/>
        </w:rPr>
        <w:t xml:space="preserve">5-1)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(подп. 5-1 введен </w:t>
      </w:r>
      <w:hyperlink w:history="0" r:id="rId33" w:tooltip="Приказ Департамента информационной политики Свердловской области от 22.08.2023 N 148 &quot;О внесении изменений в Положение об Общественном совете при Департаменте информационной политики Свердловской области, утвержденное Приказом Департамента информационной политики Свердловской области от 26.09.2017 N 28&quot; {КонсультантПлюс}">
        <w:r>
          <w:rPr>
            <w:sz w:val="20"/>
            <w:color w:val="0000ff"/>
          </w:rPr>
          <w:t xml:space="preserve">Приказом</w:t>
        </w:r>
      </w:hyperlink>
      <w:r>
        <w:rPr>
          <w:sz w:val="20"/>
        </w:rPr>
        <w:t xml:space="preserve"> Департамента информационной политики Свердловской области от 22.08.2023 N 148)</w:t>
      </w:r>
    </w:p>
    <w:p>
      <w:pPr>
        <w:pStyle w:val="0"/>
        <w:spacing w:before="200" w:line-rule="auto"/>
        <w:ind w:firstLine="540"/>
        <w:jc w:val="both"/>
      </w:pPr>
      <w:r>
        <w:rPr>
          <w:sz w:val="20"/>
        </w:rPr>
        <w:t xml:space="preserve">6)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44.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45.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46.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47.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48.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49.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jc w:val="both"/>
      </w:pPr>
      <w:r>
        <w:rPr>
          <w:sz w:val="20"/>
        </w:rPr>
        <w:t xml:space="preserve">(п. 49 в ред. </w:t>
      </w:r>
      <w:hyperlink w:history="0" r:id="rId34" w:tooltip="Приказ Департамента информационной политики Свердловской области от 11.04.2019 N 45 &quot;О внесении изменений в Приказ Департамента информационной политики Свердловской области от 26.09.2017 N 28 &quot;Об утверждении Положения об Общественном совете при Департаменте информационной политики Свердловской области&quot; {КонсультантПлюс}">
        <w:r>
          <w:rPr>
            <w:sz w:val="20"/>
            <w:color w:val="0000ff"/>
          </w:rPr>
          <w:t xml:space="preserve">Приказа</w:t>
        </w:r>
      </w:hyperlink>
      <w:r>
        <w:rPr>
          <w:sz w:val="20"/>
        </w:rPr>
        <w:t xml:space="preserve"> Департамента информационной политики Свердловской области от 11.04.2019 N 45)</w:t>
      </w:r>
    </w:p>
    <w:p>
      <w:pPr>
        <w:pStyle w:val="0"/>
        <w:spacing w:before="200" w:line-rule="auto"/>
        <w:ind w:firstLine="540"/>
        <w:jc w:val="both"/>
      </w:pPr>
      <w:r>
        <w:rPr>
          <w:sz w:val="20"/>
        </w:rPr>
        <w:t xml:space="preserve">50.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51.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52. Член общественного совета, несогласный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53. Заседания общественного совета проходят открыто.</w:t>
      </w:r>
    </w:p>
    <w:p>
      <w:pPr>
        <w:pStyle w:val="0"/>
        <w:spacing w:before="200" w:line-rule="auto"/>
        <w:ind w:firstLine="540"/>
        <w:jc w:val="both"/>
      </w:pPr>
      <w:r>
        <w:rPr>
          <w:sz w:val="20"/>
        </w:rPr>
        <w:t xml:space="preserve">54.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55.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в соответствии со </w:t>
      </w:r>
      <w:hyperlink w:history="0" w:anchor="P639" w:tooltip="СТРУКТУРА">
        <w:r>
          <w:rPr>
            <w:sz w:val="20"/>
            <w:color w:val="0000ff"/>
          </w:rPr>
          <w:t xml:space="preserve">структурой</w:t>
        </w:r>
      </w:hyperlink>
      <w:r>
        <w:rPr>
          <w:sz w:val="20"/>
        </w:rPr>
        <w:t xml:space="preserve"> ежегодного доклада Общественного совета при Департаменте (критериями оценки эффективности деятельности общественного совета) согласно приложению N 4 к настоящему Положению.</w:t>
      </w:r>
    </w:p>
    <w:p>
      <w:pPr>
        <w:pStyle w:val="0"/>
        <w:spacing w:before="200" w:line-rule="auto"/>
        <w:ind w:firstLine="540"/>
        <w:jc w:val="both"/>
      </w:pPr>
      <w:r>
        <w:rPr>
          <w:sz w:val="20"/>
        </w:rPr>
        <w:t xml:space="preserve">56.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57. Ежегодный доклад общественного совета направляется Директору и в Общественную палату Свердловской области.</w:t>
      </w:r>
    </w:p>
    <w:p>
      <w:pPr>
        <w:pStyle w:val="0"/>
        <w:spacing w:before="200" w:line-rule="auto"/>
        <w:ind w:firstLine="540"/>
        <w:jc w:val="both"/>
      </w:pPr>
      <w:r>
        <w:rPr>
          <w:sz w:val="20"/>
        </w:rPr>
        <w:t xml:space="preserve">58. Ежегодный доклад общественного совета размещается на официальном сайте Правительства Свердловской области и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59.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60.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Директору.</w:t>
      </w:r>
    </w:p>
    <w:p>
      <w:pPr>
        <w:pStyle w:val="0"/>
        <w:spacing w:before="200" w:line-rule="auto"/>
        <w:ind w:firstLine="540"/>
        <w:jc w:val="both"/>
      </w:pPr>
      <w:r>
        <w:rPr>
          <w:sz w:val="20"/>
        </w:rPr>
        <w:t xml:space="preserve">61. Директор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Глава 6. ОСНОВАНИЯ И ПОРЯДОК ПРЕКРАЩЕНИЯ</w:t>
      </w:r>
    </w:p>
    <w:p>
      <w:pPr>
        <w:pStyle w:val="2"/>
        <w:jc w:val="center"/>
      </w:pPr>
      <w:r>
        <w:rPr>
          <w:sz w:val="20"/>
        </w:rPr>
        <w:t xml:space="preserve">ПОЛНОМОЧИЙ ЧЛЕНОВ ОБЩЕСТВЕННОГО СОВЕТА</w:t>
      </w:r>
    </w:p>
    <w:p>
      <w:pPr>
        <w:pStyle w:val="0"/>
        <w:jc w:val="center"/>
      </w:pPr>
      <w:r>
        <w:rPr>
          <w:sz w:val="20"/>
        </w:rPr>
        <w:t xml:space="preserve">(в ред. </w:t>
      </w:r>
      <w:hyperlink w:history="0" r:id="rId35" w:tooltip="Приказ Департамента информационной политики Свердловской области от 22.08.2023 N 148 &quot;О внесении изменений в Положение об Общественном совете при Департаменте информационной политики Свердловской области, утвержденное Приказом Департамента информационной политики Свердловской области от 26.09.2017 N 28&quot; {КонсультантПлюс}">
        <w:r>
          <w:rPr>
            <w:sz w:val="20"/>
            <w:color w:val="0000ff"/>
          </w:rPr>
          <w:t xml:space="preserve">Приказа</w:t>
        </w:r>
      </w:hyperlink>
      <w:r>
        <w:rPr>
          <w:sz w:val="20"/>
        </w:rPr>
        <w:t xml:space="preserve"> Департамента информационной политики</w:t>
      </w:r>
    </w:p>
    <w:p>
      <w:pPr>
        <w:pStyle w:val="0"/>
        <w:jc w:val="center"/>
      </w:pPr>
      <w:r>
        <w:rPr>
          <w:sz w:val="20"/>
        </w:rPr>
        <w:t xml:space="preserve">Свердловской области от 22.08.2023 N 148)</w:t>
      </w:r>
    </w:p>
    <w:p>
      <w:pPr>
        <w:pStyle w:val="0"/>
        <w:jc w:val="both"/>
      </w:pPr>
      <w:r>
        <w:rPr>
          <w:sz w:val="20"/>
        </w:rPr>
      </w:r>
    </w:p>
    <w:p>
      <w:pPr>
        <w:pStyle w:val="0"/>
        <w:ind w:firstLine="540"/>
        <w:jc w:val="both"/>
      </w:pPr>
      <w:r>
        <w:rPr>
          <w:sz w:val="20"/>
        </w:rPr>
        <w:t xml:space="preserve">62.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bookmarkStart w:id="205" w:name="P205"/>
    <w:bookmarkEnd w:id="205"/>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bookmarkStart w:id="208" w:name="P208"/>
    <w:bookmarkEnd w:id="208"/>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bookmarkStart w:id="210" w:name="P210"/>
    <w:bookmarkEnd w:id="210"/>
    <w:p>
      <w:pPr>
        <w:pStyle w:val="0"/>
        <w:spacing w:before="200" w:line-rule="auto"/>
        <w:ind w:firstLine="540"/>
        <w:jc w:val="both"/>
      </w:pPr>
      <w:r>
        <w:rPr>
          <w:sz w:val="20"/>
        </w:rPr>
        <w:t xml:space="preserve">7) возникновения обстоятельств, предусмотренных </w:t>
      </w:r>
      <w:hyperlink w:history="0" w:anchor="P142" w:tooltip="36. Не могут быть выдвинуты в члены общественного совета:">
        <w:r>
          <w:rPr>
            <w:sz w:val="20"/>
            <w:color w:val="0000ff"/>
          </w:rPr>
          <w:t xml:space="preserve">пунктами 36</w:t>
        </w:r>
      </w:hyperlink>
      <w:r>
        <w:rPr>
          <w:sz w:val="20"/>
        </w:rPr>
        <w:t xml:space="preserve"> и </w:t>
      </w:r>
      <w:hyperlink w:history="0" w:anchor="P268" w:tooltip="82.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Департам...">
        <w:r>
          <w:rPr>
            <w:sz w:val="20"/>
            <w:color w:val="0000ff"/>
          </w:rPr>
          <w:t xml:space="preserve">82</w:t>
        </w:r>
      </w:hyperlink>
      <w:r>
        <w:rPr>
          <w:sz w:val="20"/>
        </w:rPr>
        <w:t xml:space="preserve"> настоящего Положения.</w:t>
      </w:r>
    </w:p>
    <w:p>
      <w:pPr>
        <w:pStyle w:val="0"/>
        <w:spacing w:before="200" w:line-rule="auto"/>
        <w:ind w:firstLine="540"/>
        <w:jc w:val="both"/>
      </w:pPr>
      <w:r>
        <w:rPr>
          <w:sz w:val="20"/>
        </w:rPr>
        <w:t xml:space="preserve">63.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63" w:tooltip="81.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81</w:t>
        </w:r>
      </w:hyperlink>
      <w:r>
        <w:rPr>
          <w:sz w:val="20"/>
        </w:rPr>
        <w:t xml:space="preserve"> настоящего Положения.</w:t>
      </w:r>
    </w:p>
    <w:p>
      <w:pPr>
        <w:pStyle w:val="0"/>
        <w:spacing w:before="200" w:line-rule="auto"/>
        <w:ind w:firstLine="540"/>
        <w:jc w:val="both"/>
      </w:pPr>
      <w:r>
        <w:rPr>
          <w:sz w:val="20"/>
        </w:rPr>
        <w:t xml:space="preserve">64.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65. При принятии решения о досрочном прекращении полномочий члена общественного совета соответствующее решение направляется Директору. Директор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66. В случае досрочного прекращения полномочий члена общественного совета Директор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bookmarkStart w:id="218" w:name="P218"/>
    <w:bookmarkEnd w:id="218"/>
    <w:p>
      <w:pPr>
        <w:pStyle w:val="0"/>
        <w:spacing w:before="200" w:line-rule="auto"/>
        <w:ind w:firstLine="540"/>
        <w:jc w:val="both"/>
      </w:pPr>
      <w:r>
        <w:rPr>
          <w:sz w:val="20"/>
        </w:rPr>
        <w:t xml:space="preserve">67. В случае досрочного прекращения полномочий члена общественного совета в соответствии с </w:t>
      </w:r>
      <w:hyperlink w:history="0" w:anchor="P205" w:tooltip="2) подачи им заявления о выходе из состава общественного совета;">
        <w:r>
          <w:rPr>
            <w:sz w:val="20"/>
            <w:color w:val="0000ff"/>
          </w:rPr>
          <w:t xml:space="preserve">подпунктами 2</w:t>
        </w:r>
      </w:hyperlink>
      <w:r>
        <w:rPr>
          <w:sz w:val="20"/>
        </w:rPr>
        <w:t xml:space="preserve"> - </w:t>
      </w:r>
      <w:hyperlink w:history="0" w:anchor="P208" w:tooltip="5) его смерти;">
        <w:r>
          <w:rPr>
            <w:sz w:val="20"/>
            <w:color w:val="0000ff"/>
          </w:rPr>
          <w:t xml:space="preserve">5</w:t>
        </w:r>
      </w:hyperlink>
      <w:r>
        <w:rPr>
          <w:sz w:val="20"/>
        </w:rPr>
        <w:t xml:space="preserve"> и </w:t>
      </w:r>
      <w:hyperlink w:history="0" w:anchor="P210" w:tooltip="7) возникновения обстоятельств, предусмотренных пунктами 36 и 82 настоящего Положения.">
        <w:r>
          <w:rPr>
            <w:sz w:val="20"/>
            <w:color w:val="0000ff"/>
          </w:rPr>
          <w:t xml:space="preserve">7 пункта 62</w:t>
        </w:r>
      </w:hyperlink>
      <w:r>
        <w:rPr>
          <w:sz w:val="20"/>
        </w:rPr>
        <w:t xml:space="preserve"> настоящего Положения Директор издает приказ о начале процедуры по назначению или избранию нового члена общественного совета на освободившееся место, при необходимости направляет в течение 1 рабочего дня после издания приказа в Общественную палату Свердловской области информацию с предложением назначить нового члена общественного совета.</w:t>
      </w:r>
    </w:p>
    <w:p>
      <w:pPr>
        <w:pStyle w:val="0"/>
        <w:spacing w:before="200" w:line-rule="auto"/>
        <w:ind w:firstLine="540"/>
        <w:jc w:val="both"/>
      </w:pPr>
      <w:r>
        <w:rPr>
          <w:sz w:val="20"/>
        </w:rPr>
        <w:t xml:space="preserve">68. Департамент не позднее 14 рабочих дней со дня издания приказа, указанного в </w:t>
      </w:r>
      <w:hyperlink w:history="0" w:anchor="P218" w:tooltip="67. В случае досрочного прекращения полномочий члена общественного совета в соответствии с подпунктами 2 - 5 и 7 пункта 62 настоящего Положения Директор издает приказ о начале процедуры по назначению или избранию нового члена общественного совета на освободившееся место, при необходимости направляет в течение 1 рабочего дня после издания приказа в Общественную палату Свердловской области информацию с предложением назначить нового члена общественного совета.">
        <w:r>
          <w:rPr>
            <w:sz w:val="20"/>
            <w:color w:val="0000ff"/>
          </w:rPr>
          <w:t xml:space="preserve">пункте 67</w:t>
        </w:r>
      </w:hyperlink>
      <w:r>
        <w:rPr>
          <w:sz w:val="20"/>
        </w:rPr>
        <w:t xml:space="preserve"> настоящего Положения, размещает на официальном сайте Правительства Свердловской области в сети Интернет уведомление о начале процедуры по назначению или избранию нового члена общественного совета на освободившееся место, которая должна содержать информацию, указанную в </w:t>
      </w:r>
      <w:hyperlink w:history="0" w:anchor="P91" w:tooltip="15. Департамент не позднее чем за 2 месяца до истечения срока полномочий действующего состава общественного совета размещает на официальном сайте Правительства Свердловской области в информационно-телекоммуникационной сети &quot;Интернет&quot; (далее - сеть &quot;Интернет&quot;) уведомление о начале процедуры формирования общественного совета (далее - уведомление), которое должно содержать:">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Избрание или назначение нового члена общественного совета осуществляется в соответствии с </w:t>
      </w:r>
      <w:hyperlink w:history="0" w:anchor="P100" w:tooltip="20.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организационно-кадровой работы управления информационного сопровождения Департамента (далее - отдел организационно-кадровой работы).">
        <w:r>
          <w:rPr>
            <w:sz w:val="20"/>
            <w:color w:val="0000ff"/>
          </w:rPr>
          <w:t xml:space="preserve">пунктами 20</w:t>
        </w:r>
      </w:hyperlink>
      <w:r>
        <w:rPr>
          <w:sz w:val="20"/>
        </w:rPr>
        <w:t xml:space="preserve"> - </w:t>
      </w:r>
      <w:hyperlink w:history="0" w:anchor="P130" w:tooltip="33.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Директору.">
        <w:r>
          <w:rPr>
            <w:sz w:val="20"/>
            <w:color w:val="0000ff"/>
          </w:rPr>
          <w:t xml:space="preserve">33</w:t>
        </w:r>
      </w:hyperlink>
      <w:r>
        <w:rPr>
          <w:sz w:val="20"/>
        </w:rPr>
        <w:t xml:space="preserve"> настоящего Положения.</w:t>
      </w:r>
    </w:p>
    <w:p>
      <w:pPr>
        <w:pStyle w:val="0"/>
        <w:spacing w:before="200" w:line-rule="auto"/>
        <w:ind w:firstLine="540"/>
        <w:jc w:val="both"/>
      </w:pPr>
      <w:r>
        <w:rPr>
          <w:sz w:val="20"/>
        </w:rPr>
        <w:t xml:space="preserve">В выдвижении представителей в состав общественного совета не могут участвовать общественные объединения и иные негосударственные некоммерческие организации, представители которых входят в действующий состав общественного совета.</w:t>
      </w:r>
    </w:p>
    <w:p>
      <w:pPr>
        <w:pStyle w:val="0"/>
        <w:spacing w:before="200" w:line-rule="auto"/>
        <w:ind w:firstLine="540"/>
        <w:jc w:val="both"/>
      </w:pPr>
      <w:r>
        <w:rPr>
          <w:sz w:val="20"/>
        </w:rPr>
        <w:t xml:space="preserve">69. Не позднее 5 рабочих дней со дня назначения или избрания нового члена общественного совета Директор вносит изменения в состав общественного совета, сведения о котором размещаются на официальном сайте Департамента в сети Интернет в течение 1 дня со дня внесения изменений.</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70. Организационное, техническое и информационное обеспечение деятельности общественного совета осуществляет Департамент.</w:t>
      </w:r>
    </w:p>
    <w:p>
      <w:pPr>
        <w:pStyle w:val="0"/>
        <w:spacing w:before="200" w:line-rule="auto"/>
        <w:ind w:firstLine="540"/>
        <w:jc w:val="both"/>
      </w:pPr>
      <w:r>
        <w:rPr>
          <w:sz w:val="20"/>
        </w:rPr>
        <w:t xml:space="preserve">71. Директор в целях обеспечения деятельности общественного совета определяет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72.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Правительства Свердловской области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73. На официальном сайте Правительства Свердловской области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74. Информация о решениях, принятых общественным советом, рабочими группами, сформированными общественным советом, размещается на официальном сайте Правительства Свердловской области в сети "Интернет" не позднее чем через 10 календарных дней после принятия указанных решений.</w:t>
      </w:r>
    </w:p>
    <w:p>
      <w:pPr>
        <w:pStyle w:val="0"/>
        <w:jc w:val="both"/>
      </w:pPr>
      <w:r>
        <w:rPr>
          <w:sz w:val="20"/>
        </w:rPr>
      </w:r>
    </w:p>
    <w:p>
      <w:pPr>
        <w:pStyle w:val="2"/>
        <w:outlineLvl w:val="1"/>
        <w:jc w:val="center"/>
      </w:pPr>
      <w:r>
        <w:rPr>
          <w:sz w:val="20"/>
        </w:rPr>
        <w:t xml:space="preserve">Глава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center"/>
      </w:pPr>
      <w:r>
        <w:rPr>
          <w:sz w:val="20"/>
        </w:rPr>
        <w:t xml:space="preserve">(введена </w:t>
      </w:r>
      <w:hyperlink w:history="0" r:id="rId36" w:tooltip="Приказ Департамента информационной политики Свердловской области от 22.08.2023 N 148 &quot;О внесении изменений в Положение об Общественном совете при Департаменте информационной политики Свердловской области, утвержденное Приказом Департамента информационной политики Свердловской области от 26.09.2017 N 28&quot; {КонсультантПлюс}">
        <w:r>
          <w:rPr>
            <w:sz w:val="20"/>
            <w:color w:val="0000ff"/>
          </w:rPr>
          <w:t xml:space="preserve">Приказом</w:t>
        </w:r>
      </w:hyperlink>
      <w:r>
        <w:rPr>
          <w:sz w:val="20"/>
        </w:rPr>
        <w:t xml:space="preserve"> Департамента информационной политики</w:t>
      </w:r>
    </w:p>
    <w:p>
      <w:pPr>
        <w:pStyle w:val="0"/>
        <w:jc w:val="center"/>
      </w:pPr>
      <w:r>
        <w:rPr>
          <w:sz w:val="20"/>
        </w:rPr>
        <w:t xml:space="preserve">Свердловской области от 22.08.2023 N 148)</w:t>
      </w:r>
    </w:p>
    <w:p>
      <w:pPr>
        <w:pStyle w:val="0"/>
        <w:jc w:val="both"/>
      </w:pPr>
      <w:r>
        <w:rPr>
          <w:sz w:val="20"/>
        </w:rPr>
      </w:r>
    </w:p>
    <w:p>
      <w:pPr>
        <w:pStyle w:val="0"/>
        <w:ind w:firstLine="540"/>
        <w:jc w:val="both"/>
      </w:pPr>
      <w:r>
        <w:rPr>
          <w:sz w:val="20"/>
        </w:rPr>
        <w:t xml:space="preserve">75.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76.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77.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Директора об отсутствии у них конфликта интересов.</w:t>
      </w:r>
    </w:p>
    <w:p>
      <w:pPr>
        <w:pStyle w:val="0"/>
        <w:spacing w:before="200" w:line-rule="auto"/>
        <w:ind w:firstLine="540"/>
        <w:jc w:val="both"/>
      </w:pPr>
      <w:r>
        <w:rPr>
          <w:sz w:val="20"/>
        </w:rPr>
        <w:t xml:space="preserve">78.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79.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80.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63" w:name="P263"/>
    <w:bookmarkEnd w:id="263"/>
    <w:p>
      <w:pPr>
        <w:pStyle w:val="0"/>
        <w:spacing w:before="200" w:line-rule="auto"/>
        <w:ind w:firstLine="540"/>
        <w:jc w:val="both"/>
      </w:pPr>
      <w:r>
        <w:rPr>
          <w:sz w:val="20"/>
        </w:rPr>
        <w:t xml:space="preserve">81.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исполнительного органа.</w:t>
      </w:r>
    </w:p>
    <w:bookmarkStart w:id="268" w:name="P268"/>
    <w:bookmarkEnd w:id="268"/>
    <w:p>
      <w:pPr>
        <w:pStyle w:val="0"/>
        <w:spacing w:before="200" w:line-rule="auto"/>
        <w:ind w:firstLine="540"/>
        <w:jc w:val="both"/>
      </w:pPr>
      <w:r>
        <w:rPr>
          <w:sz w:val="20"/>
        </w:rPr>
        <w:t xml:space="preserve">82.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Департамента.</w:t>
      </w:r>
    </w:p>
    <w:p>
      <w:pPr>
        <w:pStyle w:val="0"/>
        <w:spacing w:before="200" w:line-rule="auto"/>
        <w:ind w:firstLine="540"/>
        <w:jc w:val="both"/>
      </w:pPr>
      <w:r>
        <w:rPr>
          <w:sz w:val="20"/>
        </w:rPr>
        <w:t xml:space="preserve">83.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w:t>
      </w:r>
    </w:p>
    <w:p>
      <w:pPr>
        <w:pStyle w:val="0"/>
        <w:jc w:val="right"/>
      </w:pPr>
      <w:r>
        <w:rPr>
          <w:sz w:val="20"/>
        </w:rPr>
        <w:t xml:space="preserve">информационной политики</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риказ Департамента информационной политики Свердловской области от 11.04.2019 N 45 &quot;О внесении изменений в Приказ Департамента информационной политики Свердловской области от 26.09.2017 N 28 &quot;Об утверждении Положения об Общественном совете при Департаменте информационной политики Свердловской области&quot; {КонсультантПлюс}">
              <w:r>
                <w:rPr>
                  <w:sz w:val="20"/>
                  <w:color w:val="0000ff"/>
                </w:rPr>
                <w:t xml:space="preserve">Приказа</w:t>
              </w:r>
            </w:hyperlink>
            <w:r>
              <w:rPr>
                <w:sz w:val="20"/>
                <w:color w:val="392c69"/>
              </w:rPr>
              <w:t xml:space="preserve"> Департамента информационной политики Свердловской области</w:t>
            </w:r>
          </w:p>
          <w:p>
            <w:pPr>
              <w:pStyle w:val="0"/>
              <w:jc w:val="center"/>
            </w:pPr>
            <w:r>
              <w:rPr>
                <w:sz w:val="20"/>
                <w:color w:val="392c69"/>
              </w:rPr>
              <w:t xml:space="preserve">от 11.04.2019 N 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Директору Департамента</w:t>
      </w:r>
    </w:p>
    <w:p>
      <w:pPr>
        <w:pStyle w:val="1"/>
        <w:jc w:val="both"/>
      </w:pPr>
      <w:r>
        <w:rPr>
          <w:sz w:val="20"/>
        </w:rPr>
        <w:t xml:space="preserve">                                                    информационной политики</w:t>
      </w:r>
    </w:p>
    <w:p>
      <w:pPr>
        <w:pStyle w:val="1"/>
        <w:jc w:val="both"/>
      </w:pPr>
      <w:r>
        <w:rPr>
          <w:sz w:val="20"/>
        </w:rPr>
        <w:t xml:space="preserve">                                                    Свердловской области</w:t>
      </w:r>
    </w:p>
    <w:p>
      <w:pPr>
        <w:pStyle w:val="1"/>
        <w:jc w:val="both"/>
      </w:pPr>
      <w:r>
        <w:rPr>
          <w:sz w:val="20"/>
        </w:rPr>
        <w:t xml:space="preserve">                                                    _______________________</w:t>
      </w:r>
    </w:p>
    <w:p>
      <w:pPr>
        <w:pStyle w:val="1"/>
        <w:jc w:val="both"/>
      </w:pPr>
      <w:r>
        <w:rPr>
          <w:sz w:val="20"/>
        </w:rPr>
        <w:t xml:space="preserve">                                                      (инициалы, фамилия)</w:t>
      </w:r>
    </w:p>
    <w:p>
      <w:pPr>
        <w:pStyle w:val="1"/>
        <w:jc w:val="both"/>
      </w:pPr>
      <w:r>
        <w:rPr>
          <w:sz w:val="20"/>
        </w:rPr>
      </w:r>
    </w:p>
    <w:bookmarkStart w:id="293" w:name="P293"/>
    <w:bookmarkEnd w:id="293"/>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Департаменте информационной политики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и иной</w:t>
      </w:r>
    </w:p>
    <w:p>
      <w:pPr>
        <w:pStyle w:val="1"/>
        <w:jc w:val="both"/>
      </w:pPr>
      <w:r>
        <w:rPr>
          <w:sz w:val="20"/>
        </w:rPr>
        <w:t xml:space="preserve">               негосударственной некоммерческой организации)</w:t>
      </w:r>
    </w:p>
    <w:p>
      <w:pPr>
        <w:pStyle w:val="1"/>
        <w:jc w:val="both"/>
      </w:pPr>
      <w:r>
        <w:rPr>
          <w:sz w:val="20"/>
        </w:rPr>
        <w:t xml:space="preserve">в лице ____________________________________________________________________</w:t>
      </w:r>
    </w:p>
    <w:p>
      <w:pPr>
        <w:pStyle w:val="1"/>
        <w:jc w:val="both"/>
      </w:pPr>
      <w:r>
        <w:rPr>
          <w:sz w:val="20"/>
        </w:rPr>
        <w:t xml:space="preserve">                        (фамилия, имя, отчество, должность)</w:t>
      </w:r>
    </w:p>
    <w:p>
      <w:pPr>
        <w:pStyle w:val="1"/>
        <w:jc w:val="both"/>
      </w:pPr>
      <w:r>
        <w:rPr>
          <w:sz w:val="20"/>
        </w:rPr>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r>
    </w:p>
    <w:p>
      <w:pPr>
        <w:pStyle w:val="1"/>
        <w:jc w:val="both"/>
      </w:pPr>
      <w:r>
        <w:rPr>
          <w:sz w:val="20"/>
        </w:rPr>
        <w:t xml:space="preserve">выдвигает  в  члены  Общественного  совета  при Департаменте информационной</w:t>
      </w:r>
    </w:p>
    <w:p>
      <w:pPr>
        <w:pStyle w:val="1"/>
        <w:jc w:val="both"/>
      </w:pPr>
      <w:r>
        <w:rPr>
          <w:sz w:val="20"/>
        </w:rPr>
        <w:t xml:space="preserve">политики Свердловской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кандидатуры)</w:t>
      </w:r>
    </w:p>
    <w:p>
      <w:pPr>
        <w:pStyle w:val="1"/>
        <w:jc w:val="both"/>
      </w:pPr>
      <w:r>
        <w:rPr>
          <w:sz w:val="20"/>
        </w:rPr>
      </w:r>
    </w:p>
    <w:p>
      <w:pPr>
        <w:pStyle w:val="1"/>
        <w:jc w:val="both"/>
      </w:pPr>
      <w:r>
        <w:rPr>
          <w:sz w:val="20"/>
        </w:rPr>
        <w:t xml:space="preserve">    Настоящим    подтверждаю    соответствие    кандидатуры    требованиям,</w:t>
      </w:r>
    </w:p>
    <w:p>
      <w:pPr>
        <w:pStyle w:val="1"/>
        <w:jc w:val="both"/>
      </w:pPr>
      <w:r>
        <w:rPr>
          <w:sz w:val="20"/>
        </w:rPr>
        <w:t xml:space="preserve">предъявляемым  к  члену  общественного  совета  при  исполнительном  органе</w:t>
      </w:r>
    </w:p>
    <w:p>
      <w:pPr>
        <w:pStyle w:val="1"/>
        <w:jc w:val="both"/>
      </w:pPr>
      <w:r>
        <w:rPr>
          <w:sz w:val="20"/>
        </w:rPr>
        <w:t xml:space="preserve">государственной  власти Свердловской области в соответствии с частью второй</w:t>
      </w:r>
    </w:p>
    <w:p>
      <w:pPr>
        <w:pStyle w:val="1"/>
        <w:jc w:val="both"/>
      </w:pPr>
      <w:hyperlink w:history="0" r:id="rId3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пункта  4  статьи  12</w:t>
        </w:r>
      </w:hyperlink>
      <w:r>
        <w:rPr>
          <w:sz w:val="20"/>
        </w:rPr>
        <w:t xml:space="preserve">  Закона  Свердловской области от 19 декабря 2016 года</w:t>
      </w:r>
    </w:p>
    <w:p>
      <w:pPr>
        <w:pStyle w:val="1"/>
        <w:jc w:val="both"/>
      </w:pPr>
      <w:r>
        <w:rPr>
          <w:sz w:val="20"/>
        </w:rPr>
        <w:t xml:space="preserve">N 151-ОЗ "Об общественном контроле в Свердловской области".</w:t>
      </w:r>
    </w:p>
    <w:p>
      <w:pPr>
        <w:pStyle w:val="1"/>
        <w:jc w:val="both"/>
      </w:pPr>
      <w:r>
        <w:rPr>
          <w:sz w:val="20"/>
        </w:rPr>
      </w:r>
    </w:p>
    <w:p>
      <w:pPr>
        <w:pStyle w:val="1"/>
        <w:jc w:val="both"/>
      </w:pPr>
      <w:r>
        <w:rPr>
          <w:sz w:val="20"/>
        </w:rPr>
        <w:t xml:space="preserve">    Приложение *:</w:t>
      </w:r>
    </w:p>
    <w:p>
      <w:pPr>
        <w:pStyle w:val="1"/>
        <w:jc w:val="both"/>
      </w:pPr>
      <w:r>
        <w:rPr>
          <w:sz w:val="20"/>
        </w:rPr>
      </w:r>
    </w:p>
    <w:p>
      <w:pPr>
        <w:pStyle w:val="1"/>
        <w:jc w:val="both"/>
      </w:pPr>
      <w:r>
        <w:rPr>
          <w:sz w:val="20"/>
        </w:rPr>
        <w:t xml:space="preserve">    Руководитель __________________________ _________ _____________________</w:t>
      </w:r>
    </w:p>
    <w:p>
      <w:pPr>
        <w:pStyle w:val="1"/>
        <w:jc w:val="both"/>
      </w:pPr>
      <w:r>
        <w:rPr>
          <w:sz w:val="20"/>
        </w:rPr>
        <w:t xml:space="preserve">                  (наименование должности)  (подпись) (расшифровка подписи)</w:t>
      </w:r>
    </w:p>
    <w:p>
      <w:pPr>
        <w:pStyle w:val="1"/>
        <w:jc w:val="both"/>
      </w:pPr>
      <w:r>
        <w:rPr>
          <w:sz w:val="20"/>
        </w:rPr>
      </w:r>
    </w:p>
    <w:p>
      <w:pPr>
        <w:pStyle w:val="1"/>
        <w:jc w:val="both"/>
      </w:pPr>
      <w:r>
        <w:rPr>
          <w:sz w:val="20"/>
        </w:rPr>
        <w:t xml:space="preserve">    "__" __________ 20__ г.</w:t>
      </w:r>
    </w:p>
    <w:p>
      <w:pPr>
        <w:pStyle w:val="1"/>
        <w:jc w:val="both"/>
      </w:pPr>
      <w:r>
        <w:rPr>
          <w:sz w:val="20"/>
        </w:rPr>
      </w:r>
    </w:p>
    <w:p>
      <w:pPr>
        <w:pStyle w:val="1"/>
        <w:jc w:val="both"/>
      </w:pPr>
      <w:r>
        <w:rPr>
          <w:sz w:val="20"/>
        </w:rPr>
        <w:t xml:space="preserve">    * К заявлению прилагаются:</w:t>
      </w:r>
    </w:p>
    <w:p>
      <w:pPr>
        <w:pStyle w:val="1"/>
        <w:jc w:val="both"/>
      </w:pPr>
      <w:r>
        <w:rPr>
          <w:sz w:val="20"/>
        </w:rPr>
        <w:t xml:space="preserve">    1)  выписка  из  протокола  заседания руководящего органа общественного</w:t>
      </w:r>
    </w:p>
    <w:p>
      <w:pPr>
        <w:pStyle w:val="1"/>
        <w:jc w:val="both"/>
      </w:pPr>
      <w:r>
        <w:rPr>
          <w:sz w:val="20"/>
        </w:rPr>
        <w:t xml:space="preserve">объединения и иной негосударственной некоммерческой организации, на котором</w:t>
      </w:r>
    </w:p>
    <w:p>
      <w:pPr>
        <w:pStyle w:val="1"/>
        <w:jc w:val="both"/>
      </w:pPr>
      <w:r>
        <w:rPr>
          <w:sz w:val="20"/>
        </w:rPr>
        <w:t xml:space="preserve">было  принято  решение  о  выдвижении  кандидатуры  в  состав общественного</w:t>
      </w:r>
    </w:p>
    <w:p>
      <w:pPr>
        <w:pStyle w:val="1"/>
        <w:jc w:val="both"/>
      </w:pPr>
      <w:r>
        <w:rPr>
          <w:sz w:val="20"/>
        </w:rPr>
        <w:t xml:space="preserve">совета;</w:t>
      </w:r>
    </w:p>
    <w:p>
      <w:pPr>
        <w:pStyle w:val="1"/>
        <w:jc w:val="both"/>
      </w:pPr>
      <w:r>
        <w:rPr>
          <w:sz w:val="20"/>
        </w:rPr>
        <w:t xml:space="preserve">    2)   информация   о   деятельности  общественного  объединения  и  иной</w:t>
      </w:r>
    </w:p>
    <w:p>
      <w:pPr>
        <w:pStyle w:val="1"/>
        <w:jc w:val="both"/>
      </w:pPr>
      <w:r>
        <w:rPr>
          <w:sz w:val="20"/>
        </w:rPr>
        <w:t xml:space="preserve">негосударственной  некоммерческой  организации,  выдвигающей  кандидатуру в</w:t>
      </w:r>
    </w:p>
    <w:p>
      <w:pPr>
        <w:pStyle w:val="1"/>
        <w:jc w:val="both"/>
      </w:pPr>
      <w:r>
        <w:rPr>
          <w:sz w:val="20"/>
        </w:rPr>
        <w:t xml:space="preserve">состав общественного совета, содержащая:</w:t>
      </w:r>
    </w:p>
    <w:p>
      <w:pPr>
        <w:pStyle w:val="1"/>
        <w:jc w:val="both"/>
      </w:pPr>
      <w:r>
        <w:rPr>
          <w:sz w:val="20"/>
        </w:rPr>
        <w:t xml:space="preserve">    описание     деятельности     общественного    объединения    и    иной</w:t>
      </w:r>
    </w:p>
    <w:p>
      <w:pPr>
        <w:pStyle w:val="1"/>
        <w:jc w:val="both"/>
      </w:pPr>
      <w:r>
        <w:rPr>
          <w:sz w:val="20"/>
        </w:rPr>
        <w:t xml:space="preserve">негосударственной  некоммерческой  организации,  перечень  реализованных  и</w:t>
      </w:r>
    </w:p>
    <w:p>
      <w:pPr>
        <w:pStyle w:val="1"/>
        <w:jc w:val="both"/>
      </w:pPr>
      <w:r>
        <w:rPr>
          <w:sz w:val="20"/>
        </w:rPr>
        <w:t xml:space="preserve">реализуемых проектов;</w:t>
      </w:r>
    </w:p>
    <w:p>
      <w:pPr>
        <w:pStyle w:val="1"/>
        <w:jc w:val="both"/>
      </w:pPr>
      <w:r>
        <w:rPr>
          <w:sz w:val="20"/>
        </w:rPr>
        <w:t xml:space="preserve">    актуальные  сведения  о  количестве  членов,  участников  и  работников</w:t>
      </w:r>
    </w:p>
    <w:p>
      <w:pPr>
        <w:pStyle w:val="1"/>
        <w:jc w:val="both"/>
      </w:pPr>
      <w:r>
        <w:rPr>
          <w:sz w:val="20"/>
        </w:rPr>
        <w:t xml:space="preserve">общественного   объединения   и   иной   негосударственной   некоммерческой</w:t>
      </w:r>
    </w:p>
    <w:p>
      <w:pPr>
        <w:pStyle w:val="1"/>
        <w:jc w:val="both"/>
      </w:pPr>
      <w:r>
        <w:rPr>
          <w:sz w:val="20"/>
        </w:rPr>
        <w:t xml:space="preserve">организации;</w:t>
      </w:r>
    </w:p>
    <w:p>
      <w:pPr>
        <w:pStyle w:val="1"/>
        <w:jc w:val="both"/>
      </w:pPr>
      <w:r>
        <w:rPr>
          <w:sz w:val="20"/>
        </w:rPr>
        <w:t xml:space="preserve">    контактная     информация     общественного    объединения    и    иной</w:t>
      </w:r>
    </w:p>
    <w:p>
      <w:pPr>
        <w:pStyle w:val="1"/>
        <w:jc w:val="both"/>
      </w:pPr>
      <w:r>
        <w:rPr>
          <w:sz w:val="20"/>
        </w:rPr>
        <w:t xml:space="preserve">негосударственной некоммерческой организации;</w:t>
      </w:r>
    </w:p>
    <w:p>
      <w:pPr>
        <w:pStyle w:val="1"/>
        <w:jc w:val="both"/>
      </w:pPr>
      <w:r>
        <w:rPr>
          <w:sz w:val="20"/>
        </w:rPr>
        <w:t xml:space="preserve">    3) информация о кандидатуре, выдвигаемой в состав общественного совета;</w:t>
      </w:r>
    </w:p>
    <w:p>
      <w:pPr>
        <w:pStyle w:val="1"/>
        <w:jc w:val="both"/>
      </w:pPr>
      <w:r>
        <w:rPr>
          <w:sz w:val="20"/>
        </w:rPr>
        <w:t xml:space="preserve">    4)   письменное   согласие   гражданина  на  выдвижение  его  в  состав</w:t>
      </w:r>
    </w:p>
    <w:p>
      <w:pPr>
        <w:pStyle w:val="1"/>
        <w:jc w:val="both"/>
      </w:pPr>
      <w:r>
        <w:rPr>
          <w:sz w:val="20"/>
        </w:rPr>
        <w:t xml:space="preserve">общественного совета;</w:t>
      </w:r>
    </w:p>
    <w:p>
      <w:pPr>
        <w:pStyle w:val="1"/>
        <w:jc w:val="both"/>
      </w:pPr>
      <w:r>
        <w:rPr>
          <w:sz w:val="20"/>
        </w:rPr>
        <w:t xml:space="preserve">    5)  копия  устава  общественного  объединения  и иной негосударственной</w:t>
      </w:r>
    </w:p>
    <w:p>
      <w:pPr>
        <w:pStyle w:val="1"/>
        <w:jc w:val="both"/>
      </w:pPr>
      <w:r>
        <w:rPr>
          <w:sz w:val="20"/>
        </w:rPr>
        <w:t xml:space="preserve">некоммерческой организации;</w:t>
      </w:r>
    </w:p>
    <w:p>
      <w:pPr>
        <w:pStyle w:val="1"/>
        <w:jc w:val="both"/>
      </w:pPr>
      <w:r>
        <w:rPr>
          <w:sz w:val="20"/>
        </w:rPr>
        <w:t xml:space="preserve">    6)   копия   документа,  удостоверяющего  личность  кандидата  в  члены</w:t>
      </w:r>
    </w:p>
    <w:p>
      <w:pPr>
        <w:pStyle w:val="1"/>
        <w:jc w:val="both"/>
      </w:pPr>
      <w:r>
        <w:rPr>
          <w:sz w:val="20"/>
        </w:rPr>
        <w:t xml:space="preserve">общественного совета;</w:t>
      </w:r>
    </w:p>
    <w:p>
      <w:pPr>
        <w:pStyle w:val="1"/>
        <w:jc w:val="both"/>
      </w:pPr>
      <w:r>
        <w:rPr>
          <w:sz w:val="20"/>
        </w:rPr>
        <w:t xml:space="preserve">    7)   справка  о  наличии  (об  отсутствии)  непогашенной  или  неснятой</w:t>
      </w:r>
    </w:p>
    <w:p>
      <w:pPr>
        <w:pStyle w:val="1"/>
        <w:jc w:val="both"/>
      </w:pPr>
      <w:r>
        <w:rPr>
          <w:sz w:val="20"/>
        </w:rPr>
        <w:t xml:space="preserve">судимости  у  кандидата  в  члены общественного совета, выданная в порядке,</w:t>
      </w:r>
    </w:p>
    <w:p>
      <w:pPr>
        <w:pStyle w:val="1"/>
        <w:jc w:val="both"/>
      </w:pPr>
      <w:r>
        <w:rPr>
          <w:sz w:val="20"/>
        </w:rPr>
        <w:t xml:space="preserve">установленном законодательством Российской Федерации;</w:t>
      </w:r>
    </w:p>
    <w:p>
      <w:pPr>
        <w:pStyle w:val="1"/>
        <w:jc w:val="both"/>
      </w:pPr>
      <w:r>
        <w:rPr>
          <w:sz w:val="20"/>
        </w:rPr>
        <w:t xml:space="preserve">    8) согласие кандидата на обработку его персональных данных в письменной</w:t>
      </w:r>
    </w:p>
    <w:p>
      <w:pPr>
        <w:pStyle w:val="1"/>
        <w:jc w:val="both"/>
      </w:pPr>
      <w:r>
        <w:rPr>
          <w:sz w:val="20"/>
        </w:rPr>
        <w:t xml:space="preserve">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w:t>
      </w:r>
    </w:p>
    <w:p>
      <w:pPr>
        <w:pStyle w:val="0"/>
        <w:jc w:val="right"/>
      </w:pPr>
      <w:r>
        <w:rPr>
          <w:sz w:val="20"/>
        </w:rPr>
        <w:t xml:space="preserve">информационной политики</w:t>
      </w:r>
    </w:p>
    <w:p>
      <w:pPr>
        <w:pStyle w:val="0"/>
        <w:jc w:val="right"/>
      </w:pPr>
      <w:r>
        <w:rPr>
          <w:sz w:val="20"/>
        </w:rPr>
        <w:t xml:space="preserve">Свердловской области</w:t>
      </w:r>
    </w:p>
    <w:p>
      <w:pPr>
        <w:pStyle w:val="0"/>
        <w:jc w:val="both"/>
      </w:pPr>
      <w:r>
        <w:rPr>
          <w:sz w:val="20"/>
        </w:rPr>
      </w:r>
    </w:p>
    <w:p>
      <w:pPr>
        <w:pStyle w:val="0"/>
        <w:ind w:firstLine="540"/>
        <w:jc w:val="both"/>
      </w:pPr>
      <w:r>
        <w:rPr>
          <w:sz w:val="20"/>
        </w:rPr>
        <w:t xml:space="preserve">Форма</w:t>
      </w:r>
    </w:p>
    <w:p>
      <w:pPr>
        <w:pStyle w:val="0"/>
        <w:jc w:val="both"/>
      </w:pPr>
      <w:r>
        <w:rPr>
          <w:sz w:val="20"/>
        </w:rPr>
      </w:r>
    </w:p>
    <w:bookmarkStart w:id="366" w:name="P366"/>
    <w:bookmarkEnd w:id="366"/>
    <w:p>
      <w:pPr>
        <w:pStyle w:val="1"/>
        <w:jc w:val="both"/>
      </w:pPr>
      <w:r>
        <w:rPr>
          <w:sz w:val="20"/>
        </w:rPr>
        <w:t xml:space="preserve">                                  АНКЕТА</w:t>
      </w:r>
    </w:p>
    <w:p>
      <w:pPr>
        <w:pStyle w:val="1"/>
        <w:jc w:val="both"/>
      </w:pPr>
      <w:r>
        <w:rPr>
          <w:sz w:val="20"/>
        </w:rPr>
        <w:t xml:space="preserve">           кандидата, выдвигаемого в состав Общественного совета</w:t>
      </w:r>
    </w:p>
    <w:p>
      <w:pPr>
        <w:pStyle w:val="1"/>
        <w:jc w:val="both"/>
      </w:pPr>
      <w:r>
        <w:rPr>
          <w:sz w:val="20"/>
        </w:rPr>
        <w:t xml:space="preserve">       при Департаменте информационной политики Свердловской области</w:t>
      </w:r>
    </w:p>
    <w:p>
      <w:pPr>
        <w:pStyle w:val="1"/>
        <w:jc w:val="both"/>
      </w:pPr>
      <w:r>
        <w:rPr>
          <w:sz w:val="20"/>
        </w:rPr>
      </w:r>
    </w:p>
    <w:p>
      <w:pPr>
        <w:pStyle w:val="1"/>
        <w:jc w:val="both"/>
      </w:pPr>
      <w:r>
        <w:rPr>
          <w:sz w:val="20"/>
        </w:rPr>
        <w:t xml:space="preserve">                                                         ┌────────────────┐</w:t>
      </w:r>
    </w:p>
    <w:p>
      <w:pPr>
        <w:pStyle w:val="1"/>
        <w:jc w:val="both"/>
      </w:pPr>
      <w:r>
        <w:rPr>
          <w:sz w:val="20"/>
        </w:rPr>
        <w:t xml:space="preserve">1. _____________________________________________________ │                │</w:t>
      </w:r>
    </w:p>
    <w:p>
      <w:pPr>
        <w:pStyle w:val="1"/>
        <w:jc w:val="both"/>
      </w:pPr>
      <w:r>
        <w:rPr>
          <w:sz w:val="20"/>
        </w:rPr>
        <w:t xml:space="preserve">                        (фамилия)                        │                │</w:t>
      </w:r>
    </w:p>
    <w:p>
      <w:pPr>
        <w:pStyle w:val="1"/>
        <w:jc w:val="both"/>
      </w:pPr>
      <w:r>
        <w:rPr>
          <w:sz w:val="20"/>
        </w:rPr>
        <w:t xml:space="preserve">________________________________________________________ │                │</w:t>
      </w:r>
    </w:p>
    <w:p>
      <w:pPr>
        <w:pStyle w:val="1"/>
        <w:jc w:val="both"/>
      </w:pPr>
      <w:r>
        <w:rPr>
          <w:sz w:val="20"/>
        </w:rPr>
        <w:t xml:space="preserve">                          (имя)                          │                │</w:t>
      </w:r>
    </w:p>
    <w:p>
      <w:pPr>
        <w:pStyle w:val="1"/>
        <w:jc w:val="both"/>
      </w:pPr>
      <w:r>
        <w:rPr>
          <w:sz w:val="20"/>
        </w:rPr>
        <w:t xml:space="preserve">________________________________________________________ │                │</w:t>
      </w:r>
    </w:p>
    <w:p>
      <w:pPr>
        <w:pStyle w:val="1"/>
        <w:jc w:val="both"/>
      </w:pPr>
      <w:r>
        <w:rPr>
          <w:sz w:val="20"/>
        </w:rPr>
        <w:t xml:space="preserve">                       (отчество)                        │     Место      │</w:t>
      </w:r>
    </w:p>
    <w:p>
      <w:pPr>
        <w:pStyle w:val="1"/>
        <w:jc w:val="both"/>
      </w:pPr>
      <w:r>
        <w:rPr>
          <w:sz w:val="20"/>
        </w:rPr>
        <w:t xml:space="preserve">2. _______________ года рождения _______________________ │    для фото    │</w:t>
      </w:r>
    </w:p>
    <w:p>
      <w:pPr>
        <w:pStyle w:val="1"/>
        <w:jc w:val="both"/>
      </w:pPr>
      <w:r>
        <w:rPr>
          <w:sz w:val="20"/>
        </w:rPr>
        <w:t xml:space="preserve">   (дата рождения)                   (место рождения)    │                │</w:t>
      </w:r>
    </w:p>
    <w:p>
      <w:pPr>
        <w:pStyle w:val="1"/>
        <w:jc w:val="both"/>
      </w:pPr>
      <w:r>
        <w:rPr>
          <w:sz w:val="20"/>
        </w:rPr>
        <w:t xml:space="preserve">3. _____________________________________________________ │                │</w:t>
      </w:r>
    </w:p>
    <w:p>
      <w:pPr>
        <w:pStyle w:val="1"/>
        <w:jc w:val="both"/>
      </w:pPr>
      <w:r>
        <w:rPr>
          <w:sz w:val="20"/>
        </w:rPr>
        <w:t xml:space="preserve">                                                         │                │</w:t>
      </w:r>
    </w:p>
    <w:p>
      <w:pPr>
        <w:pStyle w:val="1"/>
        <w:jc w:val="both"/>
      </w:pPr>
      <w:r>
        <w:rPr>
          <w:sz w:val="20"/>
        </w:rPr>
        <w:t xml:space="preserve">________________________________________________________ │                │</w:t>
      </w:r>
    </w:p>
    <w:p>
      <w:pPr>
        <w:pStyle w:val="1"/>
        <w:jc w:val="both"/>
      </w:pPr>
      <w:r>
        <w:rPr>
          <w:sz w:val="20"/>
        </w:rPr>
        <w:t xml:space="preserve">          (почтовый адрес с индексом для связи)          │                │</w:t>
      </w:r>
    </w:p>
    <w:p>
      <w:pPr>
        <w:pStyle w:val="1"/>
        <w:jc w:val="both"/>
      </w:pPr>
      <w:r>
        <w:rPr>
          <w:sz w:val="20"/>
        </w:rPr>
        <w:t xml:space="preserve">________________________________________________________ │                │</w:t>
      </w:r>
    </w:p>
    <w:p>
      <w:pPr>
        <w:pStyle w:val="1"/>
        <w:jc w:val="both"/>
      </w:pPr>
      <w:r>
        <w:rPr>
          <w:sz w:val="20"/>
        </w:rPr>
        <w:t xml:space="preserve">  (номер мобильного телефона, адрес электронной почты)   │                │</w:t>
      </w:r>
    </w:p>
    <w:p>
      <w:pPr>
        <w:pStyle w:val="1"/>
        <w:jc w:val="both"/>
      </w:pPr>
      <w:r>
        <w:rPr>
          <w:sz w:val="20"/>
        </w:rPr>
        <w:t xml:space="preserve">4. _____________________________________________________ │                │</w:t>
      </w:r>
    </w:p>
    <w:p>
      <w:pPr>
        <w:pStyle w:val="1"/>
        <w:jc w:val="both"/>
      </w:pPr>
      <w:r>
        <w:rPr>
          <w:sz w:val="20"/>
        </w:rPr>
        <w:t xml:space="preserve">                      (гражданство)                      └────────────────┘</w:t>
      </w:r>
    </w:p>
    <w:p>
      <w:pPr>
        <w:pStyle w:val="1"/>
        <w:jc w:val="both"/>
      </w:pPr>
      <w:r>
        <w:rPr>
          <w:sz w:val="20"/>
        </w:rPr>
        <w:t xml:space="preserve">5.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3969"/>
        <w:gridCol w:w="3345"/>
      </w:tblGrid>
      <w:tr>
        <w:tc>
          <w:tcPr>
            <w:tcW w:w="1701" w:type="dxa"/>
          </w:tcPr>
          <w:p>
            <w:pPr>
              <w:pStyle w:val="0"/>
              <w:jc w:val="center"/>
            </w:pPr>
            <w:r>
              <w:rPr>
                <w:sz w:val="20"/>
              </w:rPr>
              <w:t xml:space="preserve">Год окончания</w:t>
            </w:r>
          </w:p>
        </w:tc>
        <w:tc>
          <w:tcPr>
            <w:tcW w:w="3969" w:type="dxa"/>
          </w:tcPr>
          <w:p>
            <w:pPr>
              <w:pStyle w:val="0"/>
              <w:jc w:val="center"/>
            </w:pPr>
            <w:r>
              <w:rPr>
                <w:sz w:val="20"/>
              </w:rPr>
              <w:t xml:space="preserve">Наименование образовательного (научного) заведения</w:t>
            </w:r>
          </w:p>
        </w:tc>
        <w:tc>
          <w:tcPr>
            <w:tcW w:w="3345" w:type="dxa"/>
          </w:tcPr>
          <w:p>
            <w:pPr>
              <w:pStyle w:val="0"/>
              <w:jc w:val="center"/>
            </w:pPr>
            <w:r>
              <w:rPr>
                <w:sz w:val="20"/>
              </w:rPr>
              <w:t xml:space="preserve">Специальность, квалификация, ученая степень, ученое звание</w:t>
            </w:r>
          </w:p>
        </w:tc>
      </w:tr>
      <w:tr>
        <w:tc>
          <w:tcPr>
            <w:tcW w:w="1701" w:type="dxa"/>
            <w:vAlign w:val="center"/>
          </w:tcPr>
          <w:p>
            <w:pPr>
              <w:pStyle w:val="0"/>
            </w:pPr>
            <w:r>
              <w:rPr>
                <w:sz w:val="20"/>
              </w:rPr>
            </w:r>
          </w:p>
        </w:tc>
        <w:tc>
          <w:tcPr>
            <w:tcW w:w="3969" w:type="dxa"/>
            <w:vAlign w:val="center"/>
          </w:tcPr>
          <w:p>
            <w:pPr>
              <w:pStyle w:val="0"/>
            </w:pPr>
            <w:r>
              <w:rPr>
                <w:sz w:val="20"/>
              </w:rPr>
            </w:r>
          </w:p>
        </w:tc>
        <w:tc>
          <w:tcPr>
            <w:tcW w:w="3345" w:type="dxa"/>
            <w:vAlign w:val="center"/>
          </w:tcPr>
          <w:p>
            <w:pPr>
              <w:pStyle w:val="0"/>
            </w:pPr>
            <w:r>
              <w:rPr>
                <w:sz w:val="20"/>
              </w:rPr>
            </w:r>
          </w:p>
        </w:tc>
      </w:tr>
      <w:tr>
        <w:tc>
          <w:tcPr>
            <w:tcW w:w="1701" w:type="dxa"/>
            <w:vAlign w:val="center"/>
          </w:tcPr>
          <w:p>
            <w:pPr>
              <w:pStyle w:val="0"/>
            </w:pPr>
            <w:r>
              <w:rPr>
                <w:sz w:val="20"/>
              </w:rPr>
            </w:r>
          </w:p>
        </w:tc>
        <w:tc>
          <w:tcPr>
            <w:tcW w:w="3969" w:type="dxa"/>
            <w:vAlign w:val="center"/>
          </w:tcPr>
          <w:p>
            <w:pPr>
              <w:pStyle w:val="0"/>
            </w:pPr>
            <w:r>
              <w:rPr>
                <w:sz w:val="20"/>
              </w:rPr>
            </w:r>
          </w:p>
        </w:tc>
        <w:tc>
          <w:tcPr>
            <w:tcW w:w="3345" w:type="dxa"/>
            <w:vAlign w:val="center"/>
          </w:tcPr>
          <w:p>
            <w:pPr>
              <w:pStyle w:val="0"/>
            </w:pPr>
            <w:r>
              <w:rPr>
                <w:sz w:val="20"/>
              </w:rPr>
            </w:r>
          </w:p>
        </w:tc>
      </w:tr>
      <w:tr>
        <w:tc>
          <w:tcPr>
            <w:tcW w:w="1701" w:type="dxa"/>
            <w:vAlign w:val="center"/>
          </w:tcPr>
          <w:p>
            <w:pPr>
              <w:pStyle w:val="0"/>
            </w:pPr>
            <w:r>
              <w:rPr>
                <w:sz w:val="20"/>
              </w:rPr>
            </w:r>
          </w:p>
        </w:tc>
        <w:tc>
          <w:tcPr>
            <w:tcW w:w="3969" w:type="dxa"/>
            <w:vAlign w:val="center"/>
          </w:tcPr>
          <w:p>
            <w:pPr>
              <w:pStyle w:val="0"/>
            </w:pPr>
            <w:r>
              <w:rPr>
                <w:sz w:val="20"/>
              </w:rPr>
            </w:r>
          </w:p>
        </w:tc>
        <w:tc>
          <w:tcPr>
            <w:tcW w:w="3345" w:type="dxa"/>
            <w:vAlign w:val="center"/>
          </w:tcPr>
          <w:p>
            <w:pPr>
              <w:pStyle w:val="0"/>
            </w:pPr>
            <w:r>
              <w:rPr>
                <w:sz w:val="20"/>
              </w:rPr>
            </w:r>
          </w:p>
        </w:tc>
      </w:tr>
      <w:tr>
        <w:tc>
          <w:tcPr>
            <w:tcW w:w="1701" w:type="dxa"/>
            <w:vAlign w:val="center"/>
          </w:tcPr>
          <w:p>
            <w:pPr>
              <w:pStyle w:val="0"/>
            </w:pPr>
            <w:r>
              <w:rPr>
                <w:sz w:val="20"/>
              </w:rPr>
            </w:r>
          </w:p>
        </w:tc>
        <w:tc>
          <w:tcPr>
            <w:tcW w:w="3969" w:type="dxa"/>
            <w:vAlign w:val="center"/>
          </w:tcPr>
          <w:p>
            <w:pPr>
              <w:pStyle w:val="0"/>
            </w:pPr>
            <w:r>
              <w:rPr>
                <w:sz w:val="20"/>
              </w:rPr>
            </w:r>
          </w:p>
        </w:tc>
        <w:tc>
          <w:tcPr>
            <w:tcW w:w="3345" w:type="dxa"/>
            <w:vAlign w:val="center"/>
          </w:tcPr>
          <w:p>
            <w:pPr>
              <w:pStyle w:val="0"/>
            </w:pPr>
            <w:r>
              <w:rPr>
                <w:sz w:val="20"/>
              </w:rPr>
            </w:r>
          </w:p>
        </w:tc>
      </w:tr>
      <w:tr>
        <w:tc>
          <w:tcPr>
            <w:tcW w:w="1701" w:type="dxa"/>
            <w:vAlign w:val="center"/>
          </w:tcPr>
          <w:p>
            <w:pPr>
              <w:pStyle w:val="0"/>
            </w:pPr>
            <w:r>
              <w:rPr>
                <w:sz w:val="20"/>
              </w:rPr>
            </w:r>
          </w:p>
        </w:tc>
        <w:tc>
          <w:tcPr>
            <w:tcW w:w="3969" w:type="dxa"/>
            <w:vAlign w:val="center"/>
          </w:tcPr>
          <w:p>
            <w:pPr>
              <w:pStyle w:val="0"/>
            </w:pPr>
            <w:r>
              <w:rPr>
                <w:sz w:val="20"/>
              </w:rPr>
            </w:r>
          </w:p>
        </w:tc>
        <w:tc>
          <w:tcPr>
            <w:tcW w:w="3345" w:type="dxa"/>
            <w:vAlign w:val="center"/>
          </w:tcPr>
          <w:p>
            <w:pPr>
              <w:pStyle w:val="0"/>
            </w:pPr>
            <w:r>
              <w:rPr>
                <w:sz w:val="20"/>
              </w:rPr>
            </w:r>
          </w:p>
        </w:tc>
      </w:tr>
      <w:tr>
        <w:tc>
          <w:tcPr>
            <w:tcW w:w="1701" w:type="dxa"/>
            <w:vAlign w:val="center"/>
          </w:tcPr>
          <w:p>
            <w:pPr>
              <w:pStyle w:val="0"/>
            </w:pPr>
            <w:r>
              <w:rPr>
                <w:sz w:val="20"/>
              </w:rPr>
            </w:r>
          </w:p>
        </w:tc>
        <w:tc>
          <w:tcPr>
            <w:tcW w:w="3969" w:type="dxa"/>
            <w:vAlign w:val="center"/>
          </w:tcPr>
          <w:p>
            <w:pPr>
              <w:pStyle w:val="0"/>
            </w:pPr>
            <w:r>
              <w:rPr>
                <w:sz w:val="20"/>
              </w:rPr>
            </w:r>
          </w:p>
        </w:tc>
        <w:tc>
          <w:tcPr>
            <w:tcW w:w="3345" w:type="dxa"/>
            <w:vAlign w:val="center"/>
          </w:tcPr>
          <w:p>
            <w:pPr>
              <w:pStyle w:val="0"/>
            </w:pPr>
            <w:r>
              <w:rPr>
                <w:sz w:val="20"/>
              </w:rPr>
            </w:r>
          </w:p>
        </w:tc>
      </w:tr>
      <w:tr>
        <w:tc>
          <w:tcPr>
            <w:tcW w:w="1701" w:type="dxa"/>
            <w:vAlign w:val="center"/>
          </w:tcPr>
          <w:p>
            <w:pPr>
              <w:pStyle w:val="0"/>
            </w:pPr>
            <w:r>
              <w:rPr>
                <w:sz w:val="20"/>
              </w:rPr>
            </w:r>
          </w:p>
        </w:tc>
        <w:tc>
          <w:tcPr>
            <w:tcW w:w="3969" w:type="dxa"/>
            <w:vAlign w:val="center"/>
          </w:tcPr>
          <w:p>
            <w:pPr>
              <w:pStyle w:val="0"/>
            </w:pPr>
            <w:r>
              <w:rPr>
                <w:sz w:val="20"/>
              </w:rPr>
            </w:r>
          </w:p>
        </w:tc>
        <w:tc>
          <w:tcPr>
            <w:tcW w:w="3345" w:type="dxa"/>
            <w:vAlign w:val="center"/>
          </w:tcPr>
          <w:p>
            <w:pPr>
              <w:pStyle w:val="0"/>
            </w:pPr>
            <w:r>
              <w:rPr>
                <w:sz w:val="20"/>
              </w:rPr>
            </w:r>
          </w:p>
        </w:tc>
      </w:tr>
      <w:tr>
        <w:tc>
          <w:tcPr>
            <w:tcW w:w="1701" w:type="dxa"/>
            <w:vAlign w:val="center"/>
          </w:tcPr>
          <w:p>
            <w:pPr>
              <w:pStyle w:val="0"/>
            </w:pPr>
            <w:r>
              <w:rPr>
                <w:sz w:val="20"/>
              </w:rPr>
            </w:r>
          </w:p>
        </w:tc>
        <w:tc>
          <w:tcPr>
            <w:tcW w:w="3969" w:type="dxa"/>
            <w:vAlign w:val="center"/>
          </w:tcPr>
          <w:p>
            <w:pPr>
              <w:pStyle w:val="0"/>
            </w:pPr>
            <w:r>
              <w:rPr>
                <w:sz w:val="20"/>
              </w:rPr>
            </w:r>
          </w:p>
        </w:tc>
        <w:tc>
          <w:tcPr>
            <w:tcW w:w="3345" w:type="dxa"/>
            <w:vAlign w:val="center"/>
          </w:tcPr>
          <w:p>
            <w:pPr>
              <w:pStyle w:val="0"/>
            </w:pPr>
            <w:r>
              <w:rPr>
                <w:sz w:val="20"/>
              </w:rPr>
            </w:r>
          </w:p>
        </w:tc>
      </w:tr>
    </w:tbl>
    <w:p>
      <w:pPr>
        <w:pStyle w:val="0"/>
        <w:jc w:val="both"/>
      </w:pPr>
      <w:r>
        <w:rPr>
          <w:sz w:val="20"/>
        </w:rPr>
      </w:r>
    </w:p>
    <w:p>
      <w:pPr>
        <w:pStyle w:val="0"/>
        <w:ind w:firstLine="540"/>
        <w:jc w:val="both"/>
      </w:pPr>
      <w:r>
        <w:rPr>
          <w:sz w:val="20"/>
        </w:rPr>
        <w:t xml:space="preserve">6. Сведения о трудовой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3969"/>
        <w:gridCol w:w="3345"/>
      </w:tblGrid>
      <w:tr>
        <w:tc>
          <w:tcPr>
            <w:tcW w:w="1701" w:type="dxa"/>
          </w:tcPr>
          <w:p>
            <w:pPr>
              <w:pStyle w:val="0"/>
              <w:jc w:val="center"/>
            </w:pPr>
            <w:r>
              <w:rPr>
                <w:sz w:val="20"/>
              </w:rPr>
              <w:t xml:space="preserve">Год поступления и ухода</w:t>
            </w:r>
          </w:p>
        </w:tc>
        <w:tc>
          <w:tcPr>
            <w:tcW w:w="3969" w:type="dxa"/>
          </w:tcPr>
          <w:p>
            <w:pPr>
              <w:pStyle w:val="0"/>
              <w:jc w:val="center"/>
            </w:pPr>
            <w:r>
              <w:rPr>
                <w:sz w:val="20"/>
              </w:rPr>
              <w:t xml:space="preserve">Место работы</w:t>
            </w:r>
          </w:p>
        </w:tc>
        <w:tc>
          <w:tcPr>
            <w:tcW w:w="3345" w:type="dxa"/>
          </w:tcPr>
          <w:p>
            <w:pPr>
              <w:pStyle w:val="0"/>
              <w:jc w:val="center"/>
            </w:pPr>
            <w:r>
              <w:rPr>
                <w:sz w:val="20"/>
              </w:rPr>
              <w:t xml:space="preserve">Наименование должности</w:t>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bl>
    <w:p>
      <w:pPr>
        <w:pStyle w:val="0"/>
        <w:jc w:val="both"/>
      </w:pPr>
      <w:r>
        <w:rPr>
          <w:sz w:val="20"/>
        </w:rPr>
      </w:r>
    </w:p>
    <w:p>
      <w:pPr>
        <w:pStyle w:val="0"/>
        <w:ind w:firstLine="540"/>
        <w:jc w:val="both"/>
      </w:pPr>
      <w:r>
        <w:rPr>
          <w:sz w:val="20"/>
        </w:rPr>
        <w:t xml:space="preserve">7.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3969"/>
        <w:gridCol w:w="3345"/>
      </w:tblGrid>
      <w:tr>
        <w:tc>
          <w:tcPr>
            <w:tcW w:w="1701" w:type="dxa"/>
          </w:tcPr>
          <w:p>
            <w:pPr>
              <w:pStyle w:val="0"/>
              <w:jc w:val="center"/>
            </w:pPr>
            <w:r>
              <w:rPr>
                <w:sz w:val="20"/>
              </w:rPr>
              <w:t xml:space="preserve">Период</w:t>
            </w:r>
          </w:p>
        </w:tc>
        <w:tc>
          <w:tcPr>
            <w:tcW w:w="3969" w:type="dxa"/>
          </w:tcPr>
          <w:p>
            <w:pPr>
              <w:pStyle w:val="0"/>
              <w:jc w:val="center"/>
            </w:pPr>
            <w:r>
              <w:rPr>
                <w:sz w:val="20"/>
              </w:rPr>
              <w:t xml:space="preserve">Вид общественной деятельности и/или должность, занимаемая позиция</w:t>
            </w:r>
          </w:p>
        </w:tc>
        <w:tc>
          <w:tcPr>
            <w:tcW w:w="3345" w:type="dxa"/>
          </w:tcPr>
          <w:p>
            <w:pPr>
              <w:pStyle w:val="0"/>
              <w:jc w:val="center"/>
            </w:pPr>
            <w:r>
              <w:rPr>
                <w:sz w:val="20"/>
              </w:rPr>
              <w:t xml:space="preserve">Примечание</w:t>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bl>
    <w:p>
      <w:pPr>
        <w:pStyle w:val="0"/>
        <w:jc w:val="both"/>
      </w:pPr>
      <w:r>
        <w:rPr>
          <w:sz w:val="20"/>
        </w:rPr>
      </w:r>
    </w:p>
    <w:p>
      <w:pPr>
        <w:pStyle w:val="0"/>
        <w:ind w:firstLine="540"/>
        <w:jc w:val="both"/>
      </w:pPr>
      <w:r>
        <w:rPr>
          <w:sz w:val="20"/>
        </w:rPr>
        <w:t xml:space="preserve">8. Сведения об участии в экспертных и совещательных органах, рабочих 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3969"/>
        <w:gridCol w:w="3345"/>
      </w:tblGrid>
      <w:tr>
        <w:tc>
          <w:tcPr>
            <w:tcW w:w="1701" w:type="dxa"/>
          </w:tcPr>
          <w:p>
            <w:pPr>
              <w:pStyle w:val="0"/>
              <w:jc w:val="center"/>
            </w:pPr>
            <w:r>
              <w:rPr>
                <w:sz w:val="20"/>
              </w:rPr>
              <w:t xml:space="preserve">Год начала и окончания</w:t>
            </w:r>
          </w:p>
        </w:tc>
        <w:tc>
          <w:tcPr>
            <w:tcW w:w="3969" w:type="dxa"/>
          </w:tcPr>
          <w:p>
            <w:pPr>
              <w:pStyle w:val="0"/>
              <w:jc w:val="center"/>
            </w:pPr>
            <w:r>
              <w:rPr>
                <w:sz w:val="20"/>
              </w:rPr>
              <w:t xml:space="preserve">Наименование органа (группы)</w:t>
            </w:r>
          </w:p>
        </w:tc>
        <w:tc>
          <w:tcPr>
            <w:tcW w:w="3345" w:type="dxa"/>
          </w:tcPr>
          <w:p>
            <w:pPr>
              <w:pStyle w:val="0"/>
              <w:jc w:val="center"/>
            </w:pPr>
            <w:r>
              <w:rPr>
                <w:sz w:val="20"/>
              </w:rPr>
              <w:t xml:space="preserve">Примечание</w:t>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r>
        <w:tc>
          <w:tcPr>
            <w:tcW w:w="1701" w:type="dxa"/>
          </w:tcPr>
          <w:p>
            <w:pPr>
              <w:pStyle w:val="0"/>
            </w:pPr>
            <w:r>
              <w:rPr>
                <w:sz w:val="20"/>
              </w:rPr>
            </w:r>
          </w:p>
        </w:tc>
        <w:tc>
          <w:tcPr>
            <w:tcW w:w="3969" w:type="dxa"/>
          </w:tcPr>
          <w:p>
            <w:pPr>
              <w:pStyle w:val="0"/>
            </w:pPr>
            <w:r>
              <w:rPr>
                <w:sz w:val="20"/>
              </w:rPr>
            </w:r>
          </w:p>
        </w:tc>
        <w:tc>
          <w:tcPr>
            <w:tcW w:w="3345" w:type="dxa"/>
          </w:tcPr>
          <w:p>
            <w:pPr>
              <w:pStyle w:val="0"/>
            </w:pPr>
            <w:r>
              <w:rPr>
                <w:sz w:val="20"/>
              </w:rPr>
            </w:r>
          </w:p>
        </w:tc>
      </w:tr>
    </w:tbl>
    <w:p>
      <w:pPr>
        <w:pStyle w:val="0"/>
        <w:jc w:val="both"/>
      </w:pPr>
      <w:r>
        <w:rPr>
          <w:sz w:val="20"/>
        </w:rPr>
      </w:r>
    </w:p>
    <w:p>
      <w:pPr>
        <w:pStyle w:val="1"/>
        <w:jc w:val="both"/>
      </w:pPr>
      <w:r>
        <w:rPr>
          <w:sz w:val="20"/>
        </w:rPr>
        <w:t xml:space="preserve">9.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(награды, поощрения, а также дополнительная информация,</w:t>
      </w:r>
    </w:p>
    <w:p>
      <w:pPr>
        <w:pStyle w:val="1"/>
        <w:jc w:val="both"/>
      </w:pPr>
      <w:r>
        <w:rPr>
          <w:sz w:val="20"/>
        </w:rPr>
        <w:t xml:space="preserve">      которую кандидат желает сообщить о себе для участия в конкурсе)</w:t>
      </w:r>
    </w:p>
    <w:p>
      <w:pPr>
        <w:pStyle w:val="1"/>
        <w:jc w:val="both"/>
      </w:pPr>
      <w:r>
        <w:rPr>
          <w:sz w:val="20"/>
        </w:rPr>
      </w:r>
    </w:p>
    <w:p>
      <w:pPr>
        <w:pStyle w:val="1"/>
        <w:jc w:val="both"/>
      </w:pPr>
      <w:r>
        <w:rPr>
          <w:sz w:val="20"/>
        </w:rPr>
        <w:t xml:space="preserve">ПОДТВЕРЖДАЮ:</w:t>
      </w:r>
    </w:p>
    <w:p>
      <w:pPr>
        <w:pStyle w:val="1"/>
        <w:jc w:val="both"/>
      </w:pPr>
      <w:r>
        <w:rPr>
          <w:sz w:val="20"/>
        </w:rPr>
        <w:t xml:space="preserve">1) достоверность предоставленных сведений;</w:t>
      </w:r>
    </w:p>
    <w:p>
      <w:pPr>
        <w:pStyle w:val="1"/>
        <w:jc w:val="both"/>
      </w:pPr>
      <w:r>
        <w:rPr>
          <w:sz w:val="20"/>
        </w:rPr>
        <w:t xml:space="preserve">2) отсутствие конфликта интересов, связанного с осуществлением деятельности</w:t>
      </w:r>
    </w:p>
    <w:p>
      <w:pPr>
        <w:pStyle w:val="1"/>
        <w:jc w:val="both"/>
      </w:pPr>
      <w:r>
        <w:rPr>
          <w:sz w:val="20"/>
        </w:rPr>
        <w:t xml:space="preserve">члена   Общественного   совета  при  Департаменте  информационной  политики</w:t>
      </w:r>
    </w:p>
    <w:p>
      <w:pPr>
        <w:pStyle w:val="1"/>
        <w:jc w:val="both"/>
      </w:pPr>
      <w:r>
        <w:rPr>
          <w:sz w:val="20"/>
        </w:rPr>
        <w:t xml:space="preserve">Свердловской области;</w:t>
      </w:r>
    </w:p>
    <w:p>
      <w:pPr>
        <w:pStyle w:val="1"/>
        <w:jc w:val="both"/>
      </w:pPr>
      <w:r>
        <w:rPr>
          <w:sz w:val="20"/>
        </w:rPr>
        <w:t xml:space="preserve">           ┌──┐            ┌──┐</w:t>
      </w:r>
    </w:p>
    <w:p>
      <w:pPr>
        <w:pStyle w:val="1"/>
        <w:jc w:val="both"/>
      </w:pPr>
      <w:r>
        <w:rPr>
          <w:sz w:val="20"/>
        </w:rPr>
        <w:t xml:space="preserve">3) являюсь │  │ не являюсь │  │ членом общественного совета при ином органе</w:t>
      </w:r>
    </w:p>
    <w:p>
      <w:pPr>
        <w:pStyle w:val="1"/>
        <w:jc w:val="both"/>
      </w:pPr>
      <w:r>
        <w:rPr>
          <w:sz w:val="20"/>
        </w:rPr>
        <w:t xml:space="preserve">           └──┘            └──┘</w:t>
      </w:r>
    </w:p>
    <w:p>
      <w:pPr>
        <w:pStyle w:val="1"/>
        <w:jc w:val="both"/>
      </w:pPr>
      <w:r>
        <w:rPr>
          <w:sz w:val="20"/>
        </w:rPr>
        <w:t xml:space="preserve">исполнительной власти;</w:t>
      </w:r>
    </w:p>
    <w:p>
      <w:pPr>
        <w:pStyle w:val="1"/>
        <w:jc w:val="both"/>
      </w:pPr>
      <w:r>
        <w:rPr>
          <w:sz w:val="20"/>
        </w:rPr>
        <w:t xml:space="preserve">4)  не  являюсь  лицом,  замещающим  государственную  должность  Российской</w:t>
      </w:r>
    </w:p>
    <w:p>
      <w:pPr>
        <w:pStyle w:val="1"/>
        <w:jc w:val="both"/>
      </w:pPr>
      <w:r>
        <w:rPr>
          <w:sz w:val="20"/>
        </w:rPr>
        <w:t xml:space="preserve">Федерации,  государственную должность Свердловской области, государственную</w:t>
      </w:r>
    </w:p>
    <w:p>
      <w:pPr>
        <w:pStyle w:val="1"/>
        <w:jc w:val="both"/>
      </w:pPr>
      <w:r>
        <w:rPr>
          <w:sz w:val="20"/>
        </w:rPr>
        <w:t xml:space="preserve">должность  других  субъектов  Российской  Федерации,  должность федеральной</w:t>
      </w:r>
    </w:p>
    <w:p>
      <w:pPr>
        <w:pStyle w:val="1"/>
        <w:jc w:val="both"/>
      </w:pPr>
      <w:r>
        <w:rPr>
          <w:sz w:val="20"/>
        </w:rPr>
        <w:t xml:space="preserve">государственной   службы,   должность  государственной  гражданской  службы</w:t>
      </w:r>
    </w:p>
    <w:p>
      <w:pPr>
        <w:pStyle w:val="1"/>
        <w:jc w:val="both"/>
      </w:pPr>
      <w:r>
        <w:rPr>
          <w:sz w:val="20"/>
        </w:rPr>
        <w:t xml:space="preserve">Свердловской  области,  должность государственной гражданской службы других</w:t>
      </w:r>
    </w:p>
    <w:p>
      <w:pPr>
        <w:pStyle w:val="1"/>
        <w:jc w:val="both"/>
      </w:pPr>
      <w:r>
        <w:rPr>
          <w:sz w:val="20"/>
        </w:rPr>
        <w:t xml:space="preserve">субъектов   Российской   Федерации,  муниципальную  должность  и  должность</w:t>
      </w:r>
    </w:p>
    <w:p>
      <w:pPr>
        <w:pStyle w:val="1"/>
        <w:jc w:val="both"/>
      </w:pPr>
      <w:r>
        <w:rPr>
          <w:sz w:val="20"/>
        </w:rPr>
        <w:t xml:space="preserve">муниципальной службы;</w:t>
      </w:r>
    </w:p>
    <w:p>
      <w:pPr>
        <w:pStyle w:val="1"/>
        <w:jc w:val="both"/>
      </w:pPr>
      <w:r>
        <w:rPr>
          <w:sz w:val="20"/>
        </w:rPr>
        <w:t xml:space="preserve">5)  не являюсь лицом, которое в соответствии с законодательством Российской</w:t>
      </w:r>
    </w:p>
    <w:p>
      <w:pPr>
        <w:pStyle w:val="1"/>
        <w:jc w:val="both"/>
      </w:pPr>
      <w:r>
        <w:rPr>
          <w:sz w:val="20"/>
        </w:rPr>
        <w:t xml:space="preserve">Федерации не может быть членом общественной палаты Российской Федерации.</w:t>
      </w:r>
    </w:p>
    <w:p>
      <w:pPr>
        <w:pStyle w:val="1"/>
        <w:jc w:val="both"/>
      </w:pPr>
      <w:r>
        <w:rPr>
          <w:sz w:val="20"/>
        </w:rPr>
      </w:r>
    </w:p>
    <w:p>
      <w:pPr>
        <w:pStyle w:val="1"/>
        <w:jc w:val="both"/>
      </w:pPr>
      <w:r>
        <w:rPr>
          <w:sz w:val="20"/>
        </w:rPr>
        <w:t xml:space="preserve">"__" _______________ 20__ г. ___________/__________________________________</w:t>
      </w:r>
    </w:p>
    <w:p>
      <w:pPr>
        <w:pStyle w:val="1"/>
        <w:jc w:val="both"/>
      </w:pPr>
      <w:r>
        <w:rPr>
          <w:sz w:val="20"/>
        </w:rPr>
        <w:t xml:space="preserve">    (дата заполнения)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w:t>
      </w:r>
    </w:p>
    <w:p>
      <w:pPr>
        <w:pStyle w:val="0"/>
        <w:jc w:val="right"/>
      </w:pPr>
      <w:r>
        <w:rPr>
          <w:sz w:val="20"/>
        </w:rPr>
        <w:t xml:space="preserve">информационной политики</w:t>
      </w:r>
    </w:p>
    <w:p>
      <w:pPr>
        <w:pStyle w:val="0"/>
        <w:jc w:val="right"/>
      </w:pPr>
      <w:r>
        <w:rPr>
          <w:sz w:val="20"/>
        </w:rPr>
        <w:t xml:space="preserve">Свердловской области</w:t>
      </w:r>
    </w:p>
    <w:p>
      <w:pPr>
        <w:pStyle w:val="0"/>
        <w:jc w:val="both"/>
      </w:pPr>
      <w:r>
        <w:rPr>
          <w:sz w:val="20"/>
        </w:rPr>
      </w:r>
    </w:p>
    <w:p>
      <w:pPr>
        <w:pStyle w:val="0"/>
        <w:ind w:firstLine="540"/>
        <w:jc w:val="both"/>
      </w:pPr>
      <w:r>
        <w:rPr>
          <w:sz w:val="20"/>
        </w:rPr>
        <w:t xml:space="preserve">Форма</w:t>
      </w:r>
    </w:p>
    <w:p>
      <w:pPr>
        <w:pStyle w:val="0"/>
        <w:jc w:val="both"/>
      </w:pPr>
      <w:r>
        <w:rPr>
          <w:sz w:val="20"/>
        </w:rPr>
      </w:r>
    </w:p>
    <w:p>
      <w:pPr>
        <w:pStyle w:val="1"/>
        <w:jc w:val="both"/>
      </w:pPr>
      <w:r>
        <w:rPr>
          <w:sz w:val="20"/>
        </w:rPr>
        <w:t xml:space="preserve">                                                    Директору Департамента</w:t>
      </w:r>
    </w:p>
    <w:p>
      <w:pPr>
        <w:pStyle w:val="1"/>
        <w:jc w:val="both"/>
      </w:pPr>
      <w:r>
        <w:rPr>
          <w:sz w:val="20"/>
        </w:rPr>
        <w:t xml:space="preserve">                                                    информационной политики</w:t>
      </w:r>
    </w:p>
    <w:p>
      <w:pPr>
        <w:pStyle w:val="1"/>
        <w:jc w:val="both"/>
      </w:pPr>
      <w:r>
        <w:rPr>
          <w:sz w:val="20"/>
        </w:rPr>
        <w:t xml:space="preserve">                                                    Свердловской области</w:t>
      </w:r>
    </w:p>
    <w:p>
      <w:pPr>
        <w:pStyle w:val="1"/>
        <w:jc w:val="both"/>
      </w:pPr>
      <w:r>
        <w:rPr>
          <w:sz w:val="20"/>
        </w:rPr>
        <w:t xml:space="preserve">                                                    _______________________</w:t>
      </w:r>
    </w:p>
    <w:p>
      <w:pPr>
        <w:pStyle w:val="1"/>
        <w:jc w:val="both"/>
      </w:pPr>
      <w:r>
        <w:rPr>
          <w:sz w:val="20"/>
        </w:rPr>
        <w:t xml:space="preserve">                                                      (инициалы, фамилия)</w:t>
      </w:r>
    </w:p>
    <w:p>
      <w:pPr>
        <w:pStyle w:val="1"/>
        <w:jc w:val="both"/>
      </w:pPr>
      <w:r>
        <w:rPr>
          <w:sz w:val="20"/>
        </w:rPr>
      </w:r>
    </w:p>
    <w:bookmarkStart w:id="589" w:name="P589"/>
    <w:bookmarkEnd w:id="589"/>
    <w:p>
      <w:pPr>
        <w:pStyle w:val="1"/>
        <w:jc w:val="both"/>
      </w:pPr>
      <w:r>
        <w:rPr>
          <w:sz w:val="20"/>
        </w:rPr>
        <w:t xml:space="preserve">                                 ЗАЯВЛЕНИЕ</w:t>
      </w:r>
    </w:p>
    <w:p>
      <w:pPr>
        <w:pStyle w:val="1"/>
        <w:jc w:val="both"/>
      </w:pPr>
      <w:r>
        <w:rPr>
          <w:sz w:val="20"/>
        </w:rPr>
        <w:t xml:space="preserve">               о согласии на выдвижение кандидатуры в состав</w:t>
      </w:r>
    </w:p>
    <w:p>
      <w:pPr>
        <w:pStyle w:val="1"/>
        <w:jc w:val="both"/>
      </w:pPr>
      <w:r>
        <w:rPr>
          <w:sz w:val="20"/>
        </w:rPr>
        <w:t xml:space="preserve">           Общественного совета при Департаменте информационной</w:t>
      </w:r>
    </w:p>
    <w:p>
      <w:pPr>
        <w:pStyle w:val="1"/>
        <w:jc w:val="both"/>
      </w:pPr>
      <w:r>
        <w:rPr>
          <w:sz w:val="20"/>
        </w:rPr>
        <w:t xml:space="preserve">                       политики Свердловской области</w:t>
      </w:r>
    </w:p>
    <w:p>
      <w:pPr>
        <w:pStyle w:val="1"/>
        <w:jc w:val="both"/>
      </w:pPr>
      <w:r>
        <w:rPr>
          <w:sz w:val="20"/>
        </w:rPr>
      </w:r>
    </w:p>
    <w:p>
      <w:pPr>
        <w:pStyle w:val="1"/>
        <w:jc w:val="both"/>
      </w:pPr>
      <w:r>
        <w:rPr>
          <w:sz w:val="20"/>
        </w:rPr>
        <w:t xml:space="preserve">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 __.__.____ года рождения,</w:t>
      </w:r>
    </w:p>
    <w:p>
      <w:pPr>
        <w:pStyle w:val="1"/>
        <w:jc w:val="both"/>
      </w:pPr>
      <w:r>
        <w:rPr>
          <w:sz w:val="20"/>
        </w:rPr>
        <w:t xml:space="preserve">паспорт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 вид документа,</w:t>
      </w:r>
    </w:p>
    <w:p>
      <w:pPr>
        <w:pStyle w:val="1"/>
        <w:jc w:val="both"/>
      </w:pPr>
      <w:r>
        <w:rPr>
          <w:sz w:val="20"/>
        </w:rPr>
        <w:t xml:space="preserve">                   серия, номер, дата выдачи, кем выдан)</w:t>
      </w:r>
    </w:p>
    <w:p>
      <w:pPr>
        <w:pStyle w:val="1"/>
        <w:jc w:val="both"/>
      </w:pPr>
      <w:r>
        <w:rPr>
          <w:sz w:val="20"/>
        </w:rPr>
        <w:t xml:space="preserve">согласен(на)   на   выдвижение  меня  в  состав  Общественного  совета  при</w:t>
      </w:r>
    </w:p>
    <w:p>
      <w:pPr>
        <w:pStyle w:val="1"/>
        <w:jc w:val="both"/>
      </w:pPr>
      <w:r>
        <w:rPr>
          <w:sz w:val="20"/>
        </w:rPr>
        <w:t xml:space="preserve">Департаменте информационной политики Свердловской области.</w:t>
      </w:r>
    </w:p>
    <w:p>
      <w:pPr>
        <w:pStyle w:val="1"/>
        <w:jc w:val="both"/>
      </w:pPr>
      <w:r>
        <w:rPr>
          <w:sz w:val="20"/>
        </w:rPr>
      </w:r>
    </w:p>
    <w:p>
      <w:pPr>
        <w:pStyle w:val="1"/>
        <w:jc w:val="both"/>
      </w:pPr>
      <w:r>
        <w:rPr>
          <w:sz w:val="20"/>
        </w:rPr>
        <w:t xml:space="preserve">    Даю согласие на:</w:t>
      </w:r>
    </w:p>
    <w:p>
      <w:pPr>
        <w:pStyle w:val="1"/>
        <w:jc w:val="both"/>
      </w:pPr>
      <w:r>
        <w:rPr>
          <w:sz w:val="20"/>
        </w:rPr>
        <w:t xml:space="preserve">    обработку   моих   персональных   данных  Департаментом  информационной</w:t>
      </w:r>
    </w:p>
    <w:p>
      <w:pPr>
        <w:pStyle w:val="1"/>
        <w:jc w:val="both"/>
      </w:pPr>
      <w:r>
        <w:rPr>
          <w:sz w:val="20"/>
        </w:rPr>
        <w:t xml:space="preserve">политики Свердловской области;</w:t>
      </w:r>
    </w:p>
    <w:p>
      <w:pPr>
        <w:pStyle w:val="1"/>
        <w:jc w:val="both"/>
      </w:pPr>
      <w:r>
        <w:rPr>
          <w:sz w:val="20"/>
        </w:rPr>
        <w:t xml:space="preserve">    размещение   указанных  сведений  на  официальном  сайте  Правительства</w:t>
      </w:r>
    </w:p>
    <w:p>
      <w:pPr>
        <w:pStyle w:val="1"/>
        <w:jc w:val="both"/>
      </w:pPr>
      <w:r>
        <w:rPr>
          <w:sz w:val="20"/>
        </w:rPr>
        <w:t xml:space="preserve">Свердловской области в информационно-телекоммуникационной сети "Интернет";</w:t>
      </w:r>
    </w:p>
    <w:p>
      <w:pPr>
        <w:pStyle w:val="1"/>
        <w:jc w:val="both"/>
      </w:pPr>
      <w:r>
        <w:rPr>
          <w:sz w:val="20"/>
        </w:rPr>
        <w:t xml:space="preserve">    раскрытие   указанных  сведений  иным  способом  в  целях  формирования</w:t>
      </w:r>
    </w:p>
    <w:p>
      <w:pPr>
        <w:pStyle w:val="1"/>
        <w:jc w:val="both"/>
      </w:pPr>
      <w:r>
        <w:rPr>
          <w:sz w:val="20"/>
        </w:rPr>
        <w:t xml:space="preserve">Общественного  совета при Департаменте информационной политики Свердловской</w:t>
      </w:r>
    </w:p>
    <w:p>
      <w:pPr>
        <w:pStyle w:val="1"/>
        <w:jc w:val="both"/>
      </w:pPr>
      <w:r>
        <w:rPr>
          <w:sz w:val="20"/>
        </w:rPr>
        <w:t xml:space="preserve">области.</w:t>
      </w:r>
    </w:p>
    <w:p>
      <w:pPr>
        <w:pStyle w:val="1"/>
        <w:jc w:val="both"/>
      </w:pPr>
      <w:r>
        <w:rPr>
          <w:sz w:val="20"/>
        </w:rPr>
        <w:t xml:space="preserve">    Я  согласен(а),  что  мои персональные данные будут доступны конкурсной</w:t>
      </w:r>
    </w:p>
    <w:p>
      <w:pPr>
        <w:pStyle w:val="1"/>
        <w:jc w:val="both"/>
      </w:pPr>
      <w:r>
        <w:rPr>
          <w:sz w:val="20"/>
        </w:rPr>
        <w:t xml:space="preserve">комиссии   по   избранию   членов  Общественного  совета  при  Департаменте</w:t>
      </w:r>
    </w:p>
    <w:p>
      <w:pPr>
        <w:pStyle w:val="1"/>
        <w:jc w:val="both"/>
      </w:pPr>
      <w:r>
        <w:rPr>
          <w:sz w:val="20"/>
        </w:rPr>
        <w:t xml:space="preserve">информационной  политики  Свердловской области и использоваться для решения</w:t>
      </w:r>
    </w:p>
    <w:p>
      <w:pPr>
        <w:pStyle w:val="1"/>
        <w:jc w:val="both"/>
      </w:pPr>
      <w:r>
        <w:rPr>
          <w:sz w:val="20"/>
        </w:rPr>
        <w:t xml:space="preserve">задач формирования Общественного совета.</w:t>
      </w:r>
    </w:p>
    <w:p>
      <w:pPr>
        <w:pStyle w:val="1"/>
        <w:jc w:val="both"/>
      </w:pPr>
      <w:r>
        <w:rPr>
          <w:sz w:val="20"/>
        </w:rPr>
        <w:t xml:space="preserve">    Я проинформирован(а), что под обработкой персональных данных понимаются</w:t>
      </w:r>
    </w:p>
    <w:p>
      <w:pPr>
        <w:pStyle w:val="1"/>
        <w:jc w:val="both"/>
      </w:pPr>
      <w:r>
        <w:rPr>
          <w:sz w:val="20"/>
        </w:rPr>
        <w:t xml:space="preserve">действия   (операции)   с   персональными   данными   в  рамках  выполнения</w:t>
      </w:r>
    </w:p>
    <w:p>
      <w:pPr>
        <w:pStyle w:val="1"/>
        <w:jc w:val="both"/>
      </w:pPr>
      <w:r>
        <w:rPr>
          <w:sz w:val="20"/>
        </w:rPr>
        <w:t xml:space="preserve">Федерального  </w:t>
      </w:r>
      <w:hyperlink w:history="0" r:id="rId39" w:tooltip="Федеральный закон от 27.07.2006 N 152-ФЗ (ред. от 29.07.2017) &quot;О персональных данных&quot; ------------ Недействующая редакция {КонсультантПлюс}">
        <w:r>
          <w:rPr>
            <w:sz w:val="20"/>
            <w:color w:val="0000ff"/>
          </w:rPr>
          <w:t xml:space="preserve">закона</w:t>
        </w:r>
      </w:hyperlink>
      <w:r>
        <w:rPr>
          <w:sz w:val="20"/>
        </w:rPr>
        <w:t xml:space="preserve"> от 27 июля 2006 года N 152-ФЗ "О персональных данных",</w:t>
      </w:r>
    </w:p>
    <w:p>
      <w:pPr>
        <w:pStyle w:val="1"/>
        <w:jc w:val="both"/>
      </w:pPr>
      <w:r>
        <w:rPr>
          <w:sz w:val="20"/>
        </w:rPr>
        <w:t xml:space="preserve">конфиденциальность  персональных  данных  соблюдается  в  рамках исполнения</w:t>
      </w:r>
    </w:p>
    <w:p>
      <w:pPr>
        <w:pStyle w:val="1"/>
        <w:jc w:val="both"/>
      </w:pPr>
      <w:r>
        <w:rPr>
          <w:sz w:val="20"/>
        </w:rPr>
        <w:t xml:space="preserve">Департаментом информационной политики Свердловской области законодательства</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"__" _______________ 20__ г. ___________/__________________________________</w:t>
      </w:r>
    </w:p>
    <w:p>
      <w:pPr>
        <w:pStyle w:val="1"/>
        <w:jc w:val="both"/>
      </w:pPr>
      <w:r>
        <w:rPr>
          <w:sz w:val="20"/>
        </w:rPr>
        <w:t xml:space="preserve">    (дата заполнения)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w:t>
      </w:r>
    </w:p>
    <w:p>
      <w:pPr>
        <w:pStyle w:val="0"/>
        <w:jc w:val="right"/>
      </w:pPr>
      <w:r>
        <w:rPr>
          <w:sz w:val="20"/>
        </w:rPr>
        <w:t xml:space="preserve">информационной политики</w:t>
      </w:r>
    </w:p>
    <w:p>
      <w:pPr>
        <w:pStyle w:val="0"/>
        <w:jc w:val="right"/>
      </w:pPr>
      <w:r>
        <w:rPr>
          <w:sz w:val="20"/>
        </w:rPr>
        <w:t xml:space="preserve">Свердловской области</w:t>
      </w:r>
    </w:p>
    <w:p>
      <w:pPr>
        <w:pStyle w:val="0"/>
        <w:jc w:val="both"/>
      </w:pPr>
      <w:r>
        <w:rPr>
          <w:sz w:val="20"/>
        </w:rPr>
      </w:r>
    </w:p>
    <w:bookmarkStart w:id="639" w:name="P639"/>
    <w:bookmarkEnd w:id="639"/>
    <w:p>
      <w:pPr>
        <w:pStyle w:val="2"/>
        <w:jc w:val="center"/>
      </w:pPr>
      <w:r>
        <w:rPr>
          <w:sz w:val="20"/>
        </w:rPr>
        <w:t xml:space="preserve">СТРУКТУРА</w:t>
      </w:r>
    </w:p>
    <w:p>
      <w:pPr>
        <w:pStyle w:val="2"/>
        <w:jc w:val="center"/>
      </w:pPr>
      <w:r>
        <w:rPr>
          <w:sz w:val="20"/>
        </w:rPr>
        <w:t xml:space="preserve">ЕЖЕГОДНОГО ДОКЛАДА ОБЩЕСТВЕННОГО СОВЕТА ПРИ ДЕПАРТАМЕНТЕ</w:t>
      </w:r>
    </w:p>
    <w:p>
      <w:pPr>
        <w:pStyle w:val="2"/>
        <w:jc w:val="center"/>
      </w:pPr>
      <w:r>
        <w:rPr>
          <w:sz w:val="20"/>
        </w:rPr>
        <w:t xml:space="preserve">ИНФОРМАЦИОННОЙ ПОЛИТИКИ СВЕРДЛОВСКОЙ ОБЛАСТИ (КРИТЕРИИ</w:t>
      </w:r>
    </w:p>
    <w:p>
      <w:pPr>
        <w:pStyle w:val="2"/>
        <w:jc w:val="center"/>
      </w:pPr>
      <w:r>
        <w:rPr>
          <w:sz w:val="20"/>
        </w:rPr>
        <w:t xml:space="preserve">ОЦЕНКИ ЭФФЕКТИВНОСТИ ДЕЯТЕЛЬНОСТИ ОБЩЕСТВЕННОГО СОВЕТА)</w:t>
      </w:r>
    </w:p>
    <w:p>
      <w:pPr>
        <w:pStyle w:val="0"/>
        <w:jc w:val="both"/>
      </w:pPr>
      <w:r>
        <w:rPr>
          <w:sz w:val="20"/>
        </w:rPr>
      </w:r>
    </w:p>
    <w:p>
      <w:pPr>
        <w:pStyle w:val="0"/>
        <w:ind w:firstLine="540"/>
        <w:jc w:val="both"/>
      </w:pPr>
      <w:r>
        <w:rPr>
          <w:sz w:val="20"/>
        </w:rPr>
        <w:t xml:space="preserve">В ежегодный доклад Общественного совета при Департаменте информационной политики Свердловской области (далее - общественный совет)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w:t>
      </w:r>
      <w:hyperlink w:history="0" w:anchor="P34" w:tooltip="ПОЛОЖЕНИЕ">
        <w:r>
          <w:rPr>
            <w:sz w:val="20"/>
            <w:color w:val="0000ff"/>
          </w:rPr>
          <w:t xml:space="preserve">Положение</w:t>
        </w:r>
      </w:hyperlink>
      <w:r>
        <w:rPr>
          <w:sz w:val="20"/>
        </w:rPr>
        <w:t xml:space="preserve">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Правительства Свердловской области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Департамента информационной политики Свердловской области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Департаментом информационной политики Свердловской области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Департамента информационной политики Свердловской области, проведении экспертизы проектов правовых актов и иных документов, разрабатываемых исполнительным органом;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Департамента информационной политики Свердловской области, обсуждение вопросов правоприменительной практики в деятельности Департамента информационной политики Свердловской области;</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Департамента информационной политики Свердловской области,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информационной политики Свердловской области от 26.09.2017 N 28</w:t>
            <w:br/>
            <w:t>(ред. от 22.08.2023)</w:t>
            <w:br/>
            <w:t>"Об утверждении...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FB99F0950FED4E7B7BA450CA773D3DC80F78524A56916E6F8CBCBBDE5FF66E1A8437C8FD54035E09BB5ACC577C2BD67B38702F4F24652D9DBC756AUA24J" TargetMode = "External"/>
	<Relationship Id="rId8" Type="http://schemas.openxmlformats.org/officeDocument/2006/relationships/hyperlink" Target="consultantplus://offline/ref=E4FB99F0950FED4E7B7BA450CA773D3DC80F78524B57906D6F8FBCBBDE5FF66E1A8437C8FD54035E09BB5ACC577C2BD67B38702F4F24652D9DBC756AUA24J" TargetMode = "External"/>
	<Relationship Id="rId9" Type="http://schemas.openxmlformats.org/officeDocument/2006/relationships/hyperlink" Target="consultantplus://offline/ref=E4FB99F0950FED4E7B7BA450CA773D3DC80F7852495A916C6089BCBBDE5FF66E1A8437C8EF545B520BBD44CD53697D873DU62EJ" TargetMode = "External"/>
	<Relationship Id="rId10" Type="http://schemas.openxmlformats.org/officeDocument/2006/relationships/hyperlink" Target="consultantplus://offline/ref=E4FB99F0950FED4E7B7BA450CA773D3DC80F7852495B916E6381BCBBDE5FF66E1A8437C8EF545B520BBD44CD53697D873DU62EJ" TargetMode = "External"/>
	<Relationship Id="rId11" Type="http://schemas.openxmlformats.org/officeDocument/2006/relationships/hyperlink" Target="consultantplus://offline/ref=E4FB99F0950FED4E7B7BA450CA773D3DC80F78524A56916E6F8CBCBBDE5FF66E1A8437C8FD54035E09BB5ACC577C2BD67B38702F4F24652D9DBC756AUA24J" TargetMode = "External"/>
	<Relationship Id="rId12" Type="http://schemas.openxmlformats.org/officeDocument/2006/relationships/hyperlink" Target="consultantplus://offline/ref=E4FB99F0950FED4E7B7BA450CA773D3DC80F78524B57906D6F8FBCBBDE5FF66E1A8437C8FD54035E09BB5ACC577C2BD67B38702F4F24652D9DBC756AUA24J" TargetMode = "External"/>
	<Relationship Id="rId13" Type="http://schemas.openxmlformats.org/officeDocument/2006/relationships/hyperlink" Target="consultantplus://offline/ref=E4FB99F0950FED4E7B7BBA5DDC1B6337CB04275E4C53933B3ADCBAEC810FF03B48C46991BC16105E08A558CC50U724J" TargetMode = "External"/>
	<Relationship Id="rId14" Type="http://schemas.openxmlformats.org/officeDocument/2006/relationships/hyperlink" Target="consultantplus://offline/ref=E4FB99F0950FED4E7B7BA450CA773D3DC80F7852495A916C6089BCBBDE5FF66E1A8437C8EF545B520BBD44CD53697D873DU62EJ" TargetMode = "External"/>
	<Relationship Id="rId15" Type="http://schemas.openxmlformats.org/officeDocument/2006/relationships/hyperlink" Target="consultantplus://offline/ref=E4FB99F0950FED4E7B7BA450CA773D3DC80F7852495B916E6381BCBBDE5FF66E1A8437C8EF545B520BBD44CD53697D873DU62EJ" TargetMode = "External"/>
	<Relationship Id="rId16" Type="http://schemas.openxmlformats.org/officeDocument/2006/relationships/hyperlink" Target="consultantplus://offline/ref=E4FB99F0950FED4E7B7BBA5DDC1B6337CB04275E4C53933B3ADCBAEC810FF03B48C46991BC16105E08A558CC50U724J" TargetMode = "External"/>
	<Relationship Id="rId17" Type="http://schemas.openxmlformats.org/officeDocument/2006/relationships/hyperlink" Target="consultantplus://offline/ref=E4FB99F0950FED4E7B7BA450CA773D3DC80F7852495A916C6089BCBBDE5FF66E1A8437C8EF545B520BBD44CD53697D873DU62EJ" TargetMode = "External"/>
	<Relationship Id="rId18" Type="http://schemas.openxmlformats.org/officeDocument/2006/relationships/hyperlink" Target="consultantplus://offline/ref=E4FB99F0950FED4E7B7BBA5DDC1B6337CB04275E4C53933B3ADCBAEC810FF03B48C46991BC16105E08A558CC50U724J" TargetMode = "External"/>
	<Relationship Id="rId19" Type="http://schemas.openxmlformats.org/officeDocument/2006/relationships/hyperlink" Target="consultantplus://offline/ref=E4FB99F0950FED4E7B7BBA5DDC1B6337CB04275E4C53933B3ADCBAEC810FF03B48C46991BC16105E08A558CC50U724J" TargetMode = "External"/>
	<Relationship Id="rId20" Type="http://schemas.openxmlformats.org/officeDocument/2006/relationships/hyperlink" Target="consultantplus://offline/ref=E4FB99F0950FED4E7B7BBA5DDC1B6337C80C2F5D4F53933B3ADCBAEC810FF03B48C46991BC16105E08A558CC50U724J" TargetMode = "External"/>
	<Relationship Id="rId21" Type="http://schemas.openxmlformats.org/officeDocument/2006/relationships/hyperlink" Target="consultantplus://offline/ref=E4FB99F0950FED4E7B7BBA5DDC1B6337C80C2F5D4F53933B3ADCBAEC810FF03B48C46991BC16105E08A558CC50U724J" TargetMode = "External"/>
	<Relationship Id="rId22" Type="http://schemas.openxmlformats.org/officeDocument/2006/relationships/hyperlink" Target="consultantplus://offline/ref=E4FB99F0950FED4E7B7BA450CA773D3DC80F7852495A916C6089BCBBDE5FF66E1A8437C8FD54035E09BB5AC5547C2BD67B38702F4F24652D9DBC756AUA24J" TargetMode = "External"/>
	<Relationship Id="rId23" Type="http://schemas.openxmlformats.org/officeDocument/2006/relationships/hyperlink" Target="consultantplus://offline/ref=E4FB99F0950FED4E7B7BA450CA773D3DC80F78524A56916E6F8CBCBBDE5FF66E1A8437C8FD54035E09BB5ACC547C2BD67B38702F4F24652D9DBC756AUA24J" TargetMode = "External"/>
	<Relationship Id="rId24" Type="http://schemas.openxmlformats.org/officeDocument/2006/relationships/hyperlink" Target="consultantplus://offline/ref=E4FB99F0950FED4E7B7BA450CA773D3DC80F78524A56916E6F8CBCBBDE5FF66E1A8437C8FD54035E09BB5ACC5A7C2BD67B38702F4F24652D9DBC756AUA24J" TargetMode = "External"/>
	<Relationship Id="rId25" Type="http://schemas.openxmlformats.org/officeDocument/2006/relationships/hyperlink" Target="consultantplus://offline/ref=E4FB99F0950FED4E7B7BA450CA773D3DC80F78524A56916E6F8CBCBBDE5FF66E1A8437C8FD54035E09BB5ACC5B7C2BD67B38702F4F24652D9DBC756AUA24J" TargetMode = "External"/>
	<Relationship Id="rId26" Type="http://schemas.openxmlformats.org/officeDocument/2006/relationships/hyperlink" Target="consultantplus://offline/ref=E4FB99F0950FED4E7B7BA450CA773D3DC80F7852495A916C6089BCBBDE5FF66E1A8437C8FD54035E09BB5AC5577C2BD67B38702F4F24652D9DBC756AUA24J" TargetMode = "External"/>
	<Relationship Id="rId27" Type="http://schemas.openxmlformats.org/officeDocument/2006/relationships/hyperlink" Target="consultantplus://offline/ref=E4FB99F0950FED4E7B7BA450CA773D3DC80F7852495A916C6089BCBBDE5FF66E1A8437C8FD54035E09BB5AC5577C2BD67B38702F4F24652D9DBC756AUA24J" TargetMode = "External"/>
	<Relationship Id="rId28" Type="http://schemas.openxmlformats.org/officeDocument/2006/relationships/hyperlink" Target="consultantplus://offline/ref=E4FB99F0950FED4E7B7BA450CA773D3DC80F7852495A916C6089BCBBDE5FF66E1A8437C8FD54035E09BB5AC5567C2BD67B38702F4F24652D9DBC756AUA24J" TargetMode = "External"/>
	<Relationship Id="rId29" Type="http://schemas.openxmlformats.org/officeDocument/2006/relationships/hyperlink" Target="consultantplus://offline/ref=E4FB99F0950FED4E7B7BA450CA773D3DC80F78524B57906D6F8FBCBBDE5FF66E1A8437C8FD54035E09BB5ACC547C2BD67B38702F4F24652D9DBC756AUA24J" TargetMode = "External"/>
	<Relationship Id="rId30" Type="http://schemas.openxmlformats.org/officeDocument/2006/relationships/hyperlink" Target="consultantplus://offline/ref=E4FB99F0950FED4E7B7BA450CA773D3DC80F78524A56916E6F8CBCBBDE5FF66E1A8437C8FD54035E09BB5ACD527C2BD67B38702F4F24652D9DBC756AUA24J" TargetMode = "External"/>
	<Relationship Id="rId31" Type="http://schemas.openxmlformats.org/officeDocument/2006/relationships/hyperlink" Target="consultantplus://offline/ref=E4FB99F0950FED4E7B7BA450CA773D3DC80F78524A56916E6F8CBCBBDE5FF66E1A8437C8FD54035E09BB5ACD507C2BD67B38702F4F24652D9DBC756AUA24J" TargetMode = "External"/>
	<Relationship Id="rId32" Type="http://schemas.openxmlformats.org/officeDocument/2006/relationships/hyperlink" Target="consultantplus://offline/ref=E4FB99F0950FED4E7B7BA450CA773D3DC80F78524A56916E6F8CBCBBDE5FF66E1A8437C8FD54035E09BB5ACD517C2BD67B38702F4F24652D9DBC756AUA24J" TargetMode = "External"/>
	<Relationship Id="rId33" Type="http://schemas.openxmlformats.org/officeDocument/2006/relationships/hyperlink" Target="consultantplus://offline/ref=E4FB99F0950FED4E7B7BA450CA773D3DC80F78524B57906D6F8FBCBBDE5FF66E1A8437C8FD54035E09BB5ACC5A7C2BD67B38702F4F24652D9DBC756AUA24J" TargetMode = "External"/>
	<Relationship Id="rId34" Type="http://schemas.openxmlformats.org/officeDocument/2006/relationships/hyperlink" Target="consultantplus://offline/ref=E4FB99F0950FED4E7B7BA450CA773D3DC80F78524A56916E6F8CBCBBDE5FF66E1A8437C8FD54035E09BB5ACD567C2BD67B38702F4F24652D9DBC756AUA24J" TargetMode = "External"/>
	<Relationship Id="rId35" Type="http://schemas.openxmlformats.org/officeDocument/2006/relationships/hyperlink" Target="consultantplus://offline/ref=E4FB99F0950FED4E7B7BA450CA773D3DC80F78524B57906D6F8FBCBBDE5FF66E1A8437C8FD54035E09BB5ACD527C2BD67B38702F4F24652D9DBC756AUA24J" TargetMode = "External"/>
	<Relationship Id="rId36" Type="http://schemas.openxmlformats.org/officeDocument/2006/relationships/hyperlink" Target="consultantplus://offline/ref=E4FB99F0950FED4E7B7BA450CA773D3DC80F78524B57906D6F8FBCBBDE5FF66E1A8437C8FD54035E09BB5ACF507C2BD67B38702F4F24652D9DBC756AUA24J" TargetMode = "External"/>
	<Relationship Id="rId37" Type="http://schemas.openxmlformats.org/officeDocument/2006/relationships/hyperlink" Target="consultantplus://offline/ref=E4FB99F0950FED4E7B7BA450CA773D3DC80F78524A56916E6F8CBCBBDE5FF66E1A8437C8FD54035E09BB5ACD547C2BD67B38702F4F24652D9DBC756AUA24J" TargetMode = "External"/>
	<Relationship Id="rId38" Type="http://schemas.openxmlformats.org/officeDocument/2006/relationships/hyperlink" Target="consultantplus://offline/ref=E4FB99F0950FED4E7B7BA450CA773D3DC80F78524A53916C6780BCBBDE5FF66E1A8437C8FD54035E09BB5AC5557C2BD67B38702F4F24652D9DBC756AUA24J" TargetMode = "External"/>
	<Relationship Id="rId39" Type="http://schemas.openxmlformats.org/officeDocument/2006/relationships/hyperlink" Target="consultantplus://offline/ref=E4FB99F0950FED4E7B7BBA5DDC1B6337CB06275B4C56933B3ADCBAEC810FF03B48C46991BC16105E08A558CC50U72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информационной политики Свердловской области от 26.09.2017 N 28
(ред. от 22.08.2023)
"Об утверждении Положения об Общественном совете при Департаменте информационной политики Свердловской области"</dc:title>
  <dcterms:created xsi:type="dcterms:W3CDTF">2023-11-26T09:54:20Z</dcterms:created>
</cp:coreProperties>
</file>