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по РТиИГ СО от 26.08.2022 N 69</w:t>
              <w:br/>
              <w:t xml:space="preserve">(ред. от 30.09.2022)</w:t>
              <w:br/>
              <w:t xml:space="preserve">"Об утверждении Положения об Общественном совете при Департаменте по развитию туризма и индустрии гостеприимства Свердловской области"</w:t>
              <w:br/>
              <w:t xml:space="preserve">(вместе с "Порядком формирования общественного совета при Департаменте по развитию туризма и индустрии гостеприимства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ПО РАЗВИТИЮ ТУРИЗМА И ИНДУСТРИИ</w:t>
      </w:r>
    </w:p>
    <w:p>
      <w:pPr>
        <w:pStyle w:val="2"/>
        <w:jc w:val="center"/>
      </w:pPr>
      <w:r>
        <w:rPr>
          <w:sz w:val="20"/>
        </w:rPr>
        <w:t xml:space="preserve">ГОСТЕПРИИМСТВА 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августа 2022 г. N 69</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ДЕПАРТАМЕНТЕ ПО РАЗВИТИЮ ТУРИЗМА И ИНДУСТРИИ</w:t>
      </w:r>
    </w:p>
    <w:p>
      <w:pPr>
        <w:pStyle w:val="2"/>
        <w:jc w:val="center"/>
      </w:pPr>
      <w:r>
        <w:rPr>
          <w:sz w:val="20"/>
        </w:rPr>
        <w:t xml:space="preserve">ГОСТЕПРИИМСТВА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Департамента по РТиИГ СО от 30.09.2022 N 89 &quot;О внесении изменений в Приказ Департамента по развитию туризма и индустрии гостеприимства Свердловской области от 26.08.2022 N 69 &quot;Об утверждении Положения об Общественном совете при Департаменте по развитию туризма и индустрии гостеприимства Свердловской области&quot; {КонсультантПлюс}">
              <w:r>
                <w:rPr>
                  <w:sz w:val="20"/>
                  <w:color w:val="0000ff"/>
                </w:rPr>
                <w:t xml:space="preserve">Приказа</w:t>
              </w:r>
            </w:hyperlink>
            <w:r>
              <w:rPr>
                <w:sz w:val="20"/>
                <w:color w:val="392c69"/>
              </w:rPr>
              <w:t xml:space="preserve"> Департамента по РТиИГ СО от 30.09.2022 N 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8"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Закона</w:t>
        </w:r>
      </w:hyperlink>
      <w:r>
        <w:rPr>
          <w:sz w:val="20"/>
        </w:rPr>
        <w:t xml:space="preserve"> Свердловской области от 19 декабря 2016 года N 151-ОЗ "Об общественном контроле в Свердловской области", в соответствии с </w:t>
      </w:r>
      <w:hyperlink w:history="0" r:id="rId9" w:tooltip="Постановление Правительства Свердловской области от 12.05.2017 N 331-ПП (ред. от 15.01.2019)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приказываю:</w:t>
      </w:r>
    </w:p>
    <w:p>
      <w:pPr>
        <w:pStyle w:val="0"/>
        <w:spacing w:before="200" w:line-rule="auto"/>
        <w:ind w:firstLine="540"/>
        <w:jc w:val="both"/>
      </w:pPr>
      <w:r>
        <w:rPr>
          <w:sz w:val="20"/>
        </w:rPr>
        <w:t xml:space="preserve">1. Утвердить </w:t>
      </w:r>
      <w:hyperlink w:history="0" w:anchor="P41" w:tooltip="ПОЛОЖЕНИЕ">
        <w:r>
          <w:rPr>
            <w:sz w:val="20"/>
            <w:color w:val="0000ff"/>
          </w:rPr>
          <w:t xml:space="preserve">Положение</w:t>
        </w:r>
      </w:hyperlink>
      <w:r>
        <w:rPr>
          <w:sz w:val="20"/>
        </w:rPr>
        <w:t xml:space="preserve"> об Общественном совете при Департаменте по развитию туризма и индустрии гостеприимства Свердловской области (прилагается).</w:t>
      </w:r>
    </w:p>
    <w:p>
      <w:pPr>
        <w:pStyle w:val="0"/>
        <w:spacing w:before="200" w:line-rule="auto"/>
        <w:ind w:firstLine="540"/>
        <w:jc w:val="both"/>
      </w:pPr>
      <w:r>
        <w:rPr>
          <w:sz w:val="20"/>
        </w:rPr>
        <w:t xml:space="preserve">2. Утвердить </w:t>
      </w:r>
      <w:hyperlink w:history="0" w:anchor="P241" w:tooltip="ПОРЯДОК">
        <w:r>
          <w:rPr>
            <w:sz w:val="20"/>
            <w:color w:val="0000ff"/>
          </w:rPr>
          <w:t xml:space="preserve">Порядок</w:t>
        </w:r>
      </w:hyperlink>
      <w:r>
        <w:rPr>
          <w:sz w:val="20"/>
        </w:rPr>
        <w:t xml:space="preserve"> формирования Общественного совета при Департаменте по развитию туризма и индустрии гостеприимства Свердловской области (прилагается).</w:t>
      </w:r>
    </w:p>
    <w:p>
      <w:pPr>
        <w:pStyle w:val="0"/>
        <w:spacing w:before="200" w:line-rule="auto"/>
        <w:ind w:firstLine="540"/>
        <w:jc w:val="both"/>
      </w:pPr>
      <w:r>
        <w:rPr>
          <w:sz w:val="20"/>
        </w:rPr>
        <w:t xml:space="preserve">3. Признать утратившим силу </w:t>
      </w:r>
      <w:hyperlink w:history="0" r:id="rId10" w:tooltip="Приказ Департамента по РТиИГ СО от 13.07.2022 N 47 &quot;Об утверждении Положения об Общественном совете при Департаменте по развитию туризма и индустрии гостеприимства Свердловской области&quot; (вместе с &quot;Порядком формирования Общественного совета при Департаменте по развитию туризма и индустрии гостеприимства Свердловской области&quot;) ------------ Утратил силу или отменен {КонсультантПлюс}">
        <w:r>
          <w:rPr>
            <w:sz w:val="20"/>
            <w:color w:val="0000ff"/>
          </w:rPr>
          <w:t xml:space="preserve">Приказ</w:t>
        </w:r>
      </w:hyperlink>
      <w:r>
        <w:rPr>
          <w:sz w:val="20"/>
        </w:rPr>
        <w:t xml:space="preserve"> Департамента по развитию туризма и индустрии гостеприимства Свердловской области от 13.07.2022 N 47 "Об утверждении Положения об Общественном совете при Департаменте по развитию туризма и индустрии гостеприимства Свердловской области" ("Официальный интернет-портал правовой информации" (</w:t>
      </w:r>
      <w:r>
        <w:rPr>
          <w:sz w:val="20"/>
        </w:rPr>
        <w:t xml:space="preserve">www.pravo.gov.ru</w:t>
      </w:r>
      <w:r>
        <w:rPr>
          <w:sz w:val="20"/>
        </w:rPr>
        <w:t xml:space="preserve">), 2022, 19 июля, N 6601202207190001).</w:t>
      </w:r>
    </w:p>
    <w:p>
      <w:pPr>
        <w:pStyle w:val="0"/>
        <w:jc w:val="both"/>
      </w:pPr>
      <w:r>
        <w:rPr>
          <w:sz w:val="20"/>
        </w:rPr>
        <w:t xml:space="preserve">(в ред. </w:t>
      </w:r>
      <w:hyperlink w:history="0" r:id="rId11" w:tooltip="Приказ Департамента по РТиИГ СО от 30.09.2022 N 89 &quot;О внесении изменений в Приказ Департамента по развитию туризма и индустрии гостеприимства Свердловской области от 26.08.2022 N 69 &quot;Об утверждении Положения об Общественном совете при Департаменте по развитию туризма и индустрии гостеприимства Свердловской области&quot; {КонсультантПлюс}">
        <w:r>
          <w:rPr>
            <w:sz w:val="20"/>
            <w:color w:val="0000ff"/>
          </w:rPr>
          <w:t xml:space="preserve">Приказа</w:t>
        </w:r>
      </w:hyperlink>
      <w:r>
        <w:rPr>
          <w:sz w:val="20"/>
        </w:rPr>
        <w:t xml:space="preserve"> Департамента по РТиИГ СО от 30.09.2022 N 89)</w:t>
      </w:r>
    </w:p>
    <w:p>
      <w:pPr>
        <w:pStyle w:val="0"/>
        <w:spacing w:before="200" w:line-rule="auto"/>
        <w:ind w:firstLine="540"/>
        <w:jc w:val="both"/>
      </w:pPr>
      <w:hyperlink w:history="0" r:id="rId12" w:tooltip="Приказ Департамента по РТиИГ СО от 30.09.2022 N 89 &quot;О внесении изменений в Приказ Департамента по развитию туризма и индустрии гостеприимства Свердловской области от 26.08.2022 N 69 &quot;Об утверждении Положения об Общественном совете при Департаменте по развитию туризма и индустрии гостеприимства Свердловской области&quot; {КонсультантПлюс}">
        <w:r>
          <w:rPr>
            <w:sz w:val="20"/>
            <w:color w:val="0000ff"/>
          </w:rPr>
          <w:t xml:space="preserve">4</w:t>
        </w:r>
      </w:hyperlink>
      <w:r>
        <w:rPr>
          <w:sz w:val="20"/>
        </w:rPr>
        <w:t xml:space="preserve">. Настоящий Приказ опубликовать на "Официальном интернет-портале правовой информации Свердловской области" (</w:t>
      </w:r>
      <w:r>
        <w:rPr>
          <w:sz w:val="20"/>
        </w:rPr>
        <w:t xml:space="preserve">www.pravo.gov66.ru</w:t>
      </w:r>
      <w:r>
        <w:rPr>
          <w:sz w:val="20"/>
        </w:rPr>
        <w:t xml:space="preserve">) и разместить на официальном сайте Департамента по развитию туризма и индустрии гостеприимства Свердловской области в информационно-телекоммуникационной сети Интернет (</w:t>
      </w:r>
      <w:r>
        <w:rPr>
          <w:sz w:val="20"/>
        </w:rPr>
        <w:t xml:space="preserve">www.tourism.midural.ru</w:t>
      </w:r>
      <w:r>
        <w:rPr>
          <w:sz w:val="20"/>
        </w:rPr>
        <w:t xml:space="preserve">).</w:t>
      </w:r>
    </w:p>
    <w:p>
      <w:pPr>
        <w:pStyle w:val="0"/>
        <w:spacing w:before="200" w:line-rule="auto"/>
        <w:ind w:firstLine="540"/>
        <w:jc w:val="both"/>
      </w:pPr>
      <w:hyperlink w:history="0" r:id="rId13" w:tooltip="Приказ Департамента по РТиИГ СО от 30.09.2022 N 89 &quot;О внесении изменений в Приказ Департамента по развитию туризма и индустрии гостеприимства Свердловской области от 26.08.2022 N 69 &quot;Об утверждении Положения об Общественном совете при Департаменте по развитию туризма и индустрии гостеприимства Свердловской области&quot; {КонсультантПлюс}">
        <w:r>
          <w:rPr>
            <w:sz w:val="20"/>
            <w:color w:val="0000ff"/>
          </w:rPr>
          <w:t xml:space="preserve">5</w:t>
        </w:r>
      </w:hyperlink>
      <w:r>
        <w:rPr>
          <w:sz w:val="20"/>
        </w:rPr>
        <w:t xml:space="preserve">. Контроль за исполнением настоящего Приказа оставляю за собой.</w:t>
      </w:r>
    </w:p>
    <w:p>
      <w:pPr>
        <w:pStyle w:val="0"/>
        <w:jc w:val="both"/>
      </w:pPr>
      <w:r>
        <w:rPr>
          <w:sz w:val="20"/>
        </w:rPr>
      </w:r>
    </w:p>
    <w:p>
      <w:pPr>
        <w:pStyle w:val="0"/>
        <w:jc w:val="right"/>
      </w:pPr>
      <w:r>
        <w:rPr>
          <w:sz w:val="20"/>
        </w:rPr>
        <w:t xml:space="preserve">Директор</w:t>
      </w:r>
    </w:p>
    <w:p>
      <w:pPr>
        <w:pStyle w:val="0"/>
        <w:jc w:val="right"/>
      </w:pPr>
      <w:r>
        <w:rPr>
          <w:sz w:val="20"/>
        </w:rPr>
        <w:t xml:space="preserve">Э.Н.ТУКАНОВА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 по развитию туризма</w:t>
      </w:r>
    </w:p>
    <w:p>
      <w:pPr>
        <w:pStyle w:val="0"/>
        <w:jc w:val="right"/>
      </w:pPr>
      <w:r>
        <w:rPr>
          <w:sz w:val="20"/>
        </w:rPr>
        <w:t xml:space="preserve">и индустрии гостеприимства</w:t>
      </w:r>
    </w:p>
    <w:p>
      <w:pPr>
        <w:pStyle w:val="0"/>
        <w:jc w:val="right"/>
      </w:pPr>
      <w:r>
        <w:rPr>
          <w:sz w:val="20"/>
        </w:rPr>
        <w:t xml:space="preserve">Свердловской области</w:t>
      </w:r>
    </w:p>
    <w:p>
      <w:pPr>
        <w:pStyle w:val="0"/>
        <w:jc w:val="right"/>
      </w:pPr>
      <w:r>
        <w:rPr>
          <w:sz w:val="20"/>
        </w:rPr>
        <w:t xml:space="preserve">от 26 августа 2022 г. N 69</w:t>
      </w:r>
    </w:p>
    <w:p>
      <w:pPr>
        <w:pStyle w:val="0"/>
        <w:jc w:val="right"/>
      </w:pPr>
      <w:r>
        <w:rPr>
          <w:sz w:val="20"/>
        </w:rPr>
        <w:t xml:space="preserve">"Об утверждении Положения</w:t>
      </w:r>
    </w:p>
    <w:p>
      <w:pPr>
        <w:pStyle w:val="0"/>
        <w:jc w:val="right"/>
      </w:pPr>
      <w:r>
        <w:rPr>
          <w:sz w:val="20"/>
        </w:rPr>
        <w:t xml:space="preserve">об Общественном совете</w:t>
      </w:r>
    </w:p>
    <w:p>
      <w:pPr>
        <w:pStyle w:val="0"/>
        <w:jc w:val="right"/>
      </w:pPr>
      <w:r>
        <w:rPr>
          <w:sz w:val="20"/>
        </w:rPr>
        <w:t xml:space="preserve">при Департаменте</w:t>
      </w:r>
    </w:p>
    <w:p>
      <w:pPr>
        <w:pStyle w:val="0"/>
        <w:jc w:val="right"/>
      </w:pPr>
      <w:r>
        <w:rPr>
          <w:sz w:val="20"/>
        </w:rPr>
        <w:t xml:space="preserve">по развитию туризма</w:t>
      </w:r>
    </w:p>
    <w:p>
      <w:pPr>
        <w:pStyle w:val="0"/>
        <w:jc w:val="right"/>
      </w:pPr>
      <w:r>
        <w:rPr>
          <w:sz w:val="20"/>
        </w:rPr>
        <w:t xml:space="preserve">и индустрии гостеприимства</w:t>
      </w:r>
    </w:p>
    <w:p>
      <w:pPr>
        <w:pStyle w:val="0"/>
        <w:jc w:val="right"/>
      </w:pPr>
      <w:r>
        <w:rPr>
          <w:sz w:val="20"/>
        </w:rPr>
        <w:t xml:space="preserve">Свердловской области"</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ОБ ОБЩЕСТВЕННОМ СОВЕТЕ ПРИ ДЕПАРТАМЕНТЕ ПО РАЗВИТИЮ</w:t>
      </w:r>
    </w:p>
    <w:p>
      <w:pPr>
        <w:pStyle w:val="2"/>
        <w:jc w:val="center"/>
      </w:pPr>
      <w:r>
        <w:rPr>
          <w:sz w:val="20"/>
        </w:rPr>
        <w:t xml:space="preserve">ТУРИЗМА И ИНДУСТРИИ ГОСТЕПРИИМСТВА СВЕРДЛОВСКОЙ ОБЛАСТИ</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и </w:t>
      </w:r>
      <w:hyperlink w:history="0" r:id="rId15"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w:t>
      </w:r>
      <w:hyperlink w:history="0" r:id="rId16" w:tooltip="Постановление Правительства Свердловской области от 12.05.2017 N 331-ПП (ред. от 15.01.2019)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определяет компетенцию, порядок формирования и общие вопросы организации деятельности Общественного совета при Департаменте по развитию туризма и индустрии гостеприимства Свердловской области (далее - Общественный совет).</w:t>
      </w:r>
    </w:p>
    <w:p>
      <w:pPr>
        <w:pStyle w:val="0"/>
        <w:spacing w:before="200" w:line-rule="auto"/>
        <w:ind w:firstLine="540"/>
        <w:jc w:val="both"/>
      </w:pPr>
      <w:r>
        <w:rPr>
          <w:sz w:val="20"/>
        </w:rPr>
        <w:t xml:space="preserve">2.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иными федеральными законами и нормативными правовыми актами Российской Федерации, </w:t>
      </w:r>
      <w:hyperlink w:history="0" r:id="rId18"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Свердловской области.</w:t>
      </w:r>
    </w:p>
    <w:p>
      <w:pPr>
        <w:pStyle w:val="0"/>
        <w:spacing w:before="200" w:line-rule="auto"/>
        <w:ind w:firstLine="540"/>
        <w:jc w:val="both"/>
      </w:pPr>
      <w:r>
        <w:rPr>
          <w:sz w:val="20"/>
        </w:rPr>
        <w:t xml:space="preserve">3. Общественный совет в соответствии с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Департамента по развитию туризма и индустрии гостеприимства Свердловской области (далее - Департамент), а также обеспечения взаимодействия граждан, общественных объединений и иных некоммерческих организаций с Департаментом.</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Глава 2. КОМПЕТЕНЦИЯ ОБЩЕСТВЕННОГО СОВЕТА</w:t>
      </w:r>
    </w:p>
    <w:p>
      <w:pPr>
        <w:pStyle w:val="0"/>
        <w:jc w:val="both"/>
      </w:pPr>
      <w:r>
        <w:rPr>
          <w:sz w:val="20"/>
        </w:rPr>
      </w:r>
    </w:p>
    <w:p>
      <w:pPr>
        <w:pStyle w:val="0"/>
        <w:ind w:firstLine="540"/>
        <w:jc w:val="both"/>
      </w:pPr>
      <w:r>
        <w:rPr>
          <w:sz w:val="20"/>
        </w:rPr>
        <w:t xml:space="preserve">6.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Департамента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разрабатываемых Департаментом, и их реализации, обсуждении иных вопросов, относящихся к компетенции Департамента;</w:t>
      </w:r>
    </w:p>
    <w:p>
      <w:pPr>
        <w:pStyle w:val="0"/>
        <w:spacing w:before="200" w:line-rule="auto"/>
        <w:ind w:firstLine="540"/>
        <w:jc w:val="both"/>
      </w:pPr>
      <w:r>
        <w:rPr>
          <w:sz w:val="20"/>
        </w:rPr>
        <w:t xml:space="preserve">3) повышение прозрачности и открытости деятельности Департамента;</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Департамента;</w:t>
      </w:r>
    </w:p>
    <w:p>
      <w:pPr>
        <w:pStyle w:val="0"/>
        <w:spacing w:before="200" w:line-rule="auto"/>
        <w:ind w:firstLine="540"/>
        <w:jc w:val="both"/>
      </w:pPr>
      <w:r>
        <w:rPr>
          <w:sz w:val="20"/>
        </w:rPr>
        <w:t xml:space="preserve">5) участие в организации и проведении совместных мероприятий Департамента и институтов гражданского общества по обсуждению вопросов, относящихся к компетенции Департамента.</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приводимых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Департамента;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Департаментом;</w:t>
      </w:r>
    </w:p>
    <w:p>
      <w:pPr>
        <w:pStyle w:val="0"/>
        <w:spacing w:before="200" w:line-rule="auto"/>
        <w:ind w:firstLine="540"/>
        <w:jc w:val="both"/>
      </w:pPr>
      <w:r>
        <w:rPr>
          <w:sz w:val="20"/>
        </w:rPr>
        <w:t xml:space="preserve">6) принимать участие в работе образуемых в Департаменте аттестационной и конкурсной комиссии,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Департамента;</w:t>
      </w:r>
    </w:p>
    <w:p>
      <w:pPr>
        <w:pStyle w:val="0"/>
        <w:spacing w:before="200" w:line-rule="auto"/>
        <w:ind w:firstLine="540"/>
        <w:jc w:val="both"/>
      </w:pPr>
      <w:r>
        <w:rPr>
          <w:sz w:val="20"/>
        </w:rPr>
        <w:t xml:space="preserve">8) приглашать на заседания Общественного совета представителей Департамента, граждан,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Департаментом;</w:t>
      </w:r>
    </w:p>
    <w:p>
      <w:pPr>
        <w:pStyle w:val="0"/>
        <w:spacing w:before="200" w:line-rule="auto"/>
        <w:ind w:firstLine="540"/>
        <w:jc w:val="both"/>
      </w:pPr>
      <w:r>
        <w:rPr>
          <w:sz w:val="20"/>
        </w:rPr>
        <w:t xml:space="preserve">12) направлять запросы и обращения в исполнительные органы государственной власти Свердловской области;</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Департамента;</w:t>
      </w:r>
    </w:p>
    <w:p>
      <w:pPr>
        <w:pStyle w:val="0"/>
        <w:spacing w:before="200" w:line-rule="auto"/>
        <w:ind w:firstLine="540"/>
        <w:jc w:val="both"/>
      </w:pPr>
      <w:r>
        <w:rPr>
          <w:sz w:val="20"/>
        </w:rPr>
        <w:t xml:space="preserve">14) рассматривать ежегодные планы деятельности Департамента;</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9. Общественный совет совместно с Департаментом вправе определить перечень проектов правовых актов и вопросов, относящихся к сфере деятельности Департамента, которые подлежат обязательному рассмотрению Общественным советом.</w:t>
      </w:r>
    </w:p>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Глава 3. СОСТАВ И ПОРЯДОК ФОРМИРОВАНИЯ ОБЩЕСТВЕННОГО СОВЕТА</w:t>
      </w:r>
    </w:p>
    <w:p>
      <w:pPr>
        <w:pStyle w:val="0"/>
        <w:jc w:val="both"/>
      </w:pPr>
      <w:r>
        <w:rPr>
          <w:sz w:val="20"/>
        </w:rPr>
      </w:r>
    </w:p>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12.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21"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22"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13. В состав Общественного совета входят 12 человек.</w:t>
      </w:r>
    </w:p>
    <w:p>
      <w:pPr>
        <w:pStyle w:val="0"/>
        <w:spacing w:before="200" w:line-rule="auto"/>
        <w:ind w:firstLine="540"/>
        <w:jc w:val="both"/>
      </w:pPr>
      <w:r>
        <w:rPr>
          <w:sz w:val="20"/>
        </w:rPr>
        <w:t xml:space="preserve">14. Порядок формирования Общественного совета определен в соответствии с настоящим приказом.</w:t>
      </w:r>
    </w:p>
    <w:p>
      <w:pPr>
        <w:pStyle w:val="0"/>
        <w:spacing w:before="200" w:line-rule="auto"/>
        <w:ind w:firstLine="540"/>
        <w:jc w:val="both"/>
      </w:pPr>
      <w:r>
        <w:rPr>
          <w:sz w:val="20"/>
        </w:rPr>
        <w:t xml:space="preserve">15. Персональный состав Общественного совета утверждается Директором Департамента по развитию туризма и индустрии гостеприимства Свердловской области (далее - Директор).</w:t>
      </w:r>
    </w:p>
    <w:p>
      <w:pPr>
        <w:pStyle w:val="0"/>
        <w:jc w:val="both"/>
      </w:pPr>
      <w:r>
        <w:rPr>
          <w:sz w:val="20"/>
        </w:rPr>
      </w:r>
    </w:p>
    <w:p>
      <w:pPr>
        <w:pStyle w:val="2"/>
        <w:outlineLvl w:val="1"/>
        <w:jc w:val="center"/>
      </w:pPr>
      <w:r>
        <w:rPr>
          <w:sz w:val="20"/>
        </w:rPr>
        <w:t xml:space="preserve">Глава 4. ТРЕБОВАНИЯ К КАНДИДАТУРАМ В СОСТАВ</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16.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Департамента;</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06" w:name="P106"/>
    <w:bookmarkEnd w:id="106"/>
    <w:p>
      <w:pPr>
        <w:pStyle w:val="0"/>
        <w:spacing w:before="200" w:line-rule="auto"/>
        <w:ind w:firstLine="540"/>
        <w:jc w:val="both"/>
      </w:pPr>
      <w:r>
        <w:rPr>
          <w:sz w:val="20"/>
        </w:rPr>
        <w:t xml:space="preserve">17.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законодательством Российской Федерации не могут быть членами Общественной палаты Свердловской области.</w:t>
      </w:r>
    </w:p>
    <w:p>
      <w:pPr>
        <w:pStyle w:val="0"/>
        <w:jc w:val="both"/>
      </w:pPr>
      <w:r>
        <w:rPr>
          <w:sz w:val="20"/>
        </w:rPr>
      </w:r>
    </w:p>
    <w:p>
      <w:pPr>
        <w:pStyle w:val="2"/>
        <w:outlineLvl w:val="1"/>
        <w:jc w:val="center"/>
      </w:pPr>
      <w:r>
        <w:rPr>
          <w:sz w:val="20"/>
        </w:rPr>
        <w:t xml:space="preserve">Глава 5. СРОК ПОЛНОМОЧИЙ И ПОРЯДОК</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18. Общественный совет формируется сроком на 3 года.</w:t>
      </w:r>
    </w:p>
    <w:p>
      <w:pPr>
        <w:pStyle w:val="0"/>
        <w:spacing w:before="200" w:line-rule="auto"/>
        <w:ind w:firstLine="540"/>
        <w:jc w:val="both"/>
      </w:pPr>
      <w:r>
        <w:rPr>
          <w:sz w:val="20"/>
        </w:rPr>
        <w:t xml:space="preserve">19.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20. Основной формой деятельности Общественного совета являются заседания, проводимые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21. Первое заседание вновь сформированного Общественного совета должно быть проведено не позднее 30 дней со дня утверждения персонального состава Общественного совета.</w:t>
      </w:r>
    </w:p>
    <w:p>
      <w:pPr>
        <w:pStyle w:val="0"/>
        <w:spacing w:before="200" w:line-rule="auto"/>
        <w:ind w:firstLine="540"/>
        <w:jc w:val="both"/>
      </w:pPr>
      <w:r>
        <w:rPr>
          <w:sz w:val="20"/>
        </w:rPr>
        <w:t xml:space="preserve">22.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23. На первом заседании Общественного совета из его состава избирается председатель Общественного совета, а также при необходимости с учетом направлений деятельности и специфики вопросов, находящихся в ведении Департамента, заместитель председателя Общественного совета.</w:t>
      </w:r>
    </w:p>
    <w:p>
      <w:pPr>
        <w:pStyle w:val="0"/>
        <w:spacing w:before="200" w:line-rule="auto"/>
        <w:ind w:firstLine="540"/>
        <w:jc w:val="both"/>
      </w:pPr>
      <w:r>
        <w:rPr>
          <w:sz w:val="20"/>
        </w:rPr>
        <w:t xml:space="preserve">24.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Директору по вопросам внесения изменений (дополнений) в Положение об Общественном совете;</w:t>
      </w:r>
    </w:p>
    <w:p>
      <w:pPr>
        <w:pStyle w:val="0"/>
        <w:spacing w:before="200" w:line-rule="auto"/>
        <w:ind w:firstLine="540"/>
        <w:jc w:val="both"/>
      </w:pPr>
      <w:r>
        <w:rPr>
          <w:sz w:val="20"/>
        </w:rPr>
        <w:t xml:space="preserve">5) взаимодействует с Директором или лицом, его замещающим по вопросам реализации решений Общественного совета;</w:t>
      </w:r>
    </w:p>
    <w:p>
      <w:pPr>
        <w:pStyle w:val="0"/>
        <w:spacing w:before="200" w:line-rule="auto"/>
        <w:ind w:firstLine="540"/>
        <w:jc w:val="both"/>
      </w:pPr>
      <w:r>
        <w:rPr>
          <w:sz w:val="20"/>
        </w:rPr>
        <w:t xml:space="preserve">6)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25.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26.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27.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28.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29.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30.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w:t>
      </w:r>
    </w:p>
    <w:p>
      <w:pPr>
        <w:pStyle w:val="0"/>
        <w:spacing w:before="200" w:line-rule="auto"/>
        <w:ind w:firstLine="540"/>
        <w:jc w:val="both"/>
      </w:pPr>
      <w:r>
        <w:rPr>
          <w:sz w:val="20"/>
        </w:rPr>
        <w:t xml:space="preserve">31.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32.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33. Член Общественного совета, не 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34. Заседания Общественного совета проходят открыто.</w:t>
      </w:r>
    </w:p>
    <w:p>
      <w:pPr>
        <w:pStyle w:val="0"/>
        <w:spacing w:before="200" w:line-rule="auto"/>
        <w:ind w:firstLine="540"/>
        <w:jc w:val="both"/>
      </w:pPr>
      <w:r>
        <w:rPr>
          <w:sz w:val="20"/>
        </w:rPr>
        <w:t xml:space="preserve">35.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36. Общественный совет по итогам работы ежегодно, не позднее 1 марта года, следующего за отчетным, готовит доклад о своей деятельности (далее - ежегодный доклад Общественного совета) согласно </w:t>
      </w:r>
      <w:hyperlink w:history="0" w:anchor="P206" w:tooltip="СТРУКТУРА">
        <w:r>
          <w:rPr>
            <w:sz w:val="20"/>
            <w:color w:val="0000ff"/>
          </w:rPr>
          <w:t xml:space="preserve">приложению</w:t>
        </w:r>
      </w:hyperlink>
      <w:r>
        <w:rPr>
          <w:sz w:val="20"/>
        </w:rPr>
        <w:t xml:space="preserve"> к настоящему положению.</w:t>
      </w:r>
    </w:p>
    <w:p>
      <w:pPr>
        <w:pStyle w:val="0"/>
        <w:spacing w:before="200" w:line-rule="auto"/>
        <w:ind w:firstLine="540"/>
        <w:jc w:val="both"/>
      </w:pPr>
      <w:r>
        <w:rPr>
          <w:sz w:val="20"/>
        </w:rPr>
        <w:t xml:space="preserve">37.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38. Ежегодный доклад Общественного совета направляется Директору и в Общественную палату Свердловской области.</w:t>
      </w:r>
    </w:p>
    <w:p>
      <w:pPr>
        <w:pStyle w:val="0"/>
        <w:spacing w:before="200" w:line-rule="auto"/>
        <w:ind w:firstLine="540"/>
        <w:jc w:val="both"/>
      </w:pPr>
      <w:r>
        <w:rPr>
          <w:sz w:val="20"/>
        </w:rPr>
        <w:t xml:space="preserve">39. Ежегодный доклад Общественного совета размещается на официальном сайте Департамента в информационно-телекоммуникационной сети "Интернет" </w:t>
      </w:r>
      <w:r>
        <w:rPr>
          <w:sz w:val="20"/>
        </w:rPr>
        <w:t xml:space="preserve">http://tourism.midural.ru</w:t>
      </w:r>
      <w:r>
        <w:rPr>
          <w:sz w:val="20"/>
        </w:rPr>
        <w:t xml:space="preserve"> (далее - официальный сайт Департамента) и на официальном сайте Общественной палаты Свердловской области в информационно-телекоммуникационной сети "Интернет".</w:t>
      </w:r>
    </w:p>
    <w:p>
      <w:pPr>
        <w:pStyle w:val="0"/>
        <w:spacing w:before="200" w:line-rule="auto"/>
        <w:ind w:firstLine="540"/>
        <w:jc w:val="both"/>
      </w:pPr>
      <w:r>
        <w:rPr>
          <w:sz w:val="20"/>
        </w:rPr>
        <w:t xml:space="preserve">40.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spacing w:before="200" w:line-rule="auto"/>
        <w:ind w:firstLine="540"/>
        <w:jc w:val="both"/>
      </w:pPr>
      <w:r>
        <w:rPr>
          <w:sz w:val="20"/>
        </w:rPr>
        <w:t xml:space="preserve">41.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Директору.</w:t>
      </w:r>
    </w:p>
    <w:p>
      <w:pPr>
        <w:pStyle w:val="0"/>
        <w:spacing w:before="200" w:line-rule="auto"/>
        <w:ind w:firstLine="540"/>
        <w:jc w:val="both"/>
      </w:pPr>
      <w:r>
        <w:rPr>
          <w:sz w:val="20"/>
        </w:rPr>
        <w:t xml:space="preserve">42. Директор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jc w:val="both"/>
      </w:pPr>
      <w:r>
        <w:rPr>
          <w:sz w:val="20"/>
        </w:rPr>
      </w:r>
    </w:p>
    <w:p>
      <w:pPr>
        <w:pStyle w:val="2"/>
        <w:outlineLvl w:val="1"/>
        <w:jc w:val="center"/>
      </w:pPr>
      <w:r>
        <w:rPr>
          <w:sz w:val="20"/>
        </w:rPr>
        <w:t xml:space="preserve">Глава 6. ОСНОВАНИЯ И ПОРЯДОК ПРЕКРАЩЕНИЯ</w:t>
      </w:r>
    </w:p>
    <w:p>
      <w:pPr>
        <w:pStyle w:val="2"/>
        <w:jc w:val="center"/>
      </w:pPr>
      <w:r>
        <w:rPr>
          <w:sz w:val="20"/>
        </w:rPr>
        <w:t xml:space="preserve">ПОЛНОМОЧИЙ ЧЛЕНОВ ОБЩЕСТВЕННОГО СОВЕТА</w:t>
      </w:r>
    </w:p>
    <w:p>
      <w:pPr>
        <w:pStyle w:val="0"/>
        <w:jc w:val="both"/>
      </w:pPr>
      <w:r>
        <w:rPr>
          <w:sz w:val="20"/>
        </w:rPr>
      </w:r>
    </w:p>
    <w:p>
      <w:pPr>
        <w:pStyle w:val="0"/>
        <w:ind w:firstLine="540"/>
        <w:jc w:val="both"/>
      </w:pPr>
      <w:r>
        <w:rPr>
          <w:sz w:val="20"/>
        </w:rPr>
        <w:t xml:space="preserve">43.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7) возникновения обстоятельств, предусмотренных </w:t>
      </w:r>
      <w:hyperlink w:history="0" w:anchor="P106" w:tooltip="17. Не могут быть выдвинуты в члены Общественного совета:">
        <w:r>
          <w:rPr>
            <w:sz w:val="20"/>
            <w:color w:val="0000ff"/>
          </w:rPr>
          <w:t xml:space="preserve">пунктом 17</w:t>
        </w:r>
      </w:hyperlink>
      <w:r>
        <w:rPr>
          <w:sz w:val="20"/>
        </w:rPr>
        <w:t xml:space="preserve"> настоящего Положения.</w:t>
      </w:r>
    </w:p>
    <w:p>
      <w:pPr>
        <w:pStyle w:val="0"/>
        <w:spacing w:before="200" w:line-rule="auto"/>
        <w:ind w:firstLine="540"/>
        <w:jc w:val="both"/>
      </w:pPr>
      <w:r>
        <w:rPr>
          <w:sz w:val="20"/>
        </w:rPr>
        <w:t xml:space="preserve">44.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45. При принятии решения о досрочном прекращении полномочий члена Общественного совета соответствующее решение направляется Директору.</w:t>
      </w:r>
    </w:p>
    <w:p>
      <w:pPr>
        <w:pStyle w:val="0"/>
        <w:spacing w:before="200" w:line-rule="auto"/>
        <w:ind w:firstLine="540"/>
        <w:jc w:val="both"/>
      </w:pPr>
      <w:r>
        <w:rPr>
          <w:sz w:val="20"/>
        </w:rPr>
        <w:t xml:space="preserve">46. Директор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47. В случае досрочного прекращения полномочий члена Общественного совета Директор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jc w:val="both"/>
      </w:pPr>
      <w:r>
        <w:rPr>
          <w:sz w:val="20"/>
        </w:rPr>
      </w:r>
    </w:p>
    <w:p>
      <w:pPr>
        <w:pStyle w:val="2"/>
        <w:outlineLvl w:val="1"/>
        <w:jc w:val="center"/>
      </w:pPr>
      <w:r>
        <w:rPr>
          <w:sz w:val="20"/>
        </w:rPr>
        <w:t xml:space="preserve">Глава 7. ОБЕСПЕЧЕНИЕ ДЕЯТЕЛЬНОСТИ ОБЩЕСТВЕННОГО СОВЕТА</w:t>
      </w:r>
    </w:p>
    <w:p>
      <w:pPr>
        <w:pStyle w:val="2"/>
        <w:jc w:val="center"/>
      </w:pPr>
      <w:r>
        <w:rPr>
          <w:sz w:val="20"/>
        </w:rPr>
        <w:t xml:space="preserve">И ИНЫЕ ПОЛОЖЕНИЯ, СВЯЗАННЫЕ С ОСУЩЕСТВЛЕНИЕМ ДЕЯТЕЛЬНОСТИ</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48. Организационное, техническое и информационное обеспечение деятельности Общественного совета осуществляет отдел организационно-правовой, финансово-экономической работы, государственной службы и кадров Департамента, в функции которого входит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49. Отдел организационно-правовой, финансово-экономической работы, государственной службы и кадров Департамента обеспечивает: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материалов о деятельности Общественного совета для размещения на официальном сайте Департамента;</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50. На официальном сайте Департамента создается специальный раздел для размещения информации о деятельности Общественного совета, в котором обязательному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отделом организационно-правовой, финансово-экономической работы, государственной службы и кадров Департамента;</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51. Информация о решениях, принятых Общественным советом, рабочими группами, сформированными Общественным советом, размещается на официальном сайте Департамента не позднее чем через 10 календарных дней после принятия указанных решений.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об Общественном совете</w:t>
      </w:r>
    </w:p>
    <w:p>
      <w:pPr>
        <w:pStyle w:val="0"/>
        <w:jc w:val="right"/>
      </w:pPr>
      <w:r>
        <w:rPr>
          <w:sz w:val="20"/>
        </w:rPr>
        <w:t xml:space="preserve">Департамента по развитию туризма</w:t>
      </w:r>
    </w:p>
    <w:p>
      <w:pPr>
        <w:pStyle w:val="0"/>
        <w:jc w:val="right"/>
      </w:pPr>
      <w:r>
        <w:rPr>
          <w:sz w:val="20"/>
        </w:rPr>
        <w:t xml:space="preserve">и индустрии гостеприимства</w:t>
      </w:r>
    </w:p>
    <w:p>
      <w:pPr>
        <w:pStyle w:val="0"/>
        <w:jc w:val="right"/>
      </w:pPr>
      <w:r>
        <w:rPr>
          <w:sz w:val="20"/>
        </w:rPr>
        <w:t xml:space="preserve">Свердловской области</w:t>
      </w:r>
    </w:p>
    <w:p>
      <w:pPr>
        <w:pStyle w:val="0"/>
        <w:jc w:val="right"/>
      </w:pPr>
      <w:r>
        <w:rPr>
          <w:sz w:val="20"/>
        </w:rPr>
        <w:t xml:space="preserve">от 26 августа 2022 г. N 69</w:t>
      </w:r>
    </w:p>
    <w:p>
      <w:pPr>
        <w:pStyle w:val="0"/>
        <w:jc w:val="both"/>
      </w:pPr>
      <w:r>
        <w:rPr>
          <w:sz w:val="20"/>
        </w:rPr>
      </w:r>
    </w:p>
    <w:bookmarkStart w:id="206" w:name="P206"/>
    <w:bookmarkEnd w:id="206"/>
    <w:p>
      <w:pPr>
        <w:pStyle w:val="2"/>
        <w:jc w:val="center"/>
      </w:pPr>
      <w:r>
        <w:rPr>
          <w:sz w:val="20"/>
        </w:rPr>
        <w:t xml:space="preserve">СТРУКТУРА</w:t>
      </w:r>
    </w:p>
    <w:p>
      <w:pPr>
        <w:pStyle w:val="2"/>
        <w:jc w:val="center"/>
      </w:pPr>
      <w:r>
        <w:rPr>
          <w:sz w:val="20"/>
        </w:rPr>
        <w:t xml:space="preserve">ЕЖЕГОДНОГО ДОКЛАДА ОБЩЕСТВЕННОГО СОВЕТА</w:t>
      </w:r>
    </w:p>
    <w:p>
      <w:pPr>
        <w:pStyle w:val="2"/>
        <w:jc w:val="center"/>
      </w:pPr>
      <w:r>
        <w:rPr>
          <w:sz w:val="20"/>
        </w:rPr>
        <w:t xml:space="preserve">ПРИ ДЕПАРТАМЕНТЕ ПО РАЗВИТИЮ ТУРИЗМА</w:t>
      </w:r>
    </w:p>
    <w:p>
      <w:pPr>
        <w:pStyle w:val="2"/>
        <w:jc w:val="center"/>
      </w:pPr>
      <w:r>
        <w:rPr>
          <w:sz w:val="20"/>
        </w:rPr>
        <w:t xml:space="preserve">И ИНДУСТРИИ ГОСТЕПРИИМСТВА СВЕРДЛОВСКОЙ ОБЛАСТИ</w:t>
      </w:r>
    </w:p>
    <w:p>
      <w:pPr>
        <w:pStyle w:val="2"/>
        <w:jc w:val="center"/>
      </w:pPr>
      <w:r>
        <w:rPr>
          <w:sz w:val="20"/>
        </w:rPr>
        <w:t xml:space="preserve">(КРИТЕРИИ ОЦЕНКИ ЭФФЕКТИВНОСТИ ДЕЯТЕЛЬНОСТИ</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В ежегодный доклад Общественного совета при Департаменте по развитию туризма и индустрии гостеприимства Свердловской области (далее - Общественный совет) могут быть включены следующие сведения:</w:t>
      </w:r>
    </w:p>
    <w:p>
      <w:pPr>
        <w:pStyle w:val="0"/>
        <w:spacing w:before="200" w:line-rule="auto"/>
        <w:ind w:firstLine="540"/>
        <w:jc w:val="both"/>
      </w:pPr>
      <w:r>
        <w:rPr>
          <w:sz w:val="20"/>
        </w:rPr>
        <w:t xml:space="preserve">1) общая информация о деятельности Общественного совета: дата формирования, сведения о количественном и персональном составе Общественного совета, сведения об изменениях, внесенных в Положение об Общественном совете в отчетном периоде;</w:t>
      </w:r>
    </w:p>
    <w:p>
      <w:pPr>
        <w:pStyle w:val="0"/>
        <w:spacing w:before="200" w:line-rule="auto"/>
        <w:ind w:firstLine="540"/>
        <w:jc w:val="both"/>
      </w:pPr>
      <w:r>
        <w:rPr>
          <w:sz w:val="20"/>
        </w:rPr>
        <w:t xml:space="preserve">2) мероприятия Общественного совета: количество и формат проведенных заседаний, иных мероприятий с участием членов Общественного совета, перечень рассмотренных вопросов, сведения о принятых решениях и мерах, принятых (принимаемых) по итогам их рассмотрения;</w:t>
      </w:r>
    </w:p>
    <w:p>
      <w:pPr>
        <w:pStyle w:val="0"/>
        <w:spacing w:before="200" w:line-rule="auto"/>
        <w:ind w:firstLine="540"/>
        <w:jc w:val="both"/>
      </w:pPr>
      <w:r>
        <w:rPr>
          <w:sz w:val="20"/>
        </w:rPr>
        <w:t xml:space="preserve">3) информационная открытость Общественного совета: наличие страницы Общественного совета на официальном сайте Департамента по развитию туризма и индустрии гостеприимства Свердловской области (далее - Департамент) в информационно-телекоммуникационной сети "Интернет" </w:t>
      </w:r>
      <w:r>
        <w:rPr>
          <w:sz w:val="20"/>
        </w:rPr>
        <w:t xml:space="preserve">https://tourism.midural.ru/</w:t>
      </w:r>
      <w:r>
        <w:rPr>
          <w:sz w:val="20"/>
        </w:rPr>
        <w:t xml:space="preserve">, наличие справочной информации об Общественном совете, количество опубликованных статей, интервью, комментариев и проведенных пресс-конференций с участием членов Общественного совета, а также иные сведения, способствующие повышению открытости Департамента и уровня доверия к нему со стороны граждан и организаций;</w:t>
      </w:r>
    </w:p>
    <w:p>
      <w:pPr>
        <w:pStyle w:val="0"/>
        <w:spacing w:before="200" w:line-rule="auto"/>
        <w:ind w:firstLine="540"/>
        <w:jc w:val="both"/>
      </w:pPr>
      <w:r>
        <w:rPr>
          <w:sz w:val="20"/>
        </w:rPr>
        <w:t xml:space="preserve">4) меры, принятые (принимаемые) Департаментом по решениям и рекомендациям Общественного совета;</w:t>
      </w:r>
    </w:p>
    <w:p>
      <w:pPr>
        <w:pStyle w:val="0"/>
        <w:spacing w:before="200" w:line-rule="auto"/>
        <w:ind w:firstLine="540"/>
        <w:jc w:val="both"/>
      </w:pPr>
      <w:r>
        <w:rPr>
          <w:sz w:val="20"/>
        </w:rPr>
        <w:t xml:space="preserve">5) экспертная деятельность Общественного совета, в том числе участие в подготовке рекомендаций по вопросам, относящимся к компетенции Департамента, проведении экспертизы проектов правовых актов и иных документов, разрабатываемых Департаментом;</w:t>
      </w:r>
    </w:p>
    <w:p>
      <w:pPr>
        <w:pStyle w:val="0"/>
        <w:spacing w:before="200" w:line-rule="auto"/>
        <w:ind w:firstLine="540"/>
        <w:jc w:val="both"/>
      </w:pPr>
      <w:r>
        <w:rPr>
          <w:sz w:val="20"/>
        </w:rPr>
        <w:t xml:space="preserve">6) осуществление мероприятий общественного контроля;</w:t>
      </w:r>
    </w:p>
    <w:p>
      <w:pPr>
        <w:pStyle w:val="0"/>
        <w:spacing w:before="200" w:line-rule="auto"/>
        <w:ind w:firstLine="540"/>
        <w:jc w:val="both"/>
      </w:pPr>
      <w:r>
        <w:rPr>
          <w:sz w:val="20"/>
        </w:rPr>
        <w:t xml:space="preserve">7) мероприятия, организованные Общественным советом, включая расширенные заседания с привлечением общественности, экспертного и научного сообщества, совещания, иные формы взаимодействия с институтами гражданского общества, приемы граждан;</w:t>
      </w:r>
    </w:p>
    <w:p>
      <w:pPr>
        <w:pStyle w:val="0"/>
        <w:spacing w:before="200" w:line-rule="auto"/>
        <w:ind w:firstLine="540"/>
        <w:jc w:val="both"/>
      </w:pPr>
      <w:r>
        <w:rPr>
          <w:sz w:val="20"/>
        </w:rPr>
        <w:t xml:space="preserve">8) участие в антикоррупционных мероприятиях и кадровой политике Департамента, обсуждение вопросов правоприменительной практики в деятельности Департамента;</w:t>
      </w:r>
    </w:p>
    <w:p>
      <w:pPr>
        <w:pStyle w:val="0"/>
        <w:spacing w:before="200" w:line-rule="auto"/>
        <w:ind w:firstLine="540"/>
        <w:jc w:val="both"/>
      </w:pPr>
      <w:r>
        <w:rPr>
          <w:sz w:val="20"/>
        </w:rPr>
        <w:t xml:space="preserve">9) взаимодействие с иными субъектами общественного контроля, действующими на территории Свердловской области;</w:t>
      </w:r>
    </w:p>
    <w:p>
      <w:pPr>
        <w:pStyle w:val="0"/>
        <w:spacing w:before="200" w:line-rule="auto"/>
        <w:ind w:firstLine="540"/>
        <w:jc w:val="both"/>
      </w:pPr>
      <w:r>
        <w:rPr>
          <w:sz w:val="20"/>
        </w:rPr>
        <w:t xml:space="preserve">10) иные формы участия Общественного совета в деятельности Департамента, мероприятиях Общественной палаты Свердловской области, органов государственной власти Свердловской области, иных государственных органов Свердловской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Департамента по развитию туризма</w:t>
      </w:r>
    </w:p>
    <w:p>
      <w:pPr>
        <w:pStyle w:val="0"/>
        <w:jc w:val="right"/>
      </w:pPr>
      <w:r>
        <w:rPr>
          <w:sz w:val="20"/>
        </w:rPr>
        <w:t xml:space="preserve">и индустрии гостеприимства</w:t>
      </w:r>
    </w:p>
    <w:p>
      <w:pPr>
        <w:pStyle w:val="0"/>
        <w:jc w:val="right"/>
      </w:pPr>
      <w:r>
        <w:rPr>
          <w:sz w:val="20"/>
        </w:rPr>
        <w:t xml:space="preserve">Свердловской области</w:t>
      </w:r>
    </w:p>
    <w:p>
      <w:pPr>
        <w:pStyle w:val="0"/>
        <w:jc w:val="right"/>
      </w:pPr>
      <w:r>
        <w:rPr>
          <w:sz w:val="20"/>
        </w:rPr>
        <w:t xml:space="preserve">от 26 августа 2022 г. N 69</w:t>
      </w:r>
    </w:p>
    <w:p>
      <w:pPr>
        <w:pStyle w:val="0"/>
        <w:jc w:val="right"/>
      </w:pPr>
      <w:r>
        <w:rPr>
          <w:sz w:val="20"/>
        </w:rPr>
        <w:t xml:space="preserve">"Об утверждении Положения</w:t>
      </w:r>
    </w:p>
    <w:p>
      <w:pPr>
        <w:pStyle w:val="0"/>
        <w:jc w:val="right"/>
      </w:pPr>
      <w:r>
        <w:rPr>
          <w:sz w:val="20"/>
        </w:rPr>
        <w:t xml:space="preserve">об Общественном совете</w:t>
      </w:r>
    </w:p>
    <w:p>
      <w:pPr>
        <w:pStyle w:val="0"/>
        <w:jc w:val="right"/>
      </w:pPr>
      <w:r>
        <w:rPr>
          <w:sz w:val="20"/>
        </w:rPr>
        <w:t xml:space="preserve">при Департаменте по развитию</w:t>
      </w:r>
    </w:p>
    <w:p>
      <w:pPr>
        <w:pStyle w:val="0"/>
        <w:jc w:val="right"/>
      </w:pPr>
      <w:r>
        <w:rPr>
          <w:sz w:val="20"/>
        </w:rPr>
        <w:t xml:space="preserve">туризма и индустрии гостеприимства</w:t>
      </w:r>
    </w:p>
    <w:p>
      <w:pPr>
        <w:pStyle w:val="0"/>
        <w:jc w:val="right"/>
      </w:pPr>
      <w:r>
        <w:rPr>
          <w:sz w:val="20"/>
        </w:rPr>
        <w:t xml:space="preserve">Свердловской области"</w:t>
      </w:r>
    </w:p>
    <w:p>
      <w:pPr>
        <w:pStyle w:val="0"/>
        <w:jc w:val="both"/>
      </w:pPr>
      <w:r>
        <w:rPr>
          <w:sz w:val="20"/>
        </w:rPr>
      </w:r>
    </w:p>
    <w:bookmarkStart w:id="241" w:name="P241"/>
    <w:bookmarkEnd w:id="241"/>
    <w:p>
      <w:pPr>
        <w:pStyle w:val="2"/>
        <w:jc w:val="center"/>
      </w:pPr>
      <w:r>
        <w:rPr>
          <w:sz w:val="20"/>
        </w:rPr>
        <w:t xml:space="preserve">ПОРЯДОК</w:t>
      </w:r>
    </w:p>
    <w:p>
      <w:pPr>
        <w:pStyle w:val="2"/>
        <w:jc w:val="center"/>
      </w:pPr>
      <w:r>
        <w:rPr>
          <w:sz w:val="20"/>
        </w:rPr>
        <w:t xml:space="preserve">ФОРМИРОВАНИЯ ОБЩЕСТВЕННОГО СОВЕТА ПРИ ДЕПАРТАМЕНТЕ</w:t>
      </w:r>
    </w:p>
    <w:p>
      <w:pPr>
        <w:pStyle w:val="2"/>
        <w:jc w:val="center"/>
      </w:pPr>
      <w:r>
        <w:rPr>
          <w:sz w:val="20"/>
        </w:rPr>
        <w:t xml:space="preserve">ПО РАЗВИТИЮ ТУРИЗМА И ИНДУСТРИИ ГОСТЕПРИИМСТВА</w:t>
      </w:r>
    </w:p>
    <w:p>
      <w:pPr>
        <w:pStyle w:val="2"/>
        <w:jc w:val="center"/>
      </w:pPr>
      <w:r>
        <w:rPr>
          <w:sz w:val="20"/>
        </w:rPr>
        <w:t xml:space="preserve">СВЕРДЛОВСКОЙ ОБЛАСТИ</w:t>
      </w:r>
    </w:p>
    <w:p>
      <w:pPr>
        <w:pStyle w:val="0"/>
        <w:jc w:val="both"/>
      </w:pPr>
      <w:r>
        <w:rPr>
          <w:sz w:val="20"/>
        </w:rPr>
      </w:r>
    </w:p>
    <w:p>
      <w:pPr>
        <w:pStyle w:val="0"/>
        <w:ind w:firstLine="540"/>
        <w:jc w:val="both"/>
      </w:pPr>
      <w:r>
        <w:rPr>
          <w:sz w:val="20"/>
        </w:rPr>
        <w:t xml:space="preserve">1. Департамент по развитию туризма и индустрии гостеприимства Свердловской области (далее - Департамент) не позднее чем за 2 месяца до истечения срока полномочий действующего состава Общественного совета при Департаменте по развитию туризма и индустрии гостеприимства Свердловской области (далее - Общественный совет) размещает на официальном сайте Департамента в информационно-телекоммуникационной сети "Интернет" </w:t>
      </w:r>
      <w:r>
        <w:rPr>
          <w:sz w:val="20"/>
        </w:rPr>
        <w:t xml:space="preserve">http://tourism.midural.ru</w:t>
      </w:r>
      <w:r>
        <w:rPr>
          <w:sz w:val="20"/>
        </w:rPr>
        <w:t xml:space="preserve"> (далее - официальный сайт Департамента) уведомление о начале процедуры формирования Общественного совета (далее - уведомление), которое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Положением об Общественном совете;</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 Уведомление в течение 1 рабочего дня после размещения его на официальном сайте Департамента направляется в Общественную палату Свердловской области для размещения на официальном сайте Общественной палаты Свердловской области в информационно-телекоммуникационной сети "Интернет".</w:t>
      </w:r>
    </w:p>
    <w:p>
      <w:pPr>
        <w:pStyle w:val="0"/>
        <w:spacing w:before="200" w:line-rule="auto"/>
        <w:ind w:firstLine="540"/>
        <w:jc w:val="both"/>
      </w:pPr>
      <w:r>
        <w:rPr>
          <w:sz w:val="20"/>
        </w:rPr>
        <w:t xml:space="preserve">3. При направлении уведомления Директор Департамента (далее - Директор) или лицо, его замещающее, предлагает Общественной палате Свердловской области назначить членов Общественного совета в соответствии с </w:t>
      </w:r>
      <w:hyperlink w:history="0" r:id="rId23"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w:t>
      </w:r>
    </w:p>
    <w:p>
      <w:pPr>
        <w:pStyle w:val="0"/>
        <w:spacing w:before="200" w:line-rule="auto"/>
        <w:ind w:firstLine="540"/>
        <w:jc w:val="both"/>
      </w:pPr>
      <w:r>
        <w:rPr>
          <w:sz w:val="20"/>
        </w:rPr>
        <w:t xml:space="preserve">4. Общественная палата Свердловской области не позднее 1 рабочего дня со дня получения уведомления размещает его на официальном сайте Общественной палаты Свердловской области в информационно-телекоммуникационной сети "Интернет" и информирует Департамент об участии в формировании Общественного совета.</w:t>
      </w:r>
    </w:p>
    <w:p>
      <w:pPr>
        <w:pStyle w:val="0"/>
        <w:spacing w:before="200" w:line-rule="auto"/>
        <w:ind w:firstLine="540"/>
        <w:jc w:val="both"/>
      </w:pPr>
      <w:r>
        <w:rPr>
          <w:sz w:val="20"/>
        </w:rPr>
        <w:t xml:space="preserve">5. Назначение Общественной палатой Свердловской области членов Общественного совета из числа членов и экспертов Общественной палаты Свердловской области в соответствии с </w:t>
      </w:r>
      <w:hyperlink w:history="0" r:id="rId24"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осуществляется в соответствии с порядком, утверждаемым Общественной палатой Свердловской области.</w:t>
      </w:r>
    </w:p>
    <w:p>
      <w:pPr>
        <w:pStyle w:val="0"/>
        <w:spacing w:before="200" w:line-rule="auto"/>
        <w:ind w:firstLine="540"/>
        <w:jc w:val="both"/>
      </w:pPr>
      <w:r>
        <w:rPr>
          <w:sz w:val="20"/>
        </w:rPr>
        <w:t xml:space="preserve">6. Список членов Общественного совета, назначенных Общественной палатой Свердловской области из числа членов и экспертов Общественной палаты Свердловской области, направляется Общественной палатой Свердловской области в Департамент в срок не позднее 30 календарных дней со дня размещения уведомления на официальном сайте Общественной палаты Свердловской области в информационно-телекоммуникационной сети "Интернет".</w:t>
      </w:r>
    </w:p>
    <w:p>
      <w:pPr>
        <w:pStyle w:val="0"/>
        <w:spacing w:before="200" w:line-rule="auto"/>
        <w:ind w:firstLine="540"/>
        <w:jc w:val="both"/>
      </w:pPr>
      <w:r>
        <w:rPr>
          <w:sz w:val="20"/>
        </w:rPr>
        <w:t xml:space="preserve">7.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отделом организационно-правовой, финансово-экономической работы, государственной службы и кадров Департамента.</w:t>
      </w:r>
    </w:p>
    <w:p>
      <w:pPr>
        <w:pStyle w:val="0"/>
        <w:spacing w:before="200" w:line-rule="auto"/>
        <w:ind w:firstLine="540"/>
        <w:jc w:val="both"/>
      </w:pPr>
      <w:r>
        <w:rPr>
          <w:sz w:val="20"/>
        </w:rPr>
        <w:t xml:space="preserve">8. </w:t>
      </w:r>
      <w:hyperlink w:history="0" w:anchor="P307" w:tooltip="                                 ЗАЯВЛЕНИЕ">
        <w:r>
          <w:rPr>
            <w:sz w:val="20"/>
            <w:color w:val="0000ff"/>
          </w:rPr>
          <w:t xml:space="preserve">Заявление</w:t>
        </w:r>
      </w:hyperlink>
      <w:r>
        <w:rPr>
          <w:sz w:val="20"/>
        </w:rPr>
        <w:t xml:space="preserve"> от общественных объединений и иных некоммерческих организаций оформляется согласно приложению N 1 к настоящему порядку.</w:t>
      </w:r>
    </w:p>
    <w:p>
      <w:pPr>
        <w:pStyle w:val="0"/>
        <w:spacing w:before="200" w:line-rule="auto"/>
        <w:ind w:firstLine="540"/>
        <w:jc w:val="both"/>
      </w:pPr>
      <w:r>
        <w:rPr>
          <w:sz w:val="20"/>
        </w:rPr>
        <w:t xml:space="preserve">9.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pPr>
        <w:pStyle w:val="0"/>
        <w:spacing w:before="200" w:line-rule="auto"/>
        <w:ind w:firstLine="540"/>
        <w:jc w:val="both"/>
      </w:pPr>
      <w:r>
        <w:rPr>
          <w:sz w:val="20"/>
        </w:rPr>
        <w:t xml:space="preserve">10.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Директора заявление о выдвижении кандидатуры в состав Общественного совета, к которому прилагаются следующие документы:</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 содержащая:</w:t>
      </w:r>
    </w:p>
    <w:p>
      <w:pPr>
        <w:pStyle w:val="0"/>
        <w:spacing w:before="200" w:line-rule="auto"/>
        <w:ind w:firstLine="540"/>
        <w:jc w:val="both"/>
      </w:pPr>
      <w:r>
        <w:rPr>
          <w:sz w:val="20"/>
        </w:rPr>
        <w:t xml:space="preserve">описание деятельности общественного объединения и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актуальные сведения о количестве членов, участников и работников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контактную информацию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3) информация о кандидатуре, выдвигаемой в состав Общественного совета (</w:t>
      </w:r>
      <w:hyperlink w:history="0" w:anchor="P376" w:tooltip="                                  АНКЕТА">
        <w:r>
          <w:rPr>
            <w:sz w:val="20"/>
            <w:color w:val="0000ff"/>
          </w:rPr>
          <w:t xml:space="preserve">анкета</w:t>
        </w:r>
      </w:hyperlink>
      <w:r>
        <w:rPr>
          <w:sz w:val="20"/>
        </w:rPr>
        <w:t xml:space="preserve"> по форме согласно приложению N 2 к настоящему Порядку);</w:t>
      </w:r>
    </w:p>
    <w:p>
      <w:pPr>
        <w:pStyle w:val="0"/>
        <w:spacing w:before="200" w:line-rule="auto"/>
        <w:ind w:firstLine="540"/>
        <w:jc w:val="both"/>
      </w:pPr>
      <w:r>
        <w:rPr>
          <w:sz w:val="20"/>
        </w:rPr>
        <w:t xml:space="preserve">4) письменное </w:t>
      </w:r>
      <w:hyperlink w:history="0" w:anchor="P591" w:tooltip="                                 ЗАЯВЛЕНИЕ">
        <w:r>
          <w:rPr>
            <w:sz w:val="20"/>
            <w:color w:val="0000ff"/>
          </w:rPr>
          <w:t xml:space="preserve">согласие</w:t>
        </w:r>
      </w:hyperlink>
      <w:r>
        <w:rPr>
          <w:sz w:val="20"/>
        </w:rPr>
        <w:t xml:space="preserve"> гражданина на выдвижение его в состав Общественного совета по форме согласно приложению N 3 к настоящему Порядку;</w:t>
      </w:r>
    </w:p>
    <w:p>
      <w:pPr>
        <w:pStyle w:val="0"/>
        <w:spacing w:before="200" w:line-rule="auto"/>
        <w:ind w:firstLine="540"/>
        <w:jc w:val="both"/>
      </w:pPr>
      <w:r>
        <w:rPr>
          <w:sz w:val="20"/>
        </w:rPr>
        <w:t xml:space="preserve">5)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spacing w:before="200" w:line-rule="auto"/>
        <w:ind w:firstLine="540"/>
        <w:jc w:val="both"/>
      </w:pPr>
      <w:r>
        <w:rPr>
          <w:sz w:val="20"/>
        </w:rPr>
        <w:t xml:space="preserve">8) согласие кандидата на обработку его персональных данных в письменной форме.</w:t>
      </w:r>
    </w:p>
    <w:p>
      <w:pPr>
        <w:pStyle w:val="0"/>
        <w:spacing w:before="200" w:line-rule="auto"/>
        <w:ind w:firstLine="540"/>
        <w:jc w:val="both"/>
      </w:pPr>
      <w:r>
        <w:rPr>
          <w:sz w:val="20"/>
        </w:rPr>
        <w:t xml:space="preserve">11. Срок приема заявлений и иных документов от общественных объединений и иных негосударственных некоммерческих организаций не может составлять менее 30 календарных дней со дня размещения уведомления на официальном сайте Департамента.</w:t>
      </w:r>
    </w:p>
    <w:p>
      <w:pPr>
        <w:pStyle w:val="0"/>
        <w:spacing w:before="200" w:line-rule="auto"/>
        <w:ind w:firstLine="540"/>
        <w:jc w:val="both"/>
      </w:pPr>
      <w:r>
        <w:rPr>
          <w:sz w:val="20"/>
        </w:rPr>
        <w:t xml:space="preserve">12. Отдел организационно-правовой, финансово-экономической работы, государственной службы и кадров Департамента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Директору.</w:t>
      </w:r>
    </w:p>
    <w:p>
      <w:pPr>
        <w:pStyle w:val="0"/>
        <w:spacing w:before="200" w:line-rule="auto"/>
        <w:ind w:firstLine="540"/>
        <w:jc w:val="both"/>
      </w:pPr>
      <w:r>
        <w:rPr>
          <w:sz w:val="20"/>
        </w:rPr>
        <w:t xml:space="preserve">13. Директор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членов Общественного совета в соответствии с </w:t>
      </w:r>
      <w:hyperlink w:history="0" r:id="rId25"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14. Назначение Директором членов Общественного совета из числа кандидатур, выдвинутых общественными объединениями и иными негосударственными некоммерческими организациями, осуществляется в соответствии с Положением об Общественном совете.</w:t>
      </w:r>
    </w:p>
    <w:p>
      <w:pPr>
        <w:pStyle w:val="0"/>
        <w:spacing w:before="200" w:line-rule="auto"/>
        <w:ind w:firstLine="540"/>
        <w:jc w:val="both"/>
      </w:pPr>
      <w:r>
        <w:rPr>
          <w:sz w:val="20"/>
        </w:rPr>
        <w:t xml:space="preserve">15. Отдел организационно-правовой, финансово-экономической работы, государственной службы и кадров Департамента не позднее 2 рабочих дней после назначения Директором членов Общественного совета в соответствии с </w:t>
      </w:r>
      <w:hyperlink w:history="0" r:id="rId26"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Директором.</w:t>
      </w:r>
    </w:p>
    <w:p>
      <w:pPr>
        <w:pStyle w:val="0"/>
        <w:spacing w:before="200" w:line-rule="auto"/>
        <w:ind w:firstLine="540"/>
        <w:jc w:val="both"/>
      </w:pPr>
      <w:r>
        <w:rPr>
          <w:sz w:val="20"/>
        </w:rPr>
        <w:t xml:space="preserve">16. Не позднее 5 рабочих дней со дня назначения Директором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 в соответствии с </w:t>
      </w:r>
      <w:hyperlink w:history="0" r:id="rId27"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17. Для проведения конкурса Департаментом создается конкурсная комиссия, в состав которой могут быть включены представители Департамента, члены действующего состава Общественного совета, эксперты.</w:t>
      </w:r>
    </w:p>
    <w:p>
      <w:pPr>
        <w:pStyle w:val="0"/>
        <w:spacing w:before="200" w:line-rule="auto"/>
        <w:ind w:firstLine="540"/>
        <w:jc w:val="both"/>
      </w:pPr>
      <w:r>
        <w:rPr>
          <w:sz w:val="20"/>
        </w:rPr>
        <w:t xml:space="preserve">18. Деятельность конкурсной комиссии обеспечивает отдел организационно-правовой, финансово-экономической работы, государственной службы и кадров Департамента.</w:t>
      </w:r>
    </w:p>
    <w:p>
      <w:pPr>
        <w:pStyle w:val="0"/>
        <w:spacing w:before="200" w:line-rule="auto"/>
        <w:ind w:firstLine="540"/>
        <w:jc w:val="both"/>
      </w:pPr>
      <w:r>
        <w:rPr>
          <w:sz w:val="20"/>
        </w:rPr>
        <w:t xml:space="preserve">19. Заседание конкурсной комиссии является правомочным, если на нем присутствует две третьих от общего числа членов конкурсной комиссии.</w:t>
      </w:r>
    </w:p>
    <w:p>
      <w:pPr>
        <w:pStyle w:val="0"/>
        <w:spacing w:before="200" w:line-rule="auto"/>
        <w:ind w:firstLine="540"/>
        <w:jc w:val="both"/>
      </w:pPr>
      <w:r>
        <w:rPr>
          <w:sz w:val="20"/>
        </w:rPr>
        <w:t xml:space="preserve">20. Конкурсная комиссия:</w:t>
      </w:r>
    </w:p>
    <w:p>
      <w:pPr>
        <w:pStyle w:val="0"/>
        <w:spacing w:before="200" w:line-rule="auto"/>
        <w:ind w:firstLine="540"/>
        <w:jc w:val="both"/>
      </w:pPr>
      <w:r>
        <w:rPr>
          <w:sz w:val="20"/>
        </w:rPr>
        <w:t xml:space="preserve">1) избирает из числа своих членов председателя конкурсной комиссии;</w:t>
      </w:r>
    </w:p>
    <w:p>
      <w:pPr>
        <w:pStyle w:val="0"/>
        <w:spacing w:before="200" w:line-rule="auto"/>
        <w:ind w:firstLine="540"/>
        <w:jc w:val="both"/>
      </w:pPr>
      <w:r>
        <w:rPr>
          <w:sz w:val="20"/>
        </w:rPr>
        <w:t xml:space="preserve">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21.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Директору.</w:t>
      </w:r>
    </w:p>
    <w:p>
      <w:pPr>
        <w:pStyle w:val="0"/>
        <w:spacing w:before="200" w:line-rule="auto"/>
        <w:ind w:firstLine="540"/>
        <w:jc w:val="both"/>
      </w:pPr>
      <w:r>
        <w:rPr>
          <w:sz w:val="20"/>
        </w:rPr>
        <w:t xml:space="preserve">22.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Директор утверждает персональный состав Общественного совета, сведения о котором размещаются на официальном сайте Департамента в течение 1 дня со дня его утверждения.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формирования Общественного совета</w:t>
      </w:r>
    </w:p>
    <w:p>
      <w:pPr>
        <w:pStyle w:val="0"/>
        <w:jc w:val="right"/>
      </w:pPr>
      <w:r>
        <w:rPr>
          <w:sz w:val="20"/>
        </w:rPr>
        <w:t xml:space="preserve">при Департаменте по развитию туризма</w:t>
      </w:r>
    </w:p>
    <w:p>
      <w:pPr>
        <w:pStyle w:val="0"/>
        <w:jc w:val="right"/>
      </w:pPr>
      <w:r>
        <w:rPr>
          <w:sz w:val="20"/>
        </w:rPr>
        <w:t xml:space="preserve">и индустрии гостеприимства</w:t>
      </w:r>
    </w:p>
    <w:p>
      <w:pPr>
        <w:pStyle w:val="0"/>
        <w:jc w:val="right"/>
      </w:pPr>
      <w:r>
        <w:rPr>
          <w:sz w:val="20"/>
        </w:rPr>
        <w:t xml:space="preserve">Свердловской области</w:t>
      </w:r>
    </w:p>
    <w:p>
      <w:pPr>
        <w:pStyle w:val="0"/>
        <w:jc w:val="both"/>
      </w:pPr>
      <w:r>
        <w:rPr>
          <w:sz w:val="20"/>
        </w:rPr>
      </w:r>
    </w:p>
    <w:p>
      <w:pPr>
        <w:pStyle w:val="1"/>
        <w:jc w:val="both"/>
      </w:pPr>
      <w:r>
        <w:rPr>
          <w:sz w:val="20"/>
        </w:rPr>
        <w:t xml:space="preserve">                                            Директору Департамента</w:t>
      </w:r>
    </w:p>
    <w:p>
      <w:pPr>
        <w:pStyle w:val="1"/>
        <w:jc w:val="both"/>
      </w:pPr>
      <w:r>
        <w:rPr>
          <w:sz w:val="20"/>
        </w:rPr>
        <w:t xml:space="preserve">                                            по развитию туризма и индустрии</w:t>
      </w:r>
    </w:p>
    <w:p>
      <w:pPr>
        <w:pStyle w:val="1"/>
        <w:jc w:val="both"/>
      </w:pPr>
      <w:r>
        <w:rPr>
          <w:sz w:val="20"/>
        </w:rPr>
        <w:t xml:space="preserve">                                            гостеприимства</w:t>
      </w:r>
    </w:p>
    <w:p>
      <w:pPr>
        <w:pStyle w:val="1"/>
        <w:jc w:val="both"/>
      </w:pPr>
      <w:r>
        <w:rPr>
          <w:sz w:val="20"/>
        </w:rPr>
        <w:t xml:space="preserve">                                            Свердловской области</w:t>
      </w:r>
    </w:p>
    <w:p>
      <w:pPr>
        <w:pStyle w:val="1"/>
        <w:jc w:val="both"/>
      </w:pPr>
      <w:r>
        <w:rPr>
          <w:sz w:val="20"/>
        </w:rPr>
        <w:t xml:space="preserve">                                            _______________________________</w:t>
      </w:r>
    </w:p>
    <w:p>
      <w:pPr>
        <w:pStyle w:val="1"/>
        <w:jc w:val="both"/>
      </w:pPr>
      <w:r>
        <w:rPr>
          <w:sz w:val="20"/>
        </w:rPr>
        <w:t xml:space="preserve">                                                 (инициалы, фамилия)</w:t>
      </w:r>
    </w:p>
    <w:p>
      <w:pPr>
        <w:pStyle w:val="1"/>
        <w:jc w:val="both"/>
      </w:pPr>
      <w:r>
        <w:rPr>
          <w:sz w:val="20"/>
        </w:rPr>
      </w:r>
    </w:p>
    <w:p>
      <w:pPr>
        <w:pStyle w:val="1"/>
        <w:jc w:val="both"/>
      </w:pPr>
      <w:r>
        <w:rPr>
          <w:sz w:val="20"/>
        </w:rPr>
        <w:t xml:space="preserve">Форма</w:t>
      </w:r>
    </w:p>
    <w:p>
      <w:pPr>
        <w:pStyle w:val="1"/>
        <w:jc w:val="both"/>
      </w:pPr>
      <w:r>
        <w:rPr>
          <w:sz w:val="20"/>
        </w:rPr>
      </w:r>
    </w:p>
    <w:bookmarkStart w:id="307" w:name="P307"/>
    <w:bookmarkEnd w:id="307"/>
    <w:p>
      <w:pPr>
        <w:pStyle w:val="1"/>
        <w:jc w:val="both"/>
      </w:pPr>
      <w:r>
        <w:rPr>
          <w:sz w:val="20"/>
        </w:rPr>
        <w:t xml:space="preserve">                                 ЗАЯВЛЕНИЕ</w:t>
      </w:r>
    </w:p>
    <w:p>
      <w:pPr>
        <w:pStyle w:val="1"/>
        <w:jc w:val="both"/>
      </w:pPr>
      <w:r>
        <w:rPr>
          <w:sz w:val="20"/>
        </w:rPr>
        <w:t xml:space="preserve">          о выдвижении кандидатуры в состав Общественного совета</w:t>
      </w:r>
    </w:p>
    <w:p>
      <w:pPr>
        <w:pStyle w:val="1"/>
        <w:jc w:val="both"/>
      </w:pPr>
      <w:r>
        <w:rPr>
          <w:sz w:val="20"/>
        </w:rPr>
        <w:t xml:space="preserve">                   при Департаменте по развитию туризма</w:t>
      </w:r>
    </w:p>
    <w:p>
      <w:pPr>
        <w:pStyle w:val="1"/>
        <w:jc w:val="both"/>
      </w:pPr>
      <w:r>
        <w:rPr>
          <w:sz w:val="20"/>
        </w:rPr>
        <w:t xml:space="preserve">              и индустрии гостеприимства Свердловской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 и иной негосударственной</w:t>
      </w:r>
    </w:p>
    <w:p>
      <w:pPr>
        <w:pStyle w:val="1"/>
        <w:jc w:val="both"/>
      </w:pPr>
      <w:r>
        <w:rPr>
          <w:sz w:val="20"/>
        </w:rPr>
        <w:t xml:space="preserve">                        некоммерческой организации)</w:t>
      </w:r>
    </w:p>
    <w:p>
      <w:pPr>
        <w:pStyle w:val="1"/>
        <w:jc w:val="both"/>
      </w:pPr>
      <w:r>
        <w:rPr>
          <w:sz w:val="20"/>
        </w:rPr>
        <w:t xml:space="preserve">                                  в лице</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должность)</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выдвигает в члены Общественного совета при Департаменте по развитию туризма</w:t>
      </w:r>
    </w:p>
    <w:p>
      <w:pPr>
        <w:pStyle w:val="1"/>
        <w:jc w:val="both"/>
      </w:pPr>
      <w:r>
        <w:rPr>
          <w:sz w:val="20"/>
        </w:rPr>
        <w:t xml:space="preserve">и индустрии гостеприимства Свердловской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кандидатуры)</w:t>
      </w:r>
    </w:p>
    <w:p>
      <w:pPr>
        <w:pStyle w:val="1"/>
        <w:jc w:val="both"/>
      </w:pPr>
      <w:r>
        <w:rPr>
          <w:sz w:val="20"/>
        </w:rPr>
        <w:t xml:space="preserve">    Настоящим    подтверждаю    соответствие    кандидатуры    требованиям,</w:t>
      </w:r>
    </w:p>
    <w:p>
      <w:pPr>
        <w:pStyle w:val="1"/>
        <w:jc w:val="both"/>
      </w:pPr>
      <w:r>
        <w:rPr>
          <w:sz w:val="20"/>
        </w:rPr>
        <w:t xml:space="preserve">предъявляемым  к  члену  общественного  совета  при  исполнительном  органе</w:t>
      </w:r>
    </w:p>
    <w:p>
      <w:pPr>
        <w:pStyle w:val="1"/>
        <w:jc w:val="both"/>
      </w:pPr>
      <w:r>
        <w:rPr>
          <w:sz w:val="20"/>
        </w:rPr>
        <w:t xml:space="preserve">государственной    власти      Свердловской     области    в   соответствии</w:t>
      </w:r>
    </w:p>
    <w:p>
      <w:pPr>
        <w:pStyle w:val="1"/>
        <w:jc w:val="both"/>
      </w:pPr>
      <w:r>
        <w:rPr>
          <w:sz w:val="20"/>
        </w:rPr>
        <w:t xml:space="preserve">с  </w:t>
      </w:r>
      <w:hyperlink w:history="0" r:id="rId28"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частью  второй   пункта  4  статьи  12</w:t>
        </w:r>
      </w:hyperlink>
      <w:r>
        <w:rPr>
          <w:sz w:val="20"/>
        </w:rPr>
        <w:t xml:space="preserve">   Закона   Свердловской   области</w:t>
      </w:r>
    </w:p>
    <w:p>
      <w:pPr>
        <w:pStyle w:val="1"/>
        <w:jc w:val="both"/>
      </w:pPr>
      <w:r>
        <w:rPr>
          <w:sz w:val="20"/>
        </w:rPr>
        <w:t xml:space="preserve">от  19  декабря 2016 года N 151-ОЗ "Об общественном контроле в Свердловской</w:t>
      </w:r>
    </w:p>
    <w:p>
      <w:pPr>
        <w:pStyle w:val="1"/>
        <w:jc w:val="both"/>
      </w:pPr>
      <w:r>
        <w:rPr>
          <w:sz w:val="20"/>
        </w:rPr>
        <w:t xml:space="preserve">области".</w:t>
      </w:r>
    </w:p>
    <w:p>
      <w:pPr>
        <w:pStyle w:val="1"/>
        <w:jc w:val="both"/>
      </w:pPr>
      <w:r>
        <w:rPr>
          <w:sz w:val="20"/>
        </w:rPr>
        <w:t xml:space="preserve">Приложение *:</w:t>
      </w:r>
    </w:p>
    <w:p>
      <w:pPr>
        <w:pStyle w:val="1"/>
        <w:jc w:val="both"/>
      </w:pPr>
      <w:r>
        <w:rPr>
          <w:sz w:val="20"/>
        </w:rPr>
        <w:t xml:space="preserve">Руководитель ____________________________________   _______________________</w:t>
      </w:r>
    </w:p>
    <w:p>
      <w:pPr>
        <w:pStyle w:val="1"/>
        <w:jc w:val="both"/>
      </w:pPr>
      <w:r>
        <w:rPr>
          <w:sz w:val="20"/>
        </w:rPr>
        <w:t xml:space="preserve">              (наименование должности) (подпись)     (расшифровка подписи)</w:t>
      </w:r>
    </w:p>
    <w:p>
      <w:pPr>
        <w:pStyle w:val="1"/>
        <w:jc w:val="both"/>
      </w:pPr>
      <w:r>
        <w:rPr>
          <w:sz w:val="20"/>
        </w:rPr>
        <w:t xml:space="preserve">"__" ___________ 20__ г.</w:t>
      </w:r>
    </w:p>
    <w:p>
      <w:pPr>
        <w:pStyle w:val="1"/>
        <w:jc w:val="both"/>
      </w:pPr>
      <w:r>
        <w:rPr>
          <w:sz w:val="20"/>
        </w:rPr>
        <w:t xml:space="preserve">    * К заявлению прилагаются:</w:t>
      </w:r>
    </w:p>
    <w:p>
      <w:pPr>
        <w:pStyle w:val="1"/>
        <w:jc w:val="both"/>
      </w:pPr>
      <w:r>
        <w:rPr>
          <w:sz w:val="20"/>
        </w:rPr>
        <w:t xml:space="preserve">    1) выписка  из  протокола  заседания руководящего органа  общественного</w:t>
      </w:r>
    </w:p>
    <w:p>
      <w:pPr>
        <w:pStyle w:val="1"/>
        <w:jc w:val="both"/>
      </w:pPr>
      <w:r>
        <w:rPr>
          <w:sz w:val="20"/>
        </w:rPr>
        <w:t xml:space="preserve">объединения и иной негосударственной некоммерческой организации, на котором</w:t>
      </w:r>
    </w:p>
    <w:p>
      <w:pPr>
        <w:pStyle w:val="1"/>
        <w:jc w:val="both"/>
      </w:pPr>
      <w:r>
        <w:rPr>
          <w:sz w:val="20"/>
        </w:rPr>
        <w:t xml:space="preserve">было  принято  решение  о  выдвижении  кандидатуры  в  состав общественного</w:t>
      </w:r>
    </w:p>
    <w:p>
      <w:pPr>
        <w:pStyle w:val="1"/>
        <w:jc w:val="both"/>
      </w:pPr>
      <w:r>
        <w:rPr>
          <w:sz w:val="20"/>
        </w:rPr>
        <w:t xml:space="preserve">совета;</w:t>
      </w:r>
    </w:p>
    <w:p>
      <w:pPr>
        <w:pStyle w:val="1"/>
        <w:jc w:val="both"/>
      </w:pPr>
      <w:r>
        <w:rPr>
          <w:sz w:val="20"/>
        </w:rPr>
        <w:t xml:space="preserve">    2) информация   о   деятельности  общественного  объединения  и    иной</w:t>
      </w:r>
    </w:p>
    <w:p>
      <w:pPr>
        <w:pStyle w:val="1"/>
        <w:jc w:val="both"/>
      </w:pPr>
      <w:r>
        <w:rPr>
          <w:sz w:val="20"/>
        </w:rPr>
        <w:t xml:space="preserve">негосударственной  некоммерческой  организации,  выдвигающей  кандидатуру в</w:t>
      </w:r>
    </w:p>
    <w:p>
      <w:pPr>
        <w:pStyle w:val="1"/>
        <w:jc w:val="both"/>
      </w:pPr>
      <w:r>
        <w:rPr>
          <w:sz w:val="20"/>
        </w:rPr>
        <w:t xml:space="preserve">состав общественного совета, содержащая:</w:t>
      </w:r>
    </w:p>
    <w:p>
      <w:pPr>
        <w:pStyle w:val="1"/>
        <w:jc w:val="both"/>
      </w:pPr>
      <w:r>
        <w:rPr>
          <w:sz w:val="20"/>
        </w:rPr>
        <w:t xml:space="preserve">    описание     деятельности     общественного    объединения    и    иной</w:t>
      </w:r>
    </w:p>
    <w:p>
      <w:pPr>
        <w:pStyle w:val="1"/>
        <w:jc w:val="both"/>
      </w:pPr>
      <w:r>
        <w:rPr>
          <w:sz w:val="20"/>
        </w:rPr>
        <w:t xml:space="preserve">негосударственной  некоммерческой  организации,  перечень  реализованных  и</w:t>
      </w:r>
    </w:p>
    <w:p>
      <w:pPr>
        <w:pStyle w:val="1"/>
        <w:jc w:val="both"/>
      </w:pPr>
      <w:r>
        <w:rPr>
          <w:sz w:val="20"/>
        </w:rPr>
        <w:t xml:space="preserve">реализуемых проектов;</w:t>
      </w:r>
    </w:p>
    <w:p>
      <w:pPr>
        <w:pStyle w:val="1"/>
        <w:jc w:val="both"/>
      </w:pPr>
      <w:r>
        <w:rPr>
          <w:sz w:val="20"/>
        </w:rPr>
        <w:t xml:space="preserve">    актуальные  сведения  о  количестве  членов,  участников  и  работников</w:t>
      </w:r>
    </w:p>
    <w:p>
      <w:pPr>
        <w:pStyle w:val="1"/>
        <w:jc w:val="both"/>
      </w:pPr>
      <w:r>
        <w:rPr>
          <w:sz w:val="20"/>
        </w:rPr>
        <w:t xml:space="preserve">общественного   объединения   и   иной   негосударственной   некоммерческой</w:t>
      </w:r>
    </w:p>
    <w:p>
      <w:pPr>
        <w:pStyle w:val="1"/>
        <w:jc w:val="both"/>
      </w:pPr>
      <w:r>
        <w:rPr>
          <w:sz w:val="20"/>
        </w:rPr>
        <w:t xml:space="preserve">организации;</w:t>
      </w:r>
    </w:p>
    <w:p>
      <w:pPr>
        <w:pStyle w:val="1"/>
        <w:jc w:val="both"/>
      </w:pPr>
      <w:r>
        <w:rPr>
          <w:sz w:val="20"/>
        </w:rPr>
        <w:t xml:space="preserve">    контактная     информация     общественного    объединения    и    иной</w:t>
      </w:r>
    </w:p>
    <w:p>
      <w:pPr>
        <w:pStyle w:val="1"/>
        <w:jc w:val="both"/>
      </w:pPr>
      <w:r>
        <w:rPr>
          <w:sz w:val="20"/>
        </w:rPr>
        <w:t xml:space="preserve">негосударственной некоммерческой организации;</w:t>
      </w:r>
    </w:p>
    <w:p>
      <w:pPr>
        <w:pStyle w:val="1"/>
        <w:jc w:val="both"/>
      </w:pPr>
      <w:r>
        <w:rPr>
          <w:sz w:val="20"/>
        </w:rPr>
        <w:t xml:space="preserve">    3) информация о кандидатуре, выдвигаемой в состав общественного совета;</w:t>
      </w:r>
    </w:p>
    <w:p>
      <w:pPr>
        <w:pStyle w:val="1"/>
        <w:jc w:val="both"/>
      </w:pPr>
      <w:r>
        <w:rPr>
          <w:sz w:val="20"/>
        </w:rPr>
        <w:t xml:space="preserve">    4) письменное   согласие   гражданина  на  выдвижение  его   в   состав</w:t>
      </w:r>
    </w:p>
    <w:p>
      <w:pPr>
        <w:pStyle w:val="1"/>
        <w:jc w:val="both"/>
      </w:pPr>
      <w:r>
        <w:rPr>
          <w:sz w:val="20"/>
        </w:rPr>
        <w:t xml:space="preserve">общественного совета;</w:t>
      </w:r>
    </w:p>
    <w:p>
      <w:pPr>
        <w:pStyle w:val="1"/>
        <w:jc w:val="both"/>
      </w:pPr>
      <w:r>
        <w:rPr>
          <w:sz w:val="20"/>
        </w:rPr>
        <w:t xml:space="preserve">    5) копия  устава  общественного  объединения  и иной  негосударственной</w:t>
      </w:r>
    </w:p>
    <w:p>
      <w:pPr>
        <w:pStyle w:val="1"/>
        <w:jc w:val="both"/>
      </w:pPr>
      <w:r>
        <w:rPr>
          <w:sz w:val="20"/>
        </w:rPr>
        <w:t xml:space="preserve">некоммерческой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формирования Общественного совета</w:t>
      </w:r>
    </w:p>
    <w:p>
      <w:pPr>
        <w:pStyle w:val="0"/>
        <w:jc w:val="right"/>
      </w:pPr>
      <w:r>
        <w:rPr>
          <w:sz w:val="20"/>
        </w:rPr>
        <w:t xml:space="preserve">при Департаменте по развитию туризма</w:t>
      </w:r>
    </w:p>
    <w:p>
      <w:pPr>
        <w:pStyle w:val="0"/>
        <w:jc w:val="right"/>
      </w:pPr>
      <w:r>
        <w:rPr>
          <w:sz w:val="20"/>
        </w:rPr>
        <w:t xml:space="preserve">и индустрии гостеприимства</w:t>
      </w:r>
    </w:p>
    <w:p>
      <w:pPr>
        <w:pStyle w:val="0"/>
        <w:jc w:val="right"/>
      </w:pPr>
      <w:r>
        <w:rPr>
          <w:sz w:val="20"/>
        </w:rPr>
        <w:t xml:space="preserve">Свердловской области</w:t>
      </w:r>
    </w:p>
    <w:p>
      <w:pPr>
        <w:pStyle w:val="0"/>
        <w:jc w:val="both"/>
      </w:pPr>
      <w:r>
        <w:rPr>
          <w:sz w:val="20"/>
        </w:rPr>
      </w:r>
    </w:p>
    <w:p>
      <w:pPr>
        <w:pStyle w:val="1"/>
        <w:jc w:val="both"/>
      </w:pPr>
      <w:r>
        <w:rPr>
          <w:sz w:val="20"/>
        </w:rPr>
        <w:t xml:space="preserve">                                        Директору Департамента</w:t>
      </w:r>
    </w:p>
    <w:p>
      <w:pPr>
        <w:pStyle w:val="1"/>
        <w:jc w:val="both"/>
      </w:pPr>
      <w:r>
        <w:rPr>
          <w:sz w:val="20"/>
        </w:rPr>
        <w:t xml:space="preserve">                                        по развитию туризма и индустрии</w:t>
      </w:r>
    </w:p>
    <w:p>
      <w:pPr>
        <w:pStyle w:val="1"/>
        <w:jc w:val="both"/>
      </w:pPr>
      <w:r>
        <w:rPr>
          <w:sz w:val="20"/>
        </w:rPr>
        <w:t xml:space="preserve">                                        гостеприимства Свердловской области</w:t>
      </w:r>
    </w:p>
    <w:p>
      <w:pPr>
        <w:pStyle w:val="1"/>
        <w:jc w:val="both"/>
      </w:pPr>
      <w:r>
        <w:rPr>
          <w:sz w:val="20"/>
        </w:rPr>
        <w:t xml:space="preserve">                                        ___________________________________</w:t>
      </w:r>
    </w:p>
    <w:p>
      <w:pPr>
        <w:pStyle w:val="1"/>
        <w:jc w:val="both"/>
      </w:pPr>
      <w:r>
        <w:rPr>
          <w:sz w:val="20"/>
        </w:rPr>
        <w:t xml:space="preserve">                                               (инициалы, фамилия)</w:t>
      </w:r>
    </w:p>
    <w:p>
      <w:pPr>
        <w:pStyle w:val="1"/>
        <w:jc w:val="both"/>
      </w:pPr>
      <w:r>
        <w:rPr>
          <w:sz w:val="20"/>
        </w:rPr>
      </w:r>
    </w:p>
    <w:p>
      <w:pPr>
        <w:pStyle w:val="1"/>
        <w:jc w:val="both"/>
      </w:pPr>
      <w:r>
        <w:rPr>
          <w:sz w:val="20"/>
        </w:rPr>
        <w:t xml:space="preserve">Форма</w:t>
      </w:r>
    </w:p>
    <w:p>
      <w:pPr>
        <w:pStyle w:val="1"/>
        <w:jc w:val="both"/>
      </w:pPr>
      <w:r>
        <w:rPr>
          <w:sz w:val="20"/>
        </w:rPr>
      </w:r>
    </w:p>
    <w:bookmarkStart w:id="376" w:name="P376"/>
    <w:bookmarkEnd w:id="376"/>
    <w:p>
      <w:pPr>
        <w:pStyle w:val="1"/>
        <w:jc w:val="both"/>
      </w:pPr>
      <w:r>
        <w:rPr>
          <w:sz w:val="20"/>
        </w:rPr>
        <w:t xml:space="preserve">                                  АНКЕТА</w:t>
      </w:r>
    </w:p>
    <w:p>
      <w:pPr>
        <w:pStyle w:val="1"/>
        <w:jc w:val="both"/>
      </w:pPr>
      <w:r>
        <w:rPr>
          <w:sz w:val="20"/>
        </w:rPr>
        <w:t xml:space="preserve">           кандидата, выдвигаемого в состав Общественного совета</w:t>
      </w:r>
    </w:p>
    <w:p>
      <w:pPr>
        <w:pStyle w:val="1"/>
        <w:jc w:val="both"/>
      </w:pPr>
      <w:r>
        <w:rPr>
          <w:sz w:val="20"/>
        </w:rPr>
        <w:t xml:space="preserve">             при Департаменте по развитию туризма и индустрии</w:t>
      </w:r>
    </w:p>
    <w:p>
      <w:pPr>
        <w:pStyle w:val="1"/>
        <w:jc w:val="both"/>
      </w:pPr>
      <w:r>
        <w:rPr>
          <w:sz w:val="20"/>
        </w:rPr>
        <w:t xml:space="preserve">                    гостеприимства Свердловской области</w:t>
      </w:r>
    </w:p>
    <w:p>
      <w:pPr>
        <w:pStyle w:val="1"/>
        <w:jc w:val="both"/>
      </w:pPr>
      <w:r>
        <w:rPr>
          <w:sz w:val="20"/>
        </w:rPr>
      </w:r>
    </w:p>
    <w:p>
      <w:pPr>
        <w:pStyle w:val="1"/>
        <w:jc w:val="both"/>
      </w:pPr>
      <w:r>
        <w:rPr>
          <w:sz w:val="20"/>
        </w:rPr>
        <w:t xml:space="preserve">                                                         ┌────────────────┐</w:t>
      </w:r>
    </w:p>
    <w:p>
      <w:pPr>
        <w:pStyle w:val="1"/>
        <w:jc w:val="both"/>
      </w:pPr>
      <w:r>
        <w:rPr>
          <w:sz w:val="20"/>
        </w:rPr>
        <w:t xml:space="preserve">1. _________________________________________________     │                │</w:t>
      </w:r>
    </w:p>
    <w:p>
      <w:pPr>
        <w:pStyle w:val="1"/>
        <w:jc w:val="both"/>
      </w:pPr>
      <w:r>
        <w:rPr>
          <w:sz w:val="20"/>
        </w:rPr>
        <w:t xml:space="preserve">                       (фамилия)                         │      Место     │</w:t>
      </w:r>
    </w:p>
    <w:p>
      <w:pPr>
        <w:pStyle w:val="1"/>
        <w:jc w:val="both"/>
      </w:pPr>
      <w:r>
        <w:rPr>
          <w:sz w:val="20"/>
        </w:rPr>
        <w:t xml:space="preserve">   _________________________________________________     │       для      │</w:t>
      </w:r>
    </w:p>
    <w:p>
      <w:pPr>
        <w:pStyle w:val="1"/>
        <w:jc w:val="both"/>
      </w:pPr>
      <w:r>
        <w:rPr>
          <w:sz w:val="20"/>
        </w:rPr>
        <w:t xml:space="preserve">                        (имя)                            │    фотографии  │</w:t>
      </w:r>
    </w:p>
    <w:p>
      <w:pPr>
        <w:pStyle w:val="1"/>
        <w:jc w:val="both"/>
      </w:pPr>
      <w:r>
        <w:rPr>
          <w:sz w:val="20"/>
        </w:rPr>
        <w:t xml:space="preserve">   _________________________________________________     │                │</w:t>
      </w:r>
    </w:p>
    <w:p>
      <w:pPr>
        <w:pStyle w:val="1"/>
        <w:jc w:val="both"/>
      </w:pPr>
      <w:r>
        <w:rPr>
          <w:sz w:val="20"/>
        </w:rPr>
        <w:t xml:space="preserve">                      (отчество)                         └────────────────┘</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637"/>
        <w:gridCol w:w="4422"/>
      </w:tblGrid>
      <w:tr>
        <w:tc>
          <w:tcPr>
            <w:tcW w:w="4637" w:type="dxa"/>
            <w:tcBorders>
              <w:left w:val="nil"/>
            </w:tcBorders>
          </w:tcPr>
          <w:p>
            <w:pPr>
              <w:pStyle w:val="0"/>
            </w:pPr>
            <w:r>
              <w:rPr>
                <w:sz w:val="20"/>
              </w:rPr>
              <w:t xml:space="preserve">2. Число, месяц, год и место рождения</w:t>
            </w:r>
          </w:p>
        </w:tc>
        <w:tc>
          <w:tcPr>
            <w:tcW w:w="4422" w:type="dxa"/>
            <w:tcBorders>
              <w:right w:val="nil"/>
            </w:tcBorders>
          </w:tcPr>
          <w:p>
            <w:pPr>
              <w:pStyle w:val="0"/>
            </w:pPr>
            <w:r>
              <w:rPr>
                <w:sz w:val="20"/>
              </w:rPr>
            </w:r>
          </w:p>
        </w:tc>
      </w:tr>
      <w:tr>
        <w:tc>
          <w:tcPr>
            <w:tcW w:w="4637" w:type="dxa"/>
            <w:tcBorders>
              <w:left w:val="nil"/>
            </w:tcBorders>
          </w:tcPr>
          <w:p>
            <w:pPr>
              <w:pStyle w:val="0"/>
            </w:pPr>
            <w:r>
              <w:rPr>
                <w:sz w:val="20"/>
              </w:rPr>
              <w:t xml:space="preserve">3. Почтовый адрес с индексом для связи (номер мобильного телефона, адрес электронной почты)</w:t>
            </w:r>
          </w:p>
        </w:tc>
        <w:tc>
          <w:tcPr>
            <w:tcW w:w="4422" w:type="dxa"/>
            <w:tcBorders>
              <w:right w:val="nil"/>
            </w:tcBorders>
          </w:tcPr>
          <w:p>
            <w:pPr>
              <w:pStyle w:val="0"/>
            </w:pPr>
            <w:r>
              <w:rPr>
                <w:sz w:val="20"/>
              </w:rPr>
            </w:r>
          </w:p>
        </w:tc>
      </w:tr>
      <w:tr>
        <w:tc>
          <w:tcPr>
            <w:tcW w:w="4637" w:type="dxa"/>
            <w:tcBorders>
              <w:left w:val="nil"/>
            </w:tcBorders>
          </w:tcPr>
          <w:p>
            <w:pPr>
              <w:pStyle w:val="0"/>
            </w:pPr>
            <w:r>
              <w:rPr>
                <w:sz w:val="20"/>
              </w:rPr>
              <w:t xml:space="preserve">4. Гражданство</w:t>
            </w:r>
          </w:p>
        </w:tc>
        <w:tc>
          <w:tcPr>
            <w:tcW w:w="4422" w:type="dxa"/>
            <w:tcBorders>
              <w:right w:val="nil"/>
            </w:tcBorders>
          </w:tcPr>
          <w:p>
            <w:pPr>
              <w:pStyle w:val="0"/>
            </w:pPr>
            <w:r>
              <w:rPr>
                <w:sz w:val="20"/>
              </w:rPr>
            </w:r>
          </w:p>
        </w:tc>
      </w:tr>
    </w:tbl>
    <w:p>
      <w:pPr>
        <w:pStyle w:val="0"/>
        <w:jc w:val="both"/>
      </w:pPr>
      <w:r>
        <w:rPr>
          <w:sz w:val="20"/>
        </w:rPr>
      </w:r>
    </w:p>
    <w:p>
      <w:pPr>
        <w:pStyle w:val="0"/>
        <w:jc w:val="both"/>
      </w:pPr>
      <w:r>
        <w:rPr>
          <w:sz w:val="20"/>
        </w:rPr>
        <w:t xml:space="preserve">5. Сведения об образовании, наличии ученой степени, ученого звания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88"/>
        <w:gridCol w:w="3984"/>
        <w:gridCol w:w="3572"/>
      </w:tblGrid>
      <w:tr>
        <w:tc>
          <w:tcPr>
            <w:tcW w:w="1488" w:type="dxa"/>
          </w:tcPr>
          <w:p>
            <w:pPr>
              <w:pStyle w:val="0"/>
              <w:jc w:val="center"/>
            </w:pPr>
            <w:r>
              <w:rPr>
                <w:sz w:val="20"/>
              </w:rPr>
              <w:t xml:space="preserve">Год окончания</w:t>
            </w:r>
          </w:p>
        </w:tc>
        <w:tc>
          <w:tcPr>
            <w:tcW w:w="3984" w:type="dxa"/>
          </w:tcPr>
          <w:p>
            <w:pPr>
              <w:pStyle w:val="0"/>
              <w:jc w:val="center"/>
            </w:pPr>
            <w:r>
              <w:rPr>
                <w:sz w:val="20"/>
              </w:rPr>
              <w:t xml:space="preserve">Наименование образовательного (научного) заведения</w:t>
            </w:r>
          </w:p>
        </w:tc>
        <w:tc>
          <w:tcPr>
            <w:tcW w:w="3572" w:type="dxa"/>
          </w:tcPr>
          <w:p>
            <w:pPr>
              <w:pStyle w:val="0"/>
              <w:jc w:val="center"/>
            </w:pPr>
            <w:r>
              <w:rPr>
                <w:sz w:val="20"/>
              </w:rPr>
              <w:t xml:space="preserve">Специальность, квалификация, ученая степень, ученое звание</w:t>
            </w:r>
          </w:p>
        </w:tc>
      </w:tr>
      <w:tr>
        <w:tc>
          <w:tcPr>
            <w:tcW w:w="1488" w:type="dxa"/>
          </w:tcPr>
          <w:p>
            <w:pPr>
              <w:pStyle w:val="0"/>
            </w:pPr>
            <w:r>
              <w:rPr>
                <w:sz w:val="20"/>
              </w:rPr>
            </w:r>
          </w:p>
        </w:tc>
        <w:tc>
          <w:tcPr>
            <w:tcW w:w="3984" w:type="dxa"/>
          </w:tcPr>
          <w:p>
            <w:pPr>
              <w:pStyle w:val="0"/>
            </w:pPr>
            <w:r>
              <w:rPr>
                <w:sz w:val="20"/>
              </w:rPr>
            </w:r>
          </w:p>
        </w:tc>
        <w:tc>
          <w:tcPr>
            <w:tcW w:w="3572" w:type="dxa"/>
          </w:tcPr>
          <w:p>
            <w:pPr>
              <w:pStyle w:val="0"/>
            </w:pPr>
            <w:r>
              <w:rPr>
                <w:sz w:val="20"/>
              </w:rPr>
            </w:r>
          </w:p>
        </w:tc>
      </w:tr>
      <w:tr>
        <w:tc>
          <w:tcPr>
            <w:tcW w:w="1488" w:type="dxa"/>
          </w:tcPr>
          <w:p>
            <w:pPr>
              <w:pStyle w:val="0"/>
            </w:pPr>
            <w:r>
              <w:rPr>
                <w:sz w:val="20"/>
              </w:rPr>
            </w:r>
          </w:p>
        </w:tc>
        <w:tc>
          <w:tcPr>
            <w:tcW w:w="3984" w:type="dxa"/>
          </w:tcPr>
          <w:p>
            <w:pPr>
              <w:pStyle w:val="0"/>
            </w:pPr>
            <w:r>
              <w:rPr>
                <w:sz w:val="20"/>
              </w:rPr>
            </w:r>
          </w:p>
        </w:tc>
        <w:tc>
          <w:tcPr>
            <w:tcW w:w="3572" w:type="dxa"/>
          </w:tcPr>
          <w:p>
            <w:pPr>
              <w:pStyle w:val="0"/>
            </w:pPr>
            <w:r>
              <w:rPr>
                <w:sz w:val="20"/>
              </w:rPr>
            </w:r>
          </w:p>
        </w:tc>
      </w:tr>
      <w:tr>
        <w:tc>
          <w:tcPr>
            <w:tcW w:w="1488" w:type="dxa"/>
          </w:tcPr>
          <w:p>
            <w:pPr>
              <w:pStyle w:val="0"/>
            </w:pPr>
            <w:r>
              <w:rPr>
                <w:sz w:val="20"/>
              </w:rPr>
            </w:r>
          </w:p>
        </w:tc>
        <w:tc>
          <w:tcPr>
            <w:tcW w:w="3984" w:type="dxa"/>
          </w:tcPr>
          <w:p>
            <w:pPr>
              <w:pStyle w:val="0"/>
            </w:pPr>
            <w:r>
              <w:rPr>
                <w:sz w:val="20"/>
              </w:rPr>
            </w:r>
          </w:p>
        </w:tc>
        <w:tc>
          <w:tcPr>
            <w:tcW w:w="3572" w:type="dxa"/>
          </w:tcPr>
          <w:p>
            <w:pPr>
              <w:pStyle w:val="0"/>
            </w:pPr>
            <w:r>
              <w:rPr>
                <w:sz w:val="20"/>
              </w:rPr>
            </w:r>
          </w:p>
        </w:tc>
      </w:tr>
      <w:tr>
        <w:tc>
          <w:tcPr>
            <w:tcW w:w="1488" w:type="dxa"/>
          </w:tcPr>
          <w:p>
            <w:pPr>
              <w:pStyle w:val="0"/>
            </w:pPr>
            <w:r>
              <w:rPr>
                <w:sz w:val="20"/>
              </w:rPr>
            </w:r>
          </w:p>
        </w:tc>
        <w:tc>
          <w:tcPr>
            <w:tcW w:w="3984" w:type="dxa"/>
          </w:tcPr>
          <w:p>
            <w:pPr>
              <w:pStyle w:val="0"/>
            </w:pPr>
            <w:r>
              <w:rPr>
                <w:sz w:val="20"/>
              </w:rPr>
            </w:r>
          </w:p>
        </w:tc>
        <w:tc>
          <w:tcPr>
            <w:tcW w:w="3572" w:type="dxa"/>
          </w:tcPr>
          <w:p>
            <w:pPr>
              <w:pStyle w:val="0"/>
            </w:pPr>
            <w:r>
              <w:rPr>
                <w:sz w:val="20"/>
              </w:rPr>
            </w:r>
          </w:p>
        </w:tc>
      </w:tr>
      <w:tr>
        <w:tc>
          <w:tcPr>
            <w:tcW w:w="1488" w:type="dxa"/>
          </w:tcPr>
          <w:p>
            <w:pPr>
              <w:pStyle w:val="0"/>
            </w:pPr>
            <w:r>
              <w:rPr>
                <w:sz w:val="20"/>
              </w:rPr>
            </w:r>
          </w:p>
        </w:tc>
        <w:tc>
          <w:tcPr>
            <w:tcW w:w="3984" w:type="dxa"/>
          </w:tcPr>
          <w:p>
            <w:pPr>
              <w:pStyle w:val="0"/>
            </w:pPr>
            <w:r>
              <w:rPr>
                <w:sz w:val="20"/>
              </w:rPr>
            </w:r>
          </w:p>
        </w:tc>
        <w:tc>
          <w:tcPr>
            <w:tcW w:w="3572" w:type="dxa"/>
          </w:tcPr>
          <w:p>
            <w:pPr>
              <w:pStyle w:val="0"/>
            </w:pPr>
            <w:r>
              <w:rPr>
                <w:sz w:val="20"/>
              </w:rPr>
            </w:r>
          </w:p>
        </w:tc>
      </w:tr>
      <w:tr>
        <w:tc>
          <w:tcPr>
            <w:tcW w:w="1488" w:type="dxa"/>
          </w:tcPr>
          <w:p>
            <w:pPr>
              <w:pStyle w:val="0"/>
            </w:pPr>
            <w:r>
              <w:rPr>
                <w:sz w:val="20"/>
              </w:rPr>
            </w:r>
          </w:p>
        </w:tc>
        <w:tc>
          <w:tcPr>
            <w:tcW w:w="3984" w:type="dxa"/>
          </w:tcPr>
          <w:p>
            <w:pPr>
              <w:pStyle w:val="0"/>
            </w:pPr>
            <w:r>
              <w:rPr>
                <w:sz w:val="20"/>
              </w:rPr>
            </w:r>
          </w:p>
        </w:tc>
        <w:tc>
          <w:tcPr>
            <w:tcW w:w="3572" w:type="dxa"/>
          </w:tcPr>
          <w:p>
            <w:pPr>
              <w:pStyle w:val="0"/>
            </w:pPr>
            <w:r>
              <w:rPr>
                <w:sz w:val="20"/>
              </w:rPr>
            </w:r>
          </w:p>
        </w:tc>
      </w:tr>
    </w:tbl>
    <w:p>
      <w:pPr>
        <w:pStyle w:val="0"/>
        <w:jc w:val="both"/>
      </w:pPr>
      <w:r>
        <w:rPr>
          <w:sz w:val="20"/>
        </w:rPr>
      </w:r>
    </w:p>
    <w:p>
      <w:pPr>
        <w:pStyle w:val="0"/>
        <w:jc w:val="both"/>
      </w:pPr>
      <w:r>
        <w:rPr>
          <w:sz w:val="20"/>
        </w:rPr>
        <w:t xml:space="preserve">6. Сведения о трудовой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34"/>
        <w:gridCol w:w="2160"/>
        <w:gridCol w:w="3855"/>
      </w:tblGrid>
      <w:tr>
        <w:tc>
          <w:tcPr>
            <w:tcW w:w="3034" w:type="dxa"/>
          </w:tcPr>
          <w:p>
            <w:pPr>
              <w:pStyle w:val="0"/>
              <w:jc w:val="center"/>
            </w:pPr>
            <w:r>
              <w:rPr>
                <w:sz w:val="20"/>
              </w:rPr>
              <w:t xml:space="preserve">Год поступления и ухода</w:t>
            </w:r>
          </w:p>
        </w:tc>
        <w:tc>
          <w:tcPr>
            <w:tcW w:w="2160" w:type="dxa"/>
          </w:tcPr>
          <w:p>
            <w:pPr>
              <w:pStyle w:val="0"/>
              <w:jc w:val="center"/>
            </w:pPr>
            <w:r>
              <w:rPr>
                <w:sz w:val="20"/>
              </w:rPr>
              <w:t xml:space="preserve">Место работы</w:t>
            </w:r>
          </w:p>
        </w:tc>
        <w:tc>
          <w:tcPr>
            <w:tcW w:w="3855" w:type="dxa"/>
          </w:tcPr>
          <w:p>
            <w:pPr>
              <w:pStyle w:val="0"/>
              <w:jc w:val="center"/>
            </w:pPr>
            <w:r>
              <w:rPr>
                <w:sz w:val="20"/>
              </w:rPr>
              <w:t xml:space="preserve">Наименование должности</w:t>
            </w:r>
          </w:p>
        </w:tc>
      </w:tr>
      <w:tr>
        <w:tc>
          <w:tcPr>
            <w:tcW w:w="3034" w:type="dxa"/>
          </w:tcPr>
          <w:p>
            <w:pPr>
              <w:pStyle w:val="0"/>
            </w:pPr>
            <w:r>
              <w:rPr>
                <w:sz w:val="20"/>
              </w:rPr>
            </w:r>
          </w:p>
        </w:tc>
        <w:tc>
          <w:tcPr>
            <w:tcW w:w="2160" w:type="dxa"/>
          </w:tcPr>
          <w:p>
            <w:pPr>
              <w:pStyle w:val="0"/>
            </w:pPr>
            <w:r>
              <w:rPr>
                <w:sz w:val="20"/>
              </w:rPr>
            </w:r>
          </w:p>
        </w:tc>
        <w:tc>
          <w:tcPr>
            <w:tcW w:w="3855" w:type="dxa"/>
          </w:tcPr>
          <w:p>
            <w:pPr>
              <w:pStyle w:val="0"/>
            </w:pPr>
            <w:r>
              <w:rPr>
                <w:sz w:val="20"/>
              </w:rPr>
            </w:r>
          </w:p>
        </w:tc>
      </w:tr>
      <w:tr>
        <w:tc>
          <w:tcPr>
            <w:tcW w:w="3034" w:type="dxa"/>
          </w:tcPr>
          <w:p>
            <w:pPr>
              <w:pStyle w:val="0"/>
            </w:pPr>
            <w:r>
              <w:rPr>
                <w:sz w:val="20"/>
              </w:rPr>
            </w:r>
          </w:p>
        </w:tc>
        <w:tc>
          <w:tcPr>
            <w:tcW w:w="2160" w:type="dxa"/>
          </w:tcPr>
          <w:p>
            <w:pPr>
              <w:pStyle w:val="0"/>
            </w:pPr>
            <w:r>
              <w:rPr>
                <w:sz w:val="20"/>
              </w:rPr>
            </w:r>
          </w:p>
        </w:tc>
        <w:tc>
          <w:tcPr>
            <w:tcW w:w="3855" w:type="dxa"/>
          </w:tcPr>
          <w:p>
            <w:pPr>
              <w:pStyle w:val="0"/>
            </w:pPr>
            <w:r>
              <w:rPr>
                <w:sz w:val="20"/>
              </w:rPr>
            </w:r>
          </w:p>
        </w:tc>
      </w:tr>
      <w:tr>
        <w:tc>
          <w:tcPr>
            <w:tcW w:w="3034" w:type="dxa"/>
          </w:tcPr>
          <w:p>
            <w:pPr>
              <w:pStyle w:val="0"/>
            </w:pPr>
            <w:r>
              <w:rPr>
                <w:sz w:val="20"/>
              </w:rPr>
            </w:r>
          </w:p>
        </w:tc>
        <w:tc>
          <w:tcPr>
            <w:tcW w:w="2160" w:type="dxa"/>
          </w:tcPr>
          <w:p>
            <w:pPr>
              <w:pStyle w:val="0"/>
            </w:pPr>
            <w:r>
              <w:rPr>
                <w:sz w:val="20"/>
              </w:rPr>
            </w:r>
          </w:p>
        </w:tc>
        <w:tc>
          <w:tcPr>
            <w:tcW w:w="3855" w:type="dxa"/>
          </w:tcPr>
          <w:p>
            <w:pPr>
              <w:pStyle w:val="0"/>
            </w:pPr>
            <w:r>
              <w:rPr>
                <w:sz w:val="20"/>
              </w:rPr>
            </w:r>
          </w:p>
        </w:tc>
      </w:tr>
      <w:tr>
        <w:tc>
          <w:tcPr>
            <w:tcW w:w="3034" w:type="dxa"/>
          </w:tcPr>
          <w:p>
            <w:pPr>
              <w:pStyle w:val="0"/>
            </w:pPr>
            <w:r>
              <w:rPr>
                <w:sz w:val="20"/>
              </w:rPr>
            </w:r>
          </w:p>
        </w:tc>
        <w:tc>
          <w:tcPr>
            <w:tcW w:w="2160" w:type="dxa"/>
          </w:tcPr>
          <w:p>
            <w:pPr>
              <w:pStyle w:val="0"/>
            </w:pPr>
            <w:r>
              <w:rPr>
                <w:sz w:val="20"/>
              </w:rPr>
            </w:r>
          </w:p>
        </w:tc>
        <w:tc>
          <w:tcPr>
            <w:tcW w:w="3855" w:type="dxa"/>
          </w:tcPr>
          <w:p>
            <w:pPr>
              <w:pStyle w:val="0"/>
            </w:pPr>
            <w:r>
              <w:rPr>
                <w:sz w:val="20"/>
              </w:rPr>
            </w:r>
          </w:p>
        </w:tc>
      </w:tr>
      <w:tr>
        <w:tc>
          <w:tcPr>
            <w:tcW w:w="3034" w:type="dxa"/>
          </w:tcPr>
          <w:p>
            <w:pPr>
              <w:pStyle w:val="0"/>
            </w:pPr>
            <w:r>
              <w:rPr>
                <w:sz w:val="20"/>
              </w:rPr>
            </w:r>
          </w:p>
        </w:tc>
        <w:tc>
          <w:tcPr>
            <w:tcW w:w="2160" w:type="dxa"/>
          </w:tcPr>
          <w:p>
            <w:pPr>
              <w:pStyle w:val="0"/>
            </w:pPr>
            <w:r>
              <w:rPr>
                <w:sz w:val="20"/>
              </w:rPr>
            </w:r>
          </w:p>
        </w:tc>
        <w:tc>
          <w:tcPr>
            <w:tcW w:w="3855" w:type="dxa"/>
          </w:tcPr>
          <w:p>
            <w:pPr>
              <w:pStyle w:val="0"/>
            </w:pPr>
            <w:r>
              <w:rPr>
                <w:sz w:val="20"/>
              </w:rPr>
            </w:r>
          </w:p>
        </w:tc>
      </w:tr>
      <w:tr>
        <w:tc>
          <w:tcPr>
            <w:tcW w:w="3034" w:type="dxa"/>
          </w:tcPr>
          <w:p>
            <w:pPr>
              <w:pStyle w:val="0"/>
            </w:pPr>
            <w:r>
              <w:rPr>
                <w:sz w:val="20"/>
              </w:rPr>
            </w:r>
          </w:p>
        </w:tc>
        <w:tc>
          <w:tcPr>
            <w:tcW w:w="2160" w:type="dxa"/>
          </w:tcPr>
          <w:p>
            <w:pPr>
              <w:pStyle w:val="0"/>
            </w:pPr>
            <w:r>
              <w:rPr>
                <w:sz w:val="20"/>
              </w:rPr>
            </w:r>
          </w:p>
        </w:tc>
        <w:tc>
          <w:tcPr>
            <w:tcW w:w="3855" w:type="dxa"/>
          </w:tcPr>
          <w:p>
            <w:pPr>
              <w:pStyle w:val="0"/>
            </w:pPr>
            <w:r>
              <w:rPr>
                <w:sz w:val="20"/>
              </w:rPr>
            </w:r>
          </w:p>
        </w:tc>
      </w:tr>
      <w:tr>
        <w:tc>
          <w:tcPr>
            <w:tcW w:w="3034" w:type="dxa"/>
          </w:tcPr>
          <w:p>
            <w:pPr>
              <w:pStyle w:val="0"/>
            </w:pPr>
            <w:r>
              <w:rPr>
                <w:sz w:val="20"/>
              </w:rPr>
            </w:r>
          </w:p>
        </w:tc>
        <w:tc>
          <w:tcPr>
            <w:tcW w:w="2160" w:type="dxa"/>
          </w:tcPr>
          <w:p>
            <w:pPr>
              <w:pStyle w:val="0"/>
            </w:pPr>
            <w:r>
              <w:rPr>
                <w:sz w:val="20"/>
              </w:rPr>
            </w:r>
          </w:p>
        </w:tc>
        <w:tc>
          <w:tcPr>
            <w:tcW w:w="3855" w:type="dxa"/>
          </w:tcPr>
          <w:p>
            <w:pPr>
              <w:pStyle w:val="0"/>
            </w:pPr>
            <w:r>
              <w:rPr>
                <w:sz w:val="20"/>
              </w:rPr>
            </w:r>
          </w:p>
        </w:tc>
      </w:tr>
      <w:tr>
        <w:tc>
          <w:tcPr>
            <w:tcW w:w="3034" w:type="dxa"/>
          </w:tcPr>
          <w:p>
            <w:pPr>
              <w:pStyle w:val="0"/>
            </w:pPr>
            <w:r>
              <w:rPr>
                <w:sz w:val="20"/>
              </w:rPr>
            </w:r>
          </w:p>
        </w:tc>
        <w:tc>
          <w:tcPr>
            <w:tcW w:w="2160" w:type="dxa"/>
          </w:tcPr>
          <w:p>
            <w:pPr>
              <w:pStyle w:val="0"/>
            </w:pPr>
            <w:r>
              <w:rPr>
                <w:sz w:val="20"/>
              </w:rPr>
            </w:r>
          </w:p>
        </w:tc>
        <w:tc>
          <w:tcPr>
            <w:tcW w:w="3855" w:type="dxa"/>
          </w:tcPr>
          <w:p>
            <w:pPr>
              <w:pStyle w:val="0"/>
            </w:pPr>
            <w:r>
              <w:rPr>
                <w:sz w:val="20"/>
              </w:rPr>
            </w:r>
          </w:p>
        </w:tc>
      </w:tr>
      <w:tr>
        <w:tc>
          <w:tcPr>
            <w:tcW w:w="3034" w:type="dxa"/>
          </w:tcPr>
          <w:p>
            <w:pPr>
              <w:pStyle w:val="0"/>
            </w:pPr>
            <w:r>
              <w:rPr>
                <w:sz w:val="20"/>
              </w:rPr>
            </w:r>
          </w:p>
        </w:tc>
        <w:tc>
          <w:tcPr>
            <w:tcW w:w="2160" w:type="dxa"/>
          </w:tcPr>
          <w:p>
            <w:pPr>
              <w:pStyle w:val="0"/>
            </w:pPr>
            <w:r>
              <w:rPr>
                <w:sz w:val="20"/>
              </w:rPr>
            </w:r>
          </w:p>
        </w:tc>
        <w:tc>
          <w:tcPr>
            <w:tcW w:w="3855" w:type="dxa"/>
          </w:tcPr>
          <w:p>
            <w:pPr>
              <w:pStyle w:val="0"/>
            </w:pPr>
            <w:r>
              <w:rPr>
                <w:sz w:val="20"/>
              </w:rPr>
            </w:r>
          </w:p>
        </w:tc>
      </w:tr>
      <w:tr>
        <w:tc>
          <w:tcPr>
            <w:tcW w:w="3034" w:type="dxa"/>
          </w:tcPr>
          <w:p>
            <w:pPr>
              <w:pStyle w:val="0"/>
            </w:pPr>
            <w:r>
              <w:rPr>
                <w:sz w:val="20"/>
              </w:rPr>
            </w:r>
          </w:p>
        </w:tc>
        <w:tc>
          <w:tcPr>
            <w:tcW w:w="2160" w:type="dxa"/>
          </w:tcPr>
          <w:p>
            <w:pPr>
              <w:pStyle w:val="0"/>
            </w:pPr>
            <w:r>
              <w:rPr>
                <w:sz w:val="20"/>
              </w:rPr>
            </w:r>
          </w:p>
        </w:tc>
        <w:tc>
          <w:tcPr>
            <w:tcW w:w="3855" w:type="dxa"/>
          </w:tcPr>
          <w:p>
            <w:pPr>
              <w:pStyle w:val="0"/>
            </w:pPr>
            <w:r>
              <w:rPr>
                <w:sz w:val="20"/>
              </w:rPr>
            </w:r>
          </w:p>
        </w:tc>
      </w:tr>
      <w:tr>
        <w:tc>
          <w:tcPr>
            <w:tcW w:w="3034" w:type="dxa"/>
          </w:tcPr>
          <w:p>
            <w:pPr>
              <w:pStyle w:val="0"/>
            </w:pPr>
            <w:r>
              <w:rPr>
                <w:sz w:val="20"/>
              </w:rPr>
            </w:r>
          </w:p>
        </w:tc>
        <w:tc>
          <w:tcPr>
            <w:tcW w:w="2160" w:type="dxa"/>
          </w:tcPr>
          <w:p>
            <w:pPr>
              <w:pStyle w:val="0"/>
            </w:pPr>
            <w:r>
              <w:rPr>
                <w:sz w:val="20"/>
              </w:rPr>
            </w:r>
          </w:p>
        </w:tc>
        <w:tc>
          <w:tcPr>
            <w:tcW w:w="3855" w:type="dxa"/>
          </w:tcPr>
          <w:p>
            <w:pPr>
              <w:pStyle w:val="0"/>
            </w:pPr>
            <w:r>
              <w:rPr>
                <w:sz w:val="20"/>
              </w:rPr>
            </w:r>
          </w:p>
        </w:tc>
      </w:tr>
      <w:tr>
        <w:tc>
          <w:tcPr>
            <w:tcW w:w="3034" w:type="dxa"/>
          </w:tcPr>
          <w:p>
            <w:pPr>
              <w:pStyle w:val="0"/>
            </w:pPr>
            <w:r>
              <w:rPr>
                <w:sz w:val="20"/>
              </w:rPr>
            </w:r>
          </w:p>
        </w:tc>
        <w:tc>
          <w:tcPr>
            <w:tcW w:w="2160" w:type="dxa"/>
          </w:tcPr>
          <w:p>
            <w:pPr>
              <w:pStyle w:val="0"/>
            </w:pPr>
            <w:r>
              <w:rPr>
                <w:sz w:val="20"/>
              </w:rPr>
            </w:r>
          </w:p>
        </w:tc>
        <w:tc>
          <w:tcPr>
            <w:tcW w:w="3855" w:type="dxa"/>
          </w:tcPr>
          <w:p>
            <w:pPr>
              <w:pStyle w:val="0"/>
            </w:pPr>
            <w:r>
              <w:rPr>
                <w:sz w:val="20"/>
              </w:rPr>
            </w:r>
          </w:p>
        </w:tc>
      </w:tr>
      <w:tr>
        <w:tc>
          <w:tcPr>
            <w:tcW w:w="3034" w:type="dxa"/>
          </w:tcPr>
          <w:p>
            <w:pPr>
              <w:pStyle w:val="0"/>
            </w:pPr>
            <w:r>
              <w:rPr>
                <w:sz w:val="20"/>
              </w:rPr>
            </w:r>
          </w:p>
        </w:tc>
        <w:tc>
          <w:tcPr>
            <w:tcW w:w="2160" w:type="dxa"/>
          </w:tcPr>
          <w:p>
            <w:pPr>
              <w:pStyle w:val="0"/>
            </w:pPr>
            <w:r>
              <w:rPr>
                <w:sz w:val="20"/>
              </w:rPr>
            </w:r>
          </w:p>
        </w:tc>
        <w:tc>
          <w:tcPr>
            <w:tcW w:w="3855" w:type="dxa"/>
          </w:tcPr>
          <w:p>
            <w:pPr>
              <w:pStyle w:val="0"/>
            </w:pPr>
            <w:r>
              <w:rPr>
                <w:sz w:val="20"/>
              </w:rPr>
            </w:r>
          </w:p>
        </w:tc>
      </w:tr>
      <w:tr>
        <w:tc>
          <w:tcPr>
            <w:tcW w:w="3034" w:type="dxa"/>
          </w:tcPr>
          <w:p>
            <w:pPr>
              <w:pStyle w:val="0"/>
            </w:pPr>
            <w:r>
              <w:rPr>
                <w:sz w:val="20"/>
              </w:rPr>
            </w:r>
          </w:p>
        </w:tc>
        <w:tc>
          <w:tcPr>
            <w:tcW w:w="2160" w:type="dxa"/>
          </w:tcPr>
          <w:p>
            <w:pPr>
              <w:pStyle w:val="0"/>
            </w:pPr>
            <w:r>
              <w:rPr>
                <w:sz w:val="20"/>
              </w:rPr>
            </w:r>
          </w:p>
        </w:tc>
        <w:tc>
          <w:tcPr>
            <w:tcW w:w="3855" w:type="dxa"/>
          </w:tcPr>
          <w:p>
            <w:pPr>
              <w:pStyle w:val="0"/>
            </w:pPr>
            <w:r>
              <w:rPr>
                <w:sz w:val="20"/>
              </w:rPr>
            </w:r>
          </w:p>
        </w:tc>
      </w:tr>
    </w:tbl>
    <w:p>
      <w:pPr>
        <w:pStyle w:val="0"/>
        <w:jc w:val="both"/>
      </w:pPr>
      <w:r>
        <w:rPr>
          <w:sz w:val="20"/>
        </w:rPr>
      </w:r>
    </w:p>
    <w:p>
      <w:pPr>
        <w:pStyle w:val="0"/>
        <w:jc w:val="both"/>
      </w:pPr>
      <w:r>
        <w:rPr>
          <w:sz w:val="20"/>
        </w:rPr>
        <w:t xml:space="preserve">7. Сведения об опыте общественной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5386"/>
        <w:gridCol w:w="2046"/>
      </w:tblGrid>
      <w:tr>
        <w:tc>
          <w:tcPr>
            <w:tcW w:w="1587" w:type="dxa"/>
          </w:tcPr>
          <w:p>
            <w:pPr>
              <w:pStyle w:val="0"/>
              <w:jc w:val="center"/>
            </w:pPr>
            <w:r>
              <w:rPr>
                <w:sz w:val="20"/>
              </w:rPr>
              <w:t xml:space="preserve">Период</w:t>
            </w:r>
          </w:p>
        </w:tc>
        <w:tc>
          <w:tcPr>
            <w:tcW w:w="5386" w:type="dxa"/>
          </w:tcPr>
          <w:p>
            <w:pPr>
              <w:pStyle w:val="0"/>
              <w:jc w:val="center"/>
            </w:pPr>
            <w:r>
              <w:rPr>
                <w:sz w:val="20"/>
              </w:rPr>
              <w:t xml:space="preserve">Вид общественной деятельности и/или должность, занимаемая позиция</w:t>
            </w:r>
          </w:p>
        </w:tc>
        <w:tc>
          <w:tcPr>
            <w:tcW w:w="2046" w:type="dxa"/>
          </w:tcPr>
          <w:p>
            <w:pPr>
              <w:pStyle w:val="0"/>
              <w:jc w:val="center"/>
            </w:pPr>
            <w:r>
              <w:rPr>
                <w:sz w:val="20"/>
              </w:rPr>
              <w:t xml:space="preserve">Примечание</w:t>
            </w:r>
          </w:p>
        </w:tc>
      </w:tr>
      <w:tr>
        <w:tc>
          <w:tcPr>
            <w:tcW w:w="1587" w:type="dxa"/>
          </w:tcPr>
          <w:p>
            <w:pPr>
              <w:pStyle w:val="0"/>
            </w:pPr>
            <w:r>
              <w:rPr>
                <w:sz w:val="20"/>
              </w:rPr>
            </w:r>
          </w:p>
        </w:tc>
        <w:tc>
          <w:tcPr>
            <w:tcW w:w="5386" w:type="dxa"/>
          </w:tcPr>
          <w:p>
            <w:pPr>
              <w:pStyle w:val="0"/>
            </w:pPr>
            <w:r>
              <w:rPr>
                <w:sz w:val="20"/>
              </w:rPr>
            </w:r>
          </w:p>
        </w:tc>
        <w:tc>
          <w:tcPr>
            <w:tcW w:w="2046" w:type="dxa"/>
          </w:tcPr>
          <w:p>
            <w:pPr>
              <w:pStyle w:val="0"/>
            </w:pPr>
            <w:r>
              <w:rPr>
                <w:sz w:val="20"/>
              </w:rPr>
            </w:r>
          </w:p>
        </w:tc>
      </w:tr>
      <w:tr>
        <w:tc>
          <w:tcPr>
            <w:tcW w:w="1587" w:type="dxa"/>
          </w:tcPr>
          <w:p>
            <w:pPr>
              <w:pStyle w:val="0"/>
            </w:pPr>
            <w:r>
              <w:rPr>
                <w:sz w:val="20"/>
              </w:rPr>
            </w:r>
          </w:p>
        </w:tc>
        <w:tc>
          <w:tcPr>
            <w:tcW w:w="5386" w:type="dxa"/>
          </w:tcPr>
          <w:p>
            <w:pPr>
              <w:pStyle w:val="0"/>
            </w:pPr>
            <w:r>
              <w:rPr>
                <w:sz w:val="20"/>
              </w:rPr>
            </w:r>
          </w:p>
        </w:tc>
        <w:tc>
          <w:tcPr>
            <w:tcW w:w="2046" w:type="dxa"/>
          </w:tcPr>
          <w:p>
            <w:pPr>
              <w:pStyle w:val="0"/>
            </w:pPr>
            <w:r>
              <w:rPr>
                <w:sz w:val="20"/>
              </w:rPr>
            </w:r>
          </w:p>
        </w:tc>
      </w:tr>
      <w:tr>
        <w:tc>
          <w:tcPr>
            <w:tcW w:w="1587" w:type="dxa"/>
          </w:tcPr>
          <w:p>
            <w:pPr>
              <w:pStyle w:val="0"/>
            </w:pPr>
            <w:r>
              <w:rPr>
                <w:sz w:val="20"/>
              </w:rPr>
            </w:r>
          </w:p>
        </w:tc>
        <w:tc>
          <w:tcPr>
            <w:tcW w:w="5386" w:type="dxa"/>
          </w:tcPr>
          <w:p>
            <w:pPr>
              <w:pStyle w:val="0"/>
            </w:pPr>
            <w:r>
              <w:rPr>
                <w:sz w:val="20"/>
              </w:rPr>
            </w:r>
          </w:p>
        </w:tc>
        <w:tc>
          <w:tcPr>
            <w:tcW w:w="2046" w:type="dxa"/>
          </w:tcPr>
          <w:p>
            <w:pPr>
              <w:pStyle w:val="0"/>
            </w:pPr>
            <w:r>
              <w:rPr>
                <w:sz w:val="20"/>
              </w:rPr>
            </w:r>
          </w:p>
        </w:tc>
      </w:tr>
      <w:tr>
        <w:tc>
          <w:tcPr>
            <w:tcW w:w="1587" w:type="dxa"/>
          </w:tcPr>
          <w:p>
            <w:pPr>
              <w:pStyle w:val="0"/>
            </w:pPr>
            <w:r>
              <w:rPr>
                <w:sz w:val="20"/>
              </w:rPr>
            </w:r>
          </w:p>
        </w:tc>
        <w:tc>
          <w:tcPr>
            <w:tcW w:w="5386" w:type="dxa"/>
          </w:tcPr>
          <w:p>
            <w:pPr>
              <w:pStyle w:val="0"/>
            </w:pPr>
            <w:r>
              <w:rPr>
                <w:sz w:val="20"/>
              </w:rPr>
            </w:r>
          </w:p>
        </w:tc>
        <w:tc>
          <w:tcPr>
            <w:tcW w:w="2046" w:type="dxa"/>
          </w:tcPr>
          <w:p>
            <w:pPr>
              <w:pStyle w:val="0"/>
            </w:pPr>
            <w:r>
              <w:rPr>
                <w:sz w:val="20"/>
              </w:rPr>
            </w:r>
          </w:p>
        </w:tc>
      </w:tr>
      <w:tr>
        <w:tc>
          <w:tcPr>
            <w:tcW w:w="1587" w:type="dxa"/>
          </w:tcPr>
          <w:p>
            <w:pPr>
              <w:pStyle w:val="0"/>
            </w:pPr>
            <w:r>
              <w:rPr>
                <w:sz w:val="20"/>
              </w:rPr>
            </w:r>
          </w:p>
        </w:tc>
        <w:tc>
          <w:tcPr>
            <w:tcW w:w="5386" w:type="dxa"/>
          </w:tcPr>
          <w:p>
            <w:pPr>
              <w:pStyle w:val="0"/>
            </w:pPr>
            <w:r>
              <w:rPr>
                <w:sz w:val="20"/>
              </w:rPr>
            </w:r>
          </w:p>
        </w:tc>
        <w:tc>
          <w:tcPr>
            <w:tcW w:w="2046" w:type="dxa"/>
          </w:tcPr>
          <w:p>
            <w:pPr>
              <w:pStyle w:val="0"/>
            </w:pPr>
            <w:r>
              <w:rPr>
                <w:sz w:val="20"/>
              </w:rPr>
            </w:r>
          </w:p>
        </w:tc>
      </w:tr>
      <w:tr>
        <w:tc>
          <w:tcPr>
            <w:tcW w:w="1587" w:type="dxa"/>
          </w:tcPr>
          <w:p>
            <w:pPr>
              <w:pStyle w:val="0"/>
            </w:pPr>
            <w:r>
              <w:rPr>
                <w:sz w:val="20"/>
              </w:rPr>
            </w:r>
          </w:p>
        </w:tc>
        <w:tc>
          <w:tcPr>
            <w:tcW w:w="5386" w:type="dxa"/>
          </w:tcPr>
          <w:p>
            <w:pPr>
              <w:pStyle w:val="0"/>
            </w:pPr>
            <w:r>
              <w:rPr>
                <w:sz w:val="20"/>
              </w:rPr>
            </w:r>
          </w:p>
        </w:tc>
        <w:tc>
          <w:tcPr>
            <w:tcW w:w="2046" w:type="dxa"/>
          </w:tcPr>
          <w:p>
            <w:pPr>
              <w:pStyle w:val="0"/>
            </w:pPr>
            <w:r>
              <w:rPr>
                <w:sz w:val="20"/>
              </w:rPr>
            </w:r>
          </w:p>
        </w:tc>
      </w:tr>
      <w:tr>
        <w:tc>
          <w:tcPr>
            <w:tcW w:w="1587" w:type="dxa"/>
          </w:tcPr>
          <w:p>
            <w:pPr>
              <w:pStyle w:val="0"/>
            </w:pPr>
            <w:r>
              <w:rPr>
                <w:sz w:val="20"/>
              </w:rPr>
            </w:r>
          </w:p>
        </w:tc>
        <w:tc>
          <w:tcPr>
            <w:tcW w:w="5386" w:type="dxa"/>
          </w:tcPr>
          <w:p>
            <w:pPr>
              <w:pStyle w:val="0"/>
            </w:pPr>
            <w:r>
              <w:rPr>
                <w:sz w:val="20"/>
              </w:rPr>
            </w:r>
          </w:p>
        </w:tc>
        <w:tc>
          <w:tcPr>
            <w:tcW w:w="2046" w:type="dxa"/>
          </w:tcPr>
          <w:p>
            <w:pPr>
              <w:pStyle w:val="0"/>
            </w:pPr>
            <w:r>
              <w:rPr>
                <w:sz w:val="20"/>
              </w:rPr>
            </w:r>
          </w:p>
        </w:tc>
      </w:tr>
      <w:tr>
        <w:tc>
          <w:tcPr>
            <w:tcW w:w="1587" w:type="dxa"/>
          </w:tcPr>
          <w:p>
            <w:pPr>
              <w:pStyle w:val="0"/>
            </w:pPr>
            <w:r>
              <w:rPr>
                <w:sz w:val="20"/>
              </w:rPr>
            </w:r>
          </w:p>
        </w:tc>
        <w:tc>
          <w:tcPr>
            <w:tcW w:w="5386" w:type="dxa"/>
          </w:tcPr>
          <w:p>
            <w:pPr>
              <w:pStyle w:val="0"/>
            </w:pPr>
            <w:r>
              <w:rPr>
                <w:sz w:val="20"/>
              </w:rPr>
            </w:r>
          </w:p>
        </w:tc>
        <w:tc>
          <w:tcPr>
            <w:tcW w:w="2046" w:type="dxa"/>
          </w:tcPr>
          <w:p>
            <w:pPr>
              <w:pStyle w:val="0"/>
            </w:pPr>
            <w:r>
              <w:rPr>
                <w:sz w:val="20"/>
              </w:rPr>
            </w:r>
          </w:p>
        </w:tc>
      </w:tr>
      <w:tr>
        <w:tc>
          <w:tcPr>
            <w:tcW w:w="1587" w:type="dxa"/>
          </w:tcPr>
          <w:p>
            <w:pPr>
              <w:pStyle w:val="0"/>
            </w:pPr>
            <w:r>
              <w:rPr>
                <w:sz w:val="20"/>
              </w:rPr>
            </w:r>
          </w:p>
        </w:tc>
        <w:tc>
          <w:tcPr>
            <w:tcW w:w="5386" w:type="dxa"/>
          </w:tcPr>
          <w:p>
            <w:pPr>
              <w:pStyle w:val="0"/>
            </w:pPr>
            <w:r>
              <w:rPr>
                <w:sz w:val="20"/>
              </w:rPr>
            </w:r>
          </w:p>
        </w:tc>
        <w:tc>
          <w:tcPr>
            <w:tcW w:w="2046" w:type="dxa"/>
          </w:tcPr>
          <w:p>
            <w:pPr>
              <w:pStyle w:val="0"/>
            </w:pPr>
            <w:r>
              <w:rPr>
                <w:sz w:val="20"/>
              </w:rPr>
            </w:r>
          </w:p>
        </w:tc>
      </w:tr>
      <w:tr>
        <w:tc>
          <w:tcPr>
            <w:tcW w:w="1587" w:type="dxa"/>
          </w:tcPr>
          <w:p>
            <w:pPr>
              <w:pStyle w:val="0"/>
            </w:pPr>
            <w:r>
              <w:rPr>
                <w:sz w:val="20"/>
              </w:rPr>
            </w:r>
          </w:p>
        </w:tc>
        <w:tc>
          <w:tcPr>
            <w:tcW w:w="5386" w:type="dxa"/>
          </w:tcPr>
          <w:p>
            <w:pPr>
              <w:pStyle w:val="0"/>
            </w:pPr>
            <w:r>
              <w:rPr>
                <w:sz w:val="20"/>
              </w:rPr>
            </w:r>
          </w:p>
        </w:tc>
        <w:tc>
          <w:tcPr>
            <w:tcW w:w="2046" w:type="dxa"/>
          </w:tcPr>
          <w:p>
            <w:pPr>
              <w:pStyle w:val="0"/>
            </w:pPr>
            <w:r>
              <w:rPr>
                <w:sz w:val="20"/>
              </w:rPr>
            </w:r>
          </w:p>
        </w:tc>
      </w:tr>
    </w:tbl>
    <w:p>
      <w:pPr>
        <w:pStyle w:val="0"/>
        <w:jc w:val="both"/>
      </w:pPr>
      <w:r>
        <w:rPr>
          <w:sz w:val="20"/>
        </w:rPr>
      </w:r>
    </w:p>
    <w:p>
      <w:pPr>
        <w:pStyle w:val="0"/>
        <w:jc w:val="both"/>
      </w:pPr>
      <w:r>
        <w:rPr>
          <w:sz w:val="20"/>
        </w:rPr>
        <w:t xml:space="preserve">8. Сведения об участии в экспертных и совещательных органах, рабочих группах при государственных органах и органах местного самоуправления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4512"/>
        <w:gridCol w:w="2006"/>
      </w:tblGrid>
      <w:tr>
        <w:tc>
          <w:tcPr>
            <w:tcW w:w="2551" w:type="dxa"/>
          </w:tcPr>
          <w:p>
            <w:pPr>
              <w:pStyle w:val="0"/>
              <w:jc w:val="center"/>
            </w:pPr>
            <w:r>
              <w:rPr>
                <w:sz w:val="20"/>
              </w:rPr>
              <w:t xml:space="preserve">Год начала и окончания</w:t>
            </w:r>
          </w:p>
        </w:tc>
        <w:tc>
          <w:tcPr>
            <w:tcW w:w="4512" w:type="dxa"/>
          </w:tcPr>
          <w:p>
            <w:pPr>
              <w:pStyle w:val="0"/>
              <w:jc w:val="center"/>
            </w:pPr>
            <w:r>
              <w:rPr>
                <w:sz w:val="20"/>
              </w:rPr>
              <w:t xml:space="preserve">Наименование органа (группы)</w:t>
            </w:r>
          </w:p>
        </w:tc>
        <w:tc>
          <w:tcPr>
            <w:tcW w:w="2006" w:type="dxa"/>
          </w:tcPr>
          <w:p>
            <w:pPr>
              <w:pStyle w:val="0"/>
              <w:jc w:val="center"/>
            </w:pPr>
            <w:r>
              <w:rPr>
                <w:sz w:val="20"/>
              </w:rPr>
              <w:t xml:space="preserve">Примечание</w:t>
            </w:r>
          </w:p>
        </w:tc>
      </w:tr>
      <w:tr>
        <w:tc>
          <w:tcPr>
            <w:tcW w:w="2551" w:type="dxa"/>
          </w:tcPr>
          <w:p>
            <w:pPr>
              <w:pStyle w:val="0"/>
            </w:pPr>
            <w:r>
              <w:rPr>
                <w:sz w:val="20"/>
              </w:rPr>
            </w:r>
          </w:p>
        </w:tc>
        <w:tc>
          <w:tcPr>
            <w:tcW w:w="4512" w:type="dxa"/>
          </w:tcPr>
          <w:p>
            <w:pPr>
              <w:pStyle w:val="0"/>
            </w:pPr>
            <w:r>
              <w:rPr>
                <w:sz w:val="20"/>
              </w:rPr>
            </w:r>
          </w:p>
        </w:tc>
        <w:tc>
          <w:tcPr>
            <w:tcW w:w="2006" w:type="dxa"/>
          </w:tcPr>
          <w:p>
            <w:pPr>
              <w:pStyle w:val="0"/>
            </w:pPr>
            <w:r>
              <w:rPr>
                <w:sz w:val="20"/>
              </w:rPr>
            </w:r>
          </w:p>
        </w:tc>
      </w:tr>
      <w:tr>
        <w:tc>
          <w:tcPr>
            <w:tcW w:w="2551" w:type="dxa"/>
          </w:tcPr>
          <w:p>
            <w:pPr>
              <w:pStyle w:val="0"/>
            </w:pPr>
            <w:r>
              <w:rPr>
                <w:sz w:val="20"/>
              </w:rPr>
            </w:r>
          </w:p>
        </w:tc>
        <w:tc>
          <w:tcPr>
            <w:tcW w:w="4512" w:type="dxa"/>
          </w:tcPr>
          <w:p>
            <w:pPr>
              <w:pStyle w:val="0"/>
            </w:pPr>
            <w:r>
              <w:rPr>
                <w:sz w:val="20"/>
              </w:rPr>
            </w:r>
          </w:p>
        </w:tc>
        <w:tc>
          <w:tcPr>
            <w:tcW w:w="2006" w:type="dxa"/>
          </w:tcPr>
          <w:p>
            <w:pPr>
              <w:pStyle w:val="0"/>
            </w:pPr>
            <w:r>
              <w:rPr>
                <w:sz w:val="20"/>
              </w:rPr>
            </w:r>
          </w:p>
        </w:tc>
      </w:tr>
      <w:tr>
        <w:tc>
          <w:tcPr>
            <w:tcW w:w="2551" w:type="dxa"/>
          </w:tcPr>
          <w:p>
            <w:pPr>
              <w:pStyle w:val="0"/>
            </w:pPr>
            <w:r>
              <w:rPr>
                <w:sz w:val="20"/>
              </w:rPr>
            </w:r>
          </w:p>
        </w:tc>
        <w:tc>
          <w:tcPr>
            <w:tcW w:w="4512" w:type="dxa"/>
          </w:tcPr>
          <w:p>
            <w:pPr>
              <w:pStyle w:val="0"/>
            </w:pPr>
            <w:r>
              <w:rPr>
                <w:sz w:val="20"/>
              </w:rPr>
            </w:r>
          </w:p>
        </w:tc>
        <w:tc>
          <w:tcPr>
            <w:tcW w:w="2006" w:type="dxa"/>
          </w:tcPr>
          <w:p>
            <w:pPr>
              <w:pStyle w:val="0"/>
            </w:pPr>
            <w:r>
              <w:rPr>
                <w:sz w:val="20"/>
              </w:rPr>
            </w:r>
          </w:p>
        </w:tc>
      </w:tr>
      <w:tr>
        <w:tc>
          <w:tcPr>
            <w:tcW w:w="2551" w:type="dxa"/>
          </w:tcPr>
          <w:p>
            <w:pPr>
              <w:pStyle w:val="0"/>
            </w:pPr>
            <w:r>
              <w:rPr>
                <w:sz w:val="20"/>
              </w:rPr>
            </w:r>
          </w:p>
        </w:tc>
        <w:tc>
          <w:tcPr>
            <w:tcW w:w="4512" w:type="dxa"/>
          </w:tcPr>
          <w:p>
            <w:pPr>
              <w:pStyle w:val="0"/>
            </w:pPr>
            <w:r>
              <w:rPr>
                <w:sz w:val="20"/>
              </w:rPr>
            </w:r>
          </w:p>
        </w:tc>
        <w:tc>
          <w:tcPr>
            <w:tcW w:w="2006" w:type="dxa"/>
          </w:tcPr>
          <w:p>
            <w:pPr>
              <w:pStyle w:val="0"/>
            </w:pPr>
            <w:r>
              <w:rPr>
                <w:sz w:val="20"/>
              </w:rPr>
            </w:r>
          </w:p>
        </w:tc>
      </w:tr>
      <w:tr>
        <w:tc>
          <w:tcPr>
            <w:tcW w:w="2551" w:type="dxa"/>
          </w:tcPr>
          <w:p>
            <w:pPr>
              <w:pStyle w:val="0"/>
            </w:pPr>
            <w:r>
              <w:rPr>
                <w:sz w:val="20"/>
              </w:rPr>
            </w:r>
          </w:p>
        </w:tc>
        <w:tc>
          <w:tcPr>
            <w:tcW w:w="4512" w:type="dxa"/>
          </w:tcPr>
          <w:p>
            <w:pPr>
              <w:pStyle w:val="0"/>
            </w:pPr>
            <w:r>
              <w:rPr>
                <w:sz w:val="20"/>
              </w:rPr>
            </w:r>
          </w:p>
        </w:tc>
        <w:tc>
          <w:tcPr>
            <w:tcW w:w="2006" w:type="dxa"/>
          </w:tcPr>
          <w:p>
            <w:pPr>
              <w:pStyle w:val="0"/>
            </w:pPr>
            <w:r>
              <w:rPr>
                <w:sz w:val="20"/>
              </w:rPr>
            </w:r>
          </w:p>
        </w:tc>
      </w:tr>
      <w:tr>
        <w:tc>
          <w:tcPr>
            <w:tcW w:w="2551" w:type="dxa"/>
          </w:tcPr>
          <w:p>
            <w:pPr>
              <w:pStyle w:val="0"/>
            </w:pPr>
            <w:r>
              <w:rPr>
                <w:sz w:val="20"/>
              </w:rPr>
            </w:r>
          </w:p>
        </w:tc>
        <w:tc>
          <w:tcPr>
            <w:tcW w:w="4512" w:type="dxa"/>
          </w:tcPr>
          <w:p>
            <w:pPr>
              <w:pStyle w:val="0"/>
            </w:pPr>
            <w:r>
              <w:rPr>
                <w:sz w:val="20"/>
              </w:rPr>
            </w:r>
          </w:p>
        </w:tc>
        <w:tc>
          <w:tcPr>
            <w:tcW w:w="2006" w:type="dxa"/>
          </w:tcPr>
          <w:p>
            <w:pPr>
              <w:pStyle w:val="0"/>
            </w:pPr>
            <w:r>
              <w:rPr>
                <w:sz w:val="20"/>
              </w:rPr>
            </w:r>
          </w:p>
        </w:tc>
      </w:tr>
      <w:tr>
        <w:tc>
          <w:tcPr>
            <w:tcW w:w="2551" w:type="dxa"/>
          </w:tcPr>
          <w:p>
            <w:pPr>
              <w:pStyle w:val="0"/>
            </w:pPr>
            <w:r>
              <w:rPr>
                <w:sz w:val="20"/>
              </w:rPr>
            </w:r>
          </w:p>
        </w:tc>
        <w:tc>
          <w:tcPr>
            <w:tcW w:w="4512" w:type="dxa"/>
          </w:tcPr>
          <w:p>
            <w:pPr>
              <w:pStyle w:val="0"/>
            </w:pPr>
            <w:r>
              <w:rPr>
                <w:sz w:val="20"/>
              </w:rPr>
            </w:r>
          </w:p>
        </w:tc>
        <w:tc>
          <w:tcPr>
            <w:tcW w:w="2006" w:type="dxa"/>
          </w:tcPr>
          <w:p>
            <w:pPr>
              <w:pStyle w:val="0"/>
            </w:pPr>
            <w:r>
              <w:rPr>
                <w:sz w:val="20"/>
              </w:rPr>
            </w:r>
          </w:p>
        </w:tc>
      </w:tr>
      <w:tr>
        <w:tc>
          <w:tcPr>
            <w:tcW w:w="2551" w:type="dxa"/>
          </w:tcPr>
          <w:p>
            <w:pPr>
              <w:pStyle w:val="0"/>
            </w:pPr>
            <w:r>
              <w:rPr>
                <w:sz w:val="20"/>
              </w:rPr>
            </w:r>
          </w:p>
        </w:tc>
        <w:tc>
          <w:tcPr>
            <w:tcW w:w="4512" w:type="dxa"/>
          </w:tcPr>
          <w:p>
            <w:pPr>
              <w:pStyle w:val="0"/>
            </w:pPr>
            <w:r>
              <w:rPr>
                <w:sz w:val="20"/>
              </w:rPr>
            </w:r>
          </w:p>
        </w:tc>
        <w:tc>
          <w:tcPr>
            <w:tcW w:w="2006" w:type="dxa"/>
          </w:tcPr>
          <w:p>
            <w:pPr>
              <w:pStyle w:val="0"/>
            </w:pPr>
            <w:r>
              <w:rPr>
                <w:sz w:val="20"/>
              </w:rPr>
            </w:r>
          </w:p>
        </w:tc>
      </w:tr>
      <w:tr>
        <w:tc>
          <w:tcPr>
            <w:tcW w:w="2551" w:type="dxa"/>
          </w:tcPr>
          <w:p>
            <w:pPr>
              <w:pStyle w:val="0"/>
            </w:pPr>
            <w:r>
              <w:rPr>
                <w:sz w:val="20"/>
              </w:rPr>
            </w:r>
          </w:p>
        </w:tc>
        <w:tc>
          <w:tcPr>
            <w:tcW w:w="4512" w:type="dxa"/>
          </w:tcPr>
          <w:p>
            <w:pPr>
              <w:pStyle w:val="0"/>
            </w:pPr>
            <w:r>
              <w:rPr>
                <w:sz w:val="20"/>
              </w:rPr>
            </w:r>
          </w:p>
        </w:tc>
        <w:tc>
          <w:tcPr>
            <w:tcW w:w="2006" w:type="dxa"/>
          </w:tcPr>
          <w:p>
            <w:pPr>
              <w:pStyle w:val="0"/>
            </w:pPr>
            <w:r>
              <w:rPr>
                <w:sz w:val="20"/>
              </w:rPr>
            </w:r>
          </w:p>
        </w:tc>
      </w:tr>
    </w:tbl>
    <w:p>
      <w:pPr>
        <w:pStyle w:val="0"/>
        <w:jc w:val="both"/>
      </w:pPr>
      <w:r>
        <w:rPr>
          <w:sz w:val="20"/>
        </w:rPr>
      </w:r>
    </w:p>
    <w:p>
      <w:pPr>
        <w:pStyle w:val="1"/>
        <w:jc w:val="both"/>
      </w:pPr>
      <w:r>
        <w:rPr>
          <w:sz w:val="20"/>
        </w:rPr>
        <w:t xml:space="preserve">9.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(награды, поощрения, а также дополнительная информация,</w:t>
      </w:r>
    </w:p>
    <w:p>
      <w:pPr>
        <w:pStyle w:val="1"/>
        <w:jc w:val="both"/>
      </w:pPr>
      <w:r>
        <w:rPr>
          <w:sz w:val="20"/>
        </w:rPr>
        <w:t xml:space="preserve">      которую кандидат желает сообщить о себе для участия в конкурсе)</w:t>
      </w:r>
    </w:p>
    <w:p>
      <w:pPr>
        <w:pStyle w:val="1"/>
        <w:jc w:val="both"/>
      </w:pPr>
      <w:r>
        <w:rPr>
          <w:sz w:val="20"/>
        </w:rPr>
      </w:r>
    </w:p>
    <w:p>
      <w:pPr>
        <w:pStyle w:val="1"/>
        <w:jc w:val="both"/>
      </w:pPr>
      <w:r>
        <w:rPr>
          <w:sz w:val="20"/>
        </w:rPr>
        <w:t xml:space="preserve">ПОДТВЕРЖДАЮ:</w:t>
      </w:r>
    </w:p>
    <w:p>
      <w:pPr>
        <w:pStyle w:val="1"/>
        <w:jc w:val="both"/>
      </w:pPr>
      <w:r>
        <w:rPr>
          <w:sz w:val="20"/>
        </w:rPr>
        <w:t xml:space="preserve">1) достоверность предоставленных сведений;</w:t>
      </w:r>
    </w:p>
    <w:p>
      <w:pPr>
        <w:pStyle w:val="1"/>
        <w:jc w:val="both"/>
      </w:pPr>
      <w:r>
        <w:rPr>
          <w:sz w:val="20"/>
        </w:rPr>
        <w:t xml:space="preserve">2) отсутствие конфликта интересов, связанного с осуществлением деятельности</w:t>
      </w:r>
    </w:p>
    <w:p>
      <w:pPr>
        <w:pStyle w:val="1"/>
        <w:jc w:val="both"/>
      </w:pPr>
      <w:r>
        <w:rPr>
          <w:sz w:val="20"/>
        </w:rPr>
        <w:t xml:space="preserve">члена Общественного совета при Департаменте по развитию туризма и индустрии</w:t>
      </w:r>
    </w:p>
    <w:p>
      <w:pPr>
        <w:pStyle w:val="1"/>
        <w:jc w:val="both"/>
      </w:pPr>
      <w:r>
        <w:rPr>
          <w:sz w:val="20"/>
        </w:rPr>
        <w:t xml:space="preserve">гостеприимства Свердловской области;</w:t>
      </w:r>
    </w:p>
    <w:p>
      <w:pPr>
        <w:pStyle w:val="1"/>
        <w:jc w:val="both"/>
      </w:pPr>
      <w:r>
        <w:rPr>
          <w:sz w:val="20"/>
        </w:rPr>
        <w:t xml:space="preserve">           ┌──┐            ┌──┐</w:t>
      </w:r>
    </w:p>
    <w:p>
      <w:pPr>
        <w:pStyle w:val="1"/>
        <w:jc w:val="both"/>
      </w:pPr>
      <w:r>
        <w:rPr>
          <w:sz w:val="20"/>
        </w:rPr>
        <w:t xml:space="preserve">3) являюсь │  │ не являюсь │  │ членом общественного совета при ином органе</w:t>
      </w:r>
    </w:p>
    <w:p>
      <w:pPr>
        <w:pStyle w:val="1"/>
        <w:jc w:val="both"/>
      </w:pPr>
      <w:r>
        <w:rPr>
          <w:sz w:val="20"/>
        </w:rPr>
        <w:t xml:space="preserve">           └──┘            └──┘</w:t>
      </w:r>
    </w:p>
    <w:p>
      <w:pPr>
        <w:pStyle w:val="1"/>
        <w:jc w:val="both"/>
      </w:pPr>
      <w:r>
        <w:rPr>
          <w:sz w:val="20"/>
        </w:rPr>
        <w:t xml:space="preserve">исполнительной власти;</w:t>
      </w:r>
    </w:p>
    <w:p>
      <w:pPr>
        <w:pStyle w:val="1"/>
        <w:jc w:val="both"/>
      </w:pPr>
      <w:r>
        <w:rPr>
          <w:sz w:val="20"/>
        </w:rPr>
        <w:t xml:space="preserve">4) не  являюсь  лицом,  замещающим  государственную  должность   Российской</w:t>
      </w:r>
    </w:p>
    <w:p>
      <w:pPr>
        <w:pStyle w:val="1"/>
        <w:jc w:val="both"/>
      </w:pPr>
      <w:r>
        <w:rPr>
          <w:sz w:val="20"/>
        </w:rPr>
        <w:t xml:space="preserve">Федерации,  государственную должность Свердловской области, государственную</w:t>
      </w:r>
    </w:p>
    <w:p>
      <w:pPr>
        <w:pStyle w:val="1"/>
        <w:jc w:val="both"/>
      </w:pPr>
      <w:r>
        <w:rPr>
          <w:sz w:val="20"/>
        </w:rPr>
        <w:t xml:space="preserve">должность  других  субъектов  Российской  Федерации,  должность федеральной</w:t>
      </w:r>
    </w:p>
    <w:p>
      <w:pPr>
        <w:pStyle w:val="1"/>
        <w:jc w:val="both"/>
      </w:pPr>
      <w:r>
        <w:rPr>
          <w:sz w:val="20"/>
        </w:rPr>
        <w:t xml:space="preserve">государственной   службы,   должность  государственной  гражданской  службы</w:t>
      </w:r>
    </w:p>
    <w:p>
      <w:pPr>
        <w:pStyle w:val="1"/>
        <w:jc w:val="both"/>
      </w:pPr>
      <w:r>
        <w:rPr>
          <w:sz w:val="20"/>
        </w:rPr>
        <w:t xml:space="preserve">Свердловской  области,  должность государственной гражданской службы других</w:t>
      </w:r>
    </w:p>
    <w:p>
      <w:pPr>
        <w:pStyle w:val="1"/>
        <w:jc w:val="both"/>
      </w:pPr>
      <w:r>
        <w:rPr>
          <w:sz w:val="20"/>
        </w:rPr>
        <w:t xml:space="preserve">субъектов   Российской   Федерации,  муниципальную  должность  и  должность</w:t>
      </w:r>
    </w:p>
    <w:p>
      <w:pPr>
        <w:pStyle w:val="1"/>
        <w:jc w:val="both"/>
      </w:pPr>
      <w:r>
        <w:rPr>
          <w:sz w:val="20"/>
        </w:rPr>
        <w:t xml:space="preserve">муниципальной службы;</w:t>
      </w:r>
    </w:p>
    <w:p>
      <w:pPr>
        <w:pStyle w:val="1"/>
        <w:jc w:val="both"/>
      </w:pPr>
      <w:r>
        <w:rPr>
          <w:sz w:val="20"/>
        </w:rPr>
        <w:t xml:space="preserve">5) не являюсь лицом, которое в соответствии с законодательством  Российской</w:t>
      </w:r>
    </w:p>
    <w:p>
      <w:pPr>
        <w:pStyle w:val="1"/>
        <w:jc w:val="both"/>
      </w:pPr>
      <w:r>
        <w:rPr>
          <w:sz w:val="20"/>
        </w:rPr>
        <w:t xml:space="preserve">Федерации не может быть членом общественной палаты Российской Федерации.</w:t>
      </w:r>
    </w:p>
    <w:p>
      <w:pPr>
        <w:pStyle w:val="1"/>
        <w:jc w:val="both"/>
      </w:pPr>
      <w:r>
        <w:rPr>
          <w:sz w:val="20"/>
        </w:rPr>
      </w:r>
    </w:p>
    <w:p>
      <w:pPr>
        <w:pStyle w:val="1"/>
        <w:jc w:val="both"/>
      </w:pPr>
      <w:r>
        <w:rPr>
          <w:sz w:val="20"/>
        </w:rPr>
        <w:t xml:space="preserve">"__" _____________ 20__ г.         ____________/__________________________/</w:t>
      </w:r>
    </w:p>
    <w:p>
      <w:pPr>
        <w:pStyle w:val="1"/>
        <w:jc w:val="both"/>
      </w:pPr>
      <w:r>
        <w:rPr>
          <w:sz w:val="20"/>
        </w:rPr>
        <w:t xml:space="preserve">  (дата заполнения)                  (подпись)        (расшифровка)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формирования Общественного совета</w:t>
      </w:r>
    </w:p>
    <w:p>
      <w:pPr>
        <w:pStyle w:val="0"/>
        <w:jc w:val="right"/>
      </w:pPr>
      <w:r>
        <w:rPr>
          <w:sz w:val="20"/>
        </w:rPr>
        <w:t xml:space="preserve">при Департаменте по развитию туризма</w:t>
      </w:r>
    </w:p>
    <w:p>
      <w:pPr>
        <w:pStyle w:val="0"/>
        <w:jc w:val="right"/>
      </w:pPr>
      <w:r>
        <w:rPr>
          <w:sz w:val="20"/>
        </w:rPr>
        <w:t xml:space="preserve">и индустрии гостеприимства</w:t>
      </w:r>
    </w:p>
    <w:p>
      <w:pPr>
        <w:pStyle w:val="0"/>
        <w:jc w:val="right"/>
      </w:pPr>
      <w:r>
        <w:rPr>
          <w:sz w:val="20"/>
        </w:rPr>
        <w:t xml:space="preserve">Свердловской области</w:t>
      </w:r>
    </w:p>
    <w:p>
      <w:pPr>
        <w:pStyle w:val="0"/>
        <w:jc w:val="both"/>
      </w:pPr>
      <w:r>
        <w:rPr>
          <w:sz w:val="20"/>
        </w:rPr>
      </w:r>
    </w:p>
    <w:p>
      <w:pPr>
        <w:pStyle w:val="1"/>
        <w:jc w:val="both"/>
      </w:pPr>
      <w:r>
        <w:rPr>
          <w:sz w:val="20"/>
        </w:rPr>
        <w:t xml:space="preserve">                                            Директору Департамента</w:t>
      </w:r>
    </w:p>
    <w:p>
      <w:pPr>
        <w:pStyle w:val="1"/>
        <w:jc w:val="both"/>
      </w:pPr>
      <w:r>
        <w:rPr>
          <w:sz w:val="20"/>
        </w:rPr>
        <w:t xml:space="preserve">                                            по развитию туризма и индустрии</w:t>
      </w:r>
    </w:p>
    <w:p>
      <w:pPr>
        <w:pStyle w:val="1"/>
        <w:jc w:val="both"/>
      </w:pPr>
      <w:r>
        <w:rPr>
          <w:sz w:val="20"/>
        </w:rPr>
        <w:t xml:space="preserve">                                            гостеприимства</w:t>
      </w:r>
    </w:p>
    <w:p>
      <w:pPr>
        <w:pStyle w:val="1"/>
        <w:jc w:val="both"/>
      </w:pPr>
      <w:r>
        <w:rPr>
          <w:sz w:val="20"/>
        </w:rPr>
        <w:t xml:space="preserve">                                            Свердловской области</w:t>
      </w:r>
    </w:p>
    <w:p>
      <w:pPr>
        <w:pStyle w:val="1"/>
        <w:jc w:val="both"/>
      </w:pPr>
      <w:r>
        <w:rPr>
          <w:sz w:val="20"/>
        </w:rPr>
        <w:t xml:space="preserve">                                            _______________________________</w:t>
      </w:r>
    </w:p>
    <w:p>
      <w:pPr>
        <w:pStyle w:val="1"/>
        <w:jc w:val="both"/>
      </w:pPr>
      <w:r>
        <w:rPr>
          <w:sz w:val="20"/>
        </w:rPr>
        <w:t xml:space="preserve">                                                 (инициалы, фамилия)</w:t>
      </w:r>
    </w:p>
    <w:p>
      <w:pPr>
        <w:pStyle w:val="1"/>
        <w:jc w:val="both"/>
      </w:pPr>
      <w:r>
        <w:rPr>
          <w:sz w:val="20"/>
        </w:rPr>
      </w:r>
    </w:p>
    <w:p>
      <w:pPr>
        <w:pStyle w:val="1"/>
        <w:jc w:val="both"/>
      </w:pPr>
      <w:r>
        <w:rPr>
          <w:sz w:val="20"/>
        </w:rPr>
        <w:t xml:space="preserve">Форма</w:t>
      </w:r>
    </w:p>
    <w:p>
      <w:pPr>
        <w:pStyle w:val="1"/>
        <w:jc w:val="both"/>
      </w:pPr>
      <w:r>
        <w:rPr>
          <w:sz w:val="20"/>
        </w:rPr>
      </w:r>
    </w:p>
    <w:bookmarkStart w:id="591" w:name="P591"/>
    <w:bookmarkEnd w:id="591"/>
    <w:p>
      <w:pPr>
        <w:pStyle w:val="1"/>
        <w:jc w:val="both"/>
      </w:pPr>
      <w:r>
        <w:rPr>
          <w:sz w:val="20"/>
        </w:rPr>
        <w:t xml:space="preserve">                                 ЗАЯВЛЕНИЕ</w:t>
      </w:r>
    </w:p>
    <w:p>
      <w:pPr>
        <w:pStyle w:val="1"/>
        <w:jc w:val="both"/>
      </w:pPr>
      <w:r>
        <w:rPr>
          <w:sz w:val="20"/>
        </w:rPr>
        <w:t xml:space="preserve">               о согласии на выдвижение кандидатуры в состав</w:t>
      </w:r>
    </w:p>
    <w:p>
      <w:pPr>
        <w:pStyle w:val="1"/>
        <w:jc w:val="both"/>
      </w:pPr>
      <w:r>
        <w:rPr>
          <w:sz w:val="20"/>
        </w:rPr>
        <w:t xml:space="preserve">                   Общественного совета при Департаменте</w:t>
      </w:r>
    </w:p>
    <w:p>
      <w:pPr>
        <w:pStyle w:val="1"/>
        <w:jc w:val="both"/>
      </w:pPr>
      <w:r>
        <w:rPr>
          <w:sz w:val="20"/>
        </w:rPr>
        <w:t xml:space="preserve">              по развитию туризма и индустрии гостеприимства</w:t>
      </w:r>
    </w:p>
    <w:p>
      <w:pPr>
        <w:pStyle w:val="1"/>
        <w:jc w:val="both"/>
      </w:pPr>
      <w:r>
        <w:rPr>
          <w:sz w:val="20"/>
        </w:rPr>
        <w:t xml:space="preserve">                           Свердловской области</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 года рождения, паспорт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(паспорт или документ, его заменяющий: вид документа, серия, номер, дата</w:t>
      </w:r>
    </w:p>
    <w:p>
      <w:pPr>
        <w:pStyle w:val="1"/>
        <w:jc w:val="both"/>
      </w:pPr>
      <w:r>
        <w:rPr>
          <w:sz w:val="20"/>
        </w:rPr>
        <w:t xml:space="preserve">                            выдачи, кем выдан)</w:t>
      </w:r>
    </w:p>
    <w:p>
      <w:pPr>
        <w:pStyle w:val="1"/>
        <w:jc w:val="both"/>
      </w:pPr>
      <w:r>
        <w:rPr>
          <w:sz w:val="20"/>
        </w:rPr>
        <w:t xml:space="preserve">согласен(на)   на   выдвижение  меня  в  состав  Общественного  совета  при</w:t>
      </w:r>
    </w:p>
    <w:p>
      <w:pPr>
        <w:pStyle w:val="1"/>
        <w:jc w:val="both"/>
      </w:pPr>
      <w:r>
        <w:rPr>
          <w:sz w:val="20"/>
        </w:rPr>
        <w:t xml:space="preserve">Департаменте  по  развитию  туризма и индустрии гостеприимства Свердловской</w:t>
      </w:r>
    </w:p>
    <w:p>
      <w:pPr>
        <w:pStyle w:val="1"/>
        <w:jc w:val="both"/>
      </w:pPr>
      <w:r>
        <w:rPr>
          <w:sz w:val="20"/>
        </w:rPr>
        <w:t xml:space="preserve">области.</w:t>
      </w:r>
    </w:p>
    <w:p>
      <w:pPr>
        <w:pStyle w:val="1"/>
        <w:jc w:val="both"/>
      </w:pPr>
      <w:r>
        <w:rPr>
          <w:sz w:val="20"/>
        </w:rPr>
        <w:t xml:space="preserve">    Даю согласие на:</w:t>
      </w:r>
    </w:p>
    <w:p>
      <w:pPr>
        <w:pStyle w:val="1"/>
        <w:jc w:val="both"/>
      </w:pPr>
      <w:r>
        <w:rPr>
          <w:sz w:val="20"/>
        </w:rPr>
        <w:t xml:space="preserve">    обработку  моих персональных данных Департаментом по развитию туризма и</w:t>
      </w:r>
    </w:p>
    <w:p>
      <w:pPr>
        <w:pStyle w:val="1"/>
        <w:jc w:val="both"/>
      </w:pPr>
      <w:r>
        <w:rPr>
          <w:sz w:val="20"/>
        </w:rPr>
        <w:t xml:space="preserve">индустрии гостеприимства Свердловской области;</w:t>
      </w:r>
    </w:p>
    <w:p>
      <w:pPr>
        <w:pStyle w:val="1"/>
        <w:jc w:val="both"/>
      </w:pPr>
      <w:r>
        <w:rPr>
          <w:sz w:val="20"/>
        </w:rPr>
        <w:t xml:space="preserve">    размещение  указанных  сведений  на  официальном  сайте Департамента по</w:t>
      </w:r>
    </w:p>
    <w:p>
      <w:pPr>
        <w:pStyle w:val="1"/>
        <w:jc w:val="both"/>
      </w:pPr>
      <w:r>
        <w:rPr>
          <w:sz w:val="20"/>
        </w:rPr>
        <w:t xml:space="preserve">развитию   туризма   и  индустрии  гостеприимства  Свердловской  области  в</w:t>
      </w:r>
    </w:p>
    <w:p>
      <w:pPr>
        <w:pStyle w:val="1"/>
        <w:jc w:val="both"/>
      </w:pPr>
      <w:r>
        <w:rPr>
          <w:sz w:val="20"/>
        </w:rPr>
        <w:t xml:space="preserve">информационно-телекоммуникационной сети "Интернет";</w:t>
      </w:r>
    </w:p>
    <w:p>
      <w:pPr>
        <w:pStyle w:val="1"/>
        <w:jc w:val="both"/>
      </w:pPr>
      <w:r>
        <w:rPr>
          <w:sz w:val="20"/>
        </w:rPr>
        <w:t xml:space="preserve">    раскрытие   указанных  сведений  иным  способом  в  целях  формирования</w:t>
      </w:r>
    </w:p>
    <w:p>
      <w:pPr>
        <w:pStyle w:val="1"/>
        <w:jc w:val="both"/>
      </w:pPr>
      <w:r>
        <w:rPr>
          <w:sz w:val="20"/>
        </w:rPr>
        <w:t xml:space="preserve">Общественного  совета  при  Департаменте  по  развитию  туризма и индустрии</w:t>
      </w:r>
    </w:p>
    <w:p>
      <w:pPr>
        <w:pStyle w:val="1"/>
        <w:jc w:val="both"/>
      </w:pPr>
      <w:r>
        <w:rPr>
          <w:sz w:val="20"/>
        </w:rPr>
        <w:t xml:space="preserve">гостеприимства Свердловской области.</w:t>
      </w:r>
    </w:p>
    <w:p>
      <w:pPr>
        <w:pStyle w:val="1"/>
        <w:jc w:val="both"/>
      </w:pPr>
      <w:r>
        <w:rPr>
          <w:sz w:val="20"/>
        </w:rPr>
        <w:t xml:space="preserve">    Я  согласен(-а),  что мои персональные данные будут доступны конкурсной</w:t>
      </w:r>
    </w:p>
    <w:p>
      <w:pPr>
        <w:pStyle w:val="1"/>
        <w:jc w:val="both"/>
      </w:pPr>
      <w:r>
        <w:rPr>
          <w:sz w:val="20"/>
        </w:rPr>
        <w:t xml:space="preserve">комиссии  по  избранию  членов  Общественного  совета  при  Департаменте по</w:t>
      </w:r>
    </w:p>
    <w:p>
      <w:pPr>
        <w:pStyle w:val="1"/>
        <w:jc w:val="both"/>
      </w:pPr>
      <w:r>
        <w:rPr>
          <w:sz w:val="20"/>
        </w:rPr>
        <w:t xml:space="preserve">развитию   туризма   и  индустрии  гостеприимства  Свердловской  области  и</w:t>
      </w:r>
    </w:p>
    <w:p>
      <w:pPr>
        <w:pStyle w:val="1"/>
        <w:jc w:val="both"/>
      </w:pPr>
      <w:r>
        <w:rPr>
          <w:sz w:val="20"/>
        </w:rPr>
        <w:t xml:space="preserve">использоваться для решения задач формирования общественного совета.</w:t>
      </w:r>
    </w:p>
    <w:p>
      <w:pPr>
        <w:pStyle w:val="1"/>
        <w:jc w:val="both"/>
      </w:pPr>
      <w:r>
        <w:rPr>
          <w:sz w:val="20"/>
        </w:rPr>
        <w:t xml:space="preserve">    Я   проинформирован(-а),   что   под   обработкой  персональных  данных</w:t>
      </w:r>
    </w:p>
    <w:p>
      <w:pPr>
        <w:pStyle w:val="1"/>
        <w:jc w:val="both"/>
      </w:pPr>
      <w:r>
        <w:rPr>
          <w:sz w:val="20"/>
        </w:rPr>
        <w:t xml:space="preserve">понимаются  действия (операции) с персональными данными в рамках выполнения</w:t>
      </w:r>
    </w:p>
    <w:p>
      <w:pPr>
        <w:pStyle w:val="1"/>
        <w:jc w:val="both"/>
      </w:pPr>
      <w:r>
        <w:rPr>
          <w:sz w:val="20"/>
        </w:rPr>
        <w:t xml:space="preserve">Федерального  </w:t>
      </w:r>
      <w:hyperlink w:history="0" r:id="rId29"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1"/>
        <w:jc w:val="both"/>
      </w:pPr>
      <w:r>
        <w:rPr>
          <w:sz w:val="20"/>
        </w:rPr>
        <w:t xml:space="preserve">конфиденциальность  персональных  данных  соблюдается  в  рамках исполнения</w:t>
      </w:r>
    </w:p>
    <w:p>
      <w:pPr>
        <w:pStyle w:val="1"/>
        <w:jc w:val="both"/>
      </w:pPr>
      <w:r>
        <w:rPr>
          <w:sz w:val="20"/>
        </w:rPr>
        <w:t xml:space="preserve">Департаментом  по  развитию туризма и индустрии гостеприимства Свердловской</w:t>
      </w:r>
    </w:p>
    <w:p>
      <w:pPr>
        <w:pStyle w:val="1"/>
        <w:jc w:val="both"/>
      </w:pPr>
      <w:r>
        <w:rPr>
          <w:sz w:val="20"/>
        </w:rPr>
        <w:t xml:space="preserve">области законодательства Российской Федерации.</w:t>
      </w:r>
    </w:p>
    <w:p>
      <w:pPr>
        <w:pStyle w:val="1"/>
        <w:jc w:val="both"/>
      </w:pPr>
      <w:r>
        <w:rPr>
          <w:sz w:val="20"/>
        </w:rPr>
      </w:r>
    </w:p>
    <w:p>
      <w:pPr>
        <w:pStyle w:val="1"/>
        <w:jc w:val="both"/>
      </w:pPr>
      <w:r>
        <w:rPr>
          <w:sz w:val="20"/>
        </w:rPr>
        <w:t xml:space="preserve">"__" ____________ 20__ г.     __________________/_________________________/</w:t>
      </w:r>
    </w:p>
    <w:p>
      <w:pPr>
        <w:pStyle w:val="1"/>
        <w:jc w:val="both"/>
      </w:pPr>
      <w:r>
        <w:rPr>
          <w:sz w:val="20"/>
        </w:rPr>
        <w:t xml:space="preserve">   (дата заполнения)                (подпись)           (расшифровка)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по РТиИГ СО от 26.08.2022 N 69</w:t>
            <w:br/>
            <w:t>(ред. от 30.09.2022)</w:t>
            <w:br/>
            <w:t>"Об утверждении Положения об Общественном совете...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BF67782C6F12BE5B2FCAF2CDB94AB60B56BCEEFCC611A1AEE235382A4357DE181C2659746C73F2E6230B54983B8521D72607110758DA24FD1ADAC3Aj5T3I" TargetMode = "External"/>
	<Relationship Id="rId8" Type="http://schemas.openxmlformats.org/officeDocument/2006/relationships/hyperlink" Target="consultantplus://offline/ref=FBF67782C6F12BE5B2FCAF2CDB94AB60B56BCEEFCD631B1EEA2D5382A4357DE181C2659754C767226233AB4884AD044C34j3T7I" TargetMode = "External"/>
	<Relationship Id="rId9" Type="http://schemas.openxmlformats.org/officeDocument/2006/relationships/hyperlink" Target="consultantplus://offline/ref=FBF67782C6F12BE5B2FCAF2CDB94AB60B56BCEEFCD66111DE2245382A4357DE181C2659746C73F2E6230B54F84B8521D72607110758DA24FD1ADAC3Aj5T3I" TargetMode = "External"/>
	<Relationship Id="rId10" Type="http://schemas.openxmlformats.org/officeDocument/2006/relationships/hyperlink" Target="consultantplus://offline/ref=FBF67782C6F12BE5B2FCAF2CDB94AB60B56BCEEFCC61111DE22C5382A4357DE181C2659754C767226233AB4884AD044C34j3T7I" TargetMode = "External"/>
	<Relationship Id="rId11" Type="http://schemas.openxmlformats.org/officeDocument/2006/relationships/hyperlink" Target="consultantplus://offline/ref=FBF67782C6F12BE5B2FCAF2CDB94AB60B56BCEEFCC611A1AEE235382A4357DE181C2659746C73F2E6230B54980B8521D72607110758DA24FD1ADAC3Aj5T3I" TargetMode = "External"/>
	<Relationship Id="rId12" Type="http://schemas.openxmlformats.org/officeDocument/2006/relationships/hyperlink" Target="consultantplus://offline/ref=FBF67782C6F12BE5B2FCAF2CDB94AB60B56BCEEFCC611A1AEE235382A4357DE181C2659746C73F2E6230B54981B8521D72607110758DA24FD1ADAC3Aj5T3I" TargetMode = "External"/>
	<Relationship Id="rId13" Type="http://schemas.openxmlformats.org/officeDocument/2006/relationships/hyperlink" Target="consultantplus://offline/ref=FBF67782C6F12BE5B2FCAF2CDB94AB60B56BCEEFCC611A1AEE235382A4357DE181C2659746C73F2E6230B5498EB8521D72607110758DA24FD1ADAC3Aj5T3I" TargetMode = "External"/>
	<Relationship Id="rId14" Type="http://schemas.openxmlformats.org/officeDocument/2006/relationships/hyperlink" Target="consultantplus://offline/ref=FBF67782C6F12BE5B2FCB121CDF8F56AB76194EACC641949B77155D5FB657BB4D3823BCE05802C2E602EB74984jBT1I" TargetMode = "External"/>
	<Relationship Id="rId15" Type="http://schemas.openxmlformats.org/officeDocument/2006/relationships/hyperlink" Target="consultantplus://offline/ref=FBF67782C6F12BE5B2FCAF2CDB94AB60B56BCEEFCD631B1EEA2D5382A4357DE181C2659754C767226233AB4884AD044C34j3T7I" TargetMode = "External"/>
	<Relationship Id="rId16" Type="http://schemas.openxmlformats.org/officeDocument/2006/relationships/hyperlink" Target="consultantplus://offline/ref=FBF67782C6F12BE5B2FCAF2CDB94AB60B56BCEEFCD66111DE2245382A4357DE181C2659754C767226233AB4884AD044C34j3T7I" TargetMode = "External"/>
	<Relationship Id="rId17" Type="http://schemas.openxmlformats.org/officeDocument/2006/relationships/hyperlink" Target="consultantplus://offline/ref=FBF67782C6F12BE5B2FCB121CDF8F56AB76194EACC641949B77155D5FB657BB4D3823BCE05802C2E602EB74984jBT1I" TargetMode = "External"/>
	<Relationship Id="rId18" Type="http://schemas.openxmlformats.org/officeDocument/2006/relationships/hyperlink" Target="consultantplus://offline/ref=FBF67782C6F12BE5B2FCAF2CDB94AB60B56BCEEFCD631B1EEA2D5382A4357DE181C2659754C767226233AB4884AD044C34j3T7I" TargetMode = "External"/>
	<Relationship Id="rId19" Type="http://schemas.openxmlformats.org/officeDocument/2006/relationships/hyperlink" Target="consultantplus://offline/ref=FBF67782C6F12BE5B2FCB121CDF8F56AB76194EACC641949B77155D5FB657BB4D3823BCE05802C2E602EB74984jBT1I" TargetMode = "External"/>
	<Relationship Id="rId20" Type="http://schemas.openxmlformats.org/officeDocument/2006/relationships/hyperlink" Target="consultantplus://offline/ref=FBF67782C6F12BE5B2FCB121CDF8F56AB76194EACC641949B77155D5FB657BB4D3823BCE05802C2E602EB74984jBT1I" TargetMode = "External"/>
	<Relationship Id="rId21" Type="http://schemas.openxmlformats.org/officeDocument/2006/relationships/hyperlink" Target="consultantplus://offline/ref=FBF67782C6F12BE5B2FCB121CDF8F56AB06292E3CE631949B77155D5FB657BB4D3823BCE05802C2E602EB74984jBT1I" TargetMode = "External"/>
	<Relationship Id="rId22" Type="http://schemas.openxmlformats.org/officeDocument/2006/relationships/hyperlink" Target="consultantplus://offline/ref=FBF67782C6F12BE5B2FCB121CDF8F56AB06292E3CE631949B77155D5FB657BB4D3823BCE05802C2E602EB74984jBT1I" TargetMode = "External"/>
	<Relationship Id="rId23" Type="http://schemas.openxmlformats.org/officeDocument/2006/relationships/hyperlink" Target="consultantplus://offline/ref=FBF67782C6F12BE5B2FCAF2CDB94AB60B56BCEEFCD631B1EEA2D5382A4357DE181C2659746C73F2E6230B54080B8521D72607110758DA24FD1ADAC3Aj5T3I" TargetMode = "External"/>
	<Relationship Id="rId24" Type="http://schemas.openxmlformats.org/officeDocument/2006/relationships/hyperlink" Target="consultantplus://offline/ref=FBF67782C6F12BE5B2FCAF2CDB94AB60B56BCEEFCD631B1EEA2D5382A4357DE181C2659746C73F2E6230B54080B8521D72607110758DA24FD1ADAC3Aj5T3I" TargetMode = "External"/>
	<Relationship Id="rId25" Type="http://schemas.openxmlformats.org/officeDocument/2006/relationships/hyperlink" Target="consultantplus://offline/ref=FBF67782C6F12BE5B2FCAF2CDB94AB60B56BCEEFCD631B1EEA2D5382A4357DE181C2659746C73F2E6230B54083B8521D72607110758DA24FD1ADAC3Aj5T3I" TargetMode = "External"/>
	<Relationship Id="rId26" Type="http://schemas.openxmlformats.org/officeDocument/2006/relationships/hyperlink" Target="consultantplus://offline/ref=FBF67782C6F12BE5B2FCAF2CDB94AB60B56BCEEFCD631B1EEA2D5382A4357DE181C2659746C73F2E6230B54083B8521D72607110758DA24FD1ADAC3Aj5T3I" TargetMode = "External"/>
	<Relationship Id="rId27" Type="http://schemas.openxmlformats.org/officeDocument/2006/relationships/hyperlink" Target="consultantplus://offline/ref=FBF67782C6F12BE5B2FCAF2CDB94AB60B56BCEEFCD631B1EEA2D5382A4357DE181C2659746C73F2E6230B54082B8521D72607110758DA24FD1ADAC3Aj5T3I" TargetMode = "External"/>
	<Relationship Id="rId28" Type="http://schemas.openxmlformats.org/officeDocument/2006/relationships/hyperlink" Target="consultantplus://offline/ref=FBF67782C6F12BE5B2FCAF2CDB94AB60B56BCEEFCD631B1EEA2D5382A4357DE181C2659746C73F2E6230B5408EB8521D72607110758DA24FD1ADAC3Aj5T3I" TargetMode = "External"/>
	<Relationship Id="rId29" Type="http://schemas.openxmlformats.org/officeDocument/2006/relationships/hyperlink" Target="consultantplus://offline/ref=FBF67782C6F12BE5B2FCB121CDF8F56AB06292E0CB631949B77155D5FB657BB4D3823BCE05802C2E602EB74984jBT1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по РТиИГ СО от 26.08.2022 N 69
(ред. от 30.09.2022)
"Об утверждении Положения об Общественном совете при Департаменте по развитию туризма и индустрии гостеприимства Свердловской области"
(вместе с "Порядком формирования общественного совета при Департаменте по развитию туризма и индустрии гостеприимства Свердловской области")</dc:title>
  <dcterms:created xsi:type="dcterms:W3CDTF">2022-12-03T08:19:35Z</dcterms:created>
</cp:coreProperties>
</file>