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Свердловской области от 07.04.2023 N 756-п</w:t>
              <w:br/>
              <w:t xml:space="preserve">(ред. от 15.09.2023)</w:t>
              <w:br/>
              <w:t xml:space="preserve">"О реализации государственной программы Свердловской области "Развитие здравоохранения Свердловской области до 2027 года" в 2023 году"</w:t>
              <w:br/>
              <w:t xml:space="preserve">(вместе с "Перечнем мероприятий программы, планируемых к реализации в 2023 году", "Перечнем целевых показателей программы")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апреля 2023 г. N 756-п</w:t>
      </w:r>
    </w:p>
    <w:p>
      <w:pPr>
        <w:pStyle w:val="2"/>
        <w:jc w:val="center"/>
      </w:pPr>
      <w:r>
        <w:rPr>
          <w:sz w:val="20"/>
        </w:rPr>
      </w:r>
    </w:p>
    <w:p>
      <w:pPr>
        <w:pStyle w:val="2"/>
        <w:jc w:val="center"/>
      </w:pPr>
      <w:r>
        <w:rPr>
          <w:sz w:val="20"/>
        </w:rPr>
        <w:t xml:space="preserve">О РЕАЛИЗАЦИИ ГОСУДАРСТВЕННОЙ ПРОГРАММЫ СВЕРДЛОВСКОЙ ОБЛАСТИ</w:t>
      </w:r>
    </w:p>
    <w:p>
      <w:pPr>
        <w:pStyle w:val="2"/>
        <w:jc w:val="center"/>
      </w:pPr>
      <w:r>
        <w:rPr>
          <w:sz w:val="20"/>
        </w:rPr>
        <w:t xml:space="preserve">"РАЗВИТИЕ ЗДРАВООХРАНЕНИЯ СВЕРДЛОВСКОЙ ОБЛАСТИ ДО 2027 ГОДА"</w:t>
      </w:r>
    </w:p>
    <w:p>
      <w:pPr>
        <w:pStyle w:val="2"/>
        <w:jc w:val="center"/>
      </w:pPr>
      <w:r>
        <w:rPr>
          <w:sz w:val="20"/>
        </w:rPr>
        <w:t xml:space="preserve">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30.05.2023 </w:t>
            </w:r>
            <w:hyperlink w:history="0" r:id="rId7" w:tooltip="Приказ Минздрава Свердловской области от 30.05.2023 N 1208-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N 1208-п</w:t>
              </w:r>
            </w:hyperlink>
            <w:r>
              <w:rPr>
                <w:sz w:val="20"/>
                <w:color w:val="392c69"/>
              </w:rPr>
              <w:t xml:space="preserve">,</w:t>
            </w:r>
          </w:p>
          <w:p>
            <w:pPr>
              <w:pStyle w:val="0"/>
              <w:jc w:val="center"/>
            </w:pPr>
            <w:r>
              <w:rPr>
                <w:sz w:val="20"/>
                <w:color w:val="392c69"/>
              </w:rPr>
              <w:t xml:space="preserve">от 21.08.2023 </w:t>
            </w:r>
            <w:hyperlink w:history="0" r:id="rId8" w:tooltip="Приказ Минздрава Свердловской области от 21.08.2023 N 1952-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N 1952-п</w:t>
              </w:r>
            </w:hyperlink>
            <w:r>
              <w:rPr>
                <w:sz w:val="20"/>
                <w:color w:val="392c69"/>
              </w:rPr>
              <w:t xml:space="preserve">, от 15.09.2023 </w:t>
            </w:r>
            <w:hyperlink w:history="0" r:id="rId9"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N 2159-п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0"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Постановления</w:t>
        </w:r>
      </w:hyperlink>
      <w:r>
        <w:rPr>
          <w:sz w:val="20"/>
        </w:rPr>
        <w:t xml:space="preserve">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2027 года" (далее - Программа)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63" w:tooltip="ПЕРЕЧЕНЬ">
        <w:r>
          <w:rPr>
            <w:sz w:val="20"/>
            <w:color w:val="0000ff"/>
          </w:rPr>
          <w:t xml:space="preserve">Перечень</w:t>
        </w:r>
      </w:hyperlink>
      <w:r>
        <w:rPr>
          <w:sz w:val="20"/>
        </w:rPr>
        <w:t xml:space="preserve"> мероприятий Программы, планируемых к реализации в 2023 году (приложение N 1);</w:t>
      </w:r>
    </w:p>
    <w:p>
      <w:pPr>
        <w:pStyle w:val="0"/>
        <w:spacing w:before="200" w:line-rule="auto"/>
        <w:ind w:firstLine="540"/>
        <w:jc w:val="both"/>
      </w:pPr>
      <w:r>
        <w:rPr>
          <w:sz w:val="20"/>
        </w:rPr>
        <w:t xml:space="preserve">2) </w:t>
      </w:r>
      <w:hyperlink w:history="0" w:anchor="P1042" w:tooltip="ПЕРЕЧЕНЬ">
        <w:r>
          <w:rPr>
            <w:sz w:val="20"/>
            <w:color w:val="0000ff"/>
          </w:rPr>
          <w:t xml:space="preserve">Перечень</w:t>
        </w:r>
      </w:hyperlink>
      <w:r>
        <w:rPr>
          <w:sz w:val="20"/>
        </w:rPr>
        <w:t xml:space="preserve"> целевых показателей Программы (приложение N 2).</w:t>
      </w:r>
    </w:p>
    <w:bookmarkStart w:id="17" w:name="P17"/>
    <w:bookmarkEnd w:id="17"/>
    <w:p>
      <w:pPr>
        <w:pStyle w:val="0"/>
        <w:spacing w:before="200" w:line-rule="auto"/>
        <w:ind w:firstLine="540"/>
        <w:jc w:val="both"/>
      </w:pPr>
      <w:r>
        <w:rPr>
          <w:sz w:val="20"/>
        </w:rPr>
        <w:t xml:space="preserve">2. Возложить ответственность за реализацию мероприятий </w:t>
      </w:r>
      <w:hyperlink w:history="0" r:id="rId11"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на начальников отделов, главных внештатных специалистов Министерства здравоохранения Свердловской области, руководителей государственных медицинских организаций Свердловской области </w:t>
      </w:r>
      <w:hyperlink w:history="0" w:anchor="P63" w:tooltip="ПЕРЕЧЕНЬ">
        <w:r>
          <w:rPr>
            <w:sz w:val="20"/>
            <w:color w:val="0000ff"/>
          </w:rPr>
          <w:t xml:space="preserve">(приложение N 1)</w:t>
        </w:r>
      </w:hyperlink>
      <w:r>
        <w:rPr>
          <w:sz w:val="20"/>
        </w:rPr>
        <w:t xml:space="preserve">.</w:t>
      </w:r>
    </w:p>
    <w:bookmarkStart w:id="18" w:name="P18"/>
    <w:bookmarkEnd w:id="18"/>
    <w:p>
      <w:pPr>
        <w:pStyle w:val="0"/>
        <w:spacing w:before="200" w:line-rule="auto"/>
        <w:ind w:firstLine="540"/>
        <w:jc w:val="both"/>
      </w:pPr>
      <w:r>
        <w:rPr>
          <w:sz w:val="20"/>
        </w:rPr>
        <w:t xml:space="preserve">3. Возложить ответственность за мониторинг целевых показателей </w:t>
      </w:r>
      <w:hyperlink w:history="0" r:id="rId12"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на начальников отделов Министерства здравоохранения Свердловской области, руководителей государственных медицинских организаций Свердловской области </w:t>
      </w:r>
      <w:hyperlink w:history="0" w:anchor="P1042" w:tooltip="ПЕРЕЧЕНЬ">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4. Ответственным за реализацию мероприятий </w:t>
      </w:r>
      <w:hyperlink w:history="0" r:id="rId13"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w:t>
      </w:r>
      <w:hyperlink w:history="0" w:anchor="P17" w:tooltip="2. Возложить ответственность за реализацию мероприятий Программы на начальников отделов, главных внештатных специалистов Министерства здравоохранения Свердловской области, руководителей государственных медицинских организаций Свердловской области (приложение N 1).">
        <w:r>
          <w:rPr>
            <w:sz w:val="20"/>
            <w:color w:val="0000ff"/>
          </w:rPr>
          <w:t xml:space="preserve">пункт 2</w:t>
        </w:r>
      </w:hyperlink>
      <w:r>
        <w:rPr>
          <w:sz w:val="20"/>
        </w:rPr>
        <w:t xml:space="preserve"> настоящего Приказа):</w:t>
      </w:r>
    </w:p>
    <w:p>
      <w:pPr>
        <w:pStyle w:val="0"/>
        <w:spacing w:before="200" w:line-rule="auto"/>
        <w:ind w:firstLine="540"/>
        <w:jc w:val="both"/>
      </w:pPr>
      <w:r>
        <w:rPr>
          <w:sz w:val="20"/>
        </w:rPr>
        <w:t xml:space="preserve">1) обеспечить подготовку и направление </w:t>
      </w:r>
      <w:hyperlink w:history="0" r:id="rId14" w:tooltip="Приказ Минздрава Свердловской области от 22.01.2018 N 62-п &quot;Об утверждении формы заявки на закупку Министерством здравоохранения Свердловской области товаров (работ, услуг) для государственных нужд Свердловской области&quot; {КонсультантПлюс}">
        <w:r>
          <w:rPr>
            <w:sz w:val="20"/>
            <w:color w:val="0000ff"/>
          </w:rPr>
          <w:t xml:space="preserve">заявок</w:t>
        </w:r>
      </w:hyperlink>
      <w:r>
        <w:rPr>
          <w:sz w:val="20"/>
        </w:rPr>
        <w:t xml:space="preserve"> для осуществления централизованных закупок в отдел контрактной службы Министерства здравоохранения Свердловской области по форме, предусмотренной Приказом Министерства здравоохранения Свердловской области от 22.01.2018 N 62-п "Об утверждении формы заявки на закупку Министерством здравоохранения Свердловской области товаров (работ, услуг) для государственных нужд Свердловской области";</w:t>
      </w:r>
    </w:p>
    <w:p>
      <w:pPr>
        <w:pStyle w:val="0"/>
        <w:spacing w:before="200" w:line-rule="auto"/>
        <w:ind w:firstLine="540"/>
        <w:jc w:val="both"/>
      </w:pPr>
      <w:r>
        <w:rPr>
          <w:sz w:val="20"/>
        </w:rPr>
        <w:t xml:space="preserve">2) обеспечить контроль исполнения государственных контрактов, заключенных по результатам проведенных процедур. О случаях ненадлежащего исполнения обязательств по государственному контракту со стороны поставщика (исполнителя, подрядчика) немедленно информировать отдел контрактной службы и юридический отдел Министерства здравоохранения Свердловской области. Информацию об исполнении государственных контрактов сверять с отделом бухгалтерского учета и отчетности Министерства здравоохранения Свердловской области в срок до 5 числа месяца, следующего за отчетным кварталом;</w:t>
      </w:r>
    </w:p>
    <w:p>
      <w:pPr>
        <w:pStyle w:val="0"/>
        <w:spacing w:before="200" w:line-rule="auto"/>
        <w:ind w:firstLine="540"/>
        <w:jc w:val="both"/>
      </w:pPr>
      <w:r>
        <w:rPr>
          <w:sz w:val="20"/>
        </w:rPr>
        <w:t xml:space="preserve">3) представлять ежеквартально в срок до 10 числа месяца, следующего за отчетным кварталом, в отдел финансового планирования и перспективного экономического развития Министерства здравоохранения Свердловской области </w:t>
      </w:r>
      <w:hyperlink w:history="0" w:anchor="P1621" w:tooltip="Информация">
        <w:r>
          <w:rPr>
            <w:sz w:val="20"/>
            <w:color w:val="0000ff"/>
          </w:rPr>
          <w:t xml:space="preserve">информацию</w:t>
        </w:r>
      </w:hyperlink>
      <w:r>
        <w:rPr>
          <w:sz w:val="20"/>
        </w:rPr>
        <w:t xml:space="preserve"> о реализации мероприятий по форме приложения N 3 к настоящему Приказу с указанием причин отклонения фактических расходов от плановых.</w:t>
      </w:r>
    </w:p>
    <w:p>
      <w:pPr>
        <w:pStyle w:val="0"/>
        <w:spacing w:before="200" w:line-rule="auto"/>
        <w:ind w:firstLine="540"/>
        <w:jc w:val="both"/>
      </w:pPr>
      <w:r>
        <w:rPr>
          <w:sz w:val="20"/>
        </w:rPr>
        <w:t xml:space="preserve">5. Ответственным за мониторинг целевых показателей (</w:t>
      </w:r>
      <w:hyperlink w:history="0" w:anchor="P18" w:tooltip="3. Возложить ответственность за мониторинг целевых показателей Программы на начальников отделов Министерства здравоохранения Свердловской области, руководителей государственных медицинских организаций Свердловской области (приложение N 2).">
        <w:r>
          <w:rPr>
            <w:sz w:val="20"/>
            <w:color w:val="0000ff"/>
          </w:rPr>
          <w:t xml:space="preserve">пункт 3</w:t>
        </w:r>
      </w:hyperlink>
      <w:r>
        <w:rPr>
          <w:sz w:val="20"/>
        </w:rPr>
        <w:t xml:space="preserve"> настоящего Приказа) представлять в срок до 10 июля (полугодовой отчет) и 15 января (годовой отчет) в отдел реализации государственной политики в сфере здравоохранения Министерства здравоохранения Свердловской области </w:t>
      </w:r>
      <w:hyperlink w:history="0" w:anchor="P1653" w:tooltip="Информация">
        <w:r>
          <w:rPr>
            <w:sz w:val="20"/>
            <w:color w:val="0000ff"/>
          </w:rPr>
          <w:t xml:space="preserve">информацию</w:t>
        </w:r>
      </w:hyperlink>
      <w:r>
        <w:rPr>
          <w:sz w:val="20"/>
        </w:rPr>
        <w:t xml:space="preserve"> о достигнутых значениях целевых показателей Программы по форме приложения N 4 к настоящему Приказу.</w:t>
      </w:r>
    </w:p>
    <w:p>
      <w:pPr>
        <w:pStyle w:val="0"/>
        <w:spacing w:before="200" w:line-rule="auto"/>
        <w:ind w:firstLine="540"/>
        <w:jc w:val="both"/>
      </w:pPr>
      <w:r>
        <w:rPr>
          <w:sz w:val="20"/>
        </w:rPr>
        <w:t xml:space="preserve">6. Начальнику отдела контрактной службы Министерства здравоохранения Свердловской области А.О. Боброву:</w:t>
      </w:r>
    </w:p>
    <w:p>
      <w:pPr>
        <w:pStyle w:val="0"/>
        <w:spacing w:before="200" w:line-rule="auto"/>
        <w:ind w:firstLine="540"/>
        <w:jc w:val="both"/>
      </w:pPr>
      <w:r>
        <w:rPr>
          <w:sz w:val="20"/>
        </w:rPr>
        <w:t xml:space="preserve">1) обеспечить проведение закупок товаров (работ, услуг) в части централизованных закупок (далее - закупки);</w:t>
      </w:r>
    </w:p>
    <w:p>
      <w:pPr>
        <w:pStyle w:val="0"/>
        <w:spacing w:before="200" w:line-rule="auto"/>
        <w:ind w:firstLine="540"/>
        <w:jc w:val="both"/>
      </w:pPr>
      <w:r>
        <w:rPr>
          <w:sz w:val="20"/>
        </w:rPr>
        <w:t xml:space="preserve">2) организовать прием и проверку поступивших заявок для осуществления закупок на соответствие требованиям действующего законодательства;</w:t>
      </w:r>
    </w:p>
    <w:p>
      <w:pPr>
        <w:pStyle w:val="0"/>
        <w:spacing w:before="200" w:line-rule="auto"/>
        <w:ind w:firstLine="540"/>
        <w:jc w:val="both"/>
      </w:pPr>
      <w:r>
        <w:rPr>
          <w:sz w:val="20"/>
        </w:rPr>
        <w:t xml:space="preserve">3) представлять информацию об этапах осуществления закупок ответственным лицам за реализацию мероприятий </w:t>
      </w:r>
      <w:hyperlink w:history="0" r:id="rId15"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по их запросам.</w:t>
      </w:r>
    </w:p>
    <w:p>
      <w:pPr>
        <w:pStyle w:val="0"/>
        <w:spacing w:before="200" w:line-rule="auto"/>
        <w:ind w:firstLine="540"/>
        <w:jc w:val="both"/>
      </w:pPr>
      <w:r>
        <w:rPr>
          <w:sz w:val="20"/>
        </w:rPr>
        <w:t xml:space="preserve">7. Начальнику юридического отдела Министерства здравоохранения Свердловской области С.О. Белошевич:</w:t>
      </w:r>
    </w:p>
    <w:p>
      <w:pPr>
        <w:pStyle w:val="0"/>
        <w:spacing w:before="200" w:line-rule="auto"/>
        <w:ind w:firstLine="540"/>
        <w:jc w:val="both"/>
      </w:pPr>
      <w:r>
        <w:rPr>
          <w:sz w:val="20"/>
        </w:rPr>
        <w:t xml:space="preserve">1) обеспечить подготовку проектов государственных контрактов в соответствии с поступившей документацией о закупках;</w:t>
      </w:r>
    </w:p>
    <w:p>
      <w:pPr>
        <w:pStyle w:val="0"/>
        <w:spacing w:before="200" w:line-rule="auto"/>
        <w:ind w:firstLine="540"/>
        <w:jc w:val="both"/>
      </w:pPr>
      <w:r>
        <w:rPr>
          <w:sz w:val="20"/>
        </w:rPr>
        <w:t xml:space="preserve">2) обеспечить своевременное направление проектов государственных контрактов контрагентам и их подписание со стороны заказчика;</w:t>
      </w:r>
    </w:p>
    <w:p>
      <w:pPr>
        <w:pStyle w:val="0"/>
        <w:spacing w:before="200" w:line-rule="auto"/>
        <w:ind w:firstLine="540"/>
        <w:jc w:val="both"/>
      </w:pPr>
      <w:r>
        <w:rPr>
          <w:sz w:val="20"/>
        </w:rPr>
        <w:t xml:space="preserve">3) обеспечить проведение претензионно-исковой работы в случае неисполнения условий государственного контракта со стороны поставщика (подрядчика, исполнителя) при поступлении информации от лиц, указанных в </w:t>
      </w:r>
      <w:hyperlink w:history="0" w:anchor="P17" w:tooltip="2. Возложить ответственность за реализацию мероприятий Программы на начальников отделов, главных внештатных специалистов Министерства здравоохранения Свердловской области, руководителей государственных медицинских организаций Свердловской области (приложение N 1).">
        <w:r>
          <w:rPr>
            <w:sz w:val="20"/>
            <w:color w:val="0000ff"/>
          </w:rPr>
          <w:t xml:space="preserve">пункте 2</w:t>
        </w:r>
      </w:hyperlink>
      <w:r>
        <w:rPr>
          <w:sz w:val="20"/>
        </w:rPr>
        <w:t xml:space="preserve"> настоящего Приказа.</w:t>
      </w:r>
    </w:p>
    <w:p>
      <w:pPr>
        <w:pStyle w:val="0"/>
        <w:spacing w:before="200" w:line-rule="auto"/>
        <w:ind w:firstLine="540"/>
        <w:jc w:val="both"/>
      </w:pPr>
      <w:r>
        <w:rPr>
          <w:sz w:val="20"/>
        </w:rPr>
        <w:t xml:space="preserve">8. Начальнику отдела бухгалтерского учета и отчетности Министерства здравоохранения Свердловской области И.В. Швецовой обеспечить, в рамках заключенных государственных контрактов, своевременную оплату поставленного товара, выполненной работы (ее результатов), оказанной услуги, а также отдельных этапов исполнения контракта.</w:t>
      </w:r>
    </w:p>
    <w:p>
      <w:pPr>
        <w:pStyle w:val="0"/>
        <w:spacing w:before="200" w:line-rule="auto"/>
        <w:ind w:firstLine="540"/>
        <w:jc w:val="both"/>
      </w:pPr>
      <w:r>
        <w:rPr>
          <w:sz w:val="20"/>
        </w:rPr>
        <w:t xml:space="preserve">9. Директору ГКУ СО "Финансово-хозяйственное управление" А.Б. Успенских организовать оформление приобретенного в рамках мероприятий </w:t>
      </w:r>
      <w:hyperlink w:history="0" r:id="rId16"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имущества в государственную собственность Свердловской области.</w:t>
      </w:r>
    </w:p>
    <w:p>
      <w:pPr>
        <w:pStyle w:val="0"/>
        <w:spacing w:before="200" w:line-rule="auto"/>
        <w:ind w:firstLine="540"/>
        <w:jc w:val="both"/>
      </w:pPr>
      <w:r>
        <w:rPr>
          <w:sz w:val="20"/>
        </w:rPr>
        <w:t xml:space="preserve">10. Руководителям государственных учреждений здравоохранения Свердловской области осуществлять закупки товаров (работ, услуг) по мероприятиям </w:t>
      </w:r>
      <w:hyperlink w:history="0" r:id="rId17"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в соответствии с действующим законодательством, на основе заключаемых с Министерством здравоохранения Свердловской области соглашений.</w:t>
      </w:r>
    </w:p>
    <w:p>
      <w:pPr>
        <w:pStyle w:val="0"/>
        <w:spacing w:before="200" w:line-rule="auto"/>
        <w:ind w:firstLine="540"/>
        <w:jc w:val="both"/>
      </w:pPr>
      <w:r>
        <w:rPr>
          <w:sz w:val="20"/>
        </w:rPr>
        <w:t xml:space="preserve">11. Начальнику отдела реализации государственной политики в сфере здравоохранения Министерства здравоохранения Свердловской области З.Ф. Степановой: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форма 1 в приложении N 6 к Порядку, утвержденному Постановлением Правительства Свердловской области от 17.09.2014 N 790-ПП, отсутствует, имеется в виду форма 1 приложения N 8 к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обеспечить формирование отчетной информации по </w:t>
      </w:r>
      <w:hyperlink w:history="0" r:id="rId18"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форме 1</w:t>
        </w:r>
      </w:hyperlink>
      <w:r>
        <w:rPr>
          <w:sz w:val="20"/>
        </w:rPr>
        <w:t xml:space="preserve"> приложения N 6 к Порядку формирования и реализации государственных программ Свердловской области, утвержденному Постановлением Правительства Свердловской области от 17.09.2014 N 790-ПП (далее - Порядок), и предоставление его в отдел финансового планирования и перспективного экономического развития Министерства здравоохранения Свердловской области до 20 числа месяца, следующего за отчетным периодом;</w:t>
      </w:r>
    </w:p>
    <w:p>
      <w:pPr>
        <w:pStyle w:val="0"/>
        <w:spacing w:before="200" w:line-rule="auto"/>
        <w:ind w:firstLine="540"/>
        <w:jc w:val="both"/>
      </w:pPr>
      <w:r>
        <w:rPr>
          <w:sz w:val="20"/>
        </w:rPr>
        <w:t xml:space="preserve">2) обеспечить ведение отчетности о достижении целевых показателей </w:t>
      </w:r>
      <w:hyperlink w:history="0" r:id="rId19"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w:t>
      </w:r>
      <w:hyperlink w:history="0" w:anchor="P1042" w:tooltip="ПЕРЕЧЕНЬ">
        <w:r>
          <w:rPr>
            <w:sz w:val="20"/>
            <w:color w:val="0000ff"/>
          </w:rPr>
          <w:t xml:space="preserve">приложение N 2</w:t>
        </w:r>
      </w:hyperlink>
      <w:r>
        <w:rPr>
          <w:sz w:val="20"/>
        </w:rPr>
        <w:t xml:space="preserve"> к настоящему Приказу) в программном комплексе "Информационная система управления финансами" (далее - ИСУФ) в сроки, установленные </w:t>
      </w:r>
      <w:hyperlink w:history="0" r:id="rId20"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12. Заместителю Министра здравоохранения Свердловской области К.П. Бидонько:</w:t>
      </w:r>
    </w:p>
    <w:p>
      <w:pPr>
        <w:pStyle w:val="0"/>
        <w:spacing w:before="200" w:line-rule="auto"/>
        <w:ind w:firstLine="540"/>
        <w:jc w:val="both"/>
      </w:pPr>
      <w:r>
        <w:rPr>
          <w:sz w:val="20"/>
        </w:rPr>
        <w:t xml:space="preserve">1) организовать подписание соглашений о перечислении субсидий государственным бюджетными и автономным учреждениям здравоохранения Свердловской области на выполнение мероприятий </w:t>
      </w:r>
      <w:hyperlink w:history="0" r:id="rId21"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2) организовать подписание соглашений о предоставлении иных межбюджетных трансфертов бюджетам муниципальных районов, в состав которых входят сельские поселения - победители конкурса "Здоровое село - территория трезвости";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формы 2, 3 в приложении N 6 к Порядку, утвержденному Постановлением Правительства Свердловской области от 17.09.2014 N 790-ПП, отсутствуют, имеются в виду формы 2, 3 приложения N 8 к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обеспечить формирование отчетной информации по </w:t>
      </w:r>
      <w:hyperlink w:history="0" r:id="rId22"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формам 2</w:t>
        </w:r>
      </w:hyperlink>
      <w:r>
        <w:rPr>
          <w:sz w:val="20"/>
        </w:rPr>
        <w:t xml:space="preserve">, </w:t>
      </w:r>
      <w:hyperlink w:history="0" r:id="rId23"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3</w:t>
        </w:r>
      </w:hyperlink>
      <w:r>
        <w:rPr>
          <w:sz w:val="20"/>
        </w:rPr>
        <w:t xml:space="preserve"> приложения N 6 к Порядку с последующим согласованием в Министерстве финансов Свердловской области и направление сводного отчета в Министерство экономики и территориального развития Свердловской области в соответствии с </w:t>
      </w:r>
      <w:hyperlink w:history="0" r:id="rId24"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4) обеспечить ведение отчетности о расходах на реализацию </w:t>
      </w:r>
      <w:hyperlink w:history="0" r:id="rId25"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Программы</w:t>
        </w:r>
      </w:hyperlink>
      <w:r>
        <w:rPr>
          <w:sz w:val="20"/>
        </w:rPr>
        <w:t xml:space="preserve"> в программном комплексе ИСУФ в сроки, установленные </w:t>
      </w:r>
      <w:hyperlink w:history="0" r:id="rId26"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13. И.о. Главного врача ГАУЗ СО "Центр общественного здоровья и медицинской профилактики" А.Н. Харитонову обеспечить организацию конкурса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в соответствии с </w:t>
      </w:r>
      <w:hyperlink w:history="0" r:id="rId27"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Положением</w:t>
        </w:r>
      </w:hyperlink>
      <w:r>
        <w:rPr>
          <w:sz w:val="20"/>
        </w:rPr>
        <w:t xml:space="preserve"> о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(приложение N 6 к государственной программе Свердловской области "Развитие здравоохранения Свердловской области до 2027 года", утвержденной Постановлением Правительства Свердловской области от 21.10.2013 N 1267-ПП).</w:t>
      </w:r>
    </w:p>
    <w:p>
      <w:pPr>
        <w:pStyle w:val="0"/>
        <w:spacing w:before="200" w:line-rule="auto"/>
        <w:ind w:firstLine="540"/>
        <w:jc w:val="both"/>
      </w:pPr>
      <w:r>
        <w:rPr>
          <w:sz w:val="20"/>
        </w:rPr>
        <w:t xml:space="preserve">14.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А.А.КАРЛОВ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7 апреля 2023 г. N 756-п</w:t>
      </w:r>
    </w:p>
    <w:p>
      <w:pPr>
        <w:pStyle w:val="0"/>
        <w:jc w:val="both"/>
      </w:pPr>
      <w:r>
        <w:rPr>
          <w:sz w:val="20"/>
        </w:rPr>
      </w:r>
    </w:p>
    <w:bookmarkStart w:id="63" w:name="P63"/>
    <w:bookmarkEnd w:id="63"/>
    <w:p>
      <w:pPr>
        <w:pStyle w:val="2"/>
        <w:jc w:val="center"/>
      </w:pPr>
      <w:r>
        <w:rPr>
          <w:sz w:val="20"/>
        </w:rPr>
        <w:t xml:space="preserve">ПЕРЕЧЕНЬ</w:t>
      </w:r>
    </w:p>
    <w:p>
      <w:pPr>
        <w:pStyle w:val="2"/>
        <w:jc w:val="center"/>
      </w:pPr>
      <w:r>
        <w:rPr>
          <w:sz w:val="20"/>
        </w:rPr>
        <w:t xml:space="preserve">МЕРОПРИЯТИЙ ПРОГРАММЫ, ПЛАНИРУЕМЫХ К РЕАЛИЗАЦИИ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30.05.2023 </w:t>
            </w:r>
            <w:hyperlink w:history="0" r:id="rId28" w:tooltip="Приказ Минздрава Свердловской области от 30.05.2023 N 1208-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N 1208-п</w:t>
              </w:r>
            </w:hyperlink>
            <w:r>
              <w:rPr>
                <w:sz w:val="20"/>
                <w:color w:val="392c69"/>
              </w:rPr>
              <w:t xml:space="preserve">,</w:t>
            </w:r>
          </w:p>
          <w:p>
            <w:pPr>
              <w:pStyle w:val="0"/>
              <w:jc w:val="center"/>
            </w:pPr>
            <w:r>
              <w:rPr>
                <w:sz w:val="20"/>
                <w:color w:val="392c69"/>
              </w:rPr>
              <w:t xml:space="preserve">от 21.08.2023 </w:t>
            </w:r>
            <w:hyperlink w:history="0" r:id="rId29" w:tooltip="Приказ Минздрава Свердловской области от 21.08.2023 N 1952-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N 1952-п</w:t>
              </w:r>
            </w:hyperlink>
            <w:r>
              <w:rPr>
                <w:sz w:val="20"/>
                <w:color w:val="392c69"/>
              </w:rPr>
              <w:t xml:space="preserve">, от 15.09.2023 </w:t>
            </w:r>
            <w:hyperlink w:history="0" r:id="rId30"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N 2159-п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479"/>
        <w:gridCol w:w="4762"/>
        <w:gridCol w:w="1417"/>
        <w:gridCol w:w="2041"/>
      </w:tblGrid>
      <w:tr>
        <w:tc>
          <w:tcPr>
            <w:tcW w:w="907" w:type="dxa"/>
          </w:tcPr>
          <w:p>
            <w:pPr>
              <w:pStyle w:val="0"/>
              <w:jc w:val="center"/>
            </w:pPr>
            <w:r>
              <w:rPr>
                <w:sz w:val="20"/>
              </w:rPr>
              <w:t xml:space="preserve">N строки</w:t>
            </w:r>
          </w:p>
        </w:tc>
        <w:tc>
          <w:tcPr>
            <w:tcW w:w="4479" w:type="dxa"/>
          </w:tcPr>
          <w:p>
            <w:pPr>
              <w:pStyle w:val="0"/>
              <w:jc w:val="center"/>
            </w:pPr>
            <w:r>
              <w:rPr>
                <w:sz w:val="20"/>
              </w:rPr>
              <w:t xml:space="preserve">Наименование мероприятия государственной программы </w:t>
            </w:r>
            <w:hyperlink w:history="0" w:anchor="P1030" w:tooltip="&lt;*&gt; Нумерация и наименование мероприятий указаны в соответствии с Планом мероприятий по выполнению государственной программы Свердловской области &quot;Развитие здравоохранения Свердловской области до 2027 года&quot; в 2021 - 2027 годах&quot;, утвержденным Постановлением Правительства Свердловской области от 21.10.2013 N 1267-ПП &quot;Об утверждении государственной программы Свердловской области &quot;Развитие здравоохранения Свердловской области до 2027 года&quot;.">
              <w:r>
                <w:rPr>
                  <w:sz w:val="20"/>
                  <w:color w:val="0000ff"/>
                </w:rPr>
                <w:t xml:space="preserve">&lt;*&gt;</w:t>
              </w:r>
            </w:hyperlink>
          </w:p>
        </w:tc>
        <w:tc>
          <w:tcPr>
            <w:tcW w:w="4762" w:type="dxa"/>
          </w:tcPr>
          <w:p>
            <w:pPr>
              <w:pStyle w:val="0"/>
              <w:jc w:val="center"/>
            </w:pPr>
            <w:r>
              <w:rPr>
                <w:sz w:val="20"/>
              </w:rPr>
              <w:t xml:space="preserve">Содержание мероприятия, источник финансирования</w:t>
            </w:r>
          </w:p>
        </w:tc>
        <w:tc>
          <w:tcPr>
            <w:tcW w:w="1417" w:type="dxa"/>
          </w:tcPr>
          <w:p>
            <w:pPr>
              <w:pStyle w:val="0"/>
              <w:jc w:val="center"/>
            </w:pPr>
            <w:r>
              <w:rPr>
                <w:sz w:val="20"/>
              </w:rPr>
              <w:t xml:space="preserve">Объем расходов (тыс. руб.)</w:t>
            </w:r>
          </w:p>
        </w:tc>
        <w:tc>
          <w:tcPr>
            <w:tcW w:w="2041" w:type="dxa"/>
          </w:tcPr>
          <w:p>
            <w:pPr>
              <w:pStyle w:val="0"/>
              <w:jc w:val="center"/>
            </w:pPr>
            <w:r>
              <w:rPr>
                <w:sz w:val="20"/>
              </w:rPr>
              <w:t xml:space="preserve">Ответственный за реализацию мероприятий</w:t>
            </w:r>
          </w:p>
        </w:tc>
      </w:tr>
      <w:tr>
        <w:tc>
          <w:tcPr>
            <w:tcW w:w="907" w:type="dxa"/>
          </w:tcPr>
          <w:p>
            <w:pPr>
              <w:pStyle w:val="0"/>
              <w:jc w:val="center"/>
            </w:pPr>
            <w:r>
              <w:rPr>
                <w:sz w:val="20"/>
              </w:rPr>
              <w:t xml:space="preserve">1</w:t>
            </w:r>
          </w:p>
        </w:tc>
        <w:tc>
          <w:tcPr>
            <w:tcW w:w="4479" w:type="dxa"/>
          </w:tcPr>
          <w:p>
            <w:pPr>
              <w:pStyle w:val="0"/>
              <w:jc w:val="center"/>
            </w:pPr>
            <w:r>
              <w:rPr>
                <w:sz w:val="20"/>
              </w:rPr>
              <w:t xml:space="preserve">2</w:t>
            </w:r>
          </w:p>
        </w:tc>
        <w:tc>
          <w:tcPr>
            <w:tcW w:w="4762" w:type="dxa"/>
          </w:tcPr>
          <w:p>
            <w:pPr>
              <w:pStyle w:val="0"/>
              <w:jc w:val="center"/>
            </w:pPr>
            <w:r>
              <w:rPr>
                <w:sz w:val="20"/>
              </w:rPr>
              <w:t xml:space="preserve">3</w:t>
            </w:r>
          </w:p>
        </w:tc>
        <w:tc>
          <w:tcPr>
            <w:tcW w:w="1417" w:type="dxa"/>
          </w:tcPr>
          <w:p>
            <w:pPr>
              <w:pStyle w:val="0"/>
              <w:jc w:val="center"/>
            </w:pPr>
            <w:r>
              <w:rPr>
                <w:sz w:val="20"/>
              </w:rPr>
              <w:t xml:space="preserve">4</w:t>
            </w:r>
          </w:p>
        </w:tc>
        <w:tc>
          <w:tcPr>
            <w:tcW w:w="2041" w:type="dxa"/>
          </w:tcPr>
          <w:p>
            <w:pPr>
              <w:pStyle w:val="0"/>
              <w:jc w:val="center"/>
            </w:pPr>
            <w:r>
              <w:rPr>
                <w:sz w:val="20"/>
              </w:rPr>
              <w:t xml:space="preserve">5</w:t>
            </w:r>
          </w:p>
        </w:tc>
      </w:tr>
      <w:tr>
        <w:tc>
          <w:tcPr>
            <w:tcW w:w="907" w:type="dxa"/>
          </w:tcPr>
          <w:p>
            <w:pPr>
              <w:pStyle w:val="0"/>
              <w:jc w:val="center"/>
            </w:pPr>
            <w:r>
              <w:rPr>
                <w:sz w:val="20"/>
              </w:rPr>
              <w:t xml:space="preserve">1.</w:t>
            </w:r>
          </w:p>
        </w:tc>
        <w:tc>
          <w:tcPr>
            <w:gridSpan w:val="4"/>
            <w:tcW w:w="12699" w:type="dxa"/>
          </w:tcPr>
          <w:p>
            <w:pPr>
              <w:pStyle w:val="0"/>
              <w:outlineLvl w:val="1"/>
              <w:jc w:val="center"/>
            </w:pPr>
            <w:r>
              <w:rPr>
                <w:sz w:val="20"/>
              </w:rPr>
              <w:t xml:space="preserve">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tc>
          <w:tcPr>
            <w:tcW w:w="907" w:type="dxa"/>
            <w:vMerge w:val="restart"/>
          </w:tcPr>
          <w:p>
            <w:pPr>
              <w:pStyle w:val="0"/>
              <w:jc w:val="center"/>
            </w:pPr>
            <w:r>
              <w:rPr>
                <w:sz w:val="20"/>
              </w:rPr>
              <w:t xml:space="preserve">2.</w:t>
            </w:r>
          </w:p>
        </w:tc>
        <w:tc>
          <w:tcPr>
            <w:tcW w:w="4479" w:type="dxa"/>
            <w:vMerge w:val="restart"/>
          </w:tcPr>
          <w:p>
            <w:pPr>
              <w:pStyle w:val="0"/>
            </w:pPr>
            <w:r>
              <w:rPr>
                <w:sz w:val="20"/>
              </w:rPr>
              <w:t xml:space="preserve">Мероприятие 1.</w:t>
            </w:r>
          </w:p>
          <w:p>
            <w:pPr>
              <w:pStyle w:val="0"/>
            </w:pPr>
            <w:r>
              <w:rPr>
                <w:sz w:val="20"/>
              </w:rPr>
              <w:t xml:space="preserve">Оптимизация работы медицинских организаций, оказывающих первичную медико-санитарную помощь</w:t>
            </w:r>
          </w:p>
        </w:tc>
        <w:tc>
          <w:tcPr>
            <w:tcW w:w="4762" w:type="dxa"/>
            <w:tcBorders>
              <w:bottom w:val="nil"/>
            </w:tcBorders>
          </w:tcPr>
          <w:p>
            <w:pPr>
              <w:pStyle w:val="0"/>
            </w:pPr>
            <w:r>
              <w:rPr>
                <w:sz w:val="20"/>
              </w:rPr>
              <w:t xml:space="preserve">Реализация регионального проекта "Развитие системы оказания первичной медико-санитарной помощи"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И.И. Петрунин</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115000,0</w:t>
            </w:r>
          </w:p>
        </w:tc>
        <w:tc>
          <w:tcPr>
            <w:vMerge w:val="continue"/>
          </w:tcPr>
          <w:p/>
        </w:tc>
      </w:tr>
      <w:tr>
        <w:tc>
          <w:tcPr>
            <w:tcW w:w="907" w:type="dxa"/>
            <w:vMerge w:val="restart"/>
          </w:tcPr>
          <w:p>
            <w:pPr>
              <w:pStyle w:val="0"/>
              <w:jc w:val="center"/>
            </w:pPr>
            <w:r>
              <w:rPr>
                <w:sz w:val="20"/>
              </w:rPr>
              <w:t xml:space="preserve">3.</w:t>
            </w:r>
          </w:p>
        </w:tc>
        <w:tc>
          <w:tcPr>
            <w:tcW w:w="4479" w:type="dxa"/>
            <w:vMerge w:val="restart"/>
          </w:tcPr>
          <w:p>
            <w:pPr>
              <w:pStyle w:val="0"/>
            </w:pPr>
            <w:r>
              <w:rPr>
                <w:sz w:val="20"/>
              </w:rPr>
              <w:t xml:space="preserve">Мероприятие 2.</w:t>
            </w:r>
          </w:p>
          <w:p>
            <w:pPr>
              <w:pStyle w:val="0"/>
            </w:pPr>
            <w:r>
              <w:rPr>
                <w:sz w:val="20"/>
              </w:rPr>
              <w:t xml:space="preserve">Обеспечение закупки авиационных работ в целях оказания медицинской помощи</w:t>
            </w:r>
          </w:p>
        </w:tc>
        <w:tc>
          <w:tcPr>
            <w:tcW w:w="4762" w:type="dxa"/>
            <w:tcBorders>
              <w:bottom w:val="nil"/>
            </w:tcBorders>
          </w:tcPr>
          <w:p>
            <w:pPr>
              <w:pStyle w:val="0"/>
            </w:pPr>
            <w:r>
              <w:rPr>
                <w:sz w:val="20"/>
              </w:rPr>
              <w:t xml:space="preserve">Реализация регионального проекта "Развитие системы оказания первичной медико-санитарной помощи": централизованные закупки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И.И. Петрунин</w:t>
            </w:r>
          </w:p>
          <w:p>
            <w:pPr>
              <w:pStyle w:val="0"/>
              <w:jc w:val="center"/>
            </w:pPr>
            <w:r>
              <w:rPr>
                <w:sz w:val="20"/>
              </w:rPr>
              <w:t xml:space="preserve">А.О. Бобров</w:t>
            </w:r>
          </w:p>
          <w:p>
            <w:pPr>
              <w:pStyle w:val="0"/>
              <w:jc w:val="center"/>
            </w:pPr>
            <w:r>
              <w:rPr>
                <w:sz w:val="20"/>
              </w:rPr>
              <w:t xml:space="preserve">В.П. Попов</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67506,5</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99539,0</w:t>
            </w:r>
          </w:p>
        </w:tc>
        <w:tc>
          <w:tcPr>
            <w:vMerge w:val="continue"/>
          </w:tcPr>
          <w:p/>
        </w:tc>
      </w:tr>
      <w:tr>
        <w:tc>
          <w:tcPr>
            <w:tcW w:w="907" w:type="dxa"/>
            <w:vMerge w:val="restart"/>
          </w:tcPr>
          <w:p>
            <w:pPr>
              <w:pStyle w:val="0"/>
              <w:jc w:val="center"/>
            </w:pPr>
            <w:r>
              <w:rPr>
                <w:sz w:val="20"/>
              </w:rPr>
              <w:t xml:space="preserve">4.</w:t>
            </w:r>
          </w:p>
        </w:tc>
        <w:tc>
          <w:tcPr>
            <w:tcW w:w="4479" w:type="dxa"/>
            <w:vMerge w:val="restart"/>
          </w:tcPr>
          <w:p>
            <w:pPr>
              <w:pStyle w:val="0"/>
            </w:pPr>
            <w:r>
              <w:rPr>
                <w:sz w:val="20"/>
              </w:rPr>
              <w:t xml:space="preserve">Мероприятие 3.</w:t>
            </w:r>
          </w:p>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762" w:type="dxa"/>
            <w:tcBorders>
              <w:bottom w:val="nil"/>
            </w:tcBorders>
          </w:tcPr>
          <w:p>
            <w:pPr>
              <w:pStyle w:val="0"/>
            </w:pPr>
            <w:r>
              <w:rPr>
                <w:sz w:val="20"/>
              </w:rPr>
              <w:t xml:space="preserve">Реализация регионального проекта "Борьба с сердечно-сосудистыми заболеваниями"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354798,7</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26705,3</w:t>
            </w:r>
          </w:p>
        </w:tc>
        <w:tc>
          <w:tcPr>
            <w:vMerge w:val="continue"/>
          </w:tcPr>
          <w:p/>
        </w:tc>
      </w:tr>
      <w:tr>
        <w:tc>
          <w:tcPr>
            <w:tcW w:w="907" w:type="dxa"/>
            <w:tcBorders>
              <w:bottom w:val="nil"/>
            </w:tcBorders>
            <w:vMerge w:val="restart"/>
          </w:tcPr>
          <w:p>
            <w:pPr>
              <w:pStyle w:val="0"/>
              <w:jc w:val="center"/>
            </w:pPr>
            <w:r>
              <w:rPr>
                <w:sz w:val="20"/>
              </w:rPr>
              <w:t xml:space="preserve">5.</w:t>
            </w:r>
          </w:p>
        </w:tc>
        <w:tc>
          <w:tcPr>
            <w:tcW w:w="4479" w:type="dxa"/>
            <w:tcBorders>
              <w:bottom w:val="nil"/>
            </w:tcBorders>
            <w:vMerge w:val="restart"/>
          </w:tcPr>
          <w:p>
            <w:pPr>
              <w:pStyle w:val="0"/>
            </w:pPr>
            <w:r>
              <w:rPr>
                <w:sz w:val="20"/>
              </w:rPr>
              <w:t xml:space="preserve">Мероприятие 4.</w:t>
            </w:r>
          </w:p>
          <w:p>
            <w:pPr>
              <w:pStyle w:val="0"/>
            </w:pPr>
            <w:r>
              <w:rPr>
                <w:sz w:val="20"/>
              </w:rPr>
              <w:t xml:space="preserve">Организация сети центров амбулаторной онкологической помощи</w:t>
            </w:r>
          </w:p>
        </w:tc>
        <w:tc>
          <w:tcPr>
            <w:tcW w:w="4762" w:type="dxa"/>
            <w:tcBorders>
              <w:bottom w:val="nil"/>
            </w:tcBorders>
          </w:tcPr>
          <w:p>
            <w:pPr>
              <w:pStyle w:val="0"/>
            </w:pPr>
            <w:r>
              <w:rPr>
                <w:sz w:val="20"/>
              </w:rPr>
              <w:t xml:space="preserve">Реализация регионального проекта "Борьба с онкологическими заболеваниями"</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Столин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76700,0</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5 в ред. </w:t>
            </w:r>
            <w:hyperlink w:history="0" r:id="rId33"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6.</w:t>
            </w:r>
          </w:p>
        </w:tc>
        <w:tc>
          <w:tcPr>
            <w:tcW w:w="4479" w:type="dxa"/>
            <w:tcBorders>
              <w:bottom w:val="nil"/>
            </w:tcBorders>
            <w:vMerge w:val="restart"/>
          </w:tcPr>
          <w:p>
            <w:pPr>
              <w:pStyle w:val="0"/>
            </w:pPr>
            <w:r>
              <w:rPr>
                <w:sz w:val="20"/>
              </w:rPr>
              <w:t xml:space="preserve">Мероприятие 5.</w:t>
            </w:r>
          </w:p>
          <w:p>
            <w:pPr>
              <w:pStyle w:val="0"/>
            </w:pPr>
            <w:r>
              <w:rPr>
                <w:sz w:val="20"/>
              </w:rPr>
              <w:t xml:space="preserve">Проведение информационно-коммуникационной кампании, направленной на профилактику онкологических заболеваний</w:t>
            </w:r>
          </w:p>
        </w:tc>
        <w:tc>
          <w:tcPr>
            <w:tcW w:w="4762" w:type="dxa"/>
            <w:tcBorders>
              <w:bottom w:val="nil"/>
            </w:tcBorders>
          </w:tcPr>
          <w:p>
            <w:pPr>
              <w:pStyle w:val="0"/>
            </w:pPr>
            <w:r>
              <w:rPr>
                <w:sz w:val="20"/>
              </w:rPr>
              <w:t xml:space="preserve">Реализация регионального проекта "Борьба с онкологическими заболеваниями"</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Столин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12000,0</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6 в ред. </w:t>
            </w:r>
            <w:hyperlink w:history="0" r:id="rId34"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7.</w:t>
            </w:r>
          </w:p>
        </w:tc>
        <w:tc>
          <w:tcPr>
            <w:tcW w:w="4479" w:type="dxa"/>
            <w:vMerge w:val="restart"/>
          </w:tcPr>
          <w:p>
            <w:pPr>
              <w:pStyle w:val="0"/>
            </w:pPr>
            <w:r>
              <w:rPr>
                <w:sz w:val="20"/>
              </w:rPr>
              <w:t xml:space="preserve">Мероприятие 6.</w:t>
            </w:r>
          </w:p>
          <w:p>
            <w:pPr>
              <w:pStyle w:val="0"/>
            </w:pPr>
            <w:r>
              <w:rPr>
                <w:sz w:val="20"/>
              </w:rPr>
              <w:t xml:space="preserve">Профилактика неинфекционных заболеваний, пропаганда здорового образа жизни, санитарно-гигиеническое просвещение населения в рамках проведения конгрессных мероприятий</w:t>
            </w:r>
          </w:p>
        </w:tc>
        <w:tc>
          <w:tcPr>
            <w:tcW w:w="4762" w:type="dxa"/>
            <w:tcBorders>
              <w:bottom w:val="nil"/>
            </w:tcBorders>
          </w:tcPr>
          <w:p>
            <w:pPr>
              <w:pStyle w:val="0"/>
            </w:pPr>
            <w:r>
              <w:rPr>
                <w:sz w:val="20"/>
              </w:rPr>
              <w:t xml:space="preserve">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И.И. Петрунин</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2000,0</w:t>
            </w:r>
          </w:p>
        </w:tc>
        <w:tc>
          <w:tcPr>
            <w:vMerge w:val="continue"/>
          </w:tcPr>
          <w:p/>
        </w:tc>
      </w:tr>
      <w:tr>
        <w:tc>
          <w:tcPr>
            <w:tcW w:w="907" w:type="dxa"/>
            <w:vMerge w:val="restart"/>
          </w:tcPr>
          <w:p>
            <w:pPr>
              <w:pStyle w:val="0"/>
              <w:jc w:val="center"/>
            </w:pPr>
            <w:r>
              <w:rPr>
                <w:sz w:val="20"/>
              </w:rPr>
              <w:t xml:space="preserve">8.</w:t>
            </w:r>
          </w:p>
        </w:tc>
        <w:tc>
          <w:tcPr>
            <w:tcW w:w="4479" w:type="dxa"/>
            <w:vMerge w:val="restart"/>
          </w:tcPr>
          <w:p>
            <w:pPr>
              <w:pStyle w:val="0"/>
            </w:pPr>
            <w:r>
              <w:rPr>
                <w:sz w:val="20"/>
              </w:rPr>
              <w:t xml:space="preserve">Мероприятие 7.</w:t>
            </w:r>
          </w:p>
          <w:p>
            <w:pPr>
              <w:pStyle w:val="0"/>
            </w:pPr>
            <w:r>
              <w:rPr>
                <w:sz w:val="20"/>
              </w:rPr>
              <w:t xml:space="preserve">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w:t>
            </w:r>
          </w:p>
        </w:tc>
        <w:tc>
          <w:tcPr>
            <w:tcW w:w="4762" w:type="dxa"/>
            <w:tcBorders>
              <w:bottom w:val="nil"/>
            </w:tcBorders>
          </w:tcPr>
          <w:p>
            <w:pPr>
              <w:pStyle w:val="0"/>
            </w:pPr>
            <w:r>
              <w:rPr>
                <w:sz w:val="20"/>
              </w:rPr>
              <w:t xml:space="preserve">Субсидия социально ориентированной некоммерческой организации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Н.В. Трошкова</w:t>
            </w:r>
          </w:p>
          <w:p>
            <w:pPr>
              <w:pStyle w:val="0"/>
              <w:jc w:val="center"/>
            </w:pPr>
            <w:r>
              <w:rPr>
                <w:sz w:val="20"/>
              </w:rPr>
              <w:t xml:space="preserve">А.Н. Харитонов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400,0</w:t>
            </w:r>
          </w:p>
        </w:tc>
        <w:tc>
          <w:tcPr>
            <w:vMerge w:val="continue"/>
          </w:tcPr>
          <w:p/>
        </w:tc>
      </w:tr>
      <w:tr>
        <w:tc>
          <w:tcPr>
            <w:tcW w:w="907" w:type="dxa"/>
            <w:vMerge w:val="restart"/>
          </w:tcPr>
          <w:p>
            <w:pPr>
              <w:pStyle w:val="0"/>
              <w:jc w:val="center"/>
            </w:pPr>
            <w:r>
              <w:rPr>
                <w:sz w:val="20"/>
              </w:rPr>
              <w:t xml:space="preserve">9.</w:t>
            </w:r>
          </w:p>
        </w:tc>
        <w:tc>
          <w:tcPr>
            <w:tcW w:w="4479" w:type="dxa"/>
            <w:vMerge w:val="restart"/>
          </w:tcPr>
          <w:p>
            <w:pPr>
              <w:pStyle w:val="0"/>
            </w:pPr>
            <w:r>
              <w:rPr>
                <w:sz w:val="20"/>
              </w:rPr>
              <w:t xml:space="preserve">Мероприятие 8.</w:t>
            </w:r>
          </w:p>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762" w:type="dxa"/>
            <w:tcBorders>
              <w:bottom w:val="nil"/>
            </w:tcBorders>
          </w:tcPr>
          <w:p>
            <w:pPr>
              <w:pStyle w:val="0"/>
            </w:pPr>
            <w:r>
              <w:rPr>
                <w:sz w:val="20"/>
              </w:rPr>
              <w:t xml:space="preserve">Реализация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И.В. Василенко</w:t>
            </w:r>
          </w:p>
        </w:tc>
      </w:tr>
      <w:tr>
        <w:tc>
          <w:tcPr>
            <w:vMerge w:val="continue"/>
          </w:tcPr>
          <w:p/>
        </w:tc>
        <w:tc>
          <w:tcPr>
            <w:vMerge w:val="continue"/>
          </w:tcPr>
          <w:p/>
        </w:tc>
        <w:tc>
          <w:tcPr>
            <w:tcW w:w="4762" w:type="dxa"/>
            <w:tcBorders>
              <w:top w:val="nil"/>
            </w:tcBorders>
          </w:tcPr>
          <w:p>
            <w:pPr>
              <w:pStyle w:val="0"/>
            </w:pPr>
            <w:r>
              <w:rPr>
                <w:sz w:val="20"/>
              </w:rPr>
              <w:t xml:space="preserve">федеральный бюджет</w:t>
            </w:r>
          </w:p>
        </w:tc>
        <w:tc>
          <w:tcPr>
            <w:tcW w:w="1417" w:type="dxa"/>
            <w:tcBorders>
              <w:top w:val="nil"/>
            </w:tcBorders>
          </w:tcPr>
          <w:p>
            <w:pPr>
              <w:pStyle w:val="0"/>
              <w:jc w:val="center"/>
            </w:pPr>
            <w:r>
              <w:rPr>
                <w:sz w:val="20"/>
              </w:rPr>
              <w:t xml:space="preserve">533,9</w:t>
            </w:r>
          </w:p>
        </w:tc>
        <w:tc>
          <w:tcPr>
            <w:vMerge w:val="continue"/>
          </w:tcPr>
          <w:p/>
        </w:tc>
      </w:tr>
      <w:tr>
        <w:tc>
          <w:tcPr>
            <w:tcW w:w="907" w:type="dxa"/>
            <w:tcBorders>
              <w:bottom w:val="nil"/>
            </w:tcBorders>
            <w:vMerge w:val="restart"/>
          </w:tcPr>
          <w:p>
            <w:pPr>
              <w:pStyle w:val="0"/>
              <w:jc w:val="center"/>
            </w:pPr>
            <w:r>
              <w:rPr>
                <w:sz w:val="20"/>
              </w:rPr>
              <w:t xml:space="preserve">10.</w:t>
            </w:r>
          </w:p>
        </w:tc>
        <w:tc>
          <w:tcPr>
            <w:tcW w:w="4479" w:type="dxa"/>
            <w:tcBorders>
              <w:bottom w:val="nil"/>
            </w:tcBorders>
            <w:vMerge w:val="restart"/>
          </w:tcPr>
          <w:p>
            <w:pPr>
              <w:pStyle w:val="0"/>
            </w:pPr>
            <w:r>
              <w:rPr>
                <w:sz w:val="20"/>
              </w:rPr>
              <w:t xml:space="preserve">Мероприятие 9.</w:t>
            </w:r>
          </w:p>
          <w:p>
            <w:pPr>
              <w:pStyle w:val="0"/>
            </w:pPr>
            <w:r>
              <w:rPr>
                <w:sz w:val="20"/>
              </w:rPr>
              <w:t xml:space="preserve">Закупка оборудования и расходных материалов для медицинских организаций для организации медицинского освидетельствования на состояние опьянения</w:t>
            </w:r>
          </w:p>
        </w:tc>
        <w:tc>
          <w:tcPr>
            <w:tcW w:w="4762" w:type="dxa"/>
            <w:tcBorders>
              <w:bottom w:val="nil"/>
            </w:tcBorders>
          </w:tcPr>
          <w:p>
            <w:pPr>
              <w:pStyle w:val="0"/>
            </w:pPr>
            <w:r>
              <w:rPr>
                <w:sz w:val="20"/>
              </w:rPr>
              <w:t xml:space="preserve">Субсидии ГАУЗ СО "Областная наркологическая больница". Реализация регионального проекта "Безопасность дорожного движения"</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Поддубный</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10 в ред. </w:t>
            </w:r>
            <w:hyperlink w:history="0" r:id="rId35"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11.</w:t>
            </w:r>
          </w:p>
        </w:tc>
        <w:tc>
          <w:tcPr>
            <w:tcW w:w="4479" w:type="dxa"/>
            <w:tcBorders>
              <w:bottom w:val="nil"/>
            </w:tcBorders>
            <w:vMerge w:val="restart"/>
          </w:tcPr>
          <w:p>
            <w:pPr>
              <w:pStyle w:val="0"/>
            </w:pPr>
            <w:r>
              <w:rPr>
                <w:sz w:val="20"/>
              </w:rPr>
              <w:t xml:space="preserve">Мероприятие 10.</w:t>
            </w:r>
          </w:p>
          <w:p>
            <w:pPr>
              <w:pStyle w:val="0"/>
            </w:pPr>
            <w:r>
              <w:rPr>
                <w:sz w:val="20"/>
              </w:rPr>
              <w:t xml:space="preserve">Реализация мероприятий региональной программы модернизации первичного звена здравоохранения</w:t>
            </w:r>
          </w:p>
        </w:tc>
        <w:tc>
          <w:tcPr>
            <w:tcW w:w="476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1755322,2</w:t>
            </w:r>
          </w:p>
        </w:tc>
        <w:tc>
          <w:tcPr>
            <w:tcW w:w="2041" w:type="dxa"/>
            <w:tcBorders>
              <w:bottom w:val="nil"/>
            </w:tcBorders>
            <w:vMerge w:val="restart"/>
          </w:tcPr>
          <w:p>
            <w:pPr>
              <w:pStyle w:val="0"/>
              <w:jc w:val="center"/>
            </w:pPr>
            <w:r>
              <w:rPr>
                <w:sz w:val="20"/>
              </w:rPr>
              <w:t xml:space="preserve">Н.В. Трошкова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156302,1</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11 в ред. </w:t>
            </w:r>
            <w:hyperlink w:history="0" r:id="rId36"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12.</w:t>
            </w:r>
          </w:p>
        </w:tc>
        <w:tc>
          <w:tcPr>
            <w:tcW w:w="4479" w:type="dxa"/>
            <w:tcBorders>
              <w:bottom w:val="nil"/>
            </w:tcBorders>
            <w:vMerge w:val="restart"/>
          </w:tcPr>
          <w:p>
            <w:pPr>
              <w:pStyle w:val="0"/>
            </w:pPr>
            <w:r>
              <w:rPr>
                <w:sz w:val="20"/>
              </w:rPr>
              <w:t xml:space="preserve">Мероприятие 11.</w:t>
            </w:r>
          </w:p>
          <w:p>
            <w:pPr>
              <w:pStyle w:val="0"/>
            </w:pPr>
            <w:r>
              <w:rPr>
                <w:sz w:val="20"/>
              </w:rPr>
              <w:t xml:space="preserve">Диспансеризация определенных групп взрослого населения</w:t>
            </w:r>
          </w:p>
        </w:tc>
        <w:tc>
          <w:tcPr>
            <w:tcW w:w="4762" w:type="dxa"/>
            <w:tcBorders>
              <w:bottom w:val="nil"/>
            </w:tcBorders>
          </w:tcPr>
          <w:p>
            <w:pPr>
              <w:pStyle w:val="0"/>
            </w:pPr>
            <w:r>
              <w:rPr>
                <w:sz w:val="20"/>
              </w:rPr>
              <w:t xml:space="preserve">Организация диспансеризации определенных групп взрослого населения в рамках Территориальной </w:t>
            </w:r>
            <w:hyperlink w:history="0" r:id="rId37" w:tooltip="Постановление Правительства Свердловской области от 27.12.2022 N 975-ПП (ред. от 03.08.2023) &quot;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Свердловской области на 2021 год и на плановый период 2022 и 2023 годов, утвержденной Постановлением Правительства Свердловской области от 27.12.2022 N 975-ПП (далее - Территориальная программа)</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Территориального фонда обязательного медицинского страхования (далее - ТФОМС)</w:t>
            </w:r>
          </w:p>
        </w:tc>
        <w:tc>
          <w:tcPr>
            <w:tcW w:w="1417" w:type="dxa"/>
            <w:tcBorders>
              <w:top w:val="nil"/>
              <w:bottom w:val="nil"/>
            </w:tcBorders>
          </w:tcPr>
          <w:p>
            <w:pPr>
              <w:pStyle w:val="0"/>
              <w:jc w:val="center"/>
            </w:pPr>
            <w:r>
              <w:rPr>
                <w:sz w:val="20"/>
              </w:rPr>
              <w:t xml:space="preserve">2245065,6</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12 в ред. </w:t>
            </w:r>
            <w:hyperlink w:history="0" r:id="rId38"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13.</w:t>
            </w:r>
          </w:p>
        </w:tc>
        <w:tc>
          <w:tcPr>
            <w:tcW w:w="4479" w:type="dxa"/>
            <w:vMerge w:val="restart"/>
          </w:tcPr>
          <w:p>
            <w:pPr>
              <w:pStyle w:val="0"/>
            </w:pPr>
            <w:r>
              <w:rPr>
                <w:sz w:val="20"/>
              </w:rPr>
              <w:t xml:space="preserve">Мероприятие 12.</w:t>
            </w:r>
          </w:p>
          <w:p>
            <w:pPr>
              <w:pStyle w:val="0"/>
            </w:pPr>
            <w:r>
              <w:rPr>
                <w:sz w:val="20"/>
              </w:rPr>
              <w:t xml:space="preserve">Оказание медицинской помощи в амбулаторных условиях</w:t>
            </w:r>
          </w:p>
        </w:tc>
        <w:tc>
          <w:tcPr>
            <w:tcW w:w="4762" w:type="dxa"/>
            <w:tcBorders>
              <w:bottom w:val="nil"/>
            </w:tcBorders>
          </w:tcPr>
          <w:p>
            <w:pPr>
              <w:pStyle w:val="0"/>
            </w:pPr>
            <w:r>
              <w:rPr>
                <w:sz w:val="20"/>
              </w:rPr>
              <w:t xml:space="preserve">Оказание медицинской помощи в амбулаторных условиях в рамках Территориальной программы</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И.И. Петрунин</w:t>
            </w:r>
          </w:p>
        </w:tc>
      </w:tr>
      <w:tr>
        <w:tc>
          <w:tcPr>
            <w:vMerge w:val="continue"/>
          </w:tcPr>
          <w:p/>
        </w:tc>
        <w:tc>
          <w:tcPr>
            <w:vMerge w:val="continue"/>
          </w:tcPr>
          <w:p/>
        </w:tc>
        <w:tc>
          <w:tcPr>
            <w:tcW w:w="4762" w:type="dxa"/>
            <w:tcBorders>
              <w:top w:val="nil"/>
            </w:tcBorders>
          </w:tcPr>
          <w:p>
            <w:pPr>
              <w:pStyle w:val="0"/>
            </w:pPr>
            <w:r>
              <w:rPr>
                <w:sz w:val="20"/>
              </w:rPr>
              <w:t xml:space="preserve">бюджет ТФОМС</w:t>
            </w:r>
          </w:p>
        </w:tc>
        <w:tc>
          <w:tcPr>
            <w:tcW w:w="1417" w:type="dxa"/>
            <w:tcBorders>
              <w:top w:val="nil"/>
            </w:tcBorders>
          </w:tcPr>
          <w:p>
            <w:pPr>
              <w:pStyle w:val="0"/>
              <w:jc w:val="center"/>
            </w:pPr>
            <w:r>
              <w:rPr>
                <w:sz w:val="20"/>
              </w:rPr>
              <w:t xml:space="preserve">13317413,8</w:t>
            </w:r>
          </w:p>
        </w:tc>
        <w:tc>
          <w:tcPr>
            <w:vMerge w:val="continue"/>
          </w:tcPr>
          <w:p/>
        </w:tc>
      </w:tr>
      <w:tr>
        <w:tc>
          <w:tcPr>
            <w:tcW w:w="907" w:type="dxa"/>
            <w:tcBorders>
              <w:bottom w:val="nil"/>
            </w:tcBorders>
            <w:vMerge w:val="restart"/>
          </w:tcPr>
          <w:p>
            <w:pPr>
              <w:pStyle w:val="0"/>
              <w:jc w:val="center"/>
            </w:pPr>
            <w:r>
              <w:rPr>
                <w:sz w:val="20"/>
              </w:rPr>
              <w:t xml:space="preserve">14.</w:t>
            </w:r>
          </w:p>
        </w:tc>
        <w:tc>
          <w:tcPr>
            <w:tcW w:w="4479" w:type="dxa"/>
            <w:tcBorders>
              <w:bottom w:val="nil"/>
            </w:tcBorders>
            <w:vMerge w:val="restart"/>
          </w:tcPr>
          <w:p>
            <w:pPr>
              <w:pStyle w:val="0"/>
            </w:pPr>
            <w:r>
              <w:rPr>
                <w:sz w:val="20"/>
              </w:rPr>
              <w:t xml:space="preserve">Мероприятие 13.</w:t>
            </w:r>
          </w:p>
          <w:p>
            <w:pPr>
              <w:pStyle w:val="0"/>
            </w:pPr>
            <w:r>
              <w:rPr>
                <w:sz w:val="20"/>
              </w:rPr>
              <w:t xml:space="preserve">Оказание медицинской помощи в амбулаторных условиях в неотложной форме</w:t>
            </w:r>
          </w:p>
        </w:tc>
        <w:tc>
          <w:tcPr>
            <w:tcW w:w="4762" w:type="dxa"/>
            <w:tcBorders>
              <w:bottom w:val="nil"/>
            </w:tcBorders>
          </w:tcPr>
          <w:p>
            <w:pPr>
              <w:pStyle w:val="0"/>
            </w:pPr>
            <w:r>
              <w:rPr>
                <w:sz w:val="20"/>
              </w:rPr>
              <w:t xml:space="preserve">Оказание медицинской помощи в амбулаторных условиях в неотложной форме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1388055,9</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14 в ред. </w:t>
            </w:r>
            <w:hyperlink w:history="0" r:id="rId39"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15.</w:t>
            </w:r>
          </w:p>
        </w:tc>
        <w:tc>
          <w:tcPr>
            <w:tcW w:w="4479" w:type="dxa"/>
            <w:tcBorders>
              <w:bottom w:val="nil"/>
            </w:tcBorders>
            <w:vMerge w:val="restart"/>
          </w:tcPr>
          <w:p>
            <w:pPr>
              <w:pStyle w:val="0"/>
            </w:pPr>
            <w:r>
              <w:rPr>
                <w:sz w:val="20"/>
              </w:rPr>
              <w:t xml:space="preserve">Мероприятие 14.</w:t>
            </w:r>
          </w:p>
          <w:p>
            <w:pPr>
              <w:pStyle w:val="0"/>
            </w:pPr>
            <w:r>
              <w:rPr>
                <w:sz w:val="20"/>
              </w:rPr>
              <w:t xml:space="preserve">Оказание медицинской помощи в условиях дневного стационара</w:t>
            </w:r>
          </w:p>
        </w:tc>
        <w:tc>
          <w:tcPr>
            <w:tcW w:w="4762" w:type="dxa"/>
            <w:tcBorders>
              <w:bottom w:val="nil"/>
            </w:tcBorders>
          </w:tcPr>
          <w:p>
            <w:pPr>
              <w:pStyle w:val="0"/>
            </w:pPr>
            <w:r>
              <w:rPr>
                <w:sz w:val="20"/>
              </w:rPr>
              <w:t xml:space="preserve">Оказание медицинской помощи в условиях дневного стационара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Столин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4253730,6</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15 в ред. </w:t>
            </w:r>
            <w:hyperlink w:history="0" r:id="rId40"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16.</w:t>
            </w:r>
          </w:p>
        </w:tc>
        <w:tc>
          <w:tcPr>
            <w:tcW w:w="4479" w:type="dxa"/>
            <w:vMerge w:val="restart"/>
          </w:tcPr>
          <w:p>
            <w:pPr>
              <w:pStyle w:val="0"/>
            </w:pPr>
            <w:r>
              <w:rPr>
                <w:sz w:val="20"/>
              </w:rPr>
              <w:t xml:space="preserve">Мероприятие 15.</w:t>
            </w:r>
          </w:p>
          <w:p>
            <w:pPr>
              <w:pStyle w:val="0"/>
            </w:pPr>
            <w:r>
              <w:rPr>
                <w:sz w:val="20"/>
              </w:rPr>
              <w:t xml:space="preserve">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4762" w:type="dxa"/>
            <w:tcBorders>
              <w:bottom w:val="nil"/>
            </w:tcBorders>
          </w:tcPr>
          <w:p>
            <w:pPr>
              <w:pStyle w:val="0"/>
            </w:pPr>
            <w:r>
              <w:rPr>
                <w:sz w:val="20"/>
              </w:rPr>
              <w:t xml:space="preserve">Субсидия ГБУЗ СО "Свердловский областной центр профилактики и борьбы со СПИД" для приобретения диагностических средств для выявления и лечения лиц, инфицированных вирусами иммунодефицита человека, в том числе в сочетании с вирусами гепатитов B и (или) C</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А.С. Подымова</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85437,0</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211705,0</w:t>
            </w:r>
          </w:p>
        </w:tc>
        <w:tc>
          <w:tcPr>
            <w:vMerge w:val="continue"/>
          </w:tcPr>
          <w:p/>
        </w:tc>
      </w:tr>
      <w:tr>
        <w:tc>
          <w:tcPr>
            <w:tcW w:w="907" w:type="dxa"/>
            <w:tcBorders>
              <w:bottom w:val="nil"/>
            </w:tcBorders>
            <w:vMerge w:val="restart"/>
          </w:tcPr>
          <w:p>
            <w:pPr>
              <w:pStyle w:val="0"/>
              <w:jc w:val="center"/>
            </w:pPr>
            <w:r>
              <w:rPr>
                <w:sz w:val="20"/>
              </w:rPr>
              <w:t xml:space="preserve">17.</w:t>
            </w:r>
          </w:p>
        </w:tc>
        <w:tc>
          <w:tcPr>
            <w:tcW w:w="4479" w:type="dxa"/>
            <w:tcBorders>
              <w:bottom w:val="nil"/>
            </w:tcBorders>
            <w:vMerge w:val="restart"/>
          </w:tcPr>
          <w:p>
            <w:pPr>
              <w:pStyle w:val="0"/>
            </w:pPr>
            <w:r>
              <w:rPr>
                <w:sz w:val="20"/>
              </w:rPr>
              <w:t xml:space="preserve">Мероприятие 16.</w:t>
            </w:r>
          </w:p>
          <w:p>
            <w:pPr>
              <w:pStyle w:val="0"/>
            </w:pPr>
            <w:r>
              <w:rPr>
                <w:sz w:val="20"/>
              </w:rPr>
              <w:t xml:space="preserve">Оказание первичной медико-санитарной помощи, осуществление санитарно-гигиенического просвещения населения</w:t>
            </w:r>
          </w:p>
        </w:tc>
        <w:tc>
          <w:tcPr>
            <w:tcW w:w="4762" w:type="dxa"/>
            <w:tcBorders>
              <w:bottom w:val="nil"/>
            </w:tcBorders>
          </w:tcPr>
          <w:p>
            <w:pPr>
              <w:pStyle w:val="0"/>
            </w:pPr>
            <w:r>
              <w:rPr>
                <w:sz w:val="20"/>
              </w:rPr>
              <w:t xml:space="preserve">Оказание первичной медико-санитарной помощи, осуществление санитарно-гигиенического просвещения населения за счет субсидий на выполнение государственного задания, субсидий на иные цели</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4429584,6</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17 в ред. </w:t>
            </w:r>
            <w:hyperlink w:history="0" r:id="rId41"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18.</w:t>
            </w:r>
          </w:p>
        </w:tc>
        <w:tc>
          <w:tcPr>
            <w:tcW w:w="4479" w:type="dxa"/>
            <w:tcBorders>
              <w:bottom w:val="nil"/>
            </w:tcBorders>
            <w:vMerge w:val="restart"/>
          </w:tcPr>
          <w:p>
            <w:pPr>
              <w:pStyle w:val="0"/>
            </w:pPr>
            <w:r>
              <w:rPr>
                <w:sz w:val="20"/>
              </w:rPr>
              <w:t xml:space="preserve">Мероприятие 17.</w:t>
            </w:r>
          </w:p>
          <w:p>
            <w:pPr>
              <w:pStyle w:val="0"/>
            </w:pPr>
            <w:r>
              <w:rPr>
                <w:sz w:val="20"/>
              </w:rPr>
              <w:t xml:space="preserve">Организация оказания скорой медицинской помощи, в том числе скорой специализированной помощи</w:t>
            </w:r>
          </w:p>
        </w:tc>
        <w:tc>
          <w:tcPr>
            <w:tcW w:w="4762" w:type="dxa"/>
            <w:tcBorders>
              <w:bottom w:val="nil"/>
            </w:tcBorders>
          </w:tcPr>
          <w:p>
            <w:pPr>
              <w:pStyle w:val="0"/>
            </w:pPr>
            <w:r>
              <w:rPr>
                <w:sz w:val="20"/>
              </w:rPr>
              <w:t xml:space="preserve">Организация оказания скорой медицинской помощи, в том числе скорой специализированной помощи, за счет субсидий на выполнение государственного задания, за счет средств обязательного медицинского страхования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И.И. Петрунин</w:t>
            </w:r>
          </w:p>
          <w:p>
            <w:pPr>
              <w:pStyle w:val="0"/>
              <w:jc w:val="center"/>
            </w:pPr>
            <w:r>
              <w:rPr>
                <w:sz w:val="20"/>
              </w:rPr>
              <w:t xml:space="preserve">И.Б. Пушкарев</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1282736,8</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3728378,2</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18 в ред. </w:t>
            </w:r>
            <w:hyperlink w:history="0" r:id="rId42"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19.</w:t>
            </w:r>
          </w:p>
        </w:tc>
        <w:tc>
          <w:tcPr>
            <w:tcW w:w="4479" w:type="dxa"/>
            <w:tcBorders>
              <w:bottom w:val="nil"/>
            </w:tcBorders>
            <w:vMerge w:val="restart"/>
          </w:tcPr>
          <w:p>
            <w:pPr>
              <w:pStyle w:val="0"/>
            </w:pPr>
            <w:r>
              <w:rPr>
                <w:sz w:val="20"/>
              </w:rPr>
              <w:t xml:space="preserve">Мероприятие 18.</w:t>
            </w:r>
          </w:p>
          <w:p>
            <w:pPr>
              <w:pStyle w:val="0"/>
            </w:pPr>
            <w:r>
              <w:rPr>
                <w:sz w:val="20"/>
              </w:rPr>
              <w:t xml:space="preserve">Обеспечение готовности службы медицины катастроф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w:t>
            </w:r>
          </w:p>
        </w:tc>
        <w:tc>
          <w:tcPr>
            <w:tcW w:w="4762" w:type="dxa"/>
            <w:tcBorders>
              <w:bottom w:val="nil"/>
            </w:tcBorders>
          </w:tcPr>
          <w:p>
            <w:pPr>
              <w:pStyle w:val="0"/>
            </w:pPr>
            <w:r>
              <w:rPr>
                <w:sz w:val="20"/>
              </w:rPr>
              <w:t xml:space="preserve">Субсидия на выполнение государственного задания ГБУЗ СО "Территориальный центр медицины катастроф"</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А.И. Подгорнов</w:t>
            </w:r>
          </w:p>
          <w:p>
            <w:pPr>
              <w:pStyle w:val="0"/>
              <w:jc w:val="center"/>
            </w:pPr>
            <w:r>
              <w:rPr>
                <w:sz w:val="20"/>
              </w:rPr>
              <w:t xml:space="preserve">В.П. Попов</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217147,3</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19 в ред. </w:t>
            </w:r>
            <w:hyperlink w:history="0" r:id="rId43"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20.</w:t>
            </w:r>
          </w:p>
        </w:tc>
        <w:tc>
          <w:tcPr>
            <w:tcW w:w="4479" w:type="dxa"/>
            <w:vMerge w:val="restart"/>
          </w:tcPr>
          <w:p>
            <w:pPr>
              <w:pStyle w:val="0"/>
            </w:pPr>
            <w:r>
              <w:rPr>
                <w:sz w:val="20"/>
              </w:rPr>
              <w:t xml:space="preserve">Мероприятие 19.</w:t>
            </w:r>
          </w:p>
          <w:p>
            <w:pPr>
              <w:pStyle w:val="0"/>
            </w:pPr>
            <w:r>
              <w:rPr>
                <w:sz w:val="20"/>
              </w:rPr>
              <w:t xml:space="preserve">Приобретение и оснащение санитарного автотранспорта</w:t>
            </w:r>
          </w:p>
        </w:tc>
        <w:tc>
          <w:tcPr>
            <w:tcW w:w="4762" w:type="dxa"/>
            <w:tcBorders>
              <w:bottom w:val="nil"/>
            </w:tcBorders>
          </w:tcPr>
          <w:p>
            <w:pPr>
              <w:pStyle w:val="0"/>
            </w:pPr>
            <w:r>
              <w:rPr>
                <w:sz w:val="20"/>
              </w:rPr>
              <w:t xml:space="preserve">Закупки автомобилей скорой медицинской помощи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А.О. Бобров</w:t>
            </w:r>
          </w:p>
          <w:p>
            <w:pPr>
              <w:pStyle w:val="0"/>
              <w:jc w:val="center"/>
            </w:pPr>
            <w:r>
              <w:rPr>
                <w:sz w:val="20"/>
              </w:rPr>
              <w:t xml:space="preserve">И.И. Петрунин</w:t>
            </w:r>
          </w:p>
          <w:p>
            <w:pPr>
              <w:pStyle w:val="0"/>
              <w:jc w:val="center"/>
            </w:pPr>
            <w:r>
              <w:rPr>
                <w:sz w:val="20"/>
              </w:rPr>
              <w:t xml:space="preserve">А.Б. Успенских</w:t>
            </w:r>
          </w:p>
          <w:p>
            <w:pPr>
              <w:pStyle w:val="0"/>
              <w:jc w:val="center"/>
            </w:pPr>
            <w:r>
              <w:rPr>
                <w:sz w:val="20"/>
              </w:rPr>
              <w:t xml:space="preserve">И.Б. Пушкарев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133200,0</w:t>
            </w:r>
          </w:p>
        </w:tc>
        <w:tc>
          <w:tcPr>
            <w:vMerge w:val="continue"/>
          </w:tcPr>
          <w:p/>
        </w:tc>
      </w:tr>
      <w:tr>
        <w:tc>
          <w:tcPr>
            <w:tcW w:w="907" w:type="dxa"/>
            <w:vMerge w:val="restart"/>
          </w:tcPr>
          <w:p>
            <w:pPr>
              <w:pStyle w:val="0"/>
              <w:jc w:val="center"/>
            </w:pPr>
            <w:r>
              <w:rPr>
                <w:sz w:val="20"/>
              </w:rPr>
              <w:t xml:space="preserve">21.</w:t>
            </w:r>
          </w:p>
        </w:tc>
        <w:tc>
          <w:tcPr>
            <w:tcW w:w="4479" w:type="dxa"/>
            <w:vMerge w:val="restart"/>
          </w:tcPr>
          <w:p>
            <w:pPr>
              <w:pStyle w:val="0"/>
            </w:pPr>
            <w:r>
              <w:rPr>
                <w:sz w:val="20"/>
              </w:rPr>
              <w:t xml:space="preserve">Мероприятие 21.</w:t>
            </w:r>
          </w:p>
          <w:p>
            <w:pPr>
              <w:pStyle w:val="0"/>
            </w:pPr>
            <w:r>
              <w:rPr>
                <w:sz w:val="20"/>
              </w:rPr>
              <w:t xml:space="preserve">Вакцинопрофилактика и иммунодиагностика</w:t>
            </w:r>
          </w:p>
        </w:tc>
        <w:tc>
          <w:tcPr>
            <w:tcW w:w="4762" w:type="dxa"/>
            <w:tcBorders>
              <w:bottom w:val="nil"/>
            </w:tcBorders>
          </w:tcPr>
          <w:p>
            <w:pPr>
              <w:pStyle w:val="0"/>
            </w:pPr>
            <w:r>
              <w:rPr>
                <w:sz w:val="20"/>
              </w:rPr>
              <w:t xml:space="preserve">Централизованные закупки вакцин</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А.Ю. Юй</w:t>
            </w:r>
          </w:p>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398700,0</w:t>
            </w:r>
          </w:p>
        </w:tc>
        <w:tc>
          <w:tcPr>
            <w:vMerge w:val="continue"/>
          </w:tcPr>
          <w:p/>
        </w:tc>
      </w:tr>
      <w:tr>
        <w:tc>
          <w:tcPr>
            <w:tcW w:w="907" w:type="dxa"/>
            <w:vMerge w:val="restart"/>
          </w:tcPr>
          <w:p>
            <w:pPr>
              <w:pStyle w:val="0"/>
              <w:jc w:val="center"/>
            </w:pPr>
            <w:r>
              <w:rPr>
                <w:sz w:val="20"/>
              </w:rPr>
              <w:t xml:space="preserve">22.</w:t>
            </w:r>
          </w:p>
        </w:tc>
        <w:tc>
          <w:tcPr>
            <w:tcW w:w="4479" w:type="dxa"/>
            <w:vMerge w:val="restart"/>
          </w:tcPr>
          <w:p>
            <w:pPr>
              <w:pStyle w:val="0"/>
            </w:pPr>
            <w:r>
              <w:rPr>
                <w:sz w:val="20"/>
              </w:rPr>
              <w:t xml:space="preserve">Мероприятие 22.</w:t>
            </w:r>
          </w:p>
          <w:p>
            <w:pPr>
              <w:pStyle w:val="0"/>
            </w:pPr>
            <w:r>
              <w:rPr>
                <w:sz w:val="20"/>
              </w:rPr>
              <w:t xml:space="preserve">Мероприятия по предупреждению эпидемий и ликвидации их последствий</w:t>
            </w:r>
          </w:p>
        </w:tc>
        <w:tc>
          <w:tcPr>
            <w:tcW w:w="4762" w:type="dxa"/>
            <w:tcBorders>
              <w:bottom w:val="nil"/>
            </w:tcBorders>
          </w:tcPr>
          <w:p>
            <w:pPr>
              <w:pStyle w:val="0"/>
            </w:pPr>
            <w:r>
              <w:rPr>
                <w:sz w:val="20"/>
              </w:rPr>
              <w:t xml:space="preserve">Централизованные закупки диагностических, лечебных и профилактических средств для проведения профилактических и противоэпидемических мероприятий</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А.Ю. Юй</w:t>
            </w:r>
          </w:p>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18535,0</w:t>
            </w:r>
          </w:p>
        </w:tc>
        <w:tc>
          <w:tcPr>
            <w:vMerge w:val="continue"/>
          </w:tcPr>
          <w:p/>
        </w:tc>
      </w:tr>
      <w:tr>
        <w:tc>
          <w:tcPr>
            <w:tcW w:w="907" w:type="dxa"/>
            <w:vMerge w:val="restart"/>
          </w:tcPr>
          <w:p>
            <w:pPr>
              <w:pStyle w:val="0"/>
              <w:jc w:val="center"/>
            </w:pPr>
            <w:r>
              <w:rPr>
                <w:sz w:val="20"/>
              </w:rPr>
              <w:t xml:space="preserve">23.</w:t>
            </w:r>
          </w:p>
        </w:tc>
        <w:tc>
          <w:tcPr>
            <w:tcW w:w="4479" w:type="dxa"/>
            <w:vMerge w:val="restart"/>
          </w:tcPr>
          <w:p>
            <w:pPr>
              <w:pStyle w:val="0"/>
            </w:pPr>
            <w:r>
              <w:rPr>
                <w:sz w:val="20"/>
              </w:rPr>
              <w:t xml:space="preserve">Мероприятие 23.</w:t>
            </w:r>
          </w:p>
          <w:p>
            <w:pPr>
              <w:pStyle w:val="0"/>
            </w:pPr>
            <w:r>
              <w:rPr>
                <w:sz w:val="20"/>
              </w:rPr>
              <w:t xml:space="preserve">Осуществление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4762" w:type="dxa"/>
            <w:tcBorders>
              <w:bottom w:val="nil"/>
            </w:tcBorders>
          </w:tcPr>
          <w:p>
            <w:pPr>
              <w:pStyle w:val="0"/>
            </w:pPr>
            <w:r>
              <w:rPr>
                <w:sz w:val="20"/>
              </w:rPr>
              <w:t xml:space="preserve">Целевая субсидия ГБУЗ СО "Свердловский областной центр профилактики и борьбы со СПИД", субсидии социально ориентированным некоммерческим организациям</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p>
            <w:pPr>
              <w:pStyle w:val="0"/>
              <w:jc w:val="center"/>
            </w:pPr>
            <w:r>
              <w:rPr>
                <w:sz w:val="20"/>
              </w:rPr>
              <w:t xml:space="preserve">Н.В. Трошкова</w:t>
            </w:r>
          </w:p>
          <w:p>
            <w:pPr>
              <w:pStyle w:val="0"/>
              <w:jc w:val="center"/>
            </w:pPr>
            <w:r>
              <w:rPr>
                <w:sz w:val="20"/>
              </w:rPr>
              <w:t xml:space="preserve">А.С. Подымова</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8456,1</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4164,9</w:t>
            </w:r>
          </w:p>
        </w:tc>
        <w:tc>
          <w:tcPr>
            <w:vMerge w:val="continue"/>
          </w:tcPr>
          <w:p/>
        </w:tc>
      </w:tr>
      <w:tr>
        <w:tc>
          <w:tcPr>
            <w:tcW w:w="907" w:type="dxa"/>
          </w:tcPr>
          <w:p>
            <w:pPr>
              <w:pStyle w:val="0"/>
              <w:jc w:val="center"/>
            </w:pPr>
            <w:r>
              <w:rPr>
                <w:sz w:val="20"/>
              </w:rPr>
              <w:t xml:space="preserve">24.</w:t>
            </w:r>
          </w:p>
        </w:tc>
        <w:tc>
          <w:tcPr>
            <w:tcW w:w="4479" w:type="dxa"/>
          </w:tcPr>
          <w:p>
            <w:pPr>
              <w:pStyle w:val="0"/>
            </w:pPr>
            <w:r>
              <w:rPr>
                <w:sz w:val="20"/>
              </w:rPr>
              <w:t xml:space="preserve">Мероприятие 27.</w:t>
            </w:r>
          </w:p>
          <w:p>
            <w:pPr>
              <w:pStyle w:val="0"/>
            </w:pPr>
            <w:r>
              <w:rPr>
                <w:sz w:val="20"/>
              </w:rPr>
              <w:t xml:space="preserve">Финансовое обеспечение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500000,0</w:t>
            </w:r>
          </w:p>
        </w:tc>
        <w:tc>
          <w:tcPr>
            <w:tcW w:w="2041" w:type="dxa"/>
          </w:tcPr>
          <w:p>
            <w:pPr>
              <w:pStyle w:val="0"/>
              <w:jc w:val="center"/>
            </w:pPr>
            <w:r>
              <w:rPr>
                <w:sz w:val="20"/>
              </w:rPr>
              <w:t xml:space="preserve">А.Ю. Юй</w:t>
            </w:r>
          </w:p>
          <w:p>
            <w:pPr>
              <w:pStyle w:val="0"/>
              <w:jc w:val="center"/>
            </w:pPr>
            <w:r>
              <w:rPr>
                <w:sz w:val="20"/>
              </w:rPr>
              <w:t xml:space="preserve">Е.А. Барсаева</w:t>
            </w:r>
          </w:p>
          <w:p>
            <w:pPr>
              <w:pStyle w:val="0"/>
              <w:jc w:val="center"/>
            </w:pPr>
            <w:r>
              <w:rPr>
                <w:sz w:val="20"/>
              </w:rPr>
              <w:t xml:space="preserve">А.О. Бобров</w:t>
            </w:r>
          </w:p>
        </w:tc>
      </w:tr>
      <w:tr>
        <w:tblPrEx>
          <w:tblBorders>
            <w:insideH w:val="nil"/>
          </w:tblBorders>
        </w:tblPrEx>
        <w:tc>
          <w:tcPr>
            <w:tcW w:w="907" w:type="dxa"/>
            <w:tcBorders>
              <w:bottom w:val="nil"/>
            </w:tcBorders>
          </w:tcPr>
          <w:p>
            <w:pPr>
              <w:pStyle w:val="0"/>
              <w:jc w:val="center"/>
            </w:pPr>
            <w:r>
              <w:rPr>
                <w:sz w:val="20"/>
              </w:rPr>
              <w:t xml:space="preserve">25.</w:t>
            </w:r>
          </w:p>
        </w:tc>
        <w:tc>
          <w:tcPr>
            <w:tcW w:w="4479" w:type="dxa"/>
            <w:tcBorders>
              <w:bottom w:val="nil"/>
            </w:tcBorders>
          </w:tcPr>
          <w:p>
            <w:pPr>
              <w:pStyle w:val="0"/>
            </w:pPr>
            <w:r>
              <w:rPr>
                <w:sz w:val="20"/>
              </w:rPr>
              <w:t xml:space="preserve">Мероприятие 30.</w:t>
            </w:r>
          </w:p>
          <w:p>
            <w:pPr>
              <w:pStyle w:val="0"/>
            </w:pPr>
            <w:r>
              <w:rPr>
                <w:sz w:val="20"/>
              </w:rPr>
              <w:t xml:space="preserve">Организация медицинского обеспечения в рамках подготовки к проведению спортивных мероприятий</w:t>
            </w:r>
          </w:p>
        </w:tc>
        <w:tc>
          <w:tcPr>
            <w:tcW w:w="476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43550,3</w:t>
            </w:r>
          </w:p>
        </w:tc>
        <w:tc>
          <w:tcPr>
            <w:tcW w:w="2041" w:type="dxa"/>
            <w:tcBorders>
              <w:bottom w:val="nil"/>
            </w:tcBorders>
          </w:tcPr>
          <w:p>
            <w:pPr>
              <w:pStyle w:val="0"/>
              <w:jc w:val="center"/>
            </w:pPr>
            <w:r>
              <w:rPr>
                <w:sz w:val="20"/>
              </w:rPr>
              <w:t xml:space="preserve">А.В. Поддубный</w:t>
            </w:r>
          </w:p>
        </w:tc>
      </w:tr>
      <w:tr>
        <w:tblPrEx>
          <w:tblBorders>
            <w:insideH w:val="nil"/>
          </w:tblBorders>
        </w:tblPrEx>
        <w:tc>
          <w:tcPr>
            <w:gridSpan w:val="5"/>
            <w:tcW w:w="13606" w:type="dxa"/>
            <w:tcBorders>
              <w:top w:val="nil"/>
            </w:tcBorders>
          </w:tcPr>
          <w:p>
            <w:pPr>
              <w:pStyle w:val="0"/>
              <w:jc w:val="both"/>
            </w:pPr>
            <w:r>
              <w:rPr>
                <w:sz w:val="20"/>
              </w:rPr>
              <w:t xml:space="preserve">(п. 25 в ред. </w:t>
            </w:r>
            <w:hyperlink w:history="0" r:id="rId44"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Pr>
          <w:p>
            <w:pPr>
              <w:pStyle w:val="0"/>
              <w:jc w:val="center"/>
            </w:pPr>
            <w:r>
              <w:rPr>
                <w:sz w:val="20"/>
              </w:rPr>
              <w:t xml:space="preserve">26.</w:t>
            </w:r>
          </w:p>
        </w:tc>
        <w:tc>
          <w:tcPr>
            <w:gridSpan w:val="4"/>
            <w:tcW w:w="12699" w:type="dxa"/>
          </w:tcPr>
          <w:p>
            <w:pPr>
              <w:pStyle w:val="0"/>
              <w:outlineLvl w:val="1"/>
              <w:jc w:val="center"/>
            </w:pPr>
            <w:r>
              <w:rPr>
                <w:sz w:val="20"/>
              </w:rPr>
              <w:t xml:space="preserve">Подпрограмма 2 "Совершенствование оказания специализированной, включая высокотехнологичную, медицинской помощи"</w:t>
            </w:r>
          </w:p>
        </w:tc>
      </w:tr>
      <w:tr>
        <w:tc>
          <w:tcPr>
            <w:tcW w:w="907" w:type="dxa"/>
            <w:vMerge w:val="restart"/>
          </w:tcPr>
          <w:p>
            <w:pPr>
              <w:pStyle w:val="0"/>
              <w:jc w:val="center"/>
            </w:pPr>
            <w:r>
              <w:rPr>
                <w:sz w:val="20"/>
              </w:rPr>
              <w:t xml:space="preserve">27.</w:t>
            </w:r>
          </w:p>
        </w:tc>
        <w:tc>
          <w:tcPr>
            <w:tcW w:w="4479" w:type="dxa"/>
            <w:vMerge w:val="restart"/>
          </w:tcPr>
          <w:p>
            <w:pPr>
              <w:pStyle w:val="0"/>
            </w:pPr>
            <w:r>
              <w:rPr>
                <w:sz w:val="20"/>
              </w:rPr>
              <w:t xml:space="preserve">Мероприятие 1.</w:t>
            </w:r>
          </w:p>
          <w:p>
            <w:pPr>
              <w:pStyle w:val="0"/>
            </w:pPr>
            <w:r>
              <w:rPr>
                <w:sz w:val="20"/>
              </w:rPr>
              <w:t xml:space="preserve">Оснащение оборудованием региональных сосудистых центров и первичных сосудистых отделений</w:t>
            </w:r>
          </w:p>
        </w:tc>
        <w:tc>
          <w:tcPr>
            <w:tcW w:w="4762" w:type="dxa"/>
            <w:tcBorders>
              <w:bottom w:val="nil"/>
            </w:tcBorders>
          </w:tcPr>
          <w:p>
            <w:pPr>
              <w:pStyle w:val="0"/>
            </w:pPr>
            <w:r>
              <w:rPr>
                <w:sz w:val="20"/>
              </w:rPr>
              <w:t xml:space="preserve">Реализация регионального проекта "Борьба с сердечно-сосудистыми заболеваниями"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187524,5</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23027,0</w:t>
            </w:r>
          </w:p>
        </w:tc>
        <w:tc>
          <w:tcPr>
            <w:vMerge w:val="continue"/>
          </w:tcPr>
          <w:p/>
        </w:tc>
      </w:tr>
      <w:tr>
        <w:tc>
          <w:tcPr>
            <w:tcW w:w="907" w:type="dxa"/>
            <w:vMerge w:val="restart"/>
          </w:tcPr>
          <w:p>
            <w:pPr>
              <w:pStyle w:val="0"/>
              <w:jc w:val="center"/>
            </w:pPr>
            <w:r>
              <w:rPr>
                <w:sz w:val="20"/>
              </w:rPr>
              <w:t xml:space="preserve">28.</w:t>
            </w:r>
          </w:p>
        </w:tc>
        <w:tc>
          <w:tcPr>
            <w:tcW w:w="4479" w:type="dxa"/>
            <w:vMerge w:val="restart"/>
          </w:tcPr>
          <w:p>
            <w:pPr>
              <w:pStyle w:val="0"/>
            </w:pPr>
            <w:r>
              <w:rPr>
                <w:sz w:val="20"/>
              </w:rPr>
              <w:t xml:space="preserve">Мероприятие 2.</w:t>
            </w:r>
          </w:p>
          <w:p>
            <w:pPr>
              <w:pStyle w:val="0"/>
            </w:pPr>
            <w:r>
              <w:rPr>
                <w:sz w:val="20"/>
              </w:rPr>
              <w:t xml:space="preserve">Переоснащение медицинских организаций, оказывающих медицинскую помощь больным с онкологическими заболеваниями</w:t>
            </w:r>
          </w:p>
        </w:tc>
        <w:tc>
          <w:tcPr>
            <w:tcW w:w="4762" w:type="dxa"/>
            <w:tcBorders>
              <w:bottom w:val="nil"/>
            </w:tcBorders>
          </w:tcPr>
          <w:p>
            <w:pPr>
              <w:pStyle w:val="0"/>
            </w:pPr>
            <w:r>
              <w:rPr>
                <w:sz w:val="20"/>
              </w:rPr>
              <w:t xml:space="preserve">Реализация регионального проекта "Борьба с онкологическими заболеваниями"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134884,7</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28800,0</w:t>
            </w:r>
          </w:p>
        </w:tc>
        <w:tc>
          <w:tcPr>
            <w:vMerge w:val="continue"/>
          </w:tcPr>
          <w:p/>
        </w:tc>
      </w:tr>
      <w:tr>
        <w:tc>
          <w:tcPr>
            <w:tcW w:w="907" w:type="dxa"/>
            <w:tcBorders>
              <w:bottom w:val="nil"/>
            </w:tcBorders>
            <w:vMerge w:val="restart"/>
          </w:tcPr>
          <w:p>
            <w:pPr>
              <w:pStyle w:val="0"/>
              <w:jc w:val="center"/>
            </w:pPr>
            <w:r>
              <w:rPr>
                <w:sz w:val="20"/>
              </w:rPr>
              <w:t xml:space="preserve">29.</w:t>
            </w:r>
          </w:p>
        </w:tc>
        <w:tc>
          <w:tcPr>
            <w:tcW w:w="4479" w:type="dxa"/>
            <w:tcBorders>
              <w:bottom w:val="nil"/>
            </w:tcBorders>
            <w:vMerge w:val="restart"/>
          </w:tcPr>
          <w:p>
            <w:pPr>
              <w:pStyle w:val="0"/>
            </w:pPr>
            <w:r>
              <w:rPr>
                <w:sz w:val="20"/>
              </w:rPr>
              <w:t xml:space="preserve">Мероприятие 4.</w:t>
            </w:r>
          </w:p>
          <w:p>
            <w:pPr>
              <w:pStyle w:val="0"/>
            </w:pPr>
            <w:r>
              <w:rPr>
                <w:sz w:val="20"/>
              </w:rPr>
              <w:t xml:space="preserve">Обеспечение жителей Свердловской области специализированной медицинской помощью</w:t>
            </w:r>
          </w:p>
        </w:tc>
        <w:tc>
          <w:tcPr>
            <w:tcW w:w="4762" w:type="dxa"/>
            <w:tcBorders>
              <w:bottom w:val="nil"/>
            </w:tcBorders>
          </w:tcPr>
          <w:p>
            <w:pPr>
              <w:pStyle w:val="0"/>
            </w:pPr>
            <w:r>
              <w:rPr>
                <w:sz w:val="20"/>
              </w:rPr>
              <w:t xml:space="preserve">Обеспечение жителей Свердловской области специализированной медицинской помощью за счет субсидий на выполнение государственного задания, субсидий на иные цели; за счет средств обязательного медицинского страхования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Столин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9201867,6</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29675379,1</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29 в ред. </w:t>
            </w:r>
            <w:hyperlink w:history="0" r:id="rId45"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30.</w:t>
            </w:r>
          </w:p>
        </w:tc>
        <w:tc>
          <w:tcPr>
            <w:tcW w:w="4479" w:type="dxa"/>
            <w:tcBorders>
              <w:bottom w:val="nil"/>
            </w:tcBorders>
            <w:vMerge w:val="restart"/>
          </w:tcPr>
          <w:p>
            <w:pPr>
              <w:pStyle w:val="0"/>
            </w:pPr>
            <w:r>
              <w:rPr>
                <w:sz w:val="20"/>
              </w:rPr>
              <w:t xml:space="preserve">Мероприятие 5.</w:t>
            </w:r>
          </w:p>
          <w:p>
            <w:pPr>
              <w:pStyle w:val="0"/>
            </w:pPr>
            <w:r>
              <w:rPr>
                <w:sz w:val="20"/>
              </w:rPr>
              <w:t xml:space="preserve">Оказание высокотехнологичной медицинской помощи</w:t>
            </w:r>
          </w:p>
        </w:tc>
        <w:tc>
          <w:tcPr>
            <w:tcW w:w="4762" w:type="dxa"/>
            <w:tcBorders>
              <w:bottom w:val="nil"/>
            </w:tcBorders>
          </w:tcPr>
          <w:p>
            <w:pPr>
              <w:pStyle w:val="0"/>
            </w:pPr>
            <w:r>
              <w:rPr>
                <w:sz w:val="20"/>
              </w:rPr>
              <w:t xml:space="preserve">Обеспечение жителей Свердловской области высокотехнологичной медицинской помощью за счет субсидий на выполнение государственного задания, оплаты услуг сторонних медицинских организаций по оказанию высокотехнологичной помощи; за счет средств обязательного медицинского страхования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Столин</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554538,0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2864708,0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3856012,4</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30 в ред. </w:t>
            </w:r>
            <w:hyperlink w:history="0" r:id="rId46"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31.</w:t>
            </w:r>
          </w:p>
        </w:tc>
        <w:tc>
          <w:tcPr>
            <w:tcW w:w="4479" w:type="dxa"/>
            <w:vMerge w:val="restart"/>
          </w:tcPr>
          <w:p>
            <w:pPr>
              <w:pStyle w:val="0"/>
            </w:pPr>
            <w:r>
              <w:rPr>
                <w:sz w:val="20"/>
              </w:rPr>
              <w:t xml:space="preserve">Мероприятие 6.</w:t>
            </w:r>
          </w:p>
          <w:p>
            <w:pPr>
              <w:pStyle w:val="0"/>
            </w:pPr>
            <w:r>
              <w:rPr>
                <w:sz w:val="20"/>
              </w:rPr>
              <w:t xml:space="preserve">Проведение исследований позитронно-эмиссионной томографии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Свердловской области</w:t>
            </w:r>
          </w:p>
        </w:tc>
        <w:tc>
          <w:tcPr>
            <w:tcW w:w="4762" w:type="dxa"/>
            <w:tcBorders>
              <w:bottom w:val="nil"/>
            </w:tcBorders>
          </w:tcPr>
          <w:p>
            <w:pPr>
              <w:pStyle w:val="0"/>
            </w:pPr>
            <w:r>
              <w:rPr>
                <w:sz w:val="20"/>
              </w:rPr>
              <w:t xml:space="preserve">Проведение исследований позитронно-эмиссионной томографии в рамках Территориальной программы; частичное возмещение затрат на амортизацию основных средств за счет областного бюджета</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14709,0</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бюджет ТФОМС</w:t>
            </w:r>
          </w:p>
        </w:tc>
        <w:tc>
          <w:tcPr>
            <w:tcW w:w="1417" w:type="dxa"/>
            <w:tcBorders>
              <w:top w:val="nil"/>
            </w:tcBorders>
          </w:tcPr>
          <w:p>
            <w:pPr>
              <w:pStyle w:val="0"/>
              <w:jc w:val="center"/>
            </w:pPr>
            <w:r>
              <w:rPr>
                <w:sz w:val="20"/>
              </w:rPr>
              <w:t xml:space="preserve">198066,5</w:t>
            </w:r>
          </w:p>
        </w:tc>
        <w:tc>
          <w:tcPr>
            <w:vMerge w:val="continue"/>
          </w:tcPr>
          <w:p/>
        </w:tc>
      </w:tr>
      <w:tr>
        <w:tc>
          <w:tcPr>
            <w:tcW w:w="907" w:type="dxa"/>
            <w:tcBorders>
              <w:bottom w:val="nil"/>
            </w:tcBorders>
            <w:vMerge w:val="restart"/>
          </w:tcPr>
          <w:p>
            <w:pPr>
              <w:pStyle w:val="0"/>
              <w:jc w:val="center"/>
            </w:pPr>
            <w:r>
              <w:rPr>
                <w:sz w:val="20"/>
              </w:rPr>
              <w:t xml:space="preserve">32.</w:t>
            </w:r>
          </w:p>
        </w:tc>
        <w:tc>
          <w:tcPr>
            <w:tcW w:w="4479" w:type="dxa"/>
            <w:tcBorders>
              <w:bottom w:val="nil"/>
            </w:tcBorders>
            <w:vMerge w:val="restart"/>
          </w:tcPr>
          <w:p>
            <w:pPr>
              <w:pStyle w:val="0"/>
            </w:pPr>
            <w:r>
              <w:rPr>
                <w:sz w:val="20"/>
              </w:rPr>
              <w:t xml:space="preserve">Мероприятие 8.</w:t>
            </w:r>
          </w:p>
          <w:p>
            <w:pPr>
              <w:pStyle w:val="0"/>
            </w:pPr>
            <w:r>
              <w:rPr>
                <w:sz w:val="20"/>
              </w:rPr>
              <w:t xml:space="preserve">Организация обеспечения донорской кровью и (или) ее компонентами</w:t>
            </w:r>
          </w:p>
        </w:tc>
        <w:tc>
          <w:tcPr>
            <w:tcW w:w="4762" w:type="dxa"/>
            <w:tcBorders>
              <w:bottom w:val="nil"/>
            </w:tcBorders>
          </w:tcPr>
          <w:p>
            <w:pPr>
              <w:pStyle w:val="0"/>
            </w:pPr>
            <w:r>
              <w:rPr>
                <w:sz w:val="20"/>
              </w:rPr>
              <w:t xml:space="preserve">Организация обеспечения донорской кровью и (или) ее компонентами за счет субсидии на выполнение государственного задания</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А.И. Подгорнов</w:t>
            </w:r>
          </w:p>
          <w:p>
            <w:pPr>
              <w:pStyle w:val="0"/>
              <w:jc w:val="center"/>
            </w:pPr>
            <w:r>
              <w:rPr>
                <w:sz w:val="20"/>
              </w:rPr>
              <w:t xml:space="preserve">А.М. Орлов</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1079576,7</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32 в ред. </w:t>
            </w:r>
            <w:hyperlink w:history="0" r:id="rId47"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33.</w:t>
            </w:r>
          </w:p>
        </w:tc>
        <w:tc>
          <w:tcPr>
            <w:tcW w:w="4479" w:type="dxa"/>
            <w:vMerge w:val="restart"/>
          </w:tcPr>
          <w:p>
            <w:pPr>
              <w:pStyle w:val="0"/>
            </w:pPr>
            <w:r>
              <w:rPr>
                <w:sz w:val="20"/>
              </w:rPr>
              <w:t xml:space="preserve">Мероприятие 9.</w:t>
            </w:r>
          </w:p>
          <w:p>
            <w:pPr>
              <w:pStyle w:val="0"/>
            </w:pPr>
            <w:r>
              <w:rPr>
                <w:sz w:val="20"/>
              </w:rPr>
              <w:t xml:space="preserve">Пропаганда донорства крови и ее компонентов социально ориентированными некоммерческими организациями</w:t>
            </w:r>
          </w:p>
        </w:tc>
        <w:tc>
          <w:tcPr>
            <w:tcW w:w="4762" w:type="dxa"/>
            <w:tcBorders>
              <w:bottom w:val="nil"/>
            </w:tcBorders>
          </w:tcPr>
          <w:p>
            <w:pPr>
              <w:pStyle w:val="0"/>
            </w:pPr>
            <w:r>
              <w:rPr>
                <w:sz w:val="20"/>
              </w:rPr>
              <w:t xml:space="preserve">Субсидия социально ориентированной некоммерческой организации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Н.В. Трошкова</w:t>
            </w:r>
          </w:p>
          <w:p>
            <w:pPr>
              <w:pStyle w:val="0"/>
              <w:jc w:val="center"/>
            </w:pPr>
            <w:r>
              <w:rPr>
                <w:sz w:val="20"/>
              </w:rPr>
              <w:t xml:space="preserve">А.М. Орлов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50,0</w:t>
            </w:r>
          </w:p>
        </w:tc>
        <w:tc>
          <w:tcPr>
            <w:vMerge w:val="continue"/>
          </w:tcPr>
          <w:p/>
        </w:tc>
      </w:tr>
      <w:tr>
        <w:tc>
          <w:tcPr>
            <w:tcW w:w="907" w:type="dxa"/>
          </w:tcPr>
          <w:p>
            <w:pPr>
              <w:pStyle w:val="0"/>
              <w:jc w:val="center"/>
            </w:pPr>
            <w:r>
              <w:rPr>
                <w:sz w:val="20"/>
              </w:rPr>
              <w:t xml:space="preserve">34.</w:t>
            </w:r>
          </w:p>
        </w:tc>
        <w:tc>
          <w:tcPr>
            <w:tcW w:w="4479" w:type="dxa"/>
          </w:tcPr>
          <w:p>
            <w:pPr>
              <w:pStyle w:val="0"/>
            </w:pPr>
            <w:r>
              <w:rPr>
                <w:sz w:val="20"/>
              </w:rPr>
              <w:t xml:space="preserve">Мероприятие 10.</w:t>
            </w:r>
          </w:p>
          <w:p>
            <w:pPr>
              <w:pStyle w:val="0"/>
            </w:pPr>
            <w:r>
              <w:rPr>
                <w:sz w:val="20"/>
              </w:rPr>
              <w:t xml:space="preserve">Единовременное пособие донору, безвозмездно сдавшему кровь и (или) ее компоненты в течение года в объеме, равном трем максимально допустимым дозам крови и (или) ее компонентов</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63400,0</w:t>
            </w:r>
          </w:p>
        </w:tc>
        <w:tc>
          <w:tcPr>
            <w:tcW w:w="2041" w:type="dxa"/>
          </w:tcPr>
          <w:p>
            <w:pPr>
              <w:pStyle w:val="0"/>
              <w:jc w:val="center"/>
            </w:pPr>
            <w:r>
              <w:rPr>
                <w:sz w:val="20"/>
              </w:rPr>
              <w:t xml:space="preserve">И.В. Швецова</w:t>
            </w:r>
          </w:p>
          <w:p>
            <w:pPr>
              <w:pStyle w:val="0"/>
              <w:jc w:val="center"/>
            </w:pPr>
            <w:r>
              <w:rPr>
                <w:sz w:val="20"/>
              </w:rPr>
              <w:t xml:space="preserve">А.И. Подгорнов</w:t>
            </w:r>
          </w:p>
          <w:p>
            <w:pPr>
              <w:pStyle w:val="0"/>
              <w:jc w:val="center"/>
            </w:pPr>
            <w:r>
              <w:rPr>
                <w:sz w:val="20"/>
              </w:rPr>
              <w:t xml:space="preserve">А.М. Орлов</w:t>
            </w:r>
          </w:p>
        </w:tc>
      </w:tr>
      <w:tr>
        <w:tc>
          <w:tcPr>
            <w:tcW w:w="907" w:type="dxa"/>
            <w:vMerge w:val="restart"/>
          </w:tcPr>
          <w:p>
            <w:pPr>
              <w:pStyle w:val="0"/>
              <w:jc w:val="center"/>
            </w:pPr>
            <w:r>
              <w:rPr>
                <w:sz w:val="20"/>
              </w:rPr>
              <w:t xml:space="preserve">35.</w:t>
            </w:r>
          </w:p>
        </w:tc>
        <w:tc>
          <w:tcPr>
            <w:tcW w:w="4479" w:type="dxa"/>
            <w:vMerge w:val="restart"/>
          </w:tcPr>
          <w:p>
            <w:pPr>
              <w:pStyle w:val="0"/>
            </w:pPr>
            <w:r>
              <w:rPr>
                <w:sz w:val="20"/>
              </w:rPr>
              <w:t xml:space="preserve">Мероприятие 11.</w:t>
            </w:r>
          </w:p>
          <w:p>
            <w:pPr>
              <w:pStyle w:val="0"/>
            </w:pPr>
            <w:r>
              <w:rPr>
                <w:sz w:val="20"/>
              </w:rPr>
              <w:t xml:space="preserve">Осуществление медицинской деятельности, связанной с донорством органов человека в целях трансплантации (пересадки)</w:t>
            </w:r>
          </w:p>
        </w:tc>
        <w:tc>
          <w:tcPr>
            <w:tcW w:w="4762" w:type="dxa"/>
            <w:tcBorders>
              <w:bottom w:val="nil"/>
            </w:tcBorders>
          </w:tcPr>
          <w:p>
            <w:pPr>
              <w:pStyle w:val="0"/>
            </w:pPr>
            <w:r>
              <w:rPr>
                <w:sz w:val="20"/>
              </w:rPr>
              <w:t xml:space="preserve">Субсидия ГАУЗ СО "Свердловская областная клиническая больница N 1"</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p>
            <w:pPr>
              <w:pStyle w:val="0"/>
              <w:jc w:val="center"/>
            </w:pPr>
            <w:r>
              <w:rPr>
                <w:sz w:val="20"/>
              </w:rPr>
              <w:t xml:space="preserve">И.М. Трофимов</w:t>
            </w:r>
          </w:p>
        </w:tc>
      </w:tr>
      <w:tr>
        <w:tc>
          <w:tcPr>
            <w:vMerge w:val="continue"/>
          </w:tcPr>
          <w:p/>
        </w:tc>
        <w:tc>
          <w:tcPr>
            <w:vMerge w:val="continue"/>
          </w:tcPr>
          <w:p/>
        </w:tc>
        <w:tc>
          <w:tcPr>
            <w:tcW w:w="4762" w:type="dxa"/>
            <w:tcBorders>
              <w:top w:val="nil"/>
            </w:tcBorders>
          </w:tcPr>
          <w:p>
            <w:pPr>
              <w:pStyle w:val="0"/>
            </w:pPr>
            <w:r>
              <w:rPr>
                <w:sz w:val="20"/>
              </w:rPr>
              <w:t xml:space="preserve">федеральный бюджет</w:t>
            </w:r>
          </w:p>
        </w:tc>
        <w:tc>
          <w:tcPr>
            <w:tcW w:w="1417" w:type="dxa"/>
            <w:tcBorders>
              <w:top w:val="nil"/>
            </w:tcBorders>
          </w:tcPr>
          <w:p>
            <w:pPr>
              <w:pStyle w:val="0"/>
              <w:jc w:val="center"/>
            </w:pPr>
            <w:r>
              <w:rPr>
                <w:sz w:val="20"/>
              </w:rPr>
              <w:t xml:space="preserve">3071,8</w:t>
            </w:r>
          </w:p>
        </w:tc>
        <w:tc>
          <w:tcPr>
            <w:vMerge w:val="continue"/>
          </w:tcPr>
          <w:p/>
        </w:tc>
      </w:tr>
      <w:tr>
        <w:tc>
          <w:tcPr>
            <w:tcW w:w="907" w:type="dxa"/>
            <w:vMerge w:val="restart"/>
          </w:tcPr>
          <w:p>
            <w:pPr>
              <w:pStyle w:val="0"/>
              <w:jc w:val="center"/>
            </w:pPr>
            <w:r>
              <w:rPr>
                <w:sz w:val="20"/>
              </w:rPr>
              <w:t xml:space="preserve">36.</w:t>
            </w:r>
          </w:p>
        </w:tc>
        <w:tc>
          <w:tcPr>
            <w:tcW w:w="4479" w:type="dxa"/>
            <w:vMerge w:val="restart"/>
          </w:tcPr>
          <w:p>
            <w:pPr>
              <w:pStyle w:val="0"/>
            </w:pPr>
            <w:r>
              <w:rPr>
                <w:sz w:val="20"/>
              </w:rPr>
              <w:t xml:space="preserve">Мероприятие 12.</w:t>
            </w:r>
          </w:p>
          <w:p>
            <w:pPr>
              <w:pStyle w:val="0"/>
            </w:pPr>
            <w:r>
              <w:rPr>
                <w:sz w:val="20"/>
              </w:rPr>
              <w:t xml:space="preserve">Организация медицинской деятельности, связанной с трансплантацией (пересадкой) органов и (или) тканей человека</w:t>
            </w:r>
          </w:p>
        </w:tc>
        <w:tc>
          <w:tcPr>
            <w:tcW w:w="4762" w:type="dxa"/>
            <w:tcBorders>
              <w:bottom w:val="nil"/>
            </w:tcBorders>
          </w:tcPr>
          <w:p>
            <w:pPr>
              <w:pStyle w:val="0"/>
            </w:pPr>
            <w:r>
              <w:rPr>
                <w:sz w:val="20"/>
              </w:rPr>
              <w:t xml:space="preserve">Субсидия ГАУЗ СО "Свердловская областная клиническая больница N 1"</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p>
            <w:pPr>
              <w:pStyle w:val="0"/>
              <w:jc w:val="center"/>
            </w:pPr>
            <w:r>
              <w:rPr>
                <w:sz w:val="20"/>
              </w:rPr>
              <w:t xml:space="preserve">И.М. Трофимов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6500,0</w:t>
            </w:r>
          </w:p>
        </w:tc>
        <w:tc>
          <w:tcPr>
            <w:vMerge w:val="continue"/>
          </w:tcPr>
          <w:p/>
        </w:tc>
      </w:tr>
      <w:tr>
        <w:tc>
          <w:tcPr>
            <w:tcW w:w="907" w:type="dxa"/>
            <w:vMerge w:val="restart"/>
          </w:tcPr>
          <w:p>
            <w:pPr>
              <w:pStyle w:val="0"/>
              <w:jc w:val="center"/>
            </w:pPr>
            <w:r>
              <w:rPr>
                <w:sz w:val="20"/>
              </w:rPr>
              <w:t xml:space="preserve">37.</w:t>
            </w:r>
          </w:p>
        </w:tc>
        <w:tc>
          <w:tcPr>
            <w:tcW w:w="4479" w:type="dxa"/>
            <w:vMerge w:val="restart"/>
          </w:tcPr>
          <w:p>
            <w:pPr>
              <w:pStyle w:val="0"/>
            </w:pPr>
            <w:r>
              <w:rPr>
                <w:sz w:val="20"/>
              </w:rPr>
              <w:t xml:space="preserve">Мероприятие 13.</w:t>
            </w:r>
          </w:p>
          <w:p>
            <w:pPr>
              <w:pStyle w:val="0"/>
            </w:pPr>
            <w:r>
              <w:rPr>
                <w:sz w:val="20"/>
              </w:rPr>
              <w:t xml:space="preserve">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со множественной лекарственной устойчивостью возбудителя, а также медицинских изделий в соответствии со стандартом оснащения</w:t>
            </w:r>
          </w:p>
        </w:tc>
        <w:tc>
          <w:tcPr>
            <w:tcW w:w="4762" w:type="dxa"/>
            <w:tcBorders>
              <w:bottom w:val="nil"/>
            </w:tcBorders>
          </w:tcPr>
          <w:p>
            <w:pPr>
              <w:pStyle w:val="0"/>
            </w:pPr>
            <w:r>
              <w:rPr>
                <w:sz w:val="20"/>
              </w:rPr>
              <w:t xml:space="preserve">Субсидия ГБУЗ СО "Противотуберкулезный диспансер" для приобретения диагностических средств</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А.В. Столин</w:t>
            </w:r>
          </w:p>
          <w:p>
            <w:pPr>
              <w:pStyle w:val="0"/>
              <w:jc w:val="center"/>
            </w:pPr>
            <w:r>
              <w:rPr>
                <w:sz w:val="20"/>
              </w:rPr>
              <w:t xml:space="preserve">И.И. Лихачева</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47387,5</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62770,9</w:t>
            </w:r>
          </w:p>
        </w:tc>
        <w:tc>
          <w:tcPr>
            <w:vMerge w:val="continue"/>
          </w:tcPr>
          <w:p/>
        </w:tc>
      </w:tr>
      <w:tr>
        <w:tblPrEx>
          <w:tblBorders>
            <w:insideH w:val="nil"/>
          </w:tblBorders>
        </w:tblPrEx>
        <w:tc>
          <w:tcPr>
            <w:tcW w:w="907" w:type="dxa"/>
            <w:tcBorders>
              <w:bottom w:val="nil"/>
            </w:tcBorders>
          </w:tcPr>
          <w:p>
            <w:pPr>
              <w:pStyle w:val="0"/>
              <w:jc w:val="center"/>
            </w:pPr>
            <w:r>
              <w:rPr>
                <w:sz w:val="20"/>
              </w:rPr>
              <w:t xml:space="preserve">38.</w:t>
            </w:r>
          </w:p>
        </w:tc>
        <w:tc>
          <w:tcPr>
            <w:tcW w:w="4479" w:type="dxa"/>
            <w:tcBorders>
              <w:bottom w:val="nil"/>
            </w:tcBorders>
          </w:tcPr>
          <w:p>
            <w:pPr>
              <w:pStyle w:val="0"/>
            </w:pPr>
            <w:r>
              <w:rPr>
                <w:sz w:val="20"/>
              </w:rPr>
              <w:t xml:space="preserve">Мероприятие 17.</w:t>
            </w:r>
          </w:p>
          <w:p>
            <w:pPr>
              <w:pStyle w:val="0"/>
            </w:pPr>
            <w:r>
              <w:rPr>
                <w:sz w:val="20"/>
              </w:rPr>
              <w:t xml:space="preserve">Проведение капитального ремонта объектов недвижимого имущества государственных учреждений здравоохранения Свердловской области в рамках подготовки к проведению спортивных мероприятий</w:t>
            </w:r>
          </w:p>
        </w:tc>
        <w:tc>
          <w:tcPr>
            <w:tcW w:w="476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265939,3</w:t>
            </w:r>
          </w:p>
        </w:tc>
        <w:tc>
          <w:tcPr>
            <w:tcW w:w="2041" w:type="dxa"/>
            <w:tcBorders>
              <w:bottom w:val="nil"/>
            </w:tcBorders>
          </w:tcPr>
          <w:p>
            <w:pPr>
              <w:pStyle w:val="0"/>
              <w:jc w:val="center"/>
            </w:pPr>
            <w:r>
              <w:rPr>
                <w:sz w:val="20"/>
              </w:rPr>
              <w:t xml:space="preserve">А.В. Столин</w:t>
            </w:r>
          </w:p>
          <w:p>
            <w:pPr>
              <w:pStyle w:val="0"/>
              <w:jc w:val="center"/>
            </w:pPr>
            <w:r>
              <w:rPr>
                <w:sz w:val="20"/>
              </w:rPr>
              <w:t xml:space="preserve">А.Б. Успенских</w:t>
            </w:r>
          </w:p>
        </w:tc>
      </w:tr>
      <w:tr>
        <w:tblPrEx>
          <w:tblBorders>
            <w:insideH w:val="nil"/>
          </w:tblBorders>
        </w:tblPrEx>
        <w:tc>
          <w:tcPr>
            <w:gridSpan w:val="5"/>
            <w:tcW w:w="13606" w:type="dxa"/>
            <w:tcBorders>
              <w:top w:val="nil"/>
            </w:tcBorders>
          </w:tcPr>
          <w:p>
            <w:pPr>
              <w:pStyle w:val="0"/>
              <w:jc w:val="both"/>
            </w:pPr>
            <w:r>
              <w:rPr>
                <w:sz w:val="20"/>
              </w:rPr>
              <w:t xml:space="preserve">(п. 38 в ред. </w:t>
            </w:r>
            <w:hyperlink w:history="0" r:id="rId48"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Pr>
          <w:p>
            <w:pPr>
              <w:pStyle w:val="0"/>
              <w:jc w:val="center"/>
            </w:pPr>
            <w:r>
              <w:rPr>
                <w:sz w:val="20"/>
              </w:rPr>
              <w:t xml:space="preserve">39.</w:t>
            </w:r>
          </w:p>
        </w:tc>
        <w:tc>
          <w:tcPr>
            <w:gridSpan w:val="4"/>
            <w:tcW w:w="12699" w:type="dxa"/>
          </w:tcPr>
          <w:p>
            <w:pPr>
              <w:pStyle w:val="0"/>
              <w:outlineLvl w:val="1"/>
              <w:jc w:val="center"/>
            </w:pPr>
            <w:r>
              <w:rPr>
                <w:sz w:val="20"/>
              </w:rPr>
              <w:t xml:space="preserve">Подпрограмма 3 "Охрана здоровья матери и ребенка"</w:t>
            </w:r>
          </w:p>
        </w:tc>
      </w:tr>
      <w:tr>
        <w:tc>
          <w:tcPr>
            <w:tcW w:w="907" w:type="dxa"/>
            <w:vMerge w:val="restart"/>
          </w:tcPr>
          <w:p>
            <w:pPr>
              <w:pStyle w:val="0"/>
              <w:jc w:val="center"/>
            </w:pPr>
            <w:r>
              <w:rPr>
                <w:sz w:val="20"/>
              </w:rPr>
              <w:t xml:space="preserve">40.</w:t>
            </w:r>
          </w:p>
        </w:tc>
        <w:tc>
          <w:tcPr>
            <w:tcW w:w="4479" w:type="dxa"/>
            <w:vMerge w:val="restart"/>
          </w:tcPr>
          <w:p>
            <w:pPr>
              <w:pStyle w:val="0"/>
            </w:pPr>
            <w:r>
              <w:rPr>
                <w:sz w:val="20"/>
              </w:rPr>
              <w:t xml:space="preserve">Мероприятие 1.</w:t>
            </w:r>
          </w:p>
          <w:p>
            <w:pPr>
              <w:pStyle w:val="0"/>
            </w:pPr>
            <w:r>
              <w:rPr>
                <w:sz w:val="20"/>
              </w:rPr>
              <w:t xml:space="preserve">Профилактические медицинские осмотры детей</w:t>
            </w:r>
          </w:p>
        </w:tc>
        <w:tc>
          <w:tcPr>
            <w:tcW w:w="4762" w:type="dxa"/>
            <w:tcBorders>
              <w:bottom w:val="nil"/>
            </w:tcBorders>
          </w:tcPr>
          <w:p>
            <w:pPr>
              <w:pStyle w:val="0"/>
            </w:pPr>
            <w:r>
              <w:rPr>
                <w:sz w:val="20"/>
              </w:rPr>
              <w:t xml:space="preserve">Проведение профилактических медицинских осмотров детей за счет средств обязательного медицинского страхования в рамках Территориальной программы</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Е.В. Савельева</w:t>
            </w:r>
          </w:p>
        </w:tc>
      </w:tr>
      <w:tr>
        <w:tc>
          <w:tcPr>
            <w:vMerge w:val="continue"/>
          </w:tcPr>
          <w:p/>
        </w:tc>
        <w:tc>
          <w:tcPr>
            <w:vMerge w:val="continue"/>
          </w:tcPr>
          <w:p/>
        </w:tc>
        <w:tc>
          <w:tcPr>
            <w:tcW w:w="4762" w:type="dxa"/>
            <w:tcBorders>
              <w:top w:val="nil"/>
            </w:tcBorders>
          </w:tcPr>
          <w:p>
            <w:pPr>
              <w:pStyle w:val="0"/>
            </w:pPr>
            <w:r>
              <w:rPr>
                <w:sz w:val="20"/>
              </w:rPr>
              <w:t xml:space="preserve">бюджет ТФОМС</w:t>
            </w:r>
          </w:p>
        </w:tc>
        <w:tc>
          <w:tcPr>
            <w:tcW w:w="1417" w:type="dxa"/>
            <w:tcBorders>
              <w:top w:val="nil"/>
            </w:tcBorders>
          </w:tcPr>
          <w:p>
            <w:pPr>
              <w:pStyle w:val="0"/>
              <w:jc w:val="center"/>
            </w:pPr>
            <w:r>
              <w:rPr>
                <w:sz w:val="20"/>
              </w:rPr>
              <w:t xml:space="preserve">2900088,3</w:t>
            </w:r>
          </w:p>
        </w:tc>
        <w:tc>
          <w:tcPr>
            <w:vMerge w:val="continue"/>
          </w:tcPr>
          <w:p/>
        </w:tc>
      </w:tr>
      <w:tr>
        <w:tblPrEx>
          <w:tblBorders>
            <w:insideH w:val="nil"/>
          </w:tblBorders>
        </w:tblPrEx>
        <w:tc>
          <w:tcPr>
            <w:tcW w:w="907" w:type="dxa"/>
            <w:tcBorders>
              <w:bottom w:val="nil"/>
            </w:tcBorders>
          </w:tcPr>
          <w:p>
            <w:pPr>
              <w:pStyle w:val="0"/>
              <w:jc w:val="center"/>
            </w:pPr>
            <w:r>
              <w:rPr>
                <w:sz w:val="20"/>
              </w:rPr>
              <w:t xml:space="preserve">41.</w:t>
            </w:r>
          </w:p>
        </w:tc>
        <w:tc>
          <w:tcPr>
            <w:tcW w:w="4479" w:type="dxa"/>
            <w:tcBorders>
              <w:bottom w:val="nil"/>
            </w:tcBorders>
          </w:tcPr>
          <w:p>
            <w:pPr>
              <w:pStyle w:val="0"/>
            </w:pPr>
            <w:r>
              <w:rPr>
                <w:sz w:val="20"/>
              </w:rPr>
              <w:t xml:space="preserve">Мероприятие 2.</w:t>
            </w:r>
          </w:p>
          <w:p>
            <w:pPr>
              <w:pStyle w:val="0"/>
            </w:pPr>
            <w:r>
              <w:rPr>
                <w:sz w:val="20"/>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4762" w:type="dxa"/>
            <w:tcBorders>
              <w:bottom w:val="nil"/>
            </w:tcBorders>
          </w:tcPr>
          <w:p>
            <w:pPr>
              <w:pStyle w:val="0"/>
            </w:pPr>
            <w:r>
              <w:rPr>
                <w:sz w:val="20"/>
              </w:rPr>
              <w:t xml:space="preserve">бюджет ТФОМС</w:t>
            </w:r>
          </w:p>
        </w:tc>
        <w:tc>
          <w:tcPr>
            <w:tcW w:w="1417" w:type="dxa"/>
            <w:tcBorders>
              <w:bottom w:val="nil"/>
            </w:tcBorders>
          </w:tcPr>
          <w:p>
            <w:pPr>
              <w:pStyle w:val="0"/>
              <w:jc w:val="center"/>
            </w:pPr>
            <w:r>
              <w:rPr>
                <w:sz w:val="20"/>
              </w:rPr>
              <w:t xml:space="preserve">168209,4</w:t>
            </w:r>
          </w:p>
        </w:tc>
        <w:tc>
          <w:tcPr>
            <w:tcW w:w="2041" w:type="dxa"/>
            <w:tcBorders>
              <w:bottom w:val="nil"/>
            </w:tcBorders>
          </w:tcPr>
          <w:p>
            <w:pPr>
              <w:pStyle w:val="0"/>
              <w:jc w:val="center"/>
            </w:pPr>
            <w:r>
              <w:rPr>
                <w:sz w:val="20"/>
              </w:rPr>
              <w:t xml:space="preserve">Е.В. Савельева</w:t>
            </w:r>
          </w:p>
        </w:tc>
      </w:tr>
      <w:tr>
        <w:tblPrEx>
          <w:tblBorders>
            <w:insideH w:val="nil"/>
          </w:tblBorders>
        </w:tblPrEx>
        <w:tc>
          <w:tcPr>
            <w:gridSpan w:val="5"/>
            <w:tcW w:w="13606" w:type="dxa"/>
            <w:tcBorders>
              <w:top w:val="nil"/>
            </w:tcBorders>
          </w:tcPr>
          <w:p>
            <w:pPr>
              <w:pStyle w:val="0"/>
              <w:jc w:val="both"/>
            </w:pPr>
            <w:r>
              <w:rPr>
                <w:sz w:val="20"/>
              </w:rPr>
              <w:t xml:space="preserve">(в ред. </w:t>
            </w:r>
            <w:hyperlink w:history="0" r:id="rId49" w:tooltip="Приказ Минздрава Свердловской области от 21.08.2023 N 1952-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21.08.2023 N 1952-п)</w:t>
            </w:r>
          </w:p>
        </w:tc>
      </w:tr>
      <w:tr>
        <w:tc>
          <w:tcPr>
            <w:tcW w:w="907" w:type="dxa"/>
            <w:tcBorders>
              <w:bottom w:val="nil"/>
            </w:tcBorders>
            <w:vMerge w:val="restart"/>
          </w:tcPr>
          <w:p>
            <w:pPr>
              <w:pStyle w:val="0"/>
              <w:jc w:val="center"/>
            </w:pPr>
            <w:r>
              <w:rPr>
                <w:sz w:val="20"/>
              </w:rPr>
              <w:t xml:space="preserve">42.</w:t>
            </w:r>
          </w:p>
        </w:tc>
        <w:tc>
          <w:tcPr>
            <w:tcW w:w="4479" w:type="dxa"/>
            <w:tcBorders>
              <w:bottom w:val="nil"/>
            </w:tcBorders>
            <w:vMerge w:val="restart"/>
          </w:tcPr>
          <w:p>
            <w:pPr>
              <w:pStyle w:val="0"/>
            </w:pPr>
            <w:r>
              <w:rPr>
                <w:sz w:val="20"/>
              </w:rPr>
              <w:t xml:space="preserve">Мероприятие 3.</w:t>
            </w:r>
          </w:p>
          <w:p>
            <w:pPr>
              <w:pStyle w:val="0"/>
            </w:pPr>
            <w:r>
              <w:rPr>
                <w:sz w:val="20"/>
              </w:rPr>
              <w:t xml:space="preserve">Оказание медицинской помощи детям</w:t>
            </w:r>
          </w:p>
        </w:tc>
        <w:tc>
          <w:tcPr>
            <w:tcW w:w="4762" w:type="dxa"/>
            <w:tcBorders>
              <w:bottom w:val="nil"/>
            </w:tcBorders>
          </w:tcPr>
          <w:p>
            <w:pPr>
              <w:pStyle w:val="0"/>
            </w:pPr>
            <w:r>
              <w:rPr>
                <w:sz w:val="20"/>
              </w:rPr>
              <w:t xml:space="preserve">Оказание медицинской помощи детям за счет субсидий на выполнение государственного задания, за счет средств обязательного медицинского страхования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Е.В. Савельева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13416,2</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12895583,9</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42 в ред. </w:t>
            </w:r>
            <w:hyperlink w:history="0" r:id="rId50"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43.</w:t>
            </w:r>
          </w:p>
        </w:tc>
        <w:tc>
          <w:tcPr>
            <w:tcW w:w="4479" w:type="dxa"/>
            <w:vMerge w:val="restart"/>
          </w:tcPr>
          <w:p>
            <w:pPr>
              <w:pStyle w:val="0"/>
            </w:pPr>
            <w:r>
              <w:rPr>
                <w:sz w:val="20"/>
              </w:rPr>
              <w:t xml:space="preserve">Мероприятие 5.</w:t>
            </w:r>
          </w:p>
          <w:p>
            <w:pPr>
              <w:pStyle w:val="0"/>
            </w:pPr>
            <w:r>
              <w:rPr>
                <w:sz w:val="20"/>
              </w:rPr>
              <w:t xml:space="preserve">Мероприятия по выявлению врожденных и наследственных заболеваний у детей - аудиологический скрининг</w:t>
            </w:r>
          </w:p>
        </w:tc>
        <w:tc>
          <w:tcPr>
            <w:tcW w:w="4762" w:type="dxa"/>
            <w:tcBorders>
              <w:bottom w:val="nil"/>
            </w:tcBorders>
          </w:tcPr>
          <w:p>
            <w:pPr>
              <w:pStyle w:val="0"/>
            </w:pPr>
            <w:r>
              <w:rPr>
                <w:sz w:val="20"/>
              </w:rPr>
              <w:t xml:space="preserve">Субсидия ГБУЗ СО "Клинико-диагностический центр "Охрана здоровья матери и ребенка"</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Е.В. Савельева</w:t>
            </w:r>
          </w:p>
          <w:p>
            <w:pPr>
              <w:pStyle w:val="0"/>
              <w:jc w:val="center"/>
            </w:pPr>
            <w:r>
              <w:rPr>
                <w:sz w:val="20"/>
              </w:rPr>
              <w:t xml:space="preserve">Е.Б. Николаева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500,0</w:t>
            </w:r>
          </w:p>
        </w:tc>
        <w:tc>
          <w:tcPr>
            <w:vMerge w:val="continue"/>
          </w:tcPr>
          <w:p/>
        </w:tc>
      </w:tr>
      <w:tr>
        <w:tc>
          <w:tcPr>
            <w:tcW w:w="907" w:type="dxa"/>
            <w:tcBorders>
              <w:bottom w:val="nil"/>
            </w:tcBorders>
            <w:vMerge w:val="restart"/>
          </w:tcPr>
          <w:p>
            <w:pPr>
              <w:pStyle w:val="0"/>
              <w:jc w:val="center"/>
            </w:pPr>
            <w:r>
              <w:rPr>
                <w:sz w:val="20"/>
              </w:rPr>
              <w:t xml:space="preserve">44.</w:t>
            </w:r>
          </w:p>
        </w:tc>
        <w:tc>
          <w:tcPr>
            <w:tcW w:w="4479" w:type="dxa"/>
            <w:tcBorders>
              <w:bottom w:val="nil"/>
            </w:tcBorders>
            <w:vMerge w:val="restart"/>
          </w:tcPr>
          <w:p>
            <w:pPr>
              <w:pStyle w:val="0"/>
            </w:pPr>
            <w:r>
              <w:rPr>
                <w:sz w:val="20"/>
              </w:rPr>
              <w:t xml:space="preserve">Мероприятие 6.</w:t>
            </w:r>
          </w:p>
          <w:p>
            <w:pPr>
              <w:pStyle w:val="0"/>
            </w:pPr>
            <w:r>
              <w:rPr>
                <w:sz w:val="20"/>
              </w:rPr>
              <w:t xml:space="preserve">Проведение неонатального скрининга на пять скринируемых заболеваний</w:t>
            </w:r>
          </w:p>
        </w:tc>
        <w:tc>
          <w:tcPr>
            <w:tcW w:w="4762" w:type="dxa"/>
            <w:tcBorders>
              <w:bottom w:val="nil"/>
            </w:tcBorders>
          </w:tcPr>
          <w:p>
            <w:pPr>
              <w:pStyle w:val="0"/>
            </w:pPr>
            <w:r>
              <w:rPr>
                <w:sz w:val="20"/>
              </w:rPr>
              <w:t xml:space="preserve">Субсидия на выполнение государственного задания ГБУЗ СО "Клинико-диагностический центр "Охрана здоровья матери и ребенка": проведение неонатального скрининга, включая селективный скрининг на 16 врожденных и наследственных заболеваний с частотой 10%</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Е.В. Савельева</w:t>
            </w:r>
          </w:p>
          <w:p>
            <w:pPr>
              <w:pStyle w:val="0"/>
              <w:jc w:val="center"/>
            </w:pPr>
            <w:r>
              <w:rPr>
                <w:sz w:val="20"/>
              </w:rPr>
              <w:t xml:space="preserve">Е.Б. Николаева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64501,1</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44 в ред. </w:t>
            </w:r>
            <w:hyperlink w:history="0" r:id="rId51"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45.</w:t>
            </w:r>
          </w:p>
        </w:tc>
        <w:tc>
          <w:tcPr>
            <w:tcW w:w="4479" w:type="dxa"/>
            <w:tcBorders>
              <w:bottom w:val="nil"/>
            </w:tcBorders>
            <w:vMerge w:val="restart"/>
          </w:tcPr>
          <w:p>
            <w:pPr>
              <w:pStyle w:val="0"/>
            </w:pPr>
            <w:r>
              <w:rPr>
                <w:sz w:val="20"/>
              </w:rPr>
              <w:t xml:space="preserve">Мероприятие 7.</w:t>
            </w:r>
          </w:p>
          <w:p>
            <w:pPr>
              <w:pStyle w:val="0"/>
            </w:pPr>
            <w:r>
              <w:rPr>
                <w:sz w:val="20"/>
              </w:rPr>
              <w:t xml:space="preserve">Мероприятия по пренатальной (дородовой) диагностике нарушений развития ребенка</w:t>
            </w:r>
          </w:p>
        </w:tc>
        <w:tc>
          <w:tcPr>
            <w:tcW w:w="4762" w:type="dxa"/>
            <w:tcBorders>
              <w:bottom w:val="nil"/>
            </w:tcBorders>
          </w:tcPr>
          <w:p>
            <w:pPr>
              <w:pStyle w:val="0"/>
            </w:pPr>
            <w:r>
              <w:rPr>
                <w:sz w:val="20"/>
              </w:rPr>
              <w:t xml:space="preserve">Субсидия на выполнение государственного задания ГБУЗ СО "Клинико-диагностический центр "Охрана здоровья матери и ребенка"</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Е.В. Савельева</w:t>
            </w:r>
          </w:p>
          <w:p>
            <w:pPr>
              <w:pStyle w:val="0"/>
              <w:jc w:val="center"/>
            </w:pPr>
            <w:r>
              <w:rPr>
                <w:sz w:val="20"/>
              </w:rPr>
              <w:t xml:space="preserve">Е.Б. Николаева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4984,9</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45 в ред. </w:t>
            </w:r>
            <w:hyperlink w:history="0" r:id="rId52"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46.</w:t>
            </w:r>
          </w:p>
        </w:tc>
        <w:tc>
          <w:tcPr>
            <w:tcW w:w="4479" w:type="dxa"/>
            <w:vMerge w:val="restart"/>
          </w:tcPr>
          <w:p>
            <w:pPr>
              <w:pStyle w:val="0"/>
            </w:pPr>
            <w:r>
              <w:rPr>
                <w:sz w:val="20"/>
              </w:rPr>
              <w:t xml:space="preserve">Мероприятие 8.</w:t>
            </w:r>
          </w:p>
          <w:p>
            <w:pPr>
              <w:pStyle w:val="0"/>
            </w:pPr>
            <w:r>
              <w:rPr>
                <w:sz w:val="20"/>
              </w:rPr>
              <w:t xml:space="preserve">Профилактика отказов при рождении детей с нарушением развития социально ориентированными некоммерческими организациями</w:t>
            </w:r>
          </w:p>
        </w:tc>
        <w:tc>
          <w:tcPr>
            <w:tcW w:w="4762" w:type="dxa"/>
            <w:tcBorders>
              <w:bottom w:val="nil"/>
            </w:tcBorders>
          </w:tcPr>
          <w:p>
            <w:pPr>
              <w:pStyle w:val="0"/>
            </w:pPr>
            <w:r>
              <w:rPr>
                <w:sz w:val="20"/>
              </w:rPr>
              <w:t xml:space="preserve">Субсидия социально ориентированной некоммерческой организации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Н.В. Трошкова</w:t>
            </w:r>
          </w:p>
          <w:p>
            <w:pPr>
              <w:pStyle w:val="0"/>
              <w:jc w:val="center"/>
            </w:pPr>
            <w:r>
              <w:rPr>
                <w:sz w:val="20"/>
              </w:rPr>
              <w:t xml:space="preserve">Е.Б. Николаева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750,0</w:t>
            </w:r>
          </w:p>
        </w:tc>
        <w:tc>
          <w:tcPr>
            <w:vMerge w:val="continue"/>
          </w:tcPr>
          <w:p/>
        </w:tc>
      </w:tr>
      <w:tr>
        <w:tc>
          <w:tcPr>
            <w:tcW w:w="907" w:type="dxa"/>
          </w:tcPr>
          <w:p>
            <w:pPr>
              <w:pStyle w:val="0"/>
              <w:jc w:val="center"/>
            </w:pPr>
            <w:r>
              <w:rPr>
                <w:sz w:val="20"/>
              </w:rPr>
              <w:t xml:space="preserve">47.</w:t>
            </w:r>
          </w:p>
        </w:tc>
        <w:tc>
          <w:tcPr>
            <w:tcW w:w="4479" w:type="dxa"/>
          </w:tcPr>
          <w:p>
            <w:pPr>
              <w:pStyle w:val="0"/>
            </w:pPr>
            <w:r>
              <w:rPr>
                <w:sz w:val="20"/>
              </w:rPr>
              <w:t xml:space="preserve">Мероприятие 10.</w:t>
            </w:r>
          </w:p>
          <w:p>
            <w:pPr>
              <w:pStyle w:val="0"/>
            </w:pPr>
            <w:r>
              <w:rPr>
                <w:sz w:val="20"/>
              </w:rPr>
              <w:t xml:space="preserve">Межбюджетный трансферт федеральному бюджету на проектирование и строительство комплекса зданий федерального государственного бюджетного учреждения "Уральский научно-исследовательский институт охраны материнства и младенчества" Министерства здравоохранения Российской Федерации</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250000,0</w:t>
            </w:r>
          </w:p>
        </w:tc>
        <w:tc>
          <w:tcPr>
            <w:tcW w:w="2041" w:type="dxa"/>
          </w:tcPr>
          <w:p>
            <w:pPr>
              <w:pStyle w:val="0"/>
              <w:jc w:val="center"/>
            </w:pPr>
            <w:r>
              <w:rPr>
                <w:sz w:val="20"/>
              </w:rPr>
              <w:t xml:space="preserve">Е.А. Усольцева</w:t>
            </w:r>
          </w:p>
        </w:tc>
      </w:tr>
      <w:tr>
        <w:tc>
          <w:tcPr>
            <w:tcW w:w="907" w:type="dxa"/>
            <w:vMerge w:val="restart"/>
          </w:tcPr>
          <w:p>
            <w:pPr>
              <w:pStyle w:val="0"/>
              <w:jc w:val="center"/>
            </w:pPr>
            <w:r>
              <w:rPr>
                <w:sz w:val="20"/>
              </w:rPr>
              <w:t xml:space="preserve">48.</w:t>
            </w:r>
          </w:p>
        </w:tc>
        <w:tc>
          <w:tcPr>
            <w:tcW w:w="4479" w:type="dxa"/>
            <w:vMerge w:val="restart"/>
          </w:tcPr>
          <w:p>
            <w:pPr>
              <w:pStyle w:val="0"/>
            </w:pPr>
            <w:r>
              <w:rPr>
                <w:sz w:val="20"/>
              </w:rPr>
              <w:t xml:space="preserve">Мероприятие 13.</w:t>
            </w:r>
          </w:p>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на условиях софинансирования из федерального бюджета</w:t>
            </w:r>
          </w:p>
        </w:tc>
        <w:tc>
          <w:tcPr>
            <w:tcW w:w="476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70092,4</w:t>
            </w:r>
          </w:p>
        </w:tc>
        <w:tc>
          <w:tcPr>
            <w:tcW w:w="2041" w:type="dxa"/>
            <w:vMerge w:val="restart"/>
          </w:tcPr>
          <w:p>
            <w:pPr>
              <w:pStyle w:val="0"/>
              <w:jc w:val="center"/>
            </w:pPr>
            <w:r>
              <w:rPr>
                <w:sz w:val="20"/>
              </w:rPr>
              <w:t xml:space="preserve">Е.В. Савельева</w:t>
            </w:r>
          </w:p>
          <w:p>
            <w:pPr>
              <w:pStyle w:val="0"/>
              <w:jc w:val="center"/>
            </w:pPr>
            <w:r>
              <w:rPr>
                <w:sz w:val="20"/>
              </w:rPr>
              <w:t xml:space="preserve">Е.Б. Николаева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30039,6</w:t>
            </w:r>
          </w:p>
        </w:tc>
        <w:tc>
          <w:tcPr>
            <w:vMerge w:val="continue"/>
          </w:tcPr>
          <w:p/>
        </w:tc>
      </w:tr>
      <w:tr>
        <w:tc>
          <w:tcPr>
            <w:tcW w:w="907" w:type="dxa"/>
          </w:tcPr>
          <w:p>
            <w:pPr>
              <w:pStyle w:val="0"/>
              <w:jc w:val="center"/>
            </w:pPr>
            <w:r>
              <w:rPr>
                <w:sz w:val="20"/>
              </w:rPr>
              <w:t xml:space="preserve">49.</w:t>
            </w:r>
          </w:p>
        </w:tc>
        <w:tc>
          <w:tcPr>
            <w:tcW w:w="4479" w:type="dxa"/>
          </w:tcPr>
          <w:p>
            <w:pPr>
              <w:pStyle w:val="0"/>
            </w:pPr>
            <w:r>
              <w:rPr>
                <w:sz w:val="20"/>
              </w:rPr>
              <w:t xml:space="preserve">Мероприятие 14.</w:t>
            </w:r>
          </w:p>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45000,0</w:t>
            </w:r>
          </w:p>
        </w:tc>
        <w:tc>
          <w:tcPr>
            <w:tcW w:w="2041" w:type="dxa"/>
          </w:tcPr>
          <w:p>
            <w:pPr>
              <w:pStyle w:val="0"/>
              <w:jc w:val="center"/>
            </w:pPr>
            <w:r>
              <w:rPr>
                <w:sz w:val="20"/>
              </w:rPr>
              <w:t xml:space="preserve">Е.В. Савельева</w:t>
            </w:r>
          </w:p>
          <w:p>
            <w:pPr>
              <w:pStyle w:val="0"/>
              <w:jc w:val="center"/>
            </w:pPr>
            <w:r>
              <w:rPr>
                <w:sz w:val="20"/>
              </w:rPr>
              <w:t xml:space="preserve">Е.Б. Николаева</w:t>
            </w:r>
          </w:p>
        </w:tc>
      </w:tr>
      <w:tr>
        <w:tc>
          <w:tcPr>
            <w:tcW w:w="907" w:type="dxa"/>
          </w:tcPr>
          <w:p>
            <w:pPr>
              <w:pStyle w:val="0"/>
              <w:jc w:val="center"/>
            </w:pPr>
            <w:r>
              <w:rPr>
                <w:sz w:val="20"/>
              </w:rPr>
              <w:t xml:space="preserve">50.</w:t>
            </w:r>
          </w:p>
        </w:tc>
        <w:tc>
          <w:tcPr>
            <w:gridSpan w:val="4"/>
            <w:tcW w:w="12699" w:type="dxa"/>
          </w:tcPr>
          <w:p>
            <w:pPr>
              <w:pStyle w:val="0"/>
              <w:outlineLvl w:val="1"/>
              <w:jc w:val="center"/>
            </w:pPr>
            <w:r>
              <w:rPr>
                <w:sz w:val="20"/>
              </w:rPr>
              <w:t xml:space="preserve">Подпрограмма 4 "Медицинская реабилитация"</w:t>
            </w:r>
          </w:p>
        </w:tc>
      </w:tr>
      <w:tr>
        <w:tc>
          <w:tcPr>
            <w:tcW w:w="907" w:type="dxa"/>
            <w:tcBorders>
              <w:bottom w:val="nil"/>
            </w:tcBorders>
            <w:vMerge w:val="restart"/>
          </w:tcPr>
          <w:p>
            <w:pPr>
              <w:pStyle w:val="0"/>
              <w:jc w:val="center"/>
            </w:pPr>
            <w:r>
              <w:rPr>
                <w:sz w:val="20"/>
              </w:rPr>
              <w:t xml:space="preserve">51.</w:t>
            </w:r>
          </w:p>
        </w:tc>
        <w:tc>
          <w:tcPr>
            <w:tcW w:w="4479" w:type="dxa"/>
            <w:tcBorders>
              <w:bottom w:val="nil"/>
            </w:tcBorders>
            <w:vMerge w:val="restart"/>
          </w:tcPr>
          <w:p>
            <w:pPr>
              <w:pStyle w:val="0"/>
            </w:pPr>
            <w:r>
              <w:rPr>
                <w:sz w:val="20"/>
              </w:rPr>
              <w:t xml:space="preserve">Мероприятие 1.</w:t>
            </w:r>
          </w:p>
          <w:p>
            <w:pPr>
              <w:pStyle w:val="0"/>
            </w:pPr>
            <w:r>
              <w:rPr>
                <w:sz w:val="20"/>
              </w:rPr>
              <w:t xml:space="preserve">Развитие медицинской реабилитации взрослых</w:t>
            </w:r>
          </w:p>
        </w:tc>
        <w:tc>
          <w:tcPr>
            <w:tcW w:w="4762" w:type="dxa"/>
            <w:tcBorders>
              <w:bottom w:val="nil"/>
            </w:tcBorders>
          </w:tcPr>
          <w:p>
            <w:pPr>
              <w:pStyle w:val="0"/>
            </w:pPr>
            <w:r>
              <w:rPr>
                <w:sz w:val="20"/>
              </w:rPr>
              <w:t xml:space="preserve">Оказание медицинской реабилитации взрослым пациентам за счет средств обязательного медицинского страхования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Ю.В. Боришполь</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1110957,3</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51 в ред. </w:t>
            </w:r>
            <w:hyperlink w:history="0" r:id="rId53"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52.</w:t>
            </w:r>
          </w:p>
        </w:tc>
        <w:tc>
          <w:tcPr>
            <w:tcW w:w="4479" w:type="dxa"/>
            <w:tcBorders>
              <w:bottom w:val="nil"/>
            </w:tcBorders>
            <w:vMerge w:val="restart"/>
          </w:tcPr>
          <w:p>
            <w:pPr>
              <w:pStyle w:val="0"/>
            </w:pPr>
            <w:r>
              <w:rPr>
                <w:sz w:val="20"/>
              </w:rPr>
              <w:t xml:space="preserve">Мероприятие 2.</w:t>
            </w:r>
          </w:p>
          <w:p>
            <w:pPr>
              <w:pStyle w:val="0"/>
            </w:pPr>
            <w:r>
              <w:rPr>
                <w:sz w:val="20"/>
              </w:rPr>
              <w:t xml:space="preserve">Развитие медицинской реабилитации детей</w:t>
            </w:r>
          </w:p>
        </w:tc>
        <w:tc>
          <w:tcPr>
            <w:tcW w:w="4762" w:type="dxa"/>
            <w:tcBorders>
              <w:bottom w:val="nil"/>
            </w:tcBorders>
          </w:tcPr>
          <w:p>
            <w:pPr>
              <w:pStyle w:val="0"/>
            </w:pPr>
            <w:r>
              <w:rPr>
                <w:sz w:val="20"/>
              </w:rPr>
              <w:t xml:space="preserve">Оказание медицинской реабилитации детям за счет средств обязательного медицинского страхования в рамках Территориальной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Е.В. Савельева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бюджет ТФОМС</w:t>
            </w:r>
          </w:p>
        </w:tc>
        <w:tc>
          <w:tcPr>
            <w:tcW w:w="1417" w:type="dxa"/>
            <w:tcBorders>
              <w:top w:val="nil"/>
              <w:bottom w:val="nil"/>
            </w:tcBorders>
          </w:tcPr>
          <w:p>
            <w:pPr>
              <w:pStyle w:val="0"/>
              <w:jc w:val="center"/>
            </w:pPr>
            <w:r>
              <w:rPr>
                <w:sz w:val="20"/>
              </w:rPr>
              <w:t xml:space="preserve">350828,6</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52 в ред. </w:t>
            </w:r>
            <w:hyperlink w:history="0" r:id="rId54"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53.</w:t>
            </w:r>
          </w:p>
        </w:tc>
        <w:tc>
          <w:tcPr>
            <w:tcW w:w="4479" w:type="dxa"/>
            <w:tcBorders>
              <w:bottom w:val="nil"/>
            </w:tcBorders>
            <w:vMerge w:val="restart"/>
          </w:tcPr>
          <w:p>
            <w:pPr>
              <w:pStyle w:val="0"/>
            </w:pPr>
            <w:r>
              <w:rPr>
                <w:sz w:val="20"/>
              </w:rPr>
              <w:t xml:space="preserve">Мероприятие 3. Медицинская реабилитация</w:t>
            </w:r>
          </w:p>
        </w:tc>
        <w:tc>
          <w:tcPr>
            <w:tcW w:w="4762" w:type="dxa"/>
            <w:tcBorders>
              <w:bottom w:val="nil"/>
            </w:tcBorders>
          </w:tcPr>
          <w:p>
            <w:pPr>
              <w:pStyle w:val="0"/>
            </w:pPr>
            <w:r>
              <w:rPr>
                <w:sz w:val="20"/>
              </w:rPr>
              <w:t xml:space="preserve">Субсидии ГАУЗ СО "Областная наркологическая больница" на выполнение государственного задания, субсидии на иные цели</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Поддубный</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154203,6</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53 в ред. </w:t>
            </w:r>
            <w:hyperlink w:history="0" r:id="rId55"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54.</w:t>
            </w:r>
          </w:p>
        </w:tc>
        <w:tc>
          <w:tcPr>
            <w:tcW w:w="4479" w:type="dxa"/>
            <w:vMerge w:val="restart"/>
          </w:tcPr>
          <w:p>
            <w:pPr>
              <w:pStyle w:val="0"/>
            </w:pPr>
            <w:r>
              <w:rPr>
                <w:sz w:val="20"/>
              </w:rPr>
              <w:t xml:space="preserve">Мероприятие 5.</w:t>
            </w:r>
          </w:p>
          <w:p>
            <w:pPr>
              <w:pStyle w:val="0"/>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реабилитации</w:t>
            </w:r>
          </w:p>
        </w:tc>
        <w:tc>
          <w:tcPr>
            <w:tcW w:w="476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251455,5</w:t>
            </w:r>
          </w:p>
        </w:tc>
        <w:tc>
          <w:tcPr>
            <w:tcW w:w="2041" w:type="dxa"/>
            <w:vMerge w:val="restart"/>
          </w:tcPr>
          <w:p>
            <w:pPr>
              <w:pStyle w:val="0"/>
              <w:jc w:val="center"/>
            </w:pPr>
            <w:r>
              <w:rPr>
                <w:sz w:val="20"/>
              </w:rPr>
              <w:t xml:space="preserve">И.В. Василенко</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107766,6</w:t>
            </w:r>
          </w:p>
        </w:tc>
        <w:tc>
          <w:tcPr>
            <w:vMerge w:val="continue"/>
          </w:tcPr>
          <w:p/>
        </w:tc>
      </w:tr>
      <w:tr>
        <w:tc>
          <w:tcPr>
            <w:tcW w:w="907" w:type="dxa"/>
          </w:tcPr>
          <w:p>
            <w:pPr>
              <w:pStyle w:val="0"/>
              <w:jc w:val="center"/>
            </w:pPr>
            <w:r>
              <w:rPr>
                <w:sz w:val="20"/>
              </w:rPr>
              <w:t xml:space="preserve">55.</w:t>
            </w:r>
          </w:p>
        </w:tc>
        <w:tc>
          <w:tcPr>
            <w:gridSpan w:val="4"/>
            <w:tcW w:w="12699" w:type="dxa"/>
          </w:tcPr>
          <w:p>
            <w:pPr>
              <w:pStyle w:val="0"/>
              <w:outlineLvl w:val="1"/>
              <w:jc w:val="center"/>
            </w:pPr>
            <w:r>
              <w:rPr>
                <w:sz w:val="20"/>
              </w:rPr>
              <w:t xml:space="preserve">Подпрограмма 5 "Оказание паллиативной медицинской помощи"</w:t>
            </w:r>
          </w:p>
        </w:tc>
      </w:tr>
      <w:tr>
        <w:tc>
          <w:tcPr>
            <w:tcW w:w="907" w:type="dxa"/>
            <w:tcBorders>
              <w:bottom w:val="nil"/>
            </w:tcBorders>
            <w:vMerge w:val="restart"/>
          </w:tcPr>
          <w:p>
            <w:pPr>
              <w:pStyle w:val="0"/>
              <w:jc w:val="center"/>
            </w:pPr>
            <w:r>
              <w:rPr>
                <w:sz w:val="20"/>
              </w:rPr>
              <w:t xml:space="preserve">56.</w:t>
            </w:r>
          </w:p>
        </w:tc>
        <w:tc>
          <w:tcPr>
            <w:tcW w:w="4479" w:type="dxa"/>
            <w:tcBorders>
              <w:bottom w:val="nil"/>
            </w:tcBorders>
            <w:vMerge w:val="restart"/>
          </w:tcPr>
          <w:p>
            <w:pPr>
              <w:pStyle w:val="0"/>
            </w:pPr>
            <w:r>
              <w:rPr>
                <w:sz w:val="20"/>
              </w:rPr>
              <w:t xml:space="preserve">Мероприятие 1.</w:t>
            </w:r>
          </w:p>
          <w:p>
            <w:pPr>
              <w:pStyle w:val="0"/>
            </w:pPr>
            <w:r>
              <w:rPr>
                <w:sz w:val="20"/>
              </w:rPr>
              <w:t xml:space="preserve">Оказание паллиативной медицинской помощи</w:t>
            </w:r>
          </w:p>
        </w:tc>
        <w:tc>
          <w:tcPr>
            <w:tcW w:w="4762" w:type="dxa"/>
            <w:tcBorders>
              <w:bottom w:val="nil"/>
            </w:tcBorders>
          </w:tcPr>
          <w:p>
            <w:pPr>
              <w:pStyle w:val="0"/>
            </w:pPr>
            <w:r>
              <w:rPr>
                <w:sz w:val="20"/>
              </w:rPr>
              <w:t xml:space="preserve">Субсидии государственным медицинским организациям Свердловской области на выполнение государственного задания</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Ю.В. Боришполь</w:t>
            </w:r>
          </w:p>
          <w:p>
            <w:pPr>
              <w:pStyle w:val="0"/>
              <w:jc w:val="center"/>
            </w:pPr>
            <w:r>
              <w:rPr>
                <w:sz w:val="20"/>
              </w:rPr>
              <w:t xml:space="preserve">Е.В. Савельева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598473,0</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56 в ред. </w:t>
            </w:r>
            <w:hyperlink w:history="0" r:id="rId56"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57.</w:t>
            </w:r>
          </w:p>
        </w:tc>
        <w:tc>
          <w:tcPr>
            <w:tcW w:w="4479" w:type="dxa"/>
            <w:vMerge w:val="restart"/>
          </w:tcPr>
          <w:p>
            <w:pPr>
              <w:pStyle w:val="0"/>
            </w:pPr>
            <w:r>
              <w:rPr>
                <w:sz w:val="20"/>
              </w:rPr>
              <w:t xml:space="preserve">Мероприятие 2.</w:t>
            </w:r>
          </w:p>
          <w:p>
            <w:pPr>
              <w:pStyle w:val="0"/>
            </w:pPr>
            <w:r>
              <w:rPr>
                <w:sz w:val="20"/>
              </w:rPr>
              <w:t xml:space="preserve">Развитие паллиативной медицинской помощи</w:t>
            </w:r>
          </w:p>
        </w:tc>
        <w:tc>
          <w:tcPr>
            <w:tcW w:w="4762" w:type="dxa"/>
            <w:tcBorders>
              <w:bottom w:val="nil"/>
            </w:tcBorders>
          </w:tcPr>
          <w:p>
            <w:pPr>
              <w:pStyle w:val="0"/>
            </w:pPr>
            <w:r>
              <w:rPr>
                <w:sz w:val="20"/>
              </w:rPr>
              <w:t xml:space="preserve">Централизованные закупки;</w:t>
            </w:r>
          </w:p>
          <w:p>
            <w:pPr>
              <w:pStyle w:val="0"/>
            </w:pPr>
            <w:r>
              <w:rPr>
                <w:sz w:val="20"/>
              </w:rPr>
              <w:t xml:space="preserve">целевые субсидии учреждениям здравоохранения</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И.В. Василенко</w:t>
            </w:r>
          </w:p>
          <w:p>
            <w:pPr>
              <w:pStyle w:val="0"/>
              <w:jc w:val="center"/>
            </w:pPr>
            <w:r>
              <w:rPr>
                <w:sz w:val="20"/>
              </w:rPr>
              <w:t xml:space="preserve">Е.В. Савельева</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111437,2</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47758,8</w:t>
            </w:r>
          </w:p>
        </w:tc>
        <w:tc>
          <w:tcPr>
            <w:vMerge w:val="continue"/>
          </w:tcPr>
          <w:p/>
        </w:tc>
      </w:tr>
      <w:tr>
        <w:tc>
          <w:tcPr>
            <w:tcW w:w="907" w:type="dxa"/>
            <w:vMerge w:val="restart"/>
          </w:tcPr>
          <w:p>
            <w:pPr>
              <w:pStyle w:val="0"/>
              <w:jc w:val="center"/>
            </w:pPr>
            <w:r>
              <w:rPr>
                <w:sz w:val="20"/>
              </w:rPr>
              <w:t xml:space="preserve">59.</w:t>
            </w:r>
          </w:p>
        </w:tc>
        <w:tc>
          <w:tcPr>
            <w:tcW w:w="4479" w:type="dxa"/>
            <w:vMerge w:val="restart"/>
          </w:tcPr>
          <w:p>
            <w:pPr>
              <w:pStyle w:val="0"/>
            </w:pPr>
            <w:r>
              <w:rPr>
                <w:sz w:val="20"/>
              </w:rPr>
              <w:t xml:space="preserve">Мероприятие 3.</w:t>
            </w:r>
          </w:p>
          <w:p>
            <w:pPr>
              <w:pStyle w:val="0"/>
            </w:pPr>
            <w:r>
              <w:rPr>
                <w:sz w:val="20"/>
              </w:rPr>
              <w:t xml:space="preserve">Поддержка социально ориентированных некоммерческих организаций, осуществляющих деятельность в сфере охраны здоровья граждан, при оказании медицинскими организациями паллиативной медицинской помощи</w:t>
            </w:r>
          </w:p>
        </w:tc>
        <w:tc>
          <w:tcPr>
            <w:tcW w:w="4762" w:type="dxa"/>
            <w:tcBorders>
              <w:bottom w:val="nil"/>
            </w:tcBorders>
          </w:tcPr>
          <w:p>
            <w:pPr>
              <w:pStyle w:val="0"/>
            </w:pPr>
            <w:r>
              <w:rPr>
                <w:sz w:val="20"/>
              </w:rPr>
              <w:t xml:space="preserve">Субсидия социально ориентированной некоммерческой организации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Н.В. Трошкова</w:t>
            </w:r>
          </w:p>
          <w:p>
            <w:pPr>
              <w:pStyle w:val="0"/>
              <w:jc w:val="center"/>
            </w:pPr>
            <w:r>
              <w:rPr>
                <w:sz w:val="20"/>
              </w:rPr>
              <w:t xml:space="preserve">А.И. Рожин</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300,0</w:t>
            </w:r>
          </w:p>
        </w:tc>
        <w:tc>
          <w:tcPr>
            <w:vMerge w:val="continue"/>
          </w:tcPr>
          <w:p/>
        </w:tc>
      </w:tr>
      <w:tr>
        <w:tc>
          <w:tcPr>
            <w:tcW w:w="907" w:type="dxa"/>
          </w:tcPr>
          <w:p>
            <w:pPr>
              <w:pStyle w:val="0"/>
              <w:jc w:val="center"/>
            </w:pPr>
            <w:r>
              <w:rPr>
                <w:sz w:val="20"/>
              </w:rPr>
              <w:t xml:space="preserve">60.</w:t>
            </w:r>
          </w:p>
        </w:tc>
        <w:tc>
          <w:tcPr>
            <w:gridSpan w:val="4"/>
            <w:tcW w:w="12699" w:type="dxa"/>
          </w:tcPr>
          <w:p>
            <w:pPr>
              <w:pStyle w:val="0"/>
              <w:outlineLvl w:val="1"/>
              <w:jc w:val="center"/>
            </w:pPr>
            <w:r>
              <w:rPr>
                <w:sz w:val="20"/>
              </w:rPr>
              <w:t xml:space="preserve">Подпрограмма 6 "Кадровое обеспечение здравоохранения Свердловской области"</w:t>
            </w:r>
          </w:p>
        </w:tc>
      </w:tr>
      <w:tr>
        <w:tc>
          <w:tcPr>
            <w:tcW w:w="907" w:type="dxa"/>
            <w:vMerge w:val="restart"/>
          </w:tcPr>
          <w:p>
            <w:pPr>
              <w:pStyle w:val="0"/>
              <w:jc w:val="center"/>
            </w:pPr>
            <w:r>
              <w:rPr>
                <w:sz w:val="20"/>
              </w:rPr>
              <w:t xml:space="preserve">61.</w:t>
            </w:r>
          </w:p>
        </w:tc>
        <w:tc>
          <w:tcPr>
            <w:tcW w:w="4479" w:type="dxa"/>
            <w:vMerge w:val="restart"/>
          </w:tcPr>
          <w:p>
            <w:pPr>
              <w:pStyle w:val="0"/>
            </w:pPr>
            <w:r>
              <w:rPr>
                <w:sz w:val="20"/>
              </w:rPr>
              <w:t xml:space="preserve">Мероприятие 1.</w:t>
            </w:r>
          </w:p>
          <w:p>
            <w:pPr>
              <w:pStyle w:val="0"/>
            </w:pPr>
            <w:r>
              <w:rPr>
                <w:sz w:val="20"/>
              </w:rPr>
              <w:t xml:space="preserve">Подготовка специалистов с высшим образованием для удовлетворения кадровой потребности учреждений здравоохранения Свердловской области</w:t>
            </w:r>
          </w:p>
        </w:tc>
        <w:tc>
          <w:tcPr>
            <w:tcW w:w="4762" w:type="dxa"/>
            <w:tcBorders>
              <w:bottom w:val="nil"/>
            </w:tcBorders>
          </w:tcPr>
          <w:p>
            <w:pPr>
              <w:pStyle w:val="0"/>
            </w:pPr>
            <w:r>
              <w:rPr>
                <w:sz w:val="20"/>
              </w:rPr>
              <w:t xml:space="preserve">Обучение студентов в вузе</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Е.П. Кудрявская</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192335,3</w:t>
            </w:r>
          </w:p>
        </w:tc>
        <w:tc>
          <w:tcPr>
            <w:vMerge w:val="continue"/>
          </w:tcPr>
          <w:p/>
        </w:tc>
      </w:tr>
      <w:tr>
        <w:tc>
          <w:tcPr>
            <w:tcW w:w="907" w:type="dxa"/>
          </w:tcPr>
          <w:p>
            <w:pPr>
              <w:pStyle w:val="0"/>
              <w:jc w:val="center"/>
            </w:pPr>
            <w:r>
              <w:rPr>
                <w:sz w:val="20"/>
              </w:rPr>
              <w:t xml:space="preserve">62.</w:t>
            </w:r>
          </w:p>
        </w:tc>
        <w:tc>
          <w:tcPr>
            <w:tcW w:w="4479" w:type="dxa"/>
          </w:tcPr>
          <w:p>
            <w:pPr>
              <w:pStyle w:val="0"/>
            </w:pPr>
            <w:r>
              <w:rPr>
                <w:sz w:val="20"/>
              </w:rPr>
              <w:t xml:space="preserve">Мероприятие 2.</w:t>
            </w:r>
          </w:p>
          <w:p>
            <w:pPr>
              <w:pStyle w:val="0"/>
            </w:pPr>
            <w:r>
              <w:rPr>
                <w:sz w:val="20"/>
              </w:rPr>
              <w:t xml:space="preserve">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5300,0</w:t>
            </w:r>
          </w:p>
        </w:tc>
        <w:tc>
          <w:tcPr>
            <w:tcW w:w="2041" w:type="dxa"/>
          </w:tcPr>
          <w:p>
            <w:pPr>
              <w:pStyle w:val="0"/>
              <w:jc w:val="center"/>
            </w:pPr>
            <w:r>
              <w:rPr>
                <w:sz w:val="20"/>
              </w:rPr>
              <w:t xml:space="preserve">Е.А. Усольцева</w:t>
            </w:r>
          </w:p>
          <w:p>
            <w:pPr>
              <w:pStyle w:val="0"/>
              <w:jc w:val="center"/>
            </w:pPr>
            <w:r>
              <w:rPr>
                <w:sz w:val="20"/>
              </w:rPr>
              <w:t xml:space="preserve">И.В. Швецова</w:t>
            </w:r>
          </w:p>
        </w:tc>
      </w:tr>
      <w:tr>
        <w:tc>
          <w:tcPr>
            <w:tcW w:w="907" w:type="dxa"/>
          </w:tcPr>
          <w:p>
            <w:pPr>
              <w:pStyle w:val="0"/>
              <w:jc w:val="center"/>
            </w:pPr>
            <w:r>
              <w:rPr>
                <w:sz w:val="20"/>
              </w:rPr>
              <w:t xml:space="preserve">63.</w:t>
            </w:r>
          </w:p>
        </w:tc>
        <w:tc>
          <w:tcPr>
            <w:tcW w:w="4479" w:type="dxa"/>
          </w:tcPr>
          <w:p>
            <w:pPr>
              <w:pStyle w:val="0"/>
            </w:pPr>
            <w:r>
              <w:rPr>
                <w:sz w:val="20"/>
              </w:rPr>
              <w:t xml:space="preserve">Мероприятие 3.</w:t>
            </w:r>
          </w:p>
          <w:p>
            <w:pPr>
              <w:pStyle w:val="0"/>
            </w:pPr>
            <w:r>
              <w:rPr>
                <w:sz w:val="20"/>
              </w:rPr>
              <w:t xml:space="preserve">Единовременное пособие на обзаведение хозяйством специалистам, поступившим на работу в областные государственные организации Свердловской области</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24500,0</w:t>
            </w:r>
          </w:p>
        </w:tc>
        <w:tc>
          <w:tcPr>
            <w:tcW w:w="2041" w:type="dxa"/>
          </w:tcPr>
          <w:p>
            <w:pPr>
              <w:pStyle w:val="0"/>
              <w:jc w:val="center"/>
            </w:pPr>
            <w:r>
              <w:rPr>
                <w:sz w:val="20"/>
              </w:rPr>
              <w:t xml:space="preserve">Т.Н. Шулепова</w:t>
            </w:r>
          </w:p>
          <w:p>
            <w:pPr>
              <w:pStyle w:val="0"/>
              <w:jc w:val="center"/>
            </w:pPr>
            <w:r>
              <w:rPr>
                <w:sz w:val="20"/>
              </w:rPr>
              <w:t xml:space="preserve">И.В. Швецова</w:t>
            </w:r>
          </w:p>
        </w:tc>
      </w:tr>
      <w:tr>
        <w:tc>
          <w:tcPr>
            <w:tcW w:w="907" w:type="dxa"/>
            <w:vMerge w:val="restart"/>
          </w:tcPr>
          <w:p>
            <w:pPr>
              <w:pStyle w:val="0"/>
              <w:jc w:val="center"/>
            </w:pPr>
            <w:r>
              <w:rPr>
                <w:sz w:val="20"/>
              </w:rPr>
              <w:t xml:space="preserve">64.</w:t>
            </w:r>
          </w:p>
        </w:tc>
        <w:tc>
          <w:tcPr>
            <w:tcW w:w="4479" w:type="dxa"/>
            <w:vMerge w:val="restart"/>
          </w:tcPr>
          <w:p>
            <w:pPr>
              <w:pStyle w:val="0"/>
            </w:pPr>
            <w:r>
              <w:rPr>
                <w:sz w:val="20"/>
              </w:rPr>
              <w:t xml:space="preserve">Мероприятие 4.</w:t>
            </w:r>
          </w:p>
          <w:p>
            <w:pPr>
              <w:pStyle w:val="0"/>
            </w:pPr>
            <w:r>
              <w:rPr>
                <w:sz w:val="20"/>
              </w:rPr>
              <w:t xml:space="preserve">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76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110950,0</w:t>
            </w:r>
          </w:p>
        </w:tc>
        <w:tc>
          <w:tcPr>
            <w:tcW w:w="2041" w:type="dxa"/>
            <w:vMerge w:val="restart"/>
          </w:tcPr>
          <w:p>
            <w:pPr>
              <w:pStyle w:val="0"/>
              <w:jc w:val="center"/>
            </w:pPr>
            <w:r>
              <w:rPr>
                <w:sz w:val="20"/>
              </w:rPr>
              <w:t xml:space="preserve">Т.Н. Шулепова</w:t>
            </w:r>
          </w:p>
          <w:p>
            <w:pPr>
              <w:pStyle w:val="0"/>
              <w:jc w:val="center"/>
            </w:pPr>
            <w:r>
              <w:rPr>
                <w:sz w:val="20"/>
              </w:rPr>
              <w:t xml:space="preserve">И.В. Швецова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47550,0</w:t>
            </w:r>
          </w:p>
        </w:tc>
        <w:tc>
          <w:tcPr>
            <w:vMerge w:val="continue"/>
          </w:tcPr>
          <w:p/>
        </w:tc>
      </w:tr>
      <w:tr>
        <w:tc>
          <w:tcPr>
            <w:tcW w:w="907" w:type="dxa"/>
          </w:tcPr>
          <w:p>
            <w:pPr>
              <w:pStyle w:val="0"/>
              <w:jc w:val="center"/>
            </w:pPr>
            <w:r>
              <w:rPr>
                <w:sz w:val="20"/>
              </w:rPr>
              <w:t xml:space="preserve">64.</w:t>
            </w:r>
          </w:p>
        </w:tc>
        <w:tc>
          <w:tcPr>
            <w:tcW w:w="4479" w:type="dxa"/>
          </w:tcPr>
          <w:p>
            <w:pPr>
              <w:pStyle w:val="0"/>
            </w:pPr>
            <w:r>
              <w:rPr>
                <w:sz w:val="20"/>
              </w:rPr>
              <w:t xml:space="preserve">Мероприятие 10.</w:t>
            </w:r>
          </w:p>
          <w:p>
            <w:pPr>
              <w:pStyle w:val="0"/>
            </w:pPr>
            <w:r>
              <w:rPr>
                <w:sz w:val="20"/>
              </w:rPr>
              <w:t xml:space="preserve">Мера поддержки граждан, обучающихся по образовательным программам среднего профессионального образования и высшего образования и заключивших договор о целевом обучении или договор на подготовку специалиста за счет средств областного бюджета</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4630,0</w:t>
            </w:r>
          </w:p>
        </w:tc>
        <w:tc>
          <w:tcPr>
            <w:tcW w:w="2041" w:type="dxa"/>
          </w:tcPr>
          <w:p>
            <w:pPr>
              <w:pStyle w:val="0"/>
              <w:jc w:val="center"/>
            </w:pPr>
            <w:r>
              <w:rPr>
                <w:sz w:val="20"/>
              </w:rPr>
              <w:t xml:space="preserve">Е.П. Кудрявская</w:t>
            </w:r>
          </w:p>
        </w:tc>
      </w:tr>
      <w:tr>
        <w:tc>
          <w:tcPr>
            <w:tcW w:w="907" w:type="dxa"/>
            <w:tcBorders>
              <w:bottom w:val="nil"/>
            </w:tcBorders>
            <w:vMerge w:val="restart"/>
          </w:tcPr>
          <w:p>
            <w:pPr>
              <w:pStyle w:val="0"/>
              <w:jc w:val="center"/>
            </w:pPr>
            <w:r>
              <w:rPr>
                <w:sz w:val="20"/>
              </w:rPr>
              <w:t xml:space="preserve">64-1.</w:t>
            </w:r>
          </w:p>
        </w:tc>
        <w:tc>
          <w:tcPr>
            <w:tcW w:w="4479" w:type="dxa"/>
            <w:tcBorders>
              <w:bottom w:val="nil"/>
            </w:tcBorders>
            <w:vMerge w:val="restart"/>
          </w:tcPr>
          <w:p>
            <w:pPr>
              <w:pStyle w:val="0"/>
            </w:pPr>
            <w:r>
              <w:rPr>
                <w:sz w:val="20"/>
              </w:rPr>
              <w:t xml:space="preserve">Мероприятие 11. Специальные социальные выплаты медицинским работникам, оказывающим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специализированную медицинскую помощь в условиях круглосуточных стационаров в районных больницах</w:t>
            </w:r>
          </w:p>
        </w:tc>
        <w:tc>
          <w:tcPr>
            <w:tcW w:w="4762" w:type="dxa"/>
            <w:tcBorders>
              <w:bottom w:val="nil"/>
            </w:tcBorders>
          </w:tcPr>
          <w:p>
            <w:pPr>
              <w:pStyle w:val="0"/>
            </w:pPr>
            <w:r>
              <w:rPr>
                <w:sz w:val="20"/>
              </w:rPr>
              <w:t xml:space="preserve">Реализация </w:t>
            </w:r>
            <w:hyperlink w:history="0" r:id="rId57" w:tooltip="Постановление Правительства Свердловской области от 20.04.2023 N 296-ПП &quot;Об установлении специальных социальных выплат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специализированную медицинскую помощь в условиях круглосуточных стационаров в районных больницах, и внесении изменений в распределе ------------ Недействующая редакция {КонсультантПлюс}">
              <w:r>
                <w:rPr>
                  <w:sz w:val="20"/>
                  <w:color w:val="0000ff"/>
                </w:rPr>
                <w:t xml:space="preserve">Постановления</w:t>
              </w:r>
            </w:hyperlink>
            <w:r>
              <w:rPr>
                <w:sz w:val="20"/>
              </w:rPr>
              <w:t xml:space="preserve"> Правительства Свердловской области от 20.04.2023 N 296-ПП "Об установлении специальных социальных выплат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специализированную медицинскую помощь в условиях круглосуточных стационаров в районных больницах, и внесении изменений в распределение бюджетных ассигнований по расходам областного бюджета"</w:t>
            </w:r>
          </w:p>
        </w:tc>
        <w:tc>
          <w:tcPr>
            <w:tcW w:w="1417" w:type="dxa"/>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Е.А. Усольцева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95544,0</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64-1 введен </w:t>
            </w:r>
            <w:hyperlink w:history="0" r:id="rId58" w:tooltip="Приказ Минздрава Свердловской области от 30.05.2023 N 1208-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Приказом</w:t>
              </w:r>
            </w:hyperlink>
            <w:r>
              <w:rPr>
                <w:sz w:val="20"/>
              </w:rPr>
              <w:t xml:space="preserve"> Минздрава Свердловской области от 30.05.2023 N 1208-п)</w:t>
            </w:r>
          </w:p>
        </w:tc>
      </w:tr>
      <w:tr>
        <w:tc>
          <w:tcPr>
            <w:tcW w:w="907" w:type="dxa"/>
          </w:tcPr>
          <w:p>
            <w:pPr>
              <w:pStyle w:val="0"/>
              <w:jc w:val="center"/>
            </w:pPr>
            <w:r>
              <w:rPr>
                <w:sz w:val="20"/>
              </w:rPr>
              <w:t xml:space="preserve">65.</w:t>
            </w:r>
          </w:p>
        </w:tc>
        <w:tc>
          <w:tcPr>
            <w:gridSpan w:val="4"/>
            <w:tcW w:w="12699" w:type="dxa"/>
          </w:tcPr>
          <w:p>
            <w:pPr>
              <w:pStyle w:val="0"/>
              <w:outlineLvl w:val="1"/>
              <w:jc w:val="center"/>
            </w:pPr>
            <w:r>
              <w:rPr>
                <w:sz w:val="20"/>
              </w:rPr>
              <w:t xml:space="preserve">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tc>
          <w:tcPr>
            <w:tcW w:w="907" w:type="dxa"/>
            <w:vMerge w:val="restart"/>
          </w:tcPr>
          <w:p>
            <w:pPr>
              <w:pStyle w:val="0"/>
              <w:jc w:val="center"/>
            </w:pPr>
            <w:r>
              <w:rPr>
                <w:sz w:val="20"/>
              </w:rPr>
              <w:t xml:space="preserve">66.</w:t>
            </w:r>
          </w:p>
        </w:tc>
        <w:tc>
          <w:tcPr>
            <w:tcW w:w="4479" w:type="dxa"/>
            <w:vMerge w:val="restart"/>
          </w:tcPr>
          <w:p>
            <w:pPr>
              <w:pStyle w:val="0"/>
            </w:pPr>
            <w:r>
              <w:rPr>
                <w:sz w:val="20"/>
              </w:rPr>
              <w:t xml:space="preserve">Мероприятие 1.</w:t>
            </w:r>
          </w:p>
          <w:p>
            <w:pPr>
              <w:pStyle w:val="0"/>
            </w:pPr>
            <w:r>
              <w:rPr>
                <w:sz w:val="20"/>
              </w:rPr>
              <w:t xml:space="preserve">Меры социальной поддержки проживающих в Свердловской области беременных женщин, кормящих матерей и детей в возрасте до трех лет по обеспечению полноценным питанием, детей, страдающих тяжелыми формами пищевой аллергии с непереносимостью белков коровьего молока, и детей с экстремально низкой и очень низкой массой при рождении специализированными продуктами лечебного питания</w:t>
            </w:r>
          </w:p>
        </w:tc>
        <w:tc>
          <w:tcPr>
            <w:tcW w:w="4762" w:type="dxa"/>
            <w:tcBorders>
              <w:bottom w:val="nil"/>
            </w:tcBorders>
          </w:tcPr>
          <w:p>
            <w:pPr>
              <w:pStyle w:val="0"/>
            </w:pPr>
            <w:r>
              <w:rPr>
                <w:sz w:val="20"/>
              </w:rPr>
              <w:t xml:space="preserve">Реализация регионального проекта "Финансовая поддержка семей при рождении детей"</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Е.В. Савельева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484867,6</w:t>
            </w:r>
          </w:p>
        </w:tc>
        <w:tc>
          <w:tcPr>
            <w:vMerge w:val="continue"/>
          </w:tcPr>
          <w:p/>
        </w:tc>
      </w:tr>
      <w:tr>
        <w:tc>
          <w:tcPr>
            <w:tcW w:w="907" w:type="dxa"/>
            <w:vMerge w:val="restart"/>
          </w:tcPr>
          <w:p>
            <w:pPr>
              <w:pStyle w:val="0"/>
              <w:jc w:val="center"/>
            </w:pPr>
            <w:r>
              <w:rPr>
                <w:sz w:val="20"/>
              </w:rPr>
              <w:t xml:space="preserve">67.</w:t>
            </w:r>
          </w:p>
        </w:tc>
        <w:tc>
          <w:tcPr>
            <w:tcW w:w="4479" w:type="dxa"/>
            <w:vMerge w:val="restart"/>
          </w:tcPr>
          <w:p>
            <w:pPr>
              <w:pStyle w:val="0"/>
            </w:pPr>
            <w:r>
              <w:rPr>
                <w:sz w:val="20"/>
              </w:rPr>
              <w:t xml:space="preserve">Мероприятие 2.</w:t>
            </w:r>
          </w:p>
          <w:p>
            <w:pPr>
              <w:pStyle w:val="0"/>
            </w:pPr>
            <w:r>
              <w:rPr>
                <w:sz w:val="20"/>
              </w:rPr>
              <w:t xml:space="preserve">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c>
          <w:tcPr>
            <w:tcW w:w="476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12118,5</w:t>
            </w:r>
          </w:p>
        </w:tc>
        <w:tc>
          <w:tcPr>
            <w:tcW w:w="2041" w:type="dxa"/>
            <w:vMerge w:val="restart"/>
          </w:tcPr>
          <w:p>
            <w:pPr>
              <w:pStyle w:val="0"/>
              <w:jc w:val="center"/>
            </w:pPr>
            <w:r>
              <w:rPr>
                <w:sz w:val="20"/>
              </w:rPr>
              <w:t xml:space="preserve">Е.А. Барсаева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18197,8</w:t>
            </w:r>
          </w:p>
        </w:tc>
        <w:tc>
          <w:tcPr>
            <w:vMerge w:val="continue"/>
          </w:tcPr>
          <w:p/>
        </w:tc>
      </w:tr>
      <w:tr>
        <w:tc>
          <w:tcPr>
            <w:tcW w:w="907" w:type="dxa"/>
            <w:vMerge w:val="restart"/>
          </w:tcPr>
          <w:p>
            <w:pPr>
              <w:pStyle w:val="0"/>
              <w:jc w:val="center"/>
            </w:pPr>
            <w:r>
              <w:rPr>
                <w:sz w:val="20"/>
              </w:rPr>
              <w:t xml:space="preserve">68.</w:t>
            </w:r>
          </w:p>
        </w:tc>
        <w:tc>
          <w:tcPr>
            <w:tcW w:w="4479" w:type="dxa"/>
            <w:vMerge w:val="restart"/>
          </w:tcPr>
          <w:p>
            <w:pPr>
              <w:pStyle w:val="0"/>
            </w:pPr>
            <w:r>
              <w:rPr>
                <w:sz w:val="20"/>
              </w:rPr>
              <w:t xml:space="preserve">Мероприятие 3.</w:t>
            </w:r>
          </w:p>
          <w:p>
            <w:pPr>
              <w:pStyle w:val="0"/>
            </w:pPr>
            <w:r>
              <w:rPr>
                <w:sz w:val="20"/>
              </w:rPr>
              <w:t xml:space="preserve">Меры социальной поддержки по лекарственному обеспечению в специализированных кабинетах медицинских организаций граждан, проживающих в Свердловской области и страдающих социально значимыми заболеваниями</w:t>
            </w:r>
          </w:p>
        </w:tc>
        <w:tc>
          <w:tcPr>
            <w:tcW w:w="4762" w:type="dxa"/>
            <w:tcBorders>
              <w:bottom w:val="nil"/>
            </w:tcBorders>
          </w:tcPr>
          <w:p>
            <w:pPr>
              <w:pStyle w:val="0"/>
            </w:pPr>
            <w:r>
              <w:rPr>
                <w:sz w:val="20"/>
              </w:rPr>
              <w:t xml:space="preserve">Реализация мероприятий </w:t>
            </w:r>
            <w:hyperlink w:history="0" r:id="rId59" w:tooltip="Постановление Правительства Свердловской области от 12.07.2012 N 785-ПП (ред. от 26.01.2023)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вместе с &quot;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 {КонсультантПлюс}">
              <w:r>
                <w:rPr>
                  <w:sz w:val="20"/>
                  <w:color w:val="0000ff"/>
                </w:rPr>
                <w:t xml:space="preserve">Постановления</w:t>
              </w:r>
            </w:hyperlink>
            <w:r>
              <w:rPr>
                <w:sz w:val="20"/>
              </w:rPr>
              <w:t xml:space="preserve"> Правительства Свердловской области от 12.07.2012 N 785-ПП "О мерах социальной поддержки по лекарственному обеспечению граждан, проживающих в Свердловской области, страдающих социально значимыми заболеваниями"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Барсаева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455570,0</w:t>
            </w:r>
          </w:p>
        </w:tc>
        <w:tc>
          <w:tcPr>
            <w:vMerge w:val="continue"/>
          </w:tcPr>
          <w:p/>
        </w:tc>
      </w:tr>
      <w:tr>
        <w:tc>
          <w:tcPr>
            <w:tcW w:w="907" w:type="dxa"/>
            <w:vMerge w:val="restart"/>
          </w:tcPr>
          <w:p>
            <w:pPr>
              <w:pStyle w:val="0"/>
              <w:jc w:val="center"/>
            </w:pPr>
            <w:r>
              <w:rPr>
                <w:sz w:val="20"/>
              </w:rPr>
              <w:t xml:space="preserve">69.</w:t>
            </w:r>
          </w:p>
        </w:tc>
        <w:tc>
          <w:tcPr>
            <w:tcW w:w="4479" w:type="dxa"/>
            <w:vMerge w:val="restart"/>
          </w:tcPr>
          <w:p>
            <w:pPr>
              <w:pStyle w:val="0"/>
            </w:pPr>
            <w:r>
              <w:rPr>
                <w:sz w:val="20"/>
              </w:rPr>
              <w:t xml:space="preserve">Мероприятие 4.</w:t>
            </w:r>
          </w:p>
          <w:p>
            <w:pPr>
              <w:pStyle w:val="0"/>
            </w:pPr>
            <w:r>
              <w:rPr>
                <w:sz w:val="20"/>
              </w:rPr>
              <w:t xml:space="preserve">Меры социальной поддержки по лекарственному обеспечению отдельных категорий граждан, проживающих на территории Свердловской области, включая обеспечение граждан, страдающих социально значимыми заболеваниями, по рецептам врачей</w:t>
            </w:r>
          </w:p>
        </w:tc>
        <w:tc>
          <w:tcPr>
            <w:tcW w:w="4762" w:type="dxa"/>
            <w:tcBorders>
              <w:bottom w:val="nil"/>
            </w:tcBorders>
          </w:tcPr>
          <w:p>
            <w:pPr>
              <w:pStyle w:val="0"/>
            </w:pPr>
            <w:r>
              <w:rPr>
                <w:sz w:val="20"/>
              </w:rPr>
              <w:t xml:space="preserve">Реализация </w:t>
            </w:r>
            <w:hyperlink w:history="0" r:id="rId60" w:tooltip="Постановление Правительства Свердловской области от 22.06.2017 N 438-ПП (ред. от 26.01.2023)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вместе с &quot;Порядком предоставления мер социальной поддержки отдельным категориям граждан, проживающих в Свердловской области, по обеспече {КонсультантПлюс}">
              <w:r>
                <w:rPr>
                  <w:sz w:val="20"/>
                  <w:color w:val="0000ff"/>
                </w:rPr>
                <w:t xml:space="preserve">Постановления</w:t>
              </w:r>
            </w:hyperlink>
            <w:r>
              <w:rPr>
                <w:sz w:val="20"/>
              </w:rP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Барсаева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1895079,1</w:t>
            </w:r>
          </w:p>
        </w:tc>
        <w:tc>
          <w:tcPr>
            <w:vMerge w:val="continue"/>
          </w:tcPr>
          <w:p/>
        </w:tc>
      </w:tr>
      <w:tr>
        <w:tc>
          <w:tcPr>
            <w:tcW w:w="907" w:type="dxa"/>
            <w:vMerge w:val="restart"/>
          </w:tcPr>
          <w:p>
            <w:pPr>
              <w:pStyle w:val="0"/>
              <w:jc w:val="center"/>
            </w:pPr>
            <w:r>
              <w:rPr>
                <w:sz w:val="20"/>
              </w:rPr>
              <w:t xml:space="preserve">70.</w:t>
            </w:r>
          </w:p>
        </w:tc>
        <w:tc>
          <w:tcPr>
            <w:tcW w:w="4479" w:type="dxa"/>
            <w:vMerge w:val="restart"/>
          </w:tcPr>
          <w:p>
            <w:pPr>
              <w:pStyle w:val="0"/>
            </w:pPr>
            <w:r>
              <w:rPr>
                <w:sz w:val="20"/>
              </w:rPr>
              <w:t xml:space="preserve">Мероприятие 5.</w:t>
            </w:r>
          </w:p>
          <w:p>
            <w:pPr>
              <w:pStyle w:val="0"/>
            </w:pPr>
            <w:r>
              <w:rPr>
                <w:sz w:val="20"/>
              </w:rPr>
              <w:t xml:space="preserve">Дополнительная мера социальной поддержки по обеспечению граждан, проживающих на территории Свердловской области, с установленным диагнозом "целиакия" смесью сухой безглютеновой для выпечки хлебобулочных изделий</w:t>
            </w:r>
          </w:p>
        </w:tc>
        <w:tc>
          <w:tcPr>
            <w:tcW w:w="4762" w:type="dxa"/>
            <w:tcBorders>
              <w:bottom w:val="nil"/>
            </w:tcBorders>
          </w:tcPr>
          <w:p>
            <w:pPr>
              <w:pStyle w:val="0"/>
            </w:pPr>
            <w:r>
              <w:rPr>
                <w:sz w:val="20"/>
              </w:rPr>
              <w:t xml:space="preserve">Централизованные закупки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Е.В. Савельева</w:t>
            </w:r>
          </w:p>
          <w:p>
            <w:pPr>
              <w:pStyle w:val="0"/>
              <w:jc w:val="center"/>
            </w:pPr>
            <w:r>
              <w:rPr>
                <w:sz w:val="20"/>
              </w:rPr>
              <w:t xml:space="preserve">А.В. Столин</w:t>
            </w:r>
          </w:p>
          <w:p>
            <w:pPr>
              <w:pStyle w:val="0"/>
              <w:jc w:val="center"/>
            </w:pPr>
            <w:r>
              <w:rPr>
                <w:sz w:val="20"/>
              </w:rPr>
              <w:t xml:space="preserve">А.О. Бобров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2794,6</w:t>
            </w:r>
          </w:p>
        </w:tc>
        <w:tc>
          <w:tcPr>
            <w:vMerge w:val="continue"/>
          </w:tcPr>
          <w:p/>
        </w:tc>
      </w:tr>
      <w:tr>
        <w:tc>
          <w:tcPr>
            <w:tcW w:w="907" w:type="dxa"/>
          </w:tcPr>
          <w:p>
            <w:pPr>
              <w:pStyle w:val="0"/>
              <w:jc w:val="center"/>
            </w:pPr>
            <w:r>
              <w:rPr>
                <w:sz w:val="20"/>
              </w:rPr>
              <w:t xml:space="preserve">71.</w:t>
            </w:r>
          </w:p>
        </w:tc>
        <w:tc>
          <w:tcPr>
            <w:tcW w:w="4479" w:type="dxa"/>
          </w:tcPr>
          <w:p>
            <w:pPr>
              <w:pStyle w:val="0"/>
            </w:pPr>
            <w:r>
              <w:rPr>
                <w:sz w:val="20"/>
              </w:rPr>
              <w:t xml:space="preserve">Мероприятие 6.</w:t>
            </w:r>
          </w:p>
          <w:p>
            <w:pPr>
              <w:pStyle w:val="0"/>
            </w:pPr>
            <w:r>
              <w:rPr>
                <w:sz w:val="20"/>
              </w:rPr>
              <w:t xml:space="preserve">Единовременное пособие медицинским и иным работникам, подвергающимся риску заражения при исполнении служебных обязанностей на территории Свердловской области, замещающим должности, перечень которых утверждается Правительством Свердловской области, в связи с назначением страховой пенсии или достижением возраста 60 и 55 лет (соответственно мужчины и женщины) при наличии стажа работы не менее 25 лет в соответствии с </w:t>
            </w:r>
            <w:hyperlink w:history="0" r:id="rId61"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Законом</w:t>
              </w:r>
            </w:hyperlink>
            <w:r>
              <w:rPr>
                <w:sz w:val="20"/>
              </w:rPr>
              <w:t xml:space="preserve"> Свердловской области "Об охране здоровья граждан в Свердловской области"</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780,0</w:t>
            </w:r>
          </w:p>
        </w:tc>
        <w:tc>
          <w:tcPr>
            <w:tcW w:w="2041" w:type="dxa"/>
          </w:tcPr>
          <w:p>
            <w:pPr>
              <w:pStyle w:val="0"/>
              <w:jc w:val="center"/>
            </w:pPr>
            <w:r>
              <w:rPr>
                <w:sz w:val="20"/>
              </w:rPr>
              <w:t xml:space="preserve">И.В. Швецова</w:t>
            </w:r>
          </w:p>
        </w:tc>
      </w:tr>
      <w:tr>
        <w:tc>
          <w:tcPr>
            <w:tcW w:w="907" w:type="dxa"/>
            <w:tcBorders>
              <w:bottom w:val="nil"/>
            </w:tcBorders>
            <w:vMerge w:val="restart"/>
          </w:tcPr>
          <w:p>
            <w:pPr>
              <w:pStyle w:val="0"/>
              <w:jc w:val="center"/>
            </w:pPr>
            <w:r>
              <w:rPr>
                <w:sz w:val="20"/>
              </w:rPr>
              <w:t xml:space="preserve">72.</w:t>
            </w:r>
          </w:p>
        </w:tc>
        <w:tc>
          <w:tcPr>
            <w:tcW w:w="4479" w:type="dxa"/>
            <w:tcBorders>
              <w:bottom w:val="nil"/>
            </w:tcBorders>
            <w:vMerge w:val="restart"/>
          </w:tcPr>
          <w:p>
            <w:pPr>
              <w:pStyle w:val="0"/>
            </w:pPr>
            <w:r>
              <w:rPr>
                <w:sz w:val="20"/>
              </w:rPr>
              <w:t xml:space="preserve">Мероприятие 7.</w:t>
            </w:r>
          </w:p>
          <w:p>
            <w:pPr>
              <w:pStyle w:val="0"/>
            </w:pPr>
            <w:r>
              <w:rPr>
                <w:sz w:val="20"/>
              </w:rPr>
              <w:t xml:space="preserve">Меры социальной поддержки по обеспечению отдельных категорий граждан протезно-ортопедическими изделиями в соответствии с </w:t>
            </w:r>
            <w:hyperlink w:history="0" r:id="rId62"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Законом</w:t>
              </w:r>
            </w:hyperlink>
            <w:r>
              <w:rPr>
                <w:sz w:val="20"/>
              </w:rPr>
              <w:t xml:space="preserve"> Свердловской области "Об охране здоровья граждан в Свердловской области"</w:t>
            </w:r>
          </w:p>
        </w:tc>
        <w:tc>
          <w:tcPr>
            <w:tcW w:w="4762" w:type="dxa"/>
            <w:tcBorders>
              <w:bottom w:val="nil"/>
            </w:tcBorders>
          </w:tcPr>
          <w:p>
            <w:pPr>
              <w:pStyle w:val="0"/>
            </w:pPr>
            <w:r>
              <w:rPr>
                <w:sz w:val="20"/>
              </w:rPr>
              <w:t xml:space="preserve">Централизованные закупки глазных протезных изделий; субсидии ГАУЗ СО "Свердловская областная клиническая больница N 1" на организацию мероприятий, направленных на обеспечение отдельных категорий граждан (взрослое население) слуховыми аппаратами, на оказание медицинских услуг по слуховому протезированию с предоставлением слуховых аппаратов гражданам, проживающим на территории Свердловской области</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А.О. Бобров</w:t>
            </w:r>
          </w:p>
          <w:p>
            <w:pPr>
              <w:pStyle w:val="0"/>
              <w:jc w:val="center"/>
            </w:pPr>
            <w:r>
              <w:rPr>
                <w:sz w:val="20"/>
              </w:rPr>
              <w:t xml:space="preserve">А.В. Столин</w:t>
            </w:r>
          </w:p>
          <w:p>
            <w:pPr>
              <w:pStyle w:val="0"/>
              <w:jc w:val="center"/>
            </w:pPr>
            <w:r>
              <w:rPr>
                <w:sz w:val="20"/>
              </w:rPr>
              <w:t xml:space="preserve">И.М. Трофимов</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7407,5</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72 в ред. </w:t>
            </w:r>
            <w:hyperlink w:history="0" r:id="rId63"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73.</w:t>
            </w:r>
          </w:p>
        </w:tc>
        <w:tc>
          <w:tcPr>
            <w:tcW w:w="4479" w:type="dxa"/>
            <w:vMerge w:val="restart"/>
          </w:tcPr>
          <w:p>
            <w:pPr>
              <w:pStyle w:val="0"/>
            </w:pPr>
            <w:r>
              <w:rPr>
                <w:sz w:val="20"/>
              </w:rPr>
              <w:t xml:space="preserve">Мероприятие 8.</w:t>
            </w:r>
          </w:p>
          <w:p>
            <w:pPr>
              <w:pStyle w:val="0"/>
            </w:pPr>
            <w:r>
              <w:rPr>
                <w:sz w:val="20"/>
              </w:rPr>
              <w:t xml:space="preserve">Обеспечение бесплатного изготовления и ремонта зубных протезов в соответствии с </w:t>
            </w:r>
            <w:hyperlink w:history="0" r:id="rId64" w:tooltip="Закон Свердловской области от 15.07.2005 N 78-ОЗ (ред. от 20.04.2021) &quot;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4762" w:type="dxa"/>
            <w:tcBorders>
              <w:bottom w:val="nil"/>
            </w:tcBorders>
          </w:tcPr>
          <w:p>
            <w:pPr>
              <w:pStyle w:val="0"/>
            </w:pPr>
            <w:r>
              <w:rPr>
                <w:sz w:val="20"/>
              </w:rPr>
              <w:t xml:space="preserve">Зубопротезирование в соответствии с </w:t>
            </w:r>
            <w:hyperlink w:history="0" r:id="rId65"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Законом</w:t>
              </w:r>
            </w:hyperlink>
            <w:r>
              <w:rPr>
                <w:sz w:val="20"/>
              </w:rPr>
              <w:t xml:space="preserve"> Свердловской области от 21 ноября 2012 года N 91-ОЗ "Об охране здоровья граждан в Свердловской области"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И.И. Петрунин</w:t>
            </w:r>
          </w:p>
          <w:p>
            <w:pPr>
              <w:pStyle w:val="0"/>
              <w:jc w:val="center"/>
            </w:pPr>
            <w:r>
              <w:rPr>
                <w:sz w:val="20"/>
              </w:rPr>
              <w:t xml:space="preserve">М.П. Харитонова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15,2</w:t>
            </w:r>
          </w:p>
        </w:tc>
        <w:tc>
          <w:tcPr>
            <w:vMerge w:val="continue"/>
          </w:tcPr>
          <w:p/>
        </w:tc>
      </w:tr>
      <w:tr>
        <w:tc>
          <w:tcPr>
            <w:tcW w:w="907" w:type="dxa"/>
            <w:vMerge w:val="restart"/>
          </w:tcPr>
          <w:p>
            <w:pPr>
              <w:pStyle w:val="0"/>
              <w:jc w:val="center"/>
            </w:pPr>
            <w:r>
              <w:rPr>
                <w:sz w:val="20"/>
              </w:rPr>
              <w:t xml:space="preserve">74.</w:t>
            </w:r>
          </w:p>
        </w:tc>
        <w:tc>
          <w:tcPr>
            <w:tcW w:w="4479" w:type="dxa"/>
            <w:vMerge w:val="restart"/>
          </w:tcPr>
          <w:p>
            <w:pPr>
              <w:pStyle w:val="0"/>
            </w:pPr>
            <w:r>
              <w:rPr>
                <w:sz w:val="20"/>
              </w:rPr>
              <w:t xml:space="preserve">Мероприятие 9.</w:t>
            </w:r>
          </w:p>
          <w:p>
            <w:pPr>
              <w:pStyle w:val="0"/>
            </w:pPr>
            <w:r>
              <w:rPr>
                <w:sz w:val="20"/>
              </w:rPr>
              <w:t xml:space="preserve">Обеспечение бесплатного изготовления и ремонта зубных протезов отдельным категориям граждан в соответствии с Законами Свердловской области "</w:t>
            </w:r>
            <w:hyperlink w:history="0" r:id="rId66" w:tooltip="Закон Свердловской области от 25.11.2004 N 190-ОЗ (ред. от 27.02.2023) &quot;О социальной поддержке ветеранов в Свердловской области&quot; (принят Областной Думой Законодательного Собрания Свердловской области 16.11.2004) ------------ Недействующая редакция {КонсультантПлюс}">
              <w:r>
                <w:rPr>
                  <w:sz w:val="20"/>
                  <w:color w:val="0000ff"/>
                </w:rPr>
                <w:t xml:space="preserve">О социальной поддержке ветеранов</w:t>
              </w:r>
            </w:hyperlink>
            <w:r>
              <w:rPr>
                <w:sz w:val="20"/>
              </w:rPr>
              <w:t xml:space="preserve"> в Свердловской области" и "</w:t>
            </w:r>
            <w:hyperlink w:history="0" r:id="rId67" w:tooltip="Закон Свердловской области от 25.11.2004 N 191-ОЗ (ред. от 10.06.2020) &quot;О социальной поддержке реабилитированных лиц и лиц, признанных пострадавшими от политических репрессий, в Свердловской области&quot; (принят Областной Думой Законодательного Собрания Свердловской области 16.11.2004) {КонсультантПлюс}">
              <w:r>
                <w:rPr>
                  <w:sz w:val="20"/>
                  <w:color w:val="0000ff"/>
                </w:rPr>
                <w:t xml:space="preserve">О социальной поддержке реабилитированных лиц</w:t>
              </w:r>
            </w:hyperlink>
            <w:r>
              <w:rPr>
                <w:sz w:val="20"/>
              </w:rPr>
              <w:t xml:space="preserve"> и лиц, признанных пострадавшими от политических репрессий, в Свердловской области"</w:t>
            </w:r>
          </w:p>
        </w:tc>
        <w:tc>
          <w:tcPr>
            <w:tcW w:w="4762" w:type="dxa"/>
            <w:tcBorders>
              <w:bottom w:val="nil"/>
            </w:tcBorders>
          </w:tcPr>
          <w:p>
            <w:pPr>
              <w:pStyle w:val="0"/>
            </w:pPr>
            <w:r>
              <w:rPr>
                <w:sz w:val="20"/>
              </w:rPr>
              <w:t xml:space="preserve">Зубопротезирование в соответствии с </w:t>
            </w:r>
            <w:hyperlink w:history="0" r:id="rId68"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Законом</w:t>
              </w:r>
            </w:hyperlink>
            <w:r>
              <w:rPr>
                <w:sz w:val="20"/>
              </w:rPr>
              <w:t xml:space="preserve"> Свердловской области от 21 ноября 2012 года N 91-ОЗ "Об охране здоровья граждан в Свердловской области"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И.И. Петрунин</w:t>
            </w:r>
          </w:p>
          <w:p>
            <w:pPr>
              <w:pStyle w:val="0"/>
              <w:jc w:val="center"/>
            </w:pPr>
            <w:r>
              <w:rPr>
                <w:sz w:val="20"/>
              </w:rPr>
              <w:t xml:space="preserve">М.П. Харитонова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360286,3</w:t>
            </w:r>
          </w:p>
        </w:tc>
        <w:tc>
          <w:tcPr>
            <w:vMerge w:val="continue"/>
          </w:tcPr>
          <w:p/>
        </w:tc>
      </w:tr>
      <w:tr>
        <w:tc>
          <w:tcPr>
            <w:tcW w:w="907" w:type="dxa"/>
            <w:tcBorders>
              <w:bottom w:val="nil"/>
            </w:tcBorders>
            <w:vMerge w:val="restart"/>
          </w:tcPr>
          <w:p>
            <w:pPr>
              <w:pStyle w:val="0"/>
              <w:jc w:val="center"/>
            </w:pPr>
            <w:r>
              <w:rPr>
                <w:sz w:val="20"/>
              </w:rPr>
              <w:t xml:space="preserve">75.</w:t>
            </w:r>
          </w:p>
        </w:tc>
        <w:tc>
          <w:tcPr>
            <w:tcW w:w="4479" w:type="dxa"/>
            <w:tcBorders>
              <w:bottom w:val="nil"/>
            </w:tcBorders>
            <w:vMerge w:val="restart"/>
          </w:tcPr>
          <w:p>
            <w:pPr>
              <w:pStyle w:val="0"/>
            </w:pPr>
            <w:r>
              <w:rPr>
                <w:sz w:val="20"/>
              </w:rPr>
              <w:t xml:space="preserve">Мероприятие 12.</w:t>
            </w:r>
          </w:p>
          <w:p>
            <w:pPr>
              <w:pStyle w:val="0"/>
            </w:pPr>
            <w:r>
              <w:rPr>
                <w:sz w:val="20"/>
              </w:rPr>
              <w:t xml:space="preserve">Проведение экспертизы качества лекарственных средств, изготавливаемых аптеками</w:t>
            </w:r>
          </w:p>
        </w:tc>
        <w:tc>
          <w:tcPr>
            <w:tcW w:w="4762" w:type="dxa"/>
            <w:tcBorders>
              <w:bottom w:val="nil"/>
            </w:tcBorders>
          </w:tcPr>
          <w:p>
            <w:pPr>
              <w:pStyle w:val="0"/>
            </w:pPr>
            <w:r>
              <w:rPr>
                <w:sz w:val="20"/>
              </w:rPr>
              <w:t xml:space="preserve">Субсидии на выполнение государственного задания ГАУЗ СО "Центр контроля качества и сертификации лекарственных средств"</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Е.А. Барсаева</w:t>
            </w:r>
          </w:p>
          <w:p>
            <w:pPr>
              <w:pStyle w:val="0"/>
              <w:jc w:val="center"/>
            </w:pPr>
            <w:r>
              <w:rPr>
                <w:sz w:val="20"/>
              </w:rPr>
              <w:t xml:space="preserve">М.С. Никитина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19059,1</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75 в ред. </w:t>
            </w:r>
            <w:hyperlink w:history="0" r:id="rId69"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76.</w:t>
            </w:r>
          </w:p>
        </w:tc>
        <w:tc>
          <w:tcPr>
            <w:tcW w:w="4479" w:type="dxa"/>
            <w:vMerge w:val="restart"/>
          </w:tcPr>
          <w:p>
            <w:pPr>
              <w:pStyle w:val="0"/>
            </w:pPr>
            <w:r>
              <w:rPr>
                <w:sz w:val="20"/>
              </w:rPr>
              <w:t xml:space="preserve">Мероприятие 13.</w:t>
            </w:r>
          </w:p>
          <w:p>
            <w:pPr>
              <w:pStyle w:val="0"/>
            </w:pPr>
            <w:r>
              <w:rPr>
                <w:sz w:val="20"/>
              </w:rPr>
              <w:t xml:space="preserve">Реализация отдельных полномочий в области лекарственного обеспечения</w:t>
            </w:r>
          </w:p>
        </w:tc>
        <w:tc>
          <w:tcPr>
            <w:tcW w:w="4762" w:type="dxa"/>
            <w:tcBorders>
              <w:bottom w:val="nil"/>
            </w:tcBorders>
          </w:tcPr>
          <w:p>
            <w:pPr>
              <w:pStyle w:val="0"/>
            </w:pPr>
            <w:r>
              <w:rPr>
                <w:sz w:val="20"/>
              </w:rPr>
              <w:t xml:space="preserve">Централизованные закупки лекарственных препаратов (ОНЛС)</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762" w:type="dxa"/>
            <w:tcBorders>
              <w:top w:val="nil"/>
            </w:tcBorders>
          </w:tcPr>
          <w:p>
            <w:pPr>
              <w:pStyle w:val="0"/>
            </w:pPr>
            <w:r>
              <w:rPr>
                <w:sz w:val="20"/>
              </w:rPr>
              <w:t xml:space="preserve">федеральный бюджет</w:t>
            </w:r>
          </w:p>
        </w:tc>
        <w:tc>
          <w:tcPr>
            <w:tcW w:w="1417" w:type="dxa"/>
            <w:tcBorders>
              <w:top w:val="nil"/>
            </w:tcBorders>
          </w:tcPr>
          <w:p>
            <w:pPr>
              <w:pStyle w:val="0"/>
              <w:jc w:val="center"/>
            </w:pPr>
            <w:r>
              <w:rPr>
                <w:sz w:val="20"/>
              </w:rPr>
              <w:t xml:space="preserve">450631,9</w:t>
            </w:r>
          </w:p>
        </w:tc>
        <w:tc>
          <w:tcPr>
            <w:vMerge w:val="continue"/>
          </w:tcPr>
          <w:p/>
        </w:tc>
      </w:tr>
      <w:tr>
        <w:tc>
          <w:tcPr>
            <w:tcW w:w="907" w:type="dxa"/>
            <w:vMerge w:val="restart"/>
          </w:tcPr>
          <w:p>
            <w:pPr>
              <w:pStyle w:val="0"/>
              <w:jc w:val="center"/>
            </w:pPr>
            <w:r>
              <w:rPr>
                <w:sz w:val="20"/>
              </w:rPr>
              <w:t xml:space="preserve">77.</w:t>
            </w:r>
          </w:p>
        </w:tc>
        <w:tc>
          <w:tcPr>
            <w:tcW w:w="4479" w:type="dxa"/>
            <w:vMerge w:val="restart"/>
          </w:tcPr>
          <w:p>
            <w:pPr>
              <w:pStyle w:val="0"/>
            </w:pPr>
            <w:r>
              <w:rPr>
                <w:sz w:val="20"/>
              </w:rPr>
              <w:t xml:space="preserve">Мероприятие 14.</w:t>
            </w:r>
          </w:p>
          <w:p>
            <w:pPr>
              <w:pStyle w:val="0"/>
            </w:pPr>
            <w:r>
              <w:rPr>
                <w:sz w:val="20"/>
              </w:rPr>
              <w:t xml:space="preserve">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находящимися в ведении Федерального медико-биологического агентства</w:t>
            </w:r>
          </w:p>
        </w:tc>
        <w:tc>
          <w:tcPr>
            <w:tcW w:w="4762" w:type="dxa"/>
            <w:tcBorders>
              <w:bottom w:val="nil"/>
            </w:tcBorders>
          </w:tcPr>
          <w:p>
            <w:pPr>
              <w:pStyle w:val="0"/>
            </w:pPr>
            <w:r>
              <w:rPr>
                <w:sz w:val="20"/>
              </w:rPr>
              <w:t xml:space="preserve">Централизованные закупки лекарственных препаратов</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762" w:type="dxa"/>
            <w:tcBorders>
              <w:top w:val="nil"/>
            </w:tcBorders>
          </w:tcPr>
          <w:p>
            <w:pPr>
              <w:pStyle w:val="0"/>
            </w:pPr>
            <w:r>
              <w:rPr>
                <w:sz w:val="20"/>
              </w:rPr>
              <w:t xml:space="preserve">федеральный бюджет</w:t>
            </w:r>
          </w:p>
        </w:tc>
        <w:tc>
          <w:tcPr>
            <w:tcW w:w="1417" w:type="dxa"/>
            <w:tcBorders>
              <w:top w:val="nil"/>
            </w:tcBorders>
          </w:tcPr>
          <w:p>
            <w:pPr>
              <w:pStyle w:val="0"/>
              <w:jc w:val="center"/>
            </w:pPr>
            <w:r>
              <w:rPr>
                <w:sz w:val="20"/>
              </w:rPr>
              <w:t xml:space="preserve">17628,9</w:t>
            </w:r>
          </w:p>
        </w:tc>
        <w:tc>
          <w:tcPr>
            <w:vMerge w:val="continue"/>
          </w:tcPr>
          <w:p/>
        </w:tc>
      </w:tr>
      <w:tr>
        <w:tc>
          <w:tcPr>
            <w:tcW w:w="907" w:type="dxa"/>
            <w:tcBorders>
              <w:bottom w:val="nil"/>
            </w:tcBorders>
            <w:vMerge w:val="restart"/>
          </w:tcPr>
          <w:p>
            <w:pPr>
              <w:pStyle w:val="0"/>
              <w:jc w:val="center"/>
            </w:pPr>
            <w:r>
              <w:rPr>
                <w:sz w:val="20"/>
              </w:rPr>
              <w:t xml:space="preserve">78.</w:t>
            </w:r>
          </w:p>
        </w:tc>
        <w:tc>
          <w:tcPr>
            <w:tcW w:w="4479" w:type="dxa"/>
            <w:tcBorders>
              <w:bottom w:val="nil"/>
            </w:tcBorders>
            <w:vMerge w:val="restart"/>
          </w:tcPr>
          <w:p>
            <w:pPr>
              <w:pStyle w:val="0"/>
            </w:pPr>
            <w:r>
              <w:rPr>
                <w:sz w:val="20"/>
              </w:rPr>
              <w:t xml:space="preserve">Мероприятие 15.</w:t>
            </w:r>
          </w:p>
          <w:p>
            <w:pPr>
              <w:pStyle w:val="0"/>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762" w:type="dxa"/>
            <w:tcBorders>
              <w:bottom w:val="nil"/>
            </w:tcBorders>
          </w:tcPr>
          <w:p>
            <w:pPr>
              <w:pStyle w:val="0"/>
            </w:pPr>
            <w:r>
              <w:rPr>
                <w:sz w:val="20"/>
              </w:rPr>
              <w:t xml:space="preserve">Централизованные закупки лекарственных препаратов</w:t>
            </w:r>
          </w:p>
        </w:tc>
        <w:tc>
          <w:tcPr>
            <w:tcW w:w="1417" w:type="dxa"/>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Е.А. Барсаева</w:t>
            </w:r>
          </w:p>
          <w:p>
            <w:pPr>
              <w:pStyle w:val="0"/>
              <w:jc w:val="center"/>
            </w:pPr>
            <w:r>
              <w:rPr>
                <w:sz w:val="20"/>
              </w:rPr>
              <w:t xml:space="preserve">А.О. Бобров</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1514978,8</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78 в ред. </w:t>
            </w:r>
            <w:hyperlink w:history="0" r:id="rId70"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79.</w:t>
            </w:r>
          </w:p>
        </w:tc>
        <w:tc>
          <w:tcPr>
            <w:tcW w:w="4479" w:type="dxa"/>
            <w:vMerge w:val="restart"/>
          </w:tcPr>
          <w:p>
            <w:pPr>
              <w:pStyle w:val="0"/>
            </w:pPr>
            <w:r>
              <w:rPr>
                <w:sz w:val="20"/>
              </w:rPr>
              <w:t xml:space="preserve">Мероприятие 16.</w:t>
            </w:r>
          </w:p>
          <w:p>
            <w:pPr>
              <w:pStyle w:val="0"/>
            </w:pPr>
            <w:r>
              <w:rPr>
                <w:sz w:val="20"/>
              </w:rPr>
              <w:t xml:space="preserve">Меры по организации обеспечения граждан, проживающих в Свердловской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4762" w:type="dxa"/>
            <w:tcBorders>
              <w:bottom w:val="nil"/>
            </w:tcBorders>
          </w:tcPr>
          <w:p>
            <w:pPr>
              <w:pStyle w:val="0"/>
            </w:pPr>
            <w:r>
              <w:rPr>
                <w:sz w:val="20"/>
              </w:rPr>
              <w:t xml:space="preserve">Реализация </w:t>
            </w:r>
            <w:hyperlink w:history="0" r:id="rId71" w:tooltip="Постановление Правительства Свердловской области от 26.10.2012 N 1202-ПП (ред. от 31.05.2018)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quot; {КонсультантПлюс}">
              <w:r>
                <w:rPr>
                  <w:sz w:val="20"/>
                  <w:color w:val="0000ff"/>
                </w:rPr>
                <w:t xml:space="preserve">Постановления</w:t>
              </w:r>
            </w:hyperlink>
            <w:r>
              <w:rPr>
                <w:sz w:val="20"/>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Барсаева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692210,4</w:t>
            </w:r>
          </w:p>
        </w:tc>
        <w:tc>
          <w:tcPr>
            <w:vMerge w:val="continue"/>
          </w:tcPr>
          <w:p/>
        </w:tc>
      </w:tr>
      <w:tr>
        <w:tc>
          <w:tcPr>
            <w:tcW w:w="907" w:type="dxa"/>
            <w:vMerge w:val="restart"/>
          </w:tcPr>
          <w:p>
            <w:pPr>
              <w:pStyle w:val="0"/>
              <w:jc w:val="center"/>
            </w:pPr>
            <w:r>
              <w:rPr>
                <w:sz w:val="20"/>
              </w:rPr>
              <w:t xml:space="preserve">80.</w:t>
            </w:r>
          </w:p>
        </w:tc>
        <w:tc>
          <w:tcPr>
            <w:tcW w:w="4479" w:type="dxa"/>
            <w:vMerge w:val="restart"/>
          </w:tcPr>
          <w:p>
            <w:pPr>
              <w:pStyle w:val="0"/>
            </w:pPr>
            <w:r>
              <w:rPr>
                <w:sz w:val="20"/>
              </w:rPr>
              <w:t xml:space="preserve">Мероприятие 17.</w:t>
            </w:r>
          </w:p>
          <w:p>
            <w:pPr>
              <w:pStyle w:val="0"/>
            </w:pPr>
            <w:r>
              <w:rPr>
                <w:sz w:val="20"/>
              </w:rPr>
              <w:t xml:space="preserve">Организационные мероприятия, связанные с обеспечением лекарственными препаратами граждан, страдающих сердечно-сосудистыми заболеваниями</w:t>
            </w:r>
          </w:p>
        </w:tc>
        <w:tc>
          <w:tcPr>
            <w:tcW w:w="4762" w:type="dxa"/>
            <w:tcBorders>
              <w:bottom w:val="nil"/>
            </w:tcBorders>
          </w:tcPr>
          <w:p>
            <w:pPr>
              <w:pStyle w:val="0"/>
            </w:pPr>
            <w:r>
              <w:rPr>
                <w:sz w:val="20"/>
              </w:rPr>
              <w:t xml:space="preserve">Обеспечение хранения лекарственных препаратов</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Барсаева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39659,4</w:t>
            </w:r>
          </w:p>
        </w:tc>
        <w:tc>
          <w:tcPr>
            <w:vMerge w:val="continue"/>
          </w:tcPr>
          <w:p/>
        </w:tc>
      </w:tr>
      <w:tr>
        <w:tc>
          <w:tcPr>
            <w:tcW w:w="907" w:type="dxa"/>
          </w:tcPr>
          <w:p>
            <w:pPr>
              <w:pStyle w:val="0"/>
              <w:jc w:val="center"/>
            </w:pPr>
            <w:r>
              <w:rPr>
                <w:sz w:val="20"/>
              </w:rPr>
              <w:t xml:space="preserve">81.</w:t>
            </w:r>
          </w:p>
        </w:tc>
        <w:tc>
          <w:tcPr>
            <w:tcW w:w="4479" w:type="dxa"/>
          </w:tcPr>
          <w:p>
            <w:pPr>
              <w:pStyle w:val="0"/>
            </w:pPr>
            <w:r>
              <w:rPr>
                <w:sz w:val="20"/>
              </w:rPr>
              <w:t xml:space="preserve">Мероприятие 18.</w:t>
            </w:r>
          </w:p>
          <w:p>
            <w:pPr>
              <w:pStyle w:val="0"/>
            </w:pPr>
            <w:r>
              <w:rPr>
                <w:sz w:val="20"/>
              </w:rPr>
              <w:t xml:space="preserve">Выплаты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9812,3</w:t>
            </w:r>
          </w:p>
        </w:tc>
        <w:tc>
          <w:tcPr>
            <w:tcW w:w="2041" w:type="dxa"/>
          </w:tcPr>
          <w:p>
            <w:pPr>
              <w:pStyle w:val="0"/>
              <w:jc w:val="center"/>
            </w:pPr>
            <w:r>
              <w:rPr>
                <w:sz w:val="20"/>
              </w:rPr>
              <w:t xml:space="preserve">Е.А. Усольцева</w:t>
            </w:r>
          </w:p>
          <w:p>
            <w:pPr>
              <w:pStyle w:val="0"/>
              <w:jc w:val="center"/>
            </w:pPr>
            <w:r>
              <w:rPr>
                <w:sz w:val="20"/>
              </w:rPr>
              <w:t xml:space="preserve">И.В. Швецова</w:t>
            </w:r>
          </w:p>
        </w:tc>
      </w:tr>
      <w:tr>
        <w:tc>
          <w:tcPr>
            <w:tcW w:w="907" w:type="dxa"/>
            <w:vMerge w:val="restart"/>
          </w:tcPr>
          <w:p>
            <w:pPr>
              <w:pStyle w:val="0"/>
              <w:jc w:val="center"/>
            </w:pPr>
            <w:r>
              <w:rPr>
                <w:sz w:val="20"/>
              </w:rPr>
              <w:t xml:space="preserve">82.</w:t>
            </w:r>
          </w:p>
        </w:tc>
        <w:tc>
          <w:tcPr>
            <w:tcW w:w="4479" w:type="dxa"/>
            <w:vMerge w:val="restart"/>
          </w:tcPr>
          <w:p>
            <w:pPr>
              <w:pStyle w:val="0"/>
            </w:pPr>
            <w:r>
              <w:rPr>
                <w:sz w:val="20"/>
              </w:rPr>
              <w:t xml:space="preserve">Мероприятие 19.</w:t>
            </w:r>
          </w:p>
          <w:p>
            <w:pPr>
              <w:pStyle w:val="0"/>
            </w:pPr>
            <w:r>
              <w:rPr>
                <w:sz w:val="20"/>
              </w:rPr>
              <w:t xml:space="preserve">Дополнительные меры социальной поддержки по обеспечению детей, нуждающихся в оказании паллиативной медицинской помощи, проживающих на территории Свердловской области, специализированными продуктами для энтерального и парентерального лечебного питания</w:t>
            </w:r>
          </w:p>
        </w:tc>
        <w:tc>
          <w:tcPr>
            <w:tcW w:w="4762" w:type="dxa"/>
            <w:tcBorders>
              <w:bottom w:val="nil"/>
            </w:tcBorders>
          </w:tcPr>
          <w:p>
            <w:pPr>
              <w:pStyle w:val="0"/>
            </w:pPr>
            <w:r>
              <w:rPr>
                <w:sz w:val="20"/>
              </w:rPr>
              <w:t xml:space="preserve">Централизованные закупки специализированных продуктов для энтерального и парентерального лечебного питания</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Барсаева</w:t>
            </w:r>
          </w:p>
          <w:p>
            <w:pPr>
              <w:pStyle w:val="0"/>
              <w:jc w:val="center"/>
            </w:pPr>
            <w:r>
              <w:rPr>
                <w:sz w:val="20"/>
              </w:rPr>
              <w:t xml:space="preserve">А.О. Бобров</w:t>
            </w:r>
          </w:p>
          <w:p>
            <w:pPr>
              <w:pStyle w:val="0"/>
              <w:jc w:val="center"/>
            </w:pPr>
            <w:r>
              <w:rPr>
                <w:sz w:val="20"/>
              </w:rPr>
              <w:t xml:space="preserve">Е.В. Савельева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23145,4</w:t>
            </w:r>
          </w:p>
        </w:tc>
        <w:tc>
          <w:tcPr>
            <w:vMerge w:val="continue"/>
          </w:tcPr>
          <w:p/>
        </w:tc>
      </w:tr>
      <w:tr>
        <w:tc>
          <w:tcPr>
            <w:tcW w:w="907" w:type="dxa"/>
            <w:tcBorders>
              <w:bottom w:val="nil"/>
            </w:tcBorders>
            <w:vMerge w:val="restart"/>
          </w:tcPr>
          <w:p>
            <w:pPr>
              <w:pStyle w:val="0"/>
              <w:jc w:val="center"/>
            </w:pPr>
            <w:r>
              <w:rPr>
                <w:sz w:val="20"/>
              </w:rPr>
              <w:t xml:space="preserve">82-1.</w:t>
            </w:r>
          </w:p>
        </w:tc>
        <w:tc>
          <w:tcPr>
            <w:tcW w:w="4479" w:type="dxa"/>
            <w:tcBorders>
              <w:bottom w:val="nil"/>
            </w:tcBorders>
            <w:vMerge w:val="restart"/>
          </w:tcPr>
          <w:p>
            <w:pPr>
              <w:pStyle w:val="0"/>
            </w:pPr>
            <w:r>
              <w:rPr>
                <w:sz w:val="20"/>
              </w:rPr>
              <w:t xml:space="preserve">Мероприятие 21.</w:t>
            </w:r>
          </w:p>
          <w:p>
            <w:pPr>
              <w:pStyle w:val="0"/>
            </w:pPr>
            <w:r>
              <w:rPr>
                <w:sz w:val="20"/>
              </w:rPr>
              <w:t xml:space="preserve">Мера социальной поддержки гражданам, страдающим онкологическими заболеваниями, проживающим в Свердловской области, по обеспечению лекарственными препаратами</w:t>
            </w:r>
          </w:p>
        </w:tc>
        <w:tc>
          <w:tcPr>
            <w:tcW w:w="4762" w:type="dxa"/>
            <w:tcBorders>
              <w:bottom w:val="nil"/>
            </w:tcBorders>
          </w:tcPr>
          <w:p>
            <w:pPr>
              <w:pStyle w:val="0"/>
            </w:pPr>
            <w:r>
              <w:rPr>
                <w:sz w:val="20"/>
              </w:rPr>
              <w:t xml:space="preserve">Реализация </w:t>
            </w:r>
            <w:hyperlink w:history="0" r:id="rId72" w:tooltip="Постановление Правительства Свердловской области от 03.08.2023 N 554-ПП &quot;Об установлении меры социальной поддержки гражданам, страдающим онкологическими заболеваниями, проживающим в Свердловской области, по обеспечению лекарственными препаратами&quot; (вместе с &quot;Перечнем лекарственных препаратов, отпускаемых гражданам, страдающим онкологическими заболеваниями, проживающим в Свердловской области, бесплатно по рецептам врачей в фармацевтических организациях&quot;) {КонсультантПлюс}">
              <w:r>
                <w:rPr>
                  <w:sz w:val="20"/>
                  <w:color w:val="0000ff"/>
                </w:rPr>
                <w:t xml:space="preserve">Постановления</w:t>
              </w:r>
            </w:hyperlink>
            <w:r>
              <w:rPr>
                <w:sz w:val="20"/>
              </w:rPr>
              <w:t xml:space="preserve"> Правительства Свердловской области от 03.08.2023 N 554-ПП "Об установлении меры социальной поддержки гражданам, страдающим онкологическими заболеваниями, проживающим в Свердловской области, по обеспечению лекарственными препаратами"</w:t>
            </w:r>
          </w:p>
        </w:tc>
        <w:tc>
          <w:tcPr>
            <w:tcW w:w="1417" w:type="dxa"/>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А.В. Столин</w:t>
            </w:r>
          </w:p>
          <w:p>
            <w:pPr>
              <w:pStyle w:val="0"/>
              <w:jc w:val="center"/>
            </w:pPr>
            <w:r>
              <w:rPr>
                <w:sz w:val="20"/>
              </w:rPr>
              <w:t xml:space="preserve">Е.А. Барсаева</w:t>
            </w:r>
          </w:p>
          <w:p>
            <w:pPr>
              <w:pStyle w:val="0"/>
              <w:jc w:val="center"/>
            </w:pPr>
            <w:r>
              <w:rPr>
                <w:sz w:val="20"/>
              </w:rPr>
              <w:t xml:space="preserve">А.О. Бобров</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1000000,0</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82-1 введен </w:t>
            </w:r>
            <w:hyperlink w:history="0" r:id="rId73" w:tooltip="Приказ Минздрава Свердловской области от 21.08.2023 N 1952-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Приказом</w:t>
              </w:r>
            </w:hyperlink>
            <w:r>
              <w:rPr>
                <w:sz w:val="20"/>
              </w:rPr>
              <w:t xml:space="preserve"> Минздрава Свердловской области от 21.08.2023 N 1952-п)</w:t>
            </w:r>
          </w:p>
        </w:tc>
      </w:tr>
      <w:tr>
        <w:tc>
          <w:tcPr>
            <w:tcW w:w="907" w:type="dxa"/>
          </w:tcPr>
          <w:p>
            <w:pPr>
              <w:pStyle w:val="0"/>
              <w:jc w:val="center"/>
            </w:pPr>
            <w:r>
              <w:rPr>
                <w:sz w:val="20"/>
              </w:rPr>
              <w:t xml:space="preserve">83.</w:t>
            </w:r>
          </w:p>
        </w:tc>
        <w:tc>
          <w:tcPr>
            <w:gridSpan w:val="4"/>
            <w:tcW w:w="12699" w:type="dxa"/>
          </w:tcPr>
          <w:p>
            <w:pPr>
              <w:pStyle w:val="0"/>
              <w:outlineLvl w:val="1"/>
              <w:jc w:val="center"/>
            </w:pPr>
            <w:r>
              <w:rPr>
                <w:sz w:val="20"/>
              </w:rPr>
              <w:t xml:space="preserve">Подпрограмма 8 "Иные вопросы в сфере здравоохранения"</w:t>
            </w:r>
          </w:p>
        </w:tc>
      </w:tr>
      <w:tr>
        <w:tc>
          <w:tcPr>
            <w:tcW w:w="907" w:type="dxa"/>
            <w:vMerge w:val="restart"/>
          </w:tcPr>
          <w:p>
            <w:pPr>
              <w:pStyle w:val="0"/>
              <w:jc w:val="center"/>
            </w:pPr>
            <w:r>
              <w:rPr>
                <w:sz w:val="20"/>
              </w:rPr>
              <w:t xml:space="preserve">84.</w:t>
            </w:r>
          </w:p>
        </w:tc>
        <w:tc>
          <w:tcPr>
            <w:tcW w:w="4479" w:type="dxa"/>
            <w:vMerge w:val="restart"/>
          </w:tcPr>
          <w:p>
            <w:pPr>
              <w:pStyle w:val="0"/>
            </w:pPr>
            <w:r>
              <w:rPr>
                <w:sz w:val="20"/>
              </w:rPr>
              <w:t xml:space="preserve">Мероприятие 1.</w:t>
            </w:r>
          </w:p>
          <w:p>
            <w:pPr>
              <w:pStyle w:val="0"/>
            </w:pPr>
            <w:r>
              <w:rPr>
                <w:sz w:val="20"/>
              </w:rPr>
              <w:t xml:space="preserve">Создание информационных программ, публикаций для граждан старшего возраста по вопросам сохранения здоровья</w:t>
            </w:r>
          </w:p>
        </w:tc>
        <w:tc>
          <w:tcPr>
            <w:tcW w:w="4762" w:type="dxa"/>
            <w:tcBorders>
              <w:bottom w:val="nil"/>
            </w:tcBorders>
          </w:tcPr>
          <w:p>
            <w:pPr>
              <w:pStyle w:val="0"/>
            </w:pPr>
            <w:r>
              <w:rPr>
                <w:sz w:val="20"/>
              </w:rPr>
              <w:t xml:space="preserve">Реализация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И.В. Василенко</w:t>
            </w:r>
          </w:p>
          <w:p>
            <w:pPr>
              <w:pStyle w:val="0"/>
              <w:jc w:val="center"/>
            </w:pPr>
            <w:r>
              <w:rPr>
                <w:sz w:val="20"/>
              </w:rPr>
              <w:t xml:space="preserve">А.Н. Харитонов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400,0</w:t>
            </w:r>
          </w:p>
        </w:tc>
        <w:tc>
          <w:tcPr>
            <w:vMerge w:val="continue"/>
          </w:tcPr>
          <w:p/>
        </w:tc>
      </w:tr>
      <w:tr>
        <w:tc>
          <w:tcPr>
            <w:tcW w:w="907" w:type="dxa"/>
            <w:vMerge w:val="restart"/>
          </w:tcPr>
          <w:p>
            <w:pPr>
              <w:pStyle w:val="0"/>
              <w:jc w:val="center"/>
            </w:pPr>
            <w:r>
              <w:rPr>
                <w:sz w:val="20"/>
              </w:rPr>
              <w:t xml:space="preserve">85.</w:t>
            </w:r>
          </w:p>
        </w:tc>
        <w:tc>
          <w:tcPr>
            <w:tcW w:w="4479" w:type="dxa"/>
            <w:vMerge w:val="restart"/>
          </w:tcPr>
          <w:p>
            <w:pPr>
              <w:pStyle w:val="0"/>
            </w:pPr>
            <w:r>
              <w:rPr>
                <w:sz w:val="20"/>
              </w:rPr>
              <w:t xml:space="preserve">Мероприятие 2.</w:t>
            </w:r>
          </w:p>
          <w:p>
            <w:pPr>
              <w:pStyle w:val="0"/>
            </w:pPr>
            <w:r>
              <w:rPr>
                <w:sz w:val="20"/>
              </w:rPr>
              <w:t xml:space="preserve">Организация медицинской помощи по профилю "гериатрия"</w:t>
            </w:r>
          </w:p>
        </w:tc>
        <w:tc>
          <w:tcPr>
            <w:tcW w:w="4762" w:type="dxa"/>
            <w:tcBorders>
              <w:bottom w:val="nil"/>
            </w:tcBorders>
          </w:tcPr>
          <w:p>
            <w:pPr>
              <w:pStyle w:val="0"/>
            </w:pPr>
            <w:r>
              <w:rPr>
                <w:sz w:val="20"/>
              </w:rPr>
              <w:t xml:space="preserve">Реализация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И.В. Василенко</w:t>
            </w:r>
          </w:p>
          <w:p>
            <w:pPr>
              <w:pStyle w:val="0"/>
              <w:jc w:val="center"/>
            </w:pPr>
            <w:r>
              <w:rPr>
                <w:sz w:val="20"/>
              </w:rPr>
              <w:t xml:space="preserve">О.В. Забродин</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3500,0</w:t>
            </w:r>
          </w:p>
        </w:tc>
        <w:tc>
          <w:tcPr>
            <w:vMerge w:val="continue"/>
          </w:tcPr>
          <w:p/>
        </w:tc>
      </w:tr>
      <w:tr>
        <w:tc>
          <w:tcPr>
            <w:tcW w:w="907" w:type="dxa"/>
            <w:tcBorders>
              <w:bottom w:val="nil"/>
            </w:tcBorders>
            <w:vMerge w:val="restart"/>
          </w:tcPr>
          <w:p>
            <w:pPr>
              <w:pStyle w:val="0"/>
              <w:jc w:val="center"/>
            </w:pPr>
            <w:r>
              <w:rPr>
                <w:sz w:val="20"/>
              </w:rPr>
              <w:t xml:space="preserve">86.</w:t>
            </w:r>
          </w:p>
        </w:tc>
        <w:tc>
          <w:tcPr>
            <w:tcW w:w="4479" w:type="dxa"/>
            <w:tcBorders>
              <w:bottom w:val="nil"/>
            </w:tcBorders>
            <w:vMerge w:val="restart"/>
          </w:tcPr>
          <w:p>
            <w:pPr>
              <w:pStyle w:val="0"/>
            </w:pPr>
            <w:r>
              <w:rPr>
                <w:sz w:val="20"/>
              </w:rPr>
              <w:t xml:space="preserve">Мероприятие 3.</w:t>
            </w:r>
          </w:p>
          <w:p>
            <w:pPr>
              <w:pStyle w:val="0"/>
            </w:pPr>
            <w:r>
              <w:rPr>
                <w:sz w:val="20"/>
              </w:rPr>
              <w:t xml:space="preserve">Укрепление материально-технической базы государственных организаций</w:t>
            </w:r>
          </w:p>
        </w:tc>
        <w:tc>
          <w:tcPr>
            <w:tcW w:w="4762" w:type="dxa"/>
            <w:tcBorders>
              <w:bottom w:val="nil"/>
            </w:tcBorders>
          </w:tcPr>
          <w:p>
            <w:pPr>
              <w:pStyle w:val="0"/>
            </w:pPr>
            <w:r>
              <w:rPr>
                <w:sz w:val="20"/>
              </w:rPr>
              <w:t xml:space="preserve">Закупки оборудования для государственных медицинских организаций</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А.О. Бобров</w:t>
            </w:r>
          </w:p>
          <w:p>
            <w:pPr>
              <w:pStyle w:val="0"/>
              <w:jc w:val="center"/>
            </w:pPr>
            <w:r>
              <w:rPr>
                <w:sz w:val="20"/>
              </w:rPr>
              <w:t xml:space="preserve">А.Б. Успенских</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82732,2</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86 в ред. </w:t>
            </w:r>
            <w:hyperlink w:history="0" r:id="rId74"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blPrEx>
          <w:tblBorders>
            <w:insideH w:val="nil"/>
          </w:tblBorders>
        </w:tblPrEx>
        <w:tc>
          <w:tcPr>
            <w:tcW w:w="907" w:type="dxa"/>
            <w:tcBorders>
              <w:bottom w:val="nil"/>
            </w:tcBorders>
          </w:tcPr>
          <w:p>
            <w:pPr>
              <w:pStyle w:val="0"/>
              <w:jc w:val="center"/>
            </w:pPr>
            <w:r>
              <w:rPr>
                <w:sz w:val="20"/>
              </w:rPr>
              <w:t xml:space="preserve">87.</w:t>
            </w:r>
          </w:p>
        </w:tc>
        <w:tc>
          <w:tcPr>
            <w:tcW w:w="4479" w:type="dxa"/>
            <w:tcBorders>
              <w:bottom w:val="nil"/>
            </w:tcBorders>
          </w:tcPr>
          <w:p>
            <w:pPr>
              <w:pStyle w:val="0"/>
            </w:pPr>
            <w:r>
              <w:rPr>
                <w:sz w:val="20"/>
              </w:rPr>
              <w:t xml:space="preserve">Мероприятие 4.</w:t>
            </w:r>
          </w:p>
          <w:p>
            <w:pPr>
              <w:pStyle w:val="0"/>
            </w:pPr>
            <w:r>
              <w:rPr>
                <w:sz w:val="20"/>
              </w:rPr>
              <w:t xml:space="preserve">Прочие мероприятия</w:t>
            </w:r>
          </w:p>
        </w:tc>
        <w:tc>
          <w:tcPr>
            <w:tcW w:w="476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636486,7</w:t>
            </w:r>
          </w:p>
        </w:tc>
        <w:tc>
          <w:tcPr>
            <w:tcW w:w="2041" w:type="dxa"/>
            <w:tcBorders>
              <w:bottom w:val="nil"/>
            </w:tcBorders>
          </w:tcPr>
          <w:p>
            <w:pPr>
              <w:pStyle w:val="0"/>
              <w:jc w:val="center"/>
            </w:pPr>
            <w:r>
              <w:rPr>
                <w:sz w:val="20"/>
              </w:rPr>
              <w:t xml:space="preserve">Е.А. Усольцева</w:t>
            </w:r>
          </w:p>
          <w:p>
            <w:pPr>
              <w:pStyle w:val="0"/>
              <w:jc w:val="center"/>
            </w:pPr>
            <w:r>
              <w:rPr>
                <w:sz w:val="20"/>
              </w:rPr>
              <w:t xml:space="preserve">А.Б. Успенских</w:t>
            </w:r>
          </w:p>
        </w:tc>
      </w:tr>
      <w:tr>
        <w:tblPrEx>
          <w:tblBorders>
            <w:insideH w:val="nil"/>
          </w:tblBorders>
        </w:tblPrEx>
        <w:tc>
          <w:tcPr>
            <w:gridSpan w:val="5"/>
            <w:tcW w:w="13606" w:type="dxa"/>
            <w:tcBorders>
              <w:top w:val="nil"/>
            </w:tcBorders>
          </w:tcPr>
          <w:p>
            <w:pPr>
              <w:pStyle w:val="0"/>
              <w:jc w:val="both"/>
            </w:pPr>
            <w:r>
              <w:rPr>
                <w:sz w:val="20"/>
              </w:rPr>
              <w:t xml:space="preserve">(п. 87 в ред. </w:t>
            </w:r>
            <w:hyperlink w:history="0" r:id="rId75"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88.</w:t>
            </w:r>
          </w:p>
        </w:tc>
        <w:tc>
          <w:tcPr>
            <w:tcW w:w="4479" w:type="dxa"/>
            <w:vMerge w:val="restart"/>
          </w:tcPr>
          <w:p>
            <w:pPr>
              <w:pStyle w:val="0"/>
            </w:pPr>
            <w:r>
              <w:rPr>
                <w:sz w:val="20"/>
              </w:rPr>
              <w:t xml:space="preserve">Мероприятие 5.</w:t>
            </w:r>
          </w:p>
          <w:p>
            <w:pPr>
              <w:pStyle w:val="0"/>
            </w:pPr>
            <w:r>
              <w:rPr>
                <w:sz w:val="20"/>
              </w:rPr>
              <w:t xml:space="preserve">Укрепление материально-технической базы государственных учреждений здравоохранения, оказывающих медицинскую помощь гражданам старшего возраста</w:t>
            </w:r>
          </w:p>
        </w:tc>
        <w:tc>
          <w:tcPr>
            <w:tcW w:w="4762" w:type="dxa"/>
            <w:tcBorders>
              <w:bottom w:val="nil"/>
            </w:tcBorders>
          </w:tcPr>
          <w:p>
            <w:pPr>
              <w:pStyle w:val="0"/>
            </w:pPr>
            <w:r>
              <w:rPr>
                <w:sz w:val="20"/>
              </w:rPr>
              <w:t xml:space="preserve">Закупки оборудования для государственных медицинских организаций</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А.О. Бобров</w:t>
            </w:r>
          </w:p>
          <w:p>
            <w:pPr>
              <w:pStyle w:val="0"/>
              <w:jc w:val="center"/>
            </w:pPr>
            <w:r>
              <w:rPr>
                <w:sz w:val="20"/>
              </w:rPr>
              <w:t xml:space="preserve">А.Б. Успенских</w:t>
            </w:r>
          </w:p>
          <w:p>
            <w:pPr>
              <w:pStyle w:val="0"/>
              <w:jc w:val="center"/>
            </w:pPr>
            <w:r>
              <w:rPr>
                <w:sz w:val="20"/>
              </w:rPr>
              <w:t xml:space="preserve">И.В. Василенко</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17000,0</w:t>
            </w:r>
          </w:p>
        </w:tc>
        <w:tc>
          <w:tcPr>
            <w:vMerge w:val="continue"/>
          </w:tcPr>
          <w:p/>
        </w:tc>
      </w:tr>
      <w:tr>
        <w:tc>
          <w:tcPr>
            <w:tcW w:w="907" w:type="dxa"/>
            <w:vMerge w:val="restart"/>
          </w:tcPr>
          <w:p>
            <w:pPr>
              <w:pStyle w:val="0"/>
              <w:jc w:val="center"/>
            </w:pPr>
            <w:r>
              <w:rPr>
                <w:sz w:val="20"/>
              </w:rPr>
              <w:t xml:space="preserve">89.</w:t>
            </w:r>
          </w:p>
        </w:tc>
        <w:tc>
          <w:tcPr>
            <w:tcW w:w="4479" w:type="dxa"/>
            <w:vMerge w:val="restart"/>
          </w:tcPr>
          <w:p>
            <w:pPr>
              <w:pStyle w:val="0"/>
            </w:pPr>
            <w:r>
              <w:rPr>
                <w:sz w:val="20"/>
              </w:rPr>
              <w:t xml:space="preserve">Мероприятие 6.</w:t>
            </w:r>
          </w:p>
          <w:p>
            <w:pPr>
              <w:pStyle w:val="0"/>
            </w:pPr>
            <w:r>
              <w:rPr>
                <w:sz w:val="20"/>
              </w:rPr>
              <w:t xml:space="preserve">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tc>
        <w:tc>
          <w:tcPr>
            <w:tcW w:w="4762" w:type="dxa"/>
            <w:tcBorders>
              <w:bottom w:val="nil"/>
            </w:tcBorders>
          </w:tcPr>
          <w:p>
            <w:pPr>
              <w:pStyle w:val="0"/>
            </w:pPr>
            <w:r>
              <w:rPr>
                <w:sz w:val="20"/>
              </w:rPr>
              <w:t xml:space="preserve">Реализация мероприятий комплексной </w:t>
            </w:r>
            <w:hyperlink w:history="0" r:id="rId76" w:tooltip="Постановление Правительства Свердловской области от 22.01.2014 N 23-ПП (ред. от 27.12.2022) &quot;Об утверждении комплексной программы Свердловской области &quot;Доступная среда&quot; ------------ Недействующая редакция {КонсультантПлюс}">
              <w:r>
                <w:rPr>
                  <w:sz w:val="20"/>
                  <w:color w:val="0000ff"/>
                </w:rPr>
                <w:t xml:space="preserve">программы</w:t>
              </w:r>
            </w:hyperlink>
            <w:r>
              <w:rPr>
                <w:sz w:val="20"/>
              </w:rPr>
              <w:t xml:space="preserve"> "Доступная среда", утвержденной Постановлением Правительства Свердловской области от 22.01.2014 N 23-ПП</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А.Б. Успенских</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21000,0</w:t>
            </w:r>
          </w:p>
        </w:tc>
        <w:tc>
          <w:tcPr>
            <w:vMerge w:val="continue"/>
          </w:tcPr>
          <w:p/>
        </w:tc>
      </w:tr>
      <w:tr>
        <w:tc>
          <w:tcPr>
            <w:tcW w:w="907" w:type="dxa"/>
            <w:vMerge w:val="restart"/>
          </w:tcPr>
          <w:p>
            <w:pPr>
              <w:pStyle w:val="0"/>
              <w:jc w:val="center"/>
            </w:pPr>
            <w:r>
              <w:rPr>
                <w:sz w:val="20"/>
              </w:rPr>
              <w:t xml:space="preserve">90.</w:t>
            </w:r>
          </w:p>
        </w:tc>
        <w:tc>
          <w:tcPr>
            <w:tcW w:w="4479" w:type="dxa"/>
            <w:vMerge w:val="restart"/>
          </w:tcPr>
          <w:p>
            <w:pPr>
              <w:pStyle w:val="0"/>
            </w:pPr>
            <w:r>
              <w:rPr>
                <w:sz w:val="20"/>
              </w:rPr>
              <w:t xml:space="preserve">Мероприятие 7.</w:t>
            </w:r>
          </w:p>
          <w:p>
            <w:pPr>
              <w:pStyle w:val="0"/>
            </w:pPr>
            <w:r>
              <w:rPr>
                <w:sz w:val="20"/>
              </w:rPr>
              <w:t xml:space="preserve">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tc>
        <w:tc>
          <w:tcPr>
            <w:tcW w:w="4762" w:type="dxa"/>
            <w:tcBorders>
              <w:bottom w:val="nil"/>
            </w:tcBorders>
          </w:tcPr>
          <w:p>
            <w:pPr>
              <w:pStyle w:val="0"/>
            </w:pPr>
            <w:r>
              <w:rPr>
                <w:sz w:val="20"/>
              </w:rPr>
              <w:t xml:space="preserve">Проведение конкурса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И.И. Петрунин</w:t>
            </w:r>
          </w:p>
          <w:p>
            <w:pPr>
              <w:pStyle w:val="0"/>
              <w:jc w:val="center"/>
            </w:pPr>
            <w:r>
              <w:rPr>
                <w:sz w:val="20"/>
              </w:rPr>
              <w:t xml:space="preserve">А.Н. Харитонов</w:t>
            </w:r>
          </w:p>
          <w:p>
            <w:pPr>
              <w:pStyle w:val="0"/>
              <w:jc w:val="center"/>
            </w:pPr>
            <w:r>
              <w:rPr>
                <w:sz w:val="20"/>
              </w:rPr>
              <w:t xml:space="preserve">О.В. Забродин</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1500,0</w:t>
            </w:r>
          </w:p>
        </w:tc>
        <w:tc>
          <w:tcPr>
            <w:vMerge w:val="continue"/>
          </w:tcPr>
          <w:p/>
        </w:tc>
      </w:tr>
      <w:tr>
        <w:tc>
          <w:tcPr>
            <w:tcW w:w="907" w:type="dxa"/>
            <w:vMerge w:val="restart"/>
          </w:tcPr>
          <w:p>
            <w:pPr>
              <w:pStyle w:val="0"/>
              <w:jc w:val="center"/>
            </w:pPr>
            <w:r>
              <w:rPr>
                <w:sz w:val="20"/>
              </w:rPr>
              <w:t xml:space="preserve">91.</w:t>
            </w:r>
          </w:p>
        </w:tc>
        <w:tc>
          <w:tcPr>
            <w:tcW w:w="4479" w:type="dxa"/>
            <w:vMerge w:val="restart"/>
          </w:tcPr>
          <w:p>
            <w:pPr>
              <w:pStyle w:val="0"/>
            </w:pPr>
            <w:r>
              <w:rPr>
                <w:sz w:val="20"/>
              </w:rPr>
              <w:t xml:space="preserve">Мероприятие 8.</w:t>
            </w:r>
          </w:p>
          <w:p>
            <w:pPr>
              <w:pStyle w:val="0"/>
            </w:pPr>
            <w:r>
              <w:rPr>
                <w:sz w:val="20"/>
              </w:rPr>
              <w:t xml:space="preserve">Информационная и консультационная поддержка социально ориентированных некоммерческих организаций</w:t>
            </w:r>
          </w:p>
        </w:tc>
        <w:tc>
          <w:tcPr>
            <w:tcW w:w="4762" w:type="dxa"/>
            <w:tcBorders>
              <w:bottom w:val="nil"/>
            </w:tcBorders>
          </w:tcPr>
          <w:p>
            <w:pPr>
              <w:pStyle w:val="0"/>
            </w:pPr>
            <w:r>
              <w:rPr>
                <w:sz w:val="20"/>
              </w:rPr>
              <w:t xml:space="preserve">Субсидия социально ориентированной некоммерческой организации</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Н.В. Трошкова</w:t>
            </w:r>
          </w:p>
          <w:p>
            <w:pPr>
              <w:pStyle w:val="0"/>
              <w:jc w:val="center"/>
            </w:pPr>
            <w:r>
              <w:rPr>
                <w:sz w:val="20"/>
              </w:rPr>
              <w:t xml:space="preserve">А.Н. Харитонов</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112,5</w:t>
            </w:r>
          </w:p>
        </w:tc>
        <w:tc>
          <w:tcPr>
            <w:vMerge w:val="continue"/>
          </w:tcPr>
          <w:p/>
        </w:tc>
      </w:tr>
      <w:tr>
        <w:tc>
          <w:tcPr>
            <w:tcW w:w="907" w:type="dxa"/>
            <w:tcBorders>
              <w:bottom w:val="nil"/>
            </w:tcBorders>
            <w:vMerge w:val="restart"/>
          </w:tcPr>
          <w:p>
            <w:pPr>
              <w:pStyle w:val="0"/>
              <w:jc w:val="center"/>
            </w:pPr>
            <w:r>
              <w:rPr>
                <w:sz w:val="20"/>
              </w:rPr>
              <w:t xml:space="preserve">92.</w:t>
            </w:r>
          </w:p>
        </w:tc>
        <w:tc>
          <w:tcPr>
            <w:tcW w:w="4479" w:type="dxa"/>
            <w:tcBorders>
              <w:bottom w:val="nil"/>
            </w:tcBorders>
            <w:vMerge w:val="restart"/>
          </w:tcPr>
          <w:p>
            <w:pPr>
              <w:pStyle w:val="0"/>
            </w:pPr>
            <w:r>
              <w:rPr>
                <w:sz w:val="20"/>
              </w:rPr>
              <w:t xml:space="preserve">Мероприятие 10.</w:t>
            </w:r>
          </w:p>
          <w:p>
            <w:pPr>
              <w:pStyle w:val="0"/>
            </w:pPr>
            <w:r>
              <w:rPr>
                <w:sz w:val="20"/>
              </w:rPr>
              <w:t xml:space="preserve">Научные исследования в сфере охраны здоровья</w:t>
            </w:r>
          </w:p>
        </w:tc>
        <w:tc>
          <w:tcPr>
            <w:tcW w:w="4762" w:type="dxa"/>
            <w:tcBorders>
              <w:bottom w:val="nil"/>
            </w:tcBorders>
          </w:tcPr>
          <w:p>
            <w:pPr>
              <w:pStyle w:val="0"/>
            </w:pPr>
            <w:r>
              <w:rPr>
                <w:sz w:val="20"/>
              </w:rPr>
              <w:t xml:space="preserve">Обеспечение научных исследований в сфере охраны здоровья за счет субсидий на выполнение государственного задания ГАУЗ СО "Центр организации специализированных видов медицинской помощи "Институт медицинских клеточных технологий", ГАУ ДПО "Уральский институт управления здравоохранением имени А.Б. Блохина", ГБУЗ СО "Уральский научно-исследовательский институт дерматовенерологии и иммунопатологии", ГАУЗ СО "Уральский научно-исследовательский институт травматологии и ортопедии имени В.Д. Чаклина", ГБПОУ "Свердловский областной медицинский колледж"</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В.А. Коновалов</w:t>
            </w:r>
          </w:p>
          <w:p>
            <w:pPr>
              <w:pStyle w:val="0"/>
              <w:jc w:val="center"/>
            </w:pPr>
            <w:r>
              <w:rPr>
                <w:sz w:val="20"/>
              </w:rPr>
              <w:t xml:space="preserve">С.Л. Леонтьев</w:t>
            </w:r>
          </w:p>
          <w:p>
            <w:pPr>
              <w:pStyle w:val="0"/>
              <w:jc w:val="center"/>
            </w:pPr>
            <w:r>
              <w:rPr>
                <w:sz w:val="20"/>
              </w:rPr>
              <w:t xml:space="preserve">Н.В. Кунгуров</w:t>
            </w:r>
          </w:p>
          <w:p>
            <w:pPr>
              <w:pStyle w:val="0"/>
              <w:jc w:val="center"/>
            </w:pPr>
            <w:r>
              <w:rPr>
                <w:sz w:val="20"/>
              </w:rPr>
              <w:t xml:space="preserve">И.Л. Шлыков</w:t>
            </w:r>
          </w:p>
          <w:p>
            <w:pPr>
              <w:pStyle w:val="0"/>
              <w:jc w:val="center"/>
            </w:pPr>
            <w:r>
              <w:rPr>
                <w:sz w:val="20"/>
              </w:rPr>
              <w:t xml:space="preserve">И.А. Левина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132919,7</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92 в ред. </w:t>
            </w:r>
            <w:hyperlink w:history="0" r:id="rId77"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93.</w:t>
            </w:r>
          </w:p>
        </w:tc>
        <w:tc>
          <w:tcPr>
            <w:tcW w:w="4479" w:type="dxa"/>
            <w:vMerge w:val="restart"/>
          </w:tcPr>
          <w:p>
            <w:pPr>
              <w:pStyle w:val="0"/>
            </w:pPr>
            <w:r>
              <w:rPr>
                <w:sz w:val="20"/>
              </w:rPr>
              <w:t xml:space="preserve">Мероприятие 11.</w:t>
            </w:r>
          </w:p>
          <w:p>
            <w:pPr>
              <w:pStyle w:val="0"/>
            </w:pPr>
            <w:r>
              <w:rPr>
                <w:sz w:val="20"/>
              </w:rPr>
              <w:t xml:space="preserve">Премии Губернатора Свердловской области в сфере здравоохранения</w:t>
            </w:r>
          </w:p>
        </w:tc>
        <w:tc>
          <w:tcPr>
            <w:tcW w:w="4762" w:type="dxa"/>
            <w:tcBorders>
              <w:bottom w:val="nil"/>
            </w:tcBorders>
          </w:tcPr>
          <w:p>
            <w:pPr>
              <w:pStyle w:val="0"/>
            </w:pPr>
            <w:r>
              <w:rPr>
                <w:sz w:val="20"/>
              </w:rPr>
              <w:t xml:space="preserve">Реализация </w:t>
            </w:r>
            <w:hyperlink w:history="0" r:id="rId78" w:tooltip="Указ Губернатора Свердловской области от 31.05.2021 N 297-УГ &quot;О премиях Губернатора Свердловской области в сфере здравоохранения&quot; (вместе с &quot;Положением о премиях Губернатора Свердловской области в сфере здравоохранения&quot;) {КонсультантПлюс}">
              <w:r>
                <w:rPr>
                  <w:sz w:val="20"/>
                  <w:color w:val="0000ff"/>
                </w:rPr>
                <w:t xml:space="preserve">Указа</w:t>
              </w:r>
            </w:hyperlink>
            <w:r>
              <w:rPr>
                <w:sz w:val="20"/>
              </w:rPr>
              <w:t xml:space="preserve"> Губернатора Свердловской области от 31.05.2021 N 297-УГ "О премиях Губернатора Свердловской области в сфере здравоохранения"</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Е.П. Кудрявская</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14300,0</w:t>
            </w:r>
          </w:p>
        </w:tc>
        <w:tc>
          <w:tcPr>
            <w:vMerge w:val="continue"/>
          </w:tcPr>
          <w:p/>
        </w:tc>
      </w:tr>
      <w:tr>
        <w:tc>
          <w:tcPr>
            <w:tcW w:w="907" w:type="dxa"/>
            <w:vMerge w:val="restart"/>
          </w:tcPr>
          <w:p>
            <w:pPr>
              <w:pStyle w:val="0"/>
              <w:jc w:val="center"/>
            </w:pPr>
            <w:r>
              <w:rPr>
                <w:sz w:val="20"/>
              </w:rPr>
              <w:t xml:space="preserve">94.</w:t>
            </w:r>
          </w:p>
        </w:tc>
        <w:tc>
          <w:tcPr>
            <w:tcW w:w="4479" w:type="dxa"/>
            <w:vMerge w:val="restart"/>
          </w:tcPr>
          <w:p>
            <w:pPr>
              <w:pStyle w:val="0"/>
            </w:pPr>
            <w:r>
              <w:rPr>
                <w:sz w:val="20"/>
              </w:rPr>
              <w:t xml:space="preserve">Мероприятие 12.</w:t>
            </w:r>
          </w:p>
          <w:p>
            <w:pPr>
              <w:pStyle w:val="0"/>
            </w:pPr>
            <w:r>
              <w:rPr>
                <w:sz w:val="20"/>
              </w:rPr>
              <w:t xml:space="preserve">Организация и поддержка добровольчества (волонтерства)</w:t>
            </w:r>
          </w:p>
        </w:tc>
        <w:tc>
          <w:tcPr>
            <w:tcW w:w="4762" w:type="dxa"/>
            <w:tcBorders>
              <w:bottom w:val="nil"/>
            </w:tcBorders>
          </w:tcPr>
          <w:p>
            <w:pPr>
              <w:pStyle w:val="0"/>
            </w:pPr>
            <w:r>
              <w:rPr>
                <w:sz w:val="20"/>
              </w:rPr>
              <w:t xml:space="preserve">Поддержка добровольчества (волонтерства) в сфере здравоохранения</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Н.В. Трошкова</w:t>
            </w:r>
          </w:p>
          <w:p>
            <w:pPr>
              <w:pStyle w:val="0"/>
              <w:jc w:val="center"/>
            </w:pPr>
            <w:r>
              <w:rPr>
                <w:sz w:val="20"/>
              </w:rPr>
              <w:t xml:space="preserve">И.А. Левина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2822,6</w:t>
            </w:r>
          </w:p>
        </w:tc>
        <w:tc>
          <w:tcPr>
            <w:vMerge w:val="continue"/>
          </w:tcPr>
          <w:p/>
        </w:tc>
      </w:tr>
      <w:tr>
        <w:tc>
          <w:tcPr>
            <w:tcW w:w="907" w:type="dxa"/>
          </w:tcPr>
          <w:p>
            <w:pPr>
              <w:pStyle w:val="0"/>
              <w:jc w:val="center"/>
            </w:pPr>
            <w:r>
              <w:rPr>
                <w:sz w:val="20"/>
              </w:rPr>
              <w:t xml:space="preserve">95.</w:t>
            </w:r>
          </w:p>
        </w:tc>
        <w:tc>
          <w:tcPr>
            <w:tcW w:w="4479" w:type="dxa"/>
          </w:tcPr>
          <w:p>
            <w:pPr>
              <w:pStyle w:val="0"/>
            </w:pPr>
            <w:r>
              <w:rPr>
                <w:sz w:val="20"/>
              </w:rPr>
              <w:t xml:space="preserve">Мероприятие 13.</w:t>
            </w:r>
          </w:p>
          <w:p>
            <w:pPr>
              <w:pStyle w:val="0"/>
            </w:pPr>
            <w:r>
              <w:rPr>
                <w:sz w:val="20"/>
              </w:rPr>
              <w:t xml:space="preserve">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4762" w:type="dxa"/>
          </w:tcPr>
          <w:p>
            <w:pPr>
              <w:pStyle w:val="0"/>
            </w:pPr>
            <w:r>
              <w:rPr>
                <w:sz w:val="20"/>
              </w:rPr>
              <w:t xml:space="preserve">федеральный бюджет</w:t>
            </w:r>
          </w:p>
        </w:tc>
        <w:tc>
          <w:tcPr>
            <w:tcW w:w="1417" w:type="dxa"/>
          </w:tcPr>
          <w:p>
            <w:pPr>
              <w:pStyle w:val="0"/>
              <w:jc w:val="center"/>
            </w:pPr>
            <w:r>
              <w:rPr>
                <w:sz w:val="20"/>
              </w:rPr>
              <w:t xml:space="preserve">155,7</w:t>
            </w:r>
          </w:p>
        </w:tc>
        <w:tc>
          <w:tcPr>
            <w:tcW w:w="2041" w:type="dxa"/>
          </w:tcPr>
          <w:p>
            <w:pPr>
              <w:pStyle w:val="0"/>
              <w:jc w:val="center"/>
            </w:pPr>
            <w:r>
              <w:rPr>
                <w:sz w:val="20"/>
              </w:rPr>
              <w:t xml:space="preserve">Е.А. Усольцева</w:t>
            </w:r>
          </w:p>
          <w:p>
            <w:pPr>
              <w:pStyle w:val="0"/>
              <w:jc w:val="center"/>
            </w:pPr>
            <w:r>
              <w:rPr>
                <w:sz w:val="20"/>
              </w:rPr>
              <w:t xml:space="preserve">И.В. Швецова</w:t>
            </w:r>
          </w:p>
        </w:tc>
      </w:tr>
      <w:tr>
        <w:tblPrEx>
          <w:tblBorders>
            <w:insideH w:val="nil"/>
          </w:tblBorders>
        </w:tblPrEx>
        <w:tc>
          <w:tcPr>
            <w:tcW w:w="907" w:type="dxa"/>
            <w:tcBorders>
              <w:bottom w:val="nil"/>
            </w:tcBorders>
          </w:tcPr>
          <w:p>
            <w:pPr>
              <w:pStyle w:val="0"/>
              <w:jc w:val="center"/>
            </w:pPr>
            <w:r>
              <w:rPr>
                <w:sz w:val="20"/>
              </w:rPr>
              <w:t xml:space="preserve">96.</w:t>
            </w:r>
          </w:p>
        </w:tc>
        <w:tc>
          <w:tcPr>
            <w:tcW w:w="4479" w:type="dxa"/>
            <w:tcBorders>
              <w:bottom w:val="nil"/>
            </w:tcBorders>
          </w:tcPr>
          <w:p>
            <w:pPr>
              <w:pStyle w:val="0"/>
            </w:pPr>
            <w:r>
              <w:rPr>
                <w:sz w:val="20"/>
              </w:rPr>
              <w:t xml:space="preserve">Мероприятие 14.</w:t>
            </w:r>
          </w:p>
          <w:p>
            <w:pPr>
              <w:pStyle w:val="0"/>
            </w:pPr>
            <w:r>
              <w:rPr>
                <w:sz w:val="20"/>
              </w:rPr>
              <w:t xml:space="preserve">Финансовое обеспечение государственных медицинских и иных организаций, подведомственных Министерству здравоохранения Свердловской области</w:t>
            </w:r>
          </w:p>
        </w:tc>
        <w:tc>
          <w:tcPr>
            <w:tcW w:w="476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161315,8</w:t>
            </w:r>
          </w:p>
        </w:tc>
        <w:tc>
          <w:tcPr>
            <w:tcW w:w="2041" w:type="dxa"/>
            <w:tcBorders>
              <w:bottom w:val="nil"/>
            </w:tcBorders>
          </w:tcPr>
          <w:p>
            <w:pPr>
              <w:pStyle w:val="0"/>
              <w:jc w:val="center"/>
            </w:pPr>
            <w:r>
              <w:rPr>
                <w:sz w:val="20"/>
              </w:rPr>
              <w:t xml:space="preserve">Е.А. Усольцева</w:t>
            </w:r>
          </w:p>
          <w:p>
            <w:pPr>
              <w:pStyle w:val="0"/>
              <w:jc w:val="center"/>
            </w:pPr>
            <w:r>
              <w:rPr>
                <w:sz w:val="20"/>
              </w:rPr>
              <w:t xml:space="preserve">Л.Н. Анищенкова</w:t>
            </w:r>
          </w:p>
        </w:tc>
      </w:tr>
      <w:tr>
        <w:tblPrEx>
          <w:tblBorders>
            <w:insideH w:val="nil"/>
          </w:tblBorders>
        </w:tblPrEx>
        <w:tc>
          <w:tcPr>
            <w:gridSpan w:val="5"/>
            <w:tcW w:w="13606" w:type="dxa"/>
            <w:tcBorders>
              <w:top w:val="nil"/>
            </w:tcBorders>
          </w:tcPr>
          <w:p>
            <w:pPr>
              <w:pStyle w:val="0"/>
              <w:jc w:val="both"/>
            </w:pPr>
            <w:r>
              <w:rPr>
                <w:sz w:val="20"/>
              </w:rPr>
              <w:t xml:space="preserve">(п. 96 в ред. </w:t>
            </w:r>
            <w:hyperlink w:history="0" r:id="rId79"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blPrEx>
          <w:tblBorders>
            <w:insideH w:val="nil"/>
          </w:tblBorders>
        </w:tblPrEx>
        <w:tc>
          <w:tcPr>
            <w:tcW w:w="907" w:type="dxa"/>
            <w:tcBorders>
              <w:bottom w:val="nil"/>
            </w:tcBorders>
          </w:tcPr>
          <w:p>
            <w:pPr>
              <w:pStyle w:val="0"/>
              <w:jc w:val="center"/>
            </w:pPr>
            <w:r>
              <w:rPr>
                <w:sz w:val="20"/>
              </w:rPr>
              <w:t xml:space="preserve">96-1.</w:t>
            </w:r>
          </w:p>
        </w:tc>
        <w:tc>
          <w:tcPr>
            <w:tcW w:w="4479" w:type="dxa"/>
            <w:tcBorders>
              <w:bottom w:val="nil"/>
            </w:tcBorders>
          </w:tcPr>
          <w:p>
            <w:pPr>
              <w:pStyle w:val="0"/>
            </w:pPr>
            <w:r>
              <w:rPr>
                <w:sz w:val="20"/>
              </w:rPr>
              <w:t xml:space="preserve">Мероприятие 15.</w:t>
            </w:r>
          </w:p>
          <w:p>
            <w:pPr>
              <w:pStyle w:val="0"/>
            </w:pPr>
            <w:r>
              <w:rPr>
                <w:sz w:val="20"/>
              </w:rPr>
              <w:t xml:space="preserve">Организация медицинского обслуживания и санаторно-курортного лечения судей Уставного Суда Свердловской области, пребывающих в отставке</w:t>
            </w:r>
          </w:p>
        </w:tc>
        <w:tc>
          <w:tcPr>
            <w:tcW w:w="476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1000,0</w:t>
            </w:r>
          </w:p>
        </w:tc>
        <w:tc>
          <w:tcPr>
            <w:tcW w:w="2041" w:type="dxa"/>
            <w:tcBorders>
              <w:bottom w:val="nil"/>
            </w:tcBorders>
          </w:tcPr>
          <w:p>
            <w:pPr>
              <w:pStyle w:val="0"/>
              <w:jc w:val="center"/>
            </w:pPr>
            <w:r>
              <w:rPr>
                <w:sz w:val="20"/>
              </w:rPr>
              <w:t xml:space="preserve">И.И. Петрунин</w:t>
            </w:r>
          </w:p>
          <w:p>
            <w:pPr>
              <w:pStyle w:val="0"/>
              <w:jc w:val="center"/>
            </w:pPr>
            <w:r>
              <w:rPr>
                <w:sz w:val="20"/>
              </w:rPr>
              <w:t xml:space="preserve">А.В. Столин</w:t>
            </w:r>
          </w:p>
          <w:p>
            <w:pPr>
              <w:pStyle w:val="0"/>
              <w:jc w:val="center"/>
            </w:pPr>
            <w:r>
              <w:rPr>
                <w:sz w:val="20"/>
              </w:rPr>
              <w:t xml:space="preserve">Ю.В. Боришполь</w:t>
            </w:r>
          </w:p>
        </w:tc>
      </w:tr>
      <w:tr>
        <w:tblPrEx>
          <w:tblBorders>
            <w:insideH w:val="nil"/>
          </w:tblBorders>
        </w:tblPrEx>
        <w:tc>
          <w:tcPr>
            <w:gridSpan w:val="5"/>
            <w:tcW w:w="13606" w:type="dxa"/>
            <w:tcBorders>
              <w:top w:val="nil"/>
            </w:tcBorders>
          </w:tcPr>
          <w:p>
            <w:pPr>
              <w:pStyle w:val="0"/>
              <w:jc w:val="both"/>
            </w:pPr>
            <w:r>
              <w:rPr>
                <w:sz w:val="20"/>
              </w:rPr>
              <w:t xml:space="preserve">(п. 96-1 введен </w:t>
            </w:r>
            <w:hyperlink w:history="0" r:id="rId80"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Приказом</w:t>
              </w:r>
            </w:hyperlink>
            <w:r>
              <w:rPr>
                <w:sz w:val="20"/>
              </w:rPr>
              <w:t xml:space="preserve"> Минздрава Свердловской области от 15.09.2023 N 2159-п)</w:t>
            </w:r>
          </w:p>
        </w:tc>
      </w:tr>
      <w:tr>
        <w:tc>
          <w:tcPr>
            <w:tcW w:w="907" w:type="dxa"/>
          </w:tcPr>
          <w:p>
            <w:pPr>
              <w:pStyle w:val="0"/>
              <w:jc w:val="center"/>
            </w:pPr>
            <w:r>
              <w:rPr>
                <w:sz w:val="20"/>
              </w:rPr>
              <w:t xml:space="preserve">97.</w:t>
            </w:r>
          </w:p>
        </w:tc>
        <w:tc>
          <w:tcPr>
            <w:gridSpan w:val="4"/>
            <w:tcW w:w="12699" w:type="dxa"/>
          </w:tcPr>
          <w:p>
            <w:pPr>
              <w:pStyle w:val="0"/>
              <w:outlineLvl w:val="1"/>
              <w:jc w:val="center"/>
            </w:pPr>
            <w:r>
              <w:rPr>
                <w:sz w:val="20"/>
              </w:rPr>
              <w:t xml:space="preserve">Подпрограмма 9 "Развитие образования в сфере здравоохранения Свердловской области"</w:t>
            </w:r>
          </w:p>
        </w:tc>
      </w:tr>
      <w:tr>
        <w:tc>
          <w:tcPr>
            <w:tcW w:w="907" w:type="dxa"/>
            <w:tcBorders>
              <w:bottom w:val="nil"/>
            </w:tcBorders>
            <w:vMerge w:val="restart"/>
          </w:tcPr>
          <w:p>
            <w:pPr>
              <w:pStyle w:val="0"/>
              <w:jc w:val="center"/>
            </w:pPr>
            <w:r>
              <w:rPr>
                <w:sz w:val="20"/>
              </w:rPr>
              <w:t xml:space="preserve">98.</w:t>
            </w:r>
          </w:p>
        </w:tc>
        <w:tc>
          <w:tcPr>
            <w:tcW w:w="4479" w:type="dxa"/>
            <w:tcBorders>
              <w:bottom w:val="nil"/>
            </w:tcBorders>
            <w:vMerge w:val="restart"/>
          </w:tcPr>
          <w:p>
            <w:pPr>
              <w:pStyle w:val="0"/>
            </w:pPr>
            <w:r>
              <w:rPr>
                <w:sz w:val="20"/>
              </w:rPr>
              <w:t xml:space="preserve">Мероприятие 1.</w:t>
            </w:r>
          </w:p>
          <w:p>
            <w:pPr>
              <w:pStyle w:val="0"/>
            </w:pPr>
            <w:r>
              <w:rPr>
                <w:sz w:val="20"/>
              </w:rPr>
              <w:t xml:space="preserve">Организация предоставления среднего профессионального образования</w:t>
            </w:r>
          </w:p>
        </w:tc>
        <w:tc>
          <w:tcPr>
            <w:tcW w:w="4762" w:type="dxa"/>
            <w:tcBorders>
              <w:bottom w:val="nil"/>
            </w:tcBorders>
          </w:tcPr>
          <w:p>
            <w:pPr>
              <w:pStyle w:val="0"/>
            </w:pPr>
            <w:r>
              <w:rPr>
                <w:sz w:val="20"/>
              </w:rPr>
              <w:t xml:space="preserve">Реализация регионального проекта "Обеспечение медицинских организаций системы здравоохранения квалифицированными кадрами в Свердловской области"</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Е.П. Кудрявская</w:t>
            </w:r>
          </w:p>
          <w:p>
            <w:pPr>
              <w:pStyle w:val="0"/>
              <w:jc w:val="center"/>
            </w:pPr>
            <w:r>
              <w:rPr>
                <w:sz w:val="20"/>
              </w:rPr>
              <w:t xml:space="preserve">И.А. Левина</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913565,9</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98 в ред. </w:t>
            </w:r>
            <w:hyperlink w:history="0" r:id="rId81"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99.</w:t>
            </w:r>
          </w:p>
        </w:tc>
        <w:tc>
          <w:tcPr>
            <w:tcW w:w="4479" w:type="dxa"/>
            <w:tcBorders>
              <w:bottom w:val="nil"/>
            </w:tcBorders>
            <w:vMerge w:val="restart"/>
          </w:tcPr>
          <w:p>
            <w:pPr>
              <w:pStyle w:val="0"/>
            </w:pPr>
            <w:r>
              <w:rPr>
                <w:sz w:val="20"/>
              </w:rPr>
              <w:t xml:space="preserve">Мероприятие 2.</w:t>
            </w:r>
          </w:p>
          <w:p>
            <w:pPr>
              <w:pStyle w:val="0"/>
            </w:pPr>
            <w:r>
              <w:rPr>
                <w:sz w:val="20"/>
              </w:rPr>
              <w:t xml:space="preserve">Повышение квалификации и переподготовка медицинских кадров</w:t>
            </w:r>
          </w:p>
        </w:tc>
        <w:tc>
          <w:tcPr>
            <w:tcW w:w="4762" w:type="dxa"/>
            <w:tcBorders>
              <w:bottom w:val="nil"/>
            </w:tcBorders>
          </w:tcPr>
          <w:p>
            <w:pPr>
              <w:pStyle w:val="0"/>
            </w:pPr>
            <w:r>
              <w:rPr>
                <w:sz w:val="20"/>
              </w:rPr>
              <w:t xml:space="preserve">Реализация регионального проекта "Обеспечение медицинских организаций системы здравоохранения квалифицированными кадрами в Свердловской области"</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Е.П. Кудрявская</w:t>
            </w:r>
          </w:p>
          <w:p>
            <w:pPr>
              <w:pStyle w:val="0"/>
              <w:jc w:val="center"/>
            </w:pPr>
            <w:r>
              <w:rPr>
                <w:sz w:val="20"/>
              </w:rPr>
              <w:t xml:space="preserve">И.А. Левина</w:t>
            </w:r>
          </w:p>
          <w:p>
            <w:pPr>
              <w:pStyle w:val="0"/>
              <w:jc w:val="center"/>
            </w:pPr>
            <w:r>
              <w:rPr>
                <w:sz w:val="20"/>
              </w:rPr>
              <w:t xml:space="preserve">С.Л. Леонтьев</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80269,7</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99 в ред. </w:t>
            </w:r>
            <w:hyperlink w:history="0" r:id="rId82"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tcBorders>
              <w:bottom w:val="nil"/>
            </w:tcBorders>
            <w:vMerge w:val="restart"/>
          </w:tcPr>
          <w:p>
            <w:pPr>
              <w:pStyle w:val="0"/>
              <w:jc w:val="center"/>
            </w:pPr>
            <w:r>
              <w:rPr>
                <w:sz w:val="20"/>
              </w:rPr>
              <w:t xml:space="preserve">100.</w:t>
            </w:r>
          </w:p>
        </w:tc>
        <w:tc>
          <w:tcPr>
            <w:tcW w:w="4479" w:type="dxa"/>
            <w:tcBorders>
              <w:bottom w:val="nil"/>
            </w:tcBorders>
            <w:vMerge w:val="restart"/>
          </w:tcPr>
          <w:p>
            <w:pPr>
              <w:pStyle w:val="0"/>
            </w:pPr>
            <w:r>
              <w:rPr>
                <w:sz w:val="20"/>
              </w:rPr>
              <w:t xml:space="preserve">Мероприятие 3.</w:t>
            </w:r>
          </w:p>
          <w:p>
            <w:pPr>
              <w:pStyle w:val="0"/>
            </w:pPr>
            <w:r>
              <w:rPr>
                <w:sz w:val="20"/>
              </w:rPr>
              <w:t xml:space="preserve">Организация предоставления общего образования и создание условий для содержания детей в государственных образовательных организациях</w:t>
            </w:r>
          </w:p>
        </w:tc>
        <w:tc>
          <w:tcPr>
            <w:tcW w:w="4762" w:type="dxa"/>
            <w:tcBorders>
              <w:bottom w:val="nil"/>
            </w:tcBorders>
          </w:tcPr>
          <w:p>
            <w:pPr>
              <w:pStyle w:val="0"/>
            </w:pPr>
            <w:r>
              <w:rPr>
                <w:sz w:val="20"/>
              </w:rPr>
              <w:t xml:space="preserve">Обеспечение деятельности ГКОУ СО "Школа-интернат N 17, реализующая адаптированные основные общеобразовательные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М.М. Ицкович</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84855,8</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100 в ред. </w:t>
            </w:r>
            <w:hyperlink w:history="0" r:id="rId83"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101.</w:t>
            </w:r>
          </w:p>
        </w:tc>
        <w:tc>
          <w:tcPr>
            <w:tcW w:w="4479" w:type="dxa"/>
            <w:vMerge w:val="restart"/>
          </w:tcPr>
          <w:p>
            <w:pPr>
              <w:pStyle w:val="0"/>
            </w:pPr>
            <w:r>
              <w:rPr>
                <w:sz w:val="20"/>
              </w:rPr>
              <w:t xml:space="preserve">Мероприятие 4.</w:t>
            </w:r>
          </w:p>
          <w:p>
            <w:pPr>
              <w:pStyle w:val="0"/>
            </w:pPr>
            <w:r>
              <w:rPr>
                <w:sz w:val="20"/>
              </w:rPr>
              <w:t xml:space="preserve">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w:t>
            </w:r>
          </w:p>
        </w:tc>
        <w:tc>
          <w:tcPr>
            <w:tcW w:w="4762" w:type="dxa"/>
            <w:tcBorders>
              <w:bottom w:val="nil"/>
            </w:tcBorders>
          </w:tcPr>
          <w:p>
            <w:pPr>
              <w:pStyle w:val="0"/>
            </w:pPr>
            <w:r>
              <w:rPr>
                <w:sz w:val="20"/>
              </w:rPr>
              <w:t xml:space="preserve">Обеспечение социальной поддержки детей-сирот и детей, оставшихся без попечения родителей, обучающихся в ГБПОУ "Свердловский областной медицинский колледж"</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И.А. Левина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51613,1</w:t>
            </w:r>
          </w:p>
        </w:tc>
        <w:tc>
          <w:tcPr>
            <w:vMerge w:val="continue"/>
          </w:tcPr>
          <w:p/>
        </w:tc>
      </w:tr>
      <w:tr>
        <w:tc>
          <w:tcPr>
            <w:tcW w:w="907" w:type="dxa"/>
            <w:vMerge w:val="restart"/>
          </w:tcPr>
          <w:p>
            <w:pPr>
              <w:pStyle w:val="0"/>
              <w:jc w:val="center"/>
            </w:pPr>
            <w:r>
              <w:rPr>
                <w:sz w:val="20"/>
              </w:rPr>
              <w:t xml:space="preserve">102.</w:t>
            </w:r>
          </w:p>
        </w:tc>
        <w:tc>
          <w:tcPr>
            <w:tcW w:w="4479" w:type="dxa"/>
            <w:vMerge w:val="restart"/>
          </w:tcPr>
          <w:p>
            <w:pPr>
              <w:pStyle w:val="0"/>
            </w:pPr>
            <w:r>
              <w:rPr>
                <w:sz w:val="20"/>
              </w:rPr>
              <w:t xml:space="preserve">Мероприятие 5.</w:t>
            </w:r>
          </w:p>
          <w:p>
            <w:pPr>
              <w:pStyle w:val="0"/>
            </w:pPr>
            <w:r>
              <w:rPr>
                <w:sz w:val="20"/>
              </w:rPr>
              <w:t xml:space="preserve">Организация отдыха и оздоровления детей и подростков в Свердловской области</w:t>
            </w:r>
          </w:p>
        </w:tc>
        <w:tc>
          <w:tcPr>
            <w:tcW w:w="4762" w:type="dxa"/>
            <w:tcBorders>
              <w:bottom w:val="nil"/>
            </w:tcBorders>
          </w:tcPr>
          <w:p>
            <w:pPr>
              <w:pStyle w:val="0"/>
            </w:pPr>
            <w:r>
              <w:rPr>
                <w:sz w:val="20"/>
              </w:rPr>
              <w:t xml:space="preserve">Приобретение путевок и услуг сторонних организаций по организации отдыха и оздоровления детей и подростков; проведение медицинских осмотров медицинских работников, направляемых на работу в лагеря отдыха и оздоровления детей и подростков</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Е.В. Савельева</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6971,0</w:t>
            </w:r>
          </w:p>
        </w:tc>
        <w:tc>
          <w:tcPr>
            <w:vMerge w:val="continue"/>
          </w:tcPr>
          <w:p/>
        </w:tc>
      </w:tr>
      <w:tr>
        <w:tc>
          <w:tcPr>
            <w:tcW w:w="907" w:type="dxa"/>
            <w:tcBorders>
              <w:bottom w:val="nil"/>
            </w:tcBorders>
            <w:vMerge w:val="restart"/>
          </w:tcPr>
          <w:p>
            <w:pPr>
              <w:pStyle w:val="0"/>
              <w:jc w:val="center"/>
            </w:pPr>
            <w:r>
              <w:rPr>
                <w:sz w:val="20"/>
              </w:rPr>
              <w:t xml:space="preserve">103.</w:t>
            </w:r>
          </w:p>
        </w:tc>
        <w:tc>
          <w:tcPr>
            <w:tcW w:w="4479" w:type="dxa"/>
            <w:tcBorders>
              <w:bottom w:val="nil"/>
            </w:tcBorders>
            <w:vMerge w:val="restart"/>
          </w:tcPr>
          <w:p>
            <w:pPr>
              <w:pStyle w:val="0"/>
            </w:pPr>
            <w:r>
              <w:rPr>
                <w:sz w:val="20"/>
              </w:rPr>
              <w:t xml:space="preserve">Мероприятие 6.</w:t>
            </w:r>
          </w:p>
          <w:p>
            <w:pPr>
              <w:pStyle w:val="0"/>
            </w:pPr>
            <w:r>
              <w:rPr>
                <w:sz w:val="20"/>
              </w:rPr>
              <w:t xml:space="preserve">Организация оказания психолого-социальной помощи беременным женщинам и детям, находящимся в трудной жизненной ситуации</w:t>
            </w:r>
          </w:p>
        </w:tc>
        <w:tc>
          <w:tcPr>
            <w:tcW w:w="4762" w:type="dxa"/>
            <w:tcBorders>
              <w:bottom w:val="nil"/>
            </w:tcBorders>
          </w:tcPr>
          <w:p>
            <w:pPr>
              <w:pStyle w:val="0"/>
            </w:pPr>
            <w:r>
              <w:rPr>
                <w:sz w:val="20"/>
              </w:rPr>
              <w:t xml:space="preserve">Финансирование ГКОУ СО "Школа-интернат N 17, реализующая адаптированные основные общеобразовательные программы"</w:t>
            </w:r>
          </w:p>
        </w:tc>
        <w:tc>
          <w:tcPr>
            <w:tcW w:w="1417" w:type="dxa"/>
            <w:vAlign w:val="bottom"/>
            <w:tcBorders>
              <w:bottom w:val="nil"/>
            </w:tcBorders>
          </w:tcPr>
          <w:p>
            <w:pPr>
              <w:pStyle w:val="0"/>
            </w:pPr>
            <w:r>
              <w:rPr>
                <w:sz w:val="20"/>
              </w:rPr>
            </w:r>
          </w:p>
        </w:tc>
        <w:tc>
          <w:tcPr>
            <w:tcW w:w="2041" w:type="dxa"/>
            <w:tcBorders>
              <w:bottom w:val="nil"/>
            </w:tcBorders>
            <w:vMerge w:val="restart"/>
          </w:tcPr>
          <w:p>
            <w:pPr>
              <w:pStyle w:val="0"/>
              <w:jc w:val="center"/>
            </w:pPr>
            <w:r>
              <w:rPr>
                <w:sz w:val="20"/>
              </w:rPr>
              <w:t xml:space="preserve">М.М. Ицкович</w:t>
            </w:r>
          </w:p>
        </w:tc>
      </w:tr>
      <w:tr>
        <w:tblPrEx>
          <w:tblBorders>
            <w:insideH w:val="nil"/>
          </w:tblBorders>
        </w:tblPrEx>
        <w:tc>
          <w:tcPr>
            <w:tcBorders>
              <w:bottom w:val="nil"/>
            </w:tcBorders>
            <w:vMerge w:val="continue"/>
          </w:tcPr>
          <w:p/>
        </w:tc>
        <w:tc>
          <w:tcPr>
            <w:tcBorders>
              <w:bottom w:val="nil"/>
            </w:tcBorders>
            <w:vMerge w:val="continue"/>
          </w:tcPr>
          <w:p/>
        </w:tc>
        <w:tc>
          <w:tcPr>
            <w:tcW w:w="4762" w:type="dxa"/>
            <w:tcBorders>
              <w:top w:val="nil"/>
              <w:bottom w:val="nil"/>
            </w:tcBorders>
          </w:tcPr>
          <w:p>
            <w:pPr>
              <w:pStyle w:val="0"/>
            </w:pPr>
            <w:r>
              <w:rPr>
                <w:sz w:val="20"/>
              </w:rPr>
              <w:t xml:space="preserve">областной бюджет</w:t>
            </w:r>
          </w:p>
        </w:tc>
        <w:tc>
          <w:tcPr>
            <w:tcW w:w="1417" w:type="dxa"/>
            <w:tcBorders>
              <w:top w:val="nil"/>
              <w:bottom w:val="nil"/>
            </w:tcBorders>
          </w:tcPr>
          <w:p>
            <w:pPr>
              <w:pStyle w:val="0"/>
              <w:jc w:val="center"/>
            </w:pPr>
            <w:r>
              <w:rPr>
                <w:sz w:val="20"/>
              </w:rPr>
              <w:t xml:space="preserve">5252,5</w:t>
            </w:r>
          </w:p>
        </w:tc>
        <w:tc>
          <w:tcPr>
            <w:tcBorders>
              <w:bottom w:val="nil"/>
            </w:tcBorders>
            <w:vMerge w:val="continue"/>
          </w:tcPr>
          <w:p/>
        </w:tc>
      </w:tr>
      <w:tr>
        <w:tblPrEx>
          <w:tblBorders>
            <w:insideH w:val="nil"/>
          </w:tblBorders>
        </w:tblPrEx>
        <w:tc>
          <w:tcPr>
            <w:gridSpan w:val="5"/>
            <w:tcW w:w="13606" w:type="dxa"/>
            <w:tcBorders>
              <w:top w:val="nil"/>
            </w:tcBorders>
          </w:tcPr>
          <w:p>
            <w:pPr>
              <w:pStyle w:val="0"/>
              <w:jc w:val="both"/>
            </w:pPr>
            <w:r>
              <w:rPr>
                <w:sz w:val="20"/>
              </w:rPr>
              <w:t xml:space="preserve">(п. 103 в ред. </w:t>
            </w:r>
            <w:hyperlink w:history="0" r:id="rId84" w:tooltip="Приказ Минздрава Свердловской области от 15.09.2023 N 2159-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15.09.2023 N 2159-п)</w:t>
            </w:r>
          </w:p>
        </w:tc>
      </w:tr>
      <w:tr>
        <w:tc>
          <w:tcPr>
            <w:tcW w:w="907" w:type="dxa"/>
            <w:vMerge w:val="restart"/>
          </w:tcPr>
          <w:p>
            <w:pPr>
              <w:pStyle w:val="0"/>
              <w:jc w:val="center"/>
            </w:pPr>
            <w:r>
              <w:rPr>
                <w:sz w:val="20"/>
              </w:rPr>
              <w:t xml:space="preserve">104.</w:t>
            </w:r>
          </w:p>
        </w:tc>
        <w:tc>
          <w:tcPr>
            <w:tcW w:w="4479" w:type="dxa"/>
            <w:vMerge w:val="restart"/>
          </w:tcPr>
          <w:p>
            <w:pPr>
              <w:pStyle w:val="0"/>
            </w:pPr>
            <w:r>
              <w:rPr>
                <w:sz w:val="20"/>
              </w:rPr>
              <w:t xml:space="preserve">Мероприятие 7.</w:t>
            </w:r>
          </w:p>
          <w:p>
            <w:pPr>
              <w:pStyle w:val="0"/>
            </w:pPr>
            <w:r>
              <w:rPr>
                <w:sz w:val="20"/>
              </w:rPr>
              <w:t xml:space="preserve">Организация предоставления дошкольного образования, создание условий для присмотра и ухода, содержания детей с ограниченными возможностями здоровья в государственных образовательных учреждениях</w:t>
            </w:r>
          </w:p>
        </w:tc>
        <w:tc>
          <w:tcPr>
            <w:tcW w:w="4762" w:type="dxa"/>
            <w:tcBorders>
              <w:bottom w:val="nil"/>
            </w:tcBorders>
          </w:tcPr>
          <w:p>
            <w:pPr>
              <w:pStyle w:val="0"/>
            </w:pPr>
            <w:r>
              <w:rPr>
                <w:sz w:val="20"/>
              </w:rPr>
              <w:t xml:space="preserve">Финансирование ГКОУ СО "Школа-интернат N 17, реализующая адаптированные основные общеобразовательные программы"</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М.М. Ицкович</w:t>
            </w: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4356,6</w:t>
            </w:r>
          </w:p>
        </w:tc>
        <w:tc>
          <w:tcPr>
            <w:vMerge w:val="continue"/>
          </w:tcPr>
          <w:p/>
        </w:tc>
      </w:tr>
      <w:tr>
        <w:tc>
          <w:tcPr>
            <w:tcW w:w="907" w:type="dxa"/>
          </w:tcPr>
          <w:p>
            <w:pPr>
              <w:pStyle w:val="0"/>
              <w:jc w:val="center"/>
            </w:pPr>
            <w:r>
              <w:rPr>
                <w:sz w:val="20"/>
              </w:rPr>
              <w:t xml:space="preserve">105.</w:t>
            </w:r>
          </w:p>
        </w:tc>
        <w:tc>
          <w:tcPr>
            <w:tcW w:w="4479" w:type="dxa"/>
          </w:tcPr>
          <w:p>
            <w:pPr>
              <w:pStyle w:val="0"/>
            </w:pPr>
            <w:r>
              <w:rPr>
                <w:sz w:val="20"/>
              </w:rPr>
              <w:t xml:space="preserve">Мероприятие 9.</w:t>
            </w:r>
          </w:p>
          <w:p>
            <w:pPr>
              <w:pStyle w:val="0"/>
            </w:pPr>
            <w:r>
              <w:rPr>
                <w:sz w:val="20"/>
              </w:rPr>
              <w:t xml:space="preserve">Единовременное денежное пособие выпускникам государственных профессиональных образовательных организаций из числа детей-сирот и детей, оставшихся без попечения родителей</w:t>
            </w:r>
          </w:p>
        </w:tc>
        <w:tc>
          <w:tcPr>
            <w:tcW w:w="4762" w:type="dxa"/>
          </w:tcPr>
          <w:p>
            <w:pPr>
              <w:pStyle w:val="0"/>
            </w:pPr>
            <w:r>
              <w:rPr>
                <w:sz w:val="20"/>
              </w:rPr>
              <w:t xml:space="preserve">областной бюджет</w:t>
            </w:r>
          </w:p>
        </w:tc>
        <w:tc>
          <w:tcPr>
            <w:tcW w:w="1417" w:type="dxa"/>
          </w:tcPr>
          <w:p>
            <w:pPr>
              <w:pStyle w:val="0"/>
              <w:jc w:val="center"/>
            </w:pPr>
            <w:r>
              <w:rPr>
                <w:sz w:val="20"/>
              </w:rPr>
              <w:t xml:space="preserve">100,0</w:t>
            </w:r>
          </w:p>
        </w:tc>
        <w:tc>
          <w:tcPr>
            <w:tcW w:w="2041" w:type="dxa"/>
          </w:tcPr>
          <w:p>
            <w:pPr>
              <w:pStyle w:val="0"/>
              <w:jc w:val="center"/>
            </w:pPr>
            <w:r>
              <w:rPr>
                <w:sz w:val="20"/>
              </w:rPr>
              <w:t xml:space="preserve">И.А. Левина</w:t>
            </w:r>
          </w:p>
        </w:tc>
      </w:tr>
      <w:tr>
        <w:tc>
          <w:tcPr>
            <w:tcW w:w="907" w:type="dxa"/>
            <w:vMerge w:val="restart"/>
          </w:tcPr>
          <w:p>
            <w:pPr>
              <w:pStyle w:val="0"/>
              <w:jc w:val="center"/>
            </w:pPr>
            <w:r>
              <w:rPr>
                <w:sz w:val="20"/>
              </w:rPr>
              <w:t xml:space="preserve">106.</w:t>
            </w:r>
          </w:p>
        </w:tc>
        <w:tc>
          <w:tcPr>
            <w:tcW w:w="4479" w:type="dxa"/>
            <w:vMerge w:val="restart"/>
          </w:tcPr>
          <w:p>
            <w:pPr>
              <w:pStyle w:val="0"/>
            </w:pPr>
            <w:r>
              <w:rPr>
                <w:sz w:val="20"/>
              </w:rPr>
              <w:t xml:space="preserve">Мероприятие 10.</w:t>
            </w:r>
          </w:p>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762" w:type="dxa"/>
            <w:tcBorders>
              <w:bottom w:val="nil"/>
            </w:tcBorders>
          </w:tcPr>
          <w:p>
            <w:pPr>
              <w:pStyle w:val="0"/>
            </w:pPr>
            <w:r>
              <w:rPr>
                <w:sz w:val="20"/>
              </w:rPr>
              <w:t xml:space="preserve">Финансирование ГКОУ СО "Школа-интернат N 17, реализующая адаптированные основные общеобразовательные программы" в целях обеспечения бесплатным горячим питанием обучающихся, получающих начальное общее образование</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М.М. Ицкович</w:t>
            </w:r>
          </w:p>
        </w:tc>
      </w:tr>
      <w:tr>
        <w:tblPrEx>
          <w:tblBorders>
            <w:insideH w:val="nil"/>
          </w:tblBorders>
        </w:tblPrEx>
        <w:tc>
          <w:tcPr>
            <w:vMerge w:val="continue"/>
          </w:tcPr>
          <w:p/>
        </w:tc>
        <w:tc>
          <w:tcPr>
            <w:vMerge w:val="continue"/>
          </w:tcPr>
          <w:p/>
        </w:tc>
        <w:tc>
          <w:tcPr>
            <w:tcW w:w="4762" w:type="dxa"/>
            <w:tcBorders>
              <w:top w:val="nil"/>
              <w:bottom w:val="nil"/>
            </w:tcBorders>
          </w:tcPr>
          <w:p>
            <w:pPr>
              <w:pStyle w:val="0"/>
            </w:pPr>
            <w:r>
              <w:rPr>
                <w:sz w:val="20"/>
              </w:rPr>
              <w:t xml:space="preserve">федеральный бюджет</w:t>
            </w:r>
          </w:p>
        </w:tc>
        <w:tc>
          <w:tcPr>
            <w:tcW w:w="1417" w:type="dxa"/>
            <w:tcBorders>
              <w:top w:val="nil"/>
              <w:bottom w:val="nil"/>
            </w:tcBorders>
          </w:tcPr>
          <w:p>
            <w:pPr>
              <w:pStyle w:val="0"/>
              <w:jc w:val="center"/>
            </w:pPr>
            <w:r>
              <w:rPr>
                <w:sz w:val="20"/>
              </w:rPr>
              <w:t xml:space="preserve">285,4</w:t>
            </w:r>
          </w:p>
        </w:tc>
        <w:tc>
          <w:tcPr>
            <w:vMerge w:val="continue"/>
          </w:tcPr>
          <w:p/>
        </w:tc>
      </w:tr>
      <w:tr>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122,3</w:t>
            </w:r>
          </w:p>
        </w:tc>
        <w:tc>
          <w:tcPr>
            <w:vMerge w:val="continue"/>
          </w:tcPr>
          <w:p/>
        </w:tc>
      </w:tr>
      <w:tr>
        <w:tc>
          <w:tcPr>
            <w:tcW w:w="907" w:type="dxa"/>
            <w:vMerge w:val="restart"/>
          </w:tcPr>
          <w:p>
            <w:pPr>
              <w:pStyle w:val="0"/>
              <w:jc w:val="center"/>
            </w:pPr>
            <w:r>
              <w:rPr>
                <w:sz w:val="20"/>
              </w:rPr>
              <w:t xml:space="preserve">107.</w:t>
            </w:r>
          </w:p>
        </w:tc>
        <w:tc>
          <w:tcPr>
            <w:tcW w:w="4479" w:type="dxa"/>
            <w:vMerge w:val="restart"/>
          </w:tcPr>
          <w:p>
            <w:pPr>
              <w:pStyle w:val="0"/>
            </w:pPr>
            <w:r>
              <w:rPr>
                <w:sz w:val="20"/>
              </w:rPr>
              <w:t xml:space="preserve">Мероприятие 12.</w:t>
            </w:r>
          </w:p>
          <w:p>
            <w:pPr>
              <w:pStyle w:val="0"/>
            </w:pPr>
            <w:r>
              <w:rPr>
                <w:sz w:val="20"/>
              </w:rPr>
              <w:t xml:space="preserve">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762" w:type="dxa"/>
            <w:tcBorders>
              <w:bottom w:val="nil"/>
            </w:tcBorders>
          </w:tcPr>
          <w:p>
            <w:pPr>
              <w:pStyle w:val="0"/>
            </w:pPr>
            <w:r>
              <w:rPr>
                <w:sz w:val="20"/>
              </w:rPr>
              <w:t xml:space="preserve">Ежемесячное денежное вознаграждение за классное руководство педагогическим работникам ГКОУ СО "Школа-интернат N 17, реализующая адаптированные основные общеобразовательные программы"</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М.М. Ицкович</w:t>
            </w:r>
          </w:p>
        </w:tc>
      </w:tr>
      <w:tr>
        <w:tc>
          <w:tcPr>
            <w:vMerge w:val="continue"/>
          </w:tcPr>
          <w:p/>
        </w:tc>
        <w:tc>
          <w:tcPr>
            <w:vMerge w:val="continue"/>
          </w:tcPr>
          <w:p/>
        </w:tc>
        <w:tc>
          <w:tcPr>
            <w:tcW w:w="4762" w:type="dxa"/>
            <w:tcBorders>
              <w:top w:val="nil"/>
            </w:tcBorders>
          </w:tcPr>
          <w:p>
            <w:pPr>
              <w:pStyle w:val="0"/>
            </w:pPr>
            <w:r>
              <w:rPr>
                <w:sz w:val="20"/>
              </w:rPr>
              <w:t xml:space="preserve">федеральный бюджет</w:t>
            </w:r>
          </w:p>
        </w:tc>
        <w:tc>
          <w:tcPr>
            <w:tcW w:w="1417" w:type="dxa"/>
            <w:tcBorders>
              <w:top w:val="nil"/>
            </w:tcBorders>
          </w:tcPr>
          <w:p>
            <w:pPr>
              <w:pStyle w:val="0"/>
              <w:jc w:val="center"/>
            </w:pPr>
            <w:r>
              <w:rPr>
                <w:sz w:val="20"/>
              </w:rPr>
              <w:t xml:space="preserve">2695,0</w:t>
            </w:r>
          </w:p>
        </w:tc>
        <w:tc>
          <w:tcPr>
            <w:vMerge w:val="continue"/>
          </w:tcPr>
          <w:p/>
        </w:tc>
      </w:tr>
      <w:tr>
        <w:tc>
          <w:tcPr>
            <w:tcW w:w="907" w:type="dxa"/>
            <w:vMerge w:val="restart"/>
          </w:tcPr>
          <w:p>
            <w:pPr>
              <w:pStyle w:val="0"/>
              <w:jc w:val="center"/>
            </w:pPr>
            <w:r>
              <w:rPr>
                <w:sz w:val="20"/>
              </w:rPr>
              <w:t xml:space="preserve">108.</w:t>
            </w:r>
          </w:p>
        </w:tc>
        <w:tc>
          <w:tcPr>
            <w:tcW w:w="4479" w:type="dxa"/>
            <w:vMerge w:val="restart"/>
          </w:tcPr>
          <w:p>
            <w:pPr>
              <w:pStyle w:val="0"/>
            </w:pPr>
            <w:r>
              <w:rPr>
                <w:sz w:val="20"/>
              </w:rPr>
              <w:t xml:space="preserve">Мероприятие 13.</w:t>
            </w:r>
          </w:p>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762" w:type="dxa"/>
            <w:tcBorders>
              <w:bottom w:val="nil"/>
            </w:tcBorders>
          </w:tcPr>
          <w:p>
            <w:pPr>
              <w:pStyle w:val="0"/>
            </w:pPr>
            <w:r>
              <w:rPr>
                <w:sz w:val="20"/>
              </w:rPr>
              <w:t xml:space="preserve">Ежемесячное денежное вознаграждение за классное руководство (кураторство) педагогическим работникам ГБПОУ "Свердловский областной медицинский колледж"</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И.А. Левина</w:t>
            </w:r>
          </w:p>
        </w:tc>
      </w:tr>
      <w:tr>
        <w:tc>
          <w:tcPr>
            <w:vMerge w:val="continue"/>
          </w:tcPr>
          <w:p/>
        </w:tc>
        <w:tc>
          <w:tcPr>
            <w:vMerge w:val="continue"/>
          </w:tcPr>
          <w:p/>
        </w:tc>
        <w:tc>
          <w:tcPr>
            <w:tcW w:w="4762" w:type="dxa"/>
            <w:tcBorders>
              <w:top w:val="nil"/>
            </w:tcBorders>
          </w:tcPr>
          <w:p>
            <w:pPr>
              <w:pStyle w:val="0"/>
            </w:pPr>
            <w:r>
              <w:rPr>
                <w:sz w:val="20"/>
              </w:rPr>
              <w:t xml:space="preserve">федеральный бюджет</w:t>
            </w:r>
          </w:p>
        </w:tc>
        <w:tc>
          <w:tcPr>
            <w:tcW w:w="1417" w:type="dxa"/>
            <w:tcBorders>
              <w:top w:val="nil"/>
            </w:tcBorders>
          </w:tcPr>
          <w:p>
            <w:pPr>
              <w:pStyle w:val="0"/>
              <w:jc w:val="center"/>
            </w:pPr>
            <w:r>
              <w:rPr>
                <w:sz w:val="20"/>
              </w:rPr>
              <w:t xml:space="preserve">34677,5</w:t>
            </w:r>
          </w:p>
        </w:tc>
        <w:tc>
          <w:tcPr>
            <w:vMerge w:val="continue"/>
          </w:tcPr>
          <w:p/>
        </w:tc>
      </w:tr>
      <w:tr>
        <w:tc>
          <w:tcPr>
            <w:tcW w:w="907" w:type="dxa"/>
          </w:tcPr>
          <w:p>
            <w:pPr>
              <w:pStyle w:val="0"/>
              <w:jc w:val="center"/>
            </w:pPr>
            <w:r>
              <w:rPr>
                <w:sz w:val="20"/>
              </w:rPr>
              <w:t xml:space="preserve">109.</w:t>
            </w:r>
          </w:p>
        </w:tc>
        <w:tc>
          <w:tcPr>
            <w:gridSpan w:val="4"/>
            <w:tcW w:w="12699" w:type="dxa"/>
          </w:tcPr>
          <w:p>
            <w:pPr>
              <w:pStyle w:val="0"/>
              <w:outlineLvl w:val="1"/>
              <w:jc w:val="center"/>
            </w:pPr>
            <w:r>
              <w:rPr>
                <w:sz w:val="20"/>
              </w:rPr>
              <w:t xml:space="preserve">Подпрограмма 10 "Обязательное медицинское страхование"</w:t>
            </w:r>
          </w:p>
        </w:tc>
      </w:tr>
      <w:tr>
        <w:tc>
          <w:tcPr>
            <w:tcW w:w="907" w:type="dxa"/>
            <w:vMerge w:val="restart"/>
          </w:tcPr>
          <w:p>
            <w:pPr>
              <w:pStyle w:val="0"/>
              <w:jc w:val="center"/>
            </w:pPr>
            <w:r>
              <w:rPr>
                <w:sz w:val="20"/>
              </w:rPr>
              <w:t xml:space="preserve">110.</w:t>
            </w:r>
          </w:p>
        </w:tc>
        <w:tc>
          <w:tcPr>
            <w:tcW w:w="4479" w:type="dxa"/>
            <w:vMerge w:val="restart"/>
          </w:tcPr>
          <w:p>
            <w:pPr>
              <w:pStyle w:val="0"/>
            </w:pPr>
            <w:r>
              <w:rPr>
                <w:sz w:val="20"/>
              </w:rPr>
              <w:t xml:space="preserve">Мероприятие 1.</w:t>
            </w:r>
          </w:p>
          <w:p>
            <w:pPr>
              <w:pStyle w:val="0"/>
            </w:pPr>
            <w:r>
              <w:rPr>
                <w:sz w:val="20"/>
              </w:rPr>
              <w:t xml:space="preserve">Обязательное медицинское страхование неработающего населения</w:t>
            </w:r>
          </w:p>
        </w:tc>
        <w:tc>
          <w:tcPr>
            <w:tcW w:w="4762" w:type="dxa"/>
            <w:tcBorders>
              <w:bottom w:val="nil"/>
            </w:tcBorders>
          </w:tcPr>
          <w:p>
            <w:pPr>
              <w:pStyle w:val="0"/>
            </w:pPr>
            <w:r>
              <w:rPr>
                <w:sz w:val="20"/>
              </w:rPr>
              <w:t xml:space="preserve">Уплата страховых взносов на обязательное медицинское страхование неработающего населения</w:t>
            </w:r>
          </w:p>
        </w:tc>
        <w:tc>
          <w:tcPr>
            <w:tcW w:w="1417" w:type="dxa"/>
            <w:tcBorders>
              <w:bottom w:val="nil"/>
            </w:tcBorders>
          </w:tcPr>
          <w:p>
            <w:pPr>
              <w:pStyle w:val="0"/>
            </w:pPr>
            <w:r>
              <w:rPr>
                <w:sz w:val="20"/>
              </w:rPr>
            </w:r>
          </w:p>
        </w:tc>
        <w:tc>
          <w:tcPr>
            <w:tcW w:w="2041" w:type="dxa"/>
            <w:vMerge w:val="restart"/>
          </w:tcPr>
          <w:p>
            <w:pPr>
              <w:pStyle w:val="0"/>
              <w:jc w:val="center"/>
            </w:pPr>
            <w:r>
              <w:rPr>
                <w:sz w:val="20"/>
              </w:rPr>
              <w:t xml:space="preserve">Е.А. Усольцева</w:t>
            </w:r>
          </w:p>
          <w:p>
            <w:pPr>
              <w:pStyle w:val="0"/>
              <w:jc w:val="center"/>
            </w:pPr>
            <w:r>
              <w:rPr>
                <w:sz w:val="20"/>
              </w:rPr>
              <w:t xml:space="preserve">И.В. Швецова</w:t>
            </w:r>
          </w:p>
        </w:tc>
      </w:tr>
      <w:tr>
        <w:tblPrEx>
          <w:tblBorders>
            <w:insideH w:val="nil"/>
          </w:tblBorders>
        </w:tblPrEx>
        <w:tc>
          <w:tcPr>
            <w:vMerge w:val="continue"/>
          </w:tcPr>
          <w:p/>
        </w:tc>
        <w:tc>
          <w:tcPr>
            <w:vMerge w:val="continue"/>
          </w:tcPr>
          <w:p/>
        </w:tc>
        <w:tc>
          <w:tcPr>
            <w:tcW w:w="4762" w:type="dxa"/>
            <w:tcBorders>
              <w:top w:val="nil"/>
            </w:tcBorders>
          </w:tcPr>
          <w:p>
            <w:pPr>
              <w:pStyle w:val="0"/>
            </w:pPr>
            <w:r>
              <w:rPr>
                <w:sz w:val="20"/>
              </w:rPr>
              <w:t xml:space="preserve">областной бюджет</w:t>
            </w:r>
          </w:p>
        </w:tc>
        <w:tc>
          <w:tcPr>
            <w:tcW w:w="1417" w:type="dxa"/>
            <w:tcBorders>
              <w:top w:val="nil"/>
            </w:tcBorders>
          </w:tcPr>
          <w:p>
            <w:pPr>
              <w:pStyle w:val="0"/>
              <w:jc w:val="center"/>
            </w:pPr>
            <w:r>
              <w:rPr>
                <w:sz w:val="20"/>
              </w:rPr>
              <w:t xml:space="preserve">23381481,5</w:t>
            </w:r>
          </w:p>
        </w:tc>
        <w:tc>
          <w:tcPr>
            <w:vMerge w:val="continue"/>
          </w:tcP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30" w:name="P1030"/>
    <w:bookmarkEnd w:id="1030"/>
    <w:p>
      <w:pPr>
        <w:pStyle w:val="0"/>
        <w:spacing w:before="200" w:line-rule="auto"/>
        <w:ind w:firstLine="540"/>
        <w:jc w:val="both"/>
      </w:pPr>
      <w:r>
        <w:rPr>
          <w:sz w:val="20"/>
        </w:rPr>
        <w:t xml:space="preserve">&lt;*&gt; Нумерация и наименование мероприятий указаны в соответствии с </w:t>
      </w:r>
      <w:hyperlink w:history="0" r:id="rId85" w:tooltip="Постановление Правительства Свердловской области от 21.10.2013 N 1267-ПП (ред. от 09.03.2023) &quot;Об утверждении государственной программы Свердловской области &quot;Развитие здравоохранения Свердловской области до 2027 года&quot; ------------ Недействующая редакция {КонсультантПлюс}">
        <w:r>
          <w:rPr>
            <w:sz w:val="20"/>
            <w:color w:val="0000ff"/>
          </w:rPr>
          <w:t xml:space="preserve">Планом</w:t>
        </w:r>
      </w:hyperlink>
      <w:r>
        <w:rPr>
          <w:sz w:val="20"/>
        </w:rPr>
        <w:t xml:space="preserve"> мероприятий по выполнению государственной программы Свердловской области "Развитие здравоохранения Свердловской области до 2027 года" в 2021 - 2027 годах", утвержденным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2027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7 апреля 2023 г. N 756-п</w:t>
      </w:r>
    </w:p>
    <w:p>
      <w:pPr>
        <w:pStyle w:val="0"/>
        <w:jc w:val="both"/>
      </w:pPr>
      <w:r>
        <w:rPr>
          <w:sz w:val="20"/>
        </w:rPr>
      </w:r>
    </w:p>
    <w:bookmarkStart w:id="1042" w:name="P1042"/>
    <w:bookmarkEnd w:id="1042"/>
    <w:p>
      <w:pPr>
        <w:pStyle w:val="2"/>
        <w:jc w:val="center"/>
      </w:pPr>
      <w:r>
        <w:rPr>
          <w:sz w:val="20"/>
        </w:rPr>
        <w:t xml:space="preserve">ПЕРЕЧЕНЬ</w:t>
      </w:r>
    </w:p>
    <w:p>
      <w:pPr>
        <w:pStyle w:val="2"/>
        <w:jc w:val="center"/>
      </w:pPr>
      <w:r>
        <w:rPr>
          <w:sz w:val="20"/>
        </w:rPr>
        <w:t xml:space="preserve">ЦЕЛЕВЫХ ПОКАЗАТЕЛЕЙ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риказ Минздрава Свердловской области от 30.05.2023 N 1208-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color w:val="392c69"/>
              </w:rPr>
              <w:t xml:space="preserve"> Минздрава Свердловской области от 30.05.2023 N 1208-п)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7200"/>
        <w:gridCol w:w="2211"/>
        <w:gridCol w:w="1417"/>
        <w:gridCol w:w="2041"/>
      </w:tblGrid>
      <w:tr>
        <w:tc>
          <w:tcPr>
            <w:tcW w:w="737" w:type="dxa"/>
          </w:tcPr>
          <w:p>
            <w:pPr>
              <w:pStyle w:val="0"/>
              <w:jc w:val="center"/>
            </w:pPr>
            <w:r>
              <w:rPr>
                <w:sz w:val="20"/>
              </w:rPr>
              <w:t xml:space="preserve">N стр.</w:t>
            </w:r>
          </w:p>
        </w:tc>
        <w:tc>
          <w:tcPr>
            <w:tcW w:w="7200" w:type="dxa"/>
          </w:tcPr>
          <w:p>
            <w:pPr>
              <w:pStyle w:val="0"/>
              <w:jc w:val="center"/>
            </w:pPr>
            <w:r>
              <w:rPr>
                <w:sz w:val="20"/>
              </w:rPr>
              <w:t xml:space="preserve">Наименование цели (целей) и задач, целевых показателей</w:t>
            </w:r>
          </w:p>
        </w:tc>
        <w:tc>
          <w:tcPr>
            <w:tcW w:w="2211" w:type="dxa"/>
          </w:tcPr>
          <w:p>
            <w:pPr>
              <w:pStyle w:val="0"/>
              <w:jc w:val="center"/>
            </w:pPr>
            <w:r>
              <w:rPr>
                <w:sz w:val="20"/>
              </w:rPr>
              <w:t xml:space="preserve">Ед. изм.</w:t>
            </w:r>
          </w:p>
        </w:tc>
        <w:tc>
          <w:tcPr>
            <w:tcW w:w="1417" w:type="dxa"/>
          </w:tcPr>
          <w:p>
            <w:pPr>
              <w:pStyle w:val="0"/>
              <w:jc w:val="center"/>
            </w:pPr>
            <w:r>
              <w:rPr>
                <w:sz w:val="20"/>
              </w:rPr>
              <w:t xml:space="preserve">Плановое значение целевого показателя 2023 год</w:t>
            </w:r>
          </w:p>
        </w:tc>
        <w:tc>
          <w:tcPr>
            <w:tcW w:w="2041" w:type="dxa"/>
          </w:tcPr>
          <w:p>
            <w:pPr>
              <w:pStyle w:val="0"/>
              <w:jc w:val="center"/>
            </w:pPr>
            <w:r>
              <w:rPr>
                <w:sz w:val="20"/>
              </w:rPr>
              <w:t xml:space="preserve">Ответственный за мониторинг</w:t>
            </w:r>
          </w:p>
        </w:tc>
      </w:tr>
      <w:tr>
        <w:tc>
          <w:tcPr>
            <w:tcW w:w="737" w:type="dxa"/>
          </w:tcPr>
          <w:p>
            <w:pPr>
              <w:pStyle w:val="0"/>
              <w:jc w:val="center"/>
            </w:pPr>
            <w:r>
              <w:rPr>
                <w:sz w:val="20"/>
              </w:rPr>
              <w:t xml:space="preserve">1</w:t>
            </w:r>
          </w:p>
        </w:tc>
        <w:tc>
          <w:tcPr>
            <w:tcW w:w="7200" w:type="dxa"/>
          </w:tcPr>
          <w:p>
            <w:pPr>
              <w:pStyle w:val="0"/>
              <w:jc w:val="center"/>
            </w:pPr>
            <w:r>
              <w:rPr>
                <w:sz w:val="20"/>
              </w:rPr>
              <w:t xml:space="preserve">2</w:t>
            </w:r>
          </w:p>
        </w:tc>
        <w:tc>
          <w:tcPr>
            <w:tcW w:w="2211" w:type="dxa"/>
          </w:tcPr>
          <w:p>
            <w:pPr>
              <w:pStyle w:val="0"/>
              <w:jc w:val="center"/>
            </w:pPr>
            <w:r>
              <w:rPr>
                <w:sz w:val="20"/>
              </w:rPr>
              <w:t xml:space="preserve">3</w:t>
            </w:r>
          </w:p>
        </w:tc>
        <w:tc>
          <w:tcPr>
            <w:tcW w:w="1417" w:type="dxa"/>
          </w:tcPr>
          <w:p>
            <w:pPr>
              <w:pStyle w:val="0"/>
              <w:jc w:val="center"/>
            </w:pPr>
            <w:r>
              <w:rPr>
                <w:sz w:val="20"/>
              </w:rPr>
              <w:t xml:space="preserve">4</w:t>
            </w:r>
          </w:p>
        </w:tc>
        <w:tc>
          <w:tcPr>
            <w:tcW w:w="2041" w:type="dxa"/>
          </w:tcPr>
          <w:p>
            <w:pPr>
              <w:pStyle w:val="0"/>
              <w:jc w:val="center"/>
            </w:pPr>
            <w:r>
              <w:rPr>
                <w:sz w:val="20"/>
              </w:rPr>
              <w:t xml:space="preserve">5</w:t>
            </w:r>
          </w:p>
        </w:tc>
      </w:tr>
      <w:tr>
        <w:tc>
          <w:tcPr>
            <w:tcW w:w="737" w:type="dxa"/>
          </w:tcPr>
          <w:p>
            <w:pPr>
              <w:pStyle w:val="0"/>
              <w:jc w:val="center"/>
            </w:pPr>
            <w:r>
              <w:rPr>
                <w:sz w:val="20"/>
              </w:rPr>
              <w:t xml:space="preserve">1.</w:t>
            </w:r>
          </w:p>
        </w:tc>
        <w:tc>
          <w:tcPr>
            <w:gridSpan w:val="4"/>
            <w:tcW w:w="12869" w:type="dxa"/>
          </w:tcPr>
          <w:p>
            <w:pPr>
              <w:pStyle w:val="0"/>
              <w:outlineLvl w:val="1"/>
            </w:pPr>
            <w:r>
              <w:rPr>
                <w:sz w:val="20"/>
              </w:rPr>
              <w:t xml:space="preserve">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tc>
          <w:tcPr>
            <w:tcW w:w="737" w:type="dxa"/>
          </w:tcPr>
          <w:p>
            <w:pPr>
              <w:pStyle w:val="0"/>
              <w:jc w:val="center"/>
            </w:pPr>
            <w:r>
              <w:rPr>
                <w:sz w:val="20"/>
              </w:rPr>
              <w:t xml:space="preserve">2.</w:t>
            </w:r>
          </w:p>
        </w:tc>
        <w:tc>
          <w:tcPr>
            <w:tcW w:w="7200" w:type="dxa"/>
          </w:tcPr>
          <w:p>
            <w:pPr>
              <w:pStyle w:val="0"/>
            </w:pPr>
            <w:r>
              <w:rPr>
                <w:sz w:val="20"/>
              </w:rPr>
              <w:t xml:space="preserve">Доля лиц, обученных основам здорового образа жизни, от численности взрослого населения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41,5</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3.</w:t>
            </w:r>
          </w:p>
        </w:tc>
        <w:tc>
          <w:tcPr>
            <w:tcW w:w="7200" w:type="dxa"/>
          </w:tcPr>
          <w:p>
            <w:pPr>
              <w:pStyle w:val="0"/>
            </w:pPr>
            <w:r>
              <w:rPr>
                <w:sz w:val="20"/>
              </w:rPr>
              <w:t xml:space="preserve">Уровень информированности населения в возрасте 18 - 49 лет по вопросам ВИЧ-инфекции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95</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w:t>
            </w:r>
          </w:p>
        </w:tc>
        <w:tc>
          <w:tcPr>
            <w:tcW w:w="7200" w:type="dxa"/>
          </w:tcPr>
          <w:p>
            <w:pPr>
              <w:pStyle w:val="0"/>
            </w:pPr>
            <w:r>
              <w:rPr>
                <w:sz w:val="20"/>
              </w:rPr>
              <w:t xml:space="preserve">Удельный вес социально ориентированных некоммерческих организаций, получивших государственную финансовую поддержку, от общего количества медицинских организаций государственной, муниципальной и частной систем здравоохранения </w:t>
            </w:r>
            <w:hyperlink w:history="0" w:anchor="P1609" w:tooltip="&lt;1&gt;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
              <w:r>
                <w:rPr>
                  <w:sz w:val="20"/>
                  <w:color w:val="0000ff"/>
                </w:rPr>
                <w:t xml:space="preserve">&lt;1&gt;</w:t>
              </w:r>
            </w:hyperlink>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3,5</w:t>
            </w:r>
          </w:p>
        </w:tc>
        <w:tc>
          <w:tcPr>
            <w:tcW w:w="2041" w:type="dxa"/>
          </w:tcPr>
          <w:p>
            <w:pPr>
              <w:pStyle w:val="0"/>
              <w:jc w:val="center"/>
            </w:pPr>
            <w:r>
              <w:rPr>
                <w:sz w:val="20"/>
              </w:rPr>
              <w:t xml:space="preserve">Н.В. Трошкова</w:t>
            </w:r>
          </w:p>
        </w:tc>
      </w:tr>
      <w:tr>
        <w:tc>
          <w:tcPr>
            <w:tcW w:w="737" w:type="dxa"/>
          </w:tcPr>
          <w:p>
            <w:pPr>
              <w:pStyle w:val="0"/>
              <w:jc w:val="center"/>
            </w:pPr>
            <w:r>
              <w:rPr>
                <w:sz w:val="20"/>
              </w:rPr>
              <w:t xml:space="preserve">5.</w:t>
            </w:r>
          </w:p>
        </w:tc>
        <w:tc>
          <w:tcPr>
            <w:tcW w:w="7200" w:type="dxa"/>
          </w:tcPr>
          <w:p>
            <w:pPr>
              <w:pStyle w:val="0"/>
            </w:pPr>
            <w:r>
              <w:rPr>
                <w:sz w:val="20"/>
              </w:rPr>
              <w:t xml:space="preserve">Доля лиц, прошедших вакцинацию против природно-очаговых заболеваний, от общего количества лиц, подлежащих вакцинопрофилактике и иммунодиагностике, не менее</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95</w:t>
            </w:r>
          </w:p>
        </w:tc>
        <w:tc>
          <w:tcPr>
            <w:tcW w:w="2041" w:type="dxa"/>
          </w:tcPr>
          <w:p>
            <w:pPr>
              <w:pStyle w:val="0"/>
              <w:jc w:val="center"/>
            </w:pPr>
            <w:r>
              <w:rPr>
                <w:sz w:val="20"/>
              </w:rPr>
              <w:t xml:space="preserve">А.Ю. Юй</w:t>
            </w:r>
          </w:p>
        </w:tc>
      </w:tr>
      <w:tr>
        <w:tc>
          <w:tcPr>
            <w:tcW w:w="737" w:type="dxa"/>
          </w:tcPr>
          <w:p>
            <w:pPr>
              <w:pStyle w:val="0"/>
              <w:jc w:val="center"/>
            </w:pPr>
            <w:r>
              <w:rPr>
                <w:sz w:val="20"/>
              </w:rPr>
              <w:t xml:space="preserve">6.</w:t>
            </w:r>
          </w:p>
        </w:tc>
        <w:tc>
          <w:tcPr>
            <w:tcW w:w="7200" w:type="dxa"/>
          </w:tcPr>
          <w:p>
            <w:pPr>
              <w:pStyle w:val="0"/>
            </w:pPr>
            <w:r>
              <w:rPr>
                <w:sz w:val="20"/>
              </w:rPr>
              <w:t xml:space="preserve">Розничные продажи алкогольной продукции на душу населения (в литрах этанола)</w:t>
            </w:r>
          </w:p>
        </w:tc>
        <w:tc>
          <w:tcPr>
            <w:tcW w:w="2211" w:type="dxa"/>
          </w:tcPr>
          <w:p>
            <w:pPr>
              <w:pStyle w:val="0"/>
              <w:jc w:val="center"/>
            </w:pPr>
            <w:r>
              <w:rPr>
                <w:sz w:val="20"/>
              </w:rPr>
              <w:t xml:space="preserve">литров 100% спирта</w:t>
            </w:r>
          </w:p>
        </w:tc>
        <w:tc>
          <w:tcPr>
            <w:tcW w:w="1417" w:type="dxa"/>
          </w:tcPr>
          <w:p>
            <w:pPr>
              <w:pStyle w:val="0"/>
              <w:jc w:val="center"/>
            </w:pPr>
            <w:r>
              <w:rPr>
                <w:sz w:val="20"/>
              </w:rPr>
              <w:t xml:space="preserve">6,8</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7.</w:t>
            </w:r>
          </w:p>
        </w:tc>
        <w:tc>
          <w:tcPr>
            <w:tcW w:w="7200"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65,3</w:t>
            </w:r>
          </w:p>
        </w:tc>
        <w:tc>
          <w:tcPr>
            <w:tcW w:w="2041" w:type="dxa"/>
          </w:tcPr>
          <w:p>
            <w:pPr>
              <w:pStyle w:val="0"/>
              <w:jc w:val="center"/>
            </w:pPr>
            <w:r>
              <w:rPr>
                <w:sz w:val="20"/>
              </w:rPr>
              <w:t xml:space="preserve">И.В. Василенко</w:t>
            </w:r>
          </w:p>
          <w:p>
            <w:pPr>
              <w:pStyle w:val="0"/>
              <w:jc w:val="center"/>
            </w:pPr>
            <w:r>
              <w:rPr>
                <w:sz w:val="20"/>
              </w:rPr>
              <w:t xml:space="preserve">И.И. Петрунин</w:t>
            </w:r>
          </w:p>
        </w:tc>
      </w:tr>
      <w:tr>
        <w:tc>
          <w:tcPr>
            <w:tcW w:w="737" w:type="dxa"/>
          </w:tcPr>
          <w:p>
            <w:pPr>
              <w:pStyle w:val="0"/>
              <w:jc w:val="center"/>
            </w:pPr>
            <w:r>
              <w:rPr>
                <w:sz w:val="20"/>
              </w:rPr>
              <w:t xml:space="preserve">8.</w:t>
            </w:r>
          </w:p>
        </w:tc>
        <w:tc>
          <w:tcPr>
            <w:tcW w:w="7200" w:type="dxa"/>
          </w:tcPr>
          <w:p>
            <w:pPr>
              <w:pStyle w:val="0"/>
            </w:pPr>
            <w:r>
              <w:rPr>
                <w:sz w:val="20"/>
              </w:rPr>
              <w:t xml:space="preserve">Охват населения профилактическими осмотрами на туберкулез</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79</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9.</w:t>
            </w:r>
          </w:p>
        </w:tc>
        <w:tc>
          <w:tcPr>
            <w:tcW w:w="7200" w:type="dxa"/>
          </w:tcPr>
          <w:p>
            <w:pPr>
              <w:pStyle w:val="0"/>
            </w:pPr>
            <w:r>
              <w:rPr>
                <w:sz w:val="20"/>
              </w:rPr>
              <w:t xml:space="preserve">Охват медицинским освидетельствованием на ВИЧ-инфекцию населения Свердловской области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32</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10.</w:t>
            </w:r>
          </w:p>
        </w:tc>
        <w:tc>
          <w:tcPr>
            <w:tcW w:w="7200" w:type="dxa"/>
          </w:tcPr>
          <w:p>
            <w:pPr>
              <w:pStyle w:val="0"/>
            </w:pPr>
            <w:r>
              <w:rPr>
                <w:sz w:val="20"/>
              </w:rPr>
              <w:t xml:space="preserve">Темпы прироста первичной заболеваемости ожирением</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7,4</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11.</w:t>
            </w:r>
          </w:p>
        </w:tc>
        <w:tc>
          <w:tcPr>
            <w:tcW w:w="7200"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59,5</w:t>
            </w:r>
          </w:p>
        </w:tc>
        <w:tc>
          <w:tcPr>
            <w:tcW w:w="2041" w:type="dxa"/>
          </w:tcPr>
          <w:p>
            <w:pPr>
              <w:pStyle w:val="0"/>
              <w:jc w:val="center"/>
            </w:pPr>
            <w:r>
              <w:rPr>
                <w:sz w:val="20"/>
              </w:rPr>
              <w:t xml:space="preserve">И.И. Петрунин</w:t>
            </w:r>
          </w:p>
        </w:tc>
      </w:tr>
      <w:tr>
        <w:tblPrEx>
          <w:tblBorders>
            <w:insideH w:val="nil"/>
          </w:tblBorders>
        </w:tblPrEx>
        <w:tc>
          <w:tcPr>
            <w:tcW w:w="737" w:type="dxa"/>
            <w:tcBorders>
              <w:bottom w:val="nil"/>
            </w:tcBorders>
          </w:tcPr>
          <w:p>
            <w:pPr>
              <w:pStyle w:val="0"/>
              <w:jc w:val="center"/>
            </w:pPr>
            <w:r>
              <w:rPr>
                <w:sz w:val="20"/>
              </w:rPr>
              <w:t xml:space="preserve">12.</w:t>
            </w:r>
          </w:p>
        </w:tc>
        <w:tc>
          <w:tcPr>
            <w:tcW w:w="7200" w:type="dxa"/>
            <w:tcBorders>
              <w:bottom w:val="nil"/>
            </w:tcBorders>
          </w:tcPr>
          <w:p>
            <w:pPr>
              <w:pStyle w:val="0"/>
            </w:pPr>
            <w:r>
              <w:rPr>
                <w:sz w:val="20"/>
              </w:rPr>
              <w:t xml:space="preserve">Ожидаемая продолжительность жизни при рождении</w:t>
            </w:r>
          </w:p>
        </w:tc>
        <w:tc>
          <w:tcPr>
            <w:tcW w:w="2211" w:type="dxa"/>
            <w:tcBorders>
              <w:bottom w:val="nil"/>
            </w:tcBorders>
          </w:tcPr>
          <w:p>
            <w:pPr>
              <w:pStyle w:val="0"/>
              <w:jc w:val="center"/>
            </w:pPr>
            <w:r>
              <w:rPr>
                <w:sz w:val="20"/>
              </w:rPr>
              <w:t xml:space="preserve">лет</w:t>
            </w:r>
          </w:p>
        </w:tc>
        <w:tc>
          <w:tcPr>
            <w:tcW w:w="1417" w:type="dxa"/>
            <w:tcBorders>
              <w:bottom w:val="nil"/>
            </w:tcBorders>
          </w:tcPr>
          <w:p>
            <w:pPr>
              <w:pStyle w:val="0"/>
              <w:jc w:val="center"/>
            </w:pPr>
            <w:r>
              <w:rPr>
                <w:sz w:val="20"/>
              </w:rPr>
              <w:t xml:space="preserve">71,71</w:t>
            </w:r>
          </w:p>
        </w:tc>
        <w:tc>
          <w:tcPr>
            <w:tcW w:w="2041" w:type="dxa"/>
            <w:tcBorders>
              <w:bottom w:val="nil"/>
            </w:tcBorders>
          </w:tcPr>
          <w:p>
            <w:pPr>
              <w:pStyle w:val="0"/>
              <w:jc w:val="center"/>
            </w:pPr>
            <w:r>
              <w:rPr>
                <w:sz w:val="20"/>
              </w:rPr>
              <w:t xml:space="preserve">И.М. Грязнов</w:t>
            </w:r>
          </w:p>
        </w:tc>
      </w:tr>
      <w:tr>
        <w:tblPrEx>
          <w:tblBorders>
            <w:insideH w:val="nil"/>
          </w:tblBorders>
        </w:tblPrEx>
        <w:tc>
          <w:tcPr>
            <w:gridSpan w:val="5"/>
            <w:tcW w:w="13606" w:type="dxa"/>
            <w:tcBorders>
              <w:top w:val="nil"/>
            </w:tcBorders>
          </w:tcPr>
          <w:p>
            <w:pPr>
              <w:pStyle w:val="0"/>
              <w:jc w:val="both"/>
            </w:pPr>
            <w:r>
              <w:rPr>
                <w:sz w:val="20"/>
              </w:rPr>
              <w:t xml:space="preserve">(п. 12 в ред. </w:t>
            </w:r>
            <w:hyperlink w:history="0" r:id="rId87" w:tooltip="Приказ Минздрава Свердловской области от 30.05.2023 N 1208-п &quot;О внесении изменений в Приказ Министерства здравоохранения Свердловской области от 07.04.2023 N 756-п &quot;О реализации государственной программы Свердловской области &quot;Развитие здравоохранения Свердловской области до 2027 года&quot; в 2023 году&quot; {КонсультантПлюс}">
              <w:r>
                <w:rPr>
                  <w:sz w:val="20"/>
                  <w:color w:val="0000ff"/>
                </w:rPr>
                <w:t xml:space="preserve">Приказа</w:t>
              </w:r>
            </w:hyperlink>
            <w:r>
              <w:rPr>
                <w:sz w:val="20"/>
              </w:rPr>
              <w:t xml:space="preserve"> Минздрава Свердловской области от 30.05.2023 N 1208-п)</w:t>
            </w:r>
          </w:p>
        </w:tc>
      </w:tr>
      <w:tr>
        <w:tc>
          <w:tcPr>
            <w:tcW w:w="737" w:type="dxa"/>
          </w:tcPr>
          <w:p>
            <w:pPr>
              <w:pStyle w:val="0"/>
              <w:jc w:val="center"/>
            </w:pPr>
            <w:r>
              <w:rPr>
                <w:sz w:val="20"/>
              </w:rPr>
              <w:t xml:space="preserve">13.</w:t>
            </w:r>
          </w:p>
        </w:tc>
        <w:tc>
          <w:tcPr>
            <w:tcW w:w="7200" w:type="dxa"/>
          </w:tcPr>
          <w:p>
            <w:pPr>
              <w:pStyle w:val="0"/>
            </w:pPr>
            <w:r>
              <w:rPr>
                <w:sz w:val="20"/>
              </w:rPr>
              <w:t xml:space="preserve">Доля ВИЧ-инфицированных лиц, получающих антиретровирусную терапию, в общем количестве лиц, состоящих на диспансерном наблюдении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84</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14.</w:t>
            </w:r>
          </w:p>
        </w:tc>
        <w:tc>
          <w:tcPr>
            <w:tcW w:w="7200" w:type="dxa"/>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2211" w:type="dxa"/>
          </w:tcPr>
          <w:p>
            <w:pPr>
              <w:pStyle w:val="0"/>
              <w:jc w:val="center"/>
            </w:pPr>
            <w:r>
              <w:rPr>
                <w:sz w:val="20"/>
              </w:rPr>
              <w:t xml:space="preserve">человек</w:t>
            </w:r>
          </w:p>
        </w:tc>
        <w:tc>
          <w:tcPr>
            <w:tcW w:w="1417" w:type="dxa"/>
          </w:tcPr>
          <w:p>
            <w:pPr>
              <w:pStyle w:val="0"/>
              <w:jc w:val="center"/>
            </w:pPr>
            <w:r>
              <w:rPr>
                <w:sz w:val="20"/>
              </w:rPr>
              <w:t xml:space="preserve">272,0</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15.</w:t>
            </w:r>
          </w:p>
        </w:tc>
        <w:tc>
          <w:tcPr>
            <w:tcW w:w="7200"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90,0</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16.</w:t>
            </w:r>
          </w:p>
        </w:tc>
        <w:tc>
          <w:tcPr>
            <w:tcW w:w="7200" w:type="dxa"/>
          </w:tcPr>
          <w:p>
            <w:pPr>
              <w:pStyle w:val="0"/>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РНК-вируса иммунодефицита человека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95</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17.</w:t>
            </w:r>
          </w:p>
        </w:tc>
        <w:tc>
          <w:tcPr>
            <w:tcW w:w="7200"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поликлиник и поликлинических подразделений</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61,1</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18.</w:t>
            </w:r>
          </w:p>
        </w:tc>
        <w:tc>
          <w:tcPr>
            <w:tcW w:w="7200"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98,0</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19.</w:t>
            </w:r>
          </w:p>
        </w:tc>
        <w:tc>
          <w:tcPr>
            <w:tcW w:w="7200"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w:t>
            </w:r>
          </w:p>
        </w:tc>
        <w:tc>
          <w:tcPr>
            <w:tcW w:w="2211" w:type="dxa"/>
          </w:tcPr>
          <w:p>
            <w:pPr>
              <w:pStyle w:val="0"/>
              <w:jc w:val="center"/>
            </w:pPr>
            <w:r>
              <w:rPr>
                <w:sz w:val="20"/>
              </w:rPr>
              <w:t xml:space="preserve">тысяч посещений на 1 мобильную медицинскую бригаду</w:t>
            </w:r>
          </w:p>
        </w:tc>
        <w:tc>
          <w:tcPr>
            <w:tcW w:w="1417" w:type="dxa"/>
          </w:tcPr>
          <w:p>
            <w:pPr>
              <w:pStyle w:val="0"/>
              <w:jc w:val="center"/>
            </w:pPr>
            <w:r>
              <w:rPr>
                <w:sz w:val="20"/>
              </w:rPr>
              <w:t xml:space="preserve">2,2</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20.</w:t>
            </w:r>
          </w:p>
        </w:tc>
        <w:tc>
          <w:tcPr>
            <w:tcW w:w="7200"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99,61</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21.</w:t>
            </w:r>
          </w:p>
        </w:tc>
        <w:tc>
          <w:tcPr>
            <w:tcW w:w="7200" w:type="dxa"/>
          </w:tcPr>
          <w:p>
            <w:pPr>
              <w:pStyle w:val="0"/>
            </w:pPr>
            <w:r>
              <w:rPr>
                <w:sz w:val="20"/>
              </w:rPr>
              <w:t xml:space="preserve">Число посещений сельскими жителями фельдшерских пунктов, фельдшерско-акушерских пунктов и врачебных амбулаторий</w:t>
            </w:r>
          </w:p>
        </w:tc>
        <w:tc>
          <w:tcPr>
            <w:tcW w:w="2211" w:type="dxa"/>
          </w:tcPr>
          <w:p>
            <w:pPr>
              <w:pStyle w:val="0"/>
              <w:jc w:val="center"/>
            </w:pPr>
            <w:r>
              <w:rPr>
                <w:sz w:val="20"/>
              </w:rPr>
              <w:t xml:space="preserve">посещений на 1 сельского жителя</w:t>
            </w:r>
          </w:p>
        </w:tc>
        <w:tc>
          <w:tcPr>
            <w:tcW w:w="1417" w:type="dxa"/>
          </w:tcPr>
          <w:p>
            <w:pPr>
              <w:pStyle w:val="0"/>
              <w:jc w:val="center"/>
            </w:pPr>
            <w:r>
              <w:rPr>
                <w:sz w:val="20"/>
              </w:rPr>
              <w:t xml:space="preserve">2,99</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22.</w:t>
            </w:r>
          </w:p>
        </w:tc>
        <w:tc>
          <w:tcPr>
            <w:tcW w:w="7200" w:type="dxa"/>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65</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23.</w:t>
            </w:r>
          </w:p>
        </w:tc>
        <w:tc>
          <w:tcPr>
            <w:tcW w:w="7200"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2211" w:type="dxa"/>
          </w:tcPr>
          <w:p>
            <w:pPr>
              <w:pStyle w:val="0"/>
              <w:jc w:val="center"/>
            </w:pPr>
            <w:r>
              <w:rPr>
                <w:sz w:val="20"/>
              </w:rPr>
              <w:t xml:space="preserve">тысяч посещений</w:t>
            </w:r>
          </w:p>
        </w:tc>
        <w:tc>
          <w:tcPr>
            <w:tcW w:w="1417" w:type="dxa"/>
          </w:tcPr>
          <w:p>
            <w:pPr>
              <w:pStyle w:val="0"/>
              <w:jc w:val="center"/>
            </w:pPr>
            <w:r>
              <w:rPr>
                <w:sz w:val="20"/>
              </w:rPr>
              <w:t xml:space="preserve">9537</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24.</w:t>
            </w:r>
          </w:p>
        </w:tc>
        <w:tc>
          <w:tcPr>
            <w:tcW w:w="7200" w:type="dxa"/>
          </w:tcPr>
          <w:p>
            <w:pPr>
              <w:pStyle w:val="0"/>
            </w:pPr>
            <w:r>
              <w:rPr>
                <w:sz w:val="20"/>
              </w:rPr>
              <w:t xml:space="preserve">Число посещений сельскими жителями медицинских организаций на 1 сельского жителя в год</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4,52</w:t>
            </w:r>
          </w:p>
        </w:tc>
        <w:tc>
          <w:tcPr>
            <w:tcW w:w="2041" w:type="dxa"/>
          </w:tcPr>
          <w:p>
            <w:pPr>
              <w:pStyle w:val="0"/>
              <w:jc w:val="center"/>
            </w:pPr>
            <w:r>
              <w:rPr>
                <w:sz w:val="20"/>
              </w:rPr>
              <w:t xml:space="preserve">Н.В. Трошкова</w:t>
            </w:r>
          </w:p>
        </w:tc>
      </w:tr>
      <w:tr>
        <w:tc>
          <w:tcPr>
            <w:tcW w:w="737" w:type="dxa"/>
          </w:tcPr>
          <w:p>
            <w:pPr>
              <w:pStyle w:val="0"/>
              <w:jc w:val="center"/>
            </w:pPr>
            <w:r>
              <w:rPr>
                <w:sz w:val="20"/>
              </w:rPr>
              <w:t xml:space="preserve">25.</w:t>
            </w:r>
          </w:p>
        </w:tc>
        <w:tc>
          <w:tcPr>
            <w:tcW w:w="7200"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28,3</w:t>
            </w:r>
          </w:p>
        </w:tc>
        <w:tc>
          <w:tcPr>
            <w:tcW w:w="2041" w:type="dxa"/>
          </w:tcPr>
          <w:p>
            <w:pPr>
              <w:pStyle w:val="0"/>
              <w:jc w:val="center"/>
            </w:pPr>
            <w:r>
              <w:rPr>
                <w:sz w:val="20"/>
              </w:rPr>
              <w:t xml:space="preserve">Н.В. Трошкова</w:t>
            </w:r>
          </w:p>
        </w:tc>
      </w:tr>
      <w:tr>
        <w:tc>
          <w:tcPr>
            <w:tcW w:w="737" w:type="dxa"/>
          </w:tcPr>
          <w:p>
            <w:pPr>
              <w:pStyle w:val="0"/>
              <w:jc w:val="center"/>
            </w:pPr>
            <w:r>
              <w:rPr>
                <w:sz w:val="20"/>
              </w:rPr>
              <w:t xml:space="preserve">26.</w:t>
            </w:r>
          </w:p>
        </w:tc>
        <w:tc>
          <w:tcPr>
            <w:tcW w:w="7200"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9,5</w:t>
            </w:r>
          </w:p>
        </w:tc>
        <w:tc>
          <w:tcPr>
            <w:tcW w:w="2041" w:type="dxa"/>
          </w:tcPr>
          <w:p>
            <w:pPr>
              <w:pStyle w:val="0"/>
              <w:jc w:val="center"/>
            </w:pPr>
            <w:r>
              <w:rPr>
                <w:sz w:val="20"/>
              </w:rPr>
              <w:t xml:space="preserve">Н.В. Трошкова</w:t>
            </w:r>
          </w:p>
        </w:tc>
      </w:tr>
      <w:tr>
        <w:tc>
          <w:tcPr>
            <w:tcW w:w="737" w:type="dxa"/>
          </w:tcPr>
          <w:p>
            <w:pPr>
              <w:pStyle w:val="0"/>
              <w:jc w:val="center"/>
            </w:pPr>
            <w:r>
              <w:rPr>
                <w:sz w:val="20"/>
              </w:rPr>
              <w:t xml:space="preserve">27.</w:t>
            </w:r>
          </w:p>
        </w:tc>
        <w:tc>
          <w:tcPr>
            <w:tcW w:w="7200" w:type="dxa"/>
          </w:tcPr>
          <w:p>
            <w:pPr>
              <w:pStyle w:val="0"/>
            </w:pPr>
            <w:r>
              <w:rPr>
                <w:sz w:val="20"/>
              </w:rPr>
              <w:t xml:space="preserve">Доля выездов бригад скорой медицинской помощи со временем доезда до пациента при оказании скорой медицинской помощи в экстренной форме менее 20 минут</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92</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28.</w:t>
            </w:r>
          </w:p>
        </w:tc>
        <w:tc>
          <w:tcPr>
            <w:tcW w:w="7200" w:type="dxa"/>
          </w:tcPr>
          <w:p>
            <w:pPr>
              <w:pStyle w:val="0"/>
            </w:pPr>
            <w:r>
              <w:rPr>
                <w:sz w:val="20"/>
              </w:rPr>
              <w:t xml:space="preserve">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94,2</w:t>
            </w:r>
          </w:p>
        </w:tc>
        <w:tc>
          <w:tcPr>
            <w:tcW w:w="2041" w:type="dxa"/>
          </w:tcPr>
          <w:p>
            <w:pPr>
              <w:pStyle w:val="0"/>
              <w:jc w:val="center"/>
            </w:pPr>
            <w:r>
              <w:rPr>
                <w:sz w:val="20"/>
              </w:rPr>
              <w:t xml:space="preserve">И.И. Петрунин</w:t>
            </w:r>
          </w:p>
        </w:tc>
      </w:tr>
      <w:tr>
        <w:tc>
          <w:tcPr>
            <w:tcW w:w="737" w:type="dxa"/>
          </w:tcPr>
          <w:p>
            <w:pPr>
              <w:pStyle w:val="0"/>
              <w:jc w:val="center"/>
            </w:pPr>
            <w:r>
              <w:rPr>
                <w:sz w:val="20"/>
              </w:rPr>
              <w:t xml:space="preserve">29.</w:t>
            </w:r>
          </w:p>
        </w:tc>
        <w:tc>
          <w:tcPr>
            <w:tcW w:w="7200" w:type="dxa"/>
          </w:tcPr>
          <w:p>
            <w:pPr>
              <w:pStyle w:val="0"/>
            </w:pPr>
            <w:r>
              <w:rPr>
                <w:sz w:val="20"/>
              </w:rPr>
              <w:t xml:space="preserve">Оценка общественного мнения по удовлетворенности населения медицинской помощью</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33</w:t>
            </w:r>
          </w:p>
        </w:tc>
        <w:tc>
          <w:tcPr>
            <w:tcW w:w="2041" w:type="dxa"/>
          </w:tcPr>
          <w:p>
            <w:pPr>
              <w:pStyle w:val="0"/>
              <w:jc w:val="center"/>
            </w:pPr>
            <w:r>
              <w:rPr>
                <w:sz w:val="20"/>
              </w:rPr>
              <w:t xml:space="preserve">Н.В. Трошкова</w:t>
            </w:r>
          </w:p>
        </w:tc>
      </w:tr>
      <w:tr>
        <w:tc>
          <w:tcPr>
            <w:tcW w:w="737" w:type="dxa"/>
          </w:tcPr>
          <w:p>
            <w:pPr>
              <w:pStyle w:val="0"/>
              <w:jc w:val="center"/>
            </w:pPr>
            <w:r>
              <w:rPr>
                <w:sz w:val="20"/>
              </w:rPr>
              <w:t xml:space="preserve">30.</w:t>
            </w:r>
          </w:p>
        </w:tc>
        <w:tc>
          <w:tcPr>
            <w:gridSpan w:val="4"/>
            <w:tcW w:w="12869" w:type="dxa"/>
          </w:tcPr>
          <w:p>
            <w:pPr>
              <w:pStyle w:val="0"/>
              <w:outlineLvl w:val="1"/>
            </w:pPr>
            <w:r>
              <w:rPr>
                <w:sz w:val="20"/>
              </w:rPr>
              <w:t xml:space="preserve">Подпрограмма 2 "Совершенствование оказания специализированной, включая высокотехнологичную, медицинской помощи"</w:t>
            </w:r>
          </w:p>
        </w:tc>
      </w:tr>
      <w:tr>
        <w:tc>
          <w:tcPr>
            <w:tcW w:w="737" w:type="dxa"/>
          </w:tcPr>
          <w:p>
            <w:pPr>
              <w:pStyle w:val="0"/>
              <w:jc w:val="center"/>
            </w:pPr>
            <w:r>
              <w:rPr>
                <w:sz w:val="20"/>
              </w:rPr>
              <w:t xml:space="preserve">31.</w:t>
            </w:r>
          </w:p>
        </w:tc>
        <w:tc>
          <w:tcPr>
            <w:tcW w:w="7200" w:type="dxa"/>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2211" w:type="dxa"/>
          </w:tcPr>
          <w:p>
            <w:pPr>
              <w:pStyle w:val="0"/>
              <w:jc w:val="center"/>
            </w:pPr>
            <w:r>
              <w:rPr>
                <w:sz w:val="20"/>
              </w:rPr>
              <w:t xml:space="preserve">человек</w:t>
            </w:r>
          </w:p>
        </w:tc>
        <w:tc>
          <w:tcPr>
            <w:tcW w:w="1417" w:type="dxa"/>
          </w:tcPr>
          <w:p>
            <w:pPr>
              <w:pStyle w:val="0"/>
              <w:jc w:val="center"/>
            </w:pPr>
            <w:r>
              <w:rPr>
                <w:sz w:val="20"/>
              </w:rPr>
              <w:t xml:space="preserve">8367</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32.</w:t>
            </w:r>
          </w:p>
        </w:tc>
        <w:tc>
          <w:tcPr>
            <w:tcW w:w="7200" w:type="dxa"/>
          </w:tcPr>
          <w:p>
            <w:pPr>
              <w:pStyle w:val="0"/>
            </w:pPr>
            <w:r>
              <w:rPr>
                <w:sz w:val="20"/>
              </w:rPr>
              <w:t xml:space="preserve">Обеспеченность потребности населения в высокотехнологичной медицинской помощи (соотношение получивших медицинскую услугу к числу нуждающихся пациентов)</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92</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33.</w:t>
            </w:r>
          </w:p>
        </w:tc>
        <w:tc>
          <w:tcPr>
            <w:tcW w:w="7200" w:type="dxa"/>
          </w:tcPr>
          <w:p>
            <w:pPr>
              <w:pStyle w:val="0"/>
            </w:pPr>
            <w:r>
              <w:rPr>
                <w:sz w:val="20"/>
              </w:rPr>
              <w:t xml:space="preserve">Доля трансплантированных органов из числа заготовленных для трансплантации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92</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34.</w:t>
            </w:r>
          </w:p>
        </w:tc>
        <w:tc>
          <w:tcPr>
            <w:tcW w:w="7200" w:type="dxa"/>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субъектов Российской Федерации</w:t>
            </w:r>
          </w:p>
        </w:tc>
        <w:tc>
          <w:tcPr>
            <w:tcW w:w="2211" w:type="dxa"/>
          </w:tcPr>
          <w:p>
            <w:pPr>
              <w:pStyle w:val="0"/>
              <w:jc w:val="center"/>
            </w:pPr>
            <w:r>
              <w:rPr>
                <w:sz w:val="20"/>
              </w:rPr>
              <w:t xml:space="preserve">человек</w:t>
            </w:r>
          </w:p>
        </w:tc>
        <w:tc>
          <w:tcPr>
            <w:tcW w:w="1417" w:type="dxa"/>
          </w:tcPr>
          <w:p>
            <w:pPr>
              <w:pStyle w:val="0"/>
              <w:jc w:val="center"/>
            </w:pPr>
            <w:r>
              <w:rPr>
                <w:sz w:val="20"/>
              </w:rPr>
              <w:t xml:space="preserve">133</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35.</w:t>
            </w:r>
          </w:p>
        </w:tc>
        <w:tc>
          <w:tcPr>
            <w:tcW w:w="7200" w:type="dxa"/>
          </w:tcPr>
          <w:p>
            <w:pPr>
              <w:pStyle w:val="0"/>
            </w:pPr>
            <w:r>
              <w:rPr>
                <w:sz w:val="20"/>
              </w:rPr>
              <w:t xml:space="preserve">Смертность населения трудоспособного возраста</w:t>
            </w:r>
          </w:p>
        </w:tc>
        <w:tc>
          <w:tcPr>
            <w:tcW w:w="2211" w:type="dxa"/>
          </w:tcPr>
          <w:p>
            <w:pPr>
              <w:pStyle w:val="0"/>
              <w:jc w:val="center"/>
            </w:pPr>
            <w:r>
              <w:rPr>
                <w:sz w:val="20"/>
              </w:rPr>
              <w:t xml:space="preserve">случаев на 100 тыс. человек населения</w:t>
            </w:r>
          </w:p>
        </w:tc>
        <w:tc>
          <w:tcPr>
            <w:tcW w:w="1417" w:type="dxa"/>
          </w:tcPr>
          <w:p>
            <w:pPr>
              <w:pStyle w:val="0"/>
              <w:jc w:val="center"/>
            </w:pPr>
            <w:r>
              <w:rPr>
                <w:sz w:val="20"/>
              </w:rPr>
              <w:t xml:space="preserve">451</w:t>
            </w:r>
          </w:p>
        </w:tc>
        <w:tc>
          <w:tcPr>
            <w:tcW w:w="2041" w:type="dxa"/>
          </w:tcPr>
          <w:p>
            <w:pPr>
              <w:pStyle w:val="0"/>
              <w:jc w:val="center"/>
            </w:pPr>
            <w:r>
              <w:rPr>
                <w:sz w:val="20"/>
              </w:rPr>
              <w:t xml:space="preserve">И.М. Грязнов</w:t>
            </w:r>
          </w:p>
        </w:tc>
      </w:tr>
      <w:tr>
        <w:tc>
          <w:tcPr>
            <w:tcW w:w="737" w:type="dxa"/>
          </w:tcPr>
          <w:p>
            <w:pPr>
              <w:pStyle w:val="0"/>
              <w:jc w:val="center"/>
            </w:pPr>
            <w:r>
              <w:rPr>
                <w:sz w:val="20"/>
              </w:rPr>
              <w:t xml:space="preserve">36.</w:t>
            </w:r>
          </w:p>
        </w:tc>
        <w:tc>
          <w:tcPr>
            <w:tcW w:w="7200" w:type="dxa"/>
          </w:tcPr>
          <w:p>
            <w:pPr>
              <w:pStyle w:val="0"/>
            </w:pPr>
            <w:r>
              <w:rPr>
                <w:sz w:val="20"/>
              </w:rPr>
              <w:t xml:space="preserve">Снижение смертности от болезней системы кровообращения</w:t>
            </w:r>
          </w:p>
        </w:tc>
        <w:tc>
          <w:tcPr>
            <w:tcW w:w="2211" w:type="dxa"/>
          </w:tcPr>
          <w:p>
            <w:pPr>
              <w:pStyle w:val="0"/>
              <w:jc w:val="center"/>
            </w:pPr>
            <w:r>
              <w:rPr>
                <w:sz w:val="20"/>
              </w:rPr>
              <w:t xml:space="preserve">случаев на 100 тысяч человек населения</w:t>
            </w:r>
          </w:p>
        </w:tc>
        <w:tc>
          <w:tcPr>
            <w:tcW w:w="1417" w:type="dxa"/>
          </w:tcPr>
          <w:p>
            <w:pPr>
              <w:pStyle w:val="0"/>
              <w:jc w:val="center"/>
            </w:pPr>
            <w:r>
              <w:rPr>
                <w:sz w:val="20"/>
              </w:rPr>
              <w:t xml:space="preserve">629,9</w:t>
            </w:r>
          </w:p>
        </w:tc>
        <w:tc>
          <w:tcPr>
            <w:tcW w:w="2041" w:type="dxa"/>
          </w:tcPr>
          <w:p>
            <w:pPr>
              <w:pStyle w:val="0"/>
              <w:jc w:val="center"/>
            </w:pPr>
            <w:r>
              <w:rPr>
                <w:sz w:val="20"/>
              </w:rPr>
              <w:t xml:space="preserve">И.М. Грязнов</w:t>
            </w:r>
          </w:p>
        </w:tc>
      </w:tr>
      <w:tr>
        <w:tc>
          <w:tcPr>
            <w:tcW w:w="737" w:type="dxa"/>
          </w:tcPr>
          <w:p>
            <w:pPr>
              <w:pStyle w:val="0"/>
              <w:jc w:val="center"/>
            </w:pPr>
            <w:r>
              <w:rPr>
                <w:sz w:val="20"/>
              </w:rPr>
              <w:t xml:space="preserve">37.</w:t>
            </w:r>
          </w:p>
        </w:tc>
        <w:tc>
          <w:tcPr>
            <w:tcW w:w="7200" w:type="dxa"/>
          </w:tcPr>
          <w:p>
            <w:pPr>
              <w:pStyle w:val="0"/>
            </w:pPr>
            <w:r>
              <w:rPr>
                <w:sz w:val="20"/>
              </w:rPr>
              <w:t xml:space="preserve">Доля злокачественных новообразований, выявленных на ранних стадиях (I - II стадии)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57,1</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38.</w:t>
            </w:r>
          </w:p>
        </w:tc>
        <w:tc>
          <w:tcPr>
            <w:tcW w:w="7200" w:type="dxa"/>
          </w:tcPr>
          <w:p>
            <w:pPr>
              <w:pStyle w:val="0"/>
            </w:pPr>
            <w:r>
              <w:rPr>
                <w:sz w:val="20"/>
              </w:rPr>
              <w:t xml:space="preserve">Удельный вес больных со злокачественными новообразованиями, состоящих на учете 5 лет и более, не менее</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58,0</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39.</w:t>
            </w:r>
          </w:p>
        </w:tc>
        <w:tc>
          <w:tcPr>
            <w:tcW w:w="7200"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21,7</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40.</w:t>
            </w:r>
          </w:p>
        </w:tc>
        <w:tc>
          <w:tcPr>
            <w:tcW w:w="7200" w:type="dxa"/>
          </w:tcPr>
          <w:p>
            <w:pPr>
              <w:pStyle w:val="0"/>
            </w:pPr>
            <w:r>
              <w:rPr>
                <w:sz w:val="20"/>
              </w:rPr>
              <w:t xml:space="preserve">Больничная летальность от инфаркта миокарда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12</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41.</w:t>
            </w:r>
          </w:p>
        </w:tc>
        <w:tc>
          <w:tcPr>
            <w:tcW w:w="7200" w:type="dxa"/>
          </w:tcPr>
          <w:p>
            <w:pPr>
              <w:pStyle w:val="0"/>
            </w:pPr>
            <w:r>
              <w:rPr>
                <w:sz w:val="20"/>
              </w:rPr>
              <w:t xml:space="preserve">Больничная летальность от острого нарушения мозгового кровообращения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17,9</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42.</w:t>
            </w:r>
          </w:p>
        </w:tc>
        <w:tc>
          <w:tcPr>
            <w:tcW w:w="7200" w:type="dxa"/>
          </w:tcPr>
          <w:p>
            <w:pPr>
              <w:pStyle w:val="0"/>
            </w:pPr>
            <w:r>
              <w:rPr>
                <w:sz w:val="20"/>
              </w:rPr>
              <w:t xml:space="preserve">Количество рентгенэндоваскулярных вмешательств в лечебных целях</w:t>
            </w:r>
          </w:p>
        </w:tc>
        <w:tc>
          <w:tcPr>
            <w:tcW w:w="2211" w:type="dxa"/>
          </w:tcPr>
          <w:p>
            <w:pPr>
              <w:pStyle w:val="0"/>
              <w:jc w:val="center"/>
            </w:pPr>
            <w:r>
              <w:rPr>
                <w:sz w:val="20"/>
              </w:rPr>
              <w:t xml:space="preserve">тысяч единиц</w:t>
            </w:r>
          </w:p>
        </w:tc>
        <w:tc>
          <w:tcPr>
            <w:tcW w:w="1417" w:type="dxa"/>
          </w:tcPr>
          <w:p>
            <w:pPr>
              <w:pStyle w:val="0"/>
              <w:jc w:val="center"/>
            </w:pPr>
            <w:r>
              <w:rPr>
                <w:sz w:val="20"/>
              </w:rPr>
              <w:t xml:space="preserve">8,475</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43.</w:t>
            </w:r>
          </w:p>
        </w:tc>
        <w:tc>
          <w:tcPr>
            <w:tcW w:w="7200" w:type="dxa"/>
          </w:tcPr>
          <w:p>
            <w:pPr>
              <w:pStyle w:val="0"/>
            </w:pPr>
            <w:r>
              <w:rPr>
                <w:sz w:val="20"/>
              </w:rPr>
              <w:t xml:space="preserve">Смертность населения от злокачественных новообразований</w:t>
            </w:r>
          </w:p>
        </w:tc>
        <w:tc>
          <w:tcPr>
            <w:tcW w:w="2211" w:type="dxa"/>
          </w:tcPr>
          <w:p>
            <w:pPr>
              <w:pStyle w:val="0"/>
              <w:jc w:val="center"/>
            </w:pPr>
            <w:r>
              <w:rPr>
                <w:sz w:val="20"/>
              </w:rPr>
              <w:t xml:space="preserve">случаев на 100 тысяч человек</w:t>
            </w:r>
          </w:p>
        </w:tc>
        <w:tc>
          <w:tcPr>
            <w:tcW w:w="1417" w:type="dxa"/>
          </w:tcPr>
          <w:p>
            <w:pPr>
              <w:pStyle w:val="0"/>
              <w:jc w:val="center"/>
            </w:pPr>
            <w:r>
              <w:rPr>
                <w:sz w:val="20"/>
              </w:rPr>
              <w:t xml:space="preserve">225,8</w:t>
            </w:r>
          </w:p>
        </w:tc>
        <w:tc>
          <w:tcPr>
            <w:tcW w:w="2041" w:type="dxa"/>
          </w:tcPr>
          <w:p>
            <w:pPr>
              <w:pStyle w:val="0"/>
              <w:jc w:val="center"/>
            </w:pPr>
            <w:r>
              <w:rPr>
                <w:sz w:val="20"/>
              </w:rPr>
              <w:t xml:space="preserve">И.М. Грязнов</w:t>
            </w:r>
          </w:p>
        </w:tc>
      </w:tr>
      <w:tr>
        <w:tc>
          <w:tcPr>
            <w:tcW w:w="737" w:type="dxa"/>
          </w:tcPr>
          <w:p>
            <w:pPr>
              <w:pStyle w:val="0"/>
              <w:jc w:val="center"/>
            </w:pPr>
            <w:r>
              <w:rPr>
                <w:sz w:val="20"/>
              </w:rPr>
              <w:t xml:space="preserve">44.</w:t>
            </w:r>
          </w:p>
        </w:tc>
        <w:tc>
          <w:tcPr>
            <w:tcW w:w="7200" w:type="dxa"/>
          </w:tcPr>
          <w:p>
            <w:pPr>
              <w:pStyle w:val="0"/>
            </w:pPr>
            <w:r>
              <w:rPr>
                <w:sz w:val="20"/>
              </w:rPr>
              <w:t xml:space="preserve">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75</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45.</w:t>
            </w:r>
          </w:p>
        </w:tc>
        <w:tc>
          <w:tcPr>
            <w:tcW w:w="7200"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70</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46.</w:t>
            </w:r>
          </w:p>
        </w:tc>
        <w:tc>
          <w:tcPr>
            <w:tcW w:w="7200"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90</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47.</w:t>
            </w:r>
          </w:p>
        </w:tc>
        <w:tc>
          <w:tcPr>
            <w:tcW w:w="7200"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4,27</w:t>
            </w:r>
          </w:p>
        </w:tc>
        <w:tc>
          <w:tcPr>
            <w:tcW w:w="2041" w:type="dxa"/>
          </w:tcPr>
          <w:p>
            <w:pPr>
              <w:pStyle w:val="0"/>
              <w:jc w:val="center"/>
            </w:pPr>
            <w:r>
              <w:rPr>
                <w:sz w:val="20"/>
              </w:rPr>
              <w:t xml:space="preserve">А.В. Столин</w:t>
            </w:r>
          </w:p>
        </w:tc>
      </w:tr>
      <w:tr>
        <w:tc>
          <w:tcPr>
            <w:tcW w:w="737" w:type="dxa"/>
          </w:tcPr>
          <w:p>
            <w:pPr>
              <w:pStyle w:val="0"/>
              <w:jc w:val="center"/>
            </w:pPr>
            <w:r>
              <w:rPr>
                <w:sz w:val="20"/>
              </w:rPr>
              <w:t xml:space="preserve">48.</w:t>
            </w:r>
          </w:p>
        </w:tc>
        <w:tc>
          <w:tcPr>
            <w:gridSpan w:val="4"/>
            <w:tcW w:w="12869" w:type="dxa"/>
          </w:tcPr>
          <w:p>
            <w:pPr>
              <w:pStyle w:val="0"/>
              <w:outlineLvl w:val="1"/>
            </w:pPr>
            <w:r>
              <w:rPr>
                <w:sz w:val="20"/>
              </w:rPr>
              <w:t xml:space="preserve">Подпрограмма 3 "Охрана здоровья матери и ребенка"</w:t>
            </w:r>
          </w:p>
        </w:tc>
      </w:tr>
      <w:tr>
        <w:tc>
          <w:tcPr>
            <w:tcW w:w="737" w:type="dxa"/>
          </w:tcPr>
          <w:p>
            <w:pPr>
              <w:pStyle w:val="0"/>
              <w:jc w:val="center"/>
            </w:pPr>
            <w:r>
              <w:rPr>
                <w:sz w:val="20"/>
              </w:rPr>
              <w:t xml:space="preserve">49.</w:t>
            </w:r>
          </w:p>
        </w:tc>
        <w:tc>
          <w:tcPr>
            <w:tcW w:w="7200" w:type="dxa"/>
          </w:tcPr>
          <w:p>
            <w:pPr>
              <w:pStyle w:val="0"/>
            </w:pPr>
            <w:r>
              <w:rPr>
                <w:sz w:val="20"/>
              </w:rPr>
              <w:t xml:space="preserve">Уровень материнской смертности</w:t>
            </w:r>
          </w:p>
        </w:tc>
        <w:tc>
          <w:tcPr>
            <w:tcW w:w="2211" w:type="dxa"/>
          </w:tcPr>
          <w:p>
            <w:pPr>
              <w:pStyle w:val="0"/>
              <w:jc w:val="center"/>
            </w:pPr>
            <w:r>
              <w:rPr>
                <w:sz w:val="20"/>
              </w:rPr>
              <w:t xml:space="preserve">случаев на 100 тыс. случаев живорождений</w:t>
            </w:r>
          </w:p>
        </w:tc>
        <w:tc>
          <w:tcPr>
            <w:tcW w:w="1417" w:type="dxa"/>
          </w:tcPr>
          <w:p>
            <w:pPr>
              <w:pStyle w:val="0"/>
              <w:jc w:val="center"/>
            </w:pPr>
            <w:r>
              <w:rPr>
                <w:sz w:val="20"/>
              </w:rPr>
              <w:t xml:space="preserve">11,5</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50.</w:t>
            </w:r>
          </w:p>
        </w:tc>
        <w:tc>
          <w:tcPr>
            <w:tcW w:w="7200" w:type="dxa"/>
          </w:tcPr>
          <w:p>
            <w:pPr>
              <w:pStyle w:val="0"/>
            </w:pPr>
            <w:r>
              <w:rPr>
                <w:sz w:val="20"/>
              </w:rPr>
              <w:t xml:space="preserve">Охват профилактическими медицинскими осмотрами детей первого года жизни от численности детей первого года жизни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95</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51.</w:t>
            </w:r>
          </w:p>
        </w:tc>
        <w:tc>
          <w:tcPr>
            <w:tcW w:w="7200" w:type="dxa"/>
          </w:tcPr>
          <w:p>
            <w:pPr>
              <w:pStyle w:val="0"/>
            </w:pPr>
            <w:r>
              <w:rPr>
                <w:sz w:val="20"/>
              </w:rPr>
              <w:t xml:space="preserve">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52.</w:t>
            </w:r>
          </w:p>
        </w:tc>
        <w:tc>
          <w:tcPr>
            <w:tcW w:w="7200" w:type="dxa"/>
          </w:tcPr>
          <w:p>
            <w:pPr>
              <w:pStyle w:val="0"/>
            </w:pPr>
            <w:r>
              <w:rPr>
                <w:sz w:val="20"/>
              </w:rPr>
              <w:t xml:space="preserve">Охват пренатальной диагностикой</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96</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53.</w:t>
            </w:r>
          </w:p>
        </w:tc>
        <w:tc>
          <w:tcPr>
            <w:tcW w:w="7200" w:type="dxa"/>
          </w:tcPr>
          <w:p>
            <w:pPr>
              <w:pStyle w:val="0"/>
            </w:pPr>
            <w:r>
              <w:rPr>
                <w:sz w:val="20"/>
              </w:rPr>
              <w:t xml:space="preserve">Смертность детей в возрасте 0 - 4 года на 1000 родившихся живыми</w:t>
            </w:r>
          </w:p>
        </w:tc>
        <w:tc>
          <w:tcPr>
            <w:tcW w:w="2211" w:type="dxa"/>
          </w:tcPr>
          <w:p>
            <w:pPr>
              <w:pStyle w:val="0"/>
              <w:jc w:val="center"/>
            </w:pPr>
            <w:r>
              <w:rPr>
                <w:sz w:val="20"/>
              </w:rPr>
              <w:t xml:space="preserve">случаев на 1000 родившихся живыми</w:t>
            </w:r>
          </w:p>
        </w:tc>
        <w:tc>
          <w:tcPr>
            <w:tcW w:w="1417" w:type="dxa"/>
          </w:tcPr>
          <w:p>
            <w:pPr>
              <w:pStyle w:val="0"/>
              <w:jc w:val="center"/>
            </w:pPr>
            <w:r>
              <w:rPr>
                <w:sz w:val="20"/>
              </w:rPr>
              <w:t xml:space="preserve">5,1</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54.</w:t>
            </w:r>
          </w:p>
        </w:tc>
        <w:tc>
          <w:tcPr>
            <w:tcW w:w="7200" w:type="dxa"/>
          </w:tcPr>
          <w:p>
            <w:pPr>
              <w:pStyle w:val="0"/>
            </w:pPr>
            <w:r>
              <w:rPr>
                <w:sz w:val="20"/>
              </w:rPr>
              <w:t xml:space="preserve">Смертность детей в возрасте 0 - 17 лет на 100000 детей соответствующего возраста</w:t>
            </w:r>
          </w:p>
        </w:tc>
        <w:tc>
          <w:tcPr>
            <w:tcW w:w="2211" w:type="dxa"/>
          </w:tcPr>
          <w:p>
            <w:pPr>
              <w:pStyle w:val="0"/>
              <w:jc w:val="center"/>
            </w:pPr>
            <w:r>
              <w:rPr>
                <w:sz w:val="20"/>
              </w:rPr>
              <w:t xml:space="preserve">случаев на 100000 детей соответствующего возраста</w:t>
            </w:r>
          </w:p>
        </w:tc>
        <w:tc>
          <w:tcPr>
            <w:tcW w:w="1417" w:type="dxa"/>
          </w:tcPr>
          <w:p>
            <w:pPr>
              <w:pStyle w:val="0"/>
              <w:jc w:val="center"/>
            </w:pPr>
            <w:r>
              <w:rPr>
                <w:sz w:val="20"/>
              </w:rPr>
              <w:t xml:space="preserve">48,0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55.</w:t>
            </w:r>
          </w:p>
        </w:tc>
        <w:tc>
          <w:tcPr>
            <w:tcW w:w="7200" w:type="dxa"/>
          </w:tcPr>
          <w:p>
            <w:pPr>
              <w:pStyle w:val="0"/>
            </w:pPr>
            <w:r>
              <w:rPr>
                <w:sz w:val="20"/>
              </w:rPr>
              <w:t xml:space="preserve">Доля посещений детьми медицинских организаций с профилактическими целями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55,0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56.</w:t>
            </w:r>
          </w:p>
        </w:tc>
        <w:tc>
          <w:tcPr>
            <w:tcW w:w="7200" w:type="dxa"/>
          </w:tcPr>
          <w:p>
            <w:pPr>
              <w:pStyle w:val="0"/>
            </w:pPr>
            <w:r>
              <w:rPr>
                <w:sz w:val="20"/>
              </w:rPr>
              <w:t xml:space="preserve">Доля преждевременных родов (22 - 37 недель) в перинатальных центрах</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83,6</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57.</w:t>
            </w:r>
          </w:p>
        </w:tc>
        <w:tc>
          <w:tcPr>
            <w:tcW w:w="7200"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80,0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58.</w:t>
            </w:r>
          </w:p>
        </w:tc>
        <w:tc>
          <w:tcPr>
            <w:tcW w:w="7200"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80,0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59.</w:t>
            </w:r>
          </w:p>
        </w:tc>
        <w:tc>
          <w:tcPr>
            <w:tcW w:w="7200"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80,0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60.</w:t>
            </w:r>
          </w:p>
        </w:tc>
        <w:tc>
          <w:tcPr>
            <w:tcW w:w="7200"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85,0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61.</w:t>
            </w:r>
          </w:p>
        </w:tc>
        <w:tc>
          <w:tcPr>
            <w:tcW w:w="7200"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85,0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62.</w:t>
            </w:r>
          </w:p>
        </w:tc>
        <w:tc>
          <w:tcPr>
            <w:tcW w:w="7200" w:type="dxa"/>
          </w:tcPr>
          <w:p>
            <w:pPr>
              <w:pStyle w:val="0"/>
            </w:pPr>
            <w:r>
              <w:rPr>
                <w:sz w:val="20"/>
              </w:rPr>
              <w:t xml:space="preserve">Младенческая смертность</w:t>
            </w:r>
          </w:p>
        </w:tc>
        <w:tc>
          <w:tcPr>
            <w:tcW w:w="2211" w:type="dxa"/>
          </w:tcPr>
          <w:p>
            <w:pPr>
              <w:pStyle w:val="0"/>
              <w:jc w:val="center"/>
            </w:pPr>
            <w:r>
              <w:rPr>
                <w:sz w:val="20"/>
              </w:rPr>
              <w:t xml:space="preserve">промилле</w:t>
            </w:r>
          </w:p>
        </w:tc>
        <w:tc>
          <w:tcPr>
            <w:tcW w:w="1417" w:type="dxa"/>
          </w:tcPr>
          <w:p>
            <w:pPr>
              <w:pStyle w:val="0"/>
              <w:jc w:val="center"/>
            </w:pPr>
            <w:r>
              <w:rPr>
                <w:sz w:val="20"/>
              </w:rPr>
              <w:t xml:space="preserve">4,2</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63.</w:t>
            </w:r>
          </w:p>
        </w:tc>
        <w:tc>
          <w:tcPr>
            <w:tcW w:w="7200" w:type="dxa"/>
          </w:tcPr>
          <w:p>
            <w:pPr>
              <w:pStyle w:val="0"/>
            </w:pPr>
            <w:r>
              <w:rPr>
                <w:sz w:val="20"/>
              </w:rPr>
              <w:t xml:space="preserve">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95,0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64.</w:t>
            </w:r>
          </w:p>
        </w:tc>
        <w:tc>
          <w:tcPr>
            <w:tcW w:w="7200" w:type="dxa"/>
          </w:tcPr>
          <w:p>
            <w:pPr>
              <w:pStyle w:val="0"/>
            </w:pPr>
            <w:r>
              <w:rPr>
                <w:sz w:val="20"/>
              </w:rPr>
              <w:t xml:space="preserve">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90,0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65.</w:t>
            </w:r>
          </w:p>
        </w:tc>
        <w:tc>
          <w:tcPr>
            <w:tcW w:w="7200"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90,2</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66.</w:t>
            </w:r>
          </w:p>
        </w:tc>
        <w:tc>
          <w:tcPr>
            <w:gridSpan w:val="4"/>
            <w:tcW w:w="12869" w:type="dxa"/>
          </w:tcPr>
          <w:p>
            <w:pPr>
              <w:pStyle w:val="0"/>
              <w:outlineLvl w:val="1"/>
            </w:pPr>
            <w:r>
              <w:rPr>
                <w:sz w:val="20"/>
              </w:rPr>
              <w:t xml:space="preserve">Подпрограмма 4 "Медицинская реабилитация"</w:t>
            </w:r>
          </w:p>
        </w:tc>
      </w:tr>
      <w:tr>
        <w:tc>
          <w:tcPr>
            <w:tcW w:w="737" w:type="dxa"/>
          </w:tcPr>
          <w:p>
            <w:pPr>
              <w:pStyle w:val="0"/>
              <w:jc w:val="center"/>
            </w:pPr>
            <w:r>
              <w:rPr>
                <w:sz w:val="20"/>
              </w:rPr>
              <w:t xml:space="preserve">67.</w:t>
            </w:r>
          </w:p>
        </w:tc>
        <w:tc>
          <w:tcPr>
            <w:tcW w:w="7200" w:type="dxa"/>
          </w:tcPr>
          <w:p>
            <w:pPr>
              <w:pStyle w:val="0"/>
            </w:pPr>
            <w:r>
              <w:rPr>
                <w:sz w:val="20"/>
              </w:rPr>
              <w:t xml:space="preserve">Количество медицинских организаций, в которых проводится медицинская реабилитация взрослых</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20</w:t>
            </w:r>
          </w:p>
        </w:tc>
        <w:tc>
          <w:tcPr>
            <w:tcW w:w="2041" w:type="dxa"/>
          </w:tcPr>
          <w:p>
            <w:pPr>
              <w:pStyle w:val="0"/>
              <w:jc w:val="center"/>
            </w:pPr>
            <w:r>
              <w:rPr>
                <w:sz w:val="20"/>
              </w:rPr>
              <w:t xml:space="preserve">И.В. Василенко</w:t>
            </w:r>
          </w:p>
        </w:tc>
      </w:tr>
      <w:tr>
        <w:tc>
          <w:tcPr>
            <w:tcW w:w="737" w:type="dxa"/>
          </w:tcPr>
          <w:p>
            <w:pPr>
              <w:pStyle w:val="0"/>
              <w:jc w:val="center"/>
            </w:pPr>
            <w:r>
              <w:rPr>
                <w:sz w:val="20"/>
              </w:rPr>
              <w:t xml:space="preserve">68.</w:t>
            </w:r>
          </w:p>
        </w:tc>
        <w:tc>
          <w:tcPr>
            <w:tcW w:w="7200" w:type="dxa"/>
          </w:tcPr>
          <w:p>
            <w:pPr>
              <w:pStyle w:val="0"/>
            </w:pPr>
            <w:r>
              <w:rPr>
                <w:sz w:val="20"/>
              </w:rPr>
              <w:t xml:space="preserve">Количество медицинских организаций, в которых проводится медицинская реабилитация детей</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12</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69.</w:t>
            </w:r>
          </w:p>
        </w:tc>
        <w:tc>
          <w:tcPr>
            <w:tcW w:w="7200" w:type="dxa"/>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6</w:t>
            </w:r>
          </w:p>
        </w:tc>
        <w:tc>
          <w:tcPr>
            <w:tcW w:w="2041" w:type="dxa"/>
          </w:tcPr>
          <w:p>
            <w:pPr>
              <w:pStyle w:val="0"/>
              <w:jc w:val="center"/>
            </w:pPr>
            <w:r>
              <w:rPr>
                <w:sz w:val="20"/>
              </w:rPr>
              <w:t xml:space="preserve">И.В. Василенко</w:t>
            </w:r>
          </w:p>
          <w:p>
            <w:pPr>
              <w:pStyle w:val="0"/>
              <w:jc w:val="center"/>
            </w:pPr>
            <w:r>
              <w:rPr>
                <w:sz w:val="20"/>
              </w:rPr>
              <w:t xml:space="preserve">Е.В. Савельева</w:t>
            </w:r>
          </w:p>
        </w:tc>
      </w:tr>
      <w:tr>
        <w:tc>
          <w:tcPr>
            <w:tcW w:w="737" w:type="dxa"/>
          </w:tcPr>
          <w:p>
            <w:pPr>
              <w:pStyle w:val="0"/>
              <w:jc w:val="center"/>
            </w:pPr>
            <w:r>
              <w:rPr>
                <w:sz w:val="20"/>
              </w:rPr>
              <w:t xml:space="preserve">70.</w:t>
            </w:r>
          </w:p>
        </w:tc>
        <w:tc>
          <w:tcPr>
            <w:gridSpan w:val="4"/>
            <w:tcW w:w="12869" w:type="dxa"/>
          </w:tcPr>
          <w:p>
            <w:pPr>
              <w:pStyle w:val="0"/>
              <w:outlineLvl w:val="1"/>
            </w:pPr>
            <w:r>
              <w:rPr>
                <w:sz w:val="20"/>
              </w:rPr>
              <w:t xml:space="preserve">Подпрограмма 5 "Оказание паллиативной медицинской помощи"</w:t>
            </w:r>
          </w:p>
        </w:tc>
      </w:tr>
      <w:tr>
        <w:tc>
          <w:tcPr>
            <w:tcW w:w="737" w:type="dxa"/>
          </w:tcPr>
          <w:p>
            <w:pPr>
              <w:pStyle w:val="0"/>
              <w:jc w:val="center"/>
            </w:pPr>
            <w:r>
              <w:rPr>
                <w:sz w:val="20"/>
              </w:rPr>
              <w:t xml:space="preserve">71.</w:t>
            </w:r>
          </w:p>
        </w:tc>
        <w:tc>
          <w:tcPr>
            <w:tcW w:w="7200" w:type="dxa"/>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2211" w:type="dxa"/>
          </w:tcPr>
          <w:p>
            <w:pPr>
              <w:pStyle w:val="0"/>
              <w:jc w:val="center"/>
            </w:pPr>
            <w:r>
              <w:rPr>
                <w:sz w:val="20"/>
              </w:rPr>
              <w:t xml:space="preserve">человек</w:t>
            </w:r>
          </w:p>
        </w:tc>
        <w:tc>
          <w:tcPr>
            <w:tcW w:w="1417" w:type="dxa"/>
          </w:tcPr>
          <w:p>
            <w:pPr>
              <w:pStyle w:val="0"/>
              <w:jc w:val="center"/>
            </w:pPr>
            <w:r>
              <w:rPr>
                <w:sz w:val="20"/>
              </w:rPr>
              <w:t xml:space="preserve">1752</w:t>
            </w:r>
          </w:p>
        </w:tc>
        <w:tc>
          <w:tcPr>
            <w:tcW w:w="2041" w:type="dxa"/>
          </w:tcPr>
          <w:p>
            <w:pPr>
              <w:pStyle w:val="0"/>
              <w:jc w:val="center"/>
            </w:pPr>
            <w:r>
              <w:rPr>
                <w:sz w:val="20"/>
              </w:rPr>
              <w:t xml:space="preserve">И.В. Василенко</w:t>
            </w:r>
          </w:p>
          <w:p>
            <w:pPr>
              <w:pStyle w:val="0"/>
              <w:jc w:val="center"/>
            </w:pPr>
            <w:r>
              <w:rPr>
                <w:sz w:val="20"/>
              </w:rPr>
              <w:t xml:space="preserve">Е.В. Савельева</w:t>
            </w:r>
          </w:p>
        </w:tc>
      </w:tr>
      <w:tr>
        <w:tc>
          <w:tcPr>
            <w:tcW w:w="737" w:type="dxa"/>
          </w:tcPr>
          <w:p>
            <w:pPr>
              <w:pStyle w:val="0"/>
              <w:jc w:val="center"/>
            </w:pPr>
            <w:r>
              <w:rPr>
                <w:sz w:val="20"/>
              </w:rPr>
              <w:t xml:space="preserve">72.</w:t>
            </w:r>
          </w:p>
        </w:tc>
        <w:tc>
          <w:tcPr>
            <w:tcW w:w="7200"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установленным </w:t>
            </w:r>
            <w:hyperlink w:history="0" r:id="rId88"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частью 5 статьи 36</w:t>
              </w:r>
            </w:hyperlink>
            <w:r>
              <w:rPr>
                <w:sz w:val="20"/>
              </w:rPr>
              <w:t xml:space="preserve"> Федерального закона от 21 ноября 2011 года N 323-ФЗ "Об охране здоровья граждан в Российской Федерации"</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2</w:t>
            </w:r>
          </w:p>
        </w:tc>
        <w:tc>
          <w:tcPr>
            <w:tcW w:w="2041" w:type="dxa"/>
          </w:tcPr>
          <w:p>
            <w:pPr>
              <w:pStyle w:val="0"/>
              <w:jc w:val="center"/>
            </w:pPr>
            <w:r>
              <w:rPr>
                <w:sz w:val="20"/>
              </w:rPr>
              <w:t xml:space="preserve">И.В. Василенко</w:t>
            </w:r>
          </w:p>
          <w:p>
            <w:pPr>
              <w:pStyle w:val="0"/>
              <w:jc w:val="center"/>
            </w:pPr>
            <w:r>
              <w:rPr>
                <w:sz w:val="20"/>
              </w:rPr>
              <w:t xml:space="preserve">А.Б. Успенских</w:t>
            </w:r>
          </w:p>
          <w:p>
            <w:pPr>
              <w:pStyle w:val="0"/>
              <w:jc w:val="center"/>
            </w:pPr>
            <w:r>
              <w:rPr>
                <w:sz w:val="20"/>
              </w:rPr>
              <w:t xml:space="preserve">руководители государственных медицинских организаций Свердловской области</w:t>
            </w:r>
          </w:p>
        </w:tc>
      </w:tr>
      <w:tr>
        <w:tc>
          <w:tcPr>
            <w:tcW w:w="737" w:type="dxa"/>
          </w:tcPr>
          <w:p>
            <w:pPr>
              <w:pStyle w:val="0"/>
              <w:jc w:val="center"/>
            </w:pPr>
            <w:r>
              <w:rPr>
                <w:sz w:val="20"/>
              </w:rPr>
              <w:t xml:space="preserve">73.</w:t>
            </w:r>
          </w:p>
        </w:tc>
        <w:tc>
          <w:tcPr>
            <w:tcW w:w="7200" w:type="dxa"/>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3421</w:t>
            </w:r>
          </w:p>
        </w:tc>
        <w:tc>
          <w:tcPr>
            <w:tcW w:w="2041" w:type="dxa"/>
          </w:tcPr>
          <w:p>
            <w:pPr>
              <w:pStyle w:val="0"/>
              <w:jc w:val="center"/>
            </w:pPr>
            <w:r>
              <w:rPr>
                <w:sz w:val="20"/>
              </w:rPr>
              <w:t xml:space="preserve">И.В. Василенко</w:t>
            </w:r>
          </w:p>
          <w:p>
            <w:pPr>
              <w:pStyle w:val="0"/>
              <w:jc w:val="center"/>
            </w:pPr>
            <w:r>
              <w:rPr>
                <w:sz w:val="20"/>
              </w:rPr>
              <w:t xml:space="preserve">Е.А. Барсаева</w:t>
            </w:r>
          </w:p>
        </w:tc>
      </w:tr>
      <w:tr>
        <w:tc>
          <w:tcPr>
            <w:tcW w:w="737" w:type="dxa"/>
          </w:tcPr>
          <w:p>
            <w:pPr>
              <w:pStyle w:val="0"/>
              <w:jc w:val="center"/>
            </w:pPr>
            <w:r>
              <w:rPr>
                <w:sz w:val="20"/>
              </w:rPr>
              <w:t xml:space="preserve">74.</w:t>
            </w:r>
          </w:p>
        </w:tc>
        <w:tc>
          <w:tcPr>
            <w:tcW w:w="7200" w:type="dxa"/>
          </w:tcPr>
          <w:p>
            <w:pPr>
              <w:pStyle w:val="0"/>
            </w:pPr>
            <w:r>
              <w:rPr>
                <w:sz w:val="20"/>
              </w:rPr>
              <w:t xml:space="preserve">Оснащены (переоснащены, дооснащены) государственные медицинские организации Свердловской области,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89"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частью 5 статьи 36</w:t>
              </w:r>
            </w:hyperlink>
            <w:r>
              <w:rPr>
                <w:sz w:val="20"/>
              </w:rPr>
              <w:t xml:space="preserve"> Федерального закона от 21 ноября 2011 года N 323-ФЗ "Об охране здоровья граждан в Российской Федерации"</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27</w:t>
            </w:r>
          </w:p>
        </w:tc>
        <w:tc>
          <w:tcPr>
            <w:tcW w:w="2041" w:type="dxa"/>
          </w:tcPr>
          <w:p>
            <w:pPr>
              <w:pStyle w:val="0"/>
              <w:jc w:val="center"/>
            </w:pPr>
            <w:r>
              <w:rPr>
                <w:sz w:val="20"/>
              </w:rPr>
              <w:t xml:space="preserve">И.В. Василенко</w:t>
            </w:r>
          </w:p>
          <w:p>
            <w:pPr>
              <w:pStyle w:val="0"/>
              <w:jc w:val="center"/>
            </w:pPr>
            <w:r>
              <w:rPr>
                <w:sz w:val="20"/>
              </w:rPr>
              <w:t xml:space="preserve">А.Б. Успенских</w:t>
            </w:r>
          </w:p>
          <w:p>
            <w:pPr>
              <w:pStyle w:val="0"/>
              <w:jc w:val="center"/>
            </w:pPr>
            <w:r>
              <w:rPr>
                <w:sz w:val="20"/>
              </w:rPr>
              <w:t xml:space="preserve">руководители государственных медицинских организаций Свердловской области</w:t>
            </w:r>
          </w:p>
        </w:tc>
      </w:tr>
      <w:tr>
        <w:tc>
          <w:tcPr>
            <w:tcW w:w="737" w:type="dxa"/>
          </w:tcPr>
          <w:p>
            <w:pPr>
              <w:pStyle w:val="0"/>
              <w:jc w:val="center"/>
            </w:pPr>
            <w:r>
              <w:rPr>
                <w:sz w:val="20"/>
              </w:rPr>
              <w:t xml:space="preserve">75.</w:t>
            </w:r>
          </w:p>
        </w:tc>
        <w:tc>
          <w:tcPr>
            <w:gridSpan w:val="4"/>
            <w:tcW w:w="12869" w:type="dxa"/>
          </w:tcPr>
          <w:p>
            <w:pPr>
              <w:pStyle w:val="0"/>
              <w:outlineLvl w:val="1"/>
            </w:pPr>
            <w:r>
              <w:rPr>
                <w:sz w:val="20"/>
              </w:rPr>
              <w:t xml:space="preserve">Подпрограмма 6 "Кадровое обеспечение здравоохранения Свердловской области"</w:t>
            </w:r>
          </w:p>
        </w:tc>
      </w:tr>
      <w:tr>
        <w:tc>
          <w:tcPr>
            <w:tcW w:w="737" w:type="dxa"/>
          </w:tcPr>
          <w:p>
            <w:pPr>
              <w:pStyle w:val="0"/>
              <w:jc w:val="center"/>
            </w:pPr>
            <w:r>
              <w:rPr>
                <w:sz w:val="20"/>
              </w:rPr>
              <w:t xml:space="preserve">76.</w:t>
            </w:r>
          </w:p>
        </w:tc>
        <w:tc>
          <w:tcPr>
            <w:tcW w:w="7200" w:type="dxa"/>
          </w:tcPr>
          <w:p>
            <w:pPr>
              <w:pStyle w:val="0"/>
            </w:pPr>
            <w:r>
              <w:rPr>
                <w:sz w:val="20"/>
              </w:rPr>
              <w:t xml:space="preserve">Численность поступивших в рамках целевой подготовки по образовательным программам высшего образования</w:t>
            </w:r>
          </w:p>
        </w:tc>
        <w:tc>
          <w:tcPr>
            <w:tcW w:w="2211" w:type="dxa"/>
          </w:tcPr>
          <w:p>
            <w:pPr>
              <w:pStyle w:val="0"/>
              <w:jc w:val="center"/>
            </w:pPr>
            <w:r>
              <w:rPr>
                <w:sz w:val="20"/>
              </w:rPr>
              <w:t xml:space="preserve">человек</w:t>
            </w:r>
          </w:p>
        </w:tc>
        <w:tc>
          <w:tcPr>
            <w:tcW w:w="1417" w:type="dxa"/>
          </w:tcPr>
          <w:p>
            <w:pPr>
              <w:pStyle w:val="0"/>
              <w:jc w:val="center"/>
            </w:pPr>
            <w:r>
              <w:rPr>
                <w:sz w:val="20"/>
              </w:rPr>
              <w:t xml:space="preserve">230</w:t>
            </w:r>
          </w:p>
        </w:tc>
        <w:tc>
          <w:tcPr>
            <w:tcW w:w="2041" w:type="dxa"/>
          </w:tcPr>
          <w:p>
            <w:pPr>
              <w:pStyle w:val="0"/>
              <w:jc w:val="center"/>
            </w:pPr>
            <w:r>
              <w:rPr>
                <w:sz w:val="20"/>
              </w:rPr>
              <w:t xml:space="preserve">Е.П. Кудрявская</w:t>
            </w:r>
          </w:p>
        </w:tc>
      </w:tr>
      <w:tr>
        <w:tc>
          <w:tcPr>
            <w:tcW w:w="737" w:type="dxa"/>
          </w:tcPr>
          <w:p>
            <w:pPr>
              <w:pStyle w:val="0"/>
              <w:jc w:val="center"/>
            </w:pPr>
            <w:r>
              <w:rPr>
                <w:sz w:val="20"/>
              </w:rPr>
              <w:t xml:space="preserve">77.</w:t>
            </w:r>
          </w:p>
        </w:tc>
        <w:tc>
          <w:tcPr>
            <w:tcW w:w="7200" w:type="dxa"/>
          </w:tcPr>
          <w:p>
            <w:pPr>
              <w:pStyle w:val="0"/>
            </w:pPr>
            <w:r>
              <w:rPr>
                <w:sz w:val="20"/>
              </w:rPr>
              <w:t xml:space="preserve">Численность медицинских работников, получивших единовременное пособие на обзаведение хозяйством</w:t>
            </w:r>
          </w:p>
        </w:tc>
        <w:tc>
          <w:tcPr>
            <w:tcW w:w="2211" w:type="dxa"/>
          </w:tcPr>
          <w:p>
            <w:pPr>
              <w:pStyle w:val="0"/>
              <w:jc w:val="center"/>
            </w:pPr>
            <w:r>
              <w:rPr>
                <w:sz w:val="20"/>
              </w:rPr>
              <w:t xml:space="preserve">человек</w:t>
            </w:r>
          </w:p>
        </w:tc>
        <w:tc>
          <w:tcPr>
            <w:tcW w:w="1417" w:type="dxa"/>
          </w:tcPr>
          <w:p>
            <w:pPr>
              <w:pStyle w:val="0"/>
              <w:jc w:val="center"/>
            </w:pPr>
            <w:r>
              <w:rPr>
                <w:sz w:val="20"/>
              </w:rPr>
              <w:t xml:space="preserve">700</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78.</w:t>
            </w:r>
          </w:p>
        </w:tc>
        <w:tc>
          <w:tcPr>
            <w:tcW w:w="7200" w:type="dxa"/>
          </w:tcPr>
          <w:p>
            <w:pPr>
              <w:pStyle w:val="0"/>
            </w:pPr>
            <w:r>
              <w:rPr>
                <w:sz w:val="20"/>
              </w:rPr>
              <w:t xml:space="preserve">Количество участников региональных и всероссийских конкурсов среди медицинских работников</w:t>
            </w:r>
          </w:p>
        </w:tc>
        <w:tc>
          <w:tcPr>
            <w:tcW w:w="2211" w:type="dxa"/>
          </w:tcPr>
          <w:p>
            <w:pPr>
              <w:pStyle w:val="0"/>
              <w:jc w:val="center"/>
            </w:pPr>
            <w:r>
              <w:rPr>
                <w:sz w:val="20"/>
              </w:rPr>
              <w:t xml:space="preserve">человек</w:t>
            </w:r>
          </w:p>
        </w:tc>
        <w:tc>
          <w:tcPr>
            <w:tcW w:w="1417" w:type="dxa"/>
          </w:tcPr>
          <w:p>
            <w:pPr>
              <w:pStyle w:val="0"/>
              <w:jc w:val="center"/>
            </w:pPr>
            <w:r>
              <w:rPr>
                <w:sz w:val="20"/>
              </w:rPr>
              <w:t xml:space="preserve">100</w:t>
            </w:r>
          </w:p>
        </w:tc>
        <w:tc>
          <w:tcPr>
            <w:tcW w:w="2041" w:type="dxa"/>
          </w:tcPr>
          <w:p>
            <w:pPr>
              <w:pStyle w:val="0"/>
              <w:jc w:val="center"/>
            </w:pPr>
            <w:r>
              <w:rPr>
                <w:sz w:val="20"/>
              </w:rPr>
              <w:t xml:space="preserve">Е.П. Кудрявская</w:t>
            </w:r>
          </w:p>
        </w:tc>
      </w:tr>
      <w:tr>
        <w:tc>
          <w:tcPr>
            <w:tcW w:w="737" w:type="dxa"/>
          </w:tcPr>
          <w:p>
            <w:pPr>
              <w:pStyle w:val="0"/>
              <w:jc w:val="center"/>
            </w:pPr>
            <w:r>
              <w:rPr>
                <w:sz w:val="20"/>
              </w:rPr>
              <w:t xml:space="preserve">79.</w:t>
            </w:r>
          </w:p>
        </w:tc>
        <w:tc>
          <w:tcPr>
            <w:tcW w:w="7200" w:type="dxa"/>
          </w:tcPr>
          <w:p>
            <w:pPr>
              <w:pStyle w:val="0"/>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среднемесячного дохода от трудовой деятельности в Свердловской области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200</w:t>
            </w:r>
          </w:p>
        </w:tc>
        <w:tc>
          <w:tcPr>
            <w:tcW w:w="2041" w:type="dxa"/>
          </w:tcPr>
          <w:p>
            <w:pPr>
              <w:pStyle w:val="0"/>
              <w:jc w:val="center"/>
            </w:pPr>
            <w:r>
              <w:rPr>
                <w:sz w:val="20"/>
              </w:rPr>
              <w:t xml:space="preserve">Е.А. Усольцева</w:t>
            </w:r>
          </w:p>
        </w:tc>
      </w:tr>
      <w:tr>
        <w:tc>
          <w:tcPr>
            <w:tcW w:w="737" w:type="dxa"/>
          </w:tcPr>
          <w:p>
            <w:pPr>
              <w:pStyle w:val="0"/>
              <w:jc w:val="center"/>
            </w:pPr>
            <w:r>
              <w:rPr>
                <w:sz w:val="20"/>
              </w:rPr>
              <w:t xml:space="preserve">80.</w:t>
            </w:r>
          </w:p>
        </w:tc>
        <w:tc>
          <w:tcPr>
            <w:tcW w:w="7200" w:type="dxa"/>
          </w:tcPr>
          <w:p>
            <w:pPr>
              <w:pStyle w:val="0"/>
            </w:pPr>
            <w:r>
              <w:rPr>
                <w:sz w:val="20"/>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Е.А. Усольцева</w:t>
            </w:r>
          </w:p>
        </w:tc>
      </w:tr>
      <w:tr>
        <w:tc>
          <w:tcPr>
            <w:tcW w:w="737" w:type="dxa"/>
          </w:tcPr>
          <w:p>
            <w:pPr>
              <w:pStyle w:val="0"/>
              <w:jc w:val="center"/>
            </w:pPr>
            <w:r>
              <w:rPr>
                <w:sz w:val="20"/>
              </w:rPr>
              <w:t xml:space="preserve">81.</w:t>
            </w:r>
          </w:p>
        </w:tc>
        <w:tc>
          <w:tcPr>
            <w:tcW w:w="7200" w:type="dxa"/>
          </w:tcPr>
          <w:p>
            <w:pPr>
              <w:pStyle w:val="0"/>
            </w:pPr>
            <w:r>
              <w:rPr>
                <w:sz w:val="20"/>
              </w:rPr>
              <w:t xml:space="preserve">Соотношение средней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Е.А. Усольцева</w:t>
            </w:r>
          </w:p>
        </w:tc>
      </w:tr>
      <w:tr>
        <w:tc>
          <w:tcPr>
            <w:tcW w:w="737" w:type="dxa"/>
          </w:tcPr>
          <w:p>
            <w:pPr>
              <w:pStyle w:val="0"/>
              <w:jc w:val="center"/>
            </w:pPr>
            <w:r>
              <w:rPr>
                <w:sz w:val="20"/>
              </w:rPr>
              <w:t xml:space="preserve">82.</w:t>
            </w:r>
          </w:p>
        </w:tc>
        <w:tc>
          <w:tcPr>
            <w:tcW w:w="7200"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83.</w:t>
            </w:r>
          </w:p>
        </w:tc>
        <w:tc>
          <w:tcPr>
            <w:tcW w:w="7200" w:type="dxa"/>
          </w:tcPr>
          <w:p>
            <w:pPr>
              <w:pStyle w:val="0"/>
            </w:pPr>
            <w:r>
              <w:rPr>
                <w:sz w:val="20"/>
              </w:rPr>
              <w:t xml:space="preserve">Обеспеченность населения врачами, оказывающими первичную медико-санитарную помощь</w:t>
            </w:r>
          </w:p>
        </w:tc>
        <w:tc>
          <w:tcPr>
            <w:tcW w:w="2211" w:type="dxa"/>
          </w:tcPr>
          <w:p>
            <w:pPr>
              <w:pStyle w:val="0"/>
              <w:jc w:val="center"/>
            </w:pPr>
            <w:r>
              <w:rPr>
                <w:sz w:val="20"/>
              </w:rPr>
              <w:t xml:space="preserve">человек на 10 тысяч населения</w:t>
            </w:r>
          </w:p>
        </w:tc>
        <w:tc>
          <w:tcPr>
            <w:tcW w:w="1417" w:type="dxa"/>
          </w:tcPr>
          <w:p>
            <w:pPr>
              <w:pStyle w:val="0"/>
              <w:jc w:val="center"/>
            </w:pPr>
            <w:r>
              <w:rPr>
                <w:sz w:val="20"/>
              </w:rPr>
              <w:t xml:space="preserve">16,4</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84.</w:t>
            </w:r>
          </w:p>
        </w:tc>
        <w:tc>
          <w:tcPr>
            <w:tcW w:w="7200" w:type="dxa"/>
          </w:tcPr>
          <w:p>
            <w:pPr>
              <w:pStyle w:val="0"/>
            </w:pPr>
            <w:r>
              <w:rPr>
                <w:sz w:val="20"/>
              </w:rPr>
              <w:t xml:space="preserve">Обеспеченность медицинскими работниками, оказывающими скорую медицинскую помощь</w:t>
            </w:r>
          </w:p>
        </w:tc>
        <w:tc>
          <w:tcPr>
            <w:tcW w:w="2211" w:type="dxa"/>
          </w:tcPr>
          <w:p>
            <w:pPr>
              <w:pStyle w:val="0"/>
              <w:jc w:val="center"/>
            </w:pPr>
            <w:r>
              <w:rPr>
                <w:sz w:val="20"/>
              </w:rPr>
              <w:t xml:space="preserve">человек на 10 тысяч населения</w:t>
            </w:r>
          </w:p>
        </w:tc>
        <w:tc>
          <w:tcPr>
            <w:tcW w:w="1417" w:type="dxa"/>
          </w:tcPr>
          <w:p>
            <w:pPr>
              <w:pStyle w:val="0"/>
              <w:jc w:val="center"/>
            </w:pPr>
            <w:r>
              <w:rPr>
                <w:sz w:val="20"/>
              </w:rPr>
              <w:t xml:space="preserve">8,3</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85.</w:t>
            </w:r>
          </w:p>
        </w:tc>
        <w:tc>
          <w:tcPr>
            <w:tcW w:w="7200" w:type="dxa"/>
          </w:tcPr>
          <w:p>
            <w:pPr>
              <w:pStyle w:val="0"/>
            </w:pPr>
            <w:r>
              <w:rPr>
                <w:sz w:val="20"/>
              </w:rPr>
              <w:t xml:space="preserve">Обеспеченность населения врачами, оказывающими специализированную медицинскую помощь</w:t>
            </w:r>
          </w:p>
        </w:tc>
        <w:tc>
          <w:tcPr>
            <w:tcW w:w="2211" w:type="dxa"/>
          </w:tcPr>
          <w:p>
            <w:pPr>
              <w:pStyle w:val="0"/>
              <w:jc w:val="center"/>
            </w:pPr>
            <w:r>
              <w:rPr>
                <w:sz w:val="20"/>
              </w:rPr>
              <w:t xml:space="preserve">человек на 10 тысяч населения</w:t>
            </w:r>
          </w:p>
        </w:tc>
        <w:tc>
          <w:tcPr>
            <w:tcW w:w="1417" w:type="dxa"/>
          </w:tcPr>
          <w:p>
            <w:pPr>
              <w:pStyle w:val="0"/>
              <w:jc w:val="center"/>
            </w:pPr>
            <w:r>
              <w:rPr>
                <w:sz w:val="20"/>
              </w:rPr>
              <w:t xml:space="preserve">13,4</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86.</w:t>
            </w:r>
          </w:p>
        </w:tc>
        <w:tc>
          <w:tcPr>
            <w:tcW w:w="7200"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99,2</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87.</w:t>
            </w:r>
          </w:p>
        </w:tc>
        <w:tc>
          <w:tcPr>
            <w:tcW w:w="7200"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94,8</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88.</w:t>
            </w:r>
          </w:p>
        </w:tc>
        <w:tc>
          <w:tcPr>
            <w:tcW w:w="7200"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96,8</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89.</w:t>
            </w:r>
          </w:p>
        </w:tc>
        <w:tc>
          <w:tcPr>
            <w:tcW w:w="7200"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2211" w:type="dxa"/>
          </w:tcPr>
          <w:p>
            <w:pPr>
              <w:pStyle w:val="0"/>
              <w:jc w:val="center"/>
            </w:pPr>
            <w:r>
              <w:rPr>
                <w:sz w:val="20"/>
              </w:rPr>
              <w:t xml:space="preserve">тысяч человек</w:t>
            </w:r>
          </w:p>
        </w:tc>
        <w:tc>
          <w:tcPr>
            <w:tcW w:w="1417" w:type="dxa"/>
          </w:tcPr>
          <w:p>
            <w:pPr>
              <w:pStyle w:val="0"/>
              <w:jc w:val="center"/>
            </w:pPr>
            <w:r>
              <w:rPr>
                <w:sz w:val="20"/>
              </w:rPr>
              <w:t xml:space="preserve">48,275</w:t>
            </w:r>
          </w:p>
        </w:tc>
        <w:tc>
          <w:tcPr>
            <w:tcW w:w="2041" w:type="dxa"/>
          </w:tcPr>
          <w:p>
            <w:pPr>
              <w:pStyle w:val="0"/>
              <w:jc w:val="center"/>
            </w:pPr>
            <w:r>
              <w:rPr>
                <w:sz w:val="20"/>
              </w:rPr>
              <w:t xml:space="preserve">Е.П. Кудрявская</w:t>
            </w:r>
          </w:p>
        </w:tc>
      </w:tr>
      <w:tr>
        <w:tc>
          <w:tcPr>
            <w:tcW w:w="737" w:type="dxa"/>
          </w:tcPr>
          <w:p>
            <w:pPr>
              <w:pStyle w:val="0"/>
              <w:jc w:val="center"/>
            </w:pPr>
            <w:r>
              <w:rPr>
                <w:sz w:val="20"/>
              </w:rPr>
              <w:t xml:space="preserve">90.</w:t>
            </w:r>
          </w:p>
        </w:tc>
        <w:tc>
          <w:tcPr>
            <w:tcW w:w="7200" w:type="dxa"/>
          </w:tcPr>
          <w:p>
            <w:pPr>
              <w:pStyle w:val="0"/>
            </w:pPr>
            <w:r>
              <w:rPr>
                <w:sz w:val="20"/>
              </w:rPr>
              <w:t xml:space="preserve">Обеспеченность населения врачами, работающими в медицинских организациях</w:t>
            </w:r>
          </w:p>
        </w:tc>
        <w:tc>
          <w:tcPr>
            <w:tcW w:w="2211" w:type="dxa"/>
          </w:tcPr>
          <w:p>
            <w:pPr>
              <w:pStyle w:val="0"/>
              <w:jc w:val="center"/>
            </w:pPr>
            <w:r>
              <w:rPr>
                <w:sz w:val="20"/>
              </w:rPr>
              <w:t xml:space="preserve">человек на 10 тысяч населения</w:t>
            </w:r>
          </w:p>
        </w:tc>
        <w:tc>
          <w:tcPr>
            <w:tcW w:w="1417" w:type="dxa"/>
          </w:tcPr>
          <w:p>
            <w:pPr>
              <w:pStyle w:val="0"/>
              <w:jc w:val="center"/>
            </w:pPr>
            <w:r>
              <w:rPr>
                <w:sz w:val="20"/>
              </w:rPr>
              <w:t xml:space="preserve">32,1</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91.</w:t>
            </w:r>
          </w:p>
        </w:tc>
        <w:tc>
          <w:tcPr>
            <w:gridSpan w:val="4"/>
            <w:tcW w:w="12869" w:type="dxa"/>
          </w:tcPr>
          <w:p>
            <w:pPr>
              <w:pStyle w:val="0"/>
              <w:outlineLvl w:val="1"/>
            </w:pPr>
            <w:r>
              <w:rPr>
                <w:sz w:val="20"/>
              </w:rPr>
              <w:t xml:space="preserve">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tc>
          <w:tcPr>
            <w:tcW w:w="737" w:type="dxa"/>
          </w:tcPr>
          <w:p>
            <w:pPr>
              <w:pStyle w:val="0"/>
              <w:jc w:val="center"/>
            </w:pPr>
            <w:r>
              <w:rPr>
                <w:sz w:val="20"/>
              </w:rPr>
              <w:t xml:space="preserve">92.</w:t>
            </w:r>
          </w:p>
        </w:tc>
        <w:tc>
          <w:tcPr>
            <w:tcW w:w="7200" w:type="dxa"/>
          </w:tcPr>
          <w:p>
            <w:pPr>
              <w:pStyle w:val="0"/>
            </w:pPr>
            <w:r>
              <w:rPr>
                <w:sz w:val="20"/>
              </w:rPr>
              <w:t xml:space="preserve">Уровень использования лекарственных препаратов, медицинских изделий и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препаратами, медицинскими изделиями и специализированными продуктами лечебного питания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не менее 89</w:t>
            </w:r>
          </w:p>
        </w:tc>
        <w:tc>
          <w:tcPr>
            <w:tcW w:w="2041" w:type="dxa"/>
          </w:tcPr>
          <w:p>
            <w:pPr>
              <w:pStyle w:val="0"/>
              <w:jc w:val="center"/>
            </w:pPr>
            <w:r>
              <w:rPr>
                <w:sz w:val="20"/>
              </w:rPr>
              <w:t xml:space="preserve">Е.А. Барсаева</w:t>
            </w:r>
          </w:p>
        </w:tc>
      </w:tr>
      <w:tr>
        <w:tc>
          <w:tcPr>
            <w:tcW w:w="737" w:type="dxa"/>
          </w:tcPr>
          <w:p>
            <w:pPr>
              <w:pStyle w:val="0"/>
              <w:jc w:val="center"/>
            </w:pPr>
            <w:r>
              <w:rPr>
                <w:sz w:val="20"/>
              </w:rPr>
              <w:t xml:space="preserve">93.</w:t>
            </w:r>
          </w:p>
        </w:tc>
        <w:tc>
          <w:tcPr>
            <w:tcW w:w="7200" w:type="dxa"/>
          </w:tcPr>
          <w:p>
            <w:pPr>
              <w:pStyle w:val="0"/>
            </w:pPr>
            <w:r>
              <w:rPr>
                <w:sz w:val="20"/>
              </w:rPr>
              <w:t xml:space="preserve">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75,0</w:t>
            </w:r>
          </w:p>
        </w:tc>
        <w:tc>
          <w:tcPr>
            <w:tcW w:w="2041" w:type="dxa"/>
          </w:tcPr>
          <w:p>
            <w:pPr>
              <w:pStyle w:val="0"/>
              <w:jc w:val="center"/>
            </w:pPr>
            <w:r>
              <w:rPr>
                <w:sz w:val="20"/>
              </w:rPr>
              <w:t xml:space="preserve">Е.А. Барсаева</w:t>
            </w:r>
          </w:p>
        </w:tc>
      </w:tr>
      <w:tr>
        <w:tc>
          <w:tcPr>
            <w:tcW w:w="737" w:type="dxa"/>
          </w:tcPr>
          <w:p>
            <w:pPr>
              <w:pStyle w:val="0"/>
              <w:jc w:val="center"/>
            </w:pPr>
            <w:r>
              <w:rPr>
                <w:sz w:val="20"/>
              </w:rPr>
              <w:t xml:space="preserve">94.</w:t>
            </w:r>
          </w:p>
        </w:tc>
        <w:tc>
          <w:tcPr>
            <w:tcW w:w="7200" w:type="dxa"/>
          </w:tcPr>
          <w:p>
            <w:pPr>
              <w:pStyle w:val="0"/>
            </w:pPr>
            <w:r>
              <w:rPr>
                <w:sz w:val="20"/>
              </w:rPr>
              <w:t xml:space="preserve">Доля выплаченных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 в общей численности медицинских работников государственных медицинских организаций Свердловской области, погибших при исполнении трудовых обязанностей или профессионального долга во время оказания медицинской помощи или проведения научных исследований</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Е.А. Усольцева</w:t>
            </w:r>
          </w:p>
        </w:tc>
      </w:tr>
      <w:tr>
        <w:tc>
          <w:tcPr>
            <w:tcW w:w="737" w:type="dxa"/>
          </w:tcPr>
          <w:p>
            <w:pPr>
              <w:pStyle w:val="0"/>
              <w:jc w:val="center"/>
            </w:pPr>
            <w:r>
              <w:rPr>
                <w:sz w:val="20"/>
              </w:rPr>
              <w:t xml:space="preserve">95.</w:t>
            </w:r>
          </w:p>
        </w:tc>
        <w:tc>
          <w:tcPr>
            <w:tcW w:w="7200" w:type="dxa"/>
          </w:tcPr>
          <w:p>
            <w:pPr>
              <w:pStyle w:val="0"/>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98,4</w:t>
            </w:r>
          </w:p>
        </w:tc>
        <w:tc>
          <w:tcPr>
            <w:tcW w:w="2041" w:type="dxa"/>
          </w:tcPr>
          <w:p>
            <w:pPr>
              <w:pStyle w:val="0"/>
              <w:jc w:val="center"/>
            </w:pPr>
            <w:r>
              <w:rPr>
                <w:sz w:val="20"/>
              </w:rPr>
              <w:t xml:space="preserve">Е.А. Барсаева</w:t>
            </w:r>
          </w:p>
        </w:tc>
      </w:tr>
      <w:tr>
        <w:tc>
          <w:tcPr>
            <w:tcW w:w="737" w:type="dxa"/>
          </w:tcPr>
          <w:p>
            <w:pPr>
              <w:pStyle w:val="0"/>
              <w:jc w:val="center"/>
            </w:pPr>
            <w:r>
              <w:rPr>
                <w:sz w:val="20"/>
              </w:rPr>
              <w:t xml:space="preserve">96.</w:t>
            </w:r>
          </w:p>
        </w:tc>
        <w:tc>
          <w:tcPr>
            <w:tcW w:w="7200" w:type="dxa"/>
          </w:tcPr>
          <w:p>
            <w:pPr>
              <w:pStyle w:val="0"/>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областного бюджета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98,4</w:t>
            </w:r>
          </w:p>
        </w:tc>
        <w:tc>
          <w:tcPr>
            <w:tcW w:w="2041" w:type="dxa"/>
          </w:tcPr>
          <w:p>
            <w:pPr>
              <w:pStyle w:val="0"/>
              <w:jc w:val="center"/>
            </w:pPr>
            <w:r>
              <w:rPr>
                <w:sz w:val="20"/>
              </w:rPr>
              <w:t xml:space="preserve">Е.А. Барсаева</w:t>
            </w:r>
          </w:p>
        </w:tc>
      </w:tr>
      <w:tr>
        <w:tc>
          <w:tcPr>
            <w:tcW w:w="737" w:type="dxa"/>
          </w:tcPr>
          <w:p>
            <w:pPr>
              <w:pStyle w:val="0"/>
              <w:jc w:val="center"/>
            </w:pPr>
            <w:r>
              <w:rPr>
                <w:sz w:val="20"/>
              </w:rPr>
              <w:t xml:space="preserve">97.</w:t>
            </w:r>
          </w:p>
        </w:tc>
        <w:tc>
          <w:tcPr>
            <w:tcW w:w="7200" w:type="dxa"/>
          </w:tcPr>
          <w:p>
            <w:pPr>
              <w:pStyle w:val="0"/>
            </w:pPr>
            <w:r>
              <w:rPr>
                <w:sz w:val="20"/>
              </w:rPr>
              <w:t xml:space="preserve">Доля детей, обеспеченных специализированными смесями (растворами) для энтерального и парентерального лечебного питания в общей численности детей, проживающих на территории Свердловской области, нуждающихся в оказании паллиативной медицинской помощи, требующих нутритивной поддержки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98.</w:t>
            </w:r>
          </w:p>
        </w:tc>
        <w:tc>
          <w:tcPr>
            <w:gridSpan w:val="4"/>
            <w:tcW w:w="12869" w:type="dxa"/>
          </w:tcPr>
          <w:p>
            <w:pPr>
              <w:pStyle w:val="0"/>
              <w:outlineLvl w:val="1"/>
            </w:pPr>
            <w:r>
              <w:rPr>
                <w:sz w:val="20"/>
              </w:rPr>
              <w:t xml:space="preserve">Подпрограмма 8 "Иные вопросы в сфере здравоохранения"</w:t>
            </w:r>
          </w:p>
        </w:tc>
      </w:tr>
      <w:tr>
        <w:tc>
          <w:tcPr>
            <w:tcW w:w="737" w:type="dxa"/>
          </w:tcPr>
          <w:p>
            <w:pPr>
              <w:pStyle w:val="0"/>
              <w:jc w:val="center"/>
            </w:pPr>
            <w:r>
              <w:rPr>
                <w:sz w:val="20"/>
              </w:rPr>
              <w:t xml:space="preserve">99.</w:t>
            </w:r>
          </w:p>
        </w:tc>
        <w:tc>
          <w:tcPr>
            <w:tcW w:w="7200" w:type="dxa"/>
          </w:tcPr>
          <w:p>
            <w:pPr>
              <w:pStyle w:val="0"/>
            </w:pPr>
            <w:r>
              <w:rPr>
                <w:sz w:val="20"/>
              </w:rPr>
              <w:t xml:space="preserve">Уровень госпитализации на геронтологические койки лиц старше 60 лет</w:t>
            </w:r>
          </w:p>
        </w:tc>
        <w:tc>
          <w:tcPr>
            <w:tcW w:w="2211" w:type="dxa"/>
          </w:tcPr>
          <w:p>
            <w:pPr>
              <w:pStyle w:val="0"/>
              <w:jc w:val="center"/>
            </w:pPr>
            <w:r>
              <w:rPr>
                <w:sz w:val="20"/>
              </w:rPr>
              <w:t xml:space="preserve">на 10 тысяч населения соответствующего возраста</w:t>
            </w:r>
          </w:p>
        </w:tc>
        <w:tc>
          <w:tcPr>
            <w:tcW w:w="1417" w:type="dxa"/>
          </w:tcPr>
          <w:p>
            <w:pPr>
              <w:pStyle w:val="0"/>
              <w:jc w:val="center"/>
            </w:pPr>
            <w:r>
              <w:rPr>
                <w:sz w:val="20"/>
              </w:rPr>
              <w:t xml:space="preserve">53,4</w:t>
            </w:r>
          </w:p>
        </w:tc>
        <w:tc>
          <w:tcPr>
            <w:tcW w:w="2041" w:type="dxa"/>
          </w:tcPr>
          <w:p>
            <w:pPr>
              <w:pStyle w:val="0"/>
              <w:jc w:val="center"/>
            </w:pPr>
            <w:r>
              <w:rPr>
                <w:sz w:val="20"/>
              </w:rPr>
              <w:t xml:space="preserve">И.В. Василенко</w:t>
            </w:r>
          </w:p>
        </w:tc>
      </w:tr>
      <w:tr>
        <w:tc>
          <w:tcPr>
            <w:tcW w:w="737" w:type="dxa"/>
          </w:tcPr>
          <w:p>
            <w:pPr>
              <w:pStyle w:val="0"/>
              <w:jc w:val="center"/>
            </w:pPr>
            <w:r>
              <w:rPr>
                <w:sz w:val="20"/>
              </w:rPr>
              <w:t xml:space="preserve">100.</w:t>
            </w:r>
          </w:p>
        </w:tc>
        <w:tc>
          <w:tcPr>
            <w:tcW w:w="7200"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80,0</w:t>
            </w:r>
          </w:p>
        </w:tc>
        <w:tc>
          <w:tcPr>
            <w:tcW w:w="2041" w:type="dxa"/>
          </w:tcPr>
          <w:p>
            <w:pPr>
              <w:pStyle w:val="0"/>
              <w:jc w:val="center"/>
            </w:pPr>
            <w:r>
              <w:rPr>
                <w:sz w:val="20"/>
              </w:rPr>
              <w:t xml:space="preserve">И.В. Василенко</w:t>
            </w:r>
          </w:p>
        </w:tc>
      </w:tr>
      <w:tr>
        <w:tc>
          <w:tcPr>
            <w:tcW w:w="737" w:type="dxa"/>
          </w:tcPr>
          <w:p>
            <w:pPr>
              <w:pStyle w:val="0"/>
              <w:jc w:val="center"/>
            </w:pPr>
            <w:r>
              <w:rPr>
                <w:sz w:val="20"/>
              </w:rPr>
              <w:t xml:space="preserve">101.</w:t>
            </w:r>
          </w:p>
        </w:tc>
        <w:tc>
          <w:tcPr>
            <w:tcW w:w="7200" w:type="dxa"/>
          </w:tcPr>
          <w:p>
            <w:pPr>
              <w:pStyle w:val="0"/>
            </w:pPr>
            <w:r>
              <w:rPr>
                <w:sz w:val="20"/>
              </w:rPr>
              <w:t xml:space="preserve">Количество информационных программ, публикаций для граждан старшего возраста по вопросам сохранения здоровья</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20</w:t>
            </w:r>
          </w:p>
        </w:tc>
        <w:tc>
          <w:tcPr>
            <w:tcW w:w="2041" w:type="dxa"/>
          </w:tcPr>
          <w:p>
            <w:pPr>
              <w:pStyle w:val="0"/>
              <w:jc w:val="center"/>
            </w:pPr>
            <w:r>
              <w:rPr>
                <w:sz w:val="20"/>
              </w:rPr>
              <w:t xml:space="preserve">И.В. Василенко</w:t>
            </w:r>
          </w:p>
        </w:tc>
      </w:tr>
      <w:tr>
        <w:tc>
          <w:tcPr>
            <w:tcW w:w="737" w:type="dxa"/>
          </w:tcPr>
          <w:p>
            <w:pPr>
              <w:pStyle w:val="0"/>
              <w:jc w:val="center"/>
            </w:pPr>
            <w:r>
              <w:rPr>
                <w:sz w:val="20"/>
              </w:rPr>
              <w:t xml:space="preserve">102.</w:t>
            </w:r>
          </w:p>
        </w:tc>
        <w:tc>
          <w:tcPr>
            <w:tcW w:w="7200" w:type="dxa"/>
          </w:tcPr>
          <w:p>
            <w:pPr>
              <w:pStyle w:val="0"/>
            </w:pPr>
            <w:r>
              <w:rPr>
                <w:sz w:val="20"/>
              </w:rPr>
              <w:t xml:space="preserve">Исполнение целевых показателей комплексной программы Свердловской области "Доступная среда"</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А.Б. Успенских</w:t>
            </w:r>
          </w:p>
          <w:p>
            <w:pPr>
              <w:pStyle w:val="0"/>
              <w:jc w:val="center"/>
            </w:pPr>
            <w:r>
              <w:rPr>
                <w:sz w:val="20"/>
              </w:rPr>
              <w:t xml:space="preserve">Е.В. Савельева</w:t>
            </w:r>
          </w:p>
        </w:tc>
      </w:tr>
      <w:tr>
        <w:tc>
          <w:tcPr>
            <w:tcW w:w="737" w:type="dxa"/>
          </w:tcPr>
          <w:p>
            <w:pPr>
              <w:pStyle w:val="0"/>
              <w:jc w:val="center"/>
            </w:pPr>
            <w:r>
              <w:rPr>
                <w:sz w:val="20"/>
              </w:rPr>
              <w:t xml:space="preserve">103.</w:t>
            </w:r>
          </w:p>
        </w:tc>
        <w:tc>
          <w:tcPr>
            <w:tcW w:w="7200" w:type="dxa"/>
          </w:tcPr>
          <w:p>
            <w:pPr>
              <w:pStyle w:val="0"/>
            </w:pPr>
            <w:r>
              <w:rPr>
                <w:sz w:val="20"/>
              </w:rPr>
              <w:t xml:space="preserve">Доля доноров костного мозга и (или) гемопоэтических стволовых клеток, которым была произведена оплата проезда к месту изъятия костного мозга и (или) гемопоэтических стволовых клеток и обратно, от числа доноров, предусмотренного в соответствующем году</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Е.А. Усольцева</w:t>
            </w:r>
          </w:p>
        </w:tc>
      </w:tr>
      <w:tr>
        <w:tc>
          <w:tcPr>
            <w:tcW w:w="737" w:type="dxa"/>
          </w:tcPr>
          <w:p>
            <w:pPr>
              <w:pStyle w:val="0"/>
              <w:jc w:val="center"/>
            </w:pPr>
            <w:r>
              <w:rPr>
                <w:sz w:val="20"/>
              </w:rPr>
              <w:t xml:space="preserve">104.</w:t>
            </w:r>
          </w:p>
        </w:tc>
        <w:tc>
          <w:tcPr>
            <w:gridSpan w:val="4"/>
            <w:tcW w:w="12869" w:type="dxa"/>
          </w:tcPr>
          <w:p>
            <w:pPr>
              <w:pStyle w:val="0"/>
              <w:outlineLvl w:val="1"/>
            </w:pPr>
            <w:r>
              <w:rPr>
                <w:sz w:val="20"/>
              </w:rPr>
              <w:t xml:space="preserve">Подпрограмма 9 "Развитие образования в сфере здравоохранения Свердловской области"</w:t>
            </w:r>
          </w:p>
        </w:tc>
      </w:tr>
      <w:tr>
        <w:tc>
          <w:tcPr>
            <w:tcW w:w="737" w:type="dxa"/>
          </w:tcPr>
          <w:p>
            <w:pPr>
              <w:pStyle w:val="0"/>
              <w:jc w:val="center"/>
            </w:pPr>
            <w:r>
              <w:rPr>
                <w:sz w:val="20"/>
              </w:rPr>
              <w:t xml:space="preserve">105.</w:t>
            </w:r>
          </w:p>
        </w:tc>
        <w:tc>
          <w:tcPr>
            <w:tcW w:w="7200" w:type="dxa"/>
          </w:tcPr>
          <w:p>
            <w:pPr>
              <w:pStyle w:val="0"/>
            </w:pPr>
            <w:r>
              <w:rPr>
                <w:sz w:val="20"/>
              </w:rPr>
              <w:t xml:space="preserve">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профессиональном образовательном учреждении "Свердловский областной медицинский колледж"</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И.А. Левина</w:t>
            </w:r>
          </w:p>
        </w:tc>
      </w:tr>
      <w:tr>
        <w:tc>
          <w:tcPr>
            <w:tcW w:w="737" w:type="dxa"/>
          </w:tcPr>
          <w:p>
            <w:pPr>
              <w:pStyle w:val="0"/>
              <w:jc w:val="center"/>
            </w:pPr>
            <w:r>
              <w:rPr>
                <w:sz w:val="20"/>
              </w:rPr>
              <w:t xml:space="preserve">106.</w:t>
            </w:r>
          </w:p>
        </w:tc>
        <w:tc>
          <w:tcPr>
            <w:tcW w:w="7200" w:type="dxa"/>
          </w:tcPr>
          <w:p>
            <w:pPr>
              <w:pStyle w:val="0"/>
            </w:pPr>
            <w:r>
              <w:rPr>
                <w:sz w:val="20"/>
              </w:rPr>
              <w:t xml:space="preserve">Доля обучающихся, успешно завершивших курс обучения по программе</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М.М. Ицкович</w:t>
            </w:r>
          </w:p>
        </w:tc>
      </w:tr>
      <w:tr>
        <w:tc>
          <w:tcPr>
            <w:tcW w:w="737" w:type="dxa"/>
          </w:tcPr>
          <w:p>
            <w:pPr>
              <w:pStyle w:val="0"/>
              <w:jc w:val="center"/>
            </w:pPr>
            <w:r>
              <w:rPr>
                <w:sz w:val="20"/>
              </w:rPr>
              <w:t xml:space="preserve">107.</w:t>
            </w:r>
          </w:p>
        </w:tc>
        <w:tc>
          <w:tcPr>
            <w:tcW w:w="7200" w:type="dxa"/>
          </w:tcPr>
          <w:p>
            <w:pPr>
              <w:pStyle w:val="0"/>
            </w:pPr>
            <w:r>
              <w:rPr>
                <w:sz w:val="20"/>
              </w:rPr>
              <w:t xml:space="preserve">Доля детей, имеющих I и II группы здоровья</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77</w:t>
            </w:r>
          </w:p>
        </w:tc>
        <w:tc>
          <w:tcPr>
            <w:tcW w:w="2041" w:type="dxa"/>
          </w:tcPr>
          <w:p>
            <w:pPr>
              <w:pStyle w:val="0"/>
              <w:jc w:val="center"/>
            </w:pPr>
            <w:r>
              <w:rPr>
                <w:sz w:val="20"/>
              </w:rPr>
              <w:t xml:space="preserve">Е.В. Савельева</w:t>
            </w:r>
          </w:p>
        </w:tc>
      </w:tr>
      <w:tr>
        <w:tc>
          <w:tcPr>
            <w:tcW w:w="737" w:type="dxa"/>
          </w:tcPr>
          <w:p>
            <w:pPr>
              <w:pStyle w:val="0"/>
              <w:jc w:val="center"/>
            </w:pPr>
            <w:r>
              <w:rPr>
                <w:sz w:val="20"/>
              </w:rPr>
              <w:t xml:space="preserve">108.</w:t>
            </w:r>
          </w:p>
        </w:tc>
        <w:tc>
          <w:tcPr>
            <w:tcW w:w="7200" w:type="dxa"/>
          </w:tcPr>
          <w:p>
            <w:pPr>
              <w:pStyle w:val="0"/>
            </w:pPr>
            <w:r>
              <w:rPr>
                <w:sz w:val="20"/>
              </w:rPr>
              <w:t xml:space="preserve">Создание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2211" w:type="dxa"/>
          </w:tcPr>
          <w:p>
            <w:pPr>
              <w:pStyle w:val="0"/>
              <w:jc w:val="center"/>
            </w:pPr>
            <w:r>
              <w:rPr>
                <w:sz w:val="20"/>
              </w:rPr>
              <w:t xml:space="preserve">единиц</w:t>
            </w:r>
          </w:p>
        </w:tc>
        <w:tc>
          <w:tcPr>
            <w:tcW w:w="1417" w:type="dxa"/>
          </w:tcPr>
          <w:p>
            <w:pPr>
              <w:pStyle w:val="0"/>
              <w:jc w:val="center"/>
            </w:pPr>
            <w:r>
              <w:rPr>
                <w:sz w:val="20"/>
              </w:rPr>
              <w:t xml:space="preserve">3</w:t>
            </w:r>
          </w:p>
        </w:tc>
        <w:tc>
          <w:tcPr>
            <w:tcW w:w="2041" w:type="dxa"/>
          </w:tcPr>
          <w:p>
            <w:pPr>
              <w:pStyle w:val="0"/>
              <w:jc w:val="center"/>
            </w:pPr>
            <w:r>
              <w:rPr>
                <w:sz w:val="20"/>
              </w:rPr>
              <w:t xml:space="preserve">И.А. Левина</w:t>
            </w:r>
          </w:p>
        </w:tc>
      </w:tr>
      <w:tr>
        <w:tc>
          <w:tcPr>
            <w:tcW w:w="737" w:type="dxa"/>
          </w:tcPr>
          <w:p>
            <w:pPr>
              <w:pStyle w:val="0"/>
              <w:jc w:val="center"/>
            </w:pPr>
            <w:r>
              <w:rPr>
                <w:sz w:val="20"/>
              </w:rPr>
              <w:t xml:space="preserve">109.</w:t>
            </w:r>
          </w:p>
        </w:tc>
        <w:tc>
          <w:tcPr>
            <w:tcW w:w="7200"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М.М. Ицкович</w:t>
            </w:r>
          </w:p>
        </w:tc>
      </w:tr>
      <w:tr>
        <w:tc>
          <w:tcPr>
            <w:tcW w:w="737" w:type="dxa"/>
          </w:tcPr>
          <w:p>
            <w:pPr>
              <w:pStyle w:val="0"/>
              <w:jc w:val="center"/>
            </w:pPr>
            <w:r>
              <w:rPr>
                <w:sz w:val="20"/>
              </w:rPr>
              <w:t xml:space="preserve">110.</w:t>
            </w:r>
          </w:p>
        </w:tc>
        <w:tc>
          <w:tcPr>
            <w:tcW w:w="7200" w:type="dxa"/>
          </w:tcPr>
          <w:p>
            <w:pPr>
              <w:pStyle w:val="0"/>
            </w:pPr>
            <w:r>
              <w:rPr>
                <w:sz w:val="20"/>
              </w:rPr>
              <w:t xml:space="preserve">Доля педагогических работников 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М.М. Ицкович</w:t>
            </w:r>
          </w:p>
        </w:tc>
      </w:tr>
      <w:tr>
        <w:tc>
          <w:tcPr>
            <w:tcW w:w="737" w:type="dxa"/>
          </w:tcPr>
          <w:p>
            <w:pPr>
              <w:pStyle w:val="0"/>
              <w:jc w:val="center"/>
            </w:pPr>
            <w:r>
              <w:rPr>
                <w:sz w:val="20"/>
              </w:rPr>
              <w:t xml:space="preserve">111.</w:t>
            </w:r>
          </w:p>
        </w:tc>
        <w:tc>
          <w:tcPr>
            <w:tcW w:w="7200" w:type="dxa"/>
          </w:tcPr>
          <w:p>
            <w:pPr>
              <w:pStyle w:val="0"/>
            </w:pPr>
            <w:r>
              <w:rPr>
                <w:sz w:val="20"/>
              </w:rPr>
              <w:t xml:space="preserve">Обеспеченность средними медицинскими работниками, работающими в государственных и муниципальных медицинских организациях</w:t>
            </w:r>
          </w:p>
        </w:tc>
        <w:tc>
          <w:tcPr>
            <w:tcW w:w="2211" w:type="dxa"/>
          </w:tcPr>
          <w:p>
            <w:pPr>
              <w:pStyle w:val="0"/>
              <w:jc w:val="center"/>
            </w:pPr>
            <w:r>
              <w:rPr>
                <w:sz w:val="20"/>
              </w:rPr>
              <w:t xml:space="preserve">человек на 10 тыс. населения</w:t>
            </w:r>
          </w:p>
        </w:tc>
        <w:tc>
          <w:tcPr>
            <w:tcW w:w="1417" w:type="dxa"/>
          </w:tcPr>
          <w:p>
            <w:pPr>
              <w:pStyle w:val="0"/>
              <w:jc w:val="center"/>
            </w:pPr>
            <w:r>
              <w:rPr>
                <w:sz w:val="20"/>
              </w:rPr>
              <w:t xml:space="preserve">90,6</w:t>
            </w:r>
          </w:p>
        </w:tc>
        <w:tc>
          <w:tcPr>
            <w:tcW w:w="2041" w:type="dxa"/>
          </w:tcPr>
          <w:p>
            <w:pPr>
              <w:pStyle w:val="0"/>
              <w:jc w:val="center"/>
            </w:pPr>
            <w:r>
              <w:rPr>
                <w:sz w:val="20"/>
              </w:rPr>
              <w:t xml:space="preserve">Т.Н. Шулепова</w:t>
            </w:r>
          </w:p>
        </w:tc>
      </w:tr>
      <w:tr>
        <w:tc>
          <w:tcPr>
            <w:tcW w:w="737" w:type="dxa"/>
          </w:tcPr>
          <w:p>
            <w:pPr>
              <w:pStyle w:val="0"/>
              <w:jc w:val="center"/>
            </w:pPr>
            <w:r>
              <w:rPr>
                <w:sz w:val="20"/>
              </w:rPr>
              <w:t xml:space="preserve">112.</w:t>
            </w:r>
          </w:p>
        </w:tc>
        <w:tc>
          <w:tcPr>
            <w:tcW w:w="7200" w:type="dxa"/>
          </w:tcPr>
          <w:p>
            <w:pPr>
              <w:pStyle w:val="0"/>
            </w:pPr>
            <w:r>
              <w:rPr>
                <w:sz w:val="20"/>
              </w:rPr>
              <w:t xml:space="preserve">Количество выплат ежемесячного денежного вознаграждения за классное руководство (кураторство)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c>
          <w:tcPr>
            <w:tcW w:w="2211"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2041" w:type="dxa"/>
          </w:tcPr>
          <w:p>
            <w:pPr>
              <w:pStyle w:val="0"/>
              <w:jc w:val="center"/>
            </w:pPr>
            <w:r>
              <w:rPr>
                <w:sz w:val="20"/>
              </w:rPr>
              <w:t xml:space="preserve">И.А. Левина</w:t>
            </w:r>
          </w:p>
        </w:tc>
      </w:tr>
      <w:tr>
        <w:tc>
          <w:tcPr>
            <w:tcW w:w="737" w:type="dxa"/>
          </w:tcPr>
          <w:p>
            <w:pPr>
              <w:pStyle w:val="0"/>
              <w:jc w:val="center"/>
            </w:pPr>
            <w:r>
              <w:rPr>
                <w:sz w:val="20"/>
              </w:rPr>
              <w:t xml:space="preserve">113.</w:t>
            </w:r>
          </w:p>
        </w:tc>
        <w:tc>
          <w:tcPr>
            <w:gridSpan w:val="4"/>
            <w:tcW w:w="12869" w:type="dxa"/>
          </w:tcPr>
          <w:p>
            <w:pPr>
              <w:pStyle w:val="0"/>
              <w:outlineLvl w:val="1"/>
            </w:pPr>
            <w:r>
              <w:rPr>
                <w:sz w:val="20"/>
              </w:rPr>
              <w:t xml:space="preserve">Подпрограмма 10 "Обязательное медицинское страхование"</w:t>
            </w:r>
          </w:p>
        </w:tc>
      </w:tr>
      <w:tr>
        <w:tc>
          <w:tcPr>
            <w:tcW w:w="737" w:type="dxa"/>
          </w:tcPr>
          <w:p>
            <w:pPr>
              <w:pStyle w:val="0"/>
              <w:jc w:val="center"/>
            </w:pPr>
            <w:r>
              <w:rPr>
                <w:sz w:val="20"/>
              </w:rPr>
              <w:t xml:space="preserve">114.</w:t>
            </w:r>
          </w:p>
        </w:tc>
        <w:tc>
          <w:tcPr>
            <w:tcW w:w="7200" w:type="dxa"/>
          </w:tcPr>
          <w:p>
            <w:pPr>
              <w:pStyle w:val="0"/>
            </w:pPr>
            <w:r>
              <w:rPr>
                <w:sz w:val="20"/>
              </w:rPr>
              <w:t xml:space="preserve">Удовлетворенность населения медицинской помощью</w:t>
            </w:r>
          </w:p>
        </w:tc>
        <w:tc>
          <w:tcPr>
            <w:tcW w:w="2211" w:type="dxa"/>
          </w:tcPr>
          <w:p>
            <w:pPr>
              <w:pStyle w:val="0"/>
              <w:jc w:val="center"/>
            </w:pPr>
            <w:r>
              <w:rPr>
                <w:sz w:val="20"/>
              </w:rPr>
              <w:t xml:space="preserve">процентов от числа опрошенных</w:t>
            </w:r>
          </w:p>
        </w:tc>
        <w:tc>
          <w:tcPr>
            <w:tcW w:w="1417" w:type="dxa"/>
          </w:tcPr>
          <w:p>
            <w:pPr>
              <w:pStyle w:val="0"/>
              <w:jc w:val="center"/>
            </w:pPr>
            <w:r>
              <w:rPr>
                <w:sz w:val="20"/>
              </w:rPr>
              <w:t xml:space="preserve">не менее 84</w:t>
            </w:r>
          </w:p>
        </w:tc>
        <w:tc>
          <w:tcPr>
            <w:tcW w:w="2041" w:type="dxa"/>
          </w:tcPr>
          <w:p>
            <w:pPr>
              <w:pStyle w:val="0"/>
              <w:jc w:val="center"/>
            </w:pPr>
            <w:r>
              <w:rPr>
                <w:sz w:val="20"/>
              </w:rPr>
              <w:t xml:space="preserve">М.В. Гликман</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609" w:name="P1609"/>
    <w:bookmarkEnd w:id="1609"/>
    <w:p>
      <w:pPr>
        <w:pStyle w:val="0"/>
        <w:spacing w:before="200" w:line-rule="auto"/>
        <w:ind w:firstLine="540"/>
        <w:jc w:val="both"/>
      </w:pPr>
      <w:r>
        <w:rPr>
          <w:sz w:val="20"/>
        </w:rPr>
        <w:t xml:space="preserve">&lt;1&gt;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7 апреля 2023 г. N 756-п</w:t>
      </w:r>
    </w:p>
    <w:p>
      <w:pPr>
        <w:pStyle w:val="0"/>
        <w:jc w:val="both"/>
      </w:pPr>
      <w:r>
        <w:rPr>
          <w:sz w:val="20"/>
        </w:rPr>
      </w:r>
    </w:p>
    <w:bookmarkStart w:id="1621" w:name="P1621"/>
    <w:bookmarkEnd w:id="1621"/>
    <w:p>
      <w:pPr>
        <w:pStyle w:val="0"/>
        <w:jc w:val="center"/>
      </w:pPr>
      <w:r>
        <w:rPr>
          <w:sz w:val="20"/>
        </w:rPr>
        <w:t xml:space="preserve">Информация</w:t>
      </w:r>
    </w:p>
    <w:p>
      <w:pPr>
        <w:pStyle w:val="0"/>
        <w:jc w:val="center"/>
      </w:pPr>
      <w:r>
        <w:rPr>
          <w:sz w:val="20"/>
        </w:rPr>
        <w:t xml:space="preserve">о реализации мероприятий государственной программы</w:t>
      </w:r>
    </w:p>
    <w:p>
      <w:pPr>
        <w:pStyle w:val="0"/>
        <w:jc w:val="center"/>
      </w:pPr>
      <w:r>
        <w:rPr>
          <w:sz w:val="20"/>
        </w:rPr>
        <w:t xml:space="preserve">"Развитие здравоохранения Свердловской области до 2024 года"</w:t>
      </w:r>
    </w:p>
    <w:p>
      <w:pPr>
        <w:pStyle w:val="0"/>
        <w:jc w:val="center"/>
      </w:pPr>
      <w:r>
        <w:rPr>
          <w:sz w:val="20"/>
        </w:rPr>
        <w:t xml:space="preserve">за ____________________</w:t>
      </w:r>
    </w:p>
    <w:p>
      <w:pPr>
        <w:pStyle w:val="0"/>
        <w:jc w:val="center"/>
      </w:pPr>
      <w:r>
        <w:rPr>
          <w:sz w:val="20"/>
        </w:rPr>
        <w:t xml:space="preserve">(отчетный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891"/>
        <w:gridCol w:w="3061"/>
      </w:tblGrid>
      <w:tr>
        <w:tc>
          <w:tcPr>
            <w:tcW w:w="3118" w:type="dxa"/>
          </w:tcPr>
          <w:p>
            <w:pPr>
              <w:pStyle w:val="0"/>
              <w:jc w:val="center"/>
            </w:pPr>
            <w:r>
              <w:rPr>
                <w:sz w:val="20"/>
              </w:rPr>
              <w:t xml:space="preserve">Наименование мероприятия государственной программы</w:t>
            </w:r>
          </w:p>
        </w:tc>
        <w:tc>
          <w:tcPr>
            <w:tcW w:w="2891" w:type="dxa"/>
          </w:tcPr>
          <w:p>
            <w:pPr>
              <w:pStyle w:val="0"/>
              <w:jc w:val="center"/>
            </w:pPr>
            <w:r>
              <w:rPr>
                <w:sz w:val="20"/>
              </w:rPr>
              <w:t xml:space="preserve">Ответственный за реализацию мероприятия</w:t>
            </w:r>
          </w:p>
        </w:tc>
        <w:tc>
          <w:tcPr>
            <w:tcW w:w="3061" w:type="dxa"/>
          </w:tcPr>
          <w:p>
            <w:pPr>
              <w:pStyle w:val="0"/>
              <w:jc w:val="center"/>
            </w:pPr>
            <w:r>
              <w:rPr>
                <w:sz w:val="20"/>
              </w:rPr>
              <w:t xml:space="preserve">Краткое описание проведенных мероприятий и их результатов</w:t>
            </w:r>
          </w:p>
        </w:tc>
      </w:tr>
      <w:tr>
        <w:tc>
          <w:tcPr>
            <w:tcW w:w="3118" w:type="dxa"/>
          </w:tcPr>
          <w:p>
            <w:pPr>
              <w:pStyle w:val="0"/>
              <w:jc w:val="center"/>
            </w:pPr>
            <w:r>
              <w:rPr>
                <w:sz w:val="20"/>
              </w:rPr>
              <w:t xml:space="preserve">1</w:t>
            </w:r>
          </w:p>
        </w:tc>
        <w:tc>
          <w:tcPr>
            <w:tcW w:w="2891" w:type="dxa"/>
          </w:tcPr>
          <w:p>
            <w:pPr>
              <w:pStyle w:val="0"/>
              <w:jc w:val="center"/>
            </w:pPr>
            <w:r>
              <w:rPr>
                <w:sz w:val="20"/>
              </w:rPr>
              <w:t xml:space="preserve">2</w:t>
            </w:r>
          </w:p>
        </w:tc>
        <w:tc>
          <w:tcPr>
            <w:tcW w:w="3061" w:type="dxa"/>
          </w:tcPr>
          <w:p>
            <w:pPr>
              <w:pStyle w:val="0"/>
              <w:jc w:val="center"/>
            </w:pPr>
            <w:r>
              <w:rPr>
                <w:sz w:val="20"/>
              </w:rPr>
              <w:t xml:space="preserve">3</w:t>
            </w:r>
          </w:p>
        </w:tc>
      </w:tr>
      <w:tr>
        <w:tc>
          <w:tcPr>
            <w:tcW w:w="3118" w:type="dxa"/>
          </w:tcPr>
          <w:p>
            <w:pPr>
              <w:pStyle w:val="0"/>
            </w:pPr>
            <w:r>
              <w:rPr>
                <w:sz w:val="20"/>
              </w:rPr>
              <w:t xml:space="preserve">1.</w:t>
            </w:r>
          </w:p>
        </w:tc>
        <w:tc>
          <w:tcPr>
            <w:tcW w:w="2891" w:type="dxa"/>
          </w:tcPr>
          <w:p>
            <w:pPr>
              <w:pStyle w:val="0"/>
            </w:pPr>
            <w:r>
              <w:rPr>
                <w:sz w:val="20"/>
              </w:rPr>
            </w:r>
          </w:p>
        </w:tc>
        <w:tc>
          <w:tcPr>
            <w:tcW w:w="3061" w:type="dxa"/>
          </w:tcPr>
          <w:p>
            <w:pPr>
              <w:pStyle w:val="0"/>
            </w:pPr>
            <w:r>
              <w:rPr>
                <w:sz w:val="20"/>
              </w:rPr>
            </w:r>
          </w:p>
        </w:tc>
      </w:tr>
      <w:tr>
        <w:tc>
          <w:tcPr>
            <w:tcW w:w="3118" w:type="dxa"/>
          </w:tcPr>
          <w:p>
            <w:pPr>
              <w:pStyle w:val="0"/>
            </w:pPr>
            <w:r>
              <w:rPr>
                <w:sz w:val="20"/>
              </w:rPr>
              <w:t xml:space="preserve">2.</w:t>
            </w:r>
          </w:p>
        </w:tc>
        <w:tc>
          <w:tcPr>
            <w:tcW w:w="2891" w:type="dxa"/>
          </w:tcPr>
          <w:p>
            <w:pPr>
              <w:pStyle w:val="0"/>
            </w:pPr>
            <w:r>
              <w:rPr>
                <w:sz w:val="20"/>
              </w:rPr>
            </w:r>
          </w:p>
        </w:tc>
        <w:tc>
          <w:tcPr>
            <w:tcW w:w="3061" w:type="dxa"/>
          </w:tcPr>
          <w:p>
            <w:pPr>
              <w:pStyle w:val="0"/>
            </w:pPr>
            <w:r>
              <w:rPr>
                <w:sz w:val="20"/>
              </w:rPr>
            </w:r>
          </w:p>
        </w:tc>
      </w:tr>
      <w:tr>
        <w:tc>
          <w:tcPr>
            <w:tcW w:w="3118" w:type="dxa"/>
          </w:tcPr>
          <w:p>
            <w:pPr>
              <w:pStyle w:val="0"/>
            </w:pPr>
            <w:r>
              <w:rPr>
                <w:sz w:val="20"/>
              </w:rPr>
              <w:t xml:space="preserve">...</w:t>
            </w:r>
          </w:p>
        </w:tc>
        <w:tc>
          <w:tcPr>
            <w:tcW w:w="2891" w:type="dxa"/>
          </w:tcPr>
          <w:p>
            <w:pPr>
              <w:pStyle w:val="0"/>
            </w:pPr>
            <w:r>
              <w:rPr>
                <w:sz w:val="20"/>
              </w:rPr>
            </w:r>
          </w:p>
        </w:tc>
        <w:tc>
          <w:tcPr>
            <w:tcW w:w="30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7 апреля 2023 г. N 756-п</w:t>
      </w:r>
    </w:p>
    <w:p>
      <w:pPr>
        <w:pStyle w:val="0"/>
        <w:jc w:val="both"/>
      </w:pPr>
      <w:r>
        <w:rPr>
          <w:sz w:val="20"/>
        </w:rPr>
      </w:r>
    </w:p>
    <w:bookmarkStart w:id="1653" w:name="P1653"/>
    <w:bookmarkEnd w:id="1653"/>
    <w:p>
      <w:pPr>
        <w:pStyle w:val="0"/>
        <w:jc w:val="center"/>
      </w:pPr>
      <w:r>
        <w:rPr>
          <w:sz w:val="20"/>
        </w:rPr>
        <w:t xml:space="preserve">Информация</w:t>
      </w:r>
    </w:p>
    <w:p>
      <w:pPr>
        <w:pStyle w:val="0"/>
        <w:jc w:val="center"/>
      </w:pPr>
      <w:r>
        <w:rPr>
          <w:sz w:val="20"/>
        </w:rPr>
        <w:t xml:space="preserve">о достижении целевых показателей государственной программы</w:t>
      </w:r>
    </w:p>
    <w:p>
      <w:pPr>
        <w:pStyle w:val="0"/>
        <w:jc w:val="center"/>
      </w:pPr>
      <w:r>
        <w:rPr>
          <w:sz w:val="20"/>
        </w:rPr>
        <w:t xml:space="preserve">"Развитие здравоохранения Свердловской области до 2024 года"</w:t>
      </w:r>
    </w:p>
    <w:p>
      <w:pPr>
        <w:pStyle w:val="0"/>
        <w:jc w:val="center"/>
      </w:pPr>
      <w:r>
        <w:rPr>
          <w:sz w:val="20"/>
        </w:rPr>
        <w:t xml:space="preserve">за ___________________</w:t>
      </w:r>
    </w:p>
    <w:p>
      <w:pPr>
        <w:pStyle w:val="0"/>
        <w:jc w:val="center"/>
      </w:pPr>
      <w:r>
        <w:rPr>
          <w:sz w:val="20"/>
        </w:rPr>
        <w:t xml:space="preserve">(отчетный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33"/>
        <w:gridCol w:w="1700"/>
        <w:gridCol w:w="1700"/>
        <w:gridCol w:w="2268"/>
      </w:tblGrid>
      <w:tr>
        <w:tc>
          <w:tcPr>
            <w:tcW w:w="2268" w:type="dxa"/>
            <w:vMerge w:val="restart"/>
          </w:tcPr>
          <w:p>
            <w:pPr>
              <w:pStyle w:val="0"/>
              <w:jc w:val="center"/>
            </w:pPr>
            <w:r>
              <w:rPr>
                <w:sz w:val="20"/>
              </w:rPr>
              <w:t xml:space="preserve">Целевой показатель</w:t>
            </w:r>
          </w:p>
        </w:tc>
        <w:tc>
          <w:tcPr>
            <w:tcW w:w="1133" w:type="dxa"/>
            <w:vMerge w:val="restart"/>
          </w:tcPr>
          <w:p>
            <w:pPr>
              <w:pStyle w:val="0"/>
              <w:jc w:val="center"/>
            </w:pPr>
            <w:r>
              <w:rPr>
                <w:sz w:val="20"/>
              </w:rPr>
              <w:t xml:space="preserve">Ед. изм.</w:t>
            </w:r>
          </w:p>
        </w:tc>
        <w:tc>
          <w:tcPr>
            <w:gridSpan w:val="2"/>
            <w:tcW w:w="3400" w:type="dxa"/>
          </w:tcPr>
          <w:p>
            <w:pPr>
              <w:pStyle w:val="0"/>
              <w:jc w:val="center"/>
            </w:pPr>
            <w:r>
              <w:rPr>
                <w:sz w:val="20"/>
              </w:rPr>
              <w:t xml:space="preserve">Значение целевого показателя</w:t>
            </w:r>
          </w:p>
        </w:tc>
        <w:tc>
          <w:tcPr>
            <w:tcW w:w="2268" w:type="dxa"/>
            <w:vMerge w:val="restart"/>
          </w:tcPr>
          <w:p>
            <w:pPr>
              <w:pStyle w:val="0"/>
              <w:jc w:val="center"/>
            </w:pPr>
            <w:r>
              <w:rPr>
                <w:sz w:val="20"/>
              </w:rPr>
              <w:t xml:space="preserve">Причины отклонений от планового значения</w:t>
            </w:r>
          </w:p>
        </w:tc>
      </w:tr>
      <w:tr>
        <w:tc>
          <w:tcPr>
            <w:vMerge w:val="continue"/>
          </w:tcPr>
          <w:p/>
        </w:tc>
        <w:tc>
          <w:tcPr>
            <w:vMerge w:val="continue"/>
          </w:tcPr>
          <w:p/>
        </w:tc>
        <w:tc>
          <w:tcPr>
            <w:tcW w:w="1700" w:type="dxa"/>
          </w:tcPr>
          <w:p>
            <w:pPr>
              <w:pStyle w:val="0"/>
              <w:jc w:val="center"/>
            </w:pPr>
            <w:r>
              <w:rPr>
                <w:sz w:val="20"/>
              </w:rPr>
              <w:t xml:space="preserve">План на отчетный период</w:t>
            </w:r>
          </w:p>
        </w:tc>
        <w:tc>
          <w:tcPr>
            <w:tcW w:w="1700" w:type="dxa"/>
          </w:tcPr>
          <w:p>
            <w:pPr>
              <w:pStyle w:val="0"/>
              <w:jc w:val="center"/>
            </w:pPr>
            <w:r>
              <w:rPr>
                <w:sz w:val="20"/>
              </w:rPr>
              <w:t xml:space="preserve">Факт за отчетный период</w:t>
            </w:r>
          </w:p>
        </w:tc>
        <w:tc>
          <w:tcPr>
            <w:vMerge w:val="continue"/>
          </w:tcPr>
          <w:p/>
        </w:tc>
      </w:tr>
      <w:tr>
        <w:tc>
          <w:tcPr>
            <w:tcW w:w="2268" w:type="dxa"/>
          </w:tcPr>
          <w:p>
            <w:pPr>
              <w:pStyle w:val="0"/>
              <w:jc w:val="center"/>
            </w:pPr>
            <w:r>
              <w:rPr>
                <w:sz w:val="20"/>
              </w:rPr>
              <w:t xml:space="preserve">1</w:t>
            </w:r>
          </w:p>
        </w:tc>
        <w:tc>
          <w:tcPr>
            <w:tcW w:w="1133" w:type="dxa"/>
          </w:tcPr>
          <w:p>
            <w:pPr>
              <w:pStyle w:val="0"/>
              <w:jc w:val="center"/>
            </w:pPr>
            <w:r>
              <w:rPr>
                <w:sz w:val="20"/>
              </w:rPr>
              <w:t xml:space="preserve">2</w:t>
            </w:r>
          </w:p>
        </w:tc>
        <w:tc>
          <w:tcPr>
            <w:tcW w:w="1700" w:type="dxa"/>
          </w:tcPr>
          <w:p>
            <w:pPr>
              <w:pStyle w:val="0"/>
              <w:jc w:val="center"/>
            </w:pPr>
            <w:r>
              <w:rPr>
                <w:sz w:val="20"/>
              </w:rPr>
              <w:t xml:space="preserve">3</w:t>
            </w:r>
          </w:p>
        </w:tc>
        <w:tc>
          <w:tcPr>
            <w:tcW w:w="1700" w:type="dxa"/>
          </w:tcPr>
          <w:p>
            <w:pPr>
              <w:pStyle w:val="0"/>
              <w:jc w:val="center"/>
            </w:pPr>
            <w:r>
              <w:rPr>
                <w:sz w:val="20"/>
              </w:rPr>
              <w:t xml:space="preserve">4</w:t>
            </w:r>
          </w:p>
        </w:tc>
        <w:tc>
          <w:tcPr>
            <w:tcW w:w="2268" w:type="dxa"/>
          </w:tcPr>
          <w:p>
            <w:pPr>
              <w:pStyle w:val="0"/>
              <w:jc w:val="center"/>
            </w:pPr>
            <w:r>
              <w:rPr>
                <w:sz w:val="20"/>
              </w:rPr>
              <w:t xml:space="preserve">5</w:t>
            </w:r>
          </w:p>
        </w:tc>
      </w:tr>
      <w:tr>
        <w:tc>
          <w:tcPr>
            <w:tcW w:w="2268" w:type="dxa"/>
          </w:tcPr>
          <w:p>
            <w:pPr>
              <w:pStyle w:val="0"/>
            </w:pPr>
            <w:r>
              <w:rPr>
                <w:sz w:val="20"/>
              </w:rPr>
              <w:t xml:space="preserve">1.</w:t>
            </w:r>
          </w:p>
        </w:tc>
        <w:tc>
          <w:tcPr>
            <w:tcW w:w="1133"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2268" w:type="dxa"/>
          </w:tcPr>
          <w:p>
            <w:pPr>
              <w:pStyle w:val="0"/>
            </w:pPr>
            <w:r>
              <w:rPr>
                <w:sz w:val="20"/>
              </w:rPr>
            </w:r>
          </w:p>
        </w:tc>
      </w:tr>
      <w:tr>
        <w:tc>
          <w:tcPr>
            <w:tcW w:w="2268" w:type="dxa"/>
          </w:tcPr>
          <w:p>
            <w:pPr>
              <w:pStyle w:val="0"/>
            </w:pPr>
            <w:r>
              <w:rPr>
                <w:sz w:val="20"/>
              </w:rPr>
              <w:t xml:space="preserve">2.</w:t>
            </w:r>
          </w:p>
        </w:tc>
        <w:tc>
          <w:tcPr>
            <w:tcW w:w="1133"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2268" w:type="dxa"/>
          </w:tcPr>
          <w:p>
            <w:pPr>
              <w:pStyle w:val="0"/>
            </w:pPr>
            <w:r>
              <w:rPr>
                <w:sz w:val="20"/>
              </w:rPr>
            </w:r>
          </w:p>
        </w:tc>
      </w:tr>
      <w:tr>
        <w:tc>
          <w:tcPr>
            <w:tcW w:w="2268" w:type="dxa"/>
          </w:tcPr>
          <w:p>
            <w:pPr>
              <w:pStyle w:val="0"/>
            </w:pPr>
            <w:r>
              <w:rPr>
                <w:sz w:val="20"/>
              </w:rPr>
              <w:t xml:space="preserve">...</w:t>
            </w:r>
          </w:p>
        </w:tc>
        <w:tc>
          <w:tcPr>
            <w:tcW w:w="1133"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226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Свердловской области от 07.04.2023 N 756-п</w:t>
            <w:br/>
            <w:t>(ред. от 15.09.2023)</w:t>
            <w:br/>
            <w:t>"О реализации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Свердловской области от 07.04.2023 N 756-п</w:t>
            <w:br/>
            <w:t>(ред. от 15.09.2023)</w:t>
            <w:br/>
            <w:t>"О реализации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C49B16EBA8B72A1182460CC4B7ED290339407EAC1286B94B353F41C0C31AC1405E23830EFD8C856E7CFAFF82E71640F0E1CD9ADCBA988DE990379Fh1JEK" TargetMode = "External"/>
	<Relationship Id="rId8" Type="http://schemas.openxmlformats.org/officeDocument/2006/relationships/hyperlink" Target="consultantplus://offline/ref=01C49B16EBA8B72A1182460CC4B7ED290339407EAC1283B540343F41C0C31AC1405E23830EFD8C856E7CFAFF82E71640F0E1CD9ADCBA988DE990379Fh1JEK" TargetMode = "External"/>
	<Relationship Id="rId9" Type="http://schemas.openxmlformats.org/officeDocument/2006/relationships/hyperlink" Target="consultantplus://offline/ref=01C49B16EBA8B72A1182460CC4B7ED290339407EAC128DBB40323F41C0C31AC1405E23830EFD8C856E7CFAFF82E71640F0E1CD9ADCBA988DE990379Fh1JEK" TargetMode = "External"/>
	<Relationship Id="rId10" Type="http://schemas.openxmlformats.org/officeDocument/2006/relationships/hyperlink" Target="consultantplus://offline/ref=01C49B16EBA8B72A1182460CC4B7ED290339407EAC1383BA48303F41C0C31AC1405E23831CFDD4896C7AE4FE86F24011B6hBJ7K" TargetMode = "External"/>
	<Relationship Id="rId11" Type="http://schemas.openxmlformats.org/officeDocument/2006/relationships/hyperlink" Target="consultantplus://offline/ref=01C49B16EBA8B72A1182460CC4B7ED290339407EAC1383BA48303F41C0C31AC1405E23830EFD8C856E77AEAEC3B94F13B2AAC199C4A6998EhFJ4K" TargetMode = "External"/>
	<Relationship Id="rId12" Type="http://schemas.openxmlformats.org/officeDocument/2006/relationships/hyperlink" Target="consultantplus://offline/ref=01C49B16EBA8B72A1182460CC4B7ED290339407EAC1383BA48303F41C0C31AC1405E23830EFD8C856E77AEAEC3B94F13B2AAC199C4A6998EhFJ4K" TargetMode = "External"/>
	<Relationship Id="rId13" Type="http://schemas.openxmlformats.org/officeDocument/2006/relationships/hyperlink" Target="consultantplus://offline/ref=01C49B16EBA8B72A1182460CC4B7ED290339407EAC1383BA48303F41C0C31AC1405E23830EFD8C856E77AEAEC3B94F13B2AAC199C4A6998EhFJ4K" TargetMode = "External"/>
	<Relationship Id="rId14" Type="http://schemas.openxmlformats.org/officeDocument/2006/relationships/hyperlink" Target="consultantplus://offline/ref=01C49B16EBA8B72A1182460CC4B7ED290339407EAD1682B84B333F41C0C31AC1405E23830EFD8C856E7CFAFE86E71640F0E1CD9ADCBA988DE990379Fh1JEK" TargetMode = "External"/>
	<Relationship Id="rId15" Type="http://schemas.openxmlformats.org/officeDocument/2006/relationships/hyperlink" Target="consultantplus://offline/ref=01C49B16EBA8B72A1182460CC4B7ED290339407EAC1383BA48303F41C0C31AC1405E23830EFD8C856E77AEAEC3B94F13B2AAC199C4A6998EhFJ4K" TargetMode = "External"/>
	<Relationship Id="rId16" Type="http://schemas.openxmlformats.org/officeDocument/2006/relationships/hyperlink" Target="consultantplus://offline/ref=01C49B16EBA8B72A1182460CC4B7ED290339407EAC1383BA48303F41C0C31AC1405E23830EFD8C856E77AEAEC3B94F13B2AAC199C4A6998EhFJ4K" TargetMode = "External"/>
	<Relationship Id="rId17" Type="http://schemas.openxmlformats.org/officeDocument/2006/relationships/hyperlink" Target="consultantplus://offline/ref=01C49B16EBA8B72A1182460CC4B7ED290339407EAC1383BA48303F41C0C31AC1405E23830EFD8C856E77AEAEC3B94F13B2AAC199C4A6998EhFJ4K" TargetMode = "External"/>
	<Relationship Id="rId18" Type="http://schemas.openxmlformats.org/officeDocument/2006/relationships/hyperlink" Target="consultantplus://offline/ref=01C49B16EBA8B72A1182460CC4B7ED290339407EAC1385B94E3D3F41C0C31AC1405E23830EFD8C856E7EF2F687E71640F0E1CD9ADCBA988DE990379Fh1JEK" TargetMode = "External"/>
	<Relationship Id="rId19" Type="http://schemas.openxmlformats.org/officeDocument/2006/relationships/hyperlink" Target="consultantplus://offline/ref=01C49B16EBA8B72A1182460CC4B7ED290339407EAC1383BA48303F41C0C31AC1405E23830EFD8C856E77AEAEC3B94F13B2AAC199C4A6998EhFJ4K" TargetMode = "External"/>
	<Relationship Id="rId20" Type="http://schemas.openxmlformats.org/officeDocument/2006/relationships/hyperlink" Target="consultantplus://offline/ref=01C49B16EBA8B72A1182460CC4B7ED290339407EAC1385B94E3D3F41C0C31AC1405E23830EFD8C856E7EFBFC87E71640F0E1CD9ADCBA988DE990379Fh1JEK" TargetMode = "External"/>
	<Relationship Id="rId21" Type="http://schemas.openxmlformats.org/officeDocument/2006/relationships/hyperlink" Target="consultantplus://offline/ref=01C49B16EBA8B72A1182460CC4B7ED290339407EAC1383BA48303F41C0C31AC1405E23830EFD8C856E77AEAEC3B94F13B2AAC199C4A6998EhFJ4K" TargetMode = "External"/>
	<Relationship Id="rId22" Type="http://schemas.openxmlformats.org/officeDocument/2006/relationships/hyperlink" Target="consultantplus://offline/ref=01C49B16EBA8B72A1182460CC4B7ED290339407EAC1385B94E3D3F41C0C31AC1405E23830EFD8C856E7EF3FD86E71640F0E1CD9ADCBA988DE990379Fh1JEK" TargetMode = "External"/>
	<Relationship Id="rId23" Type="http://schemas.openxmlformats.org/officeDocument/2006/relationships/hyperlink" Target="consultantplus://offline/ref=01C49B16EBA8B72A1182460CC4B7ED290339407EAC1385B94E3D3F41C0C31AC1405E23830EFD8C856E7FF8FF83E71640F0E1CD9ADCBA988DE990379Fh1JEK" TargetMode = "External"/>
	<Relationship Id="rId24" Type="http://schemas.openxmlformats.org/officeDocument/2006/relationships/hyperlink" Target="consultantplus://offline/ref=01C49B16EBA8B72A1182460CC4B7ED290339407EAC1385B94E3D3F41C0C31AC1405E23830EFD8C856E7EFBFC87E71640F0E1CD9ADCBA988DE990379Fh1JEK" TargetMode = "External"/>
	<Relationship Id="rId25" Type="http://schemas.openxmlformats.org/officeDocument/2006/relationships/hyperlink" Target="consultantplus://offline/ref=01C49B16EBA8B72A1182460CC4B7ED290339407EAC1383BA48303F41C0C31AC1405E23830EFD8C856E77AEAEC3B94F13B2AAC199C4A6998EhFJ4K" TargetMode = "External"/>
	<Relationship Id="rId26" Type="http://schemas.openxmlformats.org/officeDocument/2006/relationships/hyperlink" Target="consultantplus://offline/ref=01C49B16EBA8B72A1182460CC4B7ED290339407EAC1385B94E3D3F41C0C31AC1405E23830EFD8C856E7EFBFC87E71640F0E1CD9ADCBA988DE990379Fh1JEK" TargetMode = "External"/>
	<Relationship Id="rId27" Type="http://schemas.openxmlformats.org/officeDocument/2006/relationships/hyperlink" Target="consultantplus://offline/ref=01C49B16EBA8B72A1182460CC4B7ED290339407EAC1383BA48303F41C0C31AC1405E23830EFD8C856B7FFCFD80E71640F0E1CD9ADCBA988DE990379Fh1JEK" TargetMode = "External"/>
	<Relationship Id="rId28" Type="http://schemas.openxmlformats.org/officeDocument/2006/relationships/hyperlink" Target="consultantplus://offline/ref=01C49B16EBA8B72A1182460CC4B7ED290339407EAC1286B94B353F41C0C31AC1405E23830EFD8C856E7CFAFF81E71640F0E1CD9ADCBA988DE990379Fh1JEK" TargetMode = "External"/>
	<Relationship Id="rId29" Type="http://schemas.openxmlformats.org/officeDocument/2006/relationships/hyperlink" Target="consultantplus://offline/ref=01C49B16EBA8B72A1182460CC4B7ED290339407EAC1283B540343F41C0C31AC1405E23830EFD8C856E7CFAFF81E71640F0E1CD9ADCBA988DE990379Fh1JEK" TargetMode = "External"/>
	<Relationship Id="rId30" Type="http://schemas.openxmlformats.org/officeDocument/2006/relationships/hyperlink" Target="consultantplus://offline/ref=01C49B16EBA8B72A1182460CC4B7ED290339407EAC128DBB40323F41C0C31AC1405E23830EFD8C856E7CFAFF81E71640F0E1CD9ADCBA988DE990379Fh1JEK"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01C49B16EBA8B72A1182460CC4B7ED290339407EAC128DBB40323F41C0C31AC1405E23830EFD8C856E7CFAFF81E71640F0E1CD9ADCBA988DE990379Fh1JEK" TargetMode = "External"/>
	<Relationship Id="rId34" Type="http://schemas.openxmlformats.org/officeDocument/2006/relationships/hyperlink" Target="consultantplus://offline/ref=01C49B16EBA8B72A1182460CC4B7ED290339407EAC128DBB40323F41C0C31AC1405E23830EFD8C856E7CFAFD80E71640F0E1CD9ADCBA988DE990379Fh1JEK" TargetMode = "External"/>
	<Relationship Id="rId35" Type="http://schemas.openxmlformats.org/officeDocument/2006/relationships/hyperlink" Target="consultantplus://offline/ref=01C49B16EBA8B72A1182460CC4B7ED290339407EAC128DBB40323F41C0C31AC1405E23830EFD8C856E7CFAFC84E71640F0E1CD9ADCBA988DE990379Fh1JEK" TargetMode = "External"/>
	<Relationship Id="rId36" Type="http://schemas.openxmlformats.org/officeDocument/2006/relationships/hyperlink" Target="consultantplus://offline/ref=01C49B16EBA8B72A1182460CC4B7ED290339407EAC128DBB40323F41C0C31AC1405E23830EFD8C856E7CFAFC8EE71640F0E1CD9ADCBA988DE990379Fh1JEK" TargetMode = "External"/>
	<Relationship Id="rId37" Type="http://schemas.openxmlformats.org/officeDocument/2006/relationships/hyperlink" Target="consultantplus://offline/ref=01C49B16EBA8B72A1182460CC4B7ED290339407EAC1282B44F353F41C0C31AC1405E23830EFD8C856E7CFAFE82E71640F0E1CD9ADCBA988DE990379Fh1JEK" TargetMode = "External"/>
	<Relationship Id="rId38" Type="http://schemas.openxmlformats.org/officeDocument/2006/relationships/hyperlink" Target="consultantplus://offline/ref=89E199F7A16D3BD87C2D17B65BF75005C8F2461C45C1EC0A44DEFDAB4436005438A7EE483614004A51C0BB3A574F7862AE9A02EE19DB58123AFE05F6i1J2K" TargetMode = "External"/>
	<Relationship Id="rId39" Type="http://schemas.openxmlformats.org/officeDocument/2006/relationships/hyperlink" Target="consultantplus://offline/ref=89E199F7A16D3BD87C2D17B65BF75005C8F2461C45C1EC0A44DEFDAB4436005438A7EE483614004A51C0BB3B534F7862AE9A02EE19DB58123AFE05F6i1J2K" TargetMode = "External"/>
	<Relationship Id="rId40" Type="http://schemas.openxmlformats.org/officeDocument/2006/relationships/hyperlink" Target="consultantplus://offline/ref=89E199F7A16D3BD87C2D17B65BF75005C8F2461C45C1EC0A44DEFDAB4436005438A7EE483614004A51C0BB3B594F7862AE9A02EE19DB58123AFE05F6i1J2K" TargetMode = "External"/>
	<Relationship Id="rId41" Type="http://schemas.openxmlformats.org/officeDocument/2006/relationships/hyperlink" Target="consultantplus://offline/ref=89E199F7A16D3BD87C2D17B65BF75005C8F2461C45C1EC0A44DEFDAB4436005438A7EE483614004A51C0BB38554F7862AE9A02EE19DB58123AFE05F6i1J2K" TargetMode = "External"/>
	<Relationship Id="rId42" Type="http://schemas.openxmlformats.org/officeDocument/2006/relationships/hyperlink" Target="consultantplus://offline/ref=89E199F7A16D3BD87C2D17B65BF75005C8F2461C45C1EC0A44DEFDAB4436005438A7EE483614004A51C0BB39514F7862AE9A02EE19DB58123AFE05F6i1J2K" TargetMode = "External"/>
	<Relationship Id="rId43" Type="http://schemas.openxmlformats.org/officeDocument/2006/relationships/hyperlink" Target="consultantplus://offline/ref=89E199F7A16D3BD87C2D17B65BF75005C8F2461C45C1EC0A44DEFDAB4436005438A7EE483614004A51C0BB39594F7862AE9A02EE19DB58123AFE05F6i1J2K" TargetMode = "External"/>
	<Relationship Id="rId44" Type="http://schemas.openxmlformats.org/officeDocument/2006/relationships/hyperlink" Target="consultantplus://offline/ref=89E199F7A16D3BD87C2D17B65BF75005C8F2461C45C1EC0A44DEFDAB4436005438A7EE483614004A51C0BB36554F7862AE9A02EE19DB58123AFE05F6i1J2K" TargetMode = "External"/>
	<Relationship Id="rId45" Type="http://schemas.openxmlformats.org/officeDocument/2006/relationships/hyperlink" Target="consultantplus://offline/ref=89E199F7A16D3BD87C2D17B65BF75005C8F2461C45C1EC0A44DEFDAB4436005438A7EE483614004A51C0BB36584F7862AE9A02EE19DB58123AFE05F6i1J2K" TargetMode = "External"/>
	<Relationship Id="rId46" Type="http://schemas.openxmlformats.org/officeDocument/2006/relationships/hyperlink" Target="consultantplus://offline/ref=89E199F7A16D3BD87C2D17B65BF75005C8F2461C45C1EC0A44DEFDAB4436005438A7EE483614004A51C0BB37564F7862AE9A02EE19DB58123AFE05F6i1J2K" TargetMode = "External"/>
	<Relationship Id="rId47" Type="http://schemas.openxmlformats.org/officeDocument/2006/relationships/hyperlink" Target="consultantplus://offline/ref=89E199F7A16D3BD87C2D17B65BF75005C8F2461C45C1EC0A44DEFDAB4436005438A7EE483614004A51C0BA3E564F7862AE9A02EE19DB58123AFE05F6i1J2K" TargetMode = "External"/>
	<Relationship Id="rId48" Type="http://schemas.openxmlformats.org/officeDocument/2006/relationships/hyperlink" Target="consultantplus://offline/ref=89E199F7A16D3BD87C2D17B65BF75005C8F2461C45C1EC0A44DEFDAB4436005438A7EE483614004A51C0BA3F524F7862AE9A02EE19DB58123AFE05F6i1J2K" TargetMode = "External"/>
	<Relationship Id="rId49" Type="http://schemas.openxmlformats.org/officeDocument/2006/relationships/hyperlink" Target="consultantplus://offline/ref=89E199F7A16D3BD87C2D17B65BF75005C8F2461C45C1E20444D8FDAB4436005438A7EE483614004A51C0BB3E574F7862AE9A02EE19DB58123AFE05F6i1J2K" TargetMode = "External"/>
	<Relationship Id="rId50" Type="http://schemas.openxmlformats.org/officeDocument/2006/relationships/hyperlink" Target="consultantplus://offline/ref=89E199F7A16D3BD87C2D17B65BF75005C8F2461C45C1EC0A44DEFDAB4436005438A7EE483614004A51C0BA3F594F7862AE9A02EE19DB58123AFE05F6i1J2K" TargetMode = "External"/>
	<Relationship Id="rId51" Type="http://schemas.openxmlformats.org/officeDocument/2006/relationships/hyperlink" Target="consultantplus://offline/ref=89E199F7A16D3BD87C2D17B65BF75005C8F2461C45C1EC0A44DEFDAB4436005438A7EE483614004A51C0BA3C574F7862AE9A02EE19DB58123AFE05F6i1J2K" TargetMode = "External"/>
	<Relationship Id="rId52" Type="http://schemas.openxmlformats.org/officeDocument/2006/relationships/hyperlink" Target="consultantplus://offline/ref=89E199F7A16D3BD87C2D17B65BF75005C8F2461C45C1EC0A44DEFDAB4436005438A7EE483614004A51C0BA3D534F7862AE9A02EE19DB58123AFE05F6i1J2K" TargetMode = "External"/>
	<Relationship Id="rId53" Type="http://schemas.openxmlformats.org/officeDocument/2006/relationships/hyperlink" Target="consultantplus://offline/ref=89E199F7A16D3BD87C2D17B65BF75005C8F2461C45C1EC0A44DEFDAB4436005438A7EE483614004A51C0BA3D594F7862AE9A02EE19DB58123AFE05F6i1J2K" TargetMode = "External"/>
	<Relationship Id="rId54" Type="http://schemas.openxmlformats.org/officeDocument/2006/relationships/hyperlink" Target="consultantplus://offline/ref=89E199F7A16D3BD87C2D17B65BF75005C8F2461C45C1EC0A44DEFDAB4436005438A7EE483614004A51C0BA3A554F7862AE9A02EE19DB58123AFE05F6i1J2K" TargetMode = "External"/>
	<Relationship Id="rId55" Type="http://schemas.openxmlformats.org/officeDocument/2006/relationships/hyperlink" Target="consultantplus://offline/ref=89E199F7A16D3BD87C2D17B65BF75005C8F2461C45C1EC0A44DEFDAB4436005438A7EE483614004A51C0BA3B514F7862AE9A02EE19DB58123AFE05F6i1J2K" TargetMode = "External"/>
	<Relationship Id="rId56" Type="http://schemas.openxmlformats.org/officeDocument/2006/relationships/hyperlink" Target="consultantplus://offline/ref=89E199F7A16D3BD87C2D17B65BF75005C8F2461C45C1EC0A44DEFDAB4436005438A7EE483614004A51C0BA3B574F7862AE9A02EE19DB58123AFE05F6i1J2K" TargetMode = "External"/>
	<Relationship Id="rId57" Type="http://schemas.openxmlformats.org/officeDocument/2006/relationships/hyperlink" Target="consultantplus://offline/ref=89E199F7A16D3BD87C2D17B65BF75005C8F2461C45C1E50D4FD8FDAB4436005438A7EE482414584653C6A53F505A2E33E8iCJCK" TargetMode = "External"/>
	<Relationship Id="rId58" Type="http://schemas.openxmlformats.org/officeDocument/2006/relationships/hyperlink" Target="consultantplus://offline/ref=89E199F7A16D3BD87C2D17B65BF75005C8F2461C45C1E7084FD9FDAB4436005438A7EE483614004A51C0BB3E564F7862AE9A02EE19DB58123AFE05F6i1J2K" TargetMode = "External"/>
	<Relationship Id="rId59" Type="http://schemas.openxmlformats.org/officeDocument/2006/relationships/hyperlink" Target="consultantplus://offline/ref=89E199F7A16D3BD87C2D17B65BF75005C8F2461C45C0E00D4ED9FDAB4436005438A7EE482414584653C6A53F505A2E33E8iCJCK" TargetMode = "External"/>
	<Relationship Id="rId60" Type="http://schemas.openxmlformats.org/officeDocument/2006/relationships/hyperlink" Target="consultantplus://offline/ref=89E199F7A16D3BD87C2D17B65BF75005C8F2461C45C0E00D4ED8FDAB4436005438A7EE482414584653C6A53F505A2E33E8iCJCK" TargetMode = "External"/>
	<Relationship Id="rId61" Type="http://schemas.openxmlformats.org/officeDocument/2006/relationships/hyperlink" Target="consultantplus://offline/ref=89E199F7A16D3BD87C2D17B65BF75005C8F2461C45C0E50D48DAFDAB4436005438A7EE482414584653C6A53F505A2E33E8iCJCK" TargetMode = "External"/>
	<Relationship Id="rId62" Type="http://schemas.openxmlformats.org/officeDocument/2006/relationships/hyperlink" Target="consultantplus://offline/ref=89E199F7A16D3BD87C2D17B65BF75005C8F2461C45C0E50D48DAFDAB4436005438A7EE482414584653C6A53F505A2E33E8iCJCK" TargetMode = "External"/>
	<Relationship Id="rId63" Type="http://schemas.openxmlformats.org/officeDocument/2006/relationships/hyperlink" Target="consultantplus://offline/ref=89E199F7A16D3BD87C2D17B65BF75005C8F2461C45C1EC0A44DEFDAB4436005438A7EE483614004A51C0BA38534F7862AE9A02EE19DB58123AFE05F6i1J2K" TargetMode = "External"/>
	<Relationship Id="rId64" Type="http://schemas.openxmlformats.org/officeDocument/2006/relationships/hyperlink" Target="consultantplus://offline/ref=89E199F7A16D3BD87C2D17B65BF75005C8F2461C45C4E70D44D9FDAB4436005438A7EE482414584653C6A53F505A2E33E8iCJCK" TargetMode = "External"/>
	<Relationship Id="rId65" Type="http://schemas.openxmlformats.org/officeDocument/2006/relationships/hyperlink" Target="consultantplus://offline/ref=89E199F7A16D3BD87C2D17B65BF75005C8F2461C45C0E50D48DAFDAB4436005438A7EE482414584653C6A53F505A2E33E8iCJCK" TargetMode = "External"/>
	<Relationship Id="rId66" Type="http://schemas.openxmlformats.org/officeDocument/2006/relationships/hyperlink" Target="consultantplus://offline/ref=89E199F7A16D3BD87C2D17B65BF75005C8F2461C45C0E20C48D9FDAB4436005438A7EE482414584653C6A53F505A2E33E8iCJCK" TargetMode = "External"/>
	<Relationship Id="rId67" Type="http://schemas.openxmlformats.org/officeDocument/2006/relationships/hyperlink" Target="consultantplus://offline/ref=89E199F7A16D3BD87C2D17B65BF75005C8F2461C44C3ED0E44DDFDAB4436005438A7EE482414584653C6A53F505A2E33E8iCJCK" TargetMode = "External"/>
	<Relationship Id="rId68" Type="http://schemas.openxmlformats.org/officeDocument/2006/relationships/hyperlink" Target="consultantplus://offline/ref=89E199F7A16D3BD87C2D17B65BF75005C8F2461C45C0E50D48DAFDAB4436005438A7EE482414584653C6A53F505A2E33E8iCJCK" TargetMode = "External"/>
	<Relationship Id="rId69" Type="http://schemas.openxmlformats.org/officeDocument/2006/relationships/hyperlink" Target="consultantplus://offline/ref=89E199F7A16D3BD87C2D17B65BF75005C8F2461C45C1EC0A44DEFDAB4436005438A7EE483614004A51C0BA38594F7862AE9A02EE19DB58123AFE05F6i1J2K" TargetMode = "External"/>
	<Relationship Id="rId70" Type="http://schemas.openxmlformats.org/officeDocument/2006/relationships/hyperlink" Target="consultantplus://offline/ref=89E199F7A16D3BD87C2D17B65BF75005C8F2461C45C1EC0A44DEFDAB4436005438A7EE483614004A51C0BA39554F7862AE9A02EE19DB58123AFE05F6i1J2K" TargetMode = "External"/>
	<Relationship Id="rId71" Type="http://schemas.openxmlformats.org/officeDocument/2006/relationships/hyperlink" Target="consultantplus://offline/ref=89E199F7A16D3BD87C2D17B65BF75005C8F2461C44C6E30F4BDAFDAB4436005438A7EE482414584653C6A53F505A2E33E8iCJCK" TargetMode = "External"/>
	<Relationship Id="rId72" Type="http://schemas.openxmlformats.org/officeDocument/2006/relationships/hyperlink" Target="consultantplus://offline/ref=89E199F7A16D3BD87C2D17B65BF75005C8F2461C45C1E30444DAFDAB4436005438A7EE482414584653C6A53F505A2E33E8iCJCK" TargetMode = "External"/>
	<Relationship Id="rId73" Type="http://schemas.openxmlformats.org/officeDocument/2006/relationships/hyperlink" Target="consultantplus://offline/ref=89E199F7A16D3BD87C2D17B65BF75005C8F2461C45C1E20444D8FDAB4436005438A7EE483614004A51C0BB3E564F7862AE9A02EE19DB58123AFE05F6i1J2K" TargetMode = "External"/>
	<Relationship Id="rId74" Type="http://schemas.openxmlformats.org/officeDocument/2006/relationships/hyperlink" Target="consultantplus://offline/ref=89E199F7A16D3BD87C2D17B65BF75005C8F2461C45C1EC0A44DEFDAB4436005438A7EE483614004A51C0BA36514F7862AE9A02EE19DB58123AFE05F6i1J2K" TargetMode = "External"/>
	<Relationship Id="rId75" Type="http://schemas.openxmlformats.org/officeDocument/2006/relationships/hyperlink" Target="consultantplus://offline/ref=89E199F7A16D3BD87C2D17B65BF75005C8F2461C45C1EC0A44DEFDAB4436005438A7EE483614004A51C0BA36574F7862AE9A02EE19DB58123AFE05F6i1J2K" TargetMode = "External"/>
	<Relationship Id="rId76" Type="http://schemas.openxmlformats.org/officeDocument/2006/relationships/hyperlink" Target="consultantplus://offline/ref=89E199F7A16D3BD87C2D17B65BF75005C8F2461C45C0E10E49DBFDAB4436005438A7EE483614004A52C4B237584F7862AE9A02EE19DB58123AFE05F6i1J2K" TargetMode = "External"/>
	<Relationship Id="rId77" Type="http://schemas.openxmlformats.org/officeDocument/2006/relationships/hyperlink" Target="consultantplus://offline/ref=89E199F7A16D3BD87C2D17B65BF75005C8F2461C45C1EC0A44DEFDAB4436005438A7EE483614004A51C0BA37504F7862AE9A02EE19DB58123AFE05F6i1J2K" TargetMode = "External"/>
	<Relationship Id="rId78" Type="http://schemas.openxmlformats.org/officeDocument/2006/relationships/hyperlink" Target="consultantplus://offline/ref=89E199F7A16D3BD87C2D17B65BF75005C8F2461C45C4E1094CDBFDAB4436005438A7EE482414584653C6A53F505A2E33E8iCJCK" TargetMode = "External"/>
	<Relationship Id="rId79" Type="http://schemas.openxmlformats.org/officeDocument/2006/relationships/hyperlink" Target="consultantplus://offline/ref=89E199F7A16D3BD87C2D17B65BF75005C8F2461C45C1EC0A44DEFDAB4436005438A7EE483614004A51C0BA37564F7862AE9A02EE19DB58123AFE05F6i1J2K" TargetMode = "External"/>
	<Relationship Id="rId80" Type="http://schemas.openxmlformats.org/officeDocument/2006/relationships/hyperlink" Target="consultantplus://offline/ref=89E199F7A16D3BD87C2D17B65BF75005C8F2461C45C1EC0A44DEFDAB4436005438A7EE483614004A51C0BB3E564F7862AE9A02EE19DB58123AFE05F6i1J2K" TargetMode = "External"/>
	<Relationship Id="rId81" Type="http://schemas.openxmlformats.org/officeDocument/2006/relationships/hyperlink" Target="consultantplus://offline/ref=89E199F7A16D3BD87C2D17B65BF75005C8F2461C45C1EC0A44DEFDAB4436005438A7EE483614004A51C0B93E564F7862AE9A02EE19DB58123AFE05F6i1J2K" TargetMode = "External"/>
	<Relationship Id="rId82" Type="http://schemas.openxmlformats.org/officeDocument/2006/relationships/hyperlink" Target="consultantplus://offline/ref=89E199F7A16D3BD87C2D17B65BF75005C8F2461C45C1EC0A44DEFDAB4436005438A7EE483614004A51C0B93F524F7862AE9A02EE19DB58123AFE05F6i1J2K" TargetMode = "External"/>
	<Relationship Id="rId83" Type="http://schemas.openxmlformats.org/officeDocument/2006/relationships/hyperlink" Target="consultantplus://offline/ref=89E199F7A16D3BD87C2D17B65BF75005C8F2461C45C1EC0A44DEFDAB4436005438A7EE483614004A51C0B93F584F7862AE9A02EE19DB58123AFE05F6i1J2K" TargetMode = "External"/>
	<Relationship Id="rId84" Type="http://schemas.openxmlformats.org/officeDocument/2006/relationships/hyperlink" Target="consultantplus://offline/ref=89E199F7A16D3BD87C2D17B65BF75005C8F2461C45C1EC0A44DEFDAB4436005438A7EE483614004A51C0B93C544F7862AE9A02EE19DB58123AFE05F6i1J2K" TargetMode = "External"/>
	<Relationship Id="rId85" Type="http://schemas.openxmlformats.org/officeDocument/2006/relationships/hyperlink" Target="consultantplus://offline/ref=89E199F7A16D3BD87C2D17B65BF75005C8F2461C45C0E20B4CDCFDAB4436005438A7EE483614004F52C1BB3505156866E7CD09F21EC4471124FEi0J6K" TargetMode = "External"/>
	<Relationship Id="rId86" Type="http://schemas.openxmlformats.org/officeDocument/2006/relationships/hyperlink" Target="consultantplus://offline/ref=89E199F7A16D3BD87C2D17B65BF75005C8F2461C45C1E7084FD9FDAB4436005438A7EE483614004A51C0BB3E594F7862AE9A02EE19DB58123AFE05F6i1J2K" TargetMode = "External"/>
	<Relationship Id="rId87" Type="http://schemas.openxmlformats.org/officeDocument/2006/relationships/hyperlink" Target="consultantplus://offline/ref=89E199F7A16D3BD87C2D17B65BF75005C8F2461C45C1E7084FD9FDAB4436005438A7EE483614004A51C0BB3E594F7862AE9A02EE19DB58123AFE05F6i1J2K" TargetMode = "External"/>
	<Relationship Id="rId88" Type="http://schemas.openxmlformats.org/officeDocument/2006/relationships/hyperlink" Target="consultantplus://offline/ref=89E199F7A16D3BD87C2D09BB4D9B0E0FCDFB1A1545C0EE5A108DFBFC1B66060178E7E8187456061F0084EE3353423232EBD10DEC1DiCJ6K" TargetMode = "External"/>
	<Relationship Id="rId89" Type="http://schemas.openxmlformats.org/officeDocument/2006/relationships/hyperlink" Target="consultantplus://offline/ref=89E199F7A16D3BD87C2D09BB4D9B0E0FCDFB1A1545C0EE5A108DFBFC1B66060178E7E8187456061F0084EE3353423232EBD10DEC1DiCJ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Свердловской области от 07.04.2023 N 756-п
(ред. от 15.09.2023)
"О реализации государственной программы Свердловской области "Развитие здравоохранения Свердловской области до 2027 года" в 2023 году"
(вместе с "Перечнем мероприятий программы, планируемых к реализации в 2023 году", "Перечнем целевых показателей программы")</dc:title>
  <dcterms:created xsi:type="dcterms:W3CDTF">2023-11-26T10:09:33Z</dcterms:created>
</cp:coreProperties>
</file>