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ЗАГС Свердловской области от 13.05.2022 N 89</w:t>
              <w:br/>
              <w:t xml:space="preserve">(ред. от 08.08.2023)</w:t>
              <w:br/>
              <w:t xml:space="preserve">"Об утверждении Положения об Общественном совете при Управлении записи актов гражданского состояния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ЗАПИСИ АКТОВ ГРАЖДАНСКОГО СОСТОЯНИЯ</w:t>
      </w:r>
    </w:p>
    <w:p>
      <w:pPr>
        <w:pStyle w:val="2"/>
        <w:jc w:val="center"/>
      </w:pPr>
      <w:r>
        <w:rPr>
          <w:sz w:val="20"/>
        </w:rPr>
        <w:t xml:space="preserve">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13 мая 2022 г. N 89</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УПРАВЛЕНИИ ЗАПИСИ АКТОВ ГРАЖДАНСКОГО СОСТОЯНИЯ</w:t>
      </w:r>
    </w:p>
    <w:p>
      <w:pPr>
        <w:pStyle w:val="2"/>
        <w:jc w:val="center"/>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Управления ЗАГС Свердловской области от 08.08.2023 N 130 &quot;О внесении изменений в Положение об Общественном совете при Управлении записи актов гражданского состояния Свердловской области&quot; {КонсультантПлюс}">
              <w:r>
                <w:rPr>
                  <w:sz w:val="20"/>
                  <w:color w:val="0000ff"/>
                </w:rPr>
                <w:t xml:space="preserve">Приказа</w:t>
              </w:r>
            </w:hyperlink>
            <w:r>
              <w:rPr>
                <w:sz w:val="20"/>
                <w:color w:val="392c69"/>
              </w:rPr>
              <w:t xml:space="preserve"> Управления ЗАГС Свердловской области от 08.08.2023 N 130)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Федерального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 июля 2014 года N 212-ФЗ "Об основах общественного контроля в Российской Федерации", </w:t>
      </w:r>
      <w:hyperlink w:history="0" r:id="rId9"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Закона</w:t>
        </w:r>
      </w:hyperlink>
      <w:r>
        <w:rPr>
          <w:sz w:val="20"/>
        </w:rPr>
        <w:t xml:space="preserve"> Свердловской области от 19 декабря 2016 года N 151-ОЗ "Об общественном контроле в Свердловской области", руководствуясь Постановлениями Правительства Свердловской области от 07.02.2014 </w:t>
      </w:r>
      <w:hyperlink w:history="0" r:id="rId10" w:tooltip="Постановление Правительства Свердловской области от 07.02.2014 N 65-ПП (ред. от 12.05.2017)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N 65-ПП</w:t>
        </w:r>
      </w:hyperlink>
      <w:r>
        <w:rPr>
          <w:sz w:val="20"/>
        </w:rPr>
        <w:t xml:space="preserve"> "Об утверждении Порядка образования общественных советов при областных исполнительных органах государственной власти Свердловской области" и от 12.05.2017 </w:t>
      </w:r>
      <w:hyperlink w:history="0" r:id="rId11" w:tooltip="Постановление Правительства Свердловской области от 12.05.2017 N 331-ПП (ред. от 15.01.2019)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 Недействующая редакция {КонсультантПлюс}">
        <w:r>
          <w:rPr>
            <w:sz w:val="20"/>
            <w:color w:val="0000ff"/>
          </w:rPr>
          <w:t xml:space="preserve">N 331-ПП</w:t>
        </w:r>
      </w:hyperlink>
      <w:r>
        <w:rPr>
          <w:sz w:val="20"/>
        </w:rPr>
        <w:t xml:space="preserve">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в целях обеспечения участия институтов гражданского общества в деятельности Управления записи актов гражданского состояния Свердловской области приказываю:</w:t>
      </w:r>
    </w:p>
    <w:p>
      <w:pPr>
        <w:pStyle w:val="0"/>
        <w:spacing w:before="200" w:line-rule="auto"/>
        <w:ind w:firstLine="540"/>
        <w:jc w:val="both"/>
      </w:pPr>
      <w:r>
        <w:rPr>
          <w:sz w:val="20"/>
        </w:rPr>
        <w:t xml:space="preserve">1. Утвердить </w:t>
      </w:r>
      <w:hyperlink w:history="0" w:anchor="P38" w:tooltip="ПОЛОЖЕНИЕ">
        <w:r>
          <w:rPr>
            <w:sz w:val="20"/>
            <w:color w:val="0000ff"/>
          </w:rPr>
          <w:t xml:space="preserve">Положение</w:t>
        </w:r>
      </w:hyperlink>
      <w:r>
        <w:rPr>
          <w:sz w:val="20"/>
        </w:rPr>
        <w:t xml:space="preserve"> об Общественном совете при Управлении записи актов гражданского состояния Свердловской области (прилагается).</w:t>
      </w:r>
    </w:p>
    <w:p>
      <w:pPr>
        <w:pStyle w:val="0"/>
        <w:spacing w:before="200" w:line-rule="auto"/>
        <w:ind w:firstLine="540"/>
        <w:jc w:val="both"/>
      </w:pPr>
      <w:r>
        <w:rPr>
          <w:sz w:val="20"/>
        </w:rPr>
        <w:t xml:space="preserve">2. Признать утратившим силу </w:t>
      </w:r>
      <w:hyperlink w:history="0" r:id="rId12" w:tooltip="Приказ Управления ЗАГС Свердловской области от 12.02.2015 N 14 (ред. от 19.03.2019) &quot;Об утверждении Положения об Общественном совете при Управлении записи актов гражданского состояния Свердловской области&quot; ------------ Утратил силу или отменен {КонсультантПлюс}">
        <w:r>
          <w:rPr>
            <w:sz w:val="20"/>
            <w:color w:val="0000ff"/>
          </w:rPr>
          <w:t xml:space="preserve">Приказ</w:t>
        </w:r>
      </w:hyperlink>
      <w:r>
        <w:rPr>
          <w:sz w:val="20"/>
        </w:rPr>
        <w:t xml:space="preserve"> Управления записи актов гражданского состояния Свердловской области от 12.02.2015 N 14 "Об утверждении Положения об Общественном совете при Управлении записи актов гражданского состояния Свердловской области" ("Официальный интернет-портал правовой информации Свердловской области" (</w:t>
      </w:r>
      <w:r>
        <w:rPr>
          <w:sz w:val="20"/>
        </w:rPr>
        <w:t xml:space="preserve">www.pravo.gov66.ru</w:t>
      </w:r>
      <w:r>
        <w:rPr>
          <w:sz w:val="20"/>
        </w:rPr>
        <w:t xml:space="preserve">), 2017, 19 июня, N 13413) с изменениями, внесенными Приказами Управления записи актов гражданского состояния Свердловской области от 16.06.2017 </w:t>
      </w:r>
      <w:hyperlink w:history="0" r:id="rId13" w:tooltip="Приказ Управления ЗАГС Свердловской области от 16.06.2017 N 84 &quot;О внесении изменений в Положение об Общественном совете при Управлении записи актов гражданского состояния Свердловской области, утвержденное Приказом Управления записи актов гражданского состояния Свердловской области от 12.02.2015 N 14&quot; ------------ Утратил силу или отменен {КонсультантПлюс}">
        <w:r>
          <w:rPr>
            <w:sz w:val="20"/>
            <w:color w:val="0000ff"/>
          </w:rPr>
          <w:t xml:space="preserve">N 84</w:t>
        </w:r>
      </w:hyperlink>
      <w:r>
        <w:rPr>
          <w:sz w:val="20"/>
        </w:rPr>
        <w:t xml:space="preserve"> и от 19.03.2019 </w:t>
      </w:r>
      <w:hyperlink w:history="0" r:id="rId14" w:tooltip="Приказ Управления ЗАГС Свердловской области от 19.03.2019 N 32 &quot;О внесении изменений в Положение об Общественном совете при Управлении записи актов гражданского состояния Свердловской области, утвержденное Приказом Управления записи актов гражданского состояния Свердловской области от 12.02.2015 N 14&quot; ------------ Утратил силу или отменен {КонсультантПлюс}">
        <w:r>
          <w:rPr>
            <w:sz w:val="20"/>
            <w:color w:val="0000ff"/>
          </w:rPr>
          <w:t xml:space="preserve">N 32</w:t>
        </w:r>
      </w:hyperlink>
      <w:r>
        <w:rPr>
          <w:sz w:val="20"/>
        </w:rPr>
        <w:t xml:space="preserve">.</w:t>
      </w:r>
    </w:p>
    <w:p>
      <w:pPr>
        <w:pStyle w:val="0"/>
        <w:spacing w:before="200" w:line-rule="auto"/>
        <w:ind w:firstLine="540"/>
        <w:jc w:val="both"/>
      </w:pPr>
      <w:r>
        <w:rPr>
          <w:sz w:val="20"/>
        </w:rPr>
        <w:t xml:space="preserve">3. Настоящий Приказ разместить на официальном сайте Управления записи актов гражданского состояния Свердловской области в информационно-телекоммуникационной сети "Интернет" в подразделе "Нормативно-правовая база" раздела "Общественный совет" в течение пяти рабочих дней со дня принятия.</w:t>
      </w:r>
    </w:p>
    <w:p>
      <w:pPr>
        <w:pStyle w:val="0"/>
        <w:spacing w:before="200" w:line-rule="auto"/>
        <w:ind w:firstLine="540"/>
        <w:jc w:val="both"/>
      </w:pPr>
      <w:r>
        <w:rPr>
          <w:sz w:val="20"/>
        </w:rPr>
        <w:t xml:space="preserve">4. Настоящий Приказ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spacing w:before="200" w:line-rule="auto"/>
        <w:ind w:firstLine="540"/>
        <w:jc w:val="both"/>
      </w:pPr>
      <w:r>
        <w:rPr>
          <w:sz w:val="20"/>
        </w:rPr>
        <w:t xml:space="preserve">5. Контроль за исполнением настоящего Приказа возложить на Заместителя начальника Управления записи актов гражданского состояния Свердловской области Е.Г. Пономареву.</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Т.В.АКАЛАЕВА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Управления записи актов</w:t>
      </w:r>
    </w:p>
    <w:p>
      <w:pPr>
        <w:pStyle w:val="0"/>
        <w:jc w:val="right"/>
      </w:pPr>
      <w:r>
        <w:rPr>
          <w:sz w:val="20"/>
        </w:rPr>
        <w:t xml:space="preserve">гражданского состояния</w:t>
      </w:r>
    </w:p>
    <w:p>
      <w:pPr>
        <w:pStyle w:val="0"/>
        <w:jc w:val="right"/>
      </w:pPr>
      <w:r>
        <w:rPr>
          <w:sz w:val="20"/>
        </w:rPr>
        <w:t xml:space="preserve">Свердловской области</w:t>
      </w:r>
    </w:p>
    <w:p>
      <w:pPr>
        <w:pStyle w:val="0"/>
        <w:jc w:val="right"/>
      </w:pPr>
      <w:r>
        <w:rPr>
          <w:sz w:val="20"/>
        </w:rPr>
        <w:t xml:space="preserve">от 13 мая 2022 г. N 89</w:t>
      </w:r>
    </w:p>
    <w:p>
      <w:pPr>
        <w:pStyle w:val="0"/>
        <w:jc w:val="right"/>
      </w:pPr>
      <w:r>
        <w:rPr>
          <w:sz w:val="20"/>
        </w:rPr>
        <w:t xml:space="preserve">"Об утверждении Положения</w:t>
      </w:r>
    </w:p>
    <w:p>
      <w:pPr>
        <w:pStyle w:val="0"/>
        <w:jc w:val="right"/>
      </w:pPr>
      <w:r>
        <w:rPr>
          <w:sz w:val="20"/>
        </w:rPr>
        <w:t xml:space="preserve">об Общественном совете при Управлении</w:t>
      </w:r>
    </w:p>
    <w:p>
      <w:pPr>
        <w:pStyle w:val="0"/>
        <w:jc w:val="right"/>
      </w:pPr>
      <w:r>
        <w:rPr>
          <w:sz w:val="20"/>
        </w:rPr>
        <w:t xml:space="preserve">записи актов гражданского состояния</w:t>
      </w:r>
    </w:p>
    <w:p>
      <w:pPr>
        <w:pStyle w:val="0"/>
        <w:jc w:val="right"/>
      </w:pPr>
      <w:r>
        <w:rPr>
          <w:sz w:val="20"/>
        </w:rPr>
        <w:t xml:space="preserve">Свердловской области"</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ОБЩЕСТВЕННОМ СОВЕТЕ ПРИ УПРАВЛЕНИИ ЗАПИСИ АКТОВ</w:t>
      </w:r>
    </w:p>
    <w:p>
      <w:pPr>
        <w:pStyle w:val="2"/>
        <w:jc w:val="center"/>
      </w:pPr>
      <w:r>
        <w:rPr>
          <w:sz w:val="20"/>
        </w:rPr>
        <w:t xml:space="preserve">ГРАЖДАНСКОГО СОСТОЯНИЯ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риказ Управления ЗАГС Свердловской области от 08.08.2023 N 130 &quot;О внесении изменений в Положение об Общественном совете при Управлении записи актов гражданского состояния Свердловской области&quot; {КонсультантПлюс}">
              <w:r>
                <w:rPr>
                  <w:sz w:val="20"/>
                  <w:color w:val="0000ff"/>
                </w:rPr>
                <w:t xml:space="preserve">Приказа</w:t>
              </w:r>
            </w:hyperlink>
            <w:r>
              <w:rPr>
                <w:sz w:val="20"/>
                <w:color w:val="392c69"/>
              </w:rPr>
              <w:t xml:space="preserve"> Управления ЗАГС Свердловской области от 08.08.2023 N 130)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Настоящее Положение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от 21 июля 2014 года N 212-ФЗ) и </w:t>
      </w:r>
      <w:hyperlink w:history="0" r:id="rId17"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 определяет компетенцию, порядок формирования и общие вопросы организации деятельности Общественного совета при Управлении записи актов гражданского состояния Свердловской области (далее - Управление).</w:t>
      </w:r>
    </w:p>
    <w:p>
      <w:pPr>
        <w:pStyle w:val="0"/>
        <w:spacing w:before="200" w:line-rule="auto"/>
        <w:ind w:firstLine="540"/>
        <w:jc w:val="both"/>
      </w:pPr>
      <w:r>
        <w:rPr>
          <w:sz w:val="20"/>
        </w:rPr>
        <w:t xml:space="preserve">2. Общественный совет при Управлении (далее - Общественный совет) образуется для выполнения консультативно-совещательных функций и участия в осуществлении общественного контроля в порядке и формах, предусмотренных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иными федеральными законами и нормативными правовыми актами Российской Федерации, </w:t>
      </w:r>
      <w:hyperlink w:history="0" r:id="rId19"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иными нормативными правовыми актами Свердловской области, настоящим Положением.</w:t>
      </w:r>
    </w:p>
    <w:p>
      <w:pPr>
        <w:pStyle w:val="0"/>
        <w:spacing w:before="200" w:line-rule="auto"/>
        <w:ind w:firstLine="540"/>
        <w:jc w:val="both"/>
      </w:pPr>
      <w:r>
        <w:rPr>
          <w:sz w:val="20"/>
        </w:rPr>
        <w:t xml:space="preserve">3. Общественный совет в соответствии с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формируется в целях обеспечения и защиты прав и законных интересов граждан Российской Федерации, проживающих на территории Свердловской области (далее - граждане), общественных объединений и иных некоммерческих организаций, осуществляющих деятельность на территории Свердловской области, при проведении общественной оценки деятельности Управления, а также обеспечения взаимодействия граждан, общественных объединений и иных некоммерческих организаций с Управлением.</w:t>
      </w:r>
    </w:p>
    <w:p>
      <w:pPr>
        <w:pStyle w:val="0"/>
        <w:spacing w:before="200" w:line-rule="auto"/>
        <w:ind w:firstLine="540"/>
        <w:jc w:val="both"/>
      </w:pPr>
      <w:r>
        <w:rPr>
          <w:sz w:val="20"/>
        </w:rPr>
        <w:t xml:space="preserve">4.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5.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Глава 2. КОМПЕТЕНЦИЯ ОБЩЕСТВЕННОГО СОВЕТА</w:t>
      </w:r>
    </w:p>
    <w:p>
      <w:pPr>
        <w:pStyle w:val="0"/>
        <w:jc w:val="both"/>
      </w:pPr>
      <w:r>
        <w:rPr>
          <w:sz w:val="20"/>
        </w:rPr>
      </w:r>
    </w:p>
    <w:p>
      <w:pPr>
        <w:pStyle w:val="0"/>
        <w:ind w:firstLine="540"/>
        <w:jc w:val="both"/>
      </w:pPr>
      <w:r>
        <w:rPr>
          <w:sz w:val="20"/>
        </w:rPr>
        <w:t xml:space="preserve">6. В рамках своей деятельности Общественный совет взаимодействует с исполнительными органами государственной власти Свердловской области, иными государственными органами Свердловской области, субъектами общественного контроля, действующими на территории Свердловской области, организациями и гражданами.</w:t>
      </w:r>
    </w:p>
    <w:p>
      <w:pPr>
        <w:pStyle w:val="0"/>
        <w:spacing w:before="200" w:line-rule="auto"/>
        <w:ind w:firstLine="540"/>
        <w:jc w:val="both"/>
      </w:pPr>
      <w:r>
        <w:rPr>
          <w:sz w:val="20"/>
        </w:rPr>
        <w:t xml:space="preserve">7. Основными задачами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деятельности Управления в формах и порядке, предусмотренных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2) обеспечение участия институтов гражданского общества в процессе подготовки проектов правовых актов и их реализации, обсуждении иных вопросов, относящихся к компетенции Управления;</w:t>
      </w:r>
    </w:p>
    <w:p>
      <w:pPr>
        <w:pStyle w:val="0"/>
        <w:spacing w:before="200" w:line-rule="auto"/>
        <w:ind w:firstLine="540"/>
        <w:jc w:val="both"/>
      </w:pPr>
      <w:r>
        <w:rPr>
          <w:sz w:val="20"/>
        </w:rPr>
        <w:t xml:space="preserve">3) повышение прозрачности и открытости деятельности Управления;</w:t>
      </w:r>
    </w:p>
    <w:p>
      <w:pPr>
        <w:pStyle w:val="0"/>
        <w:spacing w:before="200" w:line-rule="auto"/>
        <w:ind w:firstLine="540"/>
        <w:jc w:val="both"/>
      </w:pPr>
      <w:r>
        <w:rPr>
          <w:sz w:val="20"/>
        </w:rPr>
        <w:t xml:space="preserve">4) участие в информировании общественности о целях, задачах и результатах деятельности Управления;</w:t>
      </w:r>
    </w:p>
    <w:p>
      <w:pPr>
        <w:pStyle w:val="0"/>
        <w:spacing w:before="200" w:line-rule="auto"/>
        <w:ind w:firstLine="540"/>
        <w:jc w:val="both"/>
      </w:pPr>
      <w:r>
        <w:rPr>
          <w:sz w:val="20"/>
        </w:rPr>
        <w:t xml:space="preserve">5) участие в организации и проведении совместных мероприятий Управления и институтов гражданского общества по обсуждению вопросов, относящихся к компетенции Управления.</w:t>
      </w:r>
    </w:p>
    <w:p>
      <w:pPr>
        <w:pStyle w:val="0"/>
        <w:spacing w:before="200" w:line-rule="auto"/>
        <w:ind w:firstLine="540"/>
        <w:jc w:val="both"/>
      </w:pPr>
      <w:r>
        <w:rPr>
          <w:sz w:val="20"/>
        </w:rPr>
        <w:t xml:space="preserve">8. Общественный совет для достижения своих целей и реализации задач имеет право:</w:t>
      </w:r>
    </w:p>
    <w:p>
      <w:pPr>
        <w:pStyle w:val="0"/>
        <w:spacing w:before="200" w:line-rule="auto"/>
        <w:ind w:firstLine="540"/>
        <w:jc w:val="both"/>
      </w:pPr>
      <w:r>
        <w:rPr>
          <w:sz w:val="20"/>
        </w:rPr>
        <w:t xml:space="preserve">1) выступать в качестве инициатора и (или) организатора мероприятий, проводимых при осуществлении общественного контроля, а также принимать в них участие;</w:t>
      </w:r>
    </w:p>
    <w:p>
      <w:pPr>
        <w:pStyle w:val="0"/>
        <w:spacing w:before="200" w:line-rule="auto"/>
        <w:ind w:firstLine="540"/>
        <w:jc w:val="both"/>
      </w:pPr>
      <w:r>
        <w:rPr>
          <w:sz w:val="20"/>
        </w:rPr>
        <w:t xml:space="preserve">2) 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3)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4) вносить предложения по совершенствованию деятельности Управления и отделов записи актов гражданского состояния в городах и районах Свердловской области (далее - отделы ЗАГС);</w:t>
      </w:r>
    </w:p>
    <w:p>
      <w:pPr>
        <w:pStyle w:val="0"/>
        <w:spacing w:before="200" w:line-rule="auto"/>
        <w:ind w:firstLine="540"/>
        <w:jc w:val="both"/>
      </w:pPr>
      <w:r>
        <w:rPr>
          <w:sz w:val="20"/>
        </w:rPr>
        <w:t xml:space="preserve">5) рассматривать проекты правовых актов и иных документов, разрабатываемых Управлением;</w:t>
      </w:r>
    </w:p>
    <w:p>
      <w:pPr>
        <w:pStyle w:val="0"/>
        <w:spacing w:before="200" w:line-rule="auto"/>
        <w:ind w:firstLine="540"/>
        <w:jc w:val="both"/>
      </w:pPr>
      <w:r>
        <w:rPr>
          <w:sz w:val="20"/>
        </w:rPr>
        <w:t xml:space="preserve">6) принимать участие в работе образуемых в Управлении аттестационной и конкурсной комиссий,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pPr>
        <w:pStyle w:val="0"/>
        <w:spacing w:before="200" w:line-rule="auto"/>
        <w:ind w:firstLine="540"/>
        <w:jc w:val="both"/>
      </w:pPr>
      <w:r>
        <w:rPr>
          <w:sz w:val="20"/>
        </w:rPr>
        <w:t xml:space="preserve">7) проводить слушания по приоритетным направлениям деятельности Управления;</w:t>
      </w:r>
    </w:p>
    <w:p>
      <w:pPr>
        <w:pStyle w:val="0"/>
        <w:spacing w:before="200" w:line-rule="auto"/>
        <w:ind w:firstLine="540"/>
        <w:jc w:val="both"/>
      </w:pPr>
      <w:r>
        <w:rPr>
          <w:sz w:val="20"/>
        </w:rPr>
        <w:t xml:space="preserve">8) приглашать на заседания Общественного совета представителей Управления, отделов ЗАГС, граждан,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9)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10) привлекать к работе Общественного совета общественные объединения, представители которых не вошли в состав Общественного совета;</w:t>
      </w:r>
    </w:p>
    <w:p>
      <w:pPr>
        <w:pStyle w:val="0"/>
        <w:spacing w:before="200" w:line-rule="auto"/>
        <w:ind w:firstLine="540"/>
        <w:jc w:val="both"/>
      </w:pPr>
      <w:r>
        <w:rPr>
          <w:sz w:val="20"/>
        </w:rPr>
        <w:t xml:space="preserve">11) организовывать проведение общественных экспертиз проектов правовых актов, разрабатываемых Управлением;</w:t>
      </w:r>
    </w:p>
    <w:p>
      <w:pPr>
        <w:pStyle w:val="0"/>
        <w:spacing w:before="200" w:line-rule="auto"/>
        <w:ind w:firstLine="540"/>
        <w:jc w:val="both"/>
      </w:pPr>
      <w:r>
        <w:rPr>
          <w:sz w:val="20"/>
        </w:rPr>
        <w:t xml:space="preserve">12) направлять запросы и обращения в исполнительные органы;</w:t>
      </w:r>
    </w:p>
    <w:p>
      <w:pPr>
        <w:pStyle w:val="0"/>
        <w:spacing w:before="200" w:line-rule="auto"/>
        <w:ind w:firstLine="540"/>
        <w:jc w:val="both"/>
      </w:pPr>
      <w:r>
        <w:rPr>
          <w:sz w:val="20"/>
        </w:rPr>
        <w:t xml:space="preserve">13) участвовать в антикоррупционной работе, оценке эффективности государственных закупок и кадровой работе Управления;</w:t>
      </w:r>
    </w:p>
    <w:p>
      <w:pPr>
        <w:pStyle w:val="0"/>
        <w:spacing w:before="200" w:line-rule="auto"/>
        <w:ind w:firstLine="540"/>
        <w:jc w:val="both"/>
      </w:pPr>
      <w:r>
        <w:rPr>
          <w:sz w:val="20"/>
        </w:rPr>
        <w:t xml:space="preserve">14) рассматривать ежегодные планы работы Управления;</w:t>
      </w:r>
    </w:p>
    <w:p>
      <w:pPr>
        <w:pStyle w:val="0"/>
        <w:spacing w:before="200" w:line-rule="auto"/>
        <w:ind w:firstLine="540"/>
        <w:jc w:val="both"/>
      </w:pPr>
      <w:r>
        <w:rPr>
          <w:sz w:val="20"/>
        </w:rPr>
        <w:t xml:space="preserve">15) пользоваться иными правами, предусмотренными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9. Обязательному рассмотрению Общественным советом подлежат:</w:t>
      </w:r>
    </w:p>
    <w:p>
      <w:pPr>
        <w:pStyle w:val="0"/>
        <w:spacing w:before="200" w:line-rule="auto"/>
        <w:ind w:firstLine="540"/>
        <w:jc w:val="both"/>
      </w:pPr>
      <w:r>
        <w:rPr>
          <w:sz w:val="20"/>
        </w:rPr>
        <w:t xml:space="preserve">1) проекты нормативных правовых актов Управления в сфере деятельности Общественного совета;</w:t>
      </w:r>
    </w:p>
    <w:p>
      <w:pPr>
        <w:pStyle w:val="0"/>
        <w:spacing w:before="200" w:line-rule="auto"/>
        <w:ind w:firstLine="540"/>
        <w:jc w:val="both"/>
      </w:pPr>
      <w:r>
        <w:rPr>
          <w:sz w:val="20"/>
        </w:rPr>
        <w:t xml:space="preserve">2) проекты нормативных правовых актов Управления в сфере противодействия коррупции.</w:t>
      </w:r>
    </w:p>
    <w:p>
      <w:pPr>
        <w:pStyle w:val="0"/>
        <w:spacing w:before="200" w:line-rule="auto"/>
        <w:ind w:firstLine="540"/>
        <w:jc w:val="both"/>
      </w:pPr>
      <w:r>
        <w:rPr>
          <w:sz w:val="20"/>
        </w:rPr>
        <w:t xml:space="preserve">10. При осуществлении деятельности Общественный совет как субъект общественного контроля в соответствии с Федеральным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Глава 3. СОСТАВ И ПОРЯДОК ФОРМИРОВАНИЯ ОБЩЕСТВЕННОГО СОВЕТА</w:t>
      </w:r>
    </w:p>
    <w:p>
      <w:pPr>
        <w:pStyle w:val="0"/>
        <w:jc w:val="both"/>
      </w:pPr>
      <w:r>
        <w:rPr>
          <w:sz w:val="20"/>
        </w:rPr>
      </w:r>
    </w:p>
    <w:p>
      <w:pPr>
        <w:pStyle w:val="0"/>
        <w:ind w:firstLine="540"/>
        <w:jc w:val="both"/>
      </w:pPr>
      <w:r>
        <w:rPr>
          <w:sz w:val="20"/>
        </w:rPr>
        <w:t xml:space="preserve">11.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12. Не допускаются к выдвижению кандидатур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22" w:tooltip="Федеральный закон от 25.07.2002 N 114-ФЗ (ред. от 01.07.2021)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23" w:tooltip="Федеральный закон от 25.07.2002 N 114-ФЗ (ред. от 01.07.2021)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13. Количественный состав Общественного совета - 12 (двенадцать) человек.</w:t>
      </w:r>
    </w:p>
    <w:p>
      <w:pPr>
        <w:pStyle w:val="0"/>
        <w:spacing w:before="200" w:line-rule="auto"/>
        <w:ind w:firstLine="540"/>
        <w:jc w:val="both"/>
      </w:pPr>
      <w:r>
        <w:rPr>
          <w:sz w:val="20"/>
        </w:rPr>
        <w:t xml:space="preserve">14. Состав Общественного совета формируется следующим образом:</w:t>
      </w:r>
    </w:p>
    <w:p>
      <w:pPr>
        <w:pStyle w:val="0"/>
        <w:spacing w:before="200" w:line-rule="auto"/>
        <w:ind w:firstLine="540"/>
        <w:jc w:val="both"/>
      </w:pPr>
      <w:r>
        <w:rPr>
          <w:sz w:val="20"/>
        </w:rPr>
        <w:t xml:space="preserve">1) 25 процентов от общего числа членов Общественного совета избираются на конкурсной основе из числа кандидатур, выдвигаемых в соответствии с </w:t>
      </w:r>
      <w:hyperlink w:history="0" r:id="rId24"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пунктом 5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2) 25 процентов от общего числа членов Общественного совета назначаются Начальником Управления из числа кандидатур, выдвигаемых в соответствии с </w:t>
      </w:r>
      <w:hyperlink w:history="0" r:id="rId25"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пунктом 5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3) 50 процентов от общего числа членов Общественного совета назначаются Общественной палатой Свердловской области из числа членов Общественной палаты Свердловской области и экспертов Общественной палаты Свердловской области.</w:t>
      </w:r>
    </w:p>
    <w:p>
      <w:pPr>
        <w:pStyle w:val="0"/>
        <w:spacing w:before="200" w:line-rule="auto"/>
        <w:ind w:firstLine="540"/>
        <w:jc w:val="both"/>
      </w:pPr>
      <w:r>
        <w:rPr>
          <w:sz w:val="20"/>
        </w:rPr>
        <w:t xml:space="preserve">15. Правом выдвижения кандидатур в члены Общественного совета обладают общественные объединения и иные негосударственные некоммерческие организации, осуществляющие деятельность на территории Свердловской области.</w:t>
      </w:r>
    </w:p>
    <w:p>
      <w:pPr>
        <w:pStyle w:val="0"/>
        <w:spacing w:before="200" w:line-rule="auto"/>
        <w:ind w:firstLine="540"/>
        <w:jc w:val="both"/>
      </w:pPr>
      <w:r>
        <w:rPr>
          <w:sz w:val="20"/>
        </w:rPr>
        <w:t xml:space="preserve">16. Общественный совет формируется в соответствии с </w:t>
      </w:r>
      <w:hyperlink w:history="0" w:anchor="P249" w:tooltip="ПОРЯДОК">
        <w:r>
          <w:rPr>
            <w:sz w:val="20"/>
            <w:color w:val="0000ff"/>
          </w:rPr>
          <w:t xml:space="preserve">порядком</w:t>
        </w:r>
      </w:hyperlink>
      <w:r>
        <w:rPr>
          <w:sz w:val="20"/>
        </w:rPr>
        <w:t xml:space="preserve"> формирования Общественного совета (приложение N 1 к настоящему Положению).</w:t>
      </w:r>
    </w:p>
    <w:p>
      <w:pPr>
        <w:pStyle w:val="0"/>
        <w:spacing w:before="200" w:line-rule="auto"/>
        <w:ind w:firstLine="540"/>
        <w:jc w:val="both"/>
      </w:pPr>
      <w:r>
        <w:rPr>
          <w:sz w:val="20"/>
        </w:rPr>
        <w:t xml:space="preserve">17. Персональный состав Общественного совета утверждается приказом Управления.</w:t>
      </w:r>
    </w:p>
    <w:p>
      <w:pPr>
        <w:pStyle w:val="0"/>
        <w:jc w:val="both"/>
      </w:pPr>
      <w:r>
        <w:rPr>
          <w:sz w:val="20"/>
        </w:rPr>
      </w:r>
    </w:p>
    <w:p>
      <w:pPr>
        <w:pStyle w:val="2"/>
        <w:outlineLvl w:val="1"/>
        <w:jc w:val="center"/>
      </w:pPr>
      <w:r>
        <w:rPr>
          <w:sz w:val="20"/>
        </w:rPr>
        <w:t xml:space="preserve">Глава 4. ТРЕБОВАНИЯ К КАНДИДАТУРАМ</w:t>
      </w:r>
    </w:p>
    <w:p>
      <w:pPr>
        <w:pStyle w:val="2"/>
        <w:jc w:val="center"/>
      </w:pPr>
      <w:r>
        <w:rPr>
          <w:sz w:val="20"/>
        </w:rPr>
        <w:t xml:space="preserve">В СОСТАВ ОБЩЕСТВЕННОГО СОВЕТА</w:t>
      </w:r>
    </w:p>
    <w:p>
      <w:pPr>
        <w:pStyle w:val="0"/>
        <w:jc w:val="both"/>
      </w:pPr>
      <w:r>
        <w:rPr>
          <w:sz w:val="20"/>
        </w:rPr>
      </w:r>
    </w:p>
    <w:bookmarkStart w:id="106" w:name="P106"/>
    <w:bookmarkEnd w:id="106"/>
    <w:p>
      <w:pPr>
        <w:pStyle w:val="0"/>
        <w:ind w:firstLine="540"/>
        <w:jc w:val="both"/>
      </w:pPr>
      <w:r>
        <w:rPr>
          <w:sz w:val="20"/>
        </w:rPr>
        <w:t xml:space="preserve">18.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w:t>
      </w:r>
    </w:p>
    <w:p>
      <w:pPr>
        <w:pStyle w:val="0"/>
        <w:spacing w:before="200" w:line-rule="auto"/>
        <w:ind w:firstLine="540"/>
        <w:jc w:val="both"/>
      </w:pPr>
      <w:r>
        <w:rPr>
          <w:sz w:val="20"/>
        </w:rPr>
        <w:t xml:space="preserve">2) постоянно проживать на территории Свердловской области;</w:t>
      </w:r>
    </w:p>
    <w:p>
      <w:pPr>
        <w:pStyle w:val="0"/>
        <w:spacing w:before="200" w:line-rule="auto"/>
        <w:ind w:firstLine="540"/>
        <w:jc w:val="both"/>
      </w:pPr>
      <w:r>
        <w:rPr>
          <w:sz w:val="20"/>
        </w:rPr>
        <w:t xml:space="preserve">3) достичь возраста 18 лет;</w:t>
      </w:r>
    </w:p>
    <w:p>
      <w:pPr>
        <w:pStyle w:val="0"/>
        <w:spacing w:before="200" w:line-rule="auto"/>
        <w:ind w:firstLine="540"/>
        <w:jc w:val="both"/>
      </w:pPr>
      <w:r>
        <w:rPr>
          <w:sz w:val="20"/>
        </w:rPr>
        <w:t xml:space="preserve">4) иметь опыт работы и (или) общественной деятельности по профилю деятельности Управления;</w:t>
      </w:r>
    </w:p>
    <w:p>
      <w:pPr>
        <w:pStyle w:val="0"/>
        <w:spacing w:before="200" w:line-rule="auto"/>
        <w:ind w:firstLine="540"/>
        <w:jc w:val="both"/>
      </w:pPr>
      <w:r>
        <w:rPr>
          <w:sz w:val="20"/>
        </w:rPr>
        <w:t xml:space="preserve">5) не иметь конфликта интересов, связанного с осуществлением полномочий члена Общественного совета.</w:t>
      </w:r>
    </w:p>
    <w:bookmarkStart w:id="112" w:name="P112"/>
    <w:bookmarkEnd w:id="112"/>
    <w:p>
      <w:pPr>
        <w:pStyle w:val="0"/>
        <w:spacing w:before="200" w:line-rule="auto"/>
        <w:ind w:firstLine="540"/>
        <w:jc w:val="both"/>
      </w:pPr>
      <w:r>
        <w:rPr>
          <w:sz w:val="20"/>
        </w:rPr>
        <w:t xml:space="preserve">19. Не могут быть выдвинуты в члены Общественного совета:</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которые в соответствии с федеральным законом не могут быть членами Общественной палаты Российской Федерации.</w:t>
      </w:r>
    </w:p>
    <w:p>
      <w:pPr>
        <w:pStyle w:val="0"/>
        <w:jc w:val="both"/>
      </w:pPr>
      <w:r>
        <w:rPr>
          <w:sz w:val="20"/>
        </w:rPr>
        <w:t xml:space="preserve">(подп. 2 в ред. </w:t>
      </w:r>
      <w:hyperlink w:history="0" r:id="rId26" w:tooltip="Приказ Управления ЗАГС Свердловской области от 08.08.2023 N 130 &quot;О внесении изменений в Положение об Общественном совете при Управлении записи актов гражданского состояния Свердловской области&quot; {КонсультантПлюс}">
        <w:r>
          <w:rPr>
            <w:sz w:val="20"/>
            <w:color w:val="0000ff"/>
          </w:rPr>
          <w:t xml:space="preserve">Приказа</w:t>
        </w:r>
      </w:hyperlink>
      <w:r>
        <w:rPr>
          <w:sz w:val="20"/>
        </w:rPr>
        <w:t xml:space="preserve"> Управления ЗАГС Свердловской области от 08.08.2023 N 130)</w:t>
      </w:r>
    </w:p>
    <w:p>
      <w:pPr>
        <w:pStyle w:val="0"/>
        <w:jc w:val="both"/>
      </w:pPr>
      <w:r>
        <w:rPr>
          <w:sz w:val="20"/>
        </w:rPr>
      </w:r>
    </w:p>
    <w:p>
      <w:pPr>
        <w:pStyle w:val="2"/>
        <w:outlineLvl w:val="1"/>
        <w:jc w:val="center"/>
      </w:pPr>
      <w:r>
        <w:rPr>
          <w:sz w:val="20"/>
        </w:rPr>
        <w:t xml:space="preserve">Глава 5. СРОК ПОЛНОМОЧИЙ И ПОРЯДОК</w:t>
      </w:r>
    </w:p>
    <w:p>
      <w:pPr>
        <w:pStyle w:val="2"/>
        <w:jc w:val="center"/>
      </w:pPr>
      <w:r>
        <w:rPr>
          <w:sz w:val="20"/>
        </w:rPr>
        <w:t xml:space="preserve">ДЕЯТЕЛЬНОСТИ ОБЩЕСТВЕННОГО СОВЕТА</w:t>
      </w:r>
    </w:p>
    <w:p>
      <w:pPr>
        <w:pStyle w:val="0"/>
        <w:jc w:val="both"/>
      </w:pPr>
      <w:r>
        <w:rPr>
          <w:sz w:val="20"/>
        </w:rPr>
      </w:r>
    </w:p>
    <w:p>
      <w:pPr>
        <w:pStyle w:val="0"/>
        <w:ind w:firstLine="540"/>
        <w:jc w:val="both"/>
      </w:pPr>
      <w:r>
        <w:rPr>
          <w:sz w:val="20"/>
        </w:rPr>
        <w:t xml:space="preserve">20. Общественный совет формируется сроком на 3 года.</w:t>
      </w:r>
    </w:p>
    <w:p>
      <w:pPr>
        <w:pStyle w:val="0"/>
        <w:spacing w:before="200" w:line-rule="auto"/>
        <w:ind w:firstLine="540"/>
        <w:jc w:val="both"/>
      </w:pPr>
      <w:r>
        <w:rPr>
          <w:sz w:val="20"/>
        </w:rPr>
        <w:t xml:space="preserve">21. Срок полномочий членов Общественного совета начинается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22. Основной формой деятельности Общественного совета являются заседания, проводимые не реже одного раза в квартал.</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 а также заочное заседание.</w:t>
      </w:r>
    </w:p>
    <w:p>
      <w:pPr>
        <w:pStyle w:val="0"/>
        <w:spacing w:before="200" w:line-rule="auto"/>
        <w:ind w:firstLine="540"/>
        <w:jc w:val="both"/>
      </w:pPr>
      <w:r>
        <w:rPr>
          <w:sz w:val="20"/>
        </w:rPr>
        <w:t xml:space="preserve">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На первом заседании Общественного совета, проводимом в очной форме, следующем за заседанием Общественного совета, проведенным в заочной форме, председатель Общественного совета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spacing w:before="200" w:line-rule="auto"/>
        <w:ind w:firstLine="540"/>
        <w:jc w:val="both"/>
      </w:pPr>
      <w:r>
        <w:rPr>
          <w:sz w:val="20"/>
        </w:rPr>
        <w:t xml:space="preserve">23. Первое заседание вновь сформированного Общественного совета должно быть проведено не позднее 30 дней со дня утверждения персонального состава Общественного совета.</w:t>
      </w:r>
    </w:p>
    <w:p>
      <w:pPr>
        <w:pStyle w:val="0"/>
        <w:spacing w:before="200" w:line-rule="auto"/>
        <w:ind w:firstLine="540"/>
        <w:jc w:val="both"/>
      </w:pPr>
      <w:r>
        <w:rPr>
          <w:sz w:val="20"/>
        </w:rPr>
        <w:t xml:space="preserve">24. Заседание Общественного совета считается правомочным при участии в нем более половины от установленного числа членов Общественного совета.</w:t>
      </w:r>
    </w:p>
    <w:p>
      <w:pPr>
        <w:pStyle w:val="0"/>
        <w:spacing w:before="200" w:line-rule="auto"/>
        <w:ind w:firstLine="540"/>
        <w:jc w:val="both"/>
      </w:pPr>
      <w:r>
        <w:rPr>
          <w:sz w:val="20"/>
        </w:rPr>
        <w:t xml:space="preserve">25. На первом заседании Общественного совета из его состава избирается председатель Общественного совета, заместитель председателя Общественного совета, а также секретарь Общественного совета.</w:t>
      </w:r>
    </w:p>
    <w:p>
      <w:pPr>
        <w:pStyle w:val="0"/>
        <w:spacing w:before="200" w:line-rule="auto"/>
        <w:ind w:firstLine="540"/>
        <w:jc w:val="both"/>
      </w:pPr>
      <w:r>
        <w:rPr>
          <w:sz w:val="20"/>
        </w:rPr>
        <w:t xml:space="preserve">26. Председатель Общественного совета:</w:t>
      </w:r>
    </w:p>
    <w:p>
      <w:pPr>
        <w:pStyle w:val="0"/>
        <w:spacing w:before="200" w:line-rule="auto"/>
        <w:ind w:firstLine="540"/>
        <w:jc w:val="both"/>
      </w:pPr>
      <w:r>
        <w:rPr>
          <w:sz w:val="20"/>
        </w:rPr>
        <w:t xml:space="preserve">1) утверждает план работы,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2)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решения, принимаемые Общественным советом;</w:t>
      </w:r>
    </w:p>
    <w:p>
      <w:pPr>
        <w:pStyle w:val="0"/>
        <w:spacing w:before="200" w:line-rule="auto"/>
        <w:ind w:firstLine="540"/>
        <w:jc w:val="both"/>
      </w:pPr>
      <w:r>
        <w:rPr>
          <w:sz w:val="20"/>
        </w:rPr>
        <w:t xml:space="preserve">4) вносит предложения Начальнику Управления по вопросам внесения изменений (дополнений) в Положение об Общественном совете при Управлении;</w:t>
      </w:r>
    </w:p>
    <w:p>
      <w:pPr>
        <w:pStyle w:val="0"/>
        <w:spacing w:before="200" w:line-rule="auto"/>
        <w:ind w:firstLine="540"/>
        <w:jc w:val="both"/>
      </w:pPr>
      <w:r>
        <w:rPr>
          <w:sz w:val="20"/>
        </w:rPr>
        <w:t xml:space="preserve">5) взаимодействует с руководством Управления по вопросам реализации решений Общественного совета;</w:t>
      </w:r>
    </w:p>
    <w:p>
      <w:pPr>
        <w:pStyle w:val="0"/>
        <w:spacing w:before="200" w:line-rule="auto"/>
        <w:ind w:firstLine="540"/>
        <w:jc w:val="both"/>
      </w:pPr>
      <w:r>
        <w:rPr>
          <w:sz w:val="20"/>
        </w:rPr>
        <w:t xml:space="preserve">5-1) принимает меры по предотвращению и (или) урегулированию конфликта интересов у членов Общественного совета, в том числе по приостановлению или досрочному прекращению полномочий члена Общественного совета, являющегося стороной конфликта интересов;</w:t>
      </w:r>
    </w:p>
    <w:p>
      <w:pPr>
        <w:pStyle w:val="0"/>
        <w:jc w:val="both"/>
      </w:pPr>
      <w:r>
        <w:rPr>
          <w:sz w:val="20"/>
        </w:rPr>
        <w:t xml:space="preserve">(подп. 5-1 введен </w:t>
      </w:r>
      <w:hyperlink w:history="0" r:id="rId27" w:tooltip="Приказ Управления ЗАГС Свердловской области от 08.08.2023 N 130 &quot;О внесении изменений в Положение об Общественном совете при Управлении записи актов гражданского состояния Свердловской области&quot; {КонсультантПлюс}">
        <w:r>
          <w:rPr>
            <w:sz w:val="20"/>
            <w:color w:val="0000ff"/>
          </w:rPr>
          <w:t xml:space="preserve">Приказом</w:t>
        </w:r>
      </w:hyperlink>
      <w:r>
        <w:rPr>
          <w:sz w:val="20"/>
        </w:rPr>
        <w:t xml:space="preserve"> Управления ЗАГС Свердловской области от 08.08.2023 N 130)</w:t>
      </w:r>
    </w:p>
    <w:p>
      <w:pPr>
        <w:pStyle w:val="0"/>
        <w:spacing w:before="200" w:line-rule="auto"/>
        <w:ind w:firstLine="540"/>
        <w:jc w:val="both"/>
      </w:pPr>
      <w:r>
        <w:rPr>
          <w:sz w:val="20"/>
        </w:rPr>
        <w:t xml:space="preserve">6) 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27. Заместитель председателя Общественного совета:</w:t>
      </w:r>
    </w:p>
    <w:p>
      <w:pPr>
        <w:pStyle w:val="0"/>
        <w:spacing w:before="200" w:line-rule="auto"/>
        <w:ind w:firstLine="540"/>
        <w:jc w:val="both"/>
      </w:pPr>
      <w:r>
        <w:rPr>
          <w:sz w:val="20"/>
        </w:rPr>
        <w:t xml:space="preserve">1) председательствует на заседаниях Общественного совета в случае отсутствия председателя Общественного совета;</w:t>
      </w:r>
    </w:p>
    <w:p>
      <w:pPr>
        <w:pStyle w:val="0"/>
        <w:spacing w:before="200" w:line-rule="auto"/>
        <w:ind w:firstLine="540"/>
        <w:jc w:val="both"/>
      </w:pPr>
      <w:r>
        <w:rPr>
          <w:sz w:val="20"/>
        </w:rPr>
        <w:t xml:space="preserve">2) участвует в организации работы Общественного совета и подготовке планов работы Общественного совета.</w:t>
      </w:r>
    </w:p>
    <w:p>
      <w:pPr>
        <w:pStyle w:val="0"/>
        <w:spacing w:before="200" w:line-rule="auto"/>
        <w:ind w:firstLine="540"/>
        <w:jc w:val="both"/>
      </w:pPr>
      <w:r>
        <w:rPr>
          <w:sz w:val="20"/>
        </w:rPr>
        <w:t xml:space="preserve">28. Секретарь Общественного совета:</w:t>
      </w:r>
    </w:p>
    <w:p>
      <w:pPr>
        <w:pStyle w:val="0"/>
        <w:spacing w:before="200" w:line-rule="auto"/>
        <w:ind w:firstLine="540"/>
        <w:jc w:val="both"/>
      </w:pPr>
      <w:r>
        <w:rPr>
          <w:sz w:val="20"/>
        </w:rPr>
        <w:t xml:space="preserve">1) организует текущую деятельность Общественного совета (осуществляет подготовку и согласование с председателем Общественного совета проектов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2) координирует деятельность членов Общественного совета;</w:t>
      </w:r>
    </w:p>
    <w:p>
      <w:pPr>
        <w:pStyle w:val="0"/>
        <w:spacing w:before="200" w:line-rule="auto"/>
        <w:ind w:firstLine="540"/>
        <w:jc w:val="both"/>
      </w:pPr>
      <w:r>
        <w:rPr>
          <w:sz w:val="20"/>
        </w:rPr>
        <w:t xml:space="preserve">3) организует и осуществляет контроль за выполнением поручений председателя Общественного совета и заместителя председателя Общественного совета;</w:t>
      </w:r>
    </w:p>
    <w:p>
      <w:pPr>
        <w:pStyle w:val="0"/>
        <w:spacing w:before="200" w:line-rule="auto"/>
        <w:ind w:firstLine="540"/>
        <w:jc w:val="both"/>
      </w:pPr>
      <w:r>
        <w:rPr>
          <w:sz w:val="20"/>
        </w:rPr>
        <w:t xml:space="preserve">4) согласовывает с Начальником Управления и утверждает у председателя Общественного совета проекты планов работы Общественного совета, а также место и повестку дня заседания Общественного совета, и список лиц, приглашенных на его заседание;</w:t>
      </w:r>
    </w:p>
    <w:p>
      <w:pPr>
        <w:pStyle w:val="0"/>
        <w:spacing w:before="200" w:line-rule="auto"/>
        <w:ind w:firstLine="540"/>
        <w:jc w:val="both"/>
      </w:pPr>
      <w:r>
        <w:rPr>
          <w:sz w:val="20"/>
        </w:rPr>
        <w:t xml:space="preserve">5) уведомляет членов Общественного совета и иных заинтересованных лиц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6) обеспечивает во взаимодействии с членами Общественного совета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7) ведет делопроизводство Общественного совета (ведет, оформляет и рассылает членам Общественного совета протоколы заседаний, иные документы и материалы).</w:t>
      </w:r>
    </w:p>
    <w:p>
      <w:pPr>
        <w:pStyle w:val="0"/>
        <w:spacing w:before="200" w:line-rule="auto"/>
        <w:ind w:firstLine="540"/>
        <w:jc w:val="both"/>
      </w:pPr>
      <w:r>
        <w:rPr>
          <w:sz w:val="20"/>
        </w:rPr>
        <w:t xml:space="preserve">29.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заседания Общественного совета;</w:t>
      </w:r>
    </w:p>
    <w:p>
      <w:pPr>
        <w:pStyle w:val="0"/>
        <w:spacing w:before="200" w:line-rule="auto"/>
        <w:ind w:firstLine="540"/>
        <w:jc w:val="both"/>
      </w:pPr>
      <w:r>
        <w:rPr>
          <w:sz w:val="20"/>
        </w:rPr>
        <w:t xml:space="preserve">2) вносить предложения в план работы Общественного совета;</w:t>
      </w:r>
    </w:p>
    <w:p>
      <w:pPr>
        <w:pStyle w:val="0"/>
        <w:spacing w:before="200" w:line-rule="auto"/>
        <w:ind w:firstLine="540"/>
        <w:jc w:val="both"/>
      </w:pPr>
      <w:r>
        <w:rPr>
          <w:sz w:val="20"/>
        </w:rPr>
        <w:t xml:space="preserve">3) участвовать в подготовке материалов к заседаниям Общественного совета;</w:t>
      </w:r>
    </w:p>
    <w:p>
      <w:pPr>
        <w:pStyle w:val="0"/>
        <w:spacing w:before="200" w:line-rule="auto"/>
        <w:ind w:firstLine="540"/>
        <w:jc w:val="both"/>
      </w:pPr>
      <w:r>
        <w:rPr>
          <w:sz w:val="20"/>
        </w:rPr>
        <w:t xml:space="preserve">4) высказывать особое мнение по вопросам, рассматриваемым на заседаниях Общественного совета;</w:t>
      </w:r>
    </w:p>
    <w:p>
      <w:pPr>
        <w:pStyle w:val="0"/>
        <w:spacing w:before="200" w:line-rule="auto"/>
        <w:ind w:firstLine="540"/>
        <w:jc w:val="both"/>
      </w:pPr>
      <w:r>
        <w:rPr>
          <w:sz w:val="20"/>
        </w:rPr>
        <w:t xml:space="preserve">5) осуществлять иные полномочия в рамках деятельности Общественного совета.</w:t>
      </w:r>
    </w:p>
    <w:p>
      <w:pPr>
        <w:pStyle w:val="0"/>
        <w:spacing w:before="200" w:line-rule="auto"/>
        <w:ind w:firstLine="540"/>
        <w:jc w:val="both"/>
      </w:pPr>
      <w:r>
        <w:rPr>
          <w:sz w:val="20"/>
        </w:rPr>
        <w:t xml:space="preserve">30. Общественный совет осуществляет свою деятельность в соответствии с планом работы на очередной календарный год, утвержденным председателем Общественного совета и согласованным Начальником Управления.</w:t>
      </w:r>
    </w:p>
    <w:p>
      <w:pPr>
        <w:pStyle w:val="0"/>
        <w:spacing w:before="200" w:line-rule="auto"/>
        <w:ind w:firstLine="540"/>
        <w:jc w:val="both"/>
      </w:pPr>
      <w:r>
        <w:rPr>
          <w:sz w:val="20"/>
        </w:rPr>
        <w:t xml:space="preserve">31. Повестка очередного заседания Общественного совета утверждается председателем Общественного совета на основе плана работы Общественного совета и предложений членов Общественного совета и согласовывается Начальником Управления.</w:t>
      </w:r>
    </w:p>
    <w:p>
      <w:pPr>
        <w:pStyle w:val="0"/>
        <w:spacing w:before="200" w:line-rule="auto"/>
        <w:ind w:firstLine="540"/>
        <w:jc w:val="both"/>
      </w:pPr>
      <w:r>
        <w:rPr>
          <w:sz w:val="20"/>
        </w:rPr>
        <w:t xml:space="preserve">32. Члены Общественного совета лично участвуют в заседаниях Общественного совета.</w:t>
      </w:r>
    </w:p>
    <w:p>
      <w:pPr>
        <w:pStyle w:val="0"/>
        <w:spacing w:before="200" w:line-rule="auto"/>
        <w:ind w:firstLine="540"/>
        <w:jc w:val="both"/>
      </w:pPr>
      <w:r>
        <w:rPr>
          <w:sz w:val="20"/>
        </w:rPr>
        <w:t xml:space="preserve">33. Решения Общественного совета принимаются открытым голосованием простым большинством голосов от числа присутствующих членов Общественного совета.</w:t>
      </w:r>
    </w:p>
    <w:p>
      <w:pPr>
        <w:pStyle w:val="0"/>
        <w:spacing w:before="200" w:line-rule="auto"/>
        <w:ind w:firstLine="540"/>
        <w:jc w:val="both"/>
      </w:pPr>
      <w:r>
        <w:rPr>
          <w:sz w:val="20"/>
        </w:rPr>
        <w:t xml:space="preserve">При проведении заочной формы заседания Общественного совета решение Общественного совета считается принятым, если протокол заочного заседания Общественного совета согласован более половиной членов Общественного совета от общего числа членов Общественного совета.</w:t>
      </w:r>
    </w:p>
    <w:p>
      <w:pPr>
        <w:pStyle w:val="0"/>
        <w:spacing w:before="200" w:line-rule="auto"/>
        <w:ind w:firstLine="540"/>
        <w:jc w:val="both"/>
      </w:pPr>
      <w:r>
        <w:rPr>
          <w:sz w:val="20"/>
        </w:rPr>
        <w:t xml:space="preserve">Решения Общественного совета на заочном голосовании принимаются путем письменного опроса его членов. Порядок проведения заочного голосования Общественного совета утверждается председателем Общественного совета.</w:t>
      </w:r>
    </w:p>
    <w:p>
      <w:pPr>
        <w:pStyle w:val="0"/>
        <w:spacing w:before="200" w:line-rule="auto"/>
        <w:ind w:firstLine="540"/>
        <w:jc w:val="both"/>
      </w:pPr>
      <w:r>
        <w:rPr>
          <w:sz w:val="20"/>
        </w:rPr>
        <w:t xml:space="preserve">34. При равенстве голосов членов Общественного совета голос председателя Общественного совета является решающим.</w:t>
      </w:r>
    </w:p>
    <w:p>
      <w:pPr>
        <w:pStyle w:val="0"/>
        <w:spacing w:before="200" w:line-rule="auto"/>
        <w:ind w:firstLine="540"/>
        <w:jc w:val="both"/>
      </w:pPr>
      <w:r>
        <w:rPr>
          <w:sz w:val="20"/>
        </w:rPr>
        <w:t xml:space="preserve">35. Решения, принятые Общественным советом, оформляются протоколом заседания Общественного совета.</w:t>
      </w:r>
    </w:p>
    <w:p>
      <w:pPr>
        <w:pStyle w:val="0"/>
        <w:spacing w:before="200" w:line-rule="auto"/>
        <w:ind w:firstLine="540"/>
        <w:jc w:val="both"/>
      </w:pPr>
      <w:r>
        <w:rPr>
          <w:sz w:val="20"/>
        </w:rPr>
        <w:t xml:space="preserve">36. Член Общественного совета, несогласный с принятым Общественным советом решением, может письменно изложить свое особое мнение, которое приобщается к протоколу заседания.</w:t>
      </w:r>
    </w:p>
    <w:p>
      <w:pPr>
        <w:pStyle w:val="0"/>
        <w:spacing w:before="200" w:line-rule="auto"/>
        <w:ind w:firstLine="540"/>
        <w:jc w:val="both"/>
      </w:pPr>
      <w:r>
        <w:rPr>
          <w:sz w:val="20"/>
        </w:rPr>
        <w:t xml:space="preserve">37. Заседания Общественного совета проходят открыто.</w:t>
      </w:r>
    </w:p>
    <w:p>
      <w:pPr>
        <w:pStyle w:val="0"/>
        <w:spacing w:before="200" w:line-rule="auto"/>
        <w:ind w:firstLine="540"/>
        <w:jc w:val="both"/>
      </w:pPr>
      <w:r>
        <w:rPr>
          <w:sz w:val="20"/>
        </w:rPr>
        <w:t xml:space="preserve">38.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органов государственной власти Свердловской области, иных государственных органов Свердловской области.</w:t>
      </w:r>
    </w:p>
    <w:p>
      <w:pPr>
        <w:pStyle w:val="0"/>
        <w:spacing w:before="200" w:line-rule="auto"/>
        <w:ind w:firstLine="540"/>
        <w:jc w:val="both"/>
      </w:pPr>
      <w:r>
        <w:rPr>
          <w:sz w:val="20"/>
        </w:rPr>
        <w:t xml:space="preserve">39. Общественный совет по итогам работы ежегодно, не позднее 01 марта года, следующего за отчетным, готовит доклад о своей деятельности (далее - ежегодный доклад Общественного совета) в соответствии со </w:t>
      </w:r>
      <w:hyperlink w:history="0" w:anchor="P374" w:tooltip="СТРУКТУРА">
        <w:r>
          <w:rPr>
            <w:sz w:val="20"/>
            <w:color w:val="0000ff"/>
          </w:rPr>
          <w:t xml:space="preserve">структурой</w:t>
        </w:r>
      </w:hyperlink>
      <w:r>
        <w:rPr>
          <w:sz w:val="20"/>
        </w:rPr>
        <w:t xml:space="preserve"> ежегодного доклада Общественного совета при Управлении (критериями оценки эффективности деятельности Общественного совета) (приложение N 2 к настоящему Положению).</w:t>
      </w:r>
    </w:p>
    <w:p>
      <w:pPr>
        <w:pStyle w:val="0"/>
        <w:spacing w:before="200" w:line-rule="auto"/>
        <w:ind w:firstLine="540"/>
        <w:jc w:val="both"/>
      </w:pPr>
      <w:r>
        <w:rPr>
          <w:sz w:val="20"/>
        </w:rPr>
        <w:t xml:space="preserve">40. Ежегодный доклад Общественного совета утверждается на заседании Общественного совета и подписывается председателем Общественного совета.</w:t>
      </w:r>
    </w:p>
    <w:p>
      <w:pPr>
        <w:pStyle w:val="0"/>
        <w:spacing w:before="200" w:line-rule="auto"/>
        <w:ind w:firstLine="540"/>
        <w:jc w:val="both"/>
      </w:pPr>
      <w:r>
        <w:rPr>
          <w:sz w:val="20"/>
        </w:rPr>
        <w:t xml:space="preserve">41. Ежегодный доклад Общественного совета направляется Начальнику Управления и в Общественную палату Свердловской области.</w:t>
      </w:r>
    </w:p>
    <w:p>
      <w:pPr>
        <w:pStyle w:val="0"/>
        <w:spacing w:before="200" w:line-rule="auto"/>
        <w:ind w:firstLine="540"/>
        <w:jc w:val="both"/>
      </w:pPr>
      <w:r>
        <w:rPr>
          <w:sz w:val="20"/>
        </w:rPr>
        <w:t xml:space="preserve">42. Ежегодный доклад Общественного совета размещается на официальном сайте Управления и на официальном сайте Общественной палаты Свердловской области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43. Общественная палата Свердловской области может рассмотреть ежегодный доклад Общественного совета и принять решение о признании деятельности Общественного совета эффективной или неэффективной.</w:t>
      </w:r>
    </w:p>
    <w:p>
      <w:pPr>
        <w:pStyle w:val="0"/>
        <w:spacing w:before="200" w:line-rule="auto"/>
        <w:ind w:firstLine="540"/>
        <w:jc w:val="both"/>
      </w:pPr>
      <w:r>
        <w:rPr>
          <w:sz w:val="20"/>
        </w:rPr>
        <w:t xml:space="preserve">44. Решение Общественной палаты Свердловской области о признании деятельности Общественного совета эффективной или неэффективной направляется в Общественный совет и Начальнику Управления.</w:t>
      </w:r>
    </w:p>
    <w:p>
      <w:pPr>
        <w:pStyle w:val="0"/>
        <w:spacing w:before="200" w:line-rule="auto"/>
        <w:ind w:firstLine="540"/>
        <w:jc w:val="both"/>
      </w:pPr>
      <w:r>
        <w:rPr>
          <w:sz w:val="20"/>
        </w:rPr>
        <w:t xml:space="preserve">45. Начальник Управления может принять решение о досрочном прекращении полномочий членов Общественного совета и формировании нового состава Общественного совета в случае признания Общественной палатой Свердловской области деятельности Общественного совета неэффективной.</w:t>
      </w:r>
    </w:p>
    <w:p>
      <w:pPr>
        <w:pStyle w:val="0"/>
        <w:jc w:val="both"/>
      </w:pPr>
      <w:r>
        <w:rPr>
          <w:sz w:val="20"/>
        </w:rPr>
      </w:r>
    </w:p>
    <w:p>
      <w:pPr>
        <w:pStyle w:val="2"/>
        <w:outlineLvl w:val="1"/>
        <w:jc w:val="center"/>
      </w:pPr>
      <w:r>
        <w:rPr>
          <w:sz w:val="20"/>
        </w:rPr>
        <w:t xml:space="preserve">Глава 6. ОСНОВАНИЯ И ПОРЯДОК ПРИОСТАНОВЛЕНИЯ И ПРЕКРАЩЕНИЯ</w:t>
      </w:r>
    </w:p>
    <w:p>
      <w:pPr>
        <w:pStyle w:val="2"/>
        <w:jc w:val="center"/>
      </w:pPr>
      <w:r>
        <w:rPr>
          <w:sz w:val="20"/>
        </w:rPr>
        <w:t xml:space="preserve">ПОЛНОМОЧИЙ ЧЛЕНОВ ОБЩЕСТВЕННОГО СОВЕТА</w:t>
      </w:r>
    </w:p>
    <w:p>
      <w:pPr>
        <w:pStyle w:val="0"/>
        <w:jc w:val="center"/>
      </w:pPr>
      <w:r>
        <w:rPr>
          <w:sz w:val="20"/>
        </w:rPr>
        <w:t xml:space="preserve">(в ред. </w:t>
      </w:r>
      <w:hyperlink w:history="0" r:id="rId28" w:tooltip="Приказ Управления ЗАГС Свердловской области от 08.08.2023 N 130 &quot;О внесении изменений в Положение об Общественном совете при Управлении записи актов гражданского состояния Свердловской области&quot; {КонсультантПлюс}">
        <w:r>
          <w:rPr>
            <w:sz w:val="20"/>
            <w:color w:val="0000ff"/>
          </w:rPr>
          <w:t xml:space="preserve">Приказа</w:t>
        </w:r>
      </w:hyperlink>
      <w:r>
        <w:rPr>
          <w:sz w:val="20"/>
        </w:rPr>
        <w:t xml:space="preserve"> Управления ЗАГС Свердловской области</w:t>
      </w:r>
    </w:p>
    <w:p>
      <w:pPr>
        <w:pStyle w:val="0"/>
        <w:jc w:val="center"/>
      </w:pPr>
      <w:r>
        <w:rPr>
          <w:sz w:val="20"/>
        </w:rPr>
        <w:t xml:space="preserve">от 08.08.2023 N 130)</w:t>
      </w:r>
    </w:p>
    <w:p>
      <w:pPr>
        <w:pStyle w:val="0"/>
        <w:jc w:val="both"/>
      </w:pPr>
      <w:r>
        <w:rPr>
          <w:sz w:val="20"/>
        </w:rPr>
      </w:r>
    </w:p>
    <w:p>
      <w:pPr>
        <w:pStyle w:val="0"/>
        <w:ind w:firstLine="540"/>
        <w:jc w:val="both"/>
      </w:pPr>
      <w:r>
        <w:rPr>
          <w:sz w:val="20"/>
        </w:rPr>
        <w:t xml:space="preserve">46.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полномочий Общественного совета;</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4)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5) его смерти;</w:t>
      </w:r>
    </w:p>
    <w:p>
      <w:pPr>
        <w:pStyle w:val="0"/>
        <w:spacing w:before="200" w:line-rule="auto"/>
        <w:ind w:firstLine="540"/>
        <w:jc w:val="both"/>
      </w:pPr>
      <w:r>
        <w:rPr>
          <w:sz w:val="20"/>
        </w:rPr>
        <w:t xml:space="preserve">6) прекращения полномочий Общественного совета в связи с признанием его деятельности неэффективной;</w:t>
      </w:r>
    </w:p>
    <w:p>
      <w:pPr>
        <w:pStyle w:val="0"/>
        <w:spacing w:before="200" w:line-rule="auto"/>
        <w:ind w:firstLine="540"/>
        <w:jc w:val="both"/>
      </w:pPr>
      <w:r>
        <w:rPr>
          <w:sz w:val="20"/>
        </w:rPr>
        <w:t xml:space="preserve">7) возникновения обстоятельств, предусмотренных </w:t>
      </w:r>
      <w:hyperlink w:history="0" w:anchor="P112" w:tooltip="19. Не могут быть выдвинуты в члены Общественного совета:">
        <w:r>
          <w:rPr>
            <w:sz w:val="20"/>
            <w:color w:val="0000ff"/>
          </w:rPr>
          <w:t xml:space="preserve">пунктами 19</w:t>
        </w:r>
      </w:hyperlink>
      <w:r>
        <w:rPr>
          <w:sz w:val="20"/>
        </w:rPr>
        <w:t xml:space="preserve"> и </w:t>
      </w:r>
      <w:hyperlink w:history="0" w:anchor="P236" w:tooltip="63.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Уп...">
        <w:r>
          <w:rPr>
            <w:sz w:val="20"/>
            <w:color w:val="0000ff"/>
          </w:rPr>
          <w:t xml:space="preserve">63</w:t>
        </w:r>
      </w:hyperlink>
      <w:r>
        <w:rPr>
          <w:sz w:val="20"/>
        </w:rPr>
        <w:t xml:space="preserve"> настоящего Положения.</w:t>
      </w:r>
    </w:p>
    <w:p>
      <w:pPr>
        <w:pStyle w:val="0"/>
        <w:spacing w:before="200" w:line-rule="auto"/>
        <w:ind w:firstLine="540"/>
        <w:jc w:val="both"/>
      </w:pPr>
      <w:r>
        <w:rPr>
          <w:sz w:val="20"/>
        </w:rPr>
        <w:t xml:space="preserve">47.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предусмотренном </w:t>
      </w:r>
      <w:hyperlink w:history="0" w:anchor="P231" w:tooltip="62.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
        <w:r>
          <w:rPr>
            <w:sz w:val="20"/>
            <w:color w:val="0000ff"/>
          </w:rPr>
          <w:t xml:space="preserve">пунктом 62</w:t>
        </w:r>
      </w:hyperlink>
      <w:r>
        <w:rPr>
          <w:sz w:val="20"/>
        </w:rPr>
        <w:t xml:space="preserve"> настоящего Положения.</w:t>
      </w:r>
    </w:p>
    <w:p>
      <w:pPr>
        <w:pStyle w:val="0"/>
        <w:spacing w:before="200" w:line-rule="auto"/>
        <w:ind w:firstLine="540"/>
        <w:jc w:val="both"/>
      </w:pPr>
      <w:r>
        <w:rPr>
          <w:sz w:val="20"/>
        </w:rPr>
        <w:t xml:space="preserve">48. Вопрос о досрочном прекращении полномочий члена Общественного совета может быть вынесен председателем Общественного совета на рассмотрение Общественного совета.</w:t>
      </w:r>
    </w:p>
    <w:p>
      <w:pPr>
        <w:pStyle w:val="0"/>
        <w:spacing w:before="200" w:line-rule="auto"/>
        <w:ind w:firstLine="540"/>
        <w:jc w:val="both"/>
      </w:pPr>
      <w:r>
        <w:rPr>
          <w:sz w:val="20"/>
        </w:rPr>
        <w:t xml:space="preserve">49. При принятии решения о досрочном прекращении полномочий члена Общественного совета соответствующее решение направляется Начальнику Управления.</w:t>
      </w:r>
    </w:p>
    <w:p>
      <w:pPr>
        <w:pStyle w:val="0"/>
        <w:spacing w:before="200" w:line-rule="auto"/>
        <w:ind w:firstLine="540"/>
        <w:jc w:val="both"/>
      </w:pPr>
      <w:r>
        <w:rPr>
          <w:sz w:val="20"/>
        </w:rPr>
        <w:t xml:space="preserve">50. Начальник Управления на основании решения Общественного совета может принять решение о досрочном прекращении полномочий члена Общественного совета.</w:t>
      </w:r>
    </w:p>
    <w:p>
      <w:pPr>
        <w:pStyle w:val="0"/>
        <w:spacing w:before="200" w:line-rule="auto"/>
        <w:ind w:firstLine="540"/>
        <w:jc w:val="both"/>
      </w:pPr>
      <w:r>
        <w:rPr>
          <w:sz w:val="20"/>
        </w:rPr>
        <w:t xml:space="preserve">50-1. В случае досрочного прекращения полномочий члена Общественного совета Начальник Управления начинает процедуру по назначению или избранию нового члена Общественного совета взамен досрочно прекратившего свои полномочия члена Общественного совета.</w:t>
      </w:r>
    </w:p>
    <w:p>
      <w:pPr>
        <w:pStyle w:val="0"/>
        <w:jc w:val="both"/>
      </w:pPr>
      <w:r>
        <w:rPr>
          <w:sz w:val="20"/>
        </w:rPr>
      </w:r>
    </w:p>
    <w:p>
      <w:pPr>
        <w:pStyle w:val="2"/>
        <w:outlineLvl w:val="1"/>
        <w:jc w:val="center"/>
      </w:pPr>
      <w:r>
        <w:rPr>
          <w:sz w:val="20"/>
        </w:rPr>
        <w:t xml:space="preserve">Глава 7. ОБЕСПЕЧЕНИЕ ДЕЯТЕЛЬНОСТИ ОБЩЕСТВЕННОГО СОВЕТА</w:t>
      </w:r>
    </w:p>
    <w:p>
      <w:pPr>
        <w:pStyle w:val="2"/>
        <w:jc w:val="center"/>
      </w:pPr>
      <w:r>
        <w:rPr>
          <w:sz w:val="20"/>
        </w:rPr>
        <w:t xml:space="preserve">И ИНЫЕ ПОЛОЖЕНИЯ, СВЯЗАННЫЕ С ОСУЩЕСТВЛЕНИЕМ</w:t>
      </w:r>
    </w:p>
    <w:p>
      <w:pPr>
        <w:pStyle w:val="2"/>
        <w:jc w:val="center"/>
      </w:pPr>
      <w:r>
        <w:rPr>
          <w:sz w:val="20"/>
        </w:rPr>
        <w:t xml:space="preserve">ДЕЯТЕЛЬНОСТИ ОБЩЕСТВЕННОГО СОВЕТА</w:t>
      </w:r>
    </w:p>
    <w:p>
      <w:pPr>
        <w:pStyle w:val="0"/>
        <w:jc w:val="both"/>
      </w:pPr>
      <w:r>
        <w:rPr>
          <w:sz w:val="20"/>
        </w:rPr>
      </w:r>
    </w:p>
    <w:p>
      <w:pPr>
        <w:pStyle w:val="0"/>
        <w:ind w:firstLine="540"/>
        <w:jc w:val="both"/>
      </w:pPr>
      <w:r>
        <w:rPr>
          <w:sz w:val="20"/>
        </w:rPr>
        <w:t xml:space="preserve">51. Организационное, техническое и информационное обеспечение деятельности Общественного совета осуществляет Управление.</w:t>
      </w:r>
    </w:p>
    <w:p>
      <w:pPr>
        <w:pStyle w:val="0"/>
        <w:spacing w:before="200" w:line-rule="auto"/>
        <w:ind w:firstLine="540"/>
        <w:jc w:val="both"/>
      </w:pPr>
      <w:r>
        <w:rPr>
          <w:sz w:val="20"/>
        </w:rPr>
        <w:t xml:space="preserve">52. Организация деятельности по взаимодействию с Общественным советом и обеспечение деятельности Общественного совета входит в функции отдела правовой, организационной работы и документационного обеспечения Управления.</w:t>
      </w:r>
    </w:p>
    <w:p>
      <w:pPr>
        <w:pStyle w:val="0"/>
        <w:spacing w:before="200" w:line-rule="auto"/>
        <w:ind w:firstLine="540"/>
        <w:jc w:val="both"/>
      </w:pPr>
      <w:r>
        <w:rPr>
          <w:sz w:val="20"/>
        </w:rPr>
        <w:t xml:space="preserve">53. Отдел правовой, организационной работы и документационного обеспечения Управления обеспечивает:</w:t>
      </w:r>
    </w:p>
    <w:p>
      <w:pPr>
        <w:pStyle w:val="0"/>
        <w:spacing w:before="200" w:line-rule="auto"/>
        <w:ind w:firstLine="540"/>
        <w:jc w:val="both"/>
      </w:pPr>
      <w:r>
        <w:rPr>
          <w:sz w:val="20"/>
        </w:rPr>
        <w:t xml:space="preserve">1) подготовку материалов о деятельности Общественного совета для размещения на официальном сайте Управления в сети "Интернет";</w:t>
      </w:r>
    </w:p>
    <w:p>
      <w:pPr>
        <w:pStyle w:val="0"/>
        <w:spacing w:before="200" w:line-rule="auto"/>
        <w:ind w:firstLine="540"/>
        <w:jc w:val="both"/>
      </w:pPr>
      <w:r>
        <w:rPr>
          <w:sz w:val="20"/>
        </w:rPr>
        <w:t xml:space="preserve">2) решение иных вопросов, связанных с информационным и организационно-техническим обеспечением деятельности Общественного совета.</w:t>
      </w:r>
    </w:p>
    <w:p>
      <w:pPr>
        <w:pStyle w:val="0"/>
        <w:spacing w:before="200" w:line-rule="auto"/>
        <w:ind w:firstLine="540"/>
        <w:jc w:val="both"/>
      </w:pPr>
      <w:r>
        <w:rPr>
          <w:sz w:val="20"/>
        </w:rPr>
        <w:t xml:space="preserve">54. На официальном сайте Управления в сети "Интернет" создается специальный раздел для размещения информации о деятельности Общественного совета, в котором обязательному размещению подлежат:</w:t>
      </w:r>
    </w:p>
    <w:p>
      <w:pPr>
        <w:pStyle w:val="0"/>
        <w:spacing w:before="200" w:line-rule="auto"/>
        <w:ind w:firstLine="540"/>
        <w:jc w:val="both"/>
      </w:pPr>
      <w:r>
        <w:rPr>
          <w:sz w:val="20"/>
        </w:rPr>
        <w:t xml:space="preserve">1) правовые акты, регулирующие вопросы создания и деятельности Общественного совета;</w:t>
      </w:r>
    </w:p>
    <w:p>
      <w:pPr>
        <w:pStyle w:val="0"/>
        <w:spacing w:before="200" w:line-rule="auto"/>
        <w:ind w:firstLine="540"/>
        <w:jc w:val="both"/>
      </w:pPr>
      <w:r>
        <w:rPr>
          <w:sz w:val="20"/>
        </w:rPr>
        <w:t xml:space="preserve">2) сведения о персональном составе Общественного совета;</w:t>
      </w:r>
    </w:p>
    <w:p>
      <w:pPr>
        <w:pStyle w:val="0"/>
        <w:spacing w:before="200" w:line-rule="auto"/>
        <w:ind w:firstLine="540"/>
        <w:jc w:val="both"/>
      </w:pPr>
      <w:r>
        <w:rPr>
          <w:sz w:val="20"/>
        </w:rPr>
        <w:t xml:space="preserve">3) план работы Общественного совета на календарный год;</w:t>
      </w:r>
    </w:p>
    <w:p>
      <w:pPr>
        <w:pStyle w:val="0"/>
        <w:spacing w:before="200" w:line-rule="auto"/>
        <w:ind w:firstLine="540"/>
        <w:jc w:val="both"/>
      </w:pPr>
      <w:r>
        <w:rPr>
          <w:sz w:val="20"/>
        </w:rPr>
        <w:t xml:space="preserve">4) повестки заседаний Общественного совета;</w:t>
      </w:r>
    </w:p>
    <w:p>
      <w:pPr>
        <w:pStyle w:val="0"/>
        <w:spacing w:before="200" w:line-rule="auto"/>
        <w:ind w:firstLine="540"/>
        <w:jc w:val="both"/>
      </w:pPr>
      <w:r>
        <w:rPr>
          <w:sz w:val="20"/>
        </w:rPr>
        <w:t xml:space="preserve">5) решения заседаний Общественного совета;</w:t>
      </w:r>
    </w:p>
    <w:p>
      <w:pPr>
        <w:pStyle w:val="0"/>
        <w:spacing w:before="200" w:line-rule="auto"/>
        <w:ind w:firstLine="540"/>
        <w:jc w:val="both"/>
      </w:pPr>
      <w:r>
        <w:rPr>
          <w:sz w:val="20"/>
        </w:rPr>
        <w:t xml:space="preserve">6) копии заключений Общественного совета по результатам общественной экспертизы проектов нормативных правовых актов;</w:t>
      </w:r>
    </w:p>
    <w:p>
      <w:pPr>
        <w:pStyle w:val="0"/>
        <w:spacing w:before="200" w:line-rule="auto"/>
        <w:ind w:firstLine="540"/>
        <w:jc w:val="both"/>
      </w:pPr>
      <w:r>
        <w:rPr>
          <w:sz w:val="20"/>
        </w:rPr>
        <w:t xml:space="preserve">7) ежегодный доклад Общественного совета;</w:t>
      </w:r>
    </w:p>
    <w:p>
      <w:pPr>
        <w:pStyle w:val="0"/>
        <w:spacing w:before="200" w:line-rule="auto"/>
        <w:ind w:firstLine="540"/>
        <w:jc w:val="both"/>
      </w:pPr>
      <w:r>
        <w:rPr>
          <w:sz w:val="20"/>
        </w:rPr>
        <w:t xml:space="preserve">8) контактная информация, обеспечивающая обратную связь граждан и организаций с Общественным советом и Управлением;</w:t>
      </w:r>
    </w:p>
    <w:p>
      <w:pPr>
        <w:pStyle w:val="0"/>
        <w:spacing w:before="200" w:line-rule="auto"/>
        <w:ind w:firstLine="540"/>
        <w:jc w:val="both"/>
      </w:pPr>
      <w:r>
        <w:rPr>
          <w:sz w:val="20"/>
        </w:rPr>
        <w:t xml:space="preserve">9) иные сведения о деятельности Общественного совета.</w:t>
      </w:r>
    </w:p>
    <w:p>
      <w:pPr>
        <w:pStyle w:val="0"/>
        <w:spacing w:before="200" w:line-rule="auto"/>
        <w:ind w:firstLine="540"/>
        <w:jc w:val="both"/>
      </w:pPr>
      <w:r>
        <w:rPr>
          <w:sz w:val="20"/>
        </w:rPr>
        <w:t xml:space="preserve">55. Информация о решениях, принятых Общественным советом, рабочими группами, сформированными Общественным советом, размещается на официальном сайте Управления в сети "Интернет" не позднее чем через 10 календарных дней после принятия указанных решений.</w:t>
      </w:r>
    </w:p>
    <w:p>
      <w:pPr>
        <w:pStyle w:val="0"/>
        <w:jc w:val="both"/>
      </w:pPr>
      <w:r>
        <w:rPr>
          <w:sz w:val="20"/>
        </w:rPr>
      </w:r>
    </w:p>
    <w:p>
      <w:pPr>
        <w:pStyle w:val="2"/>
        <w:outlineLvl w:val="1"/>
        <w:jc w:val="center"/>
      </w:pPr>
      <w:r>
        <w:rPr>
          <w:sz w:val="20"/>
        </w:rPr>
        <w:t xml:space="preserve">Глава 8.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center"/>
      </w:pPr>
      <w:r>
        <w:rPr>
          <w:sz w:val="20"/>
        </w:rPr>
        <w:t xml:space="preserve">(введена </w:t>
      </w:r>
      <w:hyperlink w:history="0" r:id="rId29" w:tooltip="Приказ Управления ЗАГС Свердловской области от 08.08.2023 N 130 &quot;О внесении изменений в Положение об Общественном совете при Управлении записи актов гражданского состояния Свердловской области&quot; {КонсультантПлюс}">
        <w:r>
          <w:rPr>
            <w:sz w:val="20"/>
            <w:color w:val="0000ff"/>
          </w:rPr>
          <w:t xml:space="preserve">Приказом</w:t>
        </w:r>
      </w:hyperlink>
      <w:r>
        <w:rPr>
          <w:sz w:val="20"/>
        </w:rPr>
        <w:t xml:space="preserve"> Управления ЗАГС Свердловской области</w:t>
      </w:r>
    </w:p>
    <w:p>
      <w:pPr>
        <w:pStyle w:val="0"/>
        <w:jc w:val="center"/>
      </w:pPr>
      <w:r>
        <w:rPr>
          <w:sz w:val="20"/>
        </w:rPr>
        <w:t xml:space="preserve">от 08.08.2023 N 130)</w:t>
      </w:r>
    </w:p>
    <w:p>
      <w:pPr>
        <w:pStyle w:val="0"/>
        <w:jc w:val="both"/>
      </w:pPr>
      <w:r>
        <w:rPr>
          <w:sz w:val="20"/>
        </w:rPr>
      </w:r>
    </w:p>
    <w:p>
      <w:pPr>
        <w:pStyle w:val="0"/>
        <w:ind w:firstLine="540"/>
        <w:jc w:val="both"/>
      </w:pPr>
      <w:r>
        <w:rPr>
          <w:sz w:val="20"/>
        </w:rPr>
        <w:t xml:space="preserve">56.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57.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58. Члены Общественного совета ежегодно до 30 апреля, а новые члены Общественного совета при их включении в состав Общественного совета обязаны информировать в письменной форме председателя Общественного совета и Начальника Управления об отсутствии у них конфликта интересов.</w:t>
      </w:r>
    </w:p>
    <w:p>
      <w:pPr>
        <w:pStyle w:val="0"/>
        <w:spacing w:before="200" w:line-rule="auto"/>
        <w:ind w:firstLine="540"/>
        <w:jc w:val="both"/>
      </w:pPr>
      <w:r>
        <w:rPr>
          <w:sz w:val="20"/>
        </w:rPr>
        <w:t xml:space="preserve">59.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Свердловской области.</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 Свердловской области.</w:t>
      </w:r>
    </w:p>
    <w:p>
      <w:pPr>
        <w:pStyle w:val="0"/>
        <w:spacing w:before="200" w:line-rule="auto"/>
        <w:ind w:firstLine="540"/>
        <w:jc w:val="both"/>
      </w:pPr>
      <w:r>
        <w:rPr>
          <w:sz w:val="20"/>
        </w:rPr>
        <w:t xml:space="preserve">60. Председатель Общественного совета или Общественная палата Свердловской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 Свердловской области.</w:t>
      </w:r>
    </w:p>
    <w:p>
      <w:pPr>
        <w:pStyle w:val="0"/>
        <w:spacing w:before="200" w:line-rule="auto"/>
        <w:ind w:firstLine="540"/>
        <w:jc w:val="both"/>
      </w:pPr>
      <w:r>
        <w:rPr>
          <w:sz w:val="20"/>
        </w:rPr>
        <w:t xml:space="preserve">61. Председатель Общественного совета или Общественная палата Свердловской области проводит оценку коррупциогенных рисков деятельности Общественного совета и принимает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bookmarkStart w:id="231" w:name="P231"/>
    <w:bookmarkEnd w:id="231"/>
    <w:p>
      <w:pPr>
        <w:pStyle w:val="0"/>
        <w:spacing w:before="200" w:line-rule="auto"/>
        <w:ind w:firstLine="540"/>
        <w:jc w:val="both"/>
      </w:pPr>
      <w:r>
        <w:rPr>
          <w:sz w:val="20"/>
        </w:rPr>
        <w:t xml:space="preserve">62.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w:t>
      </w:r>
    </w:p>
    <w:p>
      <w:pPr>
        <w:pStyle w:val="0"/>
        <w:spacing w:before="200" w:line-rule="auto"/>
        <w:ind w:firstLine="540"/>
        <w:jc w:val="both"/>
      </w:pPr>
      <w:r>
        <w:rPr>
          <w:sz w:val="20"/>
        </w:rPr>
        <w:t xml:space="preserve">1) направления материалов, содержащих признаки нарушения законодательства Российской Федерации о противодействии коррупции,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2) самостоятельного рассмотрения Общественной палатой Свердловской области информации о нарушениях законодательства Российской Федерации о противодействии коррупции,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3) осуществления Общественной палатой Свердловской области действий, направленных на профилактику нарушений законодательства Российской Федерации о противодействии коррупции, или разъяснительной работы с членом Общественного совета, в отношении которого поступила соответствующая информация;</w:t>
      </w:r>
    </w:p>
    <w:p>
      <w:pPr>
        <w:pStyle w:val="0"/>
        <w:spacing w:before="200" w:line-rule="auto"/>
        <w:ind w:firstLine="540"/>
        <w:jc w:val="both"/>
      </w:pPr>
      <w:r>
        <w:rPr>
          <w:sz w:val="20"/>
        </w:rPr>
        <w:t xml:space="preserve">4) когда участие в работе Общественного совета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Управления.</w:t>
      </w:r>
    </w:p>
    <w:bookmarkStart w:id="236" w:name="P236"/>
    <w:bookmarkEnd w:id="236"/>
    <w:p>
      <w:pPr>
        <w:pStyle w:val="0"/>
        <w:spacing w:before="200" w:line-rule="auto"/>
        <w:ind w:firstLine="540"/>
        <w:jc w:val="both"/>
      </w:pPr>
      <w:r>
        <w:rPr>
          <w:sz w:val="20"/>
        </w:rPr>
        <w:t xml:space="preserve">63.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Управления.</w:t>
      </w:r>
    </w:p>
    <w:p>
      <w:pPr>
        <w:pStyle w:val="0"/>
        <w:spacing w:before="200" w:line-rule="auto"/>
        <w:ind w:firstLine="540"/>
        <w:jc w:val="both"/>
      </w:pPr>
      <w:r>
        <w:rPr>
          <w:sz w:val="20"/>
        </w:rPr>
        <w:t xml:space="preserve">64.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Общественном совете</w:t>
      </w:r>
    </w:p>
    <w:p>
      <w:pPr>
        <w:pStyle w:val="0"/>
        <w:jc w:val="right"/>
      </w:pPr>
      <w:r>
        <w:rPr>
          <w:sz w:val="20"/>
        </w:rPr>
        <w:t xml:space="preserve">при Управлении записи актов</w:t>
      </w:r>
    </w:p>
    <w:p>
      <w:pPr>
        <w:pStyle w:val="0"/>
        <w:jc w:val="right"/>
      </w:pPr>
      <w:r>
        <w:rPr>
          <w:sz w:val="20"/>
        </w:rPr>
        <w:t xml:space="preserve">гражданского состояния</w:t>
      </w:r>
    </w:p>
    <w:p>
      <w:pPr>
        <w:pStyle w:val="0"/>
        <w:jc w:val="right"/>
      </w:pPr>
      <w:r>
        <w:rPr>
          <w:sz w:val="20"/>
        </w:rPr>
        <w:t xml:space="preserve">Свердловской области</w:t>
      </w:r>
    </w:p>
    <w:p>
      <w:pPr>
        <w:pStyle w:val="0"/>
        <w:jc w:val="both"/>
      </w:pPr>
      <w:r>
        <w:rPr>
          <w:sz w:val="20"/>
        </w:rPr>
      </w:r>
    </w:p>
    <w:bookmarkStart w:id="249" w:name="P249"/>
    <w:bookmarkEnd w:id="249"/>
    <w:p>
      <w:pPr>
        <w:pStyle w:val="2"/>
        <w:jc w:val="center"/>
      </w:pPr>
      <w:r>
        <w:rPr>
          <w:sz w:val="20"/>
        </w:rPr>
        <w:t xml:space="preserve">ПОРЯДОК</w:t>
      </w:r>
    </w:p>
    <w:p>
      <w:pPr>
        <w:pStyle w:val="2"/>
        <w:jc w:val="center"/>
      </w:pPr>
      <w:r>
        <w:rPr>
          <w:sz w:val="20"/>
        </w:rPr>
        <w:t xml:space="preserve">ФОРМИРОВАНИЯ ОБЩЕСТВЕННОГО СОВЕТА ПРИ УПРАВЛЕНИИ ЗАПИСИ</w:t>
      </w:r>
    </w:p>
    <w:p>
      <w:pPr>
        <w:pStyle w:val="2"/>
        <w:jc w:val="center"/>
      </w:pPr>
      <w:r>
        <w:rPr>
          <w:sz w:val="20"/>
        </w:rPr>
        <w:t xml:space="preserve">АКТОВ ГРАЖДАНСКОГО СОСТОЯНИЯ СВЕРДЛОВСКОЙ ОБЛАСТИ</w:t>
      </w:r>
    </w:p>
    <w:p>
      <w:pPr>
        <w:pStyle w:val="0"/>
        <w:jc w:val="both"/>
      </w:pPr>
      <w:r>
        <w:rPr>
          <w:sz w:val="20"/>
        </w:rPr>
      </w:r>
    </w:p>
    <w:p>
      <w:pPr>
        <w:pStyle w:val="0"/>
        <w:ind w:firstLine="540"/>
        <w:jc w:val="both"/>
      </w:pPr>
      <w:r>
        <w:rPr>
          <w:sz w:val="20"/>
        </w:rPr>
        <w:t xml:space="preserve">1. Управление записи актов гражданского состояния Свердловской области (далее - Управление) не позднее чем за 2 месяца до истечения срока полномочий действующего состава Общественного совета при Управлении (далее - Общественный совет) размещает на официальном сайте Управления в информационно-телекоммуникационной сети "Интернет" (далее - сеть "Интернет") уведомление о начале процедуры формирования Общественного совета (далее - уведомление), которое должно содержать:</w:t>
      </w:r>
    </w:p>
    <w:p>
      <w:pPr>
        <w:pStyle w:val="0"/>
        <w:spacing w:before="200" w:line-rule="auto"/>
        <w:ind w:firstLine="540"/>
        <w:jc w:val="both"/>
      </w:pPr>
      <w:r>
        <w:rPr>
          <w:sz w:val="20"/>
        </w:rPr>
        <w:t xml:space="preserve">1) информацию о начале, сроках и адресе приема заявлений от общественных объединений и иных негосударственных некоммерческих организаций, осуществляющих деятельность на территории Свердловской области (далее - общественные объединения и иные негосударственные некоммерческие организации), о выдвижении кандидатур в состав Общественного совета, количественном составе Общественного совета;</w:t>
      </w:r>
    </w:p>
    <w:p>
      <w:pPr>
        <w:pStyle w:val="0"/>
        <w:spacing w:before="200" w:line-rule="auto"/>
        <w:ind w:firstLine="540"/>
        <w:jc w:val="both"/>
      </w:pPr>
      <w:r>
        <w:rPr>
          <w:sz w:val="20"/>
        </w:rPr>
        <w:t xml:space="preserve">2) перечень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 совета; требования, предъявляемые к кандидатурам, выдвигаемым в состав Общественного совета, в соответствии с Положением об Общественном совете при Управлении записи актов гражданского состояния Свердловской области (далее - Положение);</w:t>
      </w:r>
    </w:p>
    <w:p>
      <w:pPr>
        <w:pStyle w:val="0"/>
        <w:spacing w:before="200" w:line-rule="auto"/>
        <w:ind w:firstLine="540"/>
        <w:jc w:val="both"/>
      </w:pPr>
      <w:r>
        <w:rPr>
          <w:sz w:val="20"/>
        </w:rPr>
        <w:t xml:space="preserve">3) сведения о персональном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 Уведомление в течение 1 рабочего дня после размещения его на официальном сайте Управления в сети "Интернет" направляется в Общественную палату Свердловской области для размещения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3. При направлении уведомления Начальник Управления предлагает Общественной палате Свердловской области назначить членов Общественного совета в соответствии с </w:t>
      </w:r>
      <w:hyperlink w:history="0" r:id="rId30"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w:t>
      </w:r>
    </w:p>
    <w:p>
      <w:pPr>
        <w:pStyle w:val="0"/>
        <w:spacing w:before="200" w:line-rule="auto"/>
        <w:ind w:firstLine="540"/>
        <w:jc w:val="both"/>
      </w:pPr>
      <w:r>
        <w:rPr>
          <w:sz w:val="20"/>
        </w:rPr>
        <w:t xml:space="preserve">4.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отделом правовой, организационной работы и документационного обеспечения Управления.</w:t>
      </w:r>
    </w:p>
    <w:p>
      <w:pPr>
        <w:pStyle w:val="0"/>
        <w:spacing w:before="200" w:line-rule="auto"/>
        <w:ind w:firstLine="540"/>
        <w:jc w:val="both"/>
      </w:pPr>
      <w:r>
        <w:rPr>
          <w:sz w:val="20"/>
        </w:rPr>
        <w:t xml:space="preserve">5. Общественное объединение и иная негосударственная некоммерческая организация имеют право выдвинуть в члены Общественного совета одну кандидатуру.</w:t>
      </w:r>
    </w:p>
    <w:p>
      <w:pPr>
        <w:pStyle w:val="0"/>
        <w:spacing w:before="200" w:line-rule="auto"/>
        <w:ind w:firstLine="540"/>
        <w:jc w:val="both"/>
      </w:pPr>
      <w:r>
        <w:rPr>
          <w:sz w:val="20"/>
        </w:rPr>
        <w:t xml:space="preserve">6.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Начальника Управления </w:t>
      </w:r>
      <w:hyperlink w:history="0" w:anchor="P309" w:tooltip="                                 ЗАЯВЛЕНИЕ">
        <w:r>
          <w:rPr>
            <w:sz w:val="20"/>
            <w:color w:val="0000ff"/>
          </w:rPr>
          <w:t xml:space="preserve">заявление</w:t>
        </w:r>
      </w:hyperlink>
      <w:r>
        <w:rPr>
          <w:sz w:val="20"/>
        </w:rPr>
        <w:t xml:space="preserve"> о выдвижении кандидатуры в состав Общественного совета по форме согласно приложению N 1 к настоящему Порядку, к которому прилагаются следующие документы:</w:t>
      </w:r>
    </w:p>
    <w:p>
      <w:pPr>
        <w:pStyle w:val="0"/>
        <w:spacing w:before="200" w:line-rule="auto"/>
        <w:ind w:firstLine="540"/>
        <w:jc w:val="both"/>
      </w:pPr>
      <w:r>
        <w:rPr>
          <w:sz w:val="20"/>
        </w:rPr>
        <w:t xml:space="preserve">1) выписка из протокола заседания руководящего органа общественного объединения и иной негосударственной некоммерческой организации, на котором принято решение о выдвижении кандидатуры в состав Общественного совета;</w:t>
      </w:r>
    </w:p>
    <w:p>
      <w:pPr>
        <w:pStyle w:val="0"/>
        <w:spacing w:before="200" w:line-rule="auto"/>
        <w:ind w:firstLine="540"/>
        <w:jc w:val="both"/>
      </w:pPr>
      <w:r>
        <w:rPr>
          <w:sz w:val="20"/>
        </w:rPr>
        <w:t xml:space="preserve">2) информация о деятельности общественного объединения и иной негосударственной некоммерческой организации, выдвигающей кандидатуру в состав Общественного совета;</w:t>
      </w:r>
    </w:p>
    <w:p>
      <w:pPr>
        <w:pStyle w:val="0"/>
        <w:spacing w:before="200" w:line-rule="auto"/>
        <w:ind w:firstLine="540"/>
        <w:jc w:val="both"/>
      </w:pPr>
      <w:r>
        <w:rPr>
          <w:sz w:val="20"/>
        </w:rPr>
        <w:t xml:space="preserve">3) информация о кандидатуре, выдвигаемой в состав Общественного совета;</w:t>
      </w:r>
    </w:p>
    <w:p>
      <w:pPr>
        <w:pStyle w:val="0"/>
        <w:spacing w:before="200" w:line-rule="auto"/>
        <w:ind w:firstLine="540"/>
        <w:jc w:val="both"/>
      </w:pPr>
      <w:r>
        <w:rPr>
          <w:sz w:val="20"/>
        </w:rPr>
        <w:t xml:space="preserve">4) письменное согласие гражданина на выдвижение его в состав Общественного совета;</w:t>
      </w:r>
    </w:p>
    <w:p>
      <w:pPr>
        <w:pStyle w:val="0"/>
        <w:spacing w:before="200" w:line-rule="auto"/>
        <w:ind w:firstLine="540"/>
        <w:jc w:val="both"/>
      </w:pPr>
      <w:r>
        <w:rPr>
          <w:sz w:val="20"/>
        </w:rPr>
        <w:t xml:space="preserve">5) копия устава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w:t>
      </w:r>
    </w:p>
    <w:p>
      <w:pPr>
        <w:pStyle w:val="0"/>
        <w:spacing w:before="200" w:line-rule="auto"/>
        <w:ind w:firstLine="540"/>
        <w:jc w:val="both"/>
      </w:pPr>
      <w:r>
        <w:rPr>
          <w:sz w:val="20"/>
        </w:rPr>
        <w:t xml:space="preserve">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spacing w:before="200" w:line-rule="auto"/>
        <w:ind w:firstLine="540"/>
        <w:jc w:val="both"/>
      </w:pPr>
      <w:r>
        <w:rPr>
          <w:sz w:val="20"/>
        </w:rPr>
        <w:t xml:space="preserve">8) согласие кандидата на обработку его персональных данных в письменной форме.</w:t>
      </w:r>
    </w:p>
    <w:p>
      <w:pPr>
        <w:pStyle w:val="0"/>
        <w:spacing w:before="200" w:line-rule="auto"/>
        <w:ind w:firstLine="540"/>
        <w:jc w:val="both"/>
      </w:pPr>
      <w:r>
        <w:rPr>
          <w:sz w:val="20"/>
        </w:rPr>
        <w:t xml:space="preserve">7. Срок приема заявлений и иных документов от общественных объединений и иных негосударственных некоммерческих организаций составляет 30 календарных дней со дня размещения уведомления на официальном сайте Управления в сети "Интернет".</w:t>
      </w:r>
    </w:p>
    <w:p>
      <w:pPr>
        <w:pStyle w:val="0"/>
        <w:spacing w:before="200" w:line-rule="auto"/>
        <w:ind w:firstLine="540"/>
        <w:jc w:val="both"/>
      </w:pPr>
      <w:r>
        <w:rPr>
          <w:sz w:val="20"/>
        </w:rPr>
        <w:t xml:space="preserve">8. Отдел правовой, организационной работы и документационного обеспечения Управления в течение 5 рабочих дней со дня истечения срока подачи заявлений от общественных объединений и иных негосударственных некоммерческих организаций формирует список кандидатур, выдвинутых в состав Общественного совета, и направляет его Начальнику Управления.</w:t>
      </w:r>
    </w:p>
    <w:p>
      <w:pPr>
        <w:pStyle w:val="0"/>
        <w:spacing w:before="200" w:line-rule="auto"/>
        <w:ind w:firstLine="540"/>
        <w:jc w:val="both"/>
      </w:pPr>
      <w:r>
        <w:rPr>
          <w:sz w:val="20"/>
        </w:rPr>
        <w:t xml:space="preserve">9. Начальник Управления в течение 10 рабочих дней со дня истечения срока подачи заявлений от общественных объединений и иных негосударственных некоммерческих организаций назначает членов Общественного совета.</w:t>
      </w:r>
    </w:p>
    <w:p>
      <w:pPr>
        <w:pStyle w:val="0"/>
        <w:spacing w:before="200" w:line-rule="auto"/>
        <w:ind w:firstLine="540"/>
        <w:jc w:val="both"/>
      </w:pPr>
      <w:r>
        <w:rPr>
          <w:sz w:val="20"/>
        </w:rPr>
        <w:t xml:space="preserve">10. Назначение Начальником Управления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осуществляется в соответствии с </w:t>
      </w:r>
      <w:hyperlink w:history="0" r:id="rId31"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11. Отдел правовой, организационной работы и документационного обеспечения Управления не позднее 2 рабочих дней после назначения Начальником Управления членов Общественного совета формирует окончательный список кандидатур, выдвинутых в состав Общественного совета общественными объединениями и иными негосударственными некоммерческими организациями, без учета кандидатур, назначенных членами Общественного совета Начальником Управления.</w:t>
      </w:r>
    </w:p>
    <w:p>
      <w:pPr>
        <w:pStyle w:val="0"/>
        <w:spacing w:before="200" w:line-rule="auto"/>
        <w:ind w:firstLine="540"/>
        <w:jc w:val="both"/>
      </w:pPr>
      <w:r>
        <w:rPr>
          <w:sz w:val="20"/>
        </w:rPr>
        <w:t xml:space="preserve">12. Не позднее 5 рабочих дней со дня назначения Начальником Управления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проводится конкурс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 (далее - конкурс):</w:t>
      </w:r>
    </w:p>
    <w:p>
      <w:pPr>
        <w:pStyle w:val="0"/>
        <w:spacing w:before="200" w:line-rule="auto"/>
        <w:ind w:firstLine="540"/>
        <w:jc w:val="both"/>
      </w:pPr>
      <w:r>
        <w:rPr>
          <w:sz w:val="20"/>
        </w:rPr>
        <w:t xml:space="preserve">13. Для проведения конкурса Управлением создается конкурсная комиссия, в состав которой входят:</w:t>
      </w:r>
    </w:p>
    <w:p>
      <w:pPr>
        <w:pStyle w:val="0"/>
        <w:spacing w:before="200" w:line-rule="auto"/>
        <w:ind w:firstLine="540"/>
        <w:jc w:val="both"/>
      </w:pPr>
      <w:r>
        <w:rPr>
          <w:sz w:val="20"/>
        </w:rPr>
        <w:t xml:space="preserve">1) Заместитель Начальника Управления;</w:t>
      </w:r>
    </w:p>
    <w:p>
      <w:pPr>
        <w:pStyle w:val="0"/>
        <w:spacing w:before="200" w:line-rule="auto"/>
        <w:ind w:firstLine="540"/>
        <w:jc w:val="both"/>
      </w:pPr>
      <w:r>
        <w:rPr>
          <w:sz w:val="20"/>
        </w:rPr>
        <w:t xml:space="preserve">2) начальник отдела правовой, организационной работы и документационного обеспечения Управления;</w:t>
      </w:r>
    </w:p>
    <w:p>
      <w:pPr>
        <w:pStyle w:val="0"/>
        <w:spacing w:before="200" w:line-rule="auto"/>
        <w:ind w:firstLine="540"/>
        <w:jc w:val="both"/>
      </w:pPr>
      <w:r>
        <w:rPr>
          <w:sz w:val="20"/>
        </w:rPr>
        <w:t xml:space="preserve">3) член Общественного совета действующего состава;</w:t>
      </w:r>
    </w:p>
    <w:p>
      <w:pPr>
        <w:pStyle w:val="0"/>
        <w:spacing w:before="200" w:line-rule="auto"/>
        <w:ind w:firstLine="540"/>
        <w:jc w:val="both"/>
      </w:pPr>
      <w:r>
        <w:rPr>
          <w:sz w:val="20"/>
        </w:rPr>
        <w:t xml:space="preserve">4) эксперты (по предложению членов комиссии).</w:t>
      </w:r>
    </w:p>
    <w:p>
      <w:pPr>
        <w:pStyle w:val="0"/>
        <w:spacing w:before="200" w:line-rule="auto"/>
        <w:ind w:firstLine="540"/>
        <w:jc w:val="both"/>
      </w:pPr>
      <w:r>
        <w:rPr>
          <w:sz w:val="20"/>
        </w:rPr>
        <w:t xml:space="preserve">Состав конкурсной комиссии утверждается приказом Управления не позднее чем за 5 рабочих дней до размещения на официальном сайте Управления в сети "Интернет" уведомления.</w:t>
      </w:r>
    </w:p>
    <w:p>
      <w:pPr>
        <w:pStyle w:val="0"/>
        <w:spacing w:before="200" w:line-rule="auto"/>
        <w:ind w:firstLine="540"/>
        <w:jc w:val="both"/>
      </w:pPr>
      <w:r>
        <w:rPr>
          <w:sz w:val="20"/>
        </w:rPr>
        <w:t xml:space="preserve">14. Деятельность конкурсной комиссии обеспечивает отдел правовой, организационной работы и документационного обеспечения Управления.</w:t>
      </w:r>
    </w:p>
    <w:p>
      <w:pPr>
        <w:pStyle w:val="0"/>
        <w:spacing w:before="200" w:line-rule="auto"/>
        <w:ind w:firstLine="540"/>
        <w:jc w:val="both"/>
      </w:pPr>
      <w:r>
        <w:rPr>
          <w:sz w:val="20"/>
        </w:rPr>
        <w:t xml:space="preserve">15. Заседание конкурсной комиссии является правомочным, если на нем присутствует 2/3 членов конкурсной комиссии.</w:t>
      </w:r>
    </w:p>
    <w:p>
      <w:pPr>
        <w:pStyle w:val="0"/>
        <w:spacing w:before="200" w:line-rule="auto"/>
        <w:ind w:firstLine="540"/>
        <w:jc w:val="both"/>
      </w:pPr>
      <w:r>
        <w:rPr>
          <w:sz w:val="20"/>
        </w:rPr>
        <w:t xml:space="preserve">16. Конкурсная комиссия:</w:t>
      </w:r>
    </w:p>
    <w:p>
      <w:pPr>
        <w:pStyle w:val="0"/>
        <w:spacing w:before="200" w:line-rule="auto"/>
        <w:ind w:firstLine="540"/>
        <w:jc w:val="both"/>
      </w:pPr>
      <w:r>
        <w:rPr>
          <w:sz w:val="20"/>
        </w:rPr>
        <w:t xml:space="preserve">1) избирает из числа своих членов председателя конкурсной комиссии;</w:t>
      </w:r>
    </w:p>
    <w:p>
      <w:pPr>
        <w:pStyle w:val="0"/>
        <w:spacing w:before="200" w:line-rule="auto"/>
        <w:ind w:firstLine="540"/>
        <w:jc w:val="both"/>
      </w:pPr>
      <w:r>
        <w:rPr>
          <w:sz w:val="20"/>
        </w:rPr>
        <w:t xml:space="preserve">2) определяет порядок и форму голосования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избирает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17. Решение конкурсной комиссии об избрании членов Общественного совета оформляется протоколом, который подписывается председателем конкурсной комиссии и направляется Начальнику Управления.</w:t>
      </w:r>
    </w:p>
    <w:p>
      <w:pPr>
        <w:pStyle w:val="0"/>
        <w:spacing w:before="200" w:line-rule="auto"/>
        <w:ind w:firstLine="540"/>
        <w:jc w:val="both"/>
      </w:pPr>
      <w:r>
        <w:rPr>
          <w:sz w:val="20"/>
        </w:rPr>
        <w:t xml:space="preserve">18. Не позднее 5 рабочих дней со дня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Начальник Управления утверждает персональный состав Общественного совета, сведения о котором размещаются на официальном сайте Управления в сети "Интернет" в течение 1 дня со дня его утверждения.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 формирования</w:t>
      </w:r>
    </w:p>
    <w:p>
      <w:pPr>
        <w:pStyle w:val="0"/>
        <w:jc w:val="right"/>
      </w:pPr>
      <w:r>
        <w:rPr>
          <w:sz w:val="20"/>
        </w:rPr>
        <w:t xml:space="preserve">Общественного совета при Управлении</w:t>
      </w:r>
    </w:p>
    <w:p>
      <w:pPr>
        <w:pStyle w:val="0"/>
        <w:jc w:val="right"/>
      </w:pPr>
      <w:r>
        <w:rPr>
          <w:sz w:val="20"/>
        </w:rPr>
        <w:t xml:space="preserve">записи актов гражданского состояния</w:t>
      </w:r>
    </w:p>
    <w:p>
      <w:pPr>
        <w:pStyle w:val="0"/>
        <w:jc w:val="right"/>
      </w:pPr>
      <w:r>
        <w:rPr>
          <w:sz w:val="20"/>
        </w:rPr>
        <w:t xml:space="preserve">Свердловской области</w:t>
      </w:r>
    </w:p>
    <w:p>
      <w:pPr>
        <w:pStyle w:val="0"/>
        <w:jc w:val="both"/>
      </w:pPr>
      <w:r>
        <w:rPr>
          <w:sz w:val="20"/>
        </w:rPr>
      </w:r>
    </w:p>
    <w:p>
      <w:pPr>
        <w:pStyle w:val="0"/>
        <w:jc w:val="both"/>
      </w:pPr>
      <w:r>
        <w:rPr>
          <w:sz w:val="20"/>
        </w:rPr>
        <w:t xml:space="preserve">ФОРМА</w:t>
      </w:r>
    </w:p>
    <w:p>
      <w:pPr>
        <w:pStyle w:val="0"/>
        <w:jc w:val="both"/>
      </w:pPr>
      <w:r>
        <w:rPr>
          <w:sz w:val="20"/>
        </w:rPr>
      </w:r>
    </w:p>
    <w:p>
      <w:pPr>
        <w:pStyle w:val="1"/>
        <w:jc w:val="both"/>
      </w:pPr>
      <w:r>
        <w:rPr>
          <w:sz w:val="20"/>
        </w:rPr>
        <w:t xml:space="preserve">                                                  Начальнику Управления</w:t>
      </w:r>
    </w:p>
    <w:p>
      <w:pPr>
        <w:pStyle w:val="1"/>
        <w:jc w:val="both"/>
      </w:pPr>
      <w:r>
        <w:rPr>
          <w:sz w:val="20"/>
        </w:rPr>
        <w:t xml:space="preserve">                                                  записи актов гражданского</w:t>
      </w:r>
    </w:p>
    <w:p>
      <w:pPr>
        <w:pStyle w:val="1"/>
        <w:jc w:val="both"/>
      </w:pPr>
      <w:r>
        <w:rPr>
          <w:sz w:val="20"/>
        </w:rPr>
        <w:t xml:space="preserve">                                                  состояния Свердловской</w:t>
      </w:r>
    </w:p>
    <w:p>
      <w:pPr>
        <w:pStyle w:val="1"/>
        <w:jc w:val="both"/>
      </w:pPr>
      <w:r>
        <w:rPr>
          <w:sz w:val="20"/>
        </w:rPr>
        <w:t xml:space="preserve">                                                  области</w:t>
      </w:r>
    </w:p>
    <w:p>
      <w:pPr>
        <w:pStyle w:val="1"/>
        <w:jc w:val="both"/>
      </w:pPr>
      <w:r>
        <w:rPr>
          <w:sz w:val="20"/>
        </w:rPr>
        <w:t xml:space="preserve">                                                  Т.В. Акалаевой</w:t>
      </w:r>
    </w:p>
    <w:p>
      <w:pPr>
        <w:pStyle w:val="1"/>
        <w:jc w:val="both"/>
      </w:pPr>
      <w:r>
        <w:rPr>
          <w:sz w:val="20"/>
        </w:rPr>
      </w:r>
    </w:p>
    <w:bookmarkStart w:id="309" w:name="P309"/>
    <w:bookmarkEnd w:id="309"/>
    <w:p>
      <w:pPr>
        <w:pStyle w:val="1"/>
        <w:jc w:val="both"/>
      </w:pPr>
      <w:r>
        <w:rPr>
          <w:sz w:val="20"/>
        </w:rPr>
        <w:t xml:space="preserve">                                 ЗАЯВЛЕНИЕ</w:t>
      </w:r>
    </w:p>
    <w:p>
      <w:pPr>
        <w:pStyle w:val="1"/>
        <w:jc w:val="both"/>
      </w:pPr>
      <w:r>
        <w:rPr>
          <w:sz w:val="20"/>
        </w:rPr>
        <w:t xml:space="preserve">          о выдвижении кандидатуры в состав Общественного совета</w:t>
      </w:r>
    </w:p>
    <w:p>
      <w:pPr>
        <w:pStyle w:val="1"/>
        <w:jc w:val="both"/>
      </w:pPr>
      <w:r>
        <w:rPr>
          <w:sz w:val="20"/>
        </w:rPr>
        <w:t xml:space="preserve">            при Управлении записи актов гражданского состояния</w:t>
      </w:r>
    </w:p>
    <w:p>
      <w:pPr>
        <w:pStyle w:val="1"/>
        <w:jc w:val="both"/>
      </w:pPr>
      <w:r>
        <w:rPr>
          <w:sz w:val="20"/>
        </w:rPr>
        <w:t xml:space="preserve">                           Свердловской области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общественного объединения или</w:t>
      </w:r>
    </w:p>
    <w:p>
      <w:pPr>
        <w:pStyle w:val="1"/>
        <w:jc w:val="both"/>
      </w:pPr>
      <w:r>
        <w:rPr>
          <w:sz w:val="20"/>
        </w:rPr>
        <w:t xml:space="preserve">            иной негосударственной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в лице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(Ф.И.О., должность)</w:t>
      </w:r>
    </w:p>
    <w:p>
      <w:pPr>
        <w:pStyle w:val="1"/>
        <w:jc w:val="both"/>
      </w:pPr>
      <w:r>
        <w:rPr>
          <w:sz w:val="20"/>
        </w:rPr>
        <w:t xml:space="preserve">действующего на основании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прошу рассмотреть кандидатуру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(Ф.И.О. кандидата)</w:t>
      </w:r>
    </w:p>
    <w:p>
      <w:pPr>
        <w:pStyle w:val="1"/>
        <w:jc w:val="both"/>
      </w:pPr>
      <w:r>
        <w:rPr>
          <w:sz w:val="20"/>
        </w:rPr>
        <w:t xml:space="preserve">для включения в состав Общественного совета  при  Управлении  записи  актов</w:t>
      </w:r>
    </w:p>
    <w:p>
      <w:pPr>
        <w:pStyle w:val="1"/>
        <w:jc w:val="both"/>
      </w:pPr>
      <w:r>
        <w:rPr>
          <w:sz w:val="20"/>
        </w:rPr>
        <w:t xml:space="preserve">гражданского состояния Свердловской области.</w:t>
      </w:r>
    </w:p>
    <w:p>
      <w:pPr>
        <w:pStyle w:val="1"/>
        <w:jc w:val="both"/>
      </w:pPr>
      <w:r>
        <w:rPr>
          <w:sz w:val="20"/>
        </w:rPr>
        <w:t xml:space="preserve">    Настоящим подтверждаю соответствие кандидата требованиям, предъявляемым</w:t>
      </w:r>
    </w:p>
    <w:p>
      <w:pPr>
        <w:pStyle w:val="1"/>
        <w:jc w:val="both"/>
      </w:pPr>
      <w:r>
        <w:rPr>
          <w:sz w:val="20"/>
        </w:rPr>
        <w:t xml:space="preserve">к члену Общественного совета при  Управлении  записи   актов   гражданского</w:t>
      </w:r>
    </w:p>
    <w:p>
      <w:pPr>
        <w:pStyle w:val="1"/>
        <w:jc w:val="both"/>
      </w:pPr>
      <w:r>
        <w:rPr>
          <w:sz w:val="20"/>
        </w:rPr>
        <w:t xml:space="preserve">состояния Свердловской области в соответствии с  </w:t>
      </w:r>
      <w:hyperlink w:history="0" w:anchor="P106" w:tooltip="18. Кандидатуры в состав Общественного совета должны соответствовать следующим требованиям:">
        <w:r>
          <w:rPr>
            <w:sz w:val="20"/>
            <w:color w:val="0000ff"/>
          </w:rPr>
          <w:t xml:space="preserve">пунктом  18</w:t>
        </w:r>
      </w:hyperlink>
      <w:r>
        <w:rPr>
          <w:sz w:val="20"/>
        </w:rPr>
        <w:t xml:space="preserve">  Положения  об</w:t>
      </w:r>
    </w:p>
    <w:p>
      <w:pPr>
        <w:pStyle w:val="1"/>
        <w:jc w:val="both"/>
      </w:pPr>
      <w:r>
        <w:rPr>
          <w:sz w:val="20"/>
        </w:rPr>
        <w:t xml:space="preserve">Общественном совете при Управлении записи  актов   гражданского   состояния</w:t>
      </w:r>
    </w:p>
    <w:p>
      <w:pPr>
        <w:pStyle w:val="1"/>
        <w:jc w:val="both"/>
      </w:pPr>
      <w:r>
        <w:rPr>
          <w:sz w:val="20"/>
        </w:rPr>
        <w:t xml:space="preserve">Свердловской области,  утвержденного  приказом  Управления   записи   актов</w:t>
      </w:r>
    </w:p>
    <w:p>
      <w:pPr>
        <w:pStyle w:val="1"/>
        <w:jc w:val="both"/>
      </w:pPr>
      <w:r>
        <w:rPr>
          <w:sz w:val="20"/>
        </w:rPr>
        <w:t xml:space="preserve">гражданского состояния Свердловской области от __________________ N ______.</w:t>
      </w:r>
    </w:p>
    <w:p>
      <w:pPr>
        <w:pStyle w:val="1"/>
        <w:jc w:val="both"/>
      </w:pPr>
      <w:r>
        <w:rPr>
          <w:sz w:val="20"/>
        </w:rPr>
      </w:r>
    </w:p>
    <w:p>
      <w:pPr>
        <w:pStyle w:val="1"/>
        <w:jc w:val="both"/>
      </w:pPr>
      <w:r>
        <w:rPr>
          <w:sz w:val="20"/>
        </w:rPr>
        <w:t xml:space="preserve">Приложение: 1. выписка   из   протокола   заседания   руководящего   органа</w:t>
      </w:r>
    </w:p>
    <w:p>
      <w:pPr>
        <w:pStyle w:val="1"/>
        <w:jc w:val="both"/>
      </w:pPr>
      <w:r>
        <w:rPr>
          <w:sz w:val="20"/>
        </w:rPr>
        <w:t xml:space="preserve">            общественного   объединения    и     иной     негосударственной</w:t>
      </w:r>
    </w:p>
    <w:p>
      <w:pPr>
        <w:pStyle w:val="1"/>
        <w:jc w:val="both"/>
      </w:pPr>
      <w:r>
        <w:rPr>
          <w:sz w:val="20"/>
        </w:rPr>
        <w:t xml:space="preserve">            некоммерческой организации, на котором было принято  решение  о</w:t>
      </w:r>
    </w:p>
    <w:p>
      <w:pPr>
        <w:pStyle w:val="1"/>
        <w:jc w:val="both"/>
      </w:pPr>
      <w:r>
        <w:rPr>
          <w:sz w:val="20"/>
        </w:rPr>
        <w:t xml:space="preserve">            выдвижении кандидатуры в состав Общественного совета;</w:t>
      </w:r>
    </w:p>
    <w:p>
      <w:pPr>
        <w:pStyle w:val="1"/>
        <w:jc w:val="both"/>
      </w:pPr>
      <w:r>
        <w:rPr>
          <w:sz w:val="20"/>
        </w:rPr>
        <w:t xml:space="preserve">            2. информация о деятельности общественного объединения  и  иной</w:t>
      </w:r>
    </w:p>
    <w:p>
      <w:pPr>
        <w:pStyle w:val="1"/>
        <w:jc w:val="both"/>
      </w:pPr>
      <w:r>
        <w:rPr>
          <w:sz w:val="20"/>
        </w:rPr>
        <w:t xml:space="preserve">            негосударственной   некоммерческой   организации,   выдвигающей</w:t>
      </w:r>
    </w:p>
    <w:p>
      <w:pPr>
        <w:pStyle w:val="1"/>
        <w:jc w:val="both"/>
      </w:pPr>
      <w:r>
        <w:rPr>
          <w:sz w:val="20"/>
        </w:rPr>
        <w:t xml:space="preserve">            кандидатуру в состав Общественного совета;</w:t>
      </w:r>
    </w:p>
    <w:p>
      <w:pPr>
        <w:pStyle w:val="1"/>
        <w:jc w:val="both"/>
      </w:pPr>
      <w:r>
        <w:rPr>
          <w:sz w:val="20"/>
        </w:rPr>
        <w:t xml:space="preserve">            3. информация о кандидатуре, выдвигаемой в состав Общественного</w:t>
      </w:r>
    </w:p>
    <w:p>
      <w:pPr>
        <w:pStyle w:val="1"/>
        <w:jc w:val="both"/>
      </w:pPr>
      <w:r>
        <w:rPr>
          <w:sz w:val="20"/>
        </w:rPr>
        <w:t xml:space="preserve">            совета;</w:t>
      </w:r>
    </w:p>
    <w:p>
      <w:pPr>
        <w:pStyle w:val="1"/>
        <w:jc w:val="both"/>
      </w:pPr>
      <w:r>
        <w:rPr>
          <w:sz w:val="20"/>
        </w:rPr>
        <w:t xml:space="preserve">            4. письменное согласие гражданина на выдвижение  его  в  состав</w:t>
      </w:r>
    </w:p>
    <w:p>
      <w:pPr>
        <w:pStyle w:val="1"/>
        <w:jc w:val="both"/>
      </w:pPr>
      <w:r>
        <w:rPr>
          <w:sz w:val="20"/>
        </w:rPr>
        <w:t xml:space="preserve">            Общественного совета;</w:t>
      </w:r>
    </w:p>
    <w:p>
      <w:pPr>
        <w:pStyle w:val="1"/>
        <w:jc w:val="both"/>
      </w:pPr>
      <w:r>
        <w:rPr>
          <w:sz w:val="20"/>
        </w:rPr>
        <w:t xml:space="preserve">            5. копия   устава    общественного    объединения    и     иной</w:t>
      </w:r>
    </w:p>
    <w:p>
      <w:pPr>
        <w:pStyle w:val="1"/>
        <w:jc w:val="both"/>
      </w:pPr>
      <w:r>
        <w:rPr>
          <w:sz w:val="20"/>
        </w:rPr>
        <w:t xml:space="preserve">            негосударственной некоммерческой организации;</w:t>
      </w:r>
    </w:p>
    <w:p>
      <w:pPr>
        <w:pStyle w:val="1"/>
        <w:jc w:val="both"/>
      </w:pPr>
      <w:r>
        <w:rPr>
          <w:sz w:val="20"/>
        </w:rPr>
        <w:t xml:space="preserve">            6. копия документа, удостоверяющего личность кандидата в  члены</w:t>
      </w:r>
    </w:p>
    <w:p>
      <w:pPr>
        <w:pStyle w:val="1"/>
        <w:jc w:val="both"/>
      </w:pPr>
      <w:r>
        <w:rPr>
          <w:sz w:val="20"/>
        </w:rPr>
        <w:t xml:space="preserve">            Общественного совета;</w:t>
      </w:r>
    </w:p>
    <w:p>
      <w:pPr>
        <w:pStyle w:val="1"/>
        <w:jc w:val="both"/>
      </w:pPr>
      <w:r>
        <w:rPr>
          <w:sz w:val="20"/>
        </w:rPr>
        <w:t xml:space="preserve">            7. справка о наличии (об отсутствии) непогашенной или  неснятой</w:t>
      </w:r>
    </w:p>
    <w:p>
      <w:pPr>
        <w:pStyle w:val="1"/>
        <w:jc w:val="both"/>
      </w:pPr>
      <w:r>
        <w:rPr>
          <w:sz w:val="20"/>
        </w:rPr>
        <w:t xml:space="preserve">            судимости у кандидата в члены Общественного совета, выданная  в</w:t>
      </w:r>
    </w:p>
    <w:p>
      <w:pPr>
        <w:pStyle w:val="1"/>
        <w:jc w:val="both"/>
      </w:pPr>
      <w:r>
        <w:rPr>
          <w:sz w:val="20"/>
        </w:rPr>
        <w:t xml:space="preserve">            порядке, установленном законодательством Российской Федерации;</w:t>
      </w:r>
    </w:p>
    <w:p>
      <w:pPr>
        <w:pStyle w:val="1"/>
        <w:jc w:val="both"/>
      </w:pPr>
      <w:r>
        <w:rPr>
          <w:sz w:val="20"/>
        </w:rPr>
        <w:t xml:space="preserve">            8. согласие кандидата на обработку его персональных данных.</w:t>
      </w:r>
    </w:p>
    <w:p>
      <w:pPr>
        <w:pStyle w:val="1"/>
        <w:jc w:val="both"/>
      </w:pPr>
      <w:r>
        <w:rPr>
          <w:sz w:val="20"/>
        </w:rPr>
      </w:r>
    </w:p>
    <w:p>
      <w:pPr>
        <w:pStyle w:val="1"/>
        <w:jc w:val="both"/>
      </w:pPr>
      <w:r>
        <w:rPr>
          <w:sz w:val="20"/>
        </w:rPr>
        <w:t xml:space="preserve">Должность                                               подпись</w:t>
      </w:r>
    </w:p>
    <w:p>
      <w:pPr>
        <w:pStyle w:val="1"/>
        <w:jc w:val="both"/>
      </w:pPr>
      <w:r>
        <w:rPr>
          <w:sz w:val="20"/>
        </w:rPr>
        <w:t xml:space="preserve">                                                 (расшифровка подписи)</w:t>
      </w:r>
    </w:p>
    <w:p>
      <w:pPr>
        <w:pStyle w:val="1"/>
        <w:jc w:val="both"/>
      </w:pPr>
      <w:r>
        <w:rPr>
          <w:sz w:val="20"/>
        </w:rPr>
      </w:r>
    </w:p>
    <w:p>
      <w:pPr>
        <w:pStyle w:val="1"/>
        <w:jc w:val="both"/>
      </w:pPr>
      <w:r>
        <w:rPr>
          <w:sz w:val="20"/>
        </w:rPr>
        <w:t xml:space="preserve">"__" ___________________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Общественном совете</w:t>
      </w:r>
    </w:p>
    <w:p>
      <w:pPr>
        <w:pStyle w:val="0"/>
        <w:jc w:val="right"/>
      </w:pPr>
      <w:r>
        <w:rPr>
          <w:sz w:val="20"/>
        </w:rPr>
        <w:t xml:space="preserve">при Управлении записи актов</w:t>
      </w:r>
    </w:p>
    <w:p>
      <w:pPr>
        <w:pStyle w:val="0"/>
        <w:jc w:val="right"/>
      </w:pPr>
      <w:r>
        <w:rPr>
          <w:sz w:val="20"/>
        </w:rPr>
        <w:t xml:space="preserve">гражданского состояния</w:t>
      </w:r>
    </w:p>
    <w:p>
      <w:pPr>
        <w:pStyle w:val="0"/>
        <w:jc w:val="right"/>
      </w:pPr>
      <w:r>
        <w:rPr>
          <w:sz w:val="20"/>
        </w:rPr>
        <w:t xml:space="preserve">Свердловской области</w:t>
      </w:r>
    </w:p>
    <w:p>
      <w:pPr>
        <w:pStyle w:val="0"/>
        <w:jc w:val="both"/>
      </w:pPr>
      <w:r>
        <w:rPr>
          <w:sz w:val="20"/>
        </w:rPr>
      </w:r>
    </w:p>
    <w:bookmarkStart w:id="374" w:name="P374"/>
    <w:bookmarkEnd w:id="374"/>
    <w:p>
      <w:pPr>
        <w:pStyle w:val="2"/>
        <w:jc w:val="center"/>
      </w:pPr>
      <w:r>
        <w:rPr>
          <w:sz w:val="20"/>
        </w:rPr>
        <w:t xml:space="preserve">СТРУКТУРА</w:t>
      </w:r>
    </w:p>
    <w:p>
      <w:pPr>
        <w:pStyle w:val="2"/>
        <w:jc w:val="center"/>
      </w:pPr>
      <w:r>
        <w:rPr>
          <w:sz w:val="20"/>
        </w:rPr>
        <w:t xml:space="preserve">ЕЖЕГОДНОГО ДОКЛАДА ОБЩЕСТВЕННОГО СОВЕТА ПРИ УПРАВЛЕНИИ</w:t>
      </w:r>
    </w:p>
    <w:p>
      <w:pPr>
        <w:pStyle w:val="2"/>
        <w:jc w:val="center"/>
      </w:pPr>
      <w:r>
        <w:rPr>
          <w:sz w:val="20"/>
        </w:rPr>
        <w:t xml:space="preserve">ЗАПИСИ АКТОВ ГРАЖДАНСКОГО СОСТОЯНИЯ СВЕРДЛОВСКОЙ ОБЛАСТИ</w:t>
      </w:r>
    </w:p>
    <w:p>
      <w:pPr>
        <w:pStyle w:val="2"/>
        <w:jc w:val="center"/>
      </w:pPr>
      <w:r>
        <w:rPr>
          <w:sz w:val="20"/>
        </w:rPr>
        <w:t xml:space="preserve">(КРИТЕРИИ ОЦЕНКИ ЭФФЕКТИВНОГО ДЕЯТЕЛЬНОСТИ</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В ежегодный доклад Общественного совета при Управлении записи актов гражданского состояния Свердловской области (далее - Общественный совет) могут быть включены следующие сведения:</w:t>
      </w:r>
    </w:p>
    <w:p>
      <w:pPr>
        <w:pStyle w:val="0"/>
        <w:spacing w:before="200" w:line-rule="auto"/>
        <w:ind w:firstLine="540"/>
        <w:jc w:val="both"/>
      </w:pPr>
      <w:r>
        <w:rPr>
          <w:sz w:val="20"/>
        </w:rPr>
        <w:t xml:space="preserve">1) общая информация о деятельности Общественного совета: дата формирования, сведения о количественном и персональном составе Общественного совета, сведения об изменениях, внесенных в Положение об Общественном совете в отчетном периоде;</w:t>
      </w:r>
    </w:p>
    <w:p>
      <w:pPr>
        <w:pStyle w:val="0"/>
        <w:spacing w:before="200" w:line-rule="auto"/>
        <w:ind w:firstLine="540"/>
        <w:jc w:val="both"/>
      </w:pPr>
      <w:r>
        <w:rPr>
          <w:sz w:val="20"/>
        </w:rPr>
        <w:t xml:space="preserve">2) мероприятия Общественного совета: количество и формат проведенных заседаний, иных мероприятий с участием членов Общественного совета, перечень рассмотренных вопросов, сведения о принятых решениях и мерах, принятых (принимаемых) по итогам их рассмотрения;</w:t>
      </w:r>
    </w:p>
    <w:p>
      <w:pPr>
        <w:pStyle w:val="0"/>
        <w:spacing w:before="200" w:line-rule="auto"/>
        <w:ind w:firstLine="540"/>
        <w:jc w:val="both"/>
      </w:pPr>
      <w:r>
        <w:rPr>
          <w:sz w:val="20"/>
        </w:rPr>
        <w:t xml:space="preserve">3) информационная открытость Общественного совета: наличие страницы Общественного совета на официальном сайте Управления в информационно-телекоммуникационной сети "Интернет", наличие справочной информации об Общественном совете, количество опубликованных статей, интервью, комментариев и проведенных пресс-конференций с участием членов Общественного совета, а также иные; сведения, способствующие повышению открытости Управления и уровня доверия к нему со стороны граждан и организаций;</w:t>
      </w:r>
    </w:p>
    <w:p>
      <w:pPr>
        <w:pStyle w:val="0"/>
        <w:spacing w:before="200" w:line-rule="auto"/>
        <w:ind w:firstLine="540"/>
        <w:jc w:val="both"/>
      </w:pPr>
      <w:r>
        <w:rPr>
          <w:sz w:val="20"/>
        </w:rPr>
        <w:t xml:space="preserve">4) меры, принятые (принимаемые) Управлением по решениям и рекомендациям Общественного совета;</w:t>
      </w:r>
    </w:p>
    <w:p>
      <w:pPr>
        <w:pStyle w:val="0"/>
        <w:spacing w:before="200" w:line-rule="auto"/>
        <w:ind w:firstLine="540"/>
        <w:jc w:val="both"/>
      </w:pPr>
      <w:r>
        <w:rPr>
          <w:sz w:val="20"/>
        </w:rPr>
        <w:t xml:space="preserve">5) экспертная деятельность Общественного совета, в том числе участие в подготовке рекомендаций по вопросам, относящимся к компетенции Управления, проведении экспертизы проектов правовых актов и иных документов, разрабатываемых Управлением;</w:t>
      </w:r>
    </w:p>
    <w:p>
      <w:pPr>
        <w:pStyle w:val="0"/>
        <w:spacing w:before="200" w:line-rule="auto"/>
        <w:ind w:firstLine="540"/>
        <w:jc w:val="both"/>
      </w:pPr>
      <w:r>
        <w:rPr>
          <w:sz w:val="20"/>
        </w:rPr>
        <w:t xml:space="preserve">6) осуществление мероприятий общественного контроля;</w:t>
      </w:r>
    </w:p>
    <w:p>
      <w:pPr>
        <w:pStyle w:val="0"/>
        <w:spacing w:before="200" w:line-rule="auto"/>
        <w:ind w:firstLine="540"/>
        <w:jc w:val="both"/>
      </w:pPr>
      <w:r>
        <w:rPr>
          <w:sz w:val="20"/>
        </w:rPr>
        <w:t xml:space="preserve">7) мероприятия, организованные Общественным советом, включая расширенные заседания с привлечением общественности, экспертного и научного сообщества, совещания, иные формы взаимодействия с институтами гражданского общества, приемы граждан;</w:t>
      </w:r>
    </w:p>
    <w:p>
      <w:pPr>
        <w:pStyle w:val="0"/>
        <w:spacing w:before="200" w:line-rule="auto"/>
        <w:ind w:firstLine="540"/>
        <w:jc w:val="both"/>
      </w:pPr>
      <w:r>
        <w:rPr>
          <w:sz w:val="20"/>
        </w:rPr>
        <w:t xml:space="preserve">8) участие в антикоррупционных мероприятиях и кадровой политике Управления, обсуждение вопросов правоприменительной практики в деятельности Управления;</w:t>
      </w:r>
    </w:p>
    <w:p>
      <w:pPr>
        <w:pStyle w:val="0"/>
        <w:spacing w:before="200" w:line-rule="auto"/>
        <w:ind w:firstLine="540"/>
        <w:jc w:val="both"/>
      </w:pPr>
      <w:r>
        <w:rPr>
          <w:sz w:val="20"/>
        </w:rPr>
        <w:t xml:space="preserve">9) взаимодействие с иными субъектами общественного контроля, действующими на территории Свердловской области;</w:t>
      </w:r>
    </w:p>
    <w:p>
      <w:pPr>
        <w:pStyle w:val="0"/>
        <w:spacing w:before="200" w:line-rule="auto"/>
        <w:ind w:firstLine="540"/>
        <w:jc w:val="both"/>
      </w:pPr>
      <w:r>
        <w:rPr>
          <w:sz w:val="20"/>
        </w:rPr>
        <w:t xml:space="preserve">10) иные формы участия Общественного совета в деятельности Управления, мероприятиях Общественной палаты Свердловской области, органов государственной власти Свердловской области, иных государственных органов Свердловской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ЗАГС Свердловской области от 13.05.2022 N 89</w:t>
            <w:br/>
            <w:t>(ред. от 08.08.2023)</w:t>
            <w:br/>
            <w:t>"Об утверждении Положения об Обществ...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EEBDC69370193BF71FA8AA81021B7DD004F4BD110AFDD1EBED98971807AABF998502C082647BE525E864BD46AEEF15AEA11EF80CD39E80C74A5281ETEHFK" TargetMode = "External"/>
	<Relationship Id="rId8" Type="http://schemas.openxmlformats.org/officeDocument/2006/relationships/hyperlink" Target="consultantplus://offline/ref=9EEBDC69370193BF71FA94A5064DE9D7024511D410ACD14AE08D8F26DF2AADACCA1072516705AD525F9849D46DTEH6K" TargetMode = "External"/>
	<Relationship Id="rId9" Type="http://schemas.openxmlformats.org/officeDocument/2006/relationships/hyperlink" Target="consultantplus://offline/ref=9EEBDC69370193BF71FA8AA81021B7DD004F4BD111ABD31DBDD18971807AABF998502C083447E65E5C8055D56EFBA70BACT4H7K" TargetMode = "External"/>
	<Relationship Id="rId10" Type="http://schemas.openxmlformats.org/officeDocument/2006/relationships/hyperlink" Target="consultantplus://offline/ref=9EEBDC69370193BF71FA8AA81021B7DD004F4BD112A3D319BCDF8971807AABF998502C083447E65E5C8055D56EFBA70BACT4H7K" TargetMode = "External"/>
	<Relationship Id="rId11" Type="http://schemas.openxmlformats.org/officeDocument/2006/relationships/hyperlink" Target="consultantplus://offline/ref=9EEBDC69370193BF71FA8AA81021B7DD004F4BD111AED91EB5D88971807AABF998502C083447E65E5C8055D56EFBA70BACT4H7K" TargetMode = "External"/>
	<Relationship Id="rId12" Type="http://schemas.openxmlformats.org/officeDocument/2006/relationships/hyperlink" Target="consultantplus://offline/ref=9EEBDC69370193BF71FA8AA81021B7DD004F4BD111AEDD19BADE8971807AABF998502C083447E65E5C8055D56EFBA70BACT4H7K" TargetMode = "External"/>
	<Relationship Id="rId13" Type="http://schemas.openxmlformats.org/officeDocument/2006/relationships/hyperlink" Target="consultantplus://offline/ref=9EEBDC69370193BF71FA8AA81021B7DD004F4BD111AADB1BB8DD8971807AABF998502C083447E65E5C8055D56EFBA70BACT4H7K" TargetMode = "External"/>
	<Relationship Id="rId14" Type="http://schemas.openxmlformats.org/officeDocument/2006/relationships/hyperlink" Target="consultantplus://offline/ref=9EEBDC69370193BF71FA8AA81021B7DD004F4BD111AEDD18BED08971807AABF998502C083447E65E5C8055D56EFBA70BACT4H7K" TargetMode = "External"/>
	<Relationship Id="rId15" Type="http://schemas.openxmlformats.org/officeDocument/2006/relationships/hyperlink" Target="consultantplus://offline/ref=9EEBDC69370193BF71FA8AA81021B7DD004F4BD110AFDD1EBED98971807AABF998502C082647BE525E864BD46AEEF15AEA11EF80CD39E80C74A5281ETEHFK" TargetMode = "External"/>
	<Relationship Id="rId16" Type="http://schemas.openxmlformats.org/officeDocument/2006/relationships/hyperlink" Target="consultantplus://offline/ref=9EEBDC69370193BF71FA94A5064DE9D7024511D410ACD14AE08D8F26DF2AADACCA1072516705AD525F9849D46DTEH6K" TargetMode = "External"/>
	<Relationship Id="rId17" Type="http://schemas.openxmlformats.org/officeDocument/2006/relationships/hyperlink" Target="consultantplus://offline/ref=9EEBDC69370193BF71FA8AA81021B7DD004F4BD111ABD31DBDD18971807AABF998502C083447E65E5C8055D56EFBA70BACT4H7K" TargetMode = "External"/>
	<Relationship Id="rId18" Type="http://schemas.openxmlformats.org/officeDocument/2006/relationships/hyperlink" Target="consultantplus://offline/ref=9EEBDC69370193BF71FA94A5064DE9D7024511D410ACD14AE08D8F26DF2AADACCA1072516705AD525F9849D46DTEH6K" TargetMode = "External"/>
	<Relationship Id="rId19" Type="http://schemas.openxmlformats.org/officeDocument/2006/relationships/hyperlink" Target="consultantplus://offline/ref=9EEBDC69370193BF71FA8AA81021B7DD004F4BD111ABD31DBDD18971807AABF998502C083447E65E5C8055D56EFBA70BACT4H7K" TargetMode = "External"/>
	<Relationship Id="rId20" Type="http://schemas.openxmlformats.org/officeDocument/2006/relationships/hyperlink" Target="consultantplus://offline/ref=9EEBDC69370193BF71FA94A5064DE9D7024511D410ACD14AE08D8F26DF2AADACCA1072516705AD525F9849D46DTEH6K" TargetMode = "External"/>
	<Relationship Id="rId21" Type="http://schemas.openxmlformats.org/officeDocument/2006/relationships/hyperlink" Target="consultantplus://offline/ref=9EEBDC69370193BF71FA94A5064DE9D7024511D410ACD14AE08D8F26DF2AADACCA1072516705AD525F9849D46DTEH6K" TargetMode = "External"/>
	<Relationship Id="rId22" Type="http://schemas.openxmlformats.org/officeDocument/2006/relationships/hyperlink" Target="consultantplus://offline/ref=9EEBDC69370193BF71FA94A5064DE9D7024C1CDD10A9D14AE08D8F26DF2AADACCA1072516705AD525F9849D46DTEH6K" TargetMode = "External"/>
	<Relationship Id="rId23" Type="http://schemas.openxmlformats.org/officeDocument/2006/relationships/hyperlink" Target="consultantplus://offline/ref=9EEBDC69370193BF71FA94A5064DE9D7024C1CDD10A9D14AE08D8F26DF2AADACCA1072516705AD525F9849D46DTEH6K" TargetMode = "External"/>
	<Relationship Id="rId24" Type="http://schemas.openxmlformats.org/officeDocument/2006/relationships/hyperlink" Target="consultantplus://offline/ref=9EEBDC69370193BF71FA8AA81021B7DD004F4BD111ABD31DBDD18971807AABF998502C082647BE525E864BDD66EEF15AEA11EF80CD39E80C74A5281ETEHFK" TargetMode = "External"/>
	<Relationship Id="rId25" Type="http://schemas.openxmlformats.org/officeDocument/2006/relationships/hyperlink" Target="consultantplus://offline/ref=9EEBDC69370193BF71FA8AA81021B7DD004F4BD111ABD31DBDD18971807AABF998502C082647BE525E864BDD66EEF15AEA11EF80CD39E80C74A5281ETEHFK" TargetMode = "External"/>
	<Relationship Id="rId26" Type="http://schemas.openxmlformats.org/officeDocument/2006/relationships/hyperlink" Target="consultantplus://offline/ref=9EEBDC69370193BF71FA8AA81021B7DD004F4BD110AFDD1EBED98971807AABF998502C082647BE525E864BD469EEF15AEA11EF80CD39E80C74A5281ETEHFK" TargetMode = "External"/>
	<Relationship Id="rId27" Type="http://schemas.openxmlformats.org/officeDocument/2006/relationships/hyperlink" Target="consultantplus://offline/ref=9EEBDC69370193BF71FA8AA81021B7DD004F4BD110AFDD1EBED98971807AABF998502C082647BE525E864BD467EEF15AEA11EF80CD39E80C74A5281ETEHFK" TargetMode = "External"/>
	<Relationship Id="rId28" Type="http://schemas.openxmlformats.org/officeDocument/2006/relationships/hyperlink" Target="consultantplus://offline/ref=9EEBDC69370193BF71FA8AA81021B7DD004F4BD110AFDD1EBED98971807AABF998502C082647BE525E864BD56FEEF15AEA11EF80CD39E80C74A5281ETEHFK" TargetMode = "External"/>
	<Relationship Id="rId29" Type="http://schemas.openxmlformats.org/officeDocument/2006/relationships/hyperlink" Target="consultantplus://offline/ref=9EEBDC69370193BF71FA8AA81021B7DD004F4BD110AFDD1EBED98971807AABF998502C082647BE525E864BD667EEF15AEA11EF80CD39E80C74A5281ETEHFK" TargetMode = "External"/>
	<Relationship Id="rId30" Type="http://schemas.openxmlformats.org/officeDocument/2006/relationships/hyperlink" Target="consultantplus://offline/ref=9EEBDC69370193BF71FA8AA81021B7DD004F4BD111ABD31DBDD18971807AABF998502C082647BE525E864BDD69EEF15AEA11EF80CD39E80C74A5281ETEHFK" TargetMode = "External"/>
	<Relationship Id="rId31" Type="http://schemas.openxmlformats.org/officeDocument/2006/relationships/hyperlink" Target="consultantplus://offline/ref=9EEBDC69370193BF71FA8AA81021B7DD004F4BD111ABD31DBDD18971807AABF998502C082647BE525E864BDD6AEEF15AEA11EF80CD39E80C74A5281ETEHF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ЗАГС Свердловской области от 13.05.2022 N 89
(ред. от 08.08.2023)
"Об утверждении Положения об Общественном совете при Управлении записи актов гражданского состояния Свердловской области"</dc:title>
  <dcterms:created xsi:type="dcterms:W3CDTF">2023-11-26T10:07:19Z</dcterms:created>
</cp:coreProperties>
</file>