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Томской области от 13.10.2010 N 218-ОЗ</w:t>
              <w:br/>
              <w:t xml:space="preserve">(ред. от 28.12.2022)</w:t>
              <w:br/>
              <w:t xml:space="preserve">"О поддержке социально ориентированных некоммерческих организаций органами государственной власти Томской области"</w:t>
              <w:br/>
              <w:t xml:space="preserve">(принят постановлением Государственной Думы Томской области от 30.09.2010 N 3559)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 октября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218-ОЗ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ТОМСКАЯ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ОРГАНАМИ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Государственной Думы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от 30.09.2010 N 3559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08.04.2011 </w:t>
            </w:r>
            <w:hyperlink w:history="0" r:id="rId7" w:tooltip="Закон Томской области от 08.04.2011 N 32-ОЗ (ред. от 27.12.2021) &quot;О внесении изменений в отдельные законодательные акты Томской области в связи с изменением наименования законодательного (представительного) органа государственной власти Томской области&quot; (принят постановлением Законодательной Думы Томской области от 31.03.2011 N 4160) {КонсультантПлюс}">
              <w:r>
                <w:rPr>
                  <w:sz w:val="20"/>
                  <w:color w:val="0000ff"/>
                </w:rPr>
                <w:t xml:space="preserve">N 32-ОЗ</w:t>
              </w:r>
            </w:hyperlink>
            <w:r>
              <w:rPr>
                <w:sz w:val="20"/>
                <w:color w:val="392c69"/>
              </w:rPr>
              <w:t xml:space="preserve">, от 06.03.2012 </w:t>
            </w:r>
            <w:hyperlink w:history="0" r:id="rId8" w:tooltip="Закон Томской области от 06.03.2012 N 16-ОЗ &quot;О внесении изменения в статью 8 Закона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28.02.2012 N 72) {КонсультантПлюс}">
              <w:r>
                <w:rPr>
                  <w:sz w:val="20"/>
                  <w:color w:val="0000ff"/>
                </w:rPr>
                <w:t xml:space="preserve">N 16-ОЗ</w:t>
              </w:r>
            </w:hyperlink>
            <w:r>
              <w:rPr>
                <w:sz w:val="20"/>
                <w:color w:val="392c69"/>
              </w:rPr>
              <w:t xml:space="preserve">, от 08.05.2013 </w:t>
            </w:r>
            <w:hyperlink w:history="0" r:id="rId9" w:tooltip="Закон Томской области от 08.05.2013 N 82-ОЗ &quot;О внесении изменения в статью 8 Закона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23.04.2013 N 1155) {КонсультантПлюс}">
              <w:r>
                <w:rPr>
                  <w:sz w:val="20"/>
                  <w:color w:val="0000ff"/>
                </w:rPr>
                <w:t xml:space="preserve">N 82-ОЗ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12.08.2013 </w:t>
            </w:r>
            <w:hyperlink w:history="0" r:id="rId10" w:tooltip="Закон Томской области от 12.08.2013 N 154-ОЗ &quot;О внесении изменений в Закон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25.07.2013 N 1360) {КонсультантПлюс}">
              <w:r>
                <w:rPr>
                  <w:sz w:val="20"/>
                  <w:color w:val="0000ff"/>
                </w:rPr>
                <w:t xml:space="preserve">N 154-ОЗ</w:t>
              </w:r>
            </w:hyperlink>
            <w:r>
              <w:rPr>
                <w:sz w:val="20"/>
                <w:color w:val="392c69"/>
              </w:rPr>
              <w:t xml:space="preserve">, от 18.08.2014 </w:t>
            </w:r>
            <w:hyperlink w:history="0" r:id="rId11" w:tooltip="Закон Томской области от 18.08.2014 N 123-ОЗ &quot;О внесении изменений в Закон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31.07.2014 N 2169) {КонсультантПлюс}">
              <w:r>
                <w:rPr>
                  <w:sz w:val="20"/>
                  <w:color w:val="0000ff"/>
                </w:rPr>
                <w:t xml:space="preserve">N 123-ОЗ</w:t>
              </w:r>
            </w:hyperlink>
            <w:r>
              <w:rPr>
                <w:sz w:val="20"/>
                <w:color w:val="392c69"/>
              </w:rPr>
              <w:t xml:space="preserve">, от 15.12.2014 </w:t>
            </w:r>
            <w:hyperlink w:history="0" r:id="rId12" w:tooltip="Закон Томской области от 15.12.2014 N 180-ОЗ &quot;О внесении изменений в статью 8 Закона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27.11.2014 N 2370) {КонсультантПлюс}">
              <w:r>
                <w:rPr>
                  <w:sz w:val="20"/>
                  <w:color w:val="0000ff"/>
                </w:rPr>
                <w:t xml:space="preserve">N 180-ОЗ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11.03.2015 </w:t>
            </w:r>
            <w:hyperlink w:history="0" r:id="rId13" w:tooltip="Закон Томской области от 11.03.2015 N 13-ОЗ &quot;О внесении изменений в статью 8 Закона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26.02.2015 N 2512) {КонсультантПлюс}">
              <w:r>
                <w:rPr>
                  <w:sz w:val="20"/>
                  <w:color w:val="0000ff"/>
                </w:rPr>
                <w:t xml:space="preserve">N 13-ОЗ</w:t>
              </w:r>
            </w:hyperlink>
            <w:r>
              <w:rPr>
                <w:sz w:val="20"/>
                <w:color w:val="392c69"/>
              </w:rPr>
              <w:t xml:space="preserve">, от 18.06.2015 </w:t>
            </w:r>
            <w:hyperlink w:history="0" r:id="rId14" w:tooltip="Закон Томской области от 18.06.2015 N 78-ОЗ &quot;О внесении изменения в статью 8 Закона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28.05.2015 N 2697) {КонсультантПлюс}">
              <w:r>
                <w:rPr>
                  <w:sz w:val="20"/>
                  <w:color w:val="0000ff"/>
                </w:rPr>
                <w:t xml:space="preserve">N 78-ОЗ</w:t>
              </w:r>
            </w:hyperlink>
            <w:r>
              <w:rPr>
                <w:sz w:val="20"/>
                <w:color w:val="392c69"/>
              </w:rPr>
              <w:t xml:space="preserve">, от 11.11.2015 </w:t>
            </w:r>
            <w:hyperlink w:history="0" r:id="rId15" w:tooltip="Закон Томской области от 11.11.2015 N 162-ОЗ &quot;О внесении изменения в статью 8 Закона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29.10.2015 N 2902) {КонсультантПлюс}">
              <w:r>
                <w:rPr>
                  <w:sz w:val="20"/>
                  <w:color w:val="0000ff"/>
                </w:rPr>
                <w:t xml:space="preserve">N 162-ОЗ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14.03.2016 </w:t>
            </w:r>
            <w:hyperlink w:history="0" r:id="rId16" w:tooltip="Закон Томской области от 14.03.2016 N 5-ОЗ &quot;О внесении изменения в статью 8 Закона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25.02.2016 N 3073) {КонсультантПлюс}">
              <w:r>
                <w:rPr>
                  <w:sz w:val="20"/>
                  <w:color w:val="0000ff"/>
                </w:rPr>
                <w:t xml:space="preserve">N 5-ОЗ</w:t>
              </w:r>
            </w:hyperlink>
            <w:r>
              <w:rPr>
                <w:sz w:val="20"/>
                <w:color w:val="392c69"/>
              </w:rPr>
              <w:t xml:space="preserve">, от 13.04.2016 </w:t>
            </w:r>
            <w:hyperlink w:history="0" r:id="rId17" w:tooltip="Закон Томской области от 13.04.2016 N 35-ОЗ &quot;О внесении изменения в статью 8 Закона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31.03.2016 N 3147) {КонсультантПлюс}">
              <w:r>
                <w:rPr>
                  <w:sz w:val="20"/>
                  <w:color w:val="0000ff"/>
                </w:rPr>
                <w:t xml:space="preserve">N 35-ОЗ</w:t>
              </w:r>
            </w:hyperlink>
            <w:r>
              <w:rPr>
                <w:sz w:val="20"/>
                <w:color w:val="392c69"/>
              </w:rPr>
              <w:t xml:space="preserve">, от 12.07.2018 </w:t>
            </w:r>
            <w:hyperlink w:history="0" r:id="rId18" w:tooltip="Закон Томской области от 12.07.2018 N 77-ОЗ &quot;О внесении изменений в отдельные законодательные акты Томской области по вопросам добровольчества (волонтерства)&quot; (принят постановлением Законодательной Думы Томской области от 28.06.2018 N 1133) {КонсультантПлюс}">
              <w:r>
                <w:rPr>
                  <w:sz w:val="20"/>
                  <w:color w:val="0000ff"/>
                </w:rPr>
                <w:t xml:space="preserve">N 77-ОЗ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</w:t>
            </w:r>
            <w:hyperlink w:history="0" r:id="rId19" w:tooltip="Закон Томской области от 28.12.2022 N 145-ОЗ &quot;О внесении изменений в Закон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22.12.2022 N 581) {КонсультантПлюс}">
              <w:r>
                <w:rPr>
                  <w:sz w:val="20"/>
                  <w:color w:val="0000ff"/>
                </w:rPr>
                <w:t xml:space="preserve">N 145-ОЗ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возникающие в связи с оказанием поддержки социально ориентированным некоммерческим организациям, осуществляющими деятельность на территории Томской области, органами государственной власти Томской области (далее - органы государственной власти).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ориентированная некоммерческая организация - некоммерческая организация, созданная в формах, предусмотренных Федеральным </w:t>
      </w:r>
      <w:hyperlink w:history="0" r:id="rId2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(за исключением государственных корпораций, государственных компаний, общественных объединений, являющихся политическими партиями), и осуществляющая деятельность, направленную на решение социальных проблем, развитие гражданского общества в Российской Федерации, Томской области, а также виды деятельности, предусмотренные </w:t>
      </w:r>
      <w:hyperlink w:history="0" w:anchor="P105" w:tooltip="Статья 8. Виды деятельности, при осуществлении которых социально ориентированным некоммерческим организациям могут предоставляться меры поддержки, установленные настоящим Законом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настоящего Закона (далее - социально ориентированная некоммерческая организация);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социальный проект социально ориентированной некоммерческой организации - объединенный по функциональным, финансовым и иным признакам комплекс мероприятий социально ориентированной некоммерческой организации, направленный на решение социальных проблем населения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1" w:tooltip="Закон Томской области от 18.08.2014 N 123-ОЗ &quot;О внесении изменений в Закон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31.07.2014 N 216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18.08.2014 N 123-ОЗ.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используемые в настоящем Законе, применяются в значениях, установленных Федеральным </w:t>
      </w:r>
      <w:hyperlink w:history="0" r:id="rId2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Закон Томской области от 28.12.2022 N 145-ОЗ &quot;О внесении изменений в Закон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22.12.2022 N 58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28.12.2022 N 145-ОЗ)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Правовая основа поддержки социально ориентированных некоммерческих организаций органами государственной власти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поддержки социально ориентированных некоммерческих организаций органами государственной власти составляют </w:t>
      </w:r>
      <w:hyperlink w:history="0"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Бюджетный </w:t>
      </w:r>
      <w:hyperlink w:history="0" r:id="rId2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Федеральный </w:t>
      </w:r>
      <w:hyperlink w:history="0" r:id="rId26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12 января 1996 года N 7-ФЗ "О некоммерческих организациях", иные федеральные законы, а также принимаемые в соответствии с ними иные нормативные правовые акты Российской Федерации, настоящий Закон, иные законы и нормативные правовые акты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принципы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социально ориентированных некоммерческих организаций органами государственной власти осуществляется на основе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добровольности;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сотрудничества органов государственной власти 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приоритетности поддержки органами государственной власти социально ориентированных некоммерческих организаций в соответствии с Федеральным </w:t>
      </w:r>
      <w:hyperlink w:history="0" r:id="rId27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Томской области от 28.12.2022 N 145-ОЗ &quot;О внесении изменений в Закон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22.12.2022 N 5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ответственности органов государственной власти и социально ориентированных некоммерческих организаций за выполнение взятых на себя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контроля со стороны органов государственной власти за целевым и рациональным использованием средств областного бюджета и государственного имущества, предоставляемых социально ориентированным некоммерческим организациям.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Законодательной Думы Томской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Томской области от 08.04.2011 N 32-ОЗ (ред. от 27.12.2021) &quot;О внесении изменений в отдельные законодательные акты Томской области в связи с изменением наименования законодательного (представительного) органа государственной власти Томской области&quot; (принят постановлением Законодательной Думы Томской области от 31.03.2011 N 41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08.04.2011 N 32-ОЗ)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полномочий по решению вопросов поддержки социально ориентированных некоммерческих организаций Законодательная Дума Томской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Томской области от 08.04.2011 N 32-ОЗ (ред. от 27.12.2021) &quot;О внесении изменений в отдельные законодательные акты Томской области в связи с изменением наименования законодательного (представительного) органа государственной власти Томской области&quot; (принят постановлением Законодательной Думы Томской области от 31.03.2011 N 41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08.04.2011 N 32-ОЗ)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законы, регулирующие вопросы поддержки социально ориентированных некоммерческих организаций, дает толкование указанных законов, осуществляет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иные полномочия в соответствии с законодательством Российской Федерации и законодательством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Томской области от 28.12.2022 N 145-ОЗ &quot;О внесении изменений в Закон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22.12.2022 N 5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145-ОЗ)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5-1. Полномочия Губернатора Томской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2" w:tooltip="Закон Томской области от 28.12.2022 N 145-ОЗ &quot;О внесении изменений в Закон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22.12.2022 N 58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28.12.2022 N 145-ОЗ)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полномочий по решению вопросов поддержки социально ориентированных некоммерческих организаций Губернатор Томской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исполнительный орган Томской области, уполномоченный в сфере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исполнительные органы Томской области, уполномоченные на осуществление оценки качества оказания общественно полезных услуг социально ориентированными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 в соответствии с законодательством Российской Федерации и законодательством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Администрации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полномочий по решению вопросов поддержки социально ориентированных некоммерческих организаций Администрация Томской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разрабатывает и утверждает в пределах своей компетенции правовые акты по вопросам поддержки социально ориентированных некоммерческих организаций, в том числе некоммерческих организаций - исполнителей общественно полезных услуг;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3" w:tooltip="Закон Томской области от 28.12.2022 N 145-ОЗ &quot;О внесении изменений в Закон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22.12.2022 N 5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и утверждает государственные программы Томской области по вопросам поддержки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Томской области от 18.08.2014 N 123-ОЗ &quot;О внесении изменений в Закон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31.07.2014 N 216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18.08.2014 N 123-ОЗ)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разрабатывает и утверждает основные критерии оценки социальных проектов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анализ деятельности социально ориентированных некоммерческих организаций, дает прогноз их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формирует и ведет реестр социально ориентированных некоммерческих организаций - получателей такой поддержки в порядке, установленном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утверждает перечень государственного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организациям, а также порядок и условия предоставления во владение и (или) в пользование включенного в перечень государственного имущества и порядок формирования, ведения, обязательного опубликования такого перечня;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35" w:tooltip="Закон Томской области от 28.12.2022 N 145-ОЗ &quot;О внесении изменений в Закон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22.12.2022 N 58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28.12.2022 N 145-ОЗ;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7.1) устанавливает порядок приоритетного получения мер поддержки, установленных настоящим Законом, некоммерческими организациями - исполнителями общественно полезных услуг;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36" w:tooltip="Закон Томской области от 28.12.2022 N 145-ОЗ &quot;О внесении изменений в Закон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22.12.2022 N 58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28.12.2022 N 145-ОЗ)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иные полномочия в соответствии с законодательством Российской Федерации и законодательством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Томской области от 28.12.2022 N 145-ОЗ &quot;О внесении изменений в Закон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22.12.2022 N 5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145-ОЗ)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Формы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социально ориентированных некоммерческих организаций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на конкурсной основе грантов в форме субсидий для реализации социальных проектов социально ориентированных некоммерческих организаций в соответствии с решениями Губернатора Томской области, Администрации Томской области;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8" w:tooltip="Закон Томской области от 18.08.2014 N 123-ОЗ &quot;О внесении изменений в Закон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31.07.2014 N 216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18.08.2014 N 123-ОЗ)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закупок товаров, работ, услуг для обеспечения государственных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9" w:tooltip="Закон Томской области от 18.08.2014 N 123-ОЗ &quot;О внесении изменений в Закон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31.07.2014 N 216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18.08.2014 N 123-ОЗ)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социально ориентированным некоммерческим организациям льгот по уплате налогов, направляемых в областной бюджет в порядке, предусмотренном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передача во владение и (или) пользование государственного имущества при условии его использования социально ориентированными некоммерческими организациями только по целевому назначению;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информационная поддержка в соответствии с законодательством Российской Федерации и законодательством Томской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Томской области от 28.12.2022 N 145-ОЗ &quot;О внесении изменений в Закон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22.12.2022 N 5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консультационная поддержка в проведении конференций, семинаров, других научно-просветительских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12.08.2013 </w:t>
      </w:r>
      <w:hyperlink w:history="0" r:id="rId41" w:tooltip="Закон Томской области от 12.08.2013 N 154-ОЗ &quot;О внесении изменений в Закон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25.07.2013 N 1360) {КонсультантПлюс}">
        <w:r>
          <w:rPr>
            <w:sz w:val="20"/>
            <w:color w:val="0000ff"/>
          </w:rPr>
          <w:t xml:space="preserve">N 154-ОЗ</w:t>
        </w:r>
      </w:hyperlink>
      <w:r>
        <w:rPr>
          <w:sz w:val="20"/>
        </w:rPr>
        <w:t xml:space="preserve">, от 12.07.2018 </w:t>
      </w:r>
      <w:hyperlink w:history="0" r:id="rId42" w:tooltip="Закон Томской области от 12.07.2018 N 77-ОЗ &quot;О внесении изменений в отдельные законодательные акты Томской области по вопросам добровольчества (волонтерства)&quot; (принят постановлением Законодательной Думы Томской области от 28.06.2018 N 1133) {КонсультантПлюс}">
        <w:r>
          <w:rPr>
            <w:sz w:val="20"/>
            <w:color w:val="0000ff"/>
          </w:rPr>
          <w:t xml:space="preserve">N 77-ОЗ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иные формы, устанавливаемые законами Томской области, регулирующими конкретные направления деятельности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bookmarkStart w:id="105" w:name="P105"/>
    <w:bookmarkEnd w:id="105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Виды деятельности, при осуществлении которых социально ориентированным некоммерческим организациям могут предоставляться меры поддержки, установленные настоящим Законом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3" w:tooltip="Закон Томской области от 28.12.2022 N 145-ОЗ &quot;О внесении изменений в Закон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22.12.2022 N 5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145-ОЗ)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предусмотренных </w:t>
      </w:r>
      <w:hyperlink w:history="0" r:id="rId4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а также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развитие институтов гражданского общества и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занятости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деятельность по осуществлению медицинской и социальной реабилитации ветеранов, инвалидов, детей-инвалидов, членов семей погибших (умерших) участников Великой Отечественной войны, ветеранов боевых действий, граждан, подвергшихся радиации, детей-сирот,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деятельность в сфере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возрождение и развитие российского казачества на территории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Предоставление субсидий и грантов социально ориентированным некоммерческим организациям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5" w:tooltip="Закон Томской области от 18.08.2014 N 123-ОЗ &quot;О внесении изменений в Закон Томской области &quot;О поддержке социально ориентированных некоммерческих организаций органами государственной власти Томской области&quot; (принят постановлением Законодательной Думы Томской области от 31.07.2014 N 216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18.08.2014 N 123-ОЗ)</w:t>
      </w:r>
    </w:p>
    <w:p>
      <w:pPr>
        <w:pStyle w:val="0"/>
        <w:jc w:val="both"/>
      </w:pPr>
      <w:r>
        <w:rPr>
          <w:sz w:val="20"/>
        </w:rPr>
      </w:r>
    </w:p>
    <w:bookmarkStart w:id="118" w:name="P118"/>
    <w:bookmarkEnd w:id="118"/>
    <w:p>
      <w:pPr>
        <w:pStyle w:val="0"/>
        <w:ind w:firstLine="540"/>
        <w:jc w:val="both"/>
      </w:pPr>
      <w:r>
        <w:rPr>
          <w:sz w:val="20"/>
        </w:rPr>
        <w:t xml:space="preserve">1. Решения о предоставлении на конкурсной основе грантов в форме субсидий социально ориентированным некоммерческим организациям принимают Губернатор Томской области, Администрация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грантов в форме субсидий социально ориентированным некоммерческим организациям устанавливается постановлением Администрации Томской области, если данный порядок не определен решениями, предусмотренными </w:t>
      </w:r>
      <w:hyperlink w:history="0" w:anchor="P118" w:tooltip="1. Решения о предоставлении на конкурсной основе грантов в форме субсидий социально ориентированным некоммерческим организациям принимают Губернатор Томской области, Администрация Томской области.">
        <w:r>
          <w:rPr>
            <w:sz w:val="20"/>
            <w:color w:val="0000ff"/>
          </w:rPr>
          <w:t xml:space="preserve">абзацем первым пункта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организации и проведения конкурсов на соискание грантов в форме субсидий Губернатором Томской области, Администрацией Томской области, принявшими решение о предоставлении грантов в форме субсидий, создается конкурсная комиссия, в состав которой входят представители органов государственной власти и независимые эксперты. В состав конкурсной комиссии должно входить не менее двух представителей Законодательной Думы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определения объема и предоставления субсидий социально ориентированным некоммерческим организациям устанавливается Администрацией Томской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В.М.КРЕСС</w:t>
      </w:r>
    </w:p>
    <w:p>
      <w:pPr>
        <w:pStyle w:val="0"/>
      </w:pPr>
      <w:r>
        <w:rPr>
          <w:sz w:val="20"/>
        </w:rPr>
        <w:t xml:space="preserve">Томск</w:t>
      </w:r>
    </w:p>
    <w:p>
      <w:pPr>
        <w:pStyle w:val="0"/>
        <w:spacing w:before="200" w:line-rule="auto"/>
      </w:pPr>
      <w:r>
        <w:rPr>
          <w:sz w:val="20"/>
        </w:rPr>
        <w:t xml:space="preserve">13 октября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218-ОЗ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Томской области от 13.10.2010 N 218-ОЗ</w:t>
            <w:br/>
            <w:t>(ред. от 28.12.2022)</w:t>
            <w:br/>
            <w:t>"О поддержке социально ориентированных некоммерческих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A2850183591A20C4E2AFFB7EBD96F2B3AF207B446120687A0DCDDF778EAFECB60517AFA7D4413B25611A1837FB507EFFC1569EEFEA4AB7489D7E48B2Bp7I" TargetMode = "External"/>
	<Relationship Id="rId8" Type="http://schemas.openxmlformats.org/officeDocument/2006/relationships/hyperlink" Target="consultantplus://offline/ref=1A2850183591A20C4E2AFFB7EBD96F2B3AF207B4421E0C82A8D780FD70B3F2C9675E25ED7A0D1FB35611A1837CEA02FAED4D66EFE3BAAD6C95D5E628pAI" TargetMode = "External"/>
	<Relationship Id="rId9" Type="http://schemas.openxmlformats.org/officeDocument/2006/relationships/hyperlink" Target="consultantplus://offline/ref=1A2850183591A20C4E2AFFB7EBD96F2B3AF207B4411E0A80AED780FD70B3F2C9675E25ED7A0D1FB35611A1837CEA02FAED4D66EFE3BAAD6C95D5E628pAI" TargetMode = "External"/>
	<Relationship Id="rId10" Type="http://schemas.openxmlformats.org/officeDocument/2006/relationships/hyperlink" Target="consultantplus://offline/ref=1A2850183591A20C4E2AFFB7EBD96F2B3AF207B440160780A1D780FD70B3F2C9675E25ED7A0D1FB35611A1837CEA02FAED4D66EFE3BAAD6C95D5E628pAI" TargetMode = "External"/>
	<Relationship Id="rId11" Type="http://schemas.openxmlformats.org/officeDocument/2006/relationships/hyperlink" Target="consultantplus://offline/ref=1A2850183591A20C4E2AFFB7EBD96F2B3AF207B44F160E8EABD780FD70B3F2C9675E25ED7A0D1FB35611A1837CEA02FAED4D66EFE3BAAD6C95D5E628pAI" TargetMode = "External"/>
	<Relationship Id="rId12" Type="http://schemas.openxmlformats.org/officeDocument/2006/relationships/hyperlink" Target="consultantplus://offline/ref=1A2850183591A20C4E2AFFB7EBD96F2B3AF207B44F130984ABD780FD70B3F2C9675E25ED7A0D1FB35611A1837CEA02FAED4D66EFE3BAAD6C95D5E628pAI" TargetMode = "External"/>
	<Relationship Id="rId13" Type="http://schemas.openxmlformats.org/officeDocument/2006/relationships/hyperlink" Target="consultantplus://offline/ref=1A2850183591A20C4E2AFFB7EBD96F2B3AF207B44F100F80AFD780FD70B3F2C9675E25ED7A0D1FB35611A1837CEA02FAED4D66EFE3BAAD6C95D5E628pAI" TargetMode = "External"/>
	<Relationship Id="rId14" Type="http://schemas.openxmlformats.org/officeDocument/2006/relationships/hyperlink" Target="consultantplus://offline/ref=1A2850183591A20C4E2AFFB7EBD96F2B3AF207B44F1E0682ADD780FD70B3F2C9675E25ED7A0D1FB35611A1837CEA02FAED4D66EFE3BAAD6C95D5E628pAI" TargetMode = "External"/>
	<Relationship Id="rId15" Type="http://schemas.openxmlformats.org/officeDocument/2006/relationships/hyperlink" Target="consultantplus://offline/ref=1A2850183591A20C4E2AFFB7EBD96F2B3AF207B44E140786ACD780FD70B3F2C9675E25ED7A0D1FB35611A1837CEA02FAED4D66EFE3BAAD6C95D5E628pAI" TargetMode = "External"/>
	<Relationship Id="rId16" Type="http://schemas.openxmlformats.org/officeDocument/2006/relationships/hyperlink" Target="consultantplus://offline/ref=1A2850183591A20C4E2AFFB7EBD96F2B3AF207B44E100C81A8D780FD70B3F2C9675E25ED7A0D1FB35611A1837CEA02FAED4D66EFE3BAAD6C95D5E628pAI" TargetMode = "External"/>
	<Relationship Id="rId17" Type="http://schemas.openxmlformats.org/officeDocument/2006/relationships/hyperlink" Target="consultantplus://offline/ref=1A2850183591A20C4E2AFFB7EBD96F2B3AF207B44E1F0C86AFD780FD70B3F2C9675E25ED7A0D1FB35611A1837CEA02FAED4D66EFE3BAAD6C95D5E628pAI" TargetMode = "External"/>
	<Relationship Id="rId18" Type="http://schemas.openxmlformats.org/officeDocument/2006/relationships/hyperlink" Target="consultantplus://offline/ref=1A2850183591A20C4E2AFFB7EBD96F2B3AF207B446150D8EA9DADDF778EAFECB60517AFA7D4413B25611A18B7FB507EFFC1569EEFEA4AB7489D7E48B2Bp7I" TargetMode = "External"/>
	<Relationship Id="rId19" Type="http://schemas.openxmlformats.org/officeDocument/2006/relationships/hyperlink" Target="consultantplus://offline/ref=1A2850183591A20C4E2AFFB7EBD96F2B3AF207B44611068FAAD5DDF778EAFECB60517AFA7D4413B25611A18B7FB507EFFC1569EEFEA4AB7489D7E48B2Bp7I" TargetMode = "External"/>
	<Relationship Id="rId20" Type="http://schemas.openxmlformats.org/officeDocument/2006/relationships/hyperlink" Target="consultantplus://offline/ref=1A2850183591A20C4E2AE1BAFDB5312F3FFA5DB1461F04D0F588DBA027BAF89E321124A33C0300B3500FA38B752BpDI" TargetMode = "External"/>
	<Relationship Id="rId21" Type="http://schemas.openxmlformats.org/officeDocument/2006/relationships/hyperlink" Target="consultantplus://offline/ref=1A2850183591A20C4E2AFFB7EBD96F2B3AF207B44F160E8EABD780FD70B3F2C9675E25ED7A0D1FB35611A1827CEA02FAED4D66EFE3BAAD6C95D5E628pAI" TargetMode = "External"/>
	<Relationship Id="rId22" Type="http://schemas.openxmlformats.org/officeDocument/2006/relationships/hyperlink" Target="consultantplus://offline/ref=1A2850183591A20C4E2AE1BAFDB5312F3FFA5DB1461F04D0F588DBA027BAF89E321124A33C0300B3500FA38B752BpDI" TargetMode = "External"/>
	<Relationship Id="rId23" Type="http://schemas.openxmlformats.org/officeDocument/2006/relationships/hyperlink" Target="consultantplus://offline/ref=1A2850183591A20C4E2AFFB7EBD96F2B3AF207B44611068FAAD5DDF778EAFECB60517AFA7D4413B25611A18B7EB507EFFC1569EEFEA4AB7489D7E48B2Bp7I" TargetMode = "External"/>
	<Relationship Id="rId24" Type="http://schemas.openxmlformats.org/officeDocument/2006/relationships/hyperlink" Target="consultantplus://offline/ref=1A2850183591A20C4E2AE1BAFDB5312F39F15EBC4C4153D2A4DDD5A52FEAA28E365873AD200018AD5411A328p8I" TargetMode = "External"/>
	<Relationship Id="rId25" Type="http://schemas.openxmlformats.org/officeDocument/2006/relationships/hyperlink" Target="consultantplus://offline/ref=1A2850183591A20C4E2AE1BAFDB5312F3FFA5BBB441704D0F588DBA027BAF89E321124A33C0300B3500FA38B752BpDI" TargetMode = "External"/>
	<Relationship Id="rId26" Type="http://schemas.openxmlformats.org/officeDocument/2006/relationships/hyperlink" Target="consultantplus://offline/ref=1A2850183591A20C4E2AE1BAFDB5312F3FFA5DB1461F04D0F588DBA027BAF89E20117CAF3D0415E70755F48675BD4DBEBE5E66ECFF2Bp9I" TargetMode = "External"/>
	<Relationship Id="rId27" Type="http://schemas.openxmlformats.org/officeDocument/2006/relationships/hyperlink" Target="consultantplus://offline/ref=1A2850183591A20C4E2AE1BAFDB5312F3FFA5DB1461F04D0F588DBA027BAF89E321124A33C0300B3500FA38B752BpDI" TargetMode = "External"/>
	<Relationship Id="rId28" Type="http://schemas.openxmlformats.org/officeDocument/2006/relationships/hyperlink" Target="consultantplus://offline/ref=1A2850183591A20C4E2AFFB7EBD96F2B3AF207B44611068FAAD5DDF778EAFECB60517AFA7D4413B25611A18A76B507EFFC1569EEFEA4AB7489D7E48B2Bp7I" TargetMode = "External"/>
	<Relationship Id="rId29" Type="http://schemas.openxmlformats.org/officeDocument/2006/relationships/hyperlink" Target="consultantplus://offline/ref=1A2850183591A20C4E2AFFB7EBD96F2B3AF207B446120687A0DCDDF778EAFECB60517AFA7D4413B25611A1837EB507EFFC1569EEFEA4AB7489D7E48B2Bp7I" TargetMode = "External"/>
	<Relationship Id="rId30" Type="http://schemas.openxmlformats.org/officeDocument/2006/relationships/hyperlink" Target="consultantplus://offline/ref=1A2850183591A20C4E2AFFB7EBD96F2B3AF207B446120687A0DCDDF778EAFECB60517AFA7D4413B25611A1837EB507EFFC1569EEFEA4AB7489D7E48B2Bp7I" TargetMode = "External"/>
	<Relationship Id="rId31" Type="http://schemas.openxmlformats.org/officeDocument/2006/relationships/hyperlink" Target="consultantplus://offline/ref=1A2850183591A20C4E2AFFB7EBD96F2B3AF207B44611068FAAD5DDF778EAFECB60517AFA7D4413B25611A18A75B507EFFC1569EEFEA4AB7489D7E48B2Bp7I" TargetMode = "External"/>
	<Relationship Id="rId32" Type="http://schemas.openxmlformats.org/officeDocument/2006/relationships/hyperlink" Target="consultantplus://offline/ref=1A2850183591A20C4E2AFFB7EBD96F2B3AF207B44611068FAAD5DDF778EAFECB60517AFA7D4413B25611A18A74B507EFFC1569EEFEA4AB7489D7E48B2Bp7I" TargetMode = "External"/>
	<Relationship Id="rId33" Type="http://schemas.openxmlformats.org/officeDocument/2006/relationships/hyperlink" Target="consultantplus://offline/ref=1A2850183591A20C4E2AFFB7EBD96F2B3AF207B44611068FAAD5DDF778EAFECB60517AFA7D4413B25611A18977B507EFFC1569EEFEA4AB7489D7E48B2Bp7I" TargetMode = "External"/>
	<Relationship Id="rId34" Type="http://schemas.openxmlformats.org/officeDocument/2006/relationships/hyperlink" Target="consultantplus://offline/ref=1A2850183591A20C4E2AFFB7EBD96F2B3AF207B44F160E8EABD780FD70B3F2C9675E25ED7A0D1FB35611A08B7CEA02FAED4D66EFE3BAAD6C95D5E628pAI" TargetMode = "External"/>
	<Relationship Id="rId35" Type="http://schemas.openxmlformats.org/officeDocument/2006/relationships/hyperlink" Target="consultantplus://offline/ref=1A2850183591A20C4E2AFFB7EBD96F2B3AF207B44611068FAAD5DDF778EAFECB60517AFA7D4413B25611A18975B507EFFC1569EEFEA4AB7489D7E48B2Bp7I" TargetMode = "External"/>
	<Relationship Id="rId36" Type="http://schemas.openxmlformats.org/officeDocument/2006/relationships/hyperlink" Target="consultantplus://offline/ref=1A2850183591A20C4E2AFFB7EBD96F2B3AF207B44611068FAAD5DDF778EAFECB60517AFA7D4413B25611A18974B507EFFC1569EEFEA4AB7489D7E48B2Bp7I" TargetMode = "External"/>
	<Relationship Id="rId37" Type="http://schemas.openxmlformats.org/officeDocument/2006/relationships/hyperlink" Target="consultantplus://offline/ref=1A2850183591A20C4E2AFFB7EBD96F2B3AF207B44611068FAAD5DDF778EAFECB60517AFA7D4413B25611A18972B507EFFC1569EEFEA4AB7489D7E48B2Bp7I" TargetMode = "External"/>
	<Relationship Id="rId38" Type="http://schemas.openxmlformats.org/officeDocument/2006/relationships/hyperlink" Target="consultantplus://offline/ref=1A2850183591A20C4E2AFFB7EBD96F2B3AF207B44F160E8EABD780FD70B3F2C9675E25ED7A0D1FB35611A08A7CEA02FAED4D66EFE3BAAD6C95D5E628pAI" TargetMode = "External"/>
	<Relationship Id="rId39" Type="http://schemas.openxmlformats.org/officeDocument/2006/relationships/hyperlink" Target="consultantplus://offline/ref=1A2850183591A20C4E2AFFB7EBD96F2B3AF207B44F160E8EABD780FD70B3F2C9675E25ED7A0D1FB35611A0887CEA02FAED4D66EFE3BAAD6C95D5E628pAI" TargetMode = "External"/>
	<Relationship Id="rId40" Type="http://schemas.openxmlformats.org/officeDocument/2006/relationships/hyperlink" Target="consultantplus://offline/ref=1A2850183591A20C4E2AFFB7EBD96F2B3AF207B44611068FAAD5DDF778EAFECB60517AFA7D4413B25611A18971B507EFFC1569EEFEA4AB7489D7E48B2Bp7I" TargetMode = "External"/>
	<Relationship Id="rId41" Type="http://schemas.openxmlformats.org/officeDocument/2006/relationships/hyperlink" Target="consultantplus://offline/ref=1A2850183591A20C4E2AFFB7EBD96F2B3AF207B440160780A1D780FD70B3F2C9675E25ED7A0D1FB35611A1827CEA02FAED4D66EFE3BAAD6C95D5E628pAI" TargetMode = "External"/>
	<Relationship Id="rId42" Type="http://schemas.openxmlformats.org/officeDocument/2006/relationships/hyperlink" Target="consultantplus://offline/ref=1A2850183591A20C4E2AFFB7EBD96F2B3AF207B446150D8EA9DADDF778EAFECB60517AFA7D4413B25611A18B7EB507EFFC1569EEFEA4AB7489D7E48B2Bp7I" TargetMode = "External"/>
	<Relationship Id="rId43" Type="http://schemas.openxmlformats.org/officeDocument/2006/relationships/hyperlink" Target="consultantplus://offline/ref=1A2850183591A20C4E2AFFB7EBD96F2B3AF207B44611068FAAD5DDF778EAFECB60517AFA7D4413B25611A18970B507EFFC1569EEFEA4AB7489D7E48B2Bp7I" TargetMode = "External"/>
	<Relationship Id="rId44" Type="http://schemas.openxmlformats.org/officeDocument/2006/relationships/hyperlink" Target="consultantplus://offline/ref=1A2850183591A20C4E2AE1BAFDB5312F3FFA5DB1461F04D0F588DBA027BAF89E20117CAB360315E70755F48675BD4DBEBE5E66ECFF2Bp9I" TargetMode = "External"/>
	<Relationship Id="rId45" Type="http://schemas.openxmlformats.org/officeDocument/2006/relationships/hyperlink" Target="consultantplus://offline/ref=1A2850183591A20C4E2AFFB7EBD96F2B3AF207B44F160E8EABD780FD70B3F2C9675E25ED7A0D1FB35611A08D7CEA02FAED4D66EFE3BAAD6C95D5E628pA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13.10.2010 N 218-ОЗ
(ред. от 28.12.2022)
"О поддержке социально ориентированных некоммерческих организаций органами государственной власти Томской области"
(принят постановлением Государственной Думы Томской области от 30.09.2010 N 3559)</dc:title>
  <dcterms:created xsi:type="dcterms:W3CDTF">2023-06-23T08:41:54Z</dcterms:created>
</cp:coreProperties>
</file>