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29" w:rsidRDefault="008073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7329" w:rsidRDefault="00807329">
      <w:pPr>
        <w:pStyle w:val="ConsPlusNormal"/>
        <w:jc w:val="both"/>
        <w:outlineLvl w:val="0"/>
      </w:pPr>
    </w:p>
    <w:p w:rsidR="00807329" w:rsidRDefault="00807329">
      <w:pPr>
        <w:pStyle w:val="ConsPlusTitle"/>
        <w:jc w:val="center"/>
        <w:outlineLvl w:val="0"/>
      </w:pPr>
      <w:r>
        <w:t>ПРАВИТЕЛЬСТВО ТВЕРСКОЙ ОБЛАСТИ</w:t>
      </w:r>
    </w:p>
    <w:p w:rsidR="00807329" w:rsidRDefault="00807329">
      <w:pPr>
        <w:pStyle w:val="ConsPlusTitle"/>
        <w:jc w:val="center"/>
      </w:pPr>
    </w:p>
    <w:p w:rsidR="00807329" w:rsidRDefault="00807329">
      <w:pPr>
        <w:pStyle w:val="ConsPlusTitle"/>
        <w:jc w:val="center"/>
      </w:pPr>
      <w:r>
        <w:t>ПОСТАНОВЛЕНИЕ</w:t>
      </w:r>
    </w:p>
    <w:p w:rsidR="00807329" w:rsidRDefault="00807329">
      <w:pPr>
        <w:pStyle w:val="ConsPlusTitle"/>
        <w:jc w:val="center"/>
      </w:pPr>
      <w:r>
        <w:t>от 20 октября 2015 г. N 496-пп</w:t>
      </w:r>
    </w:p>
    <w:p w:rsidR="00807329" w:rsidRDefault="00807329">
      <w:pPr>
        <w:pStyle w:val="ConsPlusTitle"/>
        <w:jc w:val="center"/>
      </w:pPr>
    </w:p>
    <w:p w:rsidR="00807329" w:rsidRDefault="00807329">
      <w:pPr>
        <w:pStyle w:val="ConsPlusTitle"/>
        <w:jc w:val="center"/>
      </w:pPr>
      <w:bookmarkStart w:id="0" w:name="_GoBack"/>
      <w:r>
        <w:t>О КООРДИНАЦИОННОМ СОВЕТЕ ПО ДЕЛАМ ВЕТЕРАНОВ</w:t>
      </w:r>
    </w:p>
    <w:p w:rsidR="00807329" w:rsidRDefault="00807329">
      <w:pPr>
        <w:pStyle w:val="ConsPlusTitle"/>
        <w:jc w:val="center"/>
      </w:pPr>
      <w:r>
        <w:t>И ПАТРИОТИЧЕСКОМУ ВОСПИТАНИЮ ГРАЖДАН В ТВЕРСКОЙ ОБЛАСТИ</w:t>
      </w:r>
    </w:p>
    <w:bookmarkEnd w:id="0"/>
    <w:p w:rsidR="00807329" w:rsidRDefault="00807329">
      <w:pPr>
        <w:pStyle w:val="ConsPlusNormal"/>
        <w:jc w:val="center"/>
      </w:pPr>
    </w:p>
    <w:p w:rsidR="00807329" w:rsidRDefault="00807329">
      <w:pPr>
        <w:pStyle w:val="ConsPlusNormal"/>
        <w:jc w:val="center"/>
      </w:pPr>
      <w:r>
        <w:t>Список изменяющих документов</w:t>
      </w:r>
    </w:p>
    <w:p w:rsidR="00807329" w:rsidRDefault="0080732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11.01.2017 N 5-пп)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ind w:firstLine="540"/>
        <w:jc w:val="both"/>
      </w:pPr>
      <w:r>
        <w:t>В целях проведения единой региональной политики, координации деятельности территориальных органов федеральных органов исполнительной власти в Тверской области, органов государственной власти Тверской области, органов местного самоуправления муниципальных образований Тверской области, общественных объединений Тверской области в сфере патриотического воспитания граждан и работы с ветеранами Правительство Тверской области постановляет:</w:t>
      </w:r>
    </w:p>
    <w:p w:rsidR="00807329" w:rsidRDefault="00807329">
      <w:pPr>
        <w:pStyle w:val="ConsPlusNormal"/>
        <w:ind w:firstLine="540"/>
        <w:jc w:val="both"/>
      </w:pPr>
      <w:r>
        <w:t>1. Образовать Координационный совет по делам ветеранов и патриотическому воспитанию граждан в Тверской области (далее также - Совет).</w:t>
      </w:r>
    </w:p>
    <w:p w:rsidR="00807329" w:rsidRDefault="00807329">
      <w:pPr>
        <w:pStyle w:val="ConsPlusNormal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делам ветеранов и патриотическому воспитанию граждан в Тверской области (прилагается).</w:t>
      </w:r>
    </w:p>
    <w:p w:rsidR="00807329" w:rsidRDefault="00807329">
      <w:pPr>
        <w:pStyle w:val="ConsPlusNormal"/>
        <w:ind w:firstLine="540"/>
        <w:jc w:val="both"/>
      </w:pPr>
      <w:r>
        <w:t>3. Управлению информационной политики аппарата Правительства Тверской области организовать регулярное освещение работы Совета в средствах массовой информации Тверской области.</w:t>
      </w:r>
    </w:p>
    <w:p w:rsidR="00807329" w:rsidRDefault="00807329">
      <w:pPr>
        <w:pStyle w:val="ConsPlusNormal"/>
        <w:ind w:firstLine="540"/>
        <w:jc w:val="both"/>
      </w:pPr>
      <w:r>
        <w:t>4. Упразднить:</w:t>
      </w:r>
    </w:p>
    <w:p w:rsidR="00807329" w:rsidRDefault="00807329">
      <w:pPr>
        <w:pStyle w:val="ConsPlusNormal"/>
        <w:ind w:firstLine="540"/>
        <w:jc w:val="both"/>
      </w:pPr>
      <w:r>
        <w:t>а) Координационный совет по патриотическому воспитанию граждан при Правительстве Тверской области;</w:t>
      </w:r>
    </w:p>
    <w:p w:rsidR="00807329" w:rsidRDefault="00807329">
      <w:pPr>
        <w:pStyle w:val="ConsPlusNormal"/>
        <w:ind w:firstLine="540"/>
        <w:jc w:val="both"/>
      </w:pPr>
      <w:r>
        <w:t>б) Координационный совет по делам ветеранов.</w:t>
      </w:r>
    </w:p>
    <w:p w:rsidR="00807329" w:rsidRDefault="00807329">
      <w:pPr>
        <w:pStyle w:val="ConsPlusNormal"/>
        <w:ind w:firstLine="540"/>
        <w:jc w:val="both"/>
      </w:pPr>
      <w:r>
        <w:t>5. Признать утратившими силу:</w:t>
      </w:r>
    </w:p>
    <w:p w:rsidR="00807329" w:rsidRDefault="00807329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12.12.2007 N 381-па "О Координационном совете по патриотическому воспитанию граждан при Администрации Тверской области";</w:t>
      </w:r>
    </w:p>
    <w:p w:rsidR="00807329" w:rsidRDefault="00807329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31.03.2010 N 143-па "О внесении изменений в Постановление Администрации Тверской области от 12.12.2007 N 381-па";</w:t>
      </w:r>
    </w:p>
    <w:p w:rsidR="00807329" w:rsidRDefault="00807329">
      <w:pPr>
        <w:pStyle w:val="ConsPlusNormal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02.10.2012 N 573-пп "О Координационном совете по делам ветеранов";</w:t>
      </w:r>
    </w:p>
    <w:p w:rsidR="00807329" w:rsidRDefault="00807329">
      <w:pPr>
        <w:pStyle w:val="ConsPlusNormal"/>
        <w:ind w:firstLine="540"/>
        <w:jc w:val="both"/>
      </w:pPr>
      <w:r>
        <w:t xml:space="preserve">г)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02.10.2012 N 575-пп "О Координационном совете по патриотическому воспитанию граждан при Правительстве Тверской области и признании </w:t>
      </w:r>
      <w:proofErr w:type="gramStart"/>
      <w:r>
        <w:t>утратившим</w:t>
      </w:r>
      <w:proofErr w:type="gramEnd"/>
      <w:r>
        <w:t xml:space="preserve"> силу отдельного положения Постановления Администрации Тверской области от 12.12.2007 N 381-па".</w:t>
      </w:r>
    </w:p>
    <w:p w:rsidR="00807329" w:rsidRDefault="00807329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Тверской области Дудукина С.А.</w:t>
      </w:r>
    </w:p>
    <w:p w:rsidR="00807329" w:rsidRDefault="00807329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right"/>
      </w:pPr>
      <w:r>
        <w:t>Губернатор Тверской области</w:t>
      </w:r>
    </w:p>
    <w:p w:rsidR="00807329" w:rsidRDefault="00807329">
      <w:pPr>
        <w:pStyle w:val="ConsPlusNormal"/>
        <w:jc w:val="right"/>
      </w:pPr>
      <w:r>
        <w:t>А.В.ШЕВЕЛЕВ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right"/>
        <w:outlineLvl w:val="0"/>
      </w:pPr>
      <w:r>
        <w:lastRenderedPageBreak/>
        <w:t>Приложение</w:t>
      </w:r>
    </w:p>
    <w:p w:rsidR="00807329" w:rsidRDefault="00807329">
      <w:pPr>
        <w:pStyle w:val="ConsPlusNormal"/>
        <w:jc w:val="right"/>
      </w:pPr>
      <w:r>
        <w:t>к Постановлению Правительства</w:t>
      </w:r>
    </w:p>
    <w:p w:rsidR="00807329" w:rsidRDefault="00807329">
      <w:pPr>
        <w:pStyle w:val="ConsPlusNormal"/>
        <w:jc w:val="right"/>
      </w:pPr>
      <w:r>
        <w:t>Тверской области</w:t>
      </w:r>
    </w:p>
    <w:p w:rsidR="00807329" w:rsidRDefault="00807329">
      <w:pPr>
        <w:pStyle w:val="ConsPlusNormal"/>
        <w:jc w:val="right"/>
      </w:pPr>
      <w:r>
        <w:t>от 20 октября 2015 г. N 496-пп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center"/>
      </w:pPr>
      <w:bookmarkStart w:id="1" w:name="P39"/>
      <w:bookmarkEnd w:id="1"/>
      <w:r>
        <w:t>Положение</w:t>
      </w:r>
    </w:p>
    <w:p w:rsidR="00807329" w:rsidRDefault="00807329">
      <w:pPr>
        <w:pStyle w:val="ConsPlusNormal"/>
        <w:jc w:val="center"/>
      </w:pPr>
      <w:r>
        <w:t>о Координационном совете по делам ветеранов</w:t>
      </w:r>
    </w:p>
    <w:p w:rsidR="00807329" w:rsidRDefault="00807329">
      <w:pPr>
        <w:pStyle w:val="ConsPlusNormal"/>
        <w:jc w:val="center"/>
      </w:pPr>
      <w:r>
        <w:t>и патриотическому воспитанию граждан в Тверской области</w:t>
      </w:r>
    </w:p>
    <w:p w:rsidR="00807329" w:rsidRDefault="00807329">
      <w:pPr>
        <w:pStyle w:val="ConsPlusNormal"/>
        <w:jc w:val="center"/>
      </w:pPr>
    </w:p>
    <w:p w:rsidR="00807329" w:rsidRDefault="00807329">
      <w:pPr>
        <w:pStyle w:val="ConsPlusNormal"/>
        <w:jc w:val="center"/>
      </w:pPr>
      <w:r>
        <w:t>Список изменяющих документов</w:t>
      </w:r>
    </w:p>
    <w:p w:rsidR="00807329" w:rsidRDefault="0080732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11.01.2017 N 5-пп)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center"/>
        <w:outlineLvl w:val="1"/>
      </w:pPr>
      <w:r>
        <w:t>Раздел I</w:t>
      </w:r>
    </w:p>
    <w:p w:rsidR="00807329" w:rsidRDefault="00807329">
      <w:pPr>
        <w:pStyle w:val="ConsPlusNormal"/>
        <w:jc w:val="center"/>
      </w:pPr>
      <w:r>
        <w:t>Общие положения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ind w:firstLine="540"/>
        <w:jc w:val="both"/>
      </w:pPr>
      <w:r>
        <w:t xml:space="preserve">1. </w:t>
      </w:r>
      <w:proofErr w:type="gramStart"/>
      <w:r>
        <w:t>Координационный совет по делам ветеранов и патриотическому воспитанию граждан Тверской области (далее - Совет) является коллегиальным органом при Правительстве Тверской области, образованным в целях обеспечения эффективного взаимодействия территориальных органов федеральных органов исполнительной власти в Тверской области, органов государственной власти Тверской области, органов местного самоуправления муниципальных образований Тверской области, иных органов и организаций (далее - органы и организации) для решения задач по улучшению</w:t>
      </w:r>
      <w:proofErr w:type="gramEnd"/>
      <w:r>
        <w:t xml:space="preserve"> социального положения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государств, ветеранов военной службы, ветеранов труда (далее - ветераны), совершенствования организационно-методической работы в системе патриотического воспитания граждан в Тверской области.</w:t>
      </w:r>
    </w:p>
    <w:p w:rsidR="00807329" w:rsidRDefault="0080732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11.01.2017 N 5-пп)</w:t>
      </w:r>
    </w:p>
    <w:p w:rsidR="00807329" w:rsidRDefault="00807329">
      <w:pPr>
        <w:pStyle w:val="ConsPlusNormal"/>
        <w:ind w:firstLine="540"/>
        <w:jc w:val="both"/>
      </w:pPr>
      <w:r>
        <w:t xml:space="preserve">2. Совет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Тверской области, законами Тверской области, постановлениями и распоряжениями Губернатора Тверской области и Правительства Тверской области, а также настоящим Положением.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center"/>
        <w:outlineLvl w:val="1"/>
      </w:pPr>
      <w:r>
        <w:t>Раздел II</w:t>
      </w:r>
    </w:p>
    <w:p w:rsidR="00807329" w:rsidRDefault="00807329">
      <w:pPr>
        <w:pStyle w:val="ConsPlusNormal"/>
        <w:jc w:val="center"/>
      </w:pPr>
      <w:r>
        <w:t>Основные задачи и функции Совета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ind w:firstLine="540"/>
        <w:jc w:val="both"/>
      </w:pPr>
      <w:r>
        <w:t>3. Основными задачами Совета являются:</w:t>
      </w:r>
    </w:p>
    <w:p w:rsidR="00807329" w:rsidRDefault="00807329">
      <w:pPr>
        <w:pStyle w:val="ConsPlusNormal"/>
        <w:ind w:firstLine="540"/>
        <w:jc w:val="both"/>
      </w:pPr>
      <w:r>
        <w:t>а) обеспечение согласованных действий органов и организаций по реализации мер социальной поддержки ветеранов, совершенствованию организационно-методической работы в системе патриотического воспитания граждан в Тверской области;</w:t>
      </w:r>
    </w:p>
    <w:p w:rsidR="00807329" w:rsidRDefault="00807329">
      <w:pPr>
        <w:pStyle w:val="ConsPlusNormal"/>
        <w:ind w:firstLine="540"/>
        <w:jc w:val="both"/>
      </w:pPr>
      <w:r>
        <w:t xml:space="preserve">б) рассмотрение вопросов повышения качества и </w:t>
      </w:r>
      <w:proofErr w:type="gramStart"/>
      <w:r>
        <w:t>доступности</w:t>
      </w:r>
      <w:proofErr w:type="gramEnd"/>
      <w:r>
        <w:t xml:space="preserve"> предоставляемых ветеранам мер социальной поддержки и государственных услуг;</w:t>
      </w:r>
    </w:p>
    <w:p w:rsidR="00807329" w:rsidRDefault="00807329">
      <w:pPr>
        <w:pStyle w:val="ConsPlusNormal"/>
        <w:ind w:firstLine="540"/>
        <w:jc w:val="both"/>
      </w:pPr>
      <w:r>
        <w:t>в) рассмотрение вопросов, связанных с решением проблем в сфере патриотического воспитания граждан в Тверской области;</w:t>
      </w:r>
    </w:p>
    <w:p w:rsidR="00807329" w:rsidRDefault="00807329">
      <w:pPr>
        <w:pStyle w:val="ConsPlusNormal"/>
        <w:ind w:firstLine="540"/>
        <w:jc w:val="both"/>
      </w:pPr>
      <w:r>
        <w:t>г) создание условий для развития всестороннего взаимодействия общественных и иных организаций в осуществлении социальной поддержки ветеранов, реализации федеральных, региональных и муниципальных программ по патриотическому воспитанию граждан в Тверской области;</w:t>
      </w:r>
    </w:p>
    <w:p w:rsidR="00807329" w:rsidRDefault="00807329">
      <w:pPr>
        <w:pStyle w:val="ConsPlusNormal"/>
        <w:ind w:firstLine="540"/>
        <w:jc w:val="both"/>
      </w:pPr>
      <w:r>
        <w:t>д) определение направлений развития по совершенствованию государственной политики в области патриотического воспитания граждан и формирования уважительного отношения к ветеранам;</w:t>
      </w:r>
    </w:p>
    <w:p w:rsidR="00807329" w:rsidRDefault="00807329">
      <w:pPr>
        <w:pStyle w:val="ConsPlusNormal"/>
        <w:ind w:firstLine="540"/>
        <w:jc w:val="both"/>
      </w:pPr>
      <w:r>
        <w:t>е) подготовка и внесение в установленном порядке предложений по совершенствованию законодательства в части обеспечения социальной защиты ветеранов.</w:t>
      </w:r>
    </w:p>
    <w:p w:rsidR="00807329" w:rsidRDefault="00807329">
      <w:pPr>
        <w:pStyle w:val="ConsPlusNormal"/>
        <w:ind w:firstLine="540"/>
        <w:jc w:val="both"/>
      </w:pPr>
      <w:r>
        <w:t>4. В соответствии с основными задачами Совет осуществляет следующие функции:</w:t>
      </w:r>
    </w:p>
    <w:p w:rsidR="00807329" w:rsidRDefault="00807329">
      <w:pPr>
        <w:pStyle w:val="ConsPlusNormal"/>
        <w:ind w:firstLine="540"/>
        <w:jc w:val="both"/>
      </w:pPr>
      <w:r>
        <w:lastRenderedPageBreak/>
        <w:t>а) рассмотрение предложений органов и организаций по вопросам, связанным с совершенствованием государственной политики в области патриотического воспитания граждан и формированием уважительного отношения к ветеранам;</w:t>
      </w:r>
    </w:p>
    <w:p w:rsidR="00807329" w:rsidRDefault="00807329">
      <w:pPr>
        <w:pStyle w:val="ConsPlusNormal"/>
        <w:ind w:firstLine="540"/>
        <w:jc w:val="both"/>
      </w:pPr>
      <w:r>
        <w:t>б) определение приоритетных направлений деятельности в сфере социальной поддержки ветеранов и патриотического воспитания граждан в Тверской области;</w:t>
      </w:r>
    </w:p>
    <w:p w:rsidR="00807329" w:rsidRDefault="00807329">
      <w:pPr>
        <w:pStyle w:val="ConsPlusNormal"/>
        <w:ind w:firstLine="540"/>
        <w:jc w:val="both"/>
      </w:pPr>
      <w:r>
        <w:t>в) обеспечение комплексного анализа ситуации по работе с ветеранами и патриотическому воспитанию граждан в Тверской области;</w:t>
      </w:r>
    </w:p>
    <w:p w:rsidR="00807329" w:rsidRDefault="00807329">
      <w:pPr>
        <w:pStyle w:val="ConsPlusNormal"/>
        <w:ind w:firstLine="540"/>
        <w:jc w:val="both"/>
      </w:pPr>
      <w:r>
        <w:t xml:space="preserve">г) содействие исполнительным органам государственной власти Тверской области, органам местного самоуправления муниципальных образований Тверской области, иным органам и организациям в обеспечении </w:t>
      </w:r>
      <w:proofErr w:type="gramStart"/>
      <w:r>
        <w:t>контроля за</w:t>
      </w:r>
      <w:proofErr w:type="gramEnd"/>
      <w:r>
        <w:t xml:space="preserve"> реализацией решений Президента Российской Федерации и Правительства Российской Федерации, Губернатора Тверской области и Правительства Тверской области по вопросам патриотического воспитания граждан и социальной поддержки ветеранов;</w:t>
      </w:r>
    </w:p>
    <w:p w:rsidR="00807329" w:rsidRDefault="00807329">
      <w:pPr>
        <w:pStyle w:val="ConsPlusNormal"/>
        <w:ind w:firstLine="540"/>
        <w:jc w:val="both"/>
      </w:pPr>
      <w:r>
        <w:t>д) подготовка и проведение встреч с ветеранами и организациями, занимающимися патриотическим воспитанием граждан, с Губернатором Тверской области, представителями Правительства Тверской области.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center"/>
        <w:outlineLvl w:val="1"/>
      </w:pPr>
      <w:r>
        <w:t>Раздел III</w:t>
      </w:r>
    </w:p>
    <w:p w:rsidR="00807329" w:rsidRDefault="00807329">
      <w:pPr>
        <w:pStyle w:val="ConsPlusNormal"/>
        <w:jc w:val="center"/>
      </w:pPr>
      <w:r>
        <w:t>Права Совета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ind w:firstLine="540"/>
        <w:jc w:val="both"/>
      </w:pPr>
      <w:r>
        <w:t>5. Совет для решения возложенных на него задач имеет право:</w:t>
      </w:r>
    </w:p>
    <w:p w:rsidR="00807329" w:rsidRDefault="00807329">
      <w:pPr>
        <w:pStyle w:val="ConsPlusNormal"/>
        <w:ind w:firstLine="540"/>
        <w:jc w:val="both"/>
      </w:pPr>
      <w:r>
        <w:t>а) запрашивать в установленном порядке у органов и организаций необходимые для осуществления деятельности Совета материалы и информацию;</w:t>
      </w:r>
    </w:p>
    <w:p w:rsidR="00807329" w:rsidRDefault="00807329">
      <w:pPr>
        <w:pStyle w:val="ConsPlusNormal"/>
        <w:ind w:firstLine="540"/>
        <w:jc w:val="both"/>
      </w:pPr>
      <w:r>
        <w:t>б) рассматривать на заседании Совета вопросы, относящиеся к его компетенции, заслушивать на своих заседаниях лиц, входящих в состав Совета, а также приглашать на свои заседания не входящих в состав Совета представителей органов и организаций по вопросам повестки дня заседания Совета, отнесенным к компетенции данных органов и организаций;</w:t>
      </w:r>
    </w:p>
    <w:p w:rsidR="00807329" w:rsidRDefault="00807329">
      <w:pPr>
        <w:pStyle w:val="ConsPlusNormal"/>
        <w:ind w:firstLine="540"/>
        <w:jc w:val="both"/>
      </w:pPr>
      <w:r>
        <w:t>в) участвовать в осуществлении общественно-политических, социальных и культурных программ и инициатив, направленных на защиту и реализацию прав и интересов ветеранов, повышение уровня их благосостояния и социальной защищенности, патриотическое воспитание граждан;</w:t>
      </w:r>
    </w:p>
    <w:p w:rsidR="00807329" w:rsidRDefault="00807329">
      <w:pPr>
        <w:pStyle w:val="ConsPlusNormal"/>
        <w:ind w:firstLine="540"/>
        <w:jc w:val="both"/>
      </w:pPr>
      <w:r>
        <w:t>г) 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Совет задач;</w:t>
      </w:r>
    </w:p>
    <w:p w:rsidR="00807329" w:rsidRDefault="00807329">
      <w:pPr>
        <w:pStyle w:val="ConsPlusNormal"/>
        <w:ind w:firstLine="540"/>
        <w:jc w:val="both"/>
      </w:pPr>
      <w:r>
        <w:t>д) привлекать специалистов для проведения аналитической и экспертной деятельности с целью разработки предложений по входящим в компетенцию Совета вопросам;</w:t>
      </w:r>
    </w:p>
    <w:p w:rsidR="00807329" w:rsidRDefault="00807329">
      <w:pPr>
        <w:pStyle w:val="ConsPlusNormal"/>
        <w:ind w:firstLine="540"/>
        <w:jc w:val="both"/>
      </w:pPr>
      <w:r>
        <w:t>е) готовить и вносить на рассмотрение в установленном порядке Губернатору Тверской области, Правительству Тверской области, органам и организациям предложения по вопросам, отнесенным к компетенции Совета.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center"/>
        <w:outlineLvl w:val="1"/>
      </w:pPr>
      <w:r>
        <w:t>Раздел IV</w:t>
      </w:r>
    </w:p>
    <w:p w:rsidR="00807329" w:rsidRDefault="00807329">
      <w:pPr>
        <w:pStyle w:val="ConsPlusNormal"/>
        <w:jc w:val="center"/>
      </w:pPr>
      <w:r>
        <w:t>Состав Совета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ind w:firstLine="540"/>
        <w:jc w:val="both"/>
      </w:pPr>
      <w:r>
        <w:t>6. Состав Совета утверждается распоряжением Правительства Тверской области.</w:t>
      </w:r>
    </w:p>
    <w:p w:rsidR="00807329" w:rsidRDefault="00807329">
      <w:pPr>
        <w:pStyle w:val="ConsPlusNormal"/>
        <w:ind w:firstLine="540"/>
        <w:jc w:val="both"/>
      </w:pPr>
      <w:r>
        <w:t>Согласование на включение в состав Совета лиц, не являющихся руководителями и сотрудниками исполнительных органов государственной власти Тверской области или структурных подразделений аппарата Правительства Тверской области, осуществляется в письменной форме.</w:t>
      </w:r>
    </w:p>
    <w:p w:rsidR="00807329" w:rsidRDefault="00807329">
      <w:pPr>
        <w:pStyle w:val="ConsPlusNormal"/>
        <w:ind w:firstLine="540"/>
        <w:jc w:val="both"/>
      </w:pPr>
      <w:r>
        <w:t>7. В состав Совета входят председатель Совета, заместители председателя Совета, ответственный секретарь Совета и члены Совета.</w:t>
      </w:r>
    </w:p>
    <w:p w:rsidR="00807329" w:rsidRDefault="00807329">
      <w:pPr>
        <w:pStyle w:val="ConsPlusNormal"/>
        <w:ind w:firstLine="540"/>
        <w:jc w:val="both"/>
      </w:pPr>
      <w:r>
        <w:t>8. Председатель Совета:</w:t>
      </w:r>
    </w:p>
    <w:p w:rsidR="00807329" w:rsidRDefault="00807329">
      <w:pPr>
        <w:pStyle w:val="ConsPlusNormal"/>
        <w:ind w:firstLine="540"/>
        <w:jc w:val="both"/>
      </w:pPr>
      <w:r>
        <w:t>а) возглавляет Совет и руководит его деятельностью, проводит заседания Совета, распределяет обязанности между лицами, входящими в состав Совета, дает им поручения;</w:t>
      </w:r>
    </w:p>
    <w:p w:rsidR="00807329" w:rsidRDefault="00807329">
      <w:pPr>
        <w:pStyle w:val="ConsPlusNormal"/>
        <w:ind w:firstLine="540"/>
        <w:jc w:val="both"/>
      </w:pPr>
      <w:r>
        <w:t>б) утверждает планы работы Совета;</w:t>
      </w:r>
    </w:p>
    <w:p w:rsidR="00807329" w:rsidRDefault="00807329">
      <w:pPr>
        <w:pStyle w:val="ConsPlusNormal"/>
        <w:ind w:firstLine="540"/>
        <w:jc w:val="both"/>
      </w:pPr>
      <w:r>
        <w:lastRenderedPageBreak/>
        <w:t>в) организует работу по подготовке отчета о деятельности Совета;</w:t>
      </w:r>
    </w:p>
    <w:p w:rsidR="00807329" w:rsidRDefault="00807329">
      <w:pPr>
        <w:pStyle w:val="ConsPlusNormal"/>
        <w:ind w:firstLine="540"/>
        <w:jc w:val="both"/>
      </w:pPr>
      <w:r>
        <w:t>г) определяет место и время проведения заседания Совета, утверждает повестку дня заседания Совета;</w:t>
      </w:r>
    </w:p>
    <w:p w:rsidR="00807329" w:rsidRDefault="00807329">
      <w:pPr>
        <w:pStyle w:val="ConsPlusNormal"/>
        <w:ind w:firstLine="540"/>
        <w:jc w:val="both"/>
      </w:pPr>
      <w:r>
        <w:t>д) подписывает от имени Совета все документы, связанные с выполнением возложенных на Совет задач;</w:t>
      </w:r>
    </w:p>
    <w:p w:rsidR="00807329" w:rsidRDefault="00807329">
      <w:pPr>
        <w:pStyle w:val="ConsPlusNormal"/>
        <w:ind w:firstLine="540"/>
        <w:jc w:val="both"/>
      </w:pPr>
      <w:r>
        <w:t>е) организует работу по подготовке проектов правовых актов Тверской области, предусматривающих изменение состава Совета, изменение настоящего Положения, связанные с реорганизацией или упразднением Совета, в течение 14 дней со дня возникновения оснований для таких изменений;</w:t>
      </w:r>
    </w:p>
    <w:p w:rsidR="00807329" w:rsidRDefault="00807329">
      <w:pPr>
        <w:pStyle w:val="ConsPlusNormal"/>
        <w:ind w:firstLine="540"/>
        <w:jc w:val="both"/>
      </w:pPr>
      <w:r>
        <w:t xml:space="preserve">ж)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Советом решений и рекомендаций.</w:t>
      </w:r>
    </w:p>
    <w:p w:rsidR="00807329" w:rsidRDefault="00807329">
      <w:pPr>
        <w:pStyle w:val="ConsPlusNormal"/>
        <w:ind w:firstLine="540"/>
        <w:jc w:val="both"/>
      </w:pPr>
      <w:r>
        <w:t>9. Один из заместителей председателя Совета по поручению председателя Совета выполняет функции председателя Совета в случае его отсутствия. Заместители председателя Совета организуют деятельность лиц, входящих в состав Совета, по определенным председателем Совета направлениям.</w:t>
      </w:r>
    </w:p>
    <w:p w:rsidR="00807329" w:rsidRDefault="00807329">
      <w:pPr>
        <w:pStyle w:val="ConsPlusNormal"/>
        <w:ind w:firstLine="540"/>
        <w:jc w:val="both"/>
      </w:pPr>
      <w:r>
        <w:t>10. Ответственный секретарь Совета:</w:t>
      </w:r>
    </w:p>
    <w:p w:rsidR="00807329" w:rsidRDefault="00807329">
      <w:pPr>
        <w:pStyle w:val="ConsPlusNormal"/>
        <w:ind w:firstLine="540"/>
        <w:jc w:val="both"/>
      </w:pPr>
      <w:r>
        <w:t xml:space="preserve">а) 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Совета и представлением установленной отчетности Совета;</w:t>
      </w:r>
    </w:p>
    <w:p w:rsidR="00807329" w:rsidRDefault="00807329">
      <w:pPr>
        <w:pStyle w:val="ConsPlusNormal"/>
        <w:ind w:firstLine="540"/>
        <w:jc w:val="both"/>
      </w:pPr>
      <w:r>
        <w:t>б) оформляет протоколы заседаний Совета;</w:t>
      </w:r>
    </w:p>
    <w:p w:rsidR="00807329" w:rsidRDefault="00807329">
      <w:pPr>
        <w:pStyle w:val="ConsPlusNormal"/>
        <w:ind w:firstLine="540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ходом выполнения принятых Советом решений и поручений председателя Совета;</w:t>
      </w:r>
    </w:p>
    <w:p w:rsidR="00807329" w:rsidRDefault="00807329">
      <w:pPr>
        <w:pStyle w:val="ConsPlusNormal"/>
        <w:ind w:firstLine="540"/>
        <w:jc w:val="both"/>
      </w:pPr>
      <w:r>
        <w:t>г) вносит предложения о необходимости внесения изменений в состав Совета;</w:t>
      </w:r>
    </w:p>
    <w:p w:rsidR="00807329" w:rsidRDefault="00807329">
      <w:pPr>
        <w:pStyle w:val="ConsPlusNormal"/>
        <w:ind w:firstLine="540"/>
        <w:jc w:val="both"/>
      </w:pPr>
      <w:r>
        <w:t>д) осуществляет подготовку проектов планов работы Совета;</w:t>
      </w:r>
    </w:p>
    <w:p w:rsidR="00807329" w:rsidRDefault="00807329">
      <w:pPr>
        <w:pStyle w:val="ConsPlusNormal"/>
        <w:ind w:firstLine="540"/>
        <w:jc w:val="both"/>
      </w:pPr>
      <w:r>
        <w:t>е) формирует проекты повесток дня заседаний Совета;</w:t>
      </w:r>
    </w:p>
    <w:p w:rsidR="00807329" w:rsidRDefault="00807329">
      <w:pPr>
        <w:pStyle w:val="ConsPlusNormal"/>
        <w:ind w:firstLine="540"/>
        <w:jc w:val="both"/>
      </w:pPr>
      <w:r>
        <w:t>ж) организует сбор и подготовку материалов к заседаниям Совета;</w:t>
      </w:r>
    </w:p>
    <w:p w:rsidR="00807329" w:rsidRDefault="00807329">
      <w:pPr>
        <w:pStyle w:val="ConsPlusNormal"/>
        <w:ind w:firstLine="540"/>
        <w:jc w:val="both"/>
      </w:pPr>
      <w:r>
        <w:t>з) информирует членов Совета о месте, времени и повестке дня очередного заседания Совета, обеспечивает их необходимыми справочно-информационными материалами;</w:t>
      </w:r>
    </w:p>
    <w:p w:rsidR="00807329" w:rsidRDefault="00807329">
      <w:pPr>
        <w:pStyle w:val="ConsPlusNormal"/>
        <w:ind w:firstLine="540"/>
        <w:jc w:val="both"/>
      </w:pPr>
      <w:r>
        <w:t>и) организует участие в заседаниях Совета представителей органов и организаций, деятельность которых связана с рассматриваемыми Советом вопросами;</w:t>
      </w:r>
    </w:p>
    <w:p w:rsidR="00807329" w:rsidRDefault="00807329">
      <w:pPr>
        <w:pStyle w:val="ConsPlusNormal"/>
        <w:ind w:firstLine="540"/>
        <w:jc w:val="both"/>
      </w:pPr>
      <w:r>
        <w:t>к) формирует в дело документы Совета, хранит их и сдает в архив в установленном порядке.</w:t>
      </w:r>
    </w:p>
    <w:p w:rsidR="00807329" w:rsidRDefault="00807329">
      <w:pPr>
        <w:pStyle w:val="ConsPlusNormal"/>
        <w:ind w:firstLine="540"/>
        <w:jc w:val="both"/>
      </w:pPr>
      <w:r>
        <w:t>11. Члены Совета имеют право:</w:t>
      </w:r>
    </w:p>
    <w:p w:rsidR="00807329" w:rsidRDefault="00807329">
      <w:pPr>
        <w:pStyle w:val="ConsPlusNormal"/>
        <w:ind w:firstLine="540"/>
        <w:jc w:val="both"/>
      </w:pPr>
      <w:r>
        <w:t>а) доступа к информации и другим материалам, рассматриваемым на заседаниях Совета;</w:t>
      </w:r>
    </w:p>
    <w:p w:rsidR="00807329" w:rsidRDefault="00807329">
      <w:pPr>
        <w:pStyle w:val="ConsPlusNormal"/>
        <w:ind w:firstLine="540"/>
        <w:jc w:val="both"/>
      </w:pPr>
      <w:r>
        <w:t>б) в случае несогласия с принятым решением - изложить письменно свое особое мнение, которое подлежит обязательному приобщению к протоколу заседания Совета;</w:t>
      </w:r>
    </w:p>
    <w:p w:rsidR="00807329" w:rsidRDefault="00807329">
      <w:pPr>
        <w:pStyle w:val="ConsPlusNormal"/>
        <w:ind w:firstLine="540"/>
        <w:jc w:val="both"/>
      </w:pPr>
      <w:r>
        <w:t>в) возглавлять и участвовать в образуемых Советом рабочих группах.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center"/>
        <w:outlineLvl w:val="1"/>
      </w:pPr>
      <w:r>
        <w:t>Раздел V</w:t>
      </w:r>
    </w:p>
    <w:p w:rsidR="00807329" w:rsidRDefault="00807329">
      <w:pPr>
        <w:pStyle w:val="ConsPlusNormal"/>
        <w:jc w:val="center"/>
      </w:pPr>
      <w:r>
        <w:t>Организация работы Совета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ind w:firstLine="540"/>
        <w:jc w:val="both"/>
      </w:pPr>
      <w:r>
        <w:t xml:space="preserve">12. Совет осуществляет свою деятельность в соответствии с планом работы и повесткой дня заседания, </w:t>
      </w:r>
      <w:proofErr w:type="gramStart"/>
      <w:r>
        <w:t>утверждаемыми</w:t>
      </w:r>
      <w:proofErr w:type="gramEnd"/>
      <w:r>
        <w:t xml:space="preserve"> председателем Совета.</w:t>
      </w:r>
    </w:p>
    <w:p w:rsidR="00807329" w:rsidRDefault="00807329">
      <w:pPr>
        <w:pStyle w:val="ConsPlusNormal"/>
        <w:ind w:firstLine="540"/>
        <w:jc w:val="both"/>
      </w:pPr>
      <w:r>
        <w:t xml:space="preserve">Формирование плана работы Совета и его представление в управление документационного обеспечения аппарата Правительства Тверской области осуществляются ежегодно в срок до 25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807329" w:rsidRDefault="00807329">
      <w:pPr>
        <w:pStyle w:val="ConsPlusNormal"/>
        <w:ind w:firstLine="540"/>
        <w:jc w:val="both"/>
      </w:pPr>
      <w:r>
        <w:t>13. Заседания Совета проводятся не реже одного раза в квартал.</w:t>
      </w:r>
    </w:p>
    <w:p w:rsidR="00807329" w:rsidRDefault="00807329">
      <w:pPr>
        <w:pStyle w:val="ConsPlusNormal"/>
        <w:ind w:firstLine="540"/>
        <w:jc w:val="both"/>
      </w:pPr>
      <w:r>
        <w:t>Внеочередные заседания Совета проводятся по решению председателя Совета.</w:t>
      </w:r>
    </w:p>
    <w:p w:rsidR="00807329" w:rsidRDefault="00807329">
      <w:pPr>
        <w:pStyle w:val="ConsPlusNormal"/>
        <w:ind w:firstLine="540"/>
        <w:jc w:val="both"/>
      </w:pPr>
      <w:r>
        <w:t>14. Заседание Совета считается правомочным, если на нем присутствует более половины лиц, входящих в состав Совета.</w:t>
      </w:r>
    </w:p>
    <w:p w:rsidR="00807329" w:rsidRDefault="00807329">
      <w:pPr>
        <w:pStyle w:val="ConsPlusNormal"/>
        <w:ind w:firstLine="540"/>
        <w:jc w:val="both"/>
      </w:pPr>
      <w:r>
        <w:t>15. Лица, входящие в состав Совета, участвуют в его заседаниях без права замены.</w:t>
      </w:r>
    </w:p>
    <w:p w:rsidR="00807329" w:rsidRDefault="00807329">
      <w:pPr>
        <w:pStyle w:val="ConsPlusNormal"/>
        <w:ind w:firstLine="540"/>
        <w:jc w:val="both"/>
      </w:pPr>
      <w:r>
        <w:t>В случае невозможности присутствия лица, входящего в состав Совета,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 Совета.</w:t>
      </w:r>
    </w:p>
    <w:p w:rsidR="00807329" w:rsidRDefault="00807329">
      <w:pPr>
        <w:pStyle w:val="ConsPlusNormal"/>
        <w:ind w:firstLine="540"/>
        <w:jc w:val="both"/>
      </w:pPr>
      <w:r>
        <w:t xml:space="preserve">16. Решения Совета принимаются простым большинством голосов присутствующих на </w:t>
      </w:r>
      <w:r>
        <w:lastRenderedPageBreak/>
        <w:t>заседании лиц, входящих в состав Совета. В случае равенства голосов решающим является голос председательствующего на заседании Совета.</w:t>
      </w:r>
    </w:p>
    <w:p w:rsidR="00807329" w:rsidRDefault="00807329">
      <w:pPr>
        <w:pStyle w:val="ConsPlusNormal"/>
        <w:ind w:firstLine="540"/>
        <w:jc w:val="both"/>
      </w:pPr>
      <w:r>
        <w:t>17. Решения, принимаемые на заседании Совета, оформляются протоколом, который подписывают председательствующий на заседании и ответственный секретарь Совета.</w:t>
      </w:r>
    </w:p>
    <w:p w:rsidR="00807329" w:rsidRDefault="00807329">
      <w:pPr>
        <w:pStyle w:val="ConsPlusNormal"/>
        <w:ind w:firstLine="540"/>
        <w:jc w:val="both"/>
      </w:pPr>
      <w:r>
        <w:t>Копии протокола заседания Совета направляются лицам, входящим в состав Совета, и организациям, представители которых принимали участие в заседании Совета.</w:t>
      </w:r>
    </w:p>
    <w:p w:rsidR="00807329" w:rsidRDefault="00807329">
      <w:pPr>
        <w:pStyle w:val="ConsPlusNormal"/>
        <w:ind w:firstLine="540"/>
        <w:jc w:val="both"/>
      </w:pPr>
      <w:r>
        <w:t xml:space="preserve">18. </w:t>
      </w:r>
      <w:proofErr w:type="gramStart"/>
      <w:r>
        <w:t>Решения Совета, принятые в пределах его полномочий, установленных настоящим Положением, являются обязательными для исполнительных органов государственной власти Тверской области, государственных учреждений, представители которых входят в состав Совета, за исключением установленных законодательством случаев, когда принятие соответствующего решения отнесено к компетенции уполномоченного исполнительного органа государственной власти Тверской области.</w:t>
      </w:r>
      <w:proofErr w:type="gramEnd"/>
    </w:p>
    <w:p w:rsidR="00807329" w:rsidRDefault="00807329">
      <w:pPr>
        <w:pStyle w:val="ConsPlusNormal"/>
        <w:jc w:val="both"/>
      </w:pPr>
      <w:r>
        <w:t xml:space="preserve">(п. 18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11.01.2017 N 5-пп)</w:t>
      </w:r>
    </w:p>
    <w:p w:rsidR="00807329" w:rsidRDefault="00807329">
      <w:pPr>
        <w:pStyle w:val="ConsPlusNormal"/>
        <w:ind w:firstLine="540"/>
        <w:jc w:val="both"/>
      </w:pPr>
      <w:r>
        <w:t>19. Отчеты о работе Совета подписываются председателем и ответственным секретарем Совета и представляются в управление документационного обеспечения аппарата Правительства Тверской области в сроки:</w:t>
      </w:r>
    </w:p>
    <w:p w:rsidR="00807329" w:rsidRDefault="00807329">
      <w:pPr>
        <w:pStyle w:val="ConsPlusNormal"/>
        <w:ind w:firstLine="540"/>
        <w:jc w:val="both"/>
      </w:pPr>
      <w:r>
        <w:t xml:space="preserve">а) до 20 июля текущего года - </w:t>
      </w:r>
      <w:proofErr w:type="gramStart"/>
      <w:r>
        <w:t>полугодовой</w:t>
      </w:r>
      <w:proofErr w:type="gramEnd"/>
      <w:r>
        <w:t>;</w:t>
      </w:r>
    </w:p>
    <w:p w:rsidR="00807329" w:rsidRDefault="00807329">
      <w:pPr>
        <w:pStyle w:val="ConsPlusNormal"/>
        <w:ind w:firstLine="540"/>
        <w:jc w:val="both"/>
      </w:pPr>
      <w:r>
        <w:t xml:space="preserve">б) до 20 января года, следующего за </w:t>
      </w:r>
      <w:proofErr w:type="gramStart"/>
      <w:r>
        <w:t>отчетным</w:t>
      </w:r>
      <w:proofErr w:type="gramEnd"/>
      <w:r>
        <w:t>, - годовой.</w:t>
      </w:r>
    </w:p>
    <w:p w:rsidR="00807329" w:rsidRDefault="00807329">
      <w:pPr>
        <w:pStyle w:val="ConsPlusNormal"/>
        <w:ind w:firstLine="540"/>
        <w:jc w:val="both"/>
      </w:pPr>
      <w:r>
        <w:t>20. Организационно-техническое обеспечение деятельности Совета возлагается на управление общественных связей аппарата Правительства Тверской области.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center"/>
        <w:outlineLvl w:val="1"/>
      </w:pPr>
      <w:r>
        <w:t>Раздел VI</w:t>
      </w:r>
    </w:p>
    <w:p w:rsidR="00807329" w:rsidRDefault="00807329">
      <w:pPr>
        <w:pStyle w:val="ConsPlusNormal"/>
        <w:jc w:val="center"/>
      </w:pPr>
      <w:r>
        <w:t>Рабочие группы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ind w:firstLine="540"/>
        <w:jc w:val="both"/>
      </w:pPr>
      <w:r>
        <w:t>21. Для оперативной и качественной подготовки материалов и проектов правовых актов Совет может своими решениями образовывать рабочие группы.</w:t>
      </w:r>
    </w:p>
    <w:p w:rsidR="00807329" w:rsidRDefault="00807329">
      <w:pPr>
        <w:pStyle w:val="ConsPlusNormal"/>
        <w:ind w:firstLine="540"/>
        <w:jc w:val="both"/>
      </w:pPr>
      <w:r>
        <w:t>22. Перечень рабочих групп и их руководители утверждаются председателем Совета.</w:t>
      </w:r>
    </w:p>
    <w:p w:rsidR="00807329" w:rsidRDefault="00807329">
      <w:pPr>
        <w:pStyle w:val="ConsPlusNormal"/>
        <w:ind w:firstLine="540"/>
        <w:jc w:val="both"/>
      </w:pPr>
      <w:r>
        <w:t>Состав рабочих групп утверждается Советом по представлению руководителей рабочих групп.</w:t>
      </w:r>
    </w:p>
    <w:p w:rsidR="00807329" w:rsidRDefault="00807329">
      <w:pPr>
        <w:pStyle w:val="ConsPlusNormal"/>
        <w:ind w:firstLine="540"/>
        <w:jc w:val="both"/>
      </w:pPr>
      <w:r>
        <w:t>23. В состав рабочих групп могут включаться представители органов и организаций (по согласованию).</w:t>
      </w:r>
    </w:p>
    <w:p w:rsidR="00807329" w:rsidRDefault="00807329">
      <w:pPr>
        <w:pStyle w:val="ConsPlusNormal"/>
        <w:ind w:firstLine="540"/>
        <w:jc w:val="both"/>
      </w:pPr>
      <w:r>
        <w:t>24. Порядок и планы работы рабочих групп утверждаются их руководителями в соответствии с планом работы Совета.</w:t>
      </w:r>
    </w:p>
    <w:p w:rsidR="00807329" w:rsidRDefault="00807329">
      <w:pPr>
        <w:pStyle w:val="ConsPlusNormal"/>
        <w:ind w:firstLine="540"/>
        <w:jc w:val="both"/>
      </w:pPr>
      <w:r>
        <w:t>25. Итоги рассмотрения вопросов, входящих в компетенцию рабочих групп, оформляются протоколами и направляются в Совет с проектами соответствующих решений Совета.</w:t>
      </w: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jc w:val="both"/>
      </w:pPr>
    </w:p>
    <w:p w:rsidR="00807329" w:rsidRDefault="00807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C9E" w:rsidRDefault="009A1C9E"/>
    <w:sectPr w:rsidR="009A1C9E" w:rsidSect="00B5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29"/>
    <w:rsid w:val="00807329"/>
    <w:rsid w:val="009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CB3038B4AEA7D3C5C4549BCBA6B0AD09CB9734D21B40C74F72F19020F8923P3v6N" TargetMode="External"/><Relationship Id="rId13" Type="http://schemas.openxmlformats.org/officeDocument/2006/relationships/hyperlink" Target="consultantplus://offline/ref=C84CB3038B4AEA7D3C5C5B44AAD63104D49FE07B4472EB5C70FD7AP4v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CB3038B4AEA7D3C5C4549BCBA6B0AD09CB9734B26B50C7EF72F19020F8923P3v6N" TargetMode="External"/><Relationship Id="rId12" Type="http://schemas.openxmlformats.org/officeDocument/2006/relationships/hyperlink" Target="consultantplus://offline/ref=C84CB3038B4AEA7D3C5C4549BCBA6B0AD09CB9734827BF097BF72F19020F892336CB281403E6E9BA514694PFvF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CB3038B4AEA7D3C5C4549BCBA6B0AD09CB9734827BF097BF72F19020F892336CB281403E6E9BA514694PFvCN" TargetMode="External"/><Relationship Id="rId11" Type="http://schemas.openxmlformats.org/officeDocument/2006/relationships/hyperlink" Target="consultantplus://offline/ref=C84CB3038B4AEA7D3C5C4549BCBA6B0AD09CB9734827BF097BF72F19020F892336CB281403E6E9BA514694PFv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4CB3038B4AEA7D3C5C4549BCBA6B0AD09CB9734827BF097BF72F19020F892336CB281403E6E9BA514694PFvEN" TargetMode="External"/><Relationship Id="rId10" Type="http://schemas.openxmlformats.org/officeDocument/2006/relationships/hyperlink" Target="consultantplus://offline/ref=C84CB3038B4AEA7D3C5C4549BCBA6B0AD09CB9734B25B00B7EF72F19020F8923P3v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CB3038B4AEA7D3C5C4549BCBA6B0AD09CB9734B25B0097AF72F19020F8923P3v6N" TargetMode="External"/><Relationship Id="rId14" Type="http://schemas.openxmlformats.org/officeDocument/2006/relationships/hyperlink" Target="consultantplus://offline/ref=C84CB3038B4AEA7D3C5C4549BCBA6B0AD09CB9734824B00D7AF72F19020F892336CB281403E6E9BA514694PFv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2017-02-28T13:47:00Z</dcterms:created>
  <dcterms:modified xsi:type="dcterms:W3CDTF">2017-02-28T13:47:00Z</dcterms:modified>
</cp:coreProperties>
</file>