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Тверской области от 01.10.2014 N 70-ЗО</w:t>
              <w:br/>
              <w:t xml:space="preserve">(ред. от 28.07.2022)</w:t>
              <w:br/>
              <w:t xml:space="preserve">"Об Общественной палате Тверской области"</w:t>
              <w:br/>
              <w:t xml:space="preserve">(принят Законодательным Собранием Тверской области 25.09.2014)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октября 2014 года</w:t>
            </w:r>
          </w:p>
        </w:tc>
        <w:tc>
          <w:tcPr>
            <w:tcW w:w="5103" w:type="dxa"/>
            <w:tcBorders>
              <w:top w:val="nil"/>
              <w:left w:val="nil"/>
              <w:bottom w:val="nil"/>
              <w:right w:val="nil"/>
            </w:tcBorders>
          </w:tcPr>
          <w:p>
            <w:pPr>
              <w:pStyle w:val="0"/>
              <w:jc w:val="right"/>
            </w:pPr>
            <w:r>
              <w:rPr>
                <w:sz w:val="20"/>
              </w:rPr>
              <w:t xml:space="preserve">N 70-ЗО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ТВЕРСКАЯ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ТВЕРСКОЙ ОБЛАСТИ</w:t>
      </w:r>
    </w:p>
    <w:p>
      <w:pPr>
        <w:pStyle w:val="0"/>
        <w:jc w:val="both"/>
      </w:pPr>
      <w:r>
        <w:rPr>
          <w:sz w:val="20"/>
        </w:rPr>
      </w:r>
    </w:p>
    <w:p>
      <w:pPr>
        <w:pStyle w:val="0"/>
        <w:jc w:val="right"/>
      </w:pPr>
      <w:r>
        <w:rPr>
          <w:sz w:val="20"/>
        </w:rPr>
        <w:t xml:space="preserve">Принят Законодательным Собранием</w:t>
      </w:r>
    </w:p>
    <w:p>
      <w:pPr>
        <w:pStyle w:val="0"/>
        <w:jc w:val="right"/>
      </w:pPr>
      <w:r>
        <w:rPr>
          <w:sz w:val="20"/>
        </w:rPr>
        <w:t xml:space="preserve">Тверской области 25 сентября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Тверской области</w:t>
            </w:r>
          </w:p>
          <w:p>
            <w:pPr>
              <w:pStyle w:val="0"/>
              <w:jc w:val="center"/>
            </w:pPr>
            <w:r>
              <w:rPr>
                <w:sz w:val="20"/>
                <w:color w:val="392c69"/>
              </w:rPr>
              <w:t xml:space="preserve">от 05.05.2017 </w:t>
            </w:r>
            <w:hyperlink w:history="0" r:id="rId7"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N 33-ЗО</w:t>
              </w:r>
            </w:hyperlink>
            <w:r>
              <w:rPr>
                <w:sz w:val="20"/>
                <w:color w:val="392c69"/>
              </w:rPr>
              <w:t xml:space="preserve">, от 04.03.2019 </w:t>
            </w:r>
            <w:hyperlink w:history="0" r:id="rId8" w:tooltip="Закон Тверской области от 04.03.2019 N 6-ЗО &quot;О внесении изменения в статью 23 Закона Тверской области &quot;Об Общественной палате Тверской области&quot; (принят Законодательным Собранием Тверской области 21.02.2019) {КонсультантПлюс}">
              <w:r>
                <w:rPr>
                  <w:sz w:val="20"/>
                  <w:color w:val="0000ff"/>
                </w:rPr>
                <w:t xml:space="preserve">N 6-ЗО</w:t>
              </w:r>
            </w:hyperlink>
            <w:r>
              <w:rPr>
                <w:sz w:val="20"/>
                <w:color w:val="392c69"/>
              </w:rPr>
              <w:t xml:space="preserve">, от 09.12.2020 </w:t>
            </w:r>
            <w:hyperlink w:history="0" r:id="rId9" w:tooltip="Закон Тверской области от 09.12.2020 N 73-ЗО &quot;О внесении изменения в статью 11 Закона Тверской области &quot;Об Общественной палате Тверской области&quot; (принят Законодательным Собранием Тверской области 03.12.2020) {КонсультантПлюс}">
              <w:r>
                <w:rPr>
                  <w:sz w:val="20"/>
                  <w:color w:val="0000ff"/>
                </w:rPr>
                <w:t xml:space="preserve">N 73-ЗО</w:t>
              </w:r>
            </w:hyperlink>
            <w:r>
              <w:rPr>
                <w:sz w:val="20"/>
                <w:color w:val="392c69"/>
              </w:rPr>
              <w:t xml:space="preserve">,</w:t>
            </w:r>
          </w:p>
          <w:p>
            <w:pPr>
              <w:pStyle w:val="0"/>
              <w:jc w:val="center"/>
            </w:pPr>
            <w:r>
              <w:rPr>
                <w:sz w:val="20"/>
                <w:color w:val="392c69"/>
              </w:rPr>
              <w:t xml:space="preserve">от 28.07.2022 </w:t>
            </w:r>
            <w:hyperlink w:history="0" r:id="rId10"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N 50-ЗО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Правовой статус Общественной палаты Тверской области</w:t>
      </w:r>
    </w:p>
    <w:p>
      <w:pPr>
        <w:pStyle w:val="0"/>
        <w:ind w:firstLine="540"/>
        <w:jc w:val="both"/>
      </w:pPr>
      <w:r>
        <w:rPr>
          <w:sz w:val="20"/>
        </w:rPr>
        <w:t xml:space="preserve">(в ред. </w:t>
      </w:r>
      <w:hyperlink w:history="0" r:id="rId11"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Общественная палата Тверской области (далее - Общественная палата) обеспечивает взаимодействие граждан Российской Федерации, проживающих на территории Тверской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Тверской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Тверской области и органами местного самоуправления, находящимися на территории Тверской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Тверской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Тверской области (далее - отдельные публичные полномочия).</w:t>
      </w:r>
    </w:p>
    <w:p>
      <w:pPr>
        <w:pStyle w:val="0"/>
        <w:jc w:val="both"/>
      </w:pPr>
      <w:r>
        <w:rPr>
          <w:sz w:val="20"/>
        </w:rPr>
        <w:t xml:space="preserve">(в ред. </w:t>
      </w:r>
      <w:hyperlink w:history="0" r:id="rId12"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Тверской области" не может быть использовано в наименованиях органов государственной власти Тверской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Общественная палата имеет печать и бланки со своим наименованием.</w:t>
      </w:r>
    </w:p>
    <w:p>
      <w:pPr>
        <w:pStyle w:val="0"/>
        <w:spacing w:before="200" w:line-rule="auto"/>
        <w:ind w:firstLine="540"/>
        <w:jc w:val="both"/>
      </w:pPr>
      <w:r>
        <w:rPr>
          <w:sz w:val="20"/>
        </w:rPr>
        <w:t xml:space="preserve">6. Местонахождение Общественной палаты - город Тверь.</w:t>
      </w:r>
    </w:p>
    <w:p>
      <w:pPr>
        <w:pStyle w:val="0"/>
        <w:jc w:val="both"/>
      </w:pPr>
      <w:r>
        <w:rPr>
          <w:sz w:val="20"/>
        </w:rPr>
      </w:r>
    </w:p>
    <w:p>
      <w:pPr>
        <w:pStyle w:val="2"/>
        <w:outlineLvl w:val="1"/>
        <w:ind w:firstLine="540"/>
        <w:jc w:val="both"/>
      </w:pPr>
      <w:r>
        <w:rPr>
          <w:sz w:val="20"/>
        </w:rPr>
        <w:t xml:space="preserve">Статья 2. Правовая основа деятельности Общественной палаты</w:t>
      </w:r>
    </w:p>
    <w:p>
      <w:pPr>
        <w:pStyle w:val="0"/>
        <w:ind w:firstLine="540"/>
        <w:jc w:val="both"/>
      </w:pPr>
      <w:r>
        <w:rPr>
          <w:sz w:val="20"/>
        </w:rPr>
        <w:t xml:space="preserve">(в ред. </w:t>
      </w:r>
      <w:hyperlink w:history="0" r:id="rId13"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23.06.2016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6"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Устава</w:t>
        </w:r>
      </w:hyperlink>
      <w:r>
        <w:rPr>
          <w:sz w:val="20"/>
        </w:rPr>
        <w:t xml:space="preserve"> Тверской области, законов и иных нормативных правовых актов Тверской области.</w:t>
      </w:r>
    </w:p>
    <w:p>
      <w:pPr>
        <w:pStyle w:val="0"/>
        <w:jc w:val="both"/>
      </w:pPr>
      <w:r>
        <w:rPr>
          <w:sz w:val="20"/>
        </w:rPr>
      </w:r>
    </w:p>
    <w:bookmarkStart w:id="35" w:name="P35"/>
    <w:bookmarkEnd w:id="35"/>
    <w:p>
      <w:pPr>
        <w:pStyle w:val="2"/>
        <w:outlineLvl w:val="1"/>
        <w:ind w:firstLine="540"/>
        <w:jc w:val="both"/>
      </w:pPr>
      <w:r>
        <w:rPr>
          <w:sz w:val="20"/>
        </w:rPr>
        <w:t xml:space="preserve">Статья 3. Цели и задачи Общественной палаты</w:t>
      </w:r>
    </w:p>
    <w:p>
      <w:pPr>
        <w:pStyle w:val="0"/>
        <w:ind w:firstLine="540"/>
        <w:jc w:val="both"/>
      </w:pPr>
      <w:r>
        <w:rPr>
          <w:sz w:val="20"/>
        </w:rPr>
        <w:t xml:space="preserve">(в ред. </w:t>
      </w:r>
      <w:hyperlink w:history="0" r:id="rId17"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Тверской области и органов местного самоуправления для решения наиболее важных вопросов экономического и социального развития Тверской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Тверской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Тверской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Общественной палатой Центрального федерального округа,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Тверской области и исполнительных органах Тверской области, находящимися на территории Тверской области, квалификационной коллегией судей Тверской области, общественными наблюдательными комиссиями по общественному контролю за обеспечением прав человека в местах принудительного содержания и содействия лицам, находящимся в местах принудительного содержания, со средствами массовой информации;</w:t>
      </w:r>
    </w:p>
    <w:p>
      <w:pPr>
        <w:pStyle w:val="0"/>
        <w:jc w:val="both"/>
      </w:pPr>
      <w:r>
        <w:rPr>
          <w:sz w:val="20"/>
        </w:rPr>
        <w:t xml:space="preserve">(в ред. </w:t>
      </w:r>
      <w:hyperlink w:history="0" r:id="rId18"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Тверской области и исполнительных органах Тверской области, находящимся на территории Тверской области, некоммерческим организациям, деятельность которых направлена на развитие гражданского общества в Тверской области;</w:t>
      </w:r>
    </w:p>
    <w:p>
      <w:pPr>
        <w:pStyle w:val="0"/>
        <w:jc w:val="both"/>
      </w:pPr>
      <w:r>
        <w:rPr>
          <w:sz w:val="20"/>
        </w:rPr>
        <w:t xml:space="preserve">(в ред. </w:t>
      </w:r>
      <w:hyperlink w:history="0" r:id="rId19"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6) разработки и внесения в Законодательное Собрание Тверской области в порядке законодательной инициативы проектов законов Тверской области и иных нормативных правовых актов, принимаемых Законодательным Собранием Тверской области.</w:t>
      </w:r>
    </w:p>
    <w:p>
      <w:pPr>
        <w:pStyle w:val="0"/>
        <w:jc w:val="both"/>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ind w:firstLine="540"/>
        <w:jc w:val="both"/>
      </w:pPr>
      <w:r>
        <w:rPr>
          <w:sz w:val="20"/>
        </w:rPr>
        <w:t xml:space="preserve">(в ред. </w:t>
      </w:r>
      <w:hyperlink w:history="0" r:id="rId20"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1"/>
        <w:ind w:firstLine="540"/>
        <w:jc w:val="both"/>
      </w:pPr>
      <w:r>
        <w:rPr>
          <w:sz w:val="20"/>
        </w:rPr>
        <w:t xml:space="preserve">Статья 5. Регламент Общественной палаты Тверской области</w:t>
      </w:r>
    </w:p>
    <w:p>
      <w:pPr>
        <w:pStyle w:val="0"/>
        <w:ind w:firstLine="540"/>
        <w:jc w:val="both"/>
      </w:pPr>
      <w:r>
        <w:rPr>
          <w:sz w:val="20"/>
        </w:rPr>
        <w:t xml:space="preserve">(в ред. </w:t>
      </w:r>
      <w:hyperlink w:history="0" r:id="rId21"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Тверской области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председателей комиссий и руководителей рабочих групп;</w:t>
      </w:r>
    </w:p>
    <w:p>
      <w:pPr>
        <w:pStyle w:val="0"/>
        <w:jc w:val="both"/>
      </w:pPr>
      <w:r>
        <w:rPr>
          <w:sz w:val="20"/>
        </w:rPr>
        <w:t xml:space="preserve">(п. 5 в ред. </w:t>
      </w:r>
      <w:hyperlink w:history="0" r:id="rId22"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1"/>
        <w:ind w:firstLine="540"/>
        <w:jc w:val="both"/>
      </w:pPr>
      <w:r>
        <w:rPr>
          <w:sz w:val="20"/>
        </w:rPr>
        <w:t xml:space="preserve">Статья 6. Участие Общественной палаты в совершенствовании законодательства Тверской области</w:t>
      </w:r>
    </w:p>
    <w:p>
      <w:pPr>
        <w:pStyle w:val="0"/>
        <w:jc w:val="both"/>
      </w:pPr>
      <w:r>
        <w:rPr>
          <w:sz w:val="20"/>
        </w:rPr>
      </w:r>
    </w:p>
    <w:p>
      <w:pPr>
        <w:pStyle w:val="0"/>
        <w:ind w:firstLine="540"/>
        <w:jc w:val="both"/>
      </w:pPr>
      <w:r>
        <w:rPr>
          <w:sz w:val="20"/>
        </w:rPr>
        <w:t xml:space="preserve">1. Общественная палата в соответствии с </w:t>
      </w:r>
      <w:hyperlink w:history="0" r:id="rId24"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обладает правом законодательной инициативы в Законодательном Собрании Тверской области.</w:t>
      </w:r>
    </w:p>
    <w:p>
      <w:pPr>
        <w:pStyle w:val="0"/>
        <w:spacing w:before="200" w:line-rule="auto"/>
        <w:ind w:firstLine="540"/>
        <w:jc w:val="both"/>
      </w:pPr>
      <w:r>
        <w:rPr>
          <w:sz w:val="20"/>
        </w:rPr>
        <w:t xml:space="preserve">2. Общественная палата вправе по вопросам, связанным с реализацией и защитой конституционных прав и свобод человека и гражданина, направлять органам и должностным лицам, обладающим правом законодательной инициативы, предложения по совершенствованию законодательства.</w:t>
      </w:r>
    </w:p>
    <w:p>
      <w:pPr>
        <w:pStyle w:val="0"/>
        <w:jc w:val="both"/>
      </w:pPr>
      <w:r>
        <w:rPr>
          <w:sz w:val="20"/>
        </w:rPr>
      </w:r>
    </w:p>
    <w:p>
      <w:pPr>
        <w:pStyle w:val="2"/>
        <w:outlineLvl w:val="1"/>
        <w:ind w:firstLine="540"/>
        <w:jc w:val="both"/>
      </w:pPr>
      <w:r>
        <w:rPr>
          <w:sz w:val="20"/>
        </w:rPr>
        <w:t xml:space="preserve">Статья 7. Кодекс этики членов Общественной палаты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jc w:val="center"/>
      </w:pPr>
      <w:r>
        <w:rPr>
          <w:sz w:val="20"/>
        </w:rPr>
        <w:t xml:space="preserve">Глава 2. ФОРМИРОВАНИЕ ОБЩЕСТВЕННОЙ ПАЛАТЫ</w:t>
      </w:r>
    </w:p>
    <w:p>
      <w:pPr>
        <w:pStyle w:val="0"/>
        <w:jc w:val="both"/>
      </w:pPr>
      <w:r>
        <w:rPr>
          <w:sz w:val="20"/>
        </w:rPr>
      </w:r>
    </w:p>
    <w:p>
      <w:pPr>
        <w:pStyle w:val="2"/>
        <w:outlineLvl w:val="1"/>
        <w:ind w:firstLine="540"/>
        <w:jc w:val="both"/>
      </w:pPr>
      <w:r>
        <w:rPr>
          <w:sz w:val="20"/>
        </w:rPr>
        <w:t xml:space="preserve">Статья 8. Состав Общественной палаты</w:t>
      </w:r>
    </w:p>
    <w:p>
      <w:pPr>
        <w:pStyle w:val="0"/>
        <w:ind w:firstLine="540"/>
        <w:jc w:val="both"/>
      </w:pPr>
      <w:r>
        <w:rPr>
          <w:sz w:val="20"/>
        </w:rPr>
        <w:t xml:space="preserve">(в ред. </w:t>
      </w:r>
      <w:hyperlink w:history="0" r:id="rId25"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Общественная палата формируется в соответствии с настоящим Законом из тридцати шести членов (далее - установленное число), из которых:</w:t>
      </w:r>
    </w:p>
    <w:p>
      <w:pPr>
        <w:pStyle w:val="0"/>
        <w:spacing w:before="200" w:line-rule="auto"/>
        <w:ind w:firstLine="540"/>
        <w:jc w:val="both"/>
      </w:pPr>
      <w:r>
        <w:rPr>
          <w:sz w:val="20"/>
        </w:rPr>
        <w:t xml:space="preserve">одна треть утверждается Губернатором Тверской области по представлению зарегистрированных на территории Тверской области структурных подразделений общероссийских и межрегиональных общественных объединений (далее - структурные подразделения общероссийских и межрегиональных общественных объединений);</w:t>
      </w:r>
    </w:p>
    <w:p>
      <w:pPr>
        <w:pStyle w:val="0"/>
        <w:spacing w:before="200" w:line-rule="auto"/>
        <w:ind w:firstLine="540"/>
        <w:jc w:val="both"/>
      </w:pPr>
      <w:r>
        <w:rPr>
          <w:sz w:val="20"/>
        </w:rPr>
        <w:t xml:space="preserve">одна треть утверждается Законодательным Собранием Тверской области по представлению зарегистрированных на территории Тверской области некоммерческих организаций, в том числе региональных общественных объединений (далее - региональные общественные объединения);</w:t>
      </w:r>
    </w:p>
    <w:p>
      <w:pPr>
        <w:pStyle w:val="0"/>
        <w:spacing w:before="200" w:line-rule="auto"/>
        <w:ind w:firstLine="540"/>
        <w:jc w:val="both"/>
      </w:pPr>
      <w:r>
        <w:rPr>
          <w:sz w:val="20"/>
        </w:rPr>
        <w:t xml:space="preserve">одна треть определяется членами Общественной палаты, утвержденными Губернатором Тверской области и Законодательным Собранием Тверской области, из числа кандидатур, представленных местными общественными объединениями, зарегистрированными на территории Тверской области (далее - местные общественные объединения).</w:t>
      </w:r>
    </w:p>
    <w:p>
      <w:pPr>
        <w:pStyle w:val="0"/>
        <w:spacing w:before="200" w:line-rule="auto"/>
        <w:ind w:firstLine="540"/>
        <w:jc w:val="both"/>
      </w:pPr>
      <w:r>
        <w:rPr>
          <w:sz w:val="20"/>
        </w:rPr>
        <w:t xml:space="preserve">2.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Тверской области.</w:t>
      </w:r>
    </w:p>
    <w:p>
      <w:pPr>
        <w:pStyle w:val="0"/>
        <w:spacing w:before="200" w:line-rule="auto"/>
        <w:ind w:firstLine="540"/>
        <w:jc w:val="both"/>
      </w:pPr>
      <w:r>
        <w:rPr>
          <w:sz w:val="20"/>
        </w:rPr>
        <w:t xml:space="preserve">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6"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bookmarkStart w:id="97" w:name="P97"/>
    <w:bookmarkEnd w:id="97"/>
    <w:p>
      <w:pPr>
        <w:pStyle w:val="0"/>
        <w:spacing w:before="200" w:line-rule="auto"/>
        <w:ind w:firstLine="540"/>
        <w:jc w:val="both"/>
      </w:pPr>
      <w:r>
        <w:rPr>
          <w:sz w:val="20"/>
        </w:rPr>
        <w:t xml:space="preserve">3. В соответствии с Федеральным </w:t>
      </w:r>
      <w:hyperlink w:history="0" r:id="rId2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jc w:val="both"/>
      </w:pPr>
      <w:r>
        <w:rPr>
          <w:sz w:val="20"/>
        </w:rPr>
      </w:r>
    </w:p>
    <w:p>
      <w:pPr>
        <w:pStyle w:val="2"/>
        <w:outlineLvl w:val="1"/>
        <w:ind w:firstLine="540"/>
        <w:jc w:val="both"/>
      </w:pPr>
      <w:r>
        <w:rPr>
          <w:sz w:val="20"/>
        </w:rPr>
        <w:t xml:space="preserve">Статья 9. Порядок формирования Общественной палаты</w:t>
      </w:r>
    </w:p>
    <w:p>
      <w:pPr>
        <w:pStyle w:val="0"/>
        <w:ind w:firstLine="540"/>
        <w:jc w:val="both"/>
      </w:pPr>
      <w:r>
        <w:rPr>
          <w:sz w:val="20"/>
        </w:rPr>
        <w:t xml:space="preserve">(в ред. </w:t>
      </w:r>
      <w:hyperlink w:history="0" r:id="rId28"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bookmarkStart w:id="102" w:name="P102"/>
    <w:bookmarkEnd w:id="102"/>
    <w:p>
      <w:pPr>
        <w:pStyle w:val="0"/>
        <w:ind w:firstLine="540"/>
        <w:jc w:val="both"/>
      </w:pPr>
      <w:r>
        <w:rPr>
          <w:sz w:val="20"/>
        </w:rPr>
        <w:t xml:space="preserve">1. Законодательное Собрание Тверской области размещает на своем официальном сайте в информационно-телекоммуникационной сети Интернет (далее - официальный сайт Законодательного Собрания Тверской области) информацию о начале процедуры формирования нового состава Общественной палаты, установленной </w:t>
      </w:r>
      <w:hyperlink w:history="0" w:anchor="P102" w:tooltip="1. Законодательное Собрание Тверской области размещает на своем официальном сайте в информационно-телекоммуникационной сети Интернет (далее - официальный сайт Законодательного Собрания Тверской области) информацию о начале процедуры формирования нового состава Общественной палаты, установленной частями 1 - 12 настоящей статьи, не позднее чем за три месяца до истечения срока полномочий членов Общественной палаты, указанного в части 18 настоящей статьи.">
        <w:r>
          <w:rPr>
            <w:sz w:val="20"/>
            <w:color w:val="0000ff"/>
          </w:rPr>
          <w:t xml:space="preserve">частями 1</w:t>
        </w:r>
      </w:hyperlink>
      <w:r>
        <w:rPr>
          <w:sz w:val="20"/>
        </w:rPr>
        <w:t xml:space="preserve"> - </w:t>
      </w:r>
      <w:hyperlink w:history="0" w:anchor="P121" w:tooltip="12. Члены Общественной палаты, утвержденные Губернатором Тверской области и Законодательным Собранием Тверской области, определяют дату, время и место проведения заседания для осуществления процедуры конкурсного отбора с целью приема в члены Общественной палаты двенадцати представителей из числа кандидатов, выдвинутых местными общественными объединениями.">
        <w:r>
          <w:rPr>
            <w:sz w:val="20"/>
            <w:color w:val="0000ff"/>
          </w:rPr>
          <w:t xml:space="preserve">12</w:t>
        </w:r>
      </w:hyperlink>
      <w:r>
        <w:rPr>
          <w:sz w:val="20"/>
        </w:rPr>
        <w:t xml:space="preserve"> настоящей статьи, не позднее чем за три месяца до истечения срока полномочий членов Общественной палаты, указанного в </w:t>
      </w:r>
      <w:hyperlink w:history="0" w:anchor="P135" w:tooltip="18.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
        <w:r>
          <w:rPr>
            <w:sz w:val="20"/>
            <w:color w:val="0000ff"/>
          </w:rPr>
          <w:t xml:space="preserve">части 18</w:t>
        </w:r>
      </w:hyperlink>
      <w:r>
        <w:rPr>
          <w:sz w:val="20"/>
        </w:rPr>
        <w:t xml:space="preserve"> настоящей статьи.</w:t>
      </w:r>
    </w:p>
    <w:bookmarkStart w:id="103" w:name="P103"/>
    <w:bookmarkEnd w:id="103"/>
    <w:p>
      <w:pPr>
        <w:pStyle w:val="0"/>
        <w:spacing w:before="200" w:line-rule="auto"/>
        <w:ind w:firstLine="540"/>
        <w:jc w:val="both"/>
      </w:pPr>
      <w:r>
        <w:rPr>
          <w:sz w:val="20"/>
        </w:rPr>
        <w:t xml:space="preserve">2. День размещения информации о начале процедуры формирования нового состава Общественной палаты на официальном сайте Законодательного Собрания Тверской области считается днем инициирования процедуры формирования нового состава Общественной палаты.</w:t>
      </w:r>
    </w:p>
    <w:bookmarkStart w:id="104" w:name="P104"/>
    <w:bookmarkEnd w:id="104"/>
    <w:p>
      <w:pPr>
        <w:pStyle w:val="0"/>
        <w:spacing w:before="200" w:line-rule="auto"/>
        <w:ind w:firstLine="540"/>
        <w:jc w:val="both"/>
      </w:pPr>
      <w:r>
        <w:rPr>
          <w:sz w:val="20"/>
        </w:rPr>
        <w:t xml:space="preserve">3. Не позднее двадцати календарных дней со дня инициирования процедуры формирования нового состава Общественной палаты структурные подразделения общероссийских и межрегиональных общественных объединений направляют Губернатору Тверской области представления о выдвижении своих представителей в состав Общественной палаты, оформленные в соответствии с </w:t>
      </w:r>
      <w:hyperlink w:history="0" w:anchor="P97" w:tooltip="3. В соответствии с Федеральным законом &quot;Об общих принципах организации и деятельности общественных палат субъектов Российской Федерации&quot;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
        <w:r>
          <w:rPr>
            <w:sz w:val="20"/>
            <w:color w:val="0000ff"/>
          </w:rPr>
          <w:t xml:space="preserve">частью 3 статьи 8</w:t>
        </w:r>
      </w:hyperlink>
      <w:r>
        <w:rPr>
          <w:sz w:val="20"/>
        </w:rPr>
        <w:t xml:space="preserve"> настоящего Закона.</w:t>
      </w:r>
    </w:p>
    <w:p>
      <w:pPr>
        <w:pStyle w:val="0"/>
        <w:spacing w:before="200" w:line-rule="auto"/>
        <w:ind w:firstLine="540"/>
        <w:jc w:val="both"/>
      </w:pPr>
      <w:r>
        <w:rPr>
          <w:sz w:val="20"/>
        </w:rPr>
        <w:t xml:space="preserve">К представлению прилагаются:</w:t>
      </w:r>
    </w:p>
    <w:bookmarkStart w:id="106" w:name="P106"/>
    <w:bookmarkEnd w:id="106"/>
    <w:p>
      <w:pPr>
        <w:pStyle w:val="0"/>
        <w:spacing w:before="200" w:line-rule="auto"/>
        <w:ind w:firstLine="540"/>
        <w:jc w:val="both"/>
      </w:pPr>
      <w:r>
        <w:rPr>
          <w:sz w:val="20"/>
        </w:rPr>
        <w:t xml:space="preserve">1) сведения о возрасте, гражданстве, профессиональной и общественной деятельности указанного представителя за последние пять лет, а также об отсутствии у него препятствий для членства в Общественной палате в соответствии с </w:t>
      </w:r>
      <w:hyperlink w:history="0" w:anchor="P151" w:tooltip="2. Членами Общественной палаты не могут быть:">
        <w:r>
          <w:rPr>
            <w:sz w:val="20"/>
            <w:color w:val="0000ff"/>
          </w:rPr>
          <w:t xml:space="preserve">частью 2 статьи 11</w:t>
        </w:r>
      </w:hyperlink>
      <w:r>
        <w:rPr>
          <w:sz w:val="20"/>
        </w:rPr>
        <w:t xml:space="preserve"> настоящего Закона;</w:t>
      </w:r>
    </w:p>
    <w:p>
      <w:pPr>
        <w:pStyle w:val="0"/>
        <w:spacing w:before="200" w:line-rule="auto"/>
        <w:ind w:firstLine="540"/>
        <w:jc w:val="both"/>
      </w:pPr>
      <w:r>
        <w:rPr>
          <w:sz w:val="20"/>
        </w:rPr>
        <w:t xml:space="preserve">2) письменное согласие указанного представителя на его участие в работе Общественной палаты;</w:t>
      </w:r>
    </w:p>
    <w:p>
      <w:pPr>
        <w:pStyle w:val="0"/>
        <w:spacing w:before="200" w:line-rule="auto"/>
        <w:ind w:firstLine="540"/>
        <w:jc w:val="both"/>
      </w:pPr>
      <w:r>
        <w:rPr>
          <w:sz w:val="20"/>
        </w:rPr>
        <w:t xml:space="preserve">3) письменное согласие указанного представителя на обработку его персональных данных;</w:t>
      </w:r>
    </w:p>
    <w:p>
      <w:pPr>
        <w:pStyle w:val="0"/>
        <w:spacing w:before="200" w:line-rule="auto"/>
        <w:ind w:firstLine="540"/>
        <w:jc w:val="both"/>
      </w:pPr>
      <w:r>
        <w:rPr>
          <w:sz w:val="20"/>
        </w:rPr>
        <w:t xml:space="preserve">4) краткая информация о деятельности общественного объединения, иной некоммерческой организации со дня его (ее) государственной регистрации;</w:t>
      </w:r>
    </w:p>
    <w:p>
      <w:pPr>
        <w:pStyle w:val="0"/>
        <w:spacing w:before="200" w:line-rule="auto"/>
        <w:ind w:firstLine="540"/>
        <w:jc w:val="both"/>
      </w:pPr>
      <w:r>
        <w:rPr>
          <w:sz w:val="20"/>
        </w:rPr>
        <w:t xml:space="preserve">5) нотариально заверенная копия устава общественного объединения, иной некоммерческой организации;</w:t>
      </w:r>
    </w:p>
    <w:bookmarkStart w:id="111" w:name="P111"/>
    <w:bookmarkEnd w:id="111"/>
    <w:p>
      <w:pPr>
        <w:pStyle w:val="0"/>
        <w:spacing w:before="200" w:line-rule="auto"/>
        <w:ind w:firstLine="540"/>
        <w:jc w:val="both"/>
      </w:pPr>
      <w:r>
        <w:rPr>
          <w:sz w:val="20"/>
        </w:rPr>
        <w:t xml:space="preserve">6) нотариально заверенная копия свидетельства о государственной регистрации общественного объединения, иной некоммерческой организации.</w:t>
      </w:r>
    </w:p>
    <w:p>
      <w:pPr>
        <w:pStyle w:val="0"/>
        <w:spacing w:before="200" w:line-rule="auto"/>
        <w:ind w:firstLine="540"/>
        <w:jc w:val="both"/>
      </w:pPr>
      <w:r>
        <w:rPr>
          <w:sz w:val="20"/>
        </w:rPr>
        <w:t xml:space="preserve">4. Не позднее четырнадцати календарных дней после дня истечения срока, установленного </w:t>
      </w:r>
      <w:hyperlink w:history="0" w:anchor="P104" w:tooltip="3. Не позднее двадцати календарных дней со дня инициирования процедуры формирования нового состава Общественной палаты структурные подразделения общероссийских и межрегиональных общественных объединений направляют Губернатору Тверской области представления о выдвижении своих представителей в состав Общественной палаты, оформленные в соответствии с частью 3 статьи 8 настоящего Закона.">
        <w:r>
          <w:rPr>
            <w:sz w:val="20"/>
            <w:color w:val="0000ff"/>
          </w:rPr>
          <w:t xml:space="preserve">частью 3</w:t>
        </w:r>
      </w:hyperlink>
      <w:r>
        <w:rPr>
          <w:sz w:val="20"/>
        </w:rPr>
        <w:t xml:space="preserve"> настоящей статьи, Губернатор Тверской области правовым актом утверждает двенадцать членов Общественной палаты из числа кандидатур, представленных структурными подразделениями общероссийских и межрегиональных общественных объединений.</w:t>
      </w:r>
    </w:p>
    <w:bookmarkStart w:id="113" w:name="P113"/>
    <w:bookmarkEnd w:id="113"/>
    <w:p>
      <w:pPr>
        <w:pStyle w:val="0"/>
        <w:spacing w:before="200" w:line-rule="auto"/>
        <w:ind w:firstLine="540"/>
        <w:jc w:val="both"/>
      </w:pPr>
      <w:r>
        <w:rPr>
          <w:sz w:val="20"/>
        </w:rPr>
        <w:t xml:space="preserve">5. Правовой акт Губернатора Тверской области подлежит официальному опубликованию в порядке, предусмотренном законодательством Тверской области.</w:t>
      </w:r>
    </w:p>
    <w:bookmarkStart w:id="114" w:name="P114"/>
    <w:bookmarkEnd w:id="114"/>
    <w:p>
      <w:pPr>
        <w:pStyle w:val="0"/>
        <w:spacing w:before="200" w:line-rule="auto"/>
        <w:ind w:firstLine="540"/>
        <w:jc w:val="both"/>
      </w:pPr>
      <w:r>
        <w:rPr>
          <w:sz w:val="20"/>
        </w:rPr>
        <w:t xml:space="preserve">6. Не позднее двадцати календарных дней со дня инициирования процедуры формирования нового состава Общественной палаты региональные общественные объединения направляют в Законодательное Собрание Тверской области представления о выдвижении своих представителей в состав Общественной палаты, оформленные в соответствии с </w:t>
      </w:r>
      <w:hyperlink w:history="0" w:anchor="P97" w:tooltip="3. В соответствии с Федеральным законом &quot;Об общих принципах организации и деятельности общественных палат субъектов Российской Федерации&quot;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
        <w:r>
          <w:rPr>
            <w:sz w:val="20"/>
            <w:color w:val="0000ff"/>
          </w:rPr>
          <w:t xml:space="preserve">частью 3 статьи 8</w:t>
        </w:r>
      </w:hyperlink>
      <w:r>
        <w:rPr>
          <w:sz w:val="20"/>
        </w:rPr>
        <w:t xml:space="preserve"> настоящего Закона. К представлению прилагаются документы, указанные в </w:t>
      </w:r>
      <w:hyperlink w:history="0" w:anchor="P106" w:tooltip="1) сведения о возрасте, гражданстве, профессиональной и общественной деятельности указанного представителя за последние пять лет, а также об отсутствии у него препятствий для членства в Общественной палате в соответствии с частью 2 статьи 11 настоящего Закона;">
        <w:r>
          <w:rPr>
            <w:sz w:val="20"/>
            <w:color w:val="0000ff"/>
          </w:rPr>
          <w:t xml:space="preserve">пунктах 1</w:t>
        </w:r>
      </w:hyperlink>
      <w:r>
        <w:rPr>
          <w:sz w:val="20"/>
        </w:rPr>
        <w:t xml:space="preserve"> - </w:t>
      </w:r>
      <w:hyperlink w:history="0" w:anchor="P111" w:tooltip="6) нотариально заверенная копия свидетельства о государственной регистрации общественного объединения, иной некоммерческой организации.">
        <w:r>
          <w:rPr>
            <w:sz w:val="20"/>
            <w:color w:val="0000ff"/>
          </w:rPr>
          <w:t xml:space="preserve">6 части 3</w:t>
        </w:r>
      </w:hyperlink>
      <w:r>
        <w:rPr>
          <w:sz w:val="20"/>
        </w:rPr>
        <w:t xml:space="preserve"> настоящей статьи.</w:t>
      </w:r>
    </w:p>
    <w:bookmarkStart w:id="115" w:name="P115"/>
    <w:bookmarkEnd w:id="115"/>
    <w:p>
      <w:pPr>
        <w:pStyle w:val="0"/>
        <w:spacing w:before="200" w:line-rule="auto"/>
        <w:ind w:firstLine="540"/>
        <w:jc w:val="both"/>
      </w:pPr>
      <w:r>
        <w:rPr>
          <w:sz w:val="20"/>
        </w:rPr>
        <w:t xml:space="preserve">7. Не позднее десяти календарных дней после дня истечения срока, установленного </w:t>
      </w:r>
      <w:hyperlink w:history="0" w:anchor="P114" w:tooltip="6. Не позднее двадцати календарных дней со дня инициирования процедуры формирования нового состава Общественной палаты региональные общественные объединения направляют в Законодательное Собрание Тверской области представления о выдвижении своих представителей в состав Общественной палаты, оформленные в соответствии с частью 3 статьи 8 настоящего Закона. К представлению прилагаются документы, указанные в пунктах 1 - 6 части 3 настоящей статьи.">
        <w:r>
          <w:rPr>
            <w:sz w:val="20"/>
            <w:color w:val="0000ff"/>
          </w:rPr>
          <w:t xml:space="preserve">частью 6</w:t>
        </w:r>
      </w:hyperlink>
      <w:r>
        <w:rPr>
          <w:sz w:val="20"/>
        </w:rPr>
        <w:t xml:space="preserve"> настоящей статьи, на основании поступивших представлений Советом Законодательного Собрания Тверской области выдвигаются двенадцать кандидатур в члены Общественной палаты из числа кандидатур, представленных региональными общественными объединениями.</w:t>
      </w:r>
    </w:p>
    <w:p>
      <w:pPr>
        <w:pStyle w:val="0"/>
        <w:spacing w:before="200" w:line-rule="auto"/>
        <w:ind w:firstLine="540"/>
        <w:jc w:val="both"/>
      </w:pPr>
      <w:r>
        <w:rPr>
          <w:sz w:val="20"/>
        </w:rPr>
        <w:t xml:space="preserve">Указанные кандидатуры вносятся на рассмотрение Законодательного Собрания Тверской области Председателем Законодательного Собрания Тверской области и не позднее тридцати календарных дней после дня истечения срока, указанного в </w:t>
      </w:r>
      <w:hyperlink w:history="0" w:anchor="P115" w:tooltip="7. Не позднее десяти календарных дней после дня истечения срока, установленного частью 6 настоящей статьи, на основании поступивших представлений Советом Законодательного Собрания Тверской области выдвигаются двенадцать кандидатур в члены Общественной палаты из числа кандидатур, представленных региональными общественными объединениями.">
        <w:r>
          <w:rPr>
            <w:sz w:val="20"/>
            <w:color w:val="0000ff"/>
          </w:rPr>
          <w:t xml:space="preserve">абзаце первом</w:t>
        </w:r>
      </w:hyperlink>
      <w:r>
        <w:rPr>
          <w:sz w:val="20"/>
        </w:rPr>
        <w:t xml:space="preserve"> настоящей части, рассматриваются на заседании Законодательного Собрания Тверской области.</w:t>
      </w:r>
    </w:p>
    <w:bookmarkStart w:id="117" w:name="P117"/>
    <w:bookmarkEnd w:id="117"/>
    <w:p>
      <w:pPr>
        <w:pStyle w:val="0"/>
        <w:spacing w:before="200" w:line-rule="auto"/>
        <w:ind w:firstLine="540"/>
        <w:jc w:val="both"/>
      </w:pPr>
      <w:r>
        <w:rPr>
          <w:sz w:val="20"/>
        </w:rPr>
        <w:t xml:space="preserve">8. Утверждение членов Общественной палаты из числа кандидатур, выдвинутых Советом Законодательного Собрания Тверской области, осуществляется постановлением Законодательного Собрания Тверской области, которое подлежит официальному опубликованию в порядке, предусмотренном законодательством Тверской области.</w:t>
      </w:r>
    </w:p>
    <w:bookmarkStart w:id="118" w:name="P118"/>
    <w:bookmarkEnd w:id="118"/>
    <w:p>
      <w:pPr>
        <w:pStyle w:val="0"/>
        <w:spacing w:before="200" w:line-rule="auto"/>
        <w:ind w:firstLine="540"/>
        <w:jc w:val="both"/>
      </w:pPr>
      <w:r>
        <w:rPr>
          <w:sz w:val="20"/>
        </w:rPr>
        <w:t xml:space="preserve">9. Утвержденные Губернатором Тверской области и Законодательным Собранием Тверской области члены Общественной палаты нового состава организуют и проводят конкурс по отбору двенадцати членов Общественной палаты из числа кандидатур, представленных местными общественными объединениями.</w:t>
      </w:r>
    </w:p>
    <w:bookmarkStart w:id="119" w:name="P119"/>
    <w:bookmarkEnd w:id="119"/>
    <w:p>
      <w:pPr>
        <w:pStyle w:val="0"/>
        <w:spacing w:before="200" w:line-rule="auto"/>
        <w:ind w:firstLine="540"/>
        <w:jc w:val="both"/>
      </w:pPr>
      <w:r>
        <w:rPr>
          <w:sz w:val="20"/>
        </w:rPr>
        <w:t xml:space="preserve">10. Не позднее шестидесяти календарных дней со дня инициирования процедуры формирования нового состава Общественной палаты, указанного в </w:t>
      </w:r>
      <w:hyperlink w:history="0" w:anchor="P103" w:tooltip="2. День размещения информации о начале процедуры формирования нового состава Общественной палаты на официальном сайте Законодательного Собрания Тверской области считается днем инициирования процедуры формирования нового состава Общественной палаты.">
        <w:r>
          <w:rPr>
            <w:sz w:val="20"/>
            <w:color w:val="0000ff"/>
          </w:rPr>
          <w:t xml:space="preserve">части 2</w:t>
        </w:r>
      </w:hyperlink>
      <w:r>
        <w:rPr>
          <w:sz w:val="20"/>
        </w:rPr>
        <w:t xml:space="preserve"> настоящей статьи, члены Общественной палаты, утвержденные Губернатором Тверской области и Законодательным Собранием Тверской области, размещают на официальном сайте Общественной палаты в информационно-телекоммуникационной сети Интернет (далее - официальный сайт Общественной палаты) извещение о проведении конкурса по отбору двенадцати членов Общественной палаты из числа кандидатур, представленных местными общественными объединениями.</w:t>
      </w:r>
    </w:p>
    <w:bookmarkStart w:id="120" w:name="P120"/>
    <w:bookmarkEnd w:id="120"/>
    <w:p>
      <w:pPr>
        <w:pStyle w:val="0"/>
        <w:spacing w:before="200" w:line-rule="auto"/>
        <w:ind w:firstLine="540"/>
        <w:jc w:val="both"/>
      </w:pPr>
      <w:r>
        <w:rPr>
          <w:sz w:val="20"/>
        </w:rPr>
        <w:t xml:space="preserve">11. Не позднее двадцати календарных дней со дня размещения извещения о проведении конкурса, указанного в </w:t>
      </w:r>
      <w:hyperlink w:history="0" w:anchor="P118" w:tooltip="9. Утвержденные Губернатором Тверской области и Законодательным Собранием Тверской области члены Общественной палаты нового состава организуют и проводят конкурс по отбору двенадцати членов Общественной палаты из числа кандидатур, представленных местными общественными объединениями.">
        <w:r>
          <w:rPr>
            <w:sz w:val="20"/>
            <w:color w:val="0000ff"/>
          </w:rPr>
          <w:t xml:space="preserve">частях 9</w:t>
        </w:r>
      </w:hyperlink>
      <w:r>
        <w:rPr>
          <w:sz w:val="20"/>
        </w:rPr>
        <w:t xml:space="preserve"> и </w:t>
      </w:r>
      <w:hyperlink w:history="0" w:anchor="P119" w:tooltip="10. Не позднее шестидесяти календарных дней со дня инициирования процедуры формирования нового состава Общественной палаты, указанного в части 2 настоящей статьи, члены Общественной палаты, утвержденные Губернатором Тверской области и Законодательным Собранием Тверской области, размещают на официальном сайте Общественной палаты в информационно-телекоммуникационной сети Интернет (далее - официальный сайт Общественной палаты) извещение о проведении конкурса по отбору двенадцати членов Общественной палаты и...">
        <w:r>
          <w:rPr>
            <w:sz w:val="20"/>
            <w:color w:val="0000ff"/>
          </w:rPr>
          <w:t xml:space="preserve">10</w:t>
        </w:r>
      </w:hyperlink>
      <w:r>
        <w:rPr>
          <w:sz w:val="20"/>
        </w:rPr>
        <w:t xml:space="preserve"> настоящей статьи, местные общественные объединения направляют членам Общественной палаты, утвержденным Губернатором Тверской области и Законодательным Собранием Тверской области, представления о выдвижении своих представителей в состав Общественной палаты, оформленные в соответствии с </w:t>
      </w:r>
      <w:hyperlink w:history="0" w:anchor="P97" w:tooltip="3. В соответствии с Федеральным законом &quot;Об общих принципах организации и деятельности общественных палат субъектов Российской Федерации&quot;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
        <w:r>
          <w:rPr>
            <w:sz w:val="20"/>
            <w:color w:val="0000ff"/>
          </w:rPr>
          <w:t xml:space="preserve">частью 3 статьи 8</w:t>
        </w:r>
      </w:hyperlink>
      <w:r>
        <w:rPr>
          <w:sz w:val="20"/>
        </w:rPr>
        <w:t xml:space="preserve"> настоящего Закона. К представлению прилагаются документы, указанные в </w:t>
      </w:r>
      <w:hyperlink w:history="0" w:anchor="P106" w:tooltip="1) сведения о возрасте, гражданстве, профессиональной и общественной деятельности указанного представителя за последние пять лет, а также об отсутствии у него препятствий для членства в Общественной палате в соответствии с частью 2 статьи 11 настоящего Закона;">
        <w:r>
          <w:rPr>
            <w:sz w:val="20"/>
            <w:color w:val="0000ff"/>
          </w:rPr>
          <w:t xml:space="preserve">пунктах 1</w:t>
        </w:r>
      </w:hyperlink>
      <w:r>
        <w:rPr>
          <w:sz w:val="20"/>
        </w:rPr>
        <w:t xml:space="preserve"> - </w:t>
      </w:r>
      <w:hyperlink w:history="0" w:anchor="P111" w:tooltip="6) нотариально заверенная копия свидетельства о государственной регистрации общественного объединения, иной некоммерческой организации.">
        <w:r>
          <w:rPr>
            <w:sz w:val="20"/>
            <w:color w:val="0000ff"/>
          </w:rPr>
          <w:t xml:space="preserve">6 части 3</w:t>
        </w:r>
      </w:hyperlink>
      <w:r>
        <w:rPr>
          <w:sz w:val="20"/>
        </w:rPr>
        <w:t xml:space="preserve"> настоящей статьи.</w:t>
      </w:r>
    </w:p>
    <w:bookmarkStart w:id="121" w:name="P121"/>
    <w:bookmarkEnd w:id="121"/>
    <w:p>
      <w:pPr>
        <w:pStyle w:val="0"/>
        <w:spacing w:before="200" w:line-rule="auto"/>
        <w:ind w:firstLine="540"/>
        <w:jc w:val="both"/>
      </w:pPr>
      <w:r>
        <w:rPr>
          <w:sz w:val="20"/>
        </w:rPr>
        <w:t xml:space="preserve">12. Члены Общественной палаты, утвержденные Губернатором Тверской области и Законодательным Собранием Тверской области, определяют дату, время и место проведения заседания для осуществления процедуры конкурсного отбора с целью приема в члены Общественной палаты двенадцати представителей из числа кандидатов, выдвинутых местными общественными объединениями.</w:t>
      </w:r>
    </w:p>
    <w:p>
      <w:pPr>
        <w:pStyle w:val="0"/>
        <w:spacing w:before="200" w:line-rule="auto"/>
        <w:ind w:firstLine="540"/>
        <w:jc w:val="both"/>
      </w:pPr>
      <w:r>
        <w:rPr>
          <w:sz w:val="20"/>
        </w:rPr>
        <w:t xml:space="preserve">Заседание считается правомочным, если в нем принимают участие не менее двадцати членов Общественной палаты, утвержденных Губернатором Тверской области и Законодательным Собранием Тверской области.</w:t>
      </w:r>
    </w:p>
    <w:p>
      <w:pPr>
        <w:pStyle w:val="0"/>
        <w:spacing w:before="200" w:line-rule="auto"/>
        <w:ind w:firstLine="540"/>
        <w:jc w:val="both"/>
      </w:pPr>
      <w:r>
        <w:rPr>
          <w:sz w:val="20"/>
        </w:rPr>
        <w:t xml:space="preserve">Представители местных общественных объединений избираются в состав Общественной палаты путем рейтингового голосования. Голосование проводится необходимое количество раз до избрания двенадцати представителей, если этот результат не будет достигнут после первого голосования.</w:t>
      </w:r>
    </w:p>
    <w:p>
      <w:pPr>
        <w:pStyle w:val="0"/>
        <w:spacing w:before="200" w:line-rule="auto"/>
        <w:ind w:firstLine="540"/>
        <w:jc w:val="both"/>
      </w:pPr>
      <w:r>
        <w:rPr>
          <w:sz w:val="20"/>
        </w:rPr>
        <w:t xml:space="preserve">При осуществлении процедуры конкурсного отбора дается оценка соответствия документов предъявляемым настоящим Законом требованиям, учитываются сведения о представителе местного общественного объединения, выдвинутом в качестве кандидата в члены Общественной палаты (опыт работы в общественных объединениях или иных некоммерческих организациях, образование, тематические публикации и т.п.).</w:t>
      </w:r>
    </w:p>
    <w:p>
      <w:pPr>
        <w:pStyle w:val="0"/>
        <w:spacing w:before="200" w:line-rule="auto"/>
        <w:ind w:firstLine="540"/>
        <w:jc w:val="both"/>
      </w:pPr>
      <w:r>
        <w:rPr>
          <w:sz w:val="20"/>
        </w:rPr>
        <w:t xml:space="preserve">Члены Общественной палаты, утвержденные Губернатором Тверской области и Законодательным Собранием Тверской области, не позднее шести календарных дней со дня окончания срока, указанного в </w:t>
      </w:r>
      <w:hyperlink w:history="0" w:anchor="P120" w:tooltip="11. Не позднее двадцати календарных дней со дня размещения извещения о проведении конкурса, указанного в частях 9 и 10 настоящей статьи, местные общественные объединения направляют членам Общественной палаты, утвержденным Губернатором Тверской области и Законодательным Собранием Тверской области, представления о выдвижении своих представителей в состав Общественной палаты, оформленные в соответствии с частью 3 статьи 8 настоящего Закона. К представлению прилагаются документы, указанные в пунктах 1 - 6 ча...">
        <w:r>
          <w:rPr>
            <w:sz w:val="20"/>
            <w:color w:val="0000ff"/>
          </w:rPr>
          <w:t xml:space="preserve">части 11</w:t>
        </w:r>
      </w:hyperlink>
      <w:r>
        <w:rPr>
          <w:sz w:val="20"/>
        </w:rPr>
        <w:t xml:space="preserve"> настоящей статьи, принимают решение о приеме в члены Общественной палаты двенадцати представителей из числа кандидатов, выдвинутых местными общественными объединениями.</w:t>
      </w:r>
    </w:p>
    <w:p>
      <w:pPr>
        <w:pStyle w:val="0"/>
        <w:spacing w:before="200" w:line-rule="auto"/>
        <w:ind w:firstLine="540"/>
        <w:jc w:val="both"/>
      </w:pPr>
      <w:r>
        <w:rPr>
          <w:sz w:val="20"/>
        </w:rPr>
        <w:t xml:space="preserve">Решение о приеме оформляется протоколом и подлежит опубликованию на официальном сайте Общественной палаты.</w:t>
      </w:r>
    </w:p>
    <w:bookmarkStart w:id="127" w:name="P127"/>
    <w:bookmarkEnd w:id="127"/>
    <w:p>
      <w:pPr>
        <w:pStyle w:val="0"/>
        <w:spacing w:before="200" w:line-rule="auto"/>
        <w:ind w:firstLine="540"/>
        <w:jc w:val="both"/>
      </w:pPr>
      <w:r>
        <w:rPr>
          <w:sz w:val="20"/>
        </w:rPr>
        <w:t xml:space="preserve">13.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w:t>
      </w:r>
    </w:p>
    <w:p>
      <w:pPr>
        <w:pStyle w:val="0"/>
        <w:spacing w:before="200" w:line-rule="auto"/>
        <w:ind w:firstLine="540"/>
        <w:jc w:val="both"/>
      </w:pPr>
      <w:r>
        <w:rPr>
          <w:sz w:val="20"/>
        </w:rPr>
        <w:t xml:space="preserve">1) в отношении члена Общественной палаты, входящего в число членов Общественной палаты, утвержденных Губернатором Тверской области, - Губернатор Тверской области принимает правовой акт об утверждении нового члена Общественной палаты в порядке, предусмотренном </w:t>
      </w:r>
      <w:hyperlink w:history="0" w:anchor="P104" w:tooltip="3. Не позднее двадцати календарных дней со дня инициирования процедуры формирования нового состава Общественной палаты структурные подразделения общероссийских и межрегиональных общественных объединений направляют Губернатору Тверской области представления о выдвижении своих представителей в состав Общественной палаты, оформленные в соответствии с частью 3 статьи 8 настоящего Закона.">
        <w:r>
          <w:rPr>
            <w:sz w:val="20"/>
            <w:color w:val="0000ff"/>
          </w:rPr>
          <w:t xml:space="preserve">частями 3</w:t>
        </w:r>
      </w:hyperlink>
      <w:r>
        <w:rPr>
          <w:sz w:val="20"/>
        </w:rPr>
        <w:t xml:space="preserve"> - </w:t>
      </w:r>
      <w:hyperlink w:history="0" w:anchor="P113" w:tooltip="5. Правовой акт Губернатора Тверской области подлежит официальному опубликованию в порядке, предусмотренном законодательством Тверской области.">
        <w:r>
          <w:rPr>
            <w:sz w:val="20"/>
            <w:color w:val="0000ff"/>
          </w:rPr>
          <w:t xml:space="preserve">5</w:t>
        </w:r>
      </w:hyperlink>
      <w:r>
        <w:rPr>
          <w:sz w:val="20"/>
        </w:rPr>
        <w:t xml:space="preserve"> настоящей статьи, при этом сроки осуществления указанных процедур сокращаются наполовину и исчисляются со дня размещения соответствующего извещения на официальном сайте Правительства Тверской области в информационно-телекоммуникационной сети Интернет. В случае досрочного прекращения полномочий члена Общественной палаты процедура утверждения нового члена Общественной палаты начинается не позднее пяти календарных дней со дня поступления к Губернатору Тверской области сообщения Общественной палаты о досрочном прекращении полномочий члена Общественной палаты;</w:t>
      </w:r>
    </w:p>
    <w:p>
      <w:pPr>
        <w:pStyle w:val="0"/>
        <w:spacing w:before="200" w:line-rule="auto"/>
        <w:ind w:firstLine="540"/>
        <w:jc w:val="both"/>
      </w:pPr>
      <w:r>
        <w:rPr>
          <w:sz w:val="20"/>
        </w:rPr>
        <w:t xml:space="preserve">2) в отношении члена Общественной палаты, входящего в число членов Общественной палаты, утвержденных Законодательным Собранием Тверской области, - Законодательное Собрание Тверской области принимает постановление об утверждении нового члена Общественной палаты в порядке, предусмотренном </w:t>
      </w:r>
      <w:hyperlink w:history="0" w:anchor="P114" w:tooltip="6. Не позднее двадцати календарных дней со дня инициирования процедуры формирования нового состава Общественной палаты региональные общественные объединения направляют в Законодательное Собрание Тверской области представления о выдвижении своих представителей в состав Общественной палаты, оформленные в соответствии с частью 3 статьи 8 настоящего Закона. К представлению прилагаются документы, указанные в пунктах 1 - 6 части 3 настоящей статьи.">
        <w:r>
          <w:rPr>
            <w:sz w:val="20"/>
            <w:color w:val="0000ff"/>
          </w:rPr>
          <w:t xml:space="preserve">частями 6</w:t>
        </w:r>
      </w:hyperlink>
      <w:r>
        <w:rPr>
          <w:sz w:val="20"/>
        </w:rPr>
        <w:t xml:space="preserve"> - </w:t>
      </w:r>
      <w:hyperlink w:history="0" w:anchor="P117" w:tooltip="8. Утверждение членов Общественной палаты из числа кандидатур, выдвинутых Советом Законодательного Собрания Тверской области, осуществляется постановлением Законодательного Собрания Тверской области, которое подлежит официальному опубликованию в порядке, предусмотренном законодательством Тверской области.">
        <w:r>
          <w:rPr>
            <w:sz w:val="20"/>
            <w:color w:val="0000ff"/>
          </w:rPr>
          <w:t xml:space="preserve">8</w:t>
        </w:r>
      </w:hyperlink>
      <w:r>
        <w:rPr>
          <w:sz w:val="20"/>
        </w:rPr>
        <w:t xml:space="preserve"> настоящей статьи, при этом сроки осуществления указанных процедур сокращаются наполовину и исчисляются со дня размещения соответствующего извещения на официальном сайте Законодательного Собрания Тверской области. В случае досрочного прекращения полномочий члена Общественной палаты процедура утверждения нового члена Общественной палаты начинается не позднее пяти календарных дней со дня поступления в Законодательное Собрание Тверской области сообщения Общественной палаты о досрочном прекращении полномочий члена Общественной палаты;</w:t>
      </w:r>
    </w:p>
    <w:p>
      <w:pPr>
        <w:pStyle w:val="0"/>
        <w:spacing w:before="200" w:line-rule="auto"/>
        <w:ind w:firstLine="540"/>
        <w:jc w:val="both"/>
      </w:pPr>
      <w:r>
        <w:rPr>
          <w:sz w:val="20"/>
        </w:rPr>
        <w:t xml:space="preserve">3) в отношении члена Общественной палаты, входящего в часть Общественной палаты, формируемую из числа кандидатов, выдвинутых местными общественными объединениями, - члены Общественной палаты, утвержденные Губернатором Тверской области и Законодательным Собранием Тверской области, принимают решение о приеме нового члена Общественной палаты в порядке, предусмотренном </w:t>
      </w:r>
      <w:hyperlink w:history="0" w:anchor="P119" w:tooltip="10. Не позднее шестидесяти календарных дней со дня инициирования процедуры формирования нового состава Общественной палаты, указанного в части 2 настоящей статьи, члены Общественной палаты, утвержденные Губернатором Тверской области и Законодательным Собранием Тверской области, размещают на официальном сайте Общественной палаты в информационно-телекоммуникационной сети Интернет (далее - официальный сайт Общественной палаты) извещение о проведении конкурса по отбору двенадцати членов Общественной палаты и...">
        <w:r>
          <w:rPr>
            <w:sz w:val="20"/>
            <w:color w:val="0000ff"/>
          </w:rPr>
          <w:t xml:space="preserve">частями 10</w:t>
        </w:r>
      </w:hyperlink>
      <w:r>
        <w:rPr>
          <w:sz w:val="20"/>
        </w:rPr>
        <w:t xml:space="preserve"> - </w:t>
      </w:r>
      <w:hyperlink w:history="0" w:anchor="P121" w:tooltip="12. Члены Общественной палаты, утвержденные Губернатором Тверской области и Законодательным Собранием Тверской области, определяют дату, время и место проведения заседания для осуществления процедуры конкурсного отбора с целью приема в члены Общественной палаты двенадцати представителей из числа кандидатов, выдвинутых местными общественными объединениями.">
        <w:r>
          <w:rPr>
            <w:sz w:val="20"/>
            <w:color w:val="0000ff"/>
          </w:rPr>
          <w:t xml:space="preserve">12</w:t>
        </w:r>
      </w:hyperlink>
      <w:r>
        <w:rPr>
          <w:sz w:val="20"/>
        </w:rPr>
        <w:t xml:space="preserve"> настоящей статьи, при этом срок осуществления указанных процедур сокращается наполовину и исчисляется со дня размещения соответствующего извещения на официальном сайте Общественной палаты. В случае досрочного прекращения полномочий члена Общественной палаты процедура утверждения нового члена Общественной палаты начинается не позднее пяти календарных дней со дня принятия Общественной палатой решения о досрочном прекращении полномочий члена Общественной палаты.</w:t>
      </w:r>
    </w:p>
    <w:p>
      <w:pPr>
        <w:pStyle w:val="0"/>
        <w:spacing w:before="200" w:line-rule="auto"/>
        <w:ind w:firstLine="540"/>
        <w:jc w:val="both"/>
      </w:pPr>
      <w:r>
        <w:rPr>
          <w:sz w:val="20"/>
        </w:rPr>
        <w:t xml:space="preserve">14. Решение об утверждении, приеме нового члена Общественной палаты подлежит официальному опубликованию в соответствии с </w:t>
      </w:r>
      <w:hyperlink w:history="0" w:anchor="P113" w:tooltip="5. Правовой акт Губернатора Тверской области подлежит официальному опубликованию в порядке, предусмотренном законодательством Тверской области.">
        <w:r>
          <w:rPr>
            <w:sz w:val="20"/>
            <w:color w:val="0000ff"/>
          </w:rPr>
          <w:t xml:space="preserve">частями 5</w:t>
        </w:r>
      </w:hyperlink>
      <w:r>
        <w:rPr>
          <w:sz w:val="20"/>
        </w:rPr>
        <w:t xml:space="preserve">, </w:t>
      </w:r>
      <w:hyperlink w:history="0" w:anchor="P117" w:tooltip="8. Утверждение членов Общественной палаты из числа кандидатур, выдвинутых Советом Законодательного Собрания Тверской области, осуществляется постановлением Законодательного Собрания Тверской области, которое подлежит официальному опубликованию в порядке, предусмотренном законодательством Тверской области.">
        <w:r>
          <w:rPr>
            <w:sz w:val="20"/>
            <w:color w:val="0000ff"/>
          </w:rPr>
          <w:t xml:space="preserve">8</w:t>
        </w:r>
      </w:hyperlink>
      <w:r>
        <w:rPr>
          <w:sz w:val="20"/>
        </w:rPr>
        <w:t xml:space="preserve"> и </w:t>
      </w:r>
      <w:hyperlink w:history="0" w:anchor="P121" w:tooltip="12. Члены Общественной палаты, утвержденные Губернатором Тверской области и Законодательным Собранием Тверской области, определяют дату, время и место проведения заседания для осуществления процедуры конкурсного отбора с целью приема в члены Общественной палаты двенадцати представителей из числа кандидатов, выдвинутых местными общественными объединениями.">
        <w:r>
          <w:rPr>
            <w:sz w:val="20"/>
            <w:color w:val="0000ff"/>
          </w:rPr>
          <w:t xml:space="preserve">12</w:t>
        </w:r>
      </w:hyperlink>
      <w:r>
        <w:rPr>
          <w:sz w:val="20"/>
        </w:rPr>
        <w:t xml:space="preserve"> настоящей статьи.</w:t>
      </w:r>
    </w:p>
    <w:p>
      <w:pPr>
        <w:pStyle w:val="0"/>
        <w:spacing w:before="200" w:line-rule="auto"/>
        <w:ind w:firstLine="540"/>
        <w:jc w:val="both"/>
      </w:pPr>
      <w:r>
        <w:rPr>
          <w:sz w:val="20"/>
        </w:rPr>
        <w:t xml:space="preserve">15. В случае досрочного прекращения полномочий члена Общественной палаты решение об утверждении, приеме в ее состав нового члена Общественной палаты в порядке, установленном </w:t>
      </w:r>
      <w:hyperlink w:history="0" w:anchor="P127" w:tooltip="13.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
        <w:r>
          <w:rPr>
            <w:sz w:val="20"/>
            <w:color w:val="0000ff"/>
          </w:rPr>
          <w:t xml:space="preserve">частью 13</w:t>
        </w:r>
      </w:hyperlink>
      <w:r>
        <w:rPr>
          <w:sz w:val="20"/>
        </w:rPr>
        <w:t xml:space="preserve"> настоящей статьи, принимается, если до истечения срока полномочий очередного состава Общественной палаты осталось не менее шести месяцев.</w:t>
      </w:r>
    </w:p>
    <w:p>
      <w:pPr>
        <w:pStyle w:val="0"/>
        <w:spacing w:before="200" w:line-rule="auto"/>
        <w:ind w:firstLine="540"/>
        <w:jc w:val="both"/>
      </w:pPr>
      <w:r>
        <w:rPr>
          <w:sz w:val="20"/>
        </w:rPr>
        <w:t xml:space="preserve">16. При формировании нового состава Общественной палаты ее состав должен быть обновлен не менее чем на одну треть.</w:t>
      </w:r>
    </w:p>
    <w:p>
      <w:pPr>
        <w:pStyle w:val="0"/>
        <w:spacing w:before="200" w:line-rule="auto"/>
        <w:ind w:firstLine="540"/>
        <w:jc w:val="both"/>
      </w:pPr>
      <w:r>
        <w:rPr>
          <w:sz w:val="20"/>
        </w:rPr>
        <w:t xml:space="preserve">17. Общественная палата является правомочной, если в ее состав вошло более двадцати семи членов Общественной палаты.</w:t>
      </w:r>
    </w:p>
    <w:bookmarkStart w:id="135" w:name="P135"/>
    <w:bookmarkEnd w:id="135"/>
    <w:p>
      <w:pPr>
        <w:pStyle w:val="0"/>
        <w:spacing w:before="200" w:line-rule="auto"/>
        <w:ind w:firstLine="540"/>
        <w:jc w:val="both"/>
      </w:pPr>
      <w:r>
        <w:rPr>
          <w:sz w:val="20"/>
        </w:rPr>
        <w:t xml:space="preserve">18.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jc w:val="both"/>
      </w:pPr>
      <w:r>
        <w:rPr>
          <w:sz w:val="20"/>
        </w:rPr>
      </w:r>
    </w:p>
    <w:p>
      <w:pPr>
        <w:pStyle w:val="2"/>
        <w:outlineLvl w:val="1"/>
        <w:ind w:firstLine="540"/>
        <w:jc w:val="both"/>
      </w:pPr>
      <w:r>
        <w:rPr>
          <w:sz w:val="20"/>
        </w:rPr>
        <w:t xml:space="preserve">Статья 10. Первое заседание Общественной палаты</w:t>
      </w:r>
    </w:p>
    <w:p>
      <w:pPr>
        <w:pStyle w:val="0"/>
        <w:ind w:firstLine="540"/>
        <w:jc w:val="both"/>
      </w:pPr>
      <w:r>
        <w:rPr>
          <w:sz w:val="20"/>
        </w:rPr>
        <w:t xml:space="preserve">(в ред. </w:t>
      </w:r>
      <w:hyperlink w:history="0" r:id="rId29"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2. Подготовку и организацию проведения первого заседания Общественной палаты в новом составе осуществляют члены Общественной палаты, утвержденные Губернатором Тверской области и Законодательным Собранием Тверской области.</w:t>
      </w:r>
    </w:p>
    <w:p>
      <w:pPr>
        <w:pStyle w:val="0"/>
        <w:spacing w:before="200" w:line-rule="auto"/>
        <w:ind w:firstLine="540"/>
        <w:jc w:val="both"/>
      </w:pPr>
      <w:r>
        <w:rPr>
          <w:sz w:val="20"/>
        </w:rPr>
        <w:t xml:space="preserve">3. Первое заседание Общественной палаты нового состава созывается Губернатором Тверской области и открывается старейшим членом Общественной палаты.</w:t>
      </w:r>
    </w:p>
    <w:p>
      <w:pPr>
        <w:pStyle w:val="0"/>
        <w:spacing w:before="200" w:line-rule="auto"/>
        <w:ind w:firstLine="540"/>
        <w:jc w:val="both"/>
      </w:pPr>
      <w:r>
        <w:rPr>
          <w:sz w:val="20"/>
        </w:rPr>
        <w:t xml:space="preserve">4. На первом заседании Общественной палаты, образованной в правомочном составе, должны быть рассмотрены вопросы, указанные в </w:t>
      </w:r>
      <w:hyperlink w:history="0" w:anchor="P232" w:tooltip="2) избрание председателя Общественной палаты и заместителей председателя Общественной палаты;">
        <w:r>
          <w:rPr>
            <w:sz w:val="20"/>
            <w:color w:val="0000ff"/>
          </w:rPr>
          <w:t xml:space="preserve">пунктах 2</w:t>
        </w:r>
      </w:hyperlink>
      <w:r>
        <w:rPr>
          <w:sz w:val="20"/>
        </w:rPr>
        <w:t xml:space="preserve">, </w:t>
      </w:r>
      <w:hyperlink w:history="0" w:anchor="P233" w:tooltip="3) утверждение количества комиссий и рабочих групп Общественной палаты, их наименований и определение направлений их деятельности;">
        <w:r>
          <w:rPr>
            <w:sz w:val="20"/>
            <w:color w:val="0000ff"/>
          </w:rPr>
          <w:t xml:space="preserve">3 части 2 статьи 16</w:t>
        </w:r>
      </w:hyperlink>
      <w:r>
        <w:rPr>
          <w:sz w:val="20"/>
        </w:rPr>
        <w:t xml:space="preserve"> настоящего Закона.</w:t>
      </w:r>
    </w:p>
    <w:p>
      <w:pPr>
        <w:pStyle w:val="0"/>
        <w:jc w:val="both"/>
      </w:pPr>
      <w:r>
        <w:rPr>
          <w:sz w:val="20"/>
        </w:rPr>
      </w:r>
    </w:p>
    <w:p>
      <w:pPr>
        <w:pStyle w:val="2"/>
        <w:outlineLvl w:val="0"/>
        <w:jc w:val="center"/>
      </w:pPr>
      <w:r>
        <w:rPr>
          <w:sz w:val="20"/>
        </w:rPr>
        <w:t xml:space="preserve">Глава 3. СТАТУС ЧЛЕНА ОБЩЕСТВЕННОЙ ПАЛАТЫ</w:t>
      </w:r>
    </w:p>
    <w:p>
      <w:pPr>
        <w:pStyle w:val="0"/>
        <w:jc w:val="both"/>
      </w:pPr>
      <w:r>
        <w:rPr>
          <w:sz w:val="20"/>
        </w:rPr>
      </w:r>
    </w:p>
    <w:p>
      <w:pPr>
        <w:pStyle w:val="2"/>
        <w:outlineLvl w:val="1"/>
        <w:ind w:firstLine="540"/>
        <w:jc w:val="both"/>
      </w:pPr>
      <w:r>
        <w:rPr>
          <w:sz w:val="20"/>
        </w:rPr>
        <w:t xml:space="preserve">Статья 11. Член Общественной палаты</w:t>
      </w:r>
    </w:p>
    <w:p>
      <w:pPr>
        <w:pStyle w:val="0"/>
        <w:ind w:firstLine="540"/>
        <w:jc w:val="both"/>
      </w:pPr>
      <w:r>
        <w:rPr>
          <w:sz w:val="20"/>
        </w:rPr>
        <w:t xml:space="preserve">(в ред. </w:t>
      </w:r>
      <w:hyperlink w:history="0" r:id="rId30"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151" w:name="P151"/>
    <w:bookmarkEnd w:id="151"/>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Законодательного Собрания Тверской области, депутаты законодательных органов иных субъектов Российской Федерации, иные лица, замещающие государственные должности Тверской области и иных субъектов Российской Федерации, лица, замещающие должности государственной гражданской службы Тверской области и иных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Законов Тверской области от 09.12.2020 </w:t>
      </w:r>
      <w:hyperlink w:history="0" r:id="rId31" w:tooltip="Закон Тверской области от 09.12.2020 N 73-ЗО &quot;О внесении изменения в статью 11 Закона Тверской области &quot;Об Общественной палате Тверской области&quot; (принят Законодательным Собранием Тверской области 03.12.2020) {КонсультантПлюс}">
        <w:r>
          <w:rPr>
            <w:sz w:val="20"/>
            <w:color w:val="0000ff"/>
          </w:rPr>
          <w:t xml:space="preserve">N 73-ЗО</w:t>
        </w:r>
      </w:hyperlink>
      <w:r>
        <w:rPr>
          <w:sz w:val="20"/>
        </w:rPr>
        <w:t xml:space="preserve">, от 28.07.2022 </w:t>
      </w:r>
      <w:hyperlink w:history="0" r:id="rId32"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N 50-ЗО</w:t>
        </w:r>
      </w:hyperlink>
      <w:r>
        <w:rPr>
          <w:sz w:val="20"/>
        </w:rPr>
        <w:t xml:space="preserve">)</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в связи с грубым нарушением Кодекса этики.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159" w:name="P159"/>
    <w:bookmarkEnd w:id="159"/>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Член Общественной палаты не вправе делегировать свои полномочия другим лицам.</w:t>
      </w:r>
    </w:p>
    <w:p>
      <w:pPr>
        <w:pStyle w:val="0"/>
        <w:jc w:val="both"/>
      </w:pPr>
      <w:r>
        <w:rPr>
          <w:sz w:val="20"/>
        </w:rPr>
      </w:r>
    </w:p>
    <w:p>
      <w:pPr>
        <w:pStyle w:val="2"/>
        <w:outlineLvl w:val="1"/>
        <w:ind w:firstLine="540"/>
        <w:jc w:val="both"/>
      </w:pPr>
      <w:r>
        <w:rPr>
          <w:sz w:val="20"/>
        </w:rPr>
        <w:t xml:space="preserve">Статья 12. Права и обязанности членов Общественной палаты</w:t>
      </w:r>
    </w:p>
    <w:p>
      <w:pPr>
        <w:pStyle w:val="0"/>
        <w:ind w:firstLine="540"/>
        <w:jc w:val="both"/>
      </w:pPr>
      <w:r>
        <w:rPr>
          <w:sz w:val="20"/>
        </w:rPr>
        <w:t xml:space="preserve">(в ред. </w:t>
      </w:r>
      <w:hyperlink w:history="0" r:id="rId33"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Члены Общественной палаты вправе:</w:t>
      </w:r>
    </w:p>
    <w:p>
      <w:pPr>
        <w:pStyle w:val="0"/>
        <w:spacing w:before="200" w:line-rule="auto"/>
        <w:ind w:firstLine="540"/>
        <w:jc w:val="both"/>
      </w:pPr>
      <w:r>
        <w:rPr>
          <w:sz w:val="20"/>
        </w:rPr>
        <w:t xml:space="preserve">1) свободно высказывать свое мнение по любому вопросу деятельности Общественной палаты, Совета Общественной палаты, комиссий Общественной палаты;</w:t>
      </w:r>
    </w:p>
    <w:p>
      <w:pPr>
        <w:pStyle w:val="0"/>
        <w:jc w:val="both"/>
      </w:pPr>
      <w:r>
        <w:rPr>
          <w:sz w:val="20"/>
        </w:rPr>
        <w:t xml:space="preserve">(в ред. </w:t>
      </w:r>
      <w:hyperlink w:history="0" r:id="rId34"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2) участвовать в прениях на заседаниях Общественной палаты, заседаниях Совета Общественной палаты, комиссий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w:t>
      </w:r>
    </w:p>
    <w:p>
      <w:pPr>
        <w:pStyle w:val="0"/>
        <w:jc w:val="both"/>
      </w:pPr>
      <w:r>
        <w:rPr>
          <w:sz w:val="20"/>
        </w:rPr>
        <w:t xml:space="preserve">(в ред. </w:t>
      </w:r>
      <w:hyperlink w:history="0" r:id="rId35"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3) обращаться с вопросами к представителям органов государственной власти Тверской области и органов местного самоуправления, иным лицам, приглашенным на заседания Общественной палаты, заседания Совета Общественной палаты, комиссий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pPr>
        <w:pStyle w:val="0"/>
        <w:jc w:val="both"/>
      </w:pPr>
      <w:r>
        <w:rPr>
          <w:sz w:val="20"/>
        </w:rPr>
        <w:t xml:space="preserve">(в ред. </w:t>
      </w:r>
      <w:hyperlink w:history="0" r:id="rId36"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4) принимать участие в заседаниях комиссий Общественной палаты;</w:t>
      </w:r>
    </w:p>
    <w:p>
      <w:pPr>
        <w:pStyle w:val="0"/>
        <w:jc w:val="both"/>
      </w:pPr>
      <w:r>
        <w:rPr>
          <w:sz w:val="20"/>
        </w:rPr>
        <w:t xml:space="preserve">(в ред. </w:t>
      </w:r>
      <w:hyperlink w:history="0" r:id="rId37"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5) знакомиться с протоколами и материалами заседаний Общественной палаты, заседаний Совета Общественной палаты, комиссий Общественной палаты, иными документами Общественной палаты;</w:t>
      </w:r>
    </w:p>
    <w:p>
      <w:pPr>
        <w:pStyle w:val="0"/>
        <w:jc w:val="both"/>
      </w:pPr>
      <w:r>
        <w:rPr>
          <w:sz w:val="20"/>
        </w:rPr>
        <w:t xml:space="preserve">(в ред. </w:t>
      </w:r>
      <w:hyperlink w:history="0" r:id="rId38"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6) избирать и быть избранными на выборные должности в органы Общественной палаты;</w:t>
      </w:r>
    </w:p>
    <w:p>
      <w:pPr>
        <w:pStyle w:val="0"/>
        <w:spacing w:before="200" w:line-rule="auto"/>
        <w:ind w:firstLine="540"/>
        <w:jc w:val="both"/>
      </w:pPr>
      <w:r>
        <w:rPr>
          <w:sz w:val="20"/>
        </w:rPr>
        <w:t xml:space="preserve">7) пользоваться иными правами, предоставленными членам Общественной палаты настоящим Законом.</w:t>
      </w:r>
    </w:p>
    <w:p>
      <w:pPr>
        <w:pStyle w:val="0"/>
        <w:spacing w:before="200" w:line-rule="auto"/>
        <w:ind w:firstLine="540"/>
        <w:jc w:val="both"/>
      </w:pPr>
      <w:r>
        <w:rPr>
          <w:sz w:val="20"/>
        </w:rPr>
        <w:t xml:space="preserve">2. Члены Общественной палаты обязаны:</w:t>
      </w:r>
    </w:p>
    <w:p>
      <w:pPr>
        <w:pStyle w:val="0"/>
        <w:spacing w:before="200" w:line-rule="auto"/>
        <w:ind w:firstLine="540"/>
        <w:jc w:val="both"/>
      </w:pPr>
      <w:r>
        <w:rPr>
          <w:sz w:val="20"/>
        </w:rPr>
        <w:t xml:space="preserve">1) принимать личное участие в работе заседаний Общественной палаты, заседаний Совета Общественной палаты, комиссий Общественной палаты, членами которых они являются;</w:t>
      </w:r>
    </w:p>
    <w:p>
      <w:pPr>
        <w:pStyle w:val="0"/>
        <w:jc w:val="both"/>
      </w:pPr>
      <w:r>
        <w:rPr>
          <w:sz w:val="20"/>
        </w:rPr>
        <w:t xml:space="preserve">(в ред. </w:t>
      </w:r>
      <w:hyperlink w:history="0" r:id="rId39"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2) информировать о невозможности своего участия на заседании Общественной палаты, заседании Совета Общественной палаты, комиссии Общественной палаты, соответственно председателя Общественной палаты, председателя комиссии Общественной палаты до начала заседания;</w:t>
      </w:r>
    </w:p>
    <w:p>
      <w:pPr>
        <w:pStyle w:val="0"/>
        <w:jc w:val="both"/>
      </w:pPr>
      <w:r>
        <w:rPr>
          <w:sz w:val="20"/>
        </w:rPr>
        <w:t xml:space="preserve">(п. 2 в ред. </w:t>
      </w:r>
      <w:hyperlink w:history="0" r:id="rId40"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3) выполнять требования, предусмотренные Кодексом этики;</w:t>
      </w:r>
    </w:p>
    <w:p>
      <w:pPr>
        <w:pStyle w:val="0"/>
        <w:spacing w:before="200" w:line-rule="auto"/>
        <w:ind w:firstLine="540"/>
        <w:jc w:val="both"/>
      </w:pPr>
      <w:r>
        <w:rPr>
          <w:sz w:val="20"/>
        </w:rPr>
        <w:t xml:space="preserve">4) при осуществлении своих полномочий руководствоваться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федеральными нормативными правовыми актами, </w:t>
      </w:r>
      <w:hyperlink w:history="0" r:id="rId42"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настоящим Законом, иными нормативными правовыми актами Тверской области, а также Регламентом Общественной палаты.</w:t>
      </w:r>
    </w:p>
    <w:p>
      <w:pPr>
        <w:pStyle w:val="0"/>
        <w:jc w:val="both"/>
      </w:pPr>
      <w:r>
        <w:rPr>
          <w:sz w:val="20"/>
        </w:rPr>
      </w:r>
    </w:p>
    <w:p>
      <w:pPr>
        <w:pStyle w:val="2"/>
        <w:outlineLvl w:val="1"/>
        <w:ind w:firstLine="540"/>
        <w:jc w:val="both"/>
      </w:pPr>
      <w:r>
        <w:rPr>
          <w:sz w:val="20"/>
        </w:rPr>
        <w:t xml:space="preserve">Статья 13. Гарантии деятельности членов Общественной палаты</w:t>
      </w:r>
    </w:p>
    <w:p>
      <w:pPr>
        <w:pStyle w:val="0"/>
        <w:ind w:firstLine="540"/>
        <w:jc w:val="both"/>
      </w:pPr>
      <w:r>
        <w:rPr>
          <w:sz w:val="20"/>
        </w:rPr>
        <w:t xml:space="preserve">(в ред. </w:t>
      </w:r>
      <w:hyperlink w:history="0" r:id="rId43"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Член Общественной палаты на время участия в работе заседания Общественной палаты, заседаний Совета Общественной палаты, комиссий Общественной палаты, а также на время осуществления полномочий, установленных настоящим Законом, при согласии работодателя вправе освобождаться от выполнения трудовых обязанностей по основному месту работы.</w:t>
      </w:r>
    </w:p>
    <w:p>
      <w:pPr>
        <w:pStyle w:val="0"/>
        <w:jc w:val="both"/>
      </w:pPr>
      <w:r>
        <w:rPr>
          <w:sz w:val="20"/>
        </w:rPr>
        <w:t xml:space="preserve">(в ред. </w:t>
      </w:r>
      <w:hyperlink w:history="0" r:id="rId44"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2.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Компенсация расходов члену Общественной палаты осуществляется за счет средств областного бюджета Тверской области, предусмотренных в соответствующем финансовом году на обеспечение деятельности Общественной палаты, согласно утвержденной смете, в размере, определяемом исходя из фактических документально подтвержденных расходов, с учетом особенностей, установленных постановлением Правительства Тверской области. Порядок выплаты компенсации в части, не урегулированной настоящей статьей, устанавливается Правительством Тверской области.</w:t>
      </w:r>
    </w:p>
    <w:p>
      <w:pPr>
        <w:pStyle w:val="0"/>
        <w:spacing w:before="200" w:line-rule="auto"/>
        <w:ind w:firstLine="540"/>
        <w:jc w:val="both"/>
      </w:pPr>
      <w:r>
        <w:rPr>
          <w:sz w:val="20"/>
        </w:rPr>
        <w:t xml:space="preserve">3. Органы государственной власти Тверской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4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нормативными правовыми актами Тверской области, Регламентом Общественной палаты.</w:t>
      </w:r>
    </w:p>
    <w:p>
      <w:pPr>
        <w:pStyle w:val="0"/>
        <w:spacing w:before="200" w:line-rule="auto"/>
        <w:ind w:firstLine="540"/>
        <w:jc w:val="both"/>
      </w:pPr>
      <w:r>
        <w:rPr>
          <w:sz w:val="20"/>
        </w:rPr>
        <w:t xml:space="preserve">4. Отзыв члена Общественной палаты не допускается.</w:t>
      </w:r>
    </w:p>
    <w:p>
      <w:pPr>
        <w:pStyle w:val="0"/>
        <w:jc w:val="both"/>
      </w:pPr>
      <w:r>
        <w:rPr>
          <w:sz w:val="20"/>
        </w:rPr>
      </w:r>
    </w:p>
    <w:p>
      <w:pPr>
        <w:pStyle w:val="2"/>
        <w:outlineLvl w:val="1"/>
        <w:ind w:firstLine="540"/>
        <w:jc w:val="both"/>
      </w:pPr>
      <w:r>
        <w:rPr>
          <w:sz w:val="20"/>
        </w:rPr>
        <w:t xml:space="preserve">Статья 14.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Советом Общественной палаты.</w:t>
      </w:r>
    </w:p>
    <w:p>
      <w:pPr>
        <w:pStyle w:val="0"/>
        <w:jc w:val="both"/>
      </w:pPr>
      <w:r>
        <w:rPr>
          <w:sz w:val="20"/>
        </w:rPr>
      </w:r>
    </w:p>
    <w:p>
      <w:pPr>
        <w:pStyle w:val="2"/>
        <w:outlineLvl w:val="1"/>
        <w:ind w:firstLine="540"/>
        <w:jc w:val="both"/>
      </w:pPr>
      <w:r>
        <w:rPr>
          <w:sz w:val="20"/>
        </w:rPr>
        <w:t xml:space="preserve">Статья 15. Прекращение и приостановление полномочий члена Общественной палаты</w:t>
      </w:r>
    </w:p>
    <w:p>
      <w:pPr>
        <w:pStyle w:val="0"/>
        <w:ind w:firstLine="540"/>
        <w:jc w:val="both"/>
      </w:pPr>
      <w:r>
        <w:rPr>
          <w:sz w:val="20"/>
        </w:rPr>
        <w:t xml:space="preserve">(в ред. </w:t>
      </w:r>
      <w:hyperlink w:history="0" r:id="rId46"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r:id="rId4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и </w:t>
      </w:r>
      <w:hyperlink w:history="0" w:anchor="P151" w:tooltip="2. Членами Общественной палаты не могут быть:">
        <w:r>
          <w:rPr>
            <w:sz w:val="20"/>
            <w:color w:val="0000ff"/>
          </w:rPr>
          <w:t xml:space="preserve">частью 2 статьи 11</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r:id="rId4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4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и </w:t>
      </w:r>
      <w:hyperlink w:history="0" w:anchor="P159"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11</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w:t>
      </w:r>
      <w:hyperlink w:history="0" r:id="rId49" w:tooltip="&quot;Уголовно-процессуальный кодекс Российской Федерации&quot; от 18.12.2001 N 174-ФЗ (ред. от 21.11.2022) ------------ Недействующая редакция {КонсультантПлюс}">
        <w:r>
          <w:rPr>
            <w:sz w:val="20"/>
            <w:color w:val="0000ff"/>
          </w:rPr>
          <w:t xml:space="preserve">законодательством</w:t>
        </w:r>
      </w:hyperlink>
      <w:r>
        <w:rPr>
          <w:sz w:val="20"/>
        </w:rPr>
        <w:t xml:space="preserve">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субъекта Российской Федерации, кандидата на должность высшего должностного лица Тверской области или иного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(п. 3 в ред. </w:t>
      </w:r>
      <w:hyperlink w:history="0" r:id="rId50"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jc w:val="both"/>
      </w:pPr>
      <w:r>
        <w:rPr>
          <w:sz w:val="20"/>
        </w:rPr>
      </w:r>
    </w:p>
    <w:p>
      <w:pPr>
        <w:pStyle w:val="2"/>
        <w:outlineLvl w:val="0"/>
        <w:jc w:val="center"/>
      </w:pPr>
      <w:r>
        <w:rPr>
          <w:sz w:val="20"/>
        </w:rPr>
        <w:t xml:space="preserve">Глава 4. СТРУКТУРА ОБЩЕСТВЕННОЙ ПАЛАТЫ</w:t>
      </w:r>
    </w:p>
    <w:p>
      <w:pPr>
        <w:pStyle w:val="0"/>
        <w:jc w:val="both"/>
      </w:pPr>
      <w:r>
        <w:rPr>
          <w:sz w:val="20"/>
        </w:rPr>
      </w:r>
    </w:p>
    <w:p>
      <w:pPr>
        <w:pStyle w:val="2"/>
        <w:outlineLvl w:val="1"/>
        <w:ind w:firstLine="540"/>
        <w:jc w:val="both"/>
      </w:pPr>
      <w:r>
        <w:rPr>
          <w:sz w:val="20"/>
        </w:rPr>
        <w:t xml:space="preserve">Статья 16. Органы Общественной палаты</w:t>
      </w:r>
    </w:p>
    <w:p>
      <w:pPr>
        <w:pStyle w:val="0"/>
        <w:ind w:firstLine="540"/>
        <w:jc w:val="both"/>
      </w:pPr>
      <w:r>
        <w:rPr>
          <w:sz w:val="20"/>
        </w:rPr>
        <w:t xml:space="preserve">(в ред. </w:t>
      </w:r>
      <w:hyperlink w:history="0" r:id="rId51"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jc w:val="both"/>
      </w:pPr>
      <w:r>
        <w:rPr>
          <w:sz w:val="20"/>
        </w:rPr>
        <w:t xml:space="preserve">(пп. 3 введен </w:t>
      </w:r>
      <w:hyperlink w:history="0" r:id="rId52"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Законом</w:t>
        </w:r>
      </w:hyperlink>
      <w:r>
        <w:rPr>
          <w:sz w:val="20"/>
        </w:rPr>
        <w:t xml:space="preserve"> Тверской области от 28.07.2022 N 50-ЗО)</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232" w:name="P232"/>
    <w:bookmarkEnd w:id="232"/>
    <w:p>
      <w:pPr>
        <w:pStyle w:val="0"/>
        <w:spacing w:before="200" w:line-rule="auto"/>
        <w:ind w:firstLine="540"/>
        <w:jc w:val="both"/>
      </w:pPr>
      <w:r>
        <w:rPr>
          <w:sz w:val="20"/>
        </w:rPr>
        <w:t xml:space="preserve">2) избрание председателя Общественной палаты и заместителей председателя Общественной палаты;</w:t>
      </w:r>
    </w:p>
    <w:bookmarkStart w:id="233" w:name="P233"/>
    <w:bookmarkEnd w:id="233"/>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p>
      <w:pPr>
        <w:pStyle w:val="0"/>
        <w:jc w:val="both"/>
      </w:pPr>
      <w:r>
        <w:rPr>
          <w:sz w:val="20"/>
        </w:rPr>
        <w:t xml:space="preserve">(в ред. </w:t>
      </w:r>
      <w:hyperlink w:history="0" r:id="rId53"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jc w:val="both"/>
      </w:pPr>
      <w:r>
        <w:rPr>
          <w:sz w:val="20"/>
        </w:rPr>
        <w:t xml:space="preserve">(пп. 4 введен </w:t>
      </w:r>
      <w:hyperlink w:history="0" r:id="rId54"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Законом</w:t>
        </w:r>
      </w:hyperlink>
      <w:r>
        <w:rPr>
          <w:sz w:val="20"/>
        </w:rPr>
        <w:t xml:space="preserve"> Тверской области от 28.07.2022 N 50-ЗО)</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Общественная палата вправе образовывать комиссии и рабочие группы Общественной палаты.</w:t>
      </w:r>
    </w:p>
    <w:p>
      <w:pPr>
        <w:pStyle w:val="0"/>
        <w:spacing w:before="200" w:line-rule="auto"/>
        <w:ind w:firstLine="540"/>
        <w:jc w:val="both"/>
      </w:pPr>
      <w:r>
        <w:rPr>
          <w:sz w:val="20"/>
        </w:rPr>
        <w:t xml:space="preserve">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эксперты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pPr>
        <w:pStyle w:val="0"/>
        <w:jc w:val="both"/>
      </w:pPr>
      <w:r>
        <w:rPr>
          <w:sz w:val="20"/>
        </w:rPr>
        <w:t xml:space="preserve">(часть 4 в ред. </w:t>
      </w:r>
      <w:hyperlink w:history="0" r:id="rId55"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jc w:val="both"/>
      </w:pPr>
      <w:r>
        <w:rPr>
          <w:sz w:val="20"/>
        </w:rPr>
      </w:r>
    </w:p>
    <w:p>
      <w:pPr>
        <w:pStyle w:val="2"/>
        <w:outlineLvl w:val="1"/>
        <w:ind w:firstLine="540"/>
        <w:jc w:val="both"/>
      </w:pPr>
      <w:r>
        <w:rPr>
          <w:sz w:val="20"/>
        </w:rPr>
        <w:t xml:space="preserve">Статья 17. Порядок избрания и полномочия председателя Общественной палаты</w:t>
      </w:r>
    </w:p>
    <w:p>
      <w:pPr>
        <w:pStyle w:val="0"/>
        <w:jc w:val="both"/>
      </w:pPr>
      <w:r>
        <w:rPr>
          <w:sz w:val="20"/>
        </w:rPr>
      </w:r>
    </w:p>
    <w:p>
      <w:pPr>
        <w:pStyle w:val="0"/>
        <w:ind w:firstLine="540"/>
        <w:jc w:val="both"/>
      </w:pPr>
      <w:r>
        <w:rPr>
          <w:sz w:val="20"/>
        </w:rPr>
        <w:t xml:space="preserve">1. Председатель Общественной палаты избирается открытым голосованием. Кандидатуру председателя Общественной палаты предлагают члены Общественной палаты. При этом каждый член Общественной палаты вправе предложить только одну кандидатуру.</w:t>
      </w:r>
    </w:p>
    <w:p>
      <w:pPr>
        <w:pStyle w:val="0"/>
        <w:spacing w:before="200" w:line-rule="auto"/>
        <w:ind w:firstLine="540"/>
        <w:jc w:val="both"/>
      </w:pPr>
      <w:r>
        <w:rPr>
          <w:sz w:val="20"/>
        </w:rPr>
        <w:t xml:space="preserve">2. Председатель Общественной палаты считается избранным, если за него проголосовало более половины членов Общественной палаты, присутствующих на заседании.</w:t>
      </w:r>
    </w:p>
    <w:p>
      <w:pPr>
        <w:pStyle w:val="0"/>
        <w:jc w:val="both"/>
      </w:pPr>
      <w:r>
        <w:rPr>
          <w:sz w:val="20"/>
        </w:rPr>
        <w:t xml:space="preserve">(в ред. </w:t>
      </w:r>
      <w:hyperlink w:history="0" r:id="rId56"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3. Решение об избрании председателя Общественной палаты оформляется протоколом.</w:t>
      </w:r>
    </w:p>
    <w:p>
      <w:pPr>
        <w:pStyle w:val="0"/>
        <w:spacing w:before="200" w:line-rule="auto"/>
        <w:ind w:firstLine="540"/>
        <w:jc w:val="both"/>
      </w:pPr>
      <w:r>
        <w:rPr>
          <w:sz w:val="20"/>
        </w:rPr>
        <w:t xml:space="preserve">4. Председатель Общественной палаты избирается на срок его полномочий в качестве члена Общественной палаты.</w:t>
      </w:r>
    </w:p>
    <w:p>
      <w:pPr>
        <w:pStyle w:val="0"/>
        <w:spacing w:before="200" w:line-rule="auto"/>
        <w:ind w:firstLine="540"/>
        <w:jc w:val="both"/>
      </w:pPr>
      <w:r>
        <w:rPr>
          <w:sz w:val="20"/>
        </w:rPr>
        <w:t xml:space="preserve">5. Вопрос о досрочном освобождении от обязанностей председателя Общественной палаты рассматривается на заседании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w:t>
      </w:r>
    </w:p>
    <w:p>
      <w:pPr>
        <w:pStyle w:val="0"/>
        <w:jc w:val="both"/>
      </w:pPr>
      <w:r>
        <w:rPr>
          <w:sz w:val="20"/>
        </w:rPr>
        <w:t xml:space="preserve">(в ред. </w:t>
      </w:r>
      <w:hyperlink w:history="0" r:id="rId57"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Решение об освобождении от обязанностей председателя Общественной палаты считается принятым, если за него проголосовало более половины членов Общественной палаты, присутствующих на заседании, и оформляется протоколом Общественной палаты.</w:t>
      </w:r>
    </w:p>
    <w:p>
      <w:pPr>
        <w:pStyle w:val="0"/>
        <w:jc w:val="both"/>
      </w:pPr>
      <w:r>
        <w:rPr>
          <w:sz w:val="20"/>
        </w:rPr>
        <w:t xml:space="preserve">(в ред. </w:t>
      </w:r>
      <w:hyperlink w:history="0" r:id="rId58"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В случае досрочного прекращения полномочий председателя Общественной палаты на заседании избирается новый председатель Общественной палаты из числа кандидатур, предложенных членами Общественной палаты.</w:t>
      </w:r>
    </w:p>
    <w:p>
      <w:pPr>
        <w:pStyle w:val="0"/>
        <w:jc w:val="both"/>
      </w:pPr>
      <w:r>
        <w:rPr>
          <w:sz w:val="20"/>
        </w:rPr>
        <w:t xml:space="preserve">(в ред. </w:t>
      </w:r>
      <w:hyperlink w:history="0" r:id="rId59"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6. Председатель Общественной палаты:</w:t>
      </w:r>
    </w:p>
    <w:p>
      <w:pPr>
        <w:pStyle w:val="0"/>
        <w:spacing w:before="200" w:line-rule="auto"/>
        <w:ind w:firstLine="540"/>
        <w:jc w:val="both"/>
      </w:pPr>
      <w:r>
        <w:rPr>
          <w:sz w:val="20"/>
        </w:rPr>
        <w:t xml:space="preserve">1) организует работу Общественной палаты;</w:t>
      </w:r>
    </w:p>
    <w:p>
      <w:pPr>
        <w:pStyle w:val="0"/>
        <w:spacing w:before="200" w:line-rule="auto"/>
        <w:ind w:firstLine="540"/>
        <w:jc w:val="both"/>
      </w:pPr>
      <w:r>
        <w:rPr>
          <w:sz w:val="20"/>
        </w:rPr>
        <w:t xml:space="preserve">2) организует работу Совета Общественной палаты;</w:t>
      </w:r>
    </w:p>
    <w:p>
      <w:pPr>
        <w:pStyle w:val="0"/>
        <w:spacing w:before="200" w:line-rule="auto"/>
        <w:ind w:firstLine="540"/>
        <w:jc w:val="both"/>
      </w:pPr>
      <w:r>
        <w:rPr>
          <w:sz w:val="20"/>
        </w:rPr>
        <w:t xml:space="preserve">3)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4)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5)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6)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7) направляет членам Общественной палаты одобренный Советом Общественной палаты проект повестки дня заседания Общественной палаты;</w:t>
      </w:r>
    </w:p>
    <w:p>
      <w:pPr>
        <w:pStyle w:val="0"/>
        <w:spacing w:before="200" w:line-rule="auto"/>
        <w:ind w:firstLine="540"/>
        <w:jc w:val="both"/>
      </w:pPr>
      <w:r>
        <w:rPr>
          <w:sz w:val="20"/>
        </w:rPr>
        <w:t xml:space="preserve">8) председательствует на заседаниях Общественной палаты и заседаниях Совета Общественной палаты;</w:t>
      </w:r>
    </w:p>
    <w:p>
      <w:pPr>
        <w:pStyle w:val="0"/>
        <w:spacing w:before="200" w:line-rule="auto"/>
        <w:ind w:firstLine="540"/>
        <w:jc w:val="both"/>
      </w:pPr>
      <w:r>
        <w:rPr>
          <w:sz w:val="20"/>
        </w:rPr>
        <w:t xml:space="preserve">9) дает поручения по вопросам, относящимся к его компетенции;</w:t>
      </w:r>
    </w:p>
    <w:p>
      <w:pPr>
        <w:pStyle w:val="0"/>
        <w:spacing w:before="200" w:line-rule="auto"/>
        <w:ind w:firstLine="540"/>
        <w:jc w:val="both"/>
      </w:pPr>
      <w:r>
        <w:rPr>
          <w:sz w:val="20"/>
        </w:rPr>
        <w:t xml:space="preserve">10)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11) осуществляет иные полномочия, предусмотренные настоящим Законом и Регламентом Общественной палаты.</w:t>
      </w:r>
    </w:p>
    <w:p>
      <w:pPr>
        <w:pStyle w:val="0"/>
        <w:jc w:val="both"/>
      </w:pPr>
      <w:r>
        <w:rPr>
          <w:sz w:val="20"/>
        </w:rPr>
        <w:t xml:space="preserve">(часть 6 в ред. </w:t>
      </w:r>
      <w:hyperlink w:history="0" r:id="rId60"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2"/>
        <w:outlineLvl w:val="1"/>
        <w:ind w:firstLine="540"/>
        <w:jc w:val="both"/>
      </w:pPr>
      <w:r>
        <w:rPr>
          <w:sz w:val="20"/>
        </w:rPr>
        <w:t xml:space="preserve">Статья 18. Заместители председателя Общественной палаты</w:t>
      </w:r>
    </w:p>
    <w:p>
      <w:pPr>
        <w:pStyle w:val="0"/>
        <w:ind w:firstLine="540"/>
        <w:jc w:val="both"/>
      </w:pPr>
      <w:r>
        <w:rPr>
          <w:sz w:val="20"/>
        </w:rPr>
        <w:t xml:space="preserve">(в ред. </w:t>
      </w:r>
      <w:hyperlink w:history="0" r:id="rId61"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Кандидатуры заместителей председателя Общественной палаты предлагает председатель Общественной палаты.</w:t>
      </w:r>
    </w:p>
    <w:p>
      <w:pPr>
        <w:pStyle w:val="0"/>
        <w:spacing w:before="200" w:line-rule="auto"/>
        <w:ind w:firstLine="540"/>
        <w:jc w:val="both"/>
      </w:pPr>
      <w:r>
        <w:rPr>
          <w:sz w:val="20"/>
        </w:rPr>
        <w:t xml:space="preserve">2. Заместитель председателя Общественной палаты считается избранным, если за него проголосовало более половины членов Общественной палаты, присутствующих на заседании.</w:t>
      </w:r>
    </w:p>
    <w:p>
      <w:pPr>
        <w:pStyle w:val="0"/>
        <w:spacing w:before="200" w:line-rule="auto"/>
        <w:ind w:firstLine="540"/>
        <w:jc w:val="both"/>
      </w:pPr>
      <w:r>
        <w:rPr>
          <w:sz w:val="20"/>
        </w:rPr>
        <w:t xml:space="preserve">3. Вопрос о досрочном освобождении от обязанностей заместителя председателя Общественной палаты рассматривается на заседании по его личному заявлению, по представлению более одной пятой от установленного числа членов Общественной палаты или по представлению Совета Общественной палаты.</w:t>
      </w:r>
    </w:p>
    <w:p>
      <w:pPr>
        <w:pStyle w:val="0"/>
        <w:spacing w:before="200" w:line-rule="auto"/>
        <w:ind w:firstLine="540"/>
        <w:jc w:val="both"/>
      </w:pPr>
      <w:r>
        <w:rPr>
          <w:sz w:val="20"/>
        </w:rPr>
        <w:t xml:space="preserve">Решение об освобождении от обязанностей заместителя председателя Общественной палаты считается принятым, если за него проголосовало более половины членов Общественной палаты, присутствующих на заседании, и оформляется протоколом.</w:t>
      </w:r>
    </w:p>
    <w:p>
      <w:pPr>
        <w:pStyle w:val="0"/>
        <w:spacing w:before="200" w:line-rule="auto"/>
        <w:ind w:firstLine="540"/>
        <w:jc w:val="both"/>
      </w:pPr>
      <w:r>
        <w:rPr>
          <w:sz w:val="20"/>
        </w:rPr>
        <w:t xml:space="preserve">В случае досрочного прекращения полномочий заместителя председателя Общественной палаты на ближайшем заседании избирается новый заместитель председателя Общественной палаты из числа кандидатур, предложенных председателем Общественной палаты.</w:t>
      </w:r>
    </w:p>
    <w:p>
      <w:pPr>
        <w:pStyle w:val="0"/>
        <w:spacing w:before="200" w:line-rule="auto"/>
        <w:ind w:firstLine="540"/>
        <w:jc w:val="both"/>
      </w:pPr>
      <w:r>
        <w:rPr>
          <w:sz w:val="20"/>
        </w:rPr>
        <w:t xml:space="preserve">4. Заместитель председателя Общественной палаты избирается на срок его полномочий в качестве члена Общественной палаты.</w:t>
      </w:r>
    </w:p>
    <w:p>
      <w:pPr>
        <w:pStyle w:val="0"/>
        <w:spacing w:before="200" w:line-rule="auto"/>
        <w:ind w:firstLine="540"/>
        <w:jc w:val="both"/>
      </w:pPr>
      <w:r>
        <w:rPr>
          <w:sz w:val="20"/>
        </w:rPr>
        <w:t xml:space="preserve">5. Заместитель председателя Общественной палаты выполняет функции, определяемые председателем Общественной палаты и установленные Регламентом Общественной палаты.</w:t>
      </w:r>
    </w:p>
    <w:p>
      <w:pPr>
        <w:pStyle w:val="0"/>
        <w:spacing w:before="200" w:line-rule="auto"/>
        <w:ind w:firstLine="540"/>
        <w:jc w:val="both"/>
      </w:pPr>
      <w:r>
        <w:rPr>
          <w:sz w:val="20"/>
        </w:rPr>
        <w:t xml:space="preserve">6. На период отсутствия председателя Общественной палаты его обязанности исполняет один из заместителей председателя Общественной палаты в соответствии с Регламентом Общественной палаты.</w:t>
      </w:r>
    </w:p>
    <w:p>
      <w:pPr>
        <w:pStyle w:val="0"/>
        <w:jc w:val="both"/>
      </w:pPr>
      <w:r>
        <w:rPr>
          <w:sz w:val="20"/>
        </w:rPr>
      </w:r>
    </w:p>
    <w:p>
      <w:pPr>
        <w:pStyle w:val="2"/>
        <w:outlineLvl w:val="1"/>
        <w:ind w:firstLine="540"/>
        <w:jc w:val="both"/>
      </w:pPr>
      <w:r>
        <w:rPr>
          <w:sz w:val="20"/>
        </w:rPr>
        <w:t xml:space="preserve">Статья 19. Утратила силу. - </w:t>
      </w:r>
      <w:hyperlink w:history="0" r:id="rId62"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w:t>
        </w:r>
      </w:hyperlink>
      <w:r>
        <w:rPr>
          <w:sz w:val="20"/>
        </w:rPr>
        <w:t xml:space="preserve"> Тверской области от 05.05.2017 N 33-ЗО.</w:t>
      </w:r>
    </w:p>
    <w:p>
      <w:pPr>
        <w:pStyle w:val="0"/>
        <w:jc w:val="both"/>
      </w:pPr>
      <w:r>
        <w:rPr>
          <w:sz w:val="20"/>
        </w:rPr>
      </w:r>
    </w:p>
    <w:p>
      <w:pPr>
        <w:pStyle w:val="2"/>
        <w:outlineLvl w:val="1"/>
        <w:ind w:firstLine="540"/>
        <w:jc w:val="both"/>
      </w:pPr>
      <w:r>
        <w:rPr>
          <w:sz w:val="20"/>
        </w:rPr>
        <w:t xml:space="preserve">Статья 20. Состав и полномочия Совета Общественной палаты</w:t>
      </w:r>
    </w:p>
    <w:p>
      <w:pPr>
        <w:pStyle w:val="0"/>
        <w:jc w:val="both"/>
      </w:pPr>
      <w:r>
        <w:rPr>
          <w:sz w:val="20"/>
        </w:rPr>
      </w:r>
    </w:p>
    <w:p>
      <w:pPr>
        <w:pStyle w:val="0"/>
        <w:ind w:firstLine="540"/>
        <w:jc w:val="both"/>
      </w:pPr>
      <w:r>
        <w:rPr>
          <w:sz w:val="20"/>
        </w:rPr>
        <w:t xml:space="preserve">1. Совет Общественной палаты является постоянно действующим органом Общественной палаты, осуществляющим свою деятельность в период между заседаниями Общественной палаты. В Совет Общественной палаты входят председатель Общественной палаты, заместители председателя Общественной палаты, член Общественной палаты, являющийся представителем в составе Общественной палаты Российской Федерации, председатели комиссий Общественной палаты, руководитель аппарата Общественной палаты. Председателем Совета Общественной палаты является председатель Общественной палаты.</w:t>
      </w:r>
    </w:p>
    <w:p>
      <w:pPr>
        <w:pStyle w:val="0"/>
        <w:jc w:val="both"/>
      </w:pPr>
      <w:r>
        <w:rPr>
          <w:sz w:val="20"/>
        </w:rPr>
        <w:t xml:space="preserve">(часть 1 в ред. </w:t>
      </w:r>
      <w:hyperlink w:history="0" r:id="rId63"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2.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Правительство Тверской области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Тверской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руководителям комиссий Общественной палаты;</w:t>
      </w:r>
    </w:p>
    <w:p>
      <w:pPr>
        <w:pStyle w:val="0"/>
        <w:jc w:val="both"/>
      </w:pPr>
      <w:r>
        <w:rPr>
          <w:sz w:val="20"/>
        </w:rPr>
        <w:t xml:space="preserve">(в ред. </w:t>
      </w:r>
      <w:hyperlink w:history="0" r:id="rId64"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принимает решение о награждении наградами Общественной палаты;</w:t>
      </w:r>
    </w:p>
    <w:p>
      <w:pPr>
        <w:pStyle w:val="0"/>
        <w:spacing w:before="200" w:line-rule="auto"/>
        <w:ind w:firstLine="540"/>
        <w:jc w:val="both"/>
      </w:pPr>
      <w:r>
        <w:rPr>
          <w:sz w:val="20"/>
        </w:rPr>
        <w:t xml:space="preserve">11) осуществляет иные полномочия в соответствии с настоящим Законом и Регламентом Общественной палаты.</w:t>
      </w:r>
    </w:p>
    <w:p>
      <w:pPr>
        <w:pStyle w:val="0"/>
        <w:jc w:val="both"/>
      </w:pPr>
      <w:r>
        <w:rPr>
          <w:sz w:val="20"/>
        </w:rPr>
        <w:t xml:space="preserve">(часть 2 в ред. </w:t>
      </w:r>
      <w:hyperlink w:history="0" r:id="rId65"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3. Полномочия Совета Общественной палаты прекращаются с истечением срока полномочий очередного состава Общественной палаты.</w:t>
      </w:r>
    </w:p>
    <w:p>
      <w:pPr>
        <w:pStyle w:val="0"/>
        <w:jc w:val="both"/>
      </w:pPr>
      <w:r>
        <w:rPr>
          <w:sz w:val="20"/>
        </w:rPr>
      </w:r>
    </w:p>
    <w:p>
      <w:pPr>
        <w:pStyle w:val="2"/>
        <w:outlineLvl w:val="1"/>
        <w:ind w:firstLine="540"/>
        <w:jc w:val="both"/>
      </w:pPr>
      <w:r>
        <w:rPr>
          <w:sz w:val="20"/>
        </w:rPr>
        <w:t xml:space="preserve">Статья 21. Утратила силу. - </w:t>
      </w:r>
      <w:hyperlink w:history="0" r:id="rId66"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w:t>
        </w:r>
      </w:hyperlink>
      <w:r>
        <w:rPr>
          <w:sz w:val="20"/>
        </w:rPr>
        <w:t xml:space="preserve"> Тверской области от 05.05.2017 N 33-ЗО.</w:t>
      </w:r>
    </w:p>
    <w:p>
      <w:pPr>
        <w:pStyle w:val="0"/>
        <w:jc w:val="both"/>
      </w:pPr>
      <w:r>
        <w:rPr>
          <w:sz w:val="20"/>
        </w:rPr>
      </w:r>
    </w:p>
    <w:p>
      <w:pPr>
        <w:pStyle w:val="2"/>
        <w:outlineLvl w:val="1"/>
        <w:ind w:firstLine="540"/>
        <w:jc w:val="both"/>
      </w:pPr>
      <w:r>
        <w:rPr>
          <w:sz w:val="20"/>
        </w:rPr>
        <w:t xml:space="preserve">Статья 22. Эксперт Общественной палаты</w:t>
      </w:r>
    </w:p>
    <w:p>
      <w:pPr>
        <w:pStyle w:val="0"/>
        <w:ind w:firstLine="540"/>
        <w:jc w:val="both"/>
      </w:pPr>
      <w:r>
        <w:rPr>
          <w:sz w:val="20"/>
        </w:rPr>
        <w:t xml:space="preserve">(в ред. </w:t>
      </w:r>
      <w:hyperlink w:history="0" r:id="rId67"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Эксперт Общественной палаты - это лицо (представитель некоммерческой организации, отдельные граждане), обладающее профессиональными знаниями, опытом и навыками работы в соответствующей сфере деятельности, привлекаемое на общественных началах к работе в комиссиях Общественной палаты для выработки экспертных и консультативных заключений, оценок, рекомендаций, участия в разработке проектов нормативных правовых актов, методических и других информационно-аналитических материалов по профилю деятельности комиссий Общественной палаты или Общественной палаты в целом и не являющееся членом Общественной палаты.</w:t>
      </w:r>
    </w:p>
    <w:p>
      <w:pPr>
        <w:pStyle w:val="0"/>
        <w:jc w:val="both"/>
      </w:pPr>
      <w:r>
        <w:rPr>
          <w:sz w:val="20"/>
        </w:rPr>
        <w:t xml:space="preserve">(часть 1 в ред. </w:t>
      </w:r>
      <w:hyperlink w:history="0" r:id="rId68"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2. Эксперт Общественной палаты привлекается к работе в комиссиях Общественной палаты на срок осуществления полномочий очередного состава Общественной палаты.</w:t>
      </w:r>
    </w:p>
    <w:p>
      <w:pPr>
        <w:pStyle w:val="0"/>
        <w:jc w:val="both"/>
      </w:pPr>
      <w:r>
        <w:rPr>
          <w:sz w:val="20"/>
        </w:rPr>
        <w:t xml:space="preserve">(в ред. </w:t>
      </w:r>
      <w:hyperlink w:history="0" r:id="rId69"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3. Отбор кандидатур для включения в состав экспертов Общественной палаты осуществляется Советом Общественной палаты на основании рекомендаций, предоставленных научными и (или) образовательными организациями, а также на основании иных сведений, характеризующих профессионализм, наличие навыков и опыта работы в соответствующей сфере деятельности.</w:t>
      </w:r>
    </w:p>
    <w:p>
      <w:pPr>
        <w:pStyle w:val="0"/>
        <w:spacing w:before="200" w:line-rule="auto"/>
        <w:ind w:firstLine="540"/>
        <w:jc w:val="both"/>
      </w:pPr>
      <w:r>
        <w:rPr>
          <w:sz w:val="20"/>
        </w:rPr>
        <w:t xml:space="preserve">4. Эксперту Общественной палаты выдается удостоверение.</w:t>
      </w:r>
    </w:p>
    <w:p>
      <w:pPr>
        <w:pStyle w:val="0"/>
        <w:spacing w:before="200" w:line-rule="auto"/>
        <w:ind w:firstLine="540"/>
        <w:jc w:val="both"/>
      </w:pPr>
      <w:r>
        <w:rPr>
          <w:sz w:val="20"/>
        </w:rPr>
        <w:t xml:space="preserve">Образец и описание удостоверения эксперта Общественной палаты утверждаются Советом Общественной палаты.</w:t>
      </w:r>
    </w:p>
    <w:p>
      <w:pPr>
        <w:pStyle w:val="0"/>
        <w:spacing w:before="200" w:line-rule="auto"/>
        <w:ind w:firstLine="540"/>
        <w:jc w:val="both"/>
      </w:pPr>
      <w:r>
        <w:rPr>
          <w:sz w:val="20"/>
        </w:rPr>
        <w:t xml:space="preserve">5. По согласованию с председателем Общественной палаты, председателем комиссии Общественной палаты эксперт Общественной палаты вправе принимать участие в заседаниях комиссий Общественной палаты, в работе "круглых столов", в общественных слушаниях и иных мероприятиях, проводимых Общественной палатой, комиссией Общественной палаты.</w:t>
      </w:r>
    </w:p>
    <w:p>
      <w:pPr>
        <w:pStyle w:val="0"/>
        <w:jc w:val="both"/>
      </w:pPr>
      <w:r>
        <w:rPr>
          <w:sz w:val="20"/>
        </w:rPr>
        <w:t xml:space="preserve">(часть 5 в ред. </w:t>
      </w:r>
      <w:hyperlink w:history="0" r:id="rId70"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6. Эксперт Общественной палаты по поручению председателя Общественной палаты, председателя комиссии Общественной палаты:</w:t>
      </w:r>
    </w:p>
    <w:p>
      <w:pPr>
        <w:pStyle w:val="0"/>
        <w:jc w:val="both"/>
      </w:pPr>
      <w:r>
        <w:rPr>
          <w:sz w:val="20"/>
        </w:rPr>
        <w:t xml:space="preserve">(в ред. </w:t>
      </w:r>
      <w:hyperlink w:history="0" r:id="rId71"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1) принимает участие в подготовке ответов на обращения граждан, поступающие в адрес членов Общественной палаты, а также иных документов и материалов;</w:t>
      </w:r>
    </w:p>
    <w:p>
      <w:pPr>
        <w:pStyle w:val="0"/>
        <w:spacing w:before="200" w:line-rule="auto"/>
        <w:ind w:firstLine="540"/>
        <w:jc w:val="both"/>
      </w:pPr>
      <w:r>
        <w:rPr>
          <w:sz w:val="20"/>
        </w:rPr>
        <w:t xml:space="preserve">2) осуществляет сбор и обработку информации об инициативах граждан, некоммерческих организаций;</w:t>
      </w:r>
    </w:p>
    <w:p>
      <w:pPr>
        <w:pStyle w:val="0"/>
        <w:spacing w:before="200" w:line-rule="auto"/>
        <w:ind w:firstLine="540"/>
        <w:jc w:val="both"/>
      </w:pPr>
      <w:r>
        <w:rPr>
          <w:sz w:val="20"/>
        </w:rPr>
        <w:t xml:space="preserve">3) выполняет иные поручения председателя Общественной палаты, руководителя рабочей группы Общественной палаты.</w:t>
      </w:r>
    </w:p>
    <w:p>
      <w:pPr>
        <w:pStyle w:val="0"/>
        <w:spacing w:before="200" w:line-rule="auto"/>
        <w:ind w:firstLine="540"/>
        <w:jc w:val="both"/>
      </w:pPr>
      <w:r>
        <w:rPr>
          <w:sz w:val="20"/>
        </w:rPr>
        <w:t xml:space="preserve">7. Эксперт Общественной палаты может быть освобожден Советом Общественной палаты от исполнения своих обязанностей досрочно по основаниям, установленным Регламентом Общественной палаты.</w:t>
      </w:r>
    </w:p>
    <w:p>
      <w:pPr>
        <w:pStyle w:val="0"/>
        <w:spacing w:before="200" w:line-rule="auto"/>
        <w:ind w:firstLine="540"/>
        <w:jc w:val="both"/>
      </w:pPr>
      <w:r>
        <w:rPr>
          <w:sz w:val="20"/>
        </w:rPr>
        <w:t xml:space="preserve">В этом случае председатель комиссии Общественной палаты направляет эксперту письменное уведомление с указанием даты освобождения от обязанностей.</w:t>
      </w:r>
    </w:p>
    <w:p>
      <w:pPr>
        <w:pStyle w:val="0"/>
        <w:jc w:val="both"/>
      </w:pPr>
      <w:r>
        <w:rPr>
          <w:sz w:val="20"/>
        </w:rPr>
        <w:t xml:space="preserve">(в ред. </w:t>
      </w:r>
      <w:hyperlink w:history="0" r:id="rId72"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jc w:val="both"/>
      </w:pPr>
      <w:r>
        <w:rPr>
          <w:sz w:val="20"/>
        </w:rPr>
      </w:r>
    </w:p>
    <w:p>
      <w:pPr>
        <w:pStyle w:val="2"/>
        <w:outlineLvl w:val="0"/>
        <w:jc w:val="center"/>
      </w:pPr>
      <w:r>
        <w:rPr>
          <w:sz w:val="20"/>
        </w:rPr>
        <w:t xml:space="preserve">Глава 5. ПОРЯДОК ОСУЩЕСТВЛЕНИЯ ПОЛНОМОЧИЙ</w:t>
      </w:r>
    </w:p>
    <w:p>
      <w:pPr>
        <w:pStyle w:val="2"/>
        <w:jc w:val="center"/>
      </w:pPr>
      <w:r>
        <w:rPr>
          <w:sz w:val="20"/>
        </w:rPr>
        <w:t xml:space="preserve">ОБЩЕСТВЕННОЙ ПАЛАТЫ</w:t>
      </w:r>
    </w:p>
    <w:p>
      <w:pPr>
        <w:pStyle w:val="0"/>
        <w:jc w:val="both"/>
      </w:pPr>
      <w:r>
        <w:rPr>
          <w:sz w:val="20"/>
        </w:rPr>
      </w:r>
    </w:p>
    <w:p>
      <w:pPr>
        <w:pStyle w:val="2"/>
        <w:outlineLvl w:val="1"/>
        <w:ind w:firstLine="540"/>
        <w:jc w:val="both"/>
      </w:pPr>
      <w:r>
        <w:rPr>
          <w:sz w:val="20"/>
        </w:rPr>
        <w:t xml:space="preserve">Статья 23. Основные формы деятельности Общественной палаты</w:t>
      </w:r>
    </w:p>
    <w:p>
      <w:pPr>
        <w:pStyle w:val="0"/>
        <w:ind w:firstLine="540"/>
        <w:jc w:val="both"/>
      </w:pPr>
      <w:r>
        <w:rPr>
          <w:sz w:val="20"/>
        </w:rPr>
        <w:t xml:space="preserve">(в ред. </w:t>
      </w:r>
      <w:hyperlink w:history="0" r:id="rId73"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jc w:val="both"/>
      </w:pPr>
      <w:r>
        <w:rPr>
          <w:sz w:val="20"/>
        </w:rPr>
        <w:t xml:space="preserve">(часть 1 в ред. </w:t>
      </w:r>
      <w:hyperlink w:history="0" r:id="rId74"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2. Заседания Общественной палаты проводятся в соответствии с планом работы Общественной палаты, но не реже одного раза в четыре месяца. Порядок проведения заседаний определяется Регламентом Общественной палаты.</w:t>
      </w:r>
    </w:p>
    <w:p>
      <w:pPr>
        <w:pStyle w:val="0"/>
        <w:spacing w:before="200" w:line-rule="auto"/>
        <w:ind w:firstLine="540"/>
        <w:jc w:val="both"/>
      </w:pPr>
      <w:r>
        <w:rPr>
          <w:sz w:val="20"/>
        </w:rPr>
        <w:t xml:space="preserve">По решению Совета Общественной палаты может быть проведено внеочередное заседание.</w:t>
      </w:r>
    </w:p>
    <w:p>
      <w:pPr>
        <w:pStyle w:val="0"/>
        <w:spacing w:before="200" w:line-rule="auto"/>
        <w:ind w:firstLine="540"/>
        <w:jc w:val="both"/>
      </w:pPr>
      <w:r>
        <w:rPr>
          <w:sz w:val="20"/>
        </w:rPr>
        <w:t xml:space="preserve">3. Заседание Общественной палаты считается правомочным, если на нем присутствуют более половины установленного числа членов Общественной палаты.</w:t>
      </w:r>
    </w:p>
    <w:p>
      <w:pPr>
        <w:pStyle w:val="0"/>
        <w:spacing w:before="200" w:line-rule="auto"/>
        <w:ind w:firstLine="540"/>
        <w:jc w:val="both"/>
      </w:pPr>
      <w:r>
        <w:rPr>
          <w:sz w:val="20"/>
        </w:rPr>
        <w:t xml:space="preserve">4.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5. В целях реализации задач, возложенных на Общественную палату Федеральным </w:t>
      </w:r>
      <w:hyperlink w:history="0" r:id="rId7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7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(далее - Федеральный закон "Об основах общественного контроля в Российской Федерации"), законами и иными нормативными правовыми актами Тверской области общественный контроль за деятельностью территориальных органов федеральных органов исполнительной власти, исполнительных органов Тверской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w:t>
      </w:r>
    </w:p>
    <w:p>
      <w:pPr>
        <w:pStyle w:val="0"/>
        <w:jc w:val="both"/>
      </w:pPr>
      <w:r>
        <w:rPr>
          <w:sz w:val="20"/>
        </w:rPr>
        <w:t xml:space="preserve">(в ред. </w:t>
      </w:r>
      <w:hyperlink w:history="0" r:id="rId77"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Тверской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постоянных комитетов (комиссий) Законодательного Собрания Тверской области, заседаниях Правительства Тверской области, коллегий иных исполнительных органов Тверской области, органов местного самоуправления;</w:t>
      </w:r>
    </w:p>
    <w:p>
      <w:pPr>
        <w:pStyle w:val="0"/>
        <w:jc w:val="both"/>
      </w:pPr>
      <w:r>
        <w:rPr>
          <w:sz w:val="20"/>
        </w:rPr>
        <w:t xml:space="preserve">(в ред. </w:t>
      </w:r>
      <w:hyperlink w:history="0" r:id="rId78"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Тверской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вносить предложения по кандидатурам представителей общественности в квалификационной коллегии судей Тверской области;</w:t>
      </w:r>
    </w:p>
    <w:p>
      <w:pPr>
        <w:pStyle w:val="0"/>
        <w:spacing w:before="200" w:line-rule="auto"/>
        <w:ind w:firstLine="540"/>
        <w:jc w:val="both"/>
      </w:pPr>
      <w:r>
        <w:rPr>
          <w:sz w:val="20"/>
        </w:rPr>
        <w:t xml:space="preserve">9) направлять членов Общественной палаты для участия в работе общественных палат (советов) муниципальных образований Тверской области, общественных советов, созданных при органах государственной власти Тверской области, а также направлять членов Общественной палаты для участия в мероприятиях, проводимых некоммерческими организациями;</w:t>
      </w:r>
    </w:p>
    <w:p>
      <w:pPr>
        <w:pStyle w:val="0"/>
        <w:spacing w:before="200" w:line-rule="auto"/>
        <w:ind w:firstLine="540"/>
        <w:jc w:val="both"/>
      </w:pPr>
      <w:r>
        <w:rPr>
          <w:sz w:val="20"/>
        </w:rPr>
        <w:t xml:space="preserve">10) обращаться с предложениями о награждении наградами;</w:t>
      </w:r>
    </w:p>
    <w:p>
      <w:pPr>
        <w:pStyle w:val="0"/>
        <w:spacing w:before="200" w:line-rule="auto"/>
        <w:ind w:firstLine="540"/>
        <w:jc w:val="both"/>
      </w:pPr>
      <w:r>
        <w:rPr>
          <w:sz w:val="20"/>
        </w:rPr>
        <w:t xml:space="preserve">11) назначать в соответствии с законодательством о выборах в каждую избирательную комиссию, расположенную на территории Тверской области, не более двух наблюдателей.</w:t>
      </w:r>
    </w:p>
    <w:p>
      <w:pPr>
        <w:pStyle w:val="0"/>
        <w:jc w:val="both"/>
      </w:pPr>
      <w:r>
        <w:rPr>
          <w:sz w:val="20"/>
        </w:rPr>
        <w:t xml:space="preserve">(п. 11 введен </w:t>
      </w:r>
      <w:hyperlink w:history="0" r:id="rId79" w:tooltip="Закон Тверской области от 04.03.2019 N 6-ЗО &quot;О внесении изменения в статью 23 Закона Тверской области &quot;Об Общественной палате Тверской области&quot; (принят Законодательным Собранием Тверской области 21.02.2019) {КонсультантПлюс}">
        <w:r>
          <w:rPr>
            <w:sz w:val="20"/>
            <w:color w:val="0000ff"/>
          </w:rPr>
          <w:t xml:space="preserve">Законом</w:t>
        </w:r>
      </w:hyperlink>
      <w:r>
        <w:rPr>
          <w:sz w:val="20"/>
        </w:rPr>
        <w:t xml:space="preserve"> Тверской области от 04.03.2019 N 6-ЗО)</w:t>
      </w:r>
    </w:p>
    <w:p>
      <w:pPr>
        <w:pStyle w:val="0"/>
        <w:spacing w:before="200" w:line-rule="auto"/>
        <w:ind w:firstLine="540"/>
        <w:jc w:val="both"/>
      </w:pPr>
      <w:r>
        <w:rPr>
          <w:sz w:val="20"/>
        </w:rPr>
        <w:t xml:space="preserve">6. Общественная палата имеет также иные права, установленные федеральными законами, законами Тверской области.</w:t>
      </w:r>
    </w:p>
    <w:p>
      <w:pPr>
        <w:pStyle w:val="0"/>
        <w:jc w:val="both"/>
      </w:pPr>
      <w:r>
        <w:rPr>
          <w:sz w:val="20"/>
        </w:rPr>
      </w:r>
    </w:p>
    <w:p>
      <w:pPr>
        <w:pStyle w:val="2"/>
        <w:outlineLvl w:val="1"/>
        <w:ind w:firstLine="540"/>
        <w:jc w:val="both"/>
      </w:pPr>
      <w:r>
        <w:rPr>
          <w:sz w:val="20"/>
        </w:rPr>
        <w:t xml:space="preserve">Статья 24. Утратила силу. - </w:t>
      </w:r>
      <w:hyperlink w:history="0" r:id="rId80"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w:t>
        </w:r>
      </w:hyperlink>
      <w:r>
        <w:rPr>
          <w:sz w:val="20"/>
        </w:rPr>
        <w:t xml:space="preserve"> Тверской области от 05.05.2017 N 33-ЗО.</w:t>
      </w:r>
    </w:p>
    <w:p>
      <w:pPr>
        <w:pStyle w:val="0"/>
        <w:jc w:val="both"/>
      </w:pPr>
      <w:r>
        <w:rPr>
          <w:sz w:val="20"/>
        </w:rPr>
      </w:r>
    </w:p>
    <w:p>
      <w:pPr>
        <w:pStyle w:val="2"/>
        <w:outlineLvl w:val="1"/>
        <w:ind w:firstLine="540"/>
        <w:jc w:val="both"/>
      </w:pPr>
      <w:r>
        <w:rPr>
          <w:sz w:val="20"/>
        </w:rPr>
        <w:t xml:space="preserve">Статья 25. Общественный контроль</w:t>
      </w:r>
    </w:p>
    <w:p>
      <w:pPr>
        <w:pStyle w:val="0"/>
        <w:jc w:val="both"/>
      </w:pPr>
      <w:r>
        <w:rPr>
          <w:sz w:val="20"/>
        </w:rPr>
      </w:r>
    </w:p>
    <w:p>
      <w:pPr>
        <w:pStyle w:val="0"/>
        <w:ind w:firstLine="540"/>
        <w:jc w:val="both"/>
      </w:pPr>
      <w:r>
        <w:rPr>
          <w:sz w:val="20"/>
        </w:rPr>
        <w:t xml:space="preserve">1. Общественная палата вправе осуществлять мероприятия в целях наблюдения за деятельностью территориальных органов федеральных органов исполнительной власти, исполнительных органов Тверской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pPr>
        <w:pStyle w:val="0"/>
        <w:jc w:val="both"/>
      </w:pPr>
      <w:r>
        <w:rPr>
          <w:sz w:val="20"/>
        </w:rPr>
        <w:t xml:space="preserve">(в ред. Законов Тверской области от 05.05.2017 </w:t>
      </w:r>
      <w:hyperlink w:history="0" r:id="rId81"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N 33-ЗО</w:t>
        </w:r>
      </w:hyperlink>
      <w:r>
        <w:rPr>
          <w:sz w:val="20"/>
        </w:rPr>
        <w:t xml:space="preserve">, от 28.07.2022 </w:t>
      </w:r>
      <w:hyperlink w:history="0" r:id="rId82"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N 50-ЗО</w:t>
        </w:r>
      </w:hyperlink>
      <w:r>
        <w:rPr>
          <w:sz w:val="20"/>
        </w:rPr>
        <w:t xml:space="preserve">)</w:t>
      </w:r>
    </w:p>
    <w:p>
      <w:pPr>
        <w:pStyle w:val="0"/>
        <w:spacing w:before="200" w:line-rule="auto"/>
        <w:ind w:firstLine="540"/>
        <w:jc w:val="both"/>
      </w:pPr>
      <w:r>
        <w:rPr>
          <w:sz w:val="20"/>
        </w:rPr>
        <w:t xml:space="preserve">2. Общественный контроль осуществляется Общественной палатой в формах общественного мониторинга, общественной экспертизы, а также в иных формах, не противоречащих законодательству Российской Федерации.</w:t>
      </w:r>
    </w:p>
    <w:p>
      <w:pPr>
        <w:pStyle w:val="0"/>
        <w:spacing w:before="200" w:line-rule="auto"/>
        <w:ind w:firstLine="540"/>
        <w:jc w:val="both"/>
      </w:pPr>
      <w:r>
        <w:rPr>
          <w:sz w:val="20"/>
        </w:rPr>
        <w:t xml:space="preserve">3. Член Общественной палаты или эксперт Общественной палаты не допускается к осуществлению общественного контроля при наличии конфликта интересов при осуществлении общественного контроля. Под конфликтом интересов понимается ситуация, при которой личная заинтересованность члена Общественной палаты или эксперта Общественной палаты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Общественной палаты или эксперта Общественной палаты и целями и задачами общественного контроля, установленными Федеральным </w:t>
      </w:r>
      <w:hyperlink w:history="0" r:id="rId8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t xml:space="preserve">(в ред. </w:t>
      </w:r>
      <w:hyperlink w:history="0" r:id="rId84"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4. Общественная палата не вправе препятствовать осуществлению законной деятельности территориальных органов федеральных органов исполнительной власти, исполнительных органов Тверской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и оказывать неправомерное воздействие на указанные органы и организации.</w:t>
      </w:r>
    </w:p>
    <w:p>
      <w:pPr>
        <w:pStyle w:val="0"/>
        <w:jc w:val="both"/>
      </w:pPr>
      <w:r>
        <w:rPr>
          <w:sz w:val="20"/>
        </w:rPr>
        <w:t xml:space="preserve">(в ред. Законов Тверской области от 05.05.2017 </w:t>
      </w:r>
      <w:hyperlink w:history="0" r:id="rId85"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N 33-ЗО</w:t>
        </w:r>
      </w:hyperlink>
      <w:r>
        <w:rPr>
          <w:sz w:val="20"/>
        </w:rPr>
        <w:t xml:space="preserve">, от 28.07.2022 </w:t>
      </w:r>
      <w:hyperlink w:history="0" r:id="rId86"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N 50-ЗО</w:t>
        </w:r>
      </w:hyperlink>
      <w:r>
        <w:rPr>
          <w:sz w:val="20"/>
        </w:rPr>
        <w:t xml:space="preserve">)</w:t>
      </w:r>
    </w:p>
    <w:p>
      <w:pPr>
        <w:pStyle w:val="0"/>
        <w:spacing w:before="200" w:line-rule="auto"/>
        <w:ind w:firstLine="540"/>
        <w:jc w:val="both"/>
      </w:pPr>
      <w:r>
        <w:rPr>
          <w:sz w:val="20"/>
        </w:rPr>
        <w:t xml:space="preserve">5. Члены Общественной палаты и эксперты Общественной палаты обязаны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6. Территориальные органы федеральных органов исполнительной власти, исполнительные органы Тверской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обязаны рассмотреть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Тверской области, муниципальными нормативными правовыми актами, обязаны учитывать предложения, рекомендации и выводы, содержащиеся в этих документах.</w:t>
      </w:r>
    </w:p>
    <w:p>
      <w:pPr>
        <w:pStyle w:val="0"/>
        <w:jc w:val="both"/>
      </w:pPr>
      <w:r>
        <w:rPr>
          <w:sz w:val="20"/>
        </w:rPr>
        <w:t xml:space="preserve">(в ред. Законов Тверской области от 05.05.2017 </w:t>
      </w:r>
      <w:hyperlink w:history="0" r:id="rId87"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N 33-ЗО</w:t>
        </w:r>
      </w:hyperlink>
      <w:r>
        <w:rPr>
          <w:sz w:val="20"/>
        </w:rPr>
        <w:t xml:space="preserve">, от 28.07.2022 </w:t>
      </w:r>
      <w:hyperlink w:history="0" r:id="rId88"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N 50-ЗО</w:t>
        </w:r>
      </w:hyperlink>
      <w:r>
        <w:rPr>
          <w:sz w:val="20"/>
        </w:rPr>
        <w:t xml:space="preserve">)</w:t>
      </w:r>
    </w:p>
    <w:p>
      <w:pPr>
        <w:pStyle w:val="0"/>
        <w:jc w:val="both"/>
      </w:pPr>
      <w:r>
        <w:rPr>
          <w:sz w:val="20"/>
        </w:rPr>
      </w:r>
    </w:p>
    <w:p>
      <w:pPr>
        <w:pStyle w:val="2"/>
        <w:outlineLvl w:val="1"/>
        <w:ind w:firstLine="540"/>
        <w:jc w:val="both"/>
      </w:pPr>
      <w:r>
        <w:rPr>
          <w:sz w:val="20"/>
        </w:rPr>
        <w:t xml:space="preserve">Статья 26. Общественный мониторинг</w:t>
      </w:r>
    </w:p>
    <w:p>
      <w:pPr>
        <w:pStyle w:val="0"/>
        <w:jc w:val="both"/>
      </w:pPr>
      <w:r>
        <w:rPr>
          <w:sz w:val="20"/>
        </w:rPr>
      </w:r>
    </w:p>
    <w:p>
      <w:pPr>
        <w:pStyle w:val="0"/>
        <w:ind w:firstLine="540"/>
        <w:jc w:val="both"/>
      </w:pPr>
      <w:r>
        <w:rPr>
          <w:sz w:val="20"/>
        </w:rPr>
        <w:t xml:space="preserve">1. Общественный мониторинг проводится Общественной палатой публично и открыто с использованием информационно-телекоммуникационных систем, в том числе информационно-телекоммуникационной сети Интернет.</w:t>
      </w:r>
    </w:p>
    <w:p>
      <w:pPr>
        <w:pStyle w:val="0"/>
        <w:spacing w:before="200" w:line-rule="auto"/>
        <w:ind w:firstLine="540"/>
        <w:jc w:val="both"/>
      </w:pPr>
      <w:r>
        <w:rPr>
          <w:sz w:val="20"/>
        </w:rPr>
        <w:t xml:space="preserve">2. Порядок проведения общественного мониторинга и определения его результатов устанавливается Регламентом Общественной палаты.</w:t>
      </w:r>
    </w:p>
    <w:p>
      <w:pPr>
        <w:pStyle w:val="0"/>
        <w:spacing w:before="200" w:line-rule="auto"/>
        <w:ind w:firstLine="540"/>
        <w:jc w:val="both"/>
      </w:pPr>
      <w:r>
        <w:rPr>
          <w:sz w:val="20"/>
        </w:rPr>
        <w:t xml:space="preserve">3.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Общественной палаты в соответствии с Федеральным </w:t>
      </w:r>
      <w:hyperlink w:history="0" r:id="rId8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4. Общественной палатой по результатам проведения общественного мониторинга может быть подготовлен итоговый документ, который размещается на официальном сайте Общественной палаты и направляется территориальным органам федеральных органов исполнительной власти, исполнительным органам Тверской области, органам местного самоуправления, государственным и муниципальным организациям, иным организациям, осуществляющим в соответствии с федеральными законами отдельные публичные полномочия.</w:t>
      </w:r>
    </w:p>
    <w:p>
      <w:pPr>
        <w:pStyle w:val="0"/>
        <w:jc w:val="both"/>
      </w:pPr>
      <w:r>
        <w:rPr>
          <w:sz w:val="20"/>
        </w:rPr>
        <w:t xml:space="preserve">(в ред. Законов Тверской области от 05.05.2017 </w:t>
      </w:r>
      <w:hyperlink w:history="0" r:id="rId90"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N 33-ЗО</w:t>
        </w:r>
      </w:hyperlink>
      <w:r>
        <w:rPr>
          <w:sz w:val="20"/>
        </w:rPr>
        <w:t xml:space="preserve">, от 28.07.2022 </w:t>
      </w:r>
      <w:hyperlink w:history="0" r:id="rId91"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N 50-ЗО</w:t>
        </w:r>
      </w:hyperlink>
      <w:r>
        <w:rPr>
          <w:sz w:val="20"/>
        </w:rPr>
        <w:t xml:space="preserve">)</w:t>
      </w:r>
    </w:p>
    <w:p>
      <w:pPr>
        <w:pStyle w:val="0"/>
        <w:spacing w:before="200" w:line-rule="auto"/>
        <w:ind w:firstLine="540"/>
        <w:jc w:val="both"/>
      </w:pPr>
      <w:r>
        <w:rPr>
          <w:sz w:val="20"/>
        </w:rPr>
        <w:t xml:space="preserve">5.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pPr>
        <w:pStyle w:val="0"/>
        <w:jc w:val="both"/>
      </w:pPr>
      <w:r>
        <w:rPr>
          <w:sz w:val="20"/>
        </w:rPr>
      </w:r>
    </w:p>
    <w:p>
      <w:pPr>
        <w:pStyle w:val="2"/>
        <w:outlineLvl w:val="1"/>
        <w:ind w:firstLine="540"/>
        <w:jc w:val="both"/>
      </w:pPr>
      <w:r>
        <w:rPr>
          <w:sz w:val="20"/>
        </w:rPr>
        <w:t xml:space="preserve">Статья 27. Общественная экспертиза</w:t>
      </w:r>
    </w:p>
    <w:p>
      <w:pPr>
        <w:pStyle w:val="0"/>
        <w:jc w:val="both"/>
      </w:pPr>
      <w:r>
        <w:rPr>
          <w:sz w:val="20"/>
        </w:rPr>
      </w:r>
    </w:p>
    <w:p>
      <w:pPr>
        <w:pStyle w:val="0"/>
        <w:ind w:firstLine="540"/>
        <w:jc w:val="both"/>
      </w:pPr>
      <w:r>
        <w:rPr>
          <w:sz w:val="20"/>
        </w:rPr>
        <w:t xml:space="preserve">1. Под общественной экспертизой понимаются основанные на использовании специальных знаний и (или) опыта специалистов (экспертов Общественной палаты), привлеченных Общественной палатой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территориальных органов федеральных органов исполнительной власти, исполнительных органов Тверской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t xml:space="preserve">(в ред. Законов Тверской области от 05.05.2017 </w:t>
      </w:r>
      <w:hyperlink w:history="0" r:id="rId92"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N 33-ЗО</w:t>
        </w:r>
      </w:hyperlink>
      <w:r>
        <w:rPr>
          <w:sz w:val="20"/>
        </w:rPr>
        <w:t xml:space="preserve">, от 28.07.2022 </w:t>
      </w:r>
      <w:hyperlink w:history="0" r:id="rId93"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N 50-ЗО</w:t>
        </w:r>
      </w:hyperlink>
      <w:r>
        <w:rPr>
          <w:sz w:val="20"/>
        </w:rPr>
        <w:t xml:space="preserve">)</w:t>
      </w:r>
    </w:p>
    <w:p>
      <w:pPr>
        <w:pStyle w:val="0"/>
        <w:spacing w:before="200" w:line-rule="auto"/>
        <w:ind w:firstLine="540"/>
        <w:jc w:val="both"/>
      </w:pPr>
      <w:r>
        <w:rPr>
          <w:sz w:val="20"/>
        </w:rPr>
        <w:t xml:space="preserve">2. Общественная экспертиза проводится по решению Общественной палаты в порядке, установленном Регламентом Общественной палаты, в соответствии с законодательством Российской Федерации.</w:t>
      </w:r>
    </w:p>
    <w:p>
      <w:pPr>
        <w:pStyle w:val="0"/>
        <w:spacing w:before="200" w:line-rule="auto"/>
        <w:ind w:firstLine="540"/>
        <w:jc w:val="both"/>
      </w:pPr>
      <w:r>
        <w:rPr>
          <w:sz w:val="20"/>
        </w:rPr>
        <w:t xml:space="preserve">3.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pPr>
        <w:pStyle w:val="0"/>
        <w:spacing w:before="200" w:line-rule="auto"/>
        <w:ind w:firstLine="540"/>
        <w:jc w:val="both"/>
      </w:pPr>
      <w:r>
        <w:rPr>
          <w:sz w:val="20"/>
        </w:rPr>
        <w:t xml:space="preserve">4. Для проведения общественной экспертизы Общественная палата вправе:</w:t>
      </w:r>
    </w:p>
    <w:p>
      <w:pPr>
        <w:pStyle w:val="0"/>
        <w:spacing w:before="200" w:line-rule="auto"/>
        <w:ind w:firstLine="540"/>
        <w:jc w:val="both"/>
      </w:pPr>
      <w:r>
        <w:rPr>
          <w:sz w:val="20"/>
        </w:rPr>
        <w:t xml:space="preserve">1) привлекать экспертов Общественной палаты или формировать экспертную комиссию, которая формируется из экспертов Общественной палаты, имеющих соответствующее образование и квалификацию в различных областях знаний;</w:t>
      </w:r>
    </w:p>
    <w:p>
      <w:pPr>
        <w:pStyle w:val="0"/>
        <w:spacing w:before="200" w:line-rule="auto"/>
        <w:ind w:firstLine="540"/>
        <w:jc w:val="both"/>
      </w:pPr>
      <w:r>
        <w:rPr>
          <w:sz w:val="20"/>
        </w:rPr>
        <w:t xml:space="preserve">2) направлять в территориальные органы федеральных органов исполнительной власти, исполнительные органы Тверской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запрос о предоставлении документов и материалов, необходимых для проведения общественной экспертизы;</w:t>
      </w:r>
    </w:p>
    <w:p>
      <w:pPr>
        <w:pStyle w:val="0"/>
        <w:jc w:val="both"/>
      </w:pPr>
      <w:r>
        <w:rPr>
          <w:sz w:val="20"/>
        </w:rPr>
        <w:t xml:space="preserve">(в ред. Законов Тверской области от 05.05.2017 </w:t>
      </w:r>
      <w:hyperlink w:history="0" r:id="rId94"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N 33-ЗО</w:t>
        </w:r>
      </w:hyperlink>
      <w:r>
        <w:rPr>
          <w:sz w:val="20"/>
        </w:rPr>
        <w:t xml:space="preserve">, от 28.07.2022 </w:t>
      </w:r>
      <w:hyperlink w:history="0" r:id="rId95"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N 50-ЗО</w:t>
        </w:r>
      </w:hyperlink>
      <w:r>
        <w:rPr>
          <w:sz w:val="20"/>
        </w:rPr>
        <w:t xml:space="preserve">)</w:t>
      </w:r>
    </w:p>
    <w:p>
      <w:pPr>
        <w:pStyle w:val="0"/>
        <w:spacing w:before="200" w:line-rule="auto"/>
        <w:ind w:firstLine="540"/>
        <w:jc w:val="both"/>
      </w:pPr>
      <w:r>
        <w:rPr>
          <w:sz w:val="20"/>
        </w:rPr>
        <w:t xml:space="preserve">3) вносить предложения о направлении членов Общественной палаты для участия в заседаниях территориальных органов федеральных органов исполнительной власти, исполнительных органов Тверской области, органов местного самоуправления, на которых рассматриваются акты, проекты актов, решения, проекты решений, документы или другие материалы, являющиеся объектом общественной экспертизы.</w:t>
      </w:r>
    </w:p>
    <w:p>
      <w:pPr>
        <w:pStyle w:val="0"/>
        <w:jc w:val="both"/>
      </w:pPr>
      <w:r>
        <w:rPr>
          <w:sz w:val="20"/>
        </w:rPr>
        <w:t xml:space="preserve">(в ред. Законов Тверской области от 05.05.2017 </w:t>
      </w:r>
      <w:hyperlink w:history="0" r:id="rId96"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N 33-ЗО</w:t>
        </w:r>
      </w:hyperlink>
      <w:r>
        <w:rPr>
          <w:sz w:val="20"/>
        </w:rPr>
        <w:t xml:space="preserve">, от 28.07.2022 </w:t>
      </w:r>
      <w:hyperlink w:history="0" r:id="rId97"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N 50-ЗО</w:t>
        </w:r>
      </w:hyperlink>
      <w:r>
        <w:rPr>
          <w:sz w:val="20"/>
        </w:rPr>
        <w:t xml:space="preserve">)</w:t>
      </w:r>
    </w:p>
    <w:p>
      <w:pPr>
        <w:pStyle w:val="0"/>
        <w:spacing w:before="200" w:line-rule="auto"/>
        <w:ind w:firstLine="540"/>
        <w:jc w:val="both"/>
      </w:pPr>
      <w:r>
        <w:rPr>
          <w:sz w:val="20"/>
        </w:rPr>
        <w:t xml:space="preserve">5. Эксперт Общественной палаты обязан сообщить Совету Общественной палаты о наличии у него конфликта интересов, а также о любых попытках подкупа или давления на него.</w:t>
      </w:r>
    </w:p>
    <w:p>
      <w:pPr>
        <w:pStyle w:val="0"/>
        <w:spacing w:before="200" w:line-rule="auto"/>
        <w:ind w:firstLine="540"/>
        <w:jc w:val="both"/>
      </w:pPr>
      <w:r>
        <w:rPr>
          <w:sz w:val="20"/>
        </w:rPr>
        <w:t xml:space="preserve">6. В случае нарушения экспертом Общественной палаты обязанностей, установленных </w:t>
      </w:r>
      <w:hyperlink w:history="0" r:id="rId9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частями 2</w:t>
        </w:r>
      </w:hyperlink>
      <w:r>
        <w:rPr>
          <w:sz w:val="20"/>
        </w:rPr>
        <w:t xml:space="preserve"> и </w:t>
      </w:r>
      <w:hyperlink w:history="0" r:id="rId9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3 статьи 23</w:t>
        </w:r>
      </w:hyperlink>
      <w:r>
        <w:rPr>
          <w:sz w:val="20"/>
        </w:rPr>
        <w:t xml:space="preserve"> Федерального закона "Об основах общественного контроля в Российской Федерации", он не может быть участником данной общественной экспертизы и в дальнейшем привлекаться к проведению других общественных экспертиз.</w:t>
      </w:r>
    </w:p>
    <w:p>
      <w:pPr>
        <w:pStyle w:val="0"/>
        <w:jc w:val="both"/>
      </w:pPr>
      <w:r>
        <w:rPr>
          <w:sz w:val="20"/>
        </w:rPr>
        <w:t xml:space="preserve">(часть 6 в ред. </w:t>
      </w:r>
      <w:hyperlink w:history="0" r:id="rId100"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7. По результатам общественной экспертизы готовится заключение Общественной палаты.</w:t>
      </w:r>
    </w:p>
    <w:p>
      <w:pPr>
        <w:pStyle w:val="0"/>
        <w:jc w:val="both"/>
      </w:pPr>
      <w:r>
        <w:rPr>
          <w:sz w:val="20"/>
        </w:rPr>
      </w:r>
    </w:p>
    <w:p>
      <w:pPr>
        <w:pStyle w:val="2"/>
        <w:outlineLvl w:val="1"/>
        <w:ind w:firstLine="540"/>
        <w:jc w:val="both"/>
      </w:pPr>
      <w:r>
        <w:rPr>
          <w:sz w:val="20"/>
        </w:rPr>
        <w:t xml:space="preserve">Статья 28. Заключение Общественной палаты по результатам общественной экспертизы</w:t>
      </w:r>
    </w:p>
    <w:p>
      <w:pPr>
        <w:pStyle w:val="0"/>
        <w:jc w:val="both"/>
      </w:pPr>
      <w:r>
        <w:rPr>
          <w:sz w:val="20"/>
        </w:rPr>
      </w:r>
    </w:p>
    <w:p>
      <w:pPr>
        <w:pStyle w:val="0"/>
        <w:ind w:firstLine="540"/>
        <w:jc w:val="both"/>
      </w:pPr>
      <w:r>
        <w:rPr>
          <w:sz w:val="20"/>
        </w:rPr>
        <w:t xml:space="preserve">1. Заключение Общественной палаты по результатам общественной экспертизы должно содержать:</w:t>
      </w:r>
    </w:p>
    <w:p>
      <w:pPr>
        <w:pStyle w:val="0"/>
        <w:spacing w:before="200" w:line-rule="auto"/>
        <w:ind w:firstLine="540"/>
        <w:jc w:val="both"/>
      </w:pPr>
      <w:r>
        <w:rPr>
          <w:sz w:val="20"/>
        </w:rPr>
        <w:t xml:space="preserve">1) объективные, достоверные и обоснованные выводы экспертов Общественной палаты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некоммерческих организаций;</w:t>
      </w:r>
    </w:p>
    <w:p>
      <w:pPr>
        <w:pStyle w:val="0"/>
        <w:spacing w:before="200" w:line-rule="auto"/>
        <w:ind w:firstLine="540"/>
        <w:jc w:val="both"/>
      </w:pPr>
      <w:r>
        <w:rPr>
          <w:sz w:val="20"/>
        </w:rPr>
        <w:t xml:space="preserve">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pPr>
        <w:pStyle w:val="0"/>
        <w:spacing w:before="200" w:line-rule="auto"/>
        <w:ind w:firstLine="540"/>
        <w:jc w:val="both"/>
      </w:pPr>
      <w:r>
        <w:rPr>
          <w:sz w:val="20"/>
        </w:rPr>
        <w:t xml:space="preserve">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pPr>
        <w:pStyle w:val="0"/>
        <w:spacing w:before="200" w:line-rule="auto"/>
        <w:ind w:firstLine="540"/>
        <w:jc w:val="both"/>
      </w:pPr>
      <w:r>
        <w:rPr>
          <w:sz w:val="20"/>
        </w:rPr>
        <w:t xml:space="preserve">2. Заключения Общественной палаты по результатам общественной экспертизы акта, проекта акта, решения, проекта решения, документа или других материалов носят рекомендательный характер и направляются на рассмотрение в территориальный орган федерального органа исполнительной власти, исполнительный орган Тверской области, орган местного самоуправления, государственную и муниципальную организацию, иную организацию, осуществляющую в соответствии с федеральными законами отдельные публичные полномочия.</w:t>
      </w:r>
    </w:p>
    <w:p>
      <w:pPr>
        <w:pStyle w:val="0"/>
        <w:jc w:val="both"/>
      </w:pPr>
      <w:r>
        <w:rPr>
          <w:sz w:val="20"/>
        </w:rPr>
        <w:t xml:space="preserve">(в ред. Законов Тверской области от 05.05.2017 </w:t>
      </w:r>
      <w:hyperlink w:history="0" r:id="rId101"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N 33-ЗО</w:t>
        </w:r>
      </w:hyperlink>
      <w:r>
        <w:rPr>
          <w:sz w:val="20"/>
        </w:rPr>
        <w:t xml:space="preserve">, от 28.07.2022 </w:t>
      </w:r>
      <w:hyperlink w:history="0" r:id="rId102"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N 50-ЗО</w:t>
        </w:r>
      </w:hyperlink>
      <w:r>
        <w:rPr>
          <w:sz w:val="20"/>
        </w:rPr>
        <w:t xml:space="preserve">)</w:t>
      </w:r>
    </w:p>
    <w:p>
      <w:pPr>
        <w:pStyle w:val="0"/>
        <w:spacing w:before="200" w:line-rule="auto"/>
        <w:ind w:firstLine="540"/>
        <w:jc w:val="both"/>
      </w:pPr>
      <w:r>
        <w:rPr>
          <w:sz w:val="20"/>
        </w:rPr>
        <w:t xml:space="preserve">3. Члены Общественной палаты могут принимать участие в рассмотрении заключений Общественной палаты по результатам общественной экспертизы актов, проектов актов, решений, проектов решений, документов или других материалов, в отношении которых проводилась общественная экспертиза.</w:t>
      </w:r>
    </w:p>
    <w:p>
      <w:pPr>
        <w:pStyle w:val="0"/>
        <w:jc w:val="both"/>
      </w:pPr>
      <w:r>
        <w:rPr>
          <w:sz w:val="20"/>
        </w:rPr>
      </w:r>
    </w:p>
    <w:p>
      <w:pPr>
        <w:pStyle w:val="2"/>
        <w:outlineLvl w:val="1"/>
        <w:ind w:firstLine="540"/>
        <w:jc w:val="both"/>
      </w:pPr>
      <w:r>
        <w:rPr>
          <w:sz w:val="20"/>
        </w:rPr>
        <w:t xml:space="preserve">Статья 29. Участие членов Общественной палаты в работе общественных советов при органах государственной власти, общественных палат (советов) муниципальных образований Тверской области</w:t>
      </w:r>
    </w:p>
    <w:p>
      <w:pPr>
        <w:pStyle w:val="0"/>
        <w:jc w:val="both"/>
      </w:pPr>
      <w:r>
        <w:rPr>
          <w:sz w:val="20"/>
        </w:rPr>
        <w:t xml:space="preserve">(в ред. </w:t>
      </w:r>
      <w:hyperlink w:history="0" r:id="rId103"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Совет Общественной палаты вправе обратиться к Губернатору Тверской области, руководителю органа государственной власти с предложением создать общественный совет при данном органе, а также к главе муниципального образования Тверской области с предложением создать общественную палату (совет) муниципального образования Тверской области.</w:t>
      </w:r>
    </w:p>
    <w:p>
      <w:pPr>
        <w:pStyle w:val="0"/>
        <w:jc w:val="both"/>
      </w:pPr>
      <w:r>
        <w:rPr>
          <w:sz w:val="20"/>
        </w:rPr>
        <w:t xml:space="preserve">(в ред. </w:t>
      </w:r>
      <w:hyperlink w:history="0" r:id="rId104"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2. Порядок образования общественных советов при исполнительных органах Тверской области определяется Правительством Тверской области.</w:t>
      </w:r>
    </w:p>
    <w:p>
      <w:pPr>
        <w:pStyle w:val="0"/>
        <w:jc w:val="both"/>
      </w:pPr>
      <w:r>
        <w:rPr>
          <w:sz w:val="20"/>
        </w:rPr>
        <w:t xml:space="preserve">(в ред. </w:t>
      </w:r>
      <w:hyperlink w:history="0" r:id="rId105"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Порядок образования общественного совета при Законодательном Собрании Тверской области определяется Законодательным Собранием Тверской области.</w:t>
      </w:r>
    </w:p>
    <w:p>
      <w:pPr>
        <w:pStyle w:val="0"/>
        <w:spacing w:before="200" w:line-rule="auto"/>
        <w:ind w:firstLine="540"/>
        <w:jc w:val="both"/>
      </w:pPr>
      <w:r>
        <w:rPr>
          <w:sz w:val="20"/>
        </w:rPr>
        <w:t xml:space="preserve">3. Члены Общественной палаты вправе принимать участие в работе общественных советов при органах государственной власти.</w:t>
      </w:r>
    </w:p>
    <w:p>
      <w:pPr>
        <w:pStyle w:val="0"/>
        <w:spacing w:before="200" w:line-rule="auto"/>
        <w:ind w:firstLine="540"/>
        <w:jc w:val="both"/>
      </w:pPr>
      <w:r>
        <w:rPr>
          <w:sz w:val="20"/>
        </w:rPr>
        <w:t xml:space="preserve">Членам Общественной палаты может быть предоставлено право принимать участие в работе общественных палат (советов) муниципальных образований Тверской области.</w:t>
      </w:r>
    </w:p>
    <w:p>
      <w:pPr>
        <w:pStyle w:val="0"/>
        <w:jc w:val="both"/>
      </w:pPr>
      <w:r>
        <w:rPr>
          <w:sz w:val="20"/>
        </w:rPr>
        <w:t xml:space="preserve">(в ред. </w:t>
      </w:r>
      <w:hyperlink w:history="0" r:id="rId106"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4. Руководители органов государственной власти обеспечивают возможность участия членов Общественной палаты в работе общественных советов при органах государственной власти.</w:t>
      </w:r>
    </w:p>
    <w:p>
      <w:pPr>
        <w:pStyle w:val="0"/>
        <w:jc w:val="both"/>
      </w:pPr>
      <w:r>
        <w:rPr>
          <w:sz w:val="20"/>
        </w:rPr>
      </w:r>
    </w:p>
    <w:p>
      <w:pPr>
        <w:pStyle w:val="2"/>
        <w:outlineLvl w:val="1"/>
        <w:ind w:firstLine="540"/>
        <w:jc w:val="both"/>
      </w:pPr>
      <w:r>
        <w:rPr>
          <w:sz w:val="20"/>
        </w:rPr>
        <w:t xml:space="preserve">Статья 30. Ежегодный доклад Общественной палаты Тверской области о состоянии гражданского общества в Тверской области</w:t>
      </w:r>
    </w:p>
    <w:p>
      <w:pPr>
        <w:pStyle w:val="0"/>
        <w:jc w:val="both"/>
      </w:pPr>
      <w:r>
        <w:rPr>
          <w:sz w:val="20"/>
        </w:rPr>
      </w:r>
    </w:p>
    <w:p>
      <w:pPr>
        <w:pStyle w:val="0"/>
        <w:ind w:firstLine="540"/>
        <w:jc w:val="both"/>
      </w:pPr>
      <w:r>
        <w:rPr>
          <w:sz w:val="20"/>
        </w:rPr>
        <w:t xml:space="preserve">1. Общественная палата готовит Ежегодный доклад Общественной палаты Тверской области о состоянии гражданского общества в Тверской области.</w:t>
      </w:r>
    </w:p>
    <w:p>
      <w:pPr>
        <w:pStyle w:val="0"/>
        <w:spacing w:before="200" w:line-rule="auto"/>
        <w:ind w:firstLine="540"/>
        <w:jc w:val="both"/>
      </w:pPr>
      <w:r>
        <w:rPr>
          <w:sz w:val="20"/>
        </w:rPr>
        <w:t xml:space="preserve">2. Ежегодный доклад Общественной палаты Тверской области о состоянии гражданского общества в Тверской области направляется Губернатору Тверской области, Законодательному Собранию Тверской области, Главному федеральному инспектору по Тверской области аппарата полномочного представителя Президента Российской Федерации в Центральном федеральном округе, Уполномоченному по правам человека в Тверской области и Уполномоченному по защите прав предпринимателей в Тверской области.</w:t>
      </w:r>
    </w:p>
    <w:p>
      <w:pPr>
        <w:pStyle w:val="0"/>
        <w:jc w:val="both"/>
      </w:pPr>
      <w:r>
        <w:rPr>
          <w:sz w:val="20"/>
        </w:rPr>
        <w:t xml:space="preserve">(в ред. </w:t>
      </w:r>
      <w:hyperlink w:history="0" r:id="rId107"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3. Ежегодный доклад Общественной палаты Тверской области о состоянии гражданского общества в Тверской области публикуется в информационном бюллетене Общественной палаты "Вестник Общественной палаты Тверской области" и размещается на официальном сайте Общественной палаты.</w:t>
      </w:r>
    </w:p>
    <w:p>
      <w:pPr>
        <w:pStyle w:val="0"/>
        <w:jc w:val="both"/>
      </w:pPr>
      <w:r>
        <w:rPr>
          <w:sz w:val="20"/>
        </w:rPr>
      </w:r>
    </w:p>
    <w:p>
      <w:pPr>
        <w:pStyle w:val="2"/>
        <w:outlineLvl w:val="1"/>
        <w:ind w:firstLine="540"/>
        <w:jc w:val="both"/>
      </w:pPr>
      <w:r>
        <w:rPr>
          <w:sz w:val="20"/>
        </w:rPr>
        <w:t xml:space="preserve">Статья 31. Участие членов Общественной палаты в работе органов государственной власти и органов местного самоуправления</w:t>
      </w:r>
    </w:p>
    <w:p>
      <w:pPr>
        <w:pStyle w:val="0"/>
        <w:jc w:val="both"/>
      </w:pPr>
      <w:r>
        <w:rPr>
          <w:sz w:val="20"/>
        </w:rPr>
      </w:r>
    </w:p>
    <w:bookmarkStart w:id="428" w:name="P428"/>
    <w:bookmarkEnd w:id="428"/>
    <w:p>
      <w:pPr>
        <w:pStyle w:val="0"/>
        <w:ind w:firstLine="540"/>
        <w:jc w:val="both"/>
      </w:pPr>
      <w:r>
        <w:rPr>
          <w:sz w:val="20"/>
        </w:rPr>
        <w:t xml:space="preserve">1. Законодательное Собрание Тверской области обеспечивает возможность присутствия на заседаниях Законодательного Собрания Тверской области, заседаниях его постоянных комитетов и комиссий членов Общественной палаты, уполномоченных Советом Общественной палаты.</w:t>
      </w:r>
    </w:p>
    <w:p>
      <w:pPr>
        <w:pStyle w:val="0"/>
        <w:spacing w:before="200" w:line-rule="auto"/>
        <w:ind w:firstLine="540"/>
        <w:jc w:val="both"/>
      </w:pPr>
      <w:r>
        <w:rPr>
          <w:sz w:val="20"/>
        </w:rPr>
        <w:t xml:space="preserve">2. Правительство Тверской области обеспечивает возможность присутствия на своих заседаниях членов Общественной палаты, уполномоченных Советом Общественной палаты.</w:t>
      </w:r>
    </w:p>
    <w:p>
      <w:pPr>
        <w:pStyle w:val="0"/>
        <w:spacing w:before="200" w:line-rule="auto"/>
        <w:ind w:firstLine="540"/>
        <w:jc w:val="both"/>
      </w:pPr>
      <w:r>
        <w:rPr>
          <w:sz w:val="20"/>
        </w:rPr>
        <w:t xml:space="preserve">3. Исполнительные органы Тверской области обеспечивают возможность присутствия на заседаниях членов Общественной палаты, уполномоченных Советом Общественной палаты.</w:t>
      </w:r>
    </w:p>
    <w:p>
      <w:pPr>
        <w:pStyle w:val="0"/>
        <w:jc w:val="both"/>
      </w:pPr>
      <w:r>
        <w:rPr>
          <w:sz w:val="20"/>
        </w:rPr>
        <w:t xml:space="preserve">(в ред. </w:t>
      </w:r>
      <w:hyperlink w:history="0" r:id="rId108"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bookmarkStart w:id="432" w:name="P432"/>
    <w:bookmarkEnd w:id="432"/>
    <w:p>
      <w:pPr>
        <w:pStyle w:val="0"/>
        <w:spacing w:before="200" w:line-rule="auto"/>
        <w:ind w:firstLine="540"/>
        <w:jc w:val="both"/>
      </w:pPr>
      <w:r>
        <w:rPr>
          <w:sz w:val="20"/>
        </w:rPr>
        <w:t xml:space="preserve">4. Членам Общественной палаты может быть предоставлено право принимать участие в работе органов местного самоуправления в порядке, определяемом соответствующим органом местного самоуправления.</w:t>
      </w:r>
    </w:p>
    <w:p>
      <w:pPr>
        <w:pStyle w:val="0"/>
        <w:spacing w:before="200" w:line-rule="auto"/>
        <w:ind w:firstLine="540"/>
        <w:jc w:val="both"/>
      </w:pPr>
      <w:r>
        <w:rPr>
          <w:sz w:val="20"/>
        </w:rPr>
        <w:t xml:space="preserve">5. Органы, указанные в </w:t>
      </w:r>
      <w:hyperlink w:history="0" w:anchor="P428" w:tooltip="1. Законодательное Собрание Тверской области обеспечивает возможность присутствия на заседаниях Законодательного Собрания Тверской области, заседаниях его постоянных комитетов и комиссий членов Общественной палаты, уполномоченных Советом Общественной палаты.">
        <w:r>
          <w:rPr>
            <w:sz w:val="20"/>
            <w:color w:val="0000ff"/>
          </w:rPr>
          <w:t xml:space="preserve">частях 1</w:t>
        </w:r>
      </w:hyperlink>
      <w:r>
        <w:rPr>
          <w:sz w:val="20"/>
        </w:rPr>
        <w:t xml:space="preserve"> - </w:t>
      </w:r>
      <w:hyperlink w:history="0" w:anchor="P432" w:tooltip="4. Членам Общественной палаты может быть предоставлено право принимать участие в работе органов местного самоуправления в порядке, определяемом соответствующим органом местного самоуправления.">
        <w:r>
          <w:rPr>
            <w:sz w:val="20"/>
            <w:color w:val="0000ff"/>
          </w:rPr>
          <w:t xml:space="preserve">4</w:t>
        </w:r>
      </w:hyperlink>
      <w:r>
        <w:rPr>
          <w:sz w:val="20"/>
        </w:rPr>
        <w:t xml:space="preserve"> настоящей статьи, предоставляют возможность присутствующим членам Общественной палаты выступить по вопросам деятельности Общественной палаты, а также по иным вопросам, имеющим общественное значение.</w:t>
      </w:r>
    </w:p>
    <w:p>
      <w:pPr>
        <w:pStyle w:val="0"/>
        <w:spacing w:before="200" w:line-rule="auto"/>
        <w:ind w:firstLine="540"/>
        <w:jc w:val="both"/>
      </w:pPr>
      <w:r>
        <w:rPr>
          <w:sz w:val="20"/>
        </w:rPr>
        <w:t xml:space="preserve">6. Порядок участия членов Общественной палаты в заседаниях Правительства Тверской области, коллегий исполнительных органов Тверской области определяется Правительством Тверской области, а в заседаниях Законодательного Собрания Тверской области - Законодательным Собранием Тверской области.</w:t>
      </w:r>
    </w:p>
    <w:p>
      <w:pPr>
        <w:pStyle w:val="0"/>
        <w:jc w:val="both"/>
      </w:pPr>
      <w:r>
        <w:rPr>
          <w:sz w:val="20"/>
        </w:rPr>
        <w:t xml:space="preserve">(в ред. </w:t>
      </w:r>
      <w:hyperlink w:history="0" r:id="rId109"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jc w:val="both"/>
      </w:pPr>
      <w:r>
        <w:rPr>
          <w:sz w:val="20"/>
        </w:rPr>
      </w:r>
    </w:p>
    <w:p>
      <w:pPr>
        <w:pStyle w:val="2"/>
        <w:outlineLvl w:val="1"/>
        <w:ind w:firstLine="540"/>
        <w:jc w:val="both"/>
      </w:pPr>
      <w:r>
        <w:rPr>
          <w:sz w:val="20"/>
        </w:rPr>
        <w:t xml:space="preserve">Статья 32. Предоставление информации Общественной палате</w:t>
      </w:r>
    </w:p>
    <w:p>
      <w:pPr>
        <w:pStyle w:val="0"/>
        <w:ind w:firstLine="540"/>
        <w:jc w:val="both"/>
      </w:pPr>
      <w:r>
        <w:rPr>
          <w:sz w:val="20"/>
        </w:rPr>
        <w:t xml:space="preserve">(в ред. </w:t>
      </w:r>
      <w:hyperlink w:history="0" r:id="rId110"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исполнительные органы Тверской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r:id="rId11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 2</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и в </w:t>
      </w:r>
      <w:hyperlink w:history="0" w:anchor="P35" w:tooltip="Статья 3. Цели и задачи Общественной палаты">
        <w:r>
          <w:rPr>
            <w:sz w:val="20"/>
            <w:color w:val="0000ff"/>
          </w:rPr>
          <w:t xml:space="preserve">статье 3</w:t>
        </w:r>
      </w:hyperlink>
      <w:r>
        <w:rPr>
          <w:sz w:val="20"/>
        </w:rPr>
        <w:t xml:space="preserve"> настоящего Закона.</w:t>
      </w:r>
    </w:p>
    <w:p>
      <w:pPr>
        <w:pStyle w:val="0"/>
        <w:jc w:val="both"/>
      </w:pPr>
      <w:r>
        <w:rPr>
          <w:sz w:val="20"/>
        </w:rPr>
        <w:t xml:space="preserve">(в ред. </w:t>
      </w:r>
      <w:hyperlink w:history="0" r:id="rId112"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2. В соответствии с Федеральным </w:t>
      </w:r>
      <w:hyperlink w:history="0" r:id="rId1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территориальные органы федеральных органов исполнительной власти, исполнительные органы Тверской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исполнительного органа Тверской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jc w:val="both"/>
      </w:pPr>
      <w:r>
        <w:rPr>
          <w:sz w:val="20"/>
        </w:rPr>
        <w:t xml:space="preserve">(в ред. </w:t>
      </w:r>
      <w:hyperlink w:history="0" r:id="rId114" w:tooltip="Закон Тверской области от 28.07.2022 N 50-ЗО &quot;О внесении изменений в Закон Тверской области &quot;Об Общественной палате Тверской области&quot; (принят Законодательным Собранием Тверской области 21.07.2022) {КонсультантПлюс}">
        <w:r>
          <w:rPr>
            <w:sz w:val="20"/>
            <w:color w:val="0000ff"/>
          </w:rPr>
          <w:t xml:space="preserve">Закона</w:t>
        </w:r>
      </w:hyperlink>
      <w:r>
        <w:rPr>
          <w:sz w:val="20"/>
        </w:rPr>
        <w:t xml:space="preserve"> Тверской области от 28.07.2022 N 50-ЗО)</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jc w:val="center"/>
      </w:pPr>
      <w:r>
        <w:rPr>
          <w:sz w:val="20"/>
        </w:rPr>
        <w:t xml:space="preserve">Глава 6. ОБЕСПЕЧЕНИЕ ДЕЯТЕЛЬНОСТИ ОБЩЕСТВЕННОЙ ПАЛАТЫ</w:t>
      </w:r>
    </w:p>
    <w:p>
      <w:pPr>
        <w:pStyle w:val="0"/>
        <w:jc w:val="both"/>
      </w:pPr>
      <w:r>
        <w:rPr>
          <w:sz w:val="20"/>
        </w:rPr>
      </w:r>
    </w:p>
    <w:p>
      <w:pPr>
        <w:pStyle w:val="2"/>
        <w:outlineLvl w:val="1"/>
        <w:ind w:firstLine="540"/>
        <w:jc w:val="both"/>
      </w:pPr>
      <w:r>
        <w:rPr>
          <w:sz w:val="20"/>
        </w:rPr>
        <w:t xml:space="preserve">Статья 33.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казенным учреждением Тверской области, имеющим печать с изображением герба Тверской области и со своим наименованием.</w:t>
      </w:r>
    </w:p>
    <w:p>
      <w:pPr>
        <w:pStyle w:val="0"/>
        <w:jc w:val="both"/>
      </w:pPr>
      <w:r>
        <w:rPr>
          <w:sz w:val="20"/>
        </w:rPr>
        <w:t xml:space="preserve">(часть 2 в ред. </w:t>
      </w:r>
      <w:hyperlink w:history="0" r:id="rId115"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3. Руководитель аппарата Общественной палаты осуществляет свою деятельность на основании заключенного с ним трудового договора.</w:t>
      </w:r>
    </w:p>
    <w:p>
      <w:pPr>
        <w:pStyle w:val="0"/>
        <w:spacing w:before="200" w:line-rule="auto"/>
        <w:ind w:firstLine="540"/>
        <w:jc w:val="both"/>
      </w:pPr>
      <w:r>
        <w:rPr>
          <w:sz w:val="20"/>
        </w:rPr>
        <w:t xml:space="preserve">Кандидатуру руководителя аппарата Общественной палаты для рассмотрения на заседании Совета Общественной палаты представляет председатель Общественной палаты.</w:t>
      </w:r>
    </w:p>
    <w:p>
      <w:pPr>
        <w:pStyle w:val="0"/>
        <w:spacing w:before="200" w:line-rule="auto"/>
        <w:ind w:firstLine="540"/>
        <w:jc w:val="both"/>
      </w:pPr>
      <w:r>
        <w:rPr>
          <w:sz w:val="20"/>
        </w:rPr>
        <w:t xml:space="preserve">Решение о поддержке представленной кандидатуры руководителя аппарата Общественной палаты принимается большинством голосов членов Совета Общественной палаты, присутствующих на заседании Совета Общественной палаты.</w:t>
      </w:r>
    </w:p>
    <w:p>
      <w:pPr>
        <w:pStyle w:val="0"/>
        <w:spacing w:before="200" w:line-rule="auto"/>
        <w:ind w:firstLine="540"/>
        <w:jc w:val="both"/>
      </w:pPr>
      <w:r>
        <w:rPr>
          <w:sz w:val="20"/>
        </w:rPr>
        <w:t xml:space="preserve">По итогам рассмотрения на заседании Совета Общественной палаты кандидатуры руководителя аппарата Общественной палаты в Правительство Тверской области направляется предложение в форме представления по кандидатуре для назначения на должность руководителя аппарата Общественной палаты.</w:t>
      </w:r>
    </w:p>
    <w:p>
      <w:pPr>
        <w:pStyle w:val="0"/>
        <w:jc w:val="both"/>
      </w:pPr>
      <w:r>
        <w:rPr>
          <w:sz w:val="20"/>
        </w:rPr>
        <w:t xml:space="preserve">(часть 3 в ред. </w:t>
      </w:r>
      <w:hyperlink w:history="0" r:id="rId116"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4. Общее руководство деятельностью Аппарата Общественной палаты осуществляет председатель Общественной палаты.</w:t>
      </w:r>
    </w:p>
    <w:p>
      <w:pPr>
        <w:pStyle w:val="0"/>
        <w:jc w:val="both"/>
      </w:pPr>
      <w:r>
        <w:rPr>
          <w:sz w:val="20"/>
        </w:rPr>
      </w:r>
    </w:p>
    <w:p>
      <w:pPr>
        <w:pStyle w:val="2"/>
        <w:outlineLvl w:val="1"/>
        <w:ind w:firstLine="540"/>
        <w:jc w:val="both"/>
      </w:pPr>
      <w:r>
        <w:rPr>
          <w:sz w:val="20"/>
        </w:rPr>
        <w:t xml:space="preserve">Статья 34. Информационное обеспечение деятельности Общественной палаты. Информирование общественности о деятельности Общественной палаты</w:t>
      </w:r>
    </w:p>
    <w:p>
      <w:pPr>
        <w:pStyle w:val="0"/>
        <w:jc w:val="both"/>
      </w:pPr>
      <w:r>
        <w:rPr>
          <w:sz w:val="20"/>
        </w:rPr>
      </w:r>
    </w:p>
    <w:p>
      <w:pPr>
        <w:pStyle w:val="0"/>
        <w:ind w:firstLine="540"/>
        <w:jc w:val="both"/>
      </w:pPr>
      <w:r>
        <w:rPr>
          <w:sz w:val="20"/>
        </w:rPr>
        <w:t xml:space="preserve">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в том числе к информации по осуществлению общественного контроля и его результатов, Аппаратом Общественной палаты создается и поддерживается официальный сайт Общественной палаты.</w:t>
      </w:r>
    </w:p>
    <w:p>
      <w:pPr>
        <w:pStyle w:val="0"/>
        <w:spacing w:before="200" w:line-rule="auto"/>
        <w:ind w:firstLine="540"/>
        <w:jc w:val="both"/>
      </w:pPr>
      <w:r>
        <w:rPr>
          <w:sz w:val="20"/>
        </w:rPr>
        <w:t xml:space="preserve">2. Информационное обеспечение деятельности Общественной палаты, в том числе распространение в средствах массовой информации обзорных информационно-просветительских материалов Общественной палаты, издание сборников докладов, иных аналитических материалов, рекомендаций по вопросам своей деятельности, осуществляется за счет средств областного бюджета Тверской области, предусмотренных на обеспечение деятельности Общественной палаты в пределах средств, предусмотренных на указанные цели.</w:t>
      </w:r>
    </w:p>
    <w:p>
      <w:pPr>
        <w:pStyle w:val="0"/>
        <w:spacing w:before="200" w:line-rule="auto"/>
        <w:ind w:firstLine="540"/>
        <w:jc w:val="both"/>
      </w:pPr>
      <w:r>
        <w:rPr>
          <w:sz w:val="20"/>
        </w:rPr>
        <w:t xml:space="preserve">3. Аппарат Общественной палаты в соответствии с законодательством Российской Федерации издает информационный бюллетень Общественной палаты "Вестник Общественной палаты Тверской области".</w:t>
      </w:r>
    </w:p>
    <w:p>
      <w:pPr>
        <w:pStyle w:val="0"/>
        <w:jc w:val="both"/>
      </w:pPr>
      <w:r>
        <w:rPr>
          <w:sz w:val="20"/>
        </w:rPr>
      </w:r>
    </w:p>
    <w:p>
      <w:pPr>
        <w:pStyle w:val="2"/>
        <w:outlineLvl w:val="1"/>
        <w:ind w:firstLine="540"/>
        <w:jc w:val="both"/>
      </w:pPr>
      <w:r>
        <w:rPr>
          <w:sz w:val="20"/>
        </w:rPr>
        <w:t xml:space="preserve">Статья 35. Финансовое обеспечение деятельности Общественной палаты и Аппарата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Тверской области.</w:t>
      </w:r>
    </w:p>
    <w:p>
      <w:pPr>
        <w:pStyle w:val="0"/>
        <w:jc w:val="both"/>
      </w:pPr>
      <w:r>
        <w:rPr>
          <w:sz w:val="20"/>
        </w:rPr>
        <w:t xml:space="preserve">(часть 1 в ред. </w:t>
      </w:r>
      <w:hyperlink w:history="0" r:id="rId117" w:tooltip="Закон Тверской области от 05.05.2017 N 33-ЗО &quot;О внесении изменений в Закон Тверской области &quot;Об Общественной палате Тверской области&quot; (принят Законодательным Собранием Тверской области 20.04.2017) {КонсультантПлюс}">
        <w:r>
          <w:rPr>
            <w:sz w:val="20"/>
            <w:color w:val="0000ff"/>
          </w:rPr>
          <w:t xml:space="preserve">Закона</w:t>
        </w:r>
      </w:hyperlink>
      <w:r>
        <w:rPr>
          <w:sz w:val="20"/>
        </w:rPr>
        <w:t xml:space="preserve"> Тверской области от 05.05.2017 N 33-ЗО)</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в пределах расходов, предусмотренных в областном бюджете Тверской области на обеспечение деятельности Общественной палаты на соответствующий год.</w:t>
      </w:r>
    </w:p>
    <w:p>
      <w:pPr>
        <w:pStyle w:val="0"/>
        <w:jc w:val="both"/>
      </w:pPr>
      <w:r>
        <w:rPr>
          <w:sz w:val="20"/>
        </w:rPr>
      </w:r>
    </w:p>
    <w:p>
      <w:pPr>
        <w:pStyle w:val="2"/>
        <w:outlineLvl w:val="0"/>
        <w:jc w:val="center"/>
      </w:pPr>
      <w:r>
        <w:rPr>
          <w:sz w:val="20"/>
        </w:rPr>
        <w:t xml:space="preserve">Глава 7.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36. О признании утратившими силу отдельных законов Тверской области и отдельных положений законов Тверской области</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18" w:tooltip="Закон Тверской области от 02.10.2008 N 96-ЗО (ред. от 04.02.2013) &quot;Об Общественной палате Тверской области&quot; (принят Законодательным Собранием Тверской области 18.09.2008) ------------ Утратил силу или отменен {КонсультантПлюс}">
        <w:r>
          <w:rPr>
            <w:sz w:val="20"/>
            <w:color w:val="0000ff"/>
          </w:rPr>
          <w:t xml:space="preserve">Закон</w:t>
        </w:r>
      </w:hyperlink>
      <w:r>
        <w:rPr>
          <w:sz w:val="20"/>
        </w:rPr>
        <w:t xml:space="preserve"> Тверской области от 02.10.2008 N 96-ЗО "Об Общественной палате Тверской области";</w:t>
      </w:r>
    </w:p>
    <w:p>
      <w:pPr>
        <w:pStyle w:val="0"/>
        <w:spacing w:before="200" w:line-rule="auto"/>
        <w:ind w:firstLine="540"/>
        <w:jc w:val="both"/>
      </w:pPr>
      <w:r>
        <w:rPr>
          <w:sz w:val="20"/>
        </w:rPr>
        <w:t xml:space="preserve">2) </w:t>
      </w:r>
      <w:hyperlink w:history="0" r:id="rId119" w:tooltip="Закон Тверской области от 12.10.2010 N 77-ЗО &quot;О внесении изменений в Закон Тверской области &quot;Об Общественной палате Тверской области&quot; (принят Законодательным Собранием Тверской области 30.09.2010) ------------ Утратил силу или отменен {КонсультантПлюс}">
        <w:r>
          <w:rPr>
            <w:sz w:val="20"/>
            <w:color w:val="0000ff"/>
          </w:rPr>
          <w:t xml:space="preserve">Закон</w:t>
        </w:r>
      </w:hyperlink>
      <w:r>
        <w:rPr>
          <w:sz w:val="20"/>
        </w:rPr>
        <w:t xml:space="preserve"> Тверской области от 12.10.2010 N 77-ЗО "О внесении изменений в Закон Тверской области "Об Общественной палате Тверской области";</w:t>
      </w:r>
    </w:p>
    <w:p>
      <w:pPr>
        <w:pStyle w:val="0"/>
        <w:spacing w:before="200" w:line-rule="auto"/>
        <w:ind w:firstLine="540"/>
        <w:jc w:val="both"/>
      </w:pPr>
      <w:r>
        <w:rPr>
          <w:sz w:val="20"/>
        </w:rPr>
        <w:t xml:space="preserve">3) </w:t>
      </w:r>
      <w:hyperlink w:history="0" r:id="rId120" w:tooltip="Закон Тверской области от 07.12.2011 N 80-ЗО (ред. от 02.07.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 Недействующая редакция {КонсультантПлюс}">
        <w:r>
          <w:rPr>
            <w:sz w:val="20"/>
            <w:color w:val="0000ff"/>
          </w:rPr>
          <w:t xml:space="preserve">статью 68</w:t>
        </w:r>
      </w:hyperlink>
      <w:r>
        <w:rPr>
          <w:sz w:val="20"/>
        </w:rPr>
        <w:t xml:space="preserve"> Закона Тверской области от 07.12.2011 N 80-ЗО "О внесении изменений в отдельные законы Тверской области и признании утратившими силу отдельных законов Тверской области";</w:t>
      </w:r>
    </w:p>
    <w:p>
      <w:pPr>
        <w:pStyle w:val="0"/>
        <w:spacing w:before="200" w:line-rule="auto"/>
        <w:ind w:firstLine="540"/>
        <w:jc w:val="both"/>
      </w:pPr>
      <w:r>
        <w:rPr>
          <w:sz w:val="20"/>
        </w:rPr>
        <w:t xml:space="preserve">4) </w:t>
      </w:r>
      <w:hyperlink w:history="0" r:id="rId121" w:tooltip="Закон Тверской области от 06.02.2012 N 2-ЗО &quot;О внесении изменения в статью 8 Закона Тверской области &quot;Об Общественной палате Тверской области&quot; (принят Законодательным собранием Тверской области 26.01.2012) ------------ Утратил силу или отменен {КонсультантПлюс}">
        <w:r>
          <w:rPr>
            <w:sz w:val="20"/>
            <w:color w:val="0000ff"/>
          </w:rPr>
          <w:t xml:space="preserve">Закон</w:t>
        </w:r>
      </w:hyperlink>
      <w:r>
        <w:rPr>
          <w:sz w:val="20"/>
        </w:rPr>
        <w:t xml:space="preserve"> Тверской области от 06.02.2012 N 2-ЗО "О внесении изменения в статью 8 Закона Тверской области "Об Общественной палате Тверской области";</w:t>
      </w:r>
    </w:p>
    <w:p>
      <w:pPr>
        <w:pStyle w:val="0"/>
        <w:spacing w:before="200" w:line-rule="auto"/>
        <w:ind w:firstLine="540"/>
        <w:jc w:val="both"/>
      </w:pPr>
      <w:r>
        <w:rPr>
          <w:sz w:val="20"/>
        </w:rPr>
        <w:t xml:space="preserve">5) </w:t>
      </w:r>
      <w:hyperlink w:history="0" r:id="rId122" w:tooltip="Закон Тверской области от 04.02.2013 N 1-ЗО &quot;О внесении изменений в Закон Тверской области &quot;Об Общественной палате Тверской области&quot; (принят Законодательным Собранием Тверской области 31.01.2013) ------------ Утратил силу или отменен {КонсультантПлюс}">
        <w:r>
          <w:rPr>
            <w:sz w:val="20"/>
            <w:color w:val="0000ff"/>
          </w:rPr>
          <w:t xml:space="preserve">Закон</w:t>
        </w:r>
      </w:hyperlink>
      <w:r>
        <w:rPr>
          <w:sz w:val="20"/>
        </w:rPr>
        <w:t xml:space="preserve"> Тверской области от 04.02.2013 N 1-ЗО "О внесении изменений в Закон Тверской области "Об Общественной палате Тверской области".</w:t>
      </w:r>
    </w:p>
    <w:p>
      <w:pPr>
        <w:pStyle w:val="0"/>
        <w:jc w:val="both"/>
      </w:pPr>
      <w:r>
        <w:rPr>
          <w:sz w:val="20"/>
        </w:rPr>
      </w:r>
    </w:p>
    <w:p>
      <w:pPr>
        <w:pStyle w:val="2"/>
        <w:outlineLvl w:val="1"/>
        <w:ind w:firstLine="540"/>
        <w:jc w:val="both"/>
      </w:pPr>
      <w:r>
        <w:rPr>
          <w:sz w:val="20"/>
        </w:rPr>
        <w:t xml:space="preserve">Статья 37.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2. Процедура формирования нового состава Общественной палаты в порядке, предусмотренном настоящим Законом, начинается не позднее 1 ноября 2014 года.</w:t>
      </w:r>
    </w:p>
    <w:p>
      <w:pPr>
        <w:pStyle w:val="0"/>
        <w:spacing w:before="200" w:line-rule="auto"/>
        <w:ind w:firstLine="540"/>
        <w:jc w:val="both"/>
      </w:pPr>
      <w:r>
        <w:rPr>
          <w:sz w:val="20"/>
        </w:rPr>
        <w:t xml:space="preserve">3. Первое пленарное заседание Общественной палаты, сформированной в соответствии с настоящим Законом, должно состояться не позднее 1 марта 2015 года.</w:t>
      </w:r>
    </w:p>
    <w:p>
      <w:pPr>
        <w:pStyle w:val="0"/>
        <w:spacing w:before="200" w:line-rule="auto"/>
        <w:ind w:firstLine="540"/>
        <w:jc w:val="both"/>
      </w:pPr>
      <w:r>
        <w:rPr>
          <w:sz w:val="20"/>
        </w:rPr>
        <w:t xml:space="preserve">4. Члены Общественной палаты состава, действующего на день вступления в силу настоящего Закона, прекращают свои полномочия со дня первого пленарного заседания Общественной палаты, сформированной в соответствии с настоящим Законом.</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А.В.ШЕВЕЛЕВ</w:t>
      </w:r>
    </w:p>
    <w:p>
      <w:pPr>
        <w:pStyle w:val="0"/>
      </w:pPr>
      <w:r>
        <w:rPr>
          <w:sz w:val="20"/>
        </w:rPr>
        <w:t xml:space="preserve">Тверь</w:t>
      </w:r>
    </w:p>
    <w:p>
      <w:pPr>
        <w:pStyle w:val="0"/>
        <w:spacing w:before="200" w:line-rule="auto"/>
      </w:pPr>
      <w:r>
        <w:rPr>
          <w:sz w:val="20"/>
        </w:rPr>
        <w:t xml:space="preserve">1 октября 2014 года</w:t>
      </w:r>
    </w:p>
    <w:p>
      <w:pPr>
        <w:pStyle w:val="0"/>
        <w:spacing w:before="200" w:line-rule="auto"/>
      </w:pPr>
      <w:r>
        <w:rPr>
          <w:sz w:val="20"/>
        </w:rPr>
        <w:t xml:space="preserve">N 70-ЗО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Тверской области от 01.10.2014 N 70-ЗО</w:t>
            <w:br/>
            <w:t>(ред. от 28.07.2022)</w:t>
            <w:br/>
            <w:t>"Об Общественной палате Тверской области"</w:t>
            <w:br/>
            <w:t>(принят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80CCDCDA61DBF15362EB0D675DD19D345ED4D4ED73119E8F7B930ABBF0CA7C0F8EB8C76592E22D2C744C48882847E89AD38E59F042ECCBF9FA0Cz720N" TargetMode = "External"/>
	<Relationship Id="rId8" Type="http://schemas.openxmlformats.org/officeDocument/2006/relationships/hyperlink" Target="consultantplus://offline/ref=6880CCDCDA61DBF15362EB0D675DD19D345ED4D4E27C109B8F7B930ABBF0CA7C0F8EB8C76592E22D2C744C48882847E89AD38E59F042ECCBF9FA0Cz720N" TargetMode = "External"/>
	<Relationship Id="rId9" Type="http://schemas.openxmlformats.org/officeDocument/2006/relationships/hyperlink" Target="consultantplus://offline/ref=B32CDE0E905E401B1BFF2C33EFFF81226A6EAAA270953F1399A7F33B05A251B2C3B32F229C0F29ADF4A7E83179C1AF44BA8A3C508FA98725BAC1359D0920N" TargetMode = "External"/>
	<Relationship Id="rId10" Type="http://schemas.openxmlformats.org/officeDocument/2006/relationships/hyperlink" Target="consultantplus://offline/ref=B32CDE0E905E401B1BFF2C33EFFF81226A6EAAA270943E139EA0F33B05A251B2C3B32F229C0F29ADF4A7E83179C1AF44BA8A3C508FA98725BAC1359D0920N" TargetMode = "External"/>
	<Relationship Id="rId11" Type="http://schemas.openxmlformats.org/officeDocument/2006/relationships/hyperlink" Target="consultantplus://offline/ref=B32CDE0E905E401B1BFF2C33EFFF81226A6EAAA276933E1399A8AE310DFB5DB0C4BC70359B4625ACF4A7E8387A9EAA51ABD2305696B68439A6C337092DN" TargetMode = "External"/>
	<Relationship Id="rId12" Type="http://schemas.openxmlformats.org/officeDocument/2006/relationships/hyperlink" Target="consultantplus://offline/ref=B32CDE0E905E401B1BFF2C33EFFF81226A6EAAA270943E139EA0F33B05A251B2C3B32F229C0F29ADF4A7E83178C1AF44BA8A3C508FA98725BAC1359D0920N" TargetMode = "External"/>
	<Relationship Id="rId13" Type="http://schemas.openxmlformats.org/officeDocument/2006/relationships/hyperlink" Target="consultantplus://offline/ref=B32CDE0E905E401B1BFF2C33EFFF81226A6EAAA276933E1399A8AE310DFB5DB0C4BC70359B4625ACF4A7E9367A9EAA51ABD2305696B68439A6C337092DN" TargetMode = "External"/>
	<Relationship Id="rId14" Type="http://schemas.openxmlformats.org/officeDocument/2006/relationships/hyperlink" Target="consultantplus://offline/ref=B32CDE0E905E401B1BFF323EF993DB2C6E6DF3AA7AC3634692A2FB6952A20DF795BA2571C14A26B2F6A7EA0323N" TargetMode = "External"/>
	<Relationship Id="rId15" Type="http://schemas.openxmlformats.org/officeDocument/2006/relationships/hyperlink" Target="consultantplus://offline/ref=B32CDE0E905E401B1BFF323EF993DB2C6F63F1AD73943444C3F7F56C5AF257E783F32977DF4B24AEF6ACBC60359FF614F9C1305396B586250A26N" TargetMode = "External"/>
	<Relationship Id="rId16" Type="http://schemas.openxmlformats.org/officeDocument/2006/relationships/hyperlink" Target="consultantplus://offline/ref=B32CDE0E905E401B1BFF2C33EFFF81226A6EAAA270953E1A9FA6F33B05A251B2C3B32F229C0F29ADF4A7E83178C1AF44BA8A3C508FA98725BAC1359D0920N" TargetMode = "External"/>
	<Relationship Id="rId17" Type="http://schemas.openxmlformats.org/officeDocument/2006/relationships/hyperlink" Target="consultantplus://offline/ref=B32CDE0E905E401B1BFF2C33EFFF81226A6EAAA276933E1399A8AE310DFB5DB0C4BC70359B4625ACF4A7EA317A9EAA51ABD2305696B68439A6C337092DN" TargetMode = "External"/>
	<Relationship Id="rId18" Type="http://schemas.openxmlformats.org/officeDocument/2006/relationships/hyperlink" Target="consultantplus://offline/ref=B32CDE0E905E401B1BFF2C33EFFF81226A6EAAA270943E139EA0F33B05A251B2C3B32F229C0F29ADF4A7E83071C1AF44BA8A3C508FA98725BAC1359D0920N" TargetMode = "External"/>
	<Relationship Id="rId19" Type="http://schemas.openxmlformats.org/officeDocument/2006/relationships/hyperlink" Target="consultantplus://offline/ref=B32CDE0E905E401B1BFF2C33EFFF81226A6EAAA270943E139EA0F33B05A251B2C3B32F229C0F29ADF4A7E83071C1AF44BA8A3C508FA98725BAC1359D0920N" TargetMode = "External"/>
	<Relationship Id="rId20" Type="http://schemas.openxmlformats.org/officeDocument/2006/relationships/hyperlink" Target="consultantplus://offline/ref=B32CDE0E905E401B1BFF2C33EFFF81226A6EAAA276933E1399A8AE310DFB5DB0C4BC70359B4625ACF4A7EA387A9EAA51ABD2305696B68439A6C337092DN" TargetMode = "External"/>
	<Relationship Id="rId21" Type="http://schemas.openxmlformats.org/officeDocument/2006/relationships/hyperlink" Target="consultantplus://offline/ref=B32CDE0E905E401B1BFF2C33EFFF81226A6EAAA276933E1399A8AE310DFB5DB0C4BC70359B4625ACF4A7EB397A9EAA51ABD2305696B68439A6C337092DN" TargetMode = "External"/>
	<Relationship Id="rId22" Type="http://schemas.openxmlformats.org/officeDocument/2006/relationships/hyperlink" Target="consultantplus://offline/ref=B32CDE0E905E401B1BFF2C33EFFF81226A6EAAA270943E139EA0F33B05A251B2C3B32F229C0F29ADF4A7E83070C1AF44BA8A3C508FA98725BAC1359D0920N" TargetMode = "External"/>
	<Relationship Id="rId23" Type="http://schemas.openxmlformats.org/officeDocument/2006/relationships/hyperlink" Target="consultantplus://offline/ref=B32CDE0E905E401B1BFF323EF993DB2C6F63F1AD73943444C3F7F56C5AF257E783F32977DF4B25ACFCACBC60359FF614F9C1305396B586250A26N" TargetMode = "External"/>
	<Relationship Id="rId24" Type="http://schemas.openxmlformats.org/officeDocument/2006/relationships/hyperlink" Target="consultantplus://offline/ref=B32CDE0E905E401B1BFF2C33EFFF81226A6EAAA270953E1A9FA6F33B05A251B2C3B32F229C0F29ADF4A6EC3373C1AF44BA8A3C508FA98725BAC1359D0920N" TargetMode = "External"/>
	<Relationship Id="rId25" Type="http://schemas.openxmlformats.org/officeDocument/2006/relationships/hyperlink" Target="consultantplus://offline/ref=B32CDE0E905E401B1BFF2C33EFFF81226A6EAAA276933E1399A8AE310DFB5DB0C4BC70359B4625ACF4A7ED327A9EAA51ABD2305696B68439A6C337092DN" TargetMode = "External"/>
	<Relationship Id="rId26" Type="http://schemas.openxmlformats.org/officeDocument/2006/relationships/hyperlink" Target="consultantplus://offline/ref=B32CDE0E905E401B1BFF323EF993DB2C6F6DF3AD719C3444C3F7F56C5AF257E791F3717BDE4C3AADF6B9EA31730C28N" TargetMode = "External"/>
	<Relationship Id="rId27" Type="http://schemas.openxmlformats.org/officeDocument/2006/relationships/hyperlink" Target="consultantplus://offline/ref=B32CDE0E905E401B1BFF323EF993DB2C6F63F1AD73943444C3F7F56C5AF257E791F3717BDE4C3AADF6B9EA31730C28N" TargetMode = "External"/>
	<Relationship Id="rId28" Type="http://schemas.openxmlformats.org/officeDocument/2006/relationships/hyperlink" Target="consultantplus://offline/ref=B32CDE0E905E401B1BFF2C33EFFF81226A6EAAA276933E1399A8AE310DFB5DB0C4BC70359B4625ACF4A7EE337A9EAA51ABD2305696B68439A6C337092DN" TargetMode = "External"/>
	<Relationship Id="rId29" Type="http://schemas.openxmlformats.org/officeDocument/2006/relationships/hyperlink" Target="consultantplus://offline/ref=B32CDE0E905E401B1BFF2C33EFFF81226A6EAAA276933E1399A8AE310DFB5DB0C4BC70359B4625ACF4A7E1397A9EAA51ABD2305696B68439A6C337092DN" TargetMode = "External"/>
	<Relationship Id="rId30" Type="http://schemas.openxmlformats.org/officeDocument/2006/relationships/hyperlink" Target="consultantplus://offline/ref=B32CDE0E905E401B1BFF2C33EFFF81226A6EAAA276933E1399A8AE310DFB5DB0C4BC70359B4625ACF4A6E8357A9EAA51ABD2305696B68439A6C337092DN" TargetMode = "External"/>
	<Relationship Id="rId31" Type="http://schemas.openxmlformats.org/officeDocument/2006/relationships/hyperlink" Target="consultantplus://offline/ref=B32CDE0E905E401B1BFF2C33EFFF81226A6EAAA270953F1399A7F33B05A251B2C3B32F229C0F29ADF4A7E83179C1AF44BA8A3C508FA98725BAC1359D0920N" TargetMode = "External"/>
	<Relationship Id="rId32" Type="http://schemas.openxmlformats.org/officeDocument/2006/relationships/hyperlink" Target="consultantplus://offline/ref=B32CDE0E905E401B1BFF2C33EFFF81226A6EAAA270943E139EA0F33B05A251B2C3B32F229C0F29ADF4A7E83072C1AF44BA8A3C508FA98725BAC1359D0920N" TargetMode = "External"/>
	<Relationship Id="rId33" Type="http://schemas.openxmlformats.org/officeDocument/2006/relationships/hyperlink" Target="consultantplus://offline/ref=B32CDE0E905E401B1BFF2C33EFFF81226A6EAAA276933E1399A8AE310DFB5DB0C4BC70359B4625ACF4A6E9397A9EAA51ABD2305696B68439A6C337092DN" TargetMode = "External"/>
	<Relationship Id="rId34" Type="http://schemas.openxmlformats.org/officeDocument/2006/relationships/hyperlink" Target="consultantplus://offline/ref=B32CDE0E905E401B1BFF2C33EFFF81226A6EAAA270943E139EA0F33B05A251B2C3B32F229C0F29ADF4A7E83074C1AF44BA8A3C508FA98725BAC1359D0920N" TargetMode = "External"/>
	<Relationship Id="rId35" Type="http://schemas.openxmlformats.org/officeDocument/2006/relationships/hyperlink" Target="consultantplus://offline/ref=B32CDE0E905E401B1BFF2C33EFFF81226A6EAAA270943E139EA0F33B05A251B2C3B32F229C0F29ADF4A7E83074C1AF44BA8A3C508FA98725BAC1359D0920N" TargetMode = "External"/>
	<Relationship Id="rId36" Type="http://schemas.openxmlformats.org/officeDocument/2006/relationships/hyperlink" Target="consultantplus://offline/ref=B32CDE0E905E401B1BFF2C33EFFF81226A6EAAA270943E139EA0F33B05A251B2C3B32F229C0F29ADF4A7E83074C1AF44BA8A3C508FA98725BAC1359D0920N" TargetMode = "External"/>
	<Relationship Id="rId37" Type="http://schemas.openxmlformats.org/officeDocument/2006/relationships/hyperlink" Target="consultantplus://offline/ref=B32CDE0E905E401B1BFF2C33EFFF81226A6EAAA270943E139EA0F33B05A251B2C3B32F229C0F29ADF4A7E83074C1AF44BA8A3C508FA98725BAC1359D0920N" TargetMode = "External"/>
	<Relationship Id="rId38" Type="http://schemas.openxmlformats.org/officeDocument/2006/relationships/hyperlink" Target="consultantplus://offline/ref=B32CDE0E905E401B1BFF2C33EFFF81226A6EAAA270943E139EA0F33B05A251B2C3B32F229C0F29ADF4A7E83074C1AF44BA8A3C508FA98725BAC1359D0920N" TargetMode = "External"/>
	<Relationship Id="rId39" Type="http://schemas.openxmlformats.org/officeDocument/2006/relationships/hyperlink" Target="consultantplus://offline/ref=B32CDE0E905E401B1BFF2C33EFFF81226A6EAAA270943E139EA0F33B05A251B2C3B32F229C0F29ADF4A7E83076C1AF44BA8A3C508FA98725BAC1359D0920N" TargetMode = "External"/>
	<Relationship Id="rId40" Type="http://schemas.openxmlformats.org/officeDocument/2006/relationships/hyperlink" Target="consultantplus://offline/ref=B32CDE0E905E401B1BFF2C33EFFF81226A6EAAA270943E139EA0F33B05A251B2C3B32F229C0F29ADF4A7E83079C1AF44BA8A3C508FA98725BAC1359D0920N" TargetMode = "External"/>
	<Relationship Id="rId41" Type="http://schemas.openxmlformats.org/officeDocument/2006/relationships/hyperlink" Target="consultantplus://offline/ref=B32CDE0E905E401B1BFF323EF993DB2C6E6DF3AA7AC3634692A2FB6952A20DF795BA2571C14A26B2F6A7EA0323N" TargetMode = "External"/>
	<Relationship Id="rId42" Type="http://schemas.openxmlformats.org/officeDocument/2006/relationships/hyperlink" Target="consultantplus://offline/ref=B32CDE0E905E401B1BFF2C33EFFF81226A6EAAA270953E1A9FA6F33B05A251B2C3B32F229C0F29ADF4A7E83178C1AF44BA8A3C508FA98725BAC1359D0920N" TargetMode = "External"/>
	<Relationship Id="rId43" Type="http://schemas.openxmlformats.org/officeDocument/2006/relationships/hyperlink" Target="consultantplus://offline/ref=B32CDE0E905E401B1BFF2C33EFFF81226A6EAAA276933E1399A8AE310DFB5DB0C4BC70359B4625ACF4A6EB327A9EAA51ABD2305696B68439A6C337092DN" TargetMode = "External"/>
	<Relationship Id="rId44" Type="http://schemas.openxmlformats.org/officeDocument/2006/relationships/hyperlink" Target="consultantplus://offline/ref=B32CDE0E905E401B1BFF2C33EFFF81226A6EAAA270943E139EA0F33B05A251B2C3B32F229C0F29ADF4A7E83371C1AF44BA8A3C508FA98725BAC1359D0920N" TargetMode = "External"/>
	<Relationship Id="rId45" Type="http://schemas.openxmlformats.org/officeDocument/2006/relationships/hyperlink" Target="consultantplus://offline/ref=B32CDE0E905E401B1BFF323EF993DB2C6F63F1AD73943444C3F7F56C5AF257E791F3717BDE4C3AADF6B9EA31730C28N" TargetMode = "External"/>
	<Relationship Id="rId46" Type="http://schemas.openxmlformats.org/officeDocument/2006/relationships/hyperlink" Target="consultantplus://offline/ref=B32CDE0E905E401B1BFF2C33EFFF81226A6EAAA276933E1399A8AE310DFB5DB0C4BC70359B4625ACF4A6EB387A9EAA51ABD2305696B68439A6C337092DN" TargetMode = "External"/>
	<Relationship Id="rId47" Type="http://schemas.openxmlformats.org/officeDocument/2006/relationships/hyperlink" Target="consultantplus://offline/ref=B32CDE0E905E401B1BFF323EF993DB2C6F63F1AD73943444C3F7F56C5AF257E783F32977DF4B24A8FDACBC60359FF614F9C1305396B586250A26N" TargetMode = "External"/>
	<Relationship Id="rId48" Type="http://schemas.openxmlformats.org/officeDocument/2006/relationships/hyperlink" Target="consultantplus://offline/ref=B32CDE0E905E401B1BFF323EF993DB2C6F63F1AD73943444C3F7F56C5AF257E783F32977DF4B24A9F2ACBC60359FF614F9C1305396B586250A26N" TargetMode = "External"/>
	<Relationship Id="rId49" Type="http://schemas.openxmlformats.org/officeDocument/2006/relationships/hyperlink" Target="consultantplus://offline/ref=B32CDE0E905E401B1BFF323EF993DB2C6866F5A7749D3444C3F7F56C5AF257E791F3717BDE4C3AADF6B9EA31730C28N" TargetMode = "External"/>
	<Relationship Id="rId50" Type="http://schemas.openxmlformats.org/officeDocument/2006/relationships/hyperlink" Target="consultantplus://offline/ref=B32CDE0E905E401B1BFF2C33EFFF81226A6EAAA270943E139EA0F33B05A251B2C3B32F229C0F29ADF4A7E83370C1AF44BA8A3C508FA98725BAC1359D0920N" TargetMode = "External"/>
	<Relationship Id="rId51" Type="http://schemas.openxmlformats.org/officeDocument/2006/relationships/hyperlink" Target="consultantplus://offline/ref=B32CDE0E905E401B1BFF2C33EFFF81226A6EAAA276933E1399A8AE310DFB5DB0C4BC70359B4625ACF4A6ED347A9EAA51ABD2305696B68439A6C337092DN" TargetMode = "External"/>
	<Relationship Id="rId52" Type="http://schemas.openxmlformats.org/officeDocument/2006/relationships/hyperlink" Target="consultantplus://offline/ref=B32CDE0E905E401B1BFF2C33EFFF81226A6EAAA270943E139EA0F33B05A251B2C3B32F229C0F29ADF4A7E83375C1AF44BA8A3C508FA98725BAC1359D0920N" TargetMode = "External"/>
	<Relationship Id="rId53" Type="http://schemas.openxmlformats.org/officeDocument/2006/relationships/hyperlink" Target="consultantplus://offline/ref=B32CDE0E905E401B1BFF2C33EFFF81226A6EAAA270943E139EA0F33B05A251B2C3B32F229C0F29ADF4A7E83376C1AF44BA8A3C508FA98725BAC1359D0920N" TargetMode = "External"/>
	<Relationship Id="rId54" Type="http://schemas.openxmlformats.org/officeDocument/2006/relationships/hyperlink" Target="consultantplus://offline/ref=B32CDE0E905E401B1BFF2C33EFFF81226A6EAAA270943E139EA0F33B05A251B2C3B32F229C0F29ADF4A7E83379C1AF44BA8A3C508FA98725BAC1359D0920N" TargetMode = "External"/>
	<Relationship Id="rId55" Type="http://schemas.openxmlformats.org/officeDocument/2006/relationships/hyperlink" Target="consultantplus://offline/ref=B32CDE0E905E401B1BFF2C33EFFF81226A6EAAA270943E139EA0F33B05A251B2C3B32F229C0F29ADF4A7E83271C1AF44BA8A3C508FA98725BAC1359D0920N" TargetMode = "External"/>
	<Relationship Id="rId56" Type="http://schemas.openxmlformats.org/officeDocument/2006/relationships/hyperlink" Target="consultantplus://offline/ref=B32CDE0E905E401B1BFF2C33EFFF81226A6EAAA276933E1399A8AE310DFB5DB0C4BC70359B4625ACF4A6EE367A9EAA51ABD2305696B68439A6C337092DN" TargetMode = "External"/>
	<Relationship Id="rId57" Type="http://schemas.openxmlformats.org/officeDocument/2006/relationships/hyperlink" Target="consultantplus://offline/ref=B32CDE0E905E401B1BFF2C33EFFF81226A6EAAA276933E1399A8AE310DFB5DB0C4BC70359B4625ACF4A6EE387A9EAA51ABD2305696B68439A6C337092DN" TargetMode = "External"/>
	<Relationship Id="rId58" Type="http://schemas.openxmlformats.org/officeDocument/2006/relationships/hyperlink" Target="consultantplus://offline/ref=B32CDE0E905E401B1BFF2C33EFFF81226A6EAAA276933E1399A8AE310DFB5DB0C4BC70359B4625ACF4A6EF317A9EAA51ABD2305696B68439A6C337092DN" TargetMode = "External"/>
	<Relationship Id="rId59" Type="http://schemas.openxmlformats.org/officeDocument/2006/relationships/hyperlink" Target="consultantplus://offline/ref=B32CDE0E905E401B1BFF2C33EFFF81226A6EAAA276933E1399A8AE310DFB5DB0C4BC70359B4625ACF4A6EF307A9EAA51ABD2305696B68439A6C337092DN" TargetMode = "External"/>
	<Relationship Id="rId60" Type="http://schemas.openxmlformats.org/officeDocument/2006/relationships/hyperlink" Target="consultantplus://offline/ref=B32CDE0E905E401B1BFF2C33EFFF81226A6EAAA276933E1399A8AE310DFB5DB0C4BC70359B4625ACF4A6EF337A9EAA51ABD2305696B68439A6C337092DN" TargetMode = "External"/>
	<Relationship Id="rId61" Type="http://schemas.openxmlformats.org/officeDocument/2006/relationships/hyperlink" Target="consultantplus://offline/ref=B32CDE0E905E401B1BFF2C33EFFF81226A6EAAA276933E1399A8AE310DFB5DB0C4BC70359B4625ACF4A6E0347A9EAA51ABD2305696B68439A6C337092DN" TargetMode = "External"/>
	<Relationship Id="rId62" Type="http://schemas.openxmlformats.org/officeDocument/2006/relationships/hyperlink" Target="consultantplus://offline/ref=B32CDE0E905E401B1BFF2C33EFFF81226A6EAAA276933E1399A8AE310DFB5DB0C4BC70359B4625ACF4A6E1347A9EAA51ABD2305696B68439A6C337092DN" TargetMode = "External"/>
	<Relationship Id="rId63" Type="http://schemas.openxmlformats.org/officeDocument/2006/relationships/hyperlink" Target="consultantplus://offline/ref=B32CDE0E905E401B1BFF2C33EFFF81226A6EAAA270943E139EA0F33B05A251B2C3B32F229C0F29ADF4A7E83275C1AF44BA8A3C508FA98725BAC1359D0920N" TargetMode = "External"/>
	<Relationship Id="rId64" Type="http://schemas.openxmlformats.org/officeDocument/2006/relationships/hyperlink" Target="consultantplus://offline/ref=B32CDE0E905E401B1BFF2C33EFFF81226A6EAAA270943E139EA0F33B05A251B2C3B32F229C0F29ADF4A7E83277C1AF44BA8A3C508FA98725BAC1359D0920N" TargetMode = "External"/>
	<Relationship Id="rId65" Type="http://schemas.openxmlformats.org/officeDocument/2006/relationships/hyperlink" Target="consultantplus://offline/ref=B32CDE0E905E401B1BFF2C33EFFF81226A6EAAA276933E1399A8AE310DFB5DB0C4BC70359B4625ACF4A6E1397A9EAA51ABD2305696B68439A6C337092DN" TargetMode = "External"/>
	<Relationship Id="rId66" Type="http://schemas.openxmlformats.org/officeDocument/2006/relationships/hyperlink" Target="consultantplus://offline/ref=B32CDE0E905E401B1BFF2C33EFFF81226A6EAAA276933E1399A8AE310DFB5DB0C4BC70359B4625ACF4A5E9317A9EAA51ABD2305696B68439A6C337092DN" TargetMode = "External"/>
	<Relationship Id="rId67" Type="http://schemas.openxmlformats.org/officeDocument/2006/relationships/hyperlink" Target="consultantplus://offline/ref=B32CDE0E905E401B1BFF2C33EFFF81226A6EAAA276933E1399A8AE310DFB5DB0C4BC70359B4625ACF4A5E9307A9EAA51ABD2305696B68439A6C337092DN" TargetMode = "External"/>
	<Relationship Id="rId68" Type="http://schemas.openxmlformats.org/officeDocument/2006/relationships/hyperlink" Target="consultantplus://offline/ref=B32CDE0E905E401B1BFF2C33EFFF81226A6EAAA270943E139EA0F33B05A251B2C3B32F229C0F29ADF4A7E83279C1AF44BA8A3C508FA98725BAC1359D0920N" TargetMode = "External"/>
	<Relationship Id="rId69" Type="http://schemas.openxmlformats.org/officeDocument/2006/relationships/hyperlink" Target="consultantplus://offline/ref=B32CDE0E905E401B1BFF2C33EFFF81226A6EAAA270943E139EA0F33B05A251B2C3B32F229C0F29ADF4A7E83571C1AF44BA8A3C508FA98725BAC1359D0920N" TargetMode = "External"/>
	<Relationship Id="rId70" Type="http://schemas.openxmlformats.org/officeDocument/2006/relationships/hyperlink" Target="consultantplus://offline/ref=B32CDE0E905E401B1BFF2C33EFFF81226A6EAAA270943E139EA0F33B05A251B2C3B32F229C0F29ADF4A7E83570C1AF44BA8A3C508FA98725BAC1359D0920N" TargetMode = "External"/>
	<Relationship Id="rId71" Type="http://schemas.openxmlformats.org/officeDocument/2006/relationships/hyperlink" Target="consultantplus://offline/ref=B32CDE0E905E401B1BFF2C33EFFF81226A6EAAA270943E139EA0F33B05A251B2C3B32F229C0F29ADF4A7E83572C1AF44BA8A3C508FA98725BAC1359D0920N" TargetMode = "External"/>
	<Relationship Id="rId72" Type="http://schemas.openxmlformats.org/officeDocument/2006/relationships/hyperlink" Target="consultantplus://offline/ref=B32CDE0E905E401B1BFF2C33EFFF81226A6EAAA270943E139EA0F33B05A251B2C3B32F229C0F29ADF4A7E83575C1AF44BA8A3C508FA98725BAC1359D0920N" TargetMode = "External"/>
	<Relationship Id="rId73" Type="http://schemas.openxmlformats.org/officeDocument/2006/relationships/hyperlink" Target="consultantplus://offline/ref=B32CDE0E905E401B1BFF2C33EFFF81226A6EAAA276933E1399A8AE310DFB5DB0C4BC70359B4625ACF4A5EA347A9EAA51ABD2305696B68439A6C337092DN" TargetMode = "External"/>
	<Relationship Id="rId74" Type="http://schemas.openxmlformats.org/officeDocument/2006/relationships/hyperlink" Target="consultantplus://offline/ref=B32CDE0E905E401B1BFF2C33EFFF81226A6EAAA270943E139EA0F33B05A251B2C3B32F229C0F29ADF4A7E83577C1AF44BA8A3C508FA98725BAC1359D0920N" TargetMode = "External"/>
	<Relationship Id="rId75" Type="http://schemas.openxmlformats.org/officeDocument/2006/relationships/hyperlink" Target="consultantplus://offline/ref=B32CDE0E905E401B1BFF323EF993DB2C6F63F1AD73943444C3F7F56C5AF257E791F3717BDE4C3AADF6B9EA31730C28N" TargetMode = "External"/>
	<Relationship Id="rId76" Type="http://schemas.openxmlformats.org/officeDocument/2006/relationships/hyperlink" Target="consultantplus://offline/ref=B32CDE0E905E401B1BFF323EF993DB2C6F64F0A772933444C3F7F56C5AF257E791F3717BDE4C3AADF6B9EA31730C28N" TargetMode = "External"/>
	<Relationship Id="rId77" Type="http://schemas.openxmlformats.org/officeDocument/2006/relationships/hyperlink" Target="consultantplus://offline/ref=B32CDE0E905E401B1BFF2C33EFFF81226A6EAAA270943E139EA0F33B05A251B2C3B32F229C0F29ADF4A7E83579C1AF44BA8A3C508FA98725BAC1359D0920N" TargetMode = "External"/>
	<Relationship Id="rId78" Type="http://schemas.openxmlformats.org/officeDocument/2006/relationships/hyperlink" Target="consultantplus://offline/ref=B32CDE0E905E401B1BFF2C33EFFF81226A6EAAA270943E139EA0F33B05A251B2C3B32F229C0F29ADF4A7E83579C1AF44BA8A3C508FA98725BAC1359D0920N" TargetMode = "External"/>
	<Relationship Id="rId79" Type="http://schemas.openxmlformats.org/officeDocument/2006/relationships/hyperlink" Target="consultantplus://offline/ref=B32CDE0E905E401B1BFF2C33EFFF81226A6EAAA2799C3F1699A8AE310DFB5DB0C4BC70359B4625ACF4A7E8397A9EAA51ABD2305696B68439A6C337092DN" TargetMode = "External"/>
	<Relationship Id="rId80" Type="http://schemas.openxmlformats.org/officeDocument/2006/relationships/hyperlink" Target="consultantplus://offline/ref=B32CDE0E905E401B1BFF2C33EFFF81226A6EAAA276933E1399A8AE310DFB5DB0C4BC70359B4625ACF4A5EC357A9EAA51ABD2305696B68439A6C337092DN" TargetMode = "External"/>
	<Relationship Id="rId81" Type="http://schemas.openxmlformats.org/officeDocument/2006/relationships/hyperlink" Target="consultantplus://offline/ref=B32CDE0E905E401B1BFF2C33EFFF81226A6EAAA276933E1399A8AE310DFB5DB0C4BC70359B4625ACF4A5EC377A9EAA51ABD2305696B68439A6C337092DN" TargetMode = "External"/>
	<Relationship Id="rId82" Type="http://schemas.openxmlformats.org/officeDocument/2006/relationships/hyperlink" Target="consultantplus://offline/ref=B32CDE0E905E401B1BFF2C33EFFF81226A6EAAA270943E139EA0F33B05A251B2C3B32F229C0F29ADF4A7E83471C1AF44BA8A3C508FA98725BAC1359D0920N" TargetMode = "External"/>
	<Relationship Id="rId83" Type="http://schemas.openxmlformats.org/officeDocument/2006/relationships/hyperlink" Target="consultantplus://offline/ref=B32CDE0E905E401B1BFF323EF993DB2C6F64F0A772933444C3F7F56C5AF257E783F32977DF4B24AEF3ACBC60359FF614F9C1305396B586250A26N" TargetMode = "External"/>
	<Relationship Id="rId84" Type="http://schemas.openxmlformats.org/officeDocument/2006/relationships/hyperlink" Target="consultantplus://offline/ref=B32CDE0E905E401B1BFF2C33EFFF81226A6EAAA276933E1399A8AE310DFB5DB0C4BC70359B4625ACF4A5EC397A9EAA51ABD2305696B68439A6C337092DN" TargetMode = "External"/>
	<Relationship Id="rId85" Type="http://schemas.openxmlformats.org/officeDocument/2006/relationships/hyperlink" Target="consultantplus://offline/ref=B32CDE0E905E401B1BFF2C33EFFF81226A6EAAA276933E1399A8AE310DFB5DB0C4BC70359B4625ACF4A5EC387A9EAA51ABD2305696B68439A6C337092DN" TargetMode = "External"/>
	<Relationship Id="rId86" Type="http://schemas.openxmlformats.org/officeDocument/2006/relationships/hyperlink" Target="consultantplus://offline/ref=B32CDE0E905E401B1BFF2C33EFFF81226A6EAAA270943E139EA0F33B05A251B2C3B32F229C0F29ADF4A7E83471C1AF44BA8A3C508FA98725BAC1359D0920N" TargetMode = "External"/>
	<Relationship Id="rId87" Type="http://schemas.openxmlformats.org/officeDocument/2006/relationships/hyperlink" Target="consultantplus://offline/ref=B32CDE0E905E401B1BFF2C33EFFF81226A6EAAA276933E1399A8AE310DFB5DB0C4BC70359B4625ACF4A5ED307A9EAA51ABD2305696B68439A6C337092DN" TargetMode = "External"/>
	<Relationship Id="rId88" Type="http://schemas.openxmlformats.org/officeDocument/2006/relationships/hyperlink" Target="consultantplus://offline/ref=B32CDE0E905E401B1BFF2C33EFFF81226A6EAAA270943E139EA0F33B05A251B2C3B32F229C0F29ADF4A7E83470C1AF44BA8A3C508FA98725BAC1359D0920N" TargetMode = "External"/>
	<Relationship Id="rId89" Type="http://schemas.openxmlformats.org/officeDocument/2006/relationships/hyperlink" Target="consultantplus://offline/ref=B32CDE0E905E401B1BFF323EF993DB2C6F64F0A772933444C3F7F56C5AF257E783F32977DF4B25A4FCACBC60359FF614F9C1305396B586250A26N" TargetMode = "External"/>
	<Relationship Id="rId90" Type="http://schemas.openxmlformats.org/officeDocument/2006/relationships/hyperlink" Target="consultantplus://offline/ref=B32CDE0E905E401B1BFF2C33EFFF81226A6EAAA276933E1399A8AE310DFB5DB0C4BC70359B4625ACF4A5ED327A9EAA51ABD2305696B68439A6C337092DN" TargetMode = "External"/>
	<Relationship Id="rId91" Type="http://schemas.openxmlformats.org/officeDocument/2006/relationships/hyperlink" Target="consultantplus://offline/ref=B32CDE0E905E401B1BFF2C33EFFF81226A6EAAA270943E139EA0F33B05A251B2C3B32F229C0F29ADF4A7E83473C1AF44BA8A3C508FA98725BAC1359D0920N" TargetMode = "External"/>
	<Relationship Id="rId92" Type="http://schemas.openxmlformats.org/officeDocument/2006/relationships/hyperlink" Target="consultantplus://offline/ref=B32CDE0E905E401B1BFF2C33EFFF81226A6EAAA276933E1399A8AE310DFB5DB0C4BC70359B4625ACF4A5ED377A9EAA51ABD2305696B68439A6C337092DN" TargetMode = "External"/>
	<Relationship Id="rId93" Type="http://schemas.openxmlformats.org/officeDocument/2006/relationships/hyperlink" Target="consultantplus://offline/ref=B32CDE0E905E401B1BFF2C33EFFF81226A6EAAA270943E139EA0F33B05A251B2C3B32F229C0F29ADF4A7E83475C1AF44BA8A3C508FA98725BAC1359D0920N" TargetMode = "External"/>
	<Relationship Id="rId94" Type="http://schemas.openxmlformats.org/officeDocument/2006/relationships/hyperlink" Target="consultantplus://offline/ref=B32CDE0E905E401B1BFF2C33EFFF81226A6EAAA276933E1399A8AE310DFB5DB0C4BC70359B4625ACF4A5ED387A9EAA51ABD2305696B68439A6C337092DN" TargetMode = "External"/>
	<Relationship Id="rId95" Type="http://schemas.openxmlformats.org/officeDocument/2006/relationships/hyperlink" Target="consultantplus://offline/ref=B32CDE0E905E401B1BFF2C33EFFF81226A6EAAA270943E139EA0F33B05A251B2C3B32F229C0F29ADF4A7E83477C1AF44BA8A3C508FA98725BAC1359D0920N" TargetMode = "External"/>
	<Relationship Id="rId96" Type="http://schemas.openxmlformats.org/officeDocument/2006/relationships/hyperlink" Target="consultantplus://offline/ref=B32CDE0E905E401B1BFF2C33EFFF81226A6EAAA276933E1399A8AE310DFB5DB0C4BC70359B4625ACF4A5EE307A9EAA51ABD2305696B68439A6C337092DN" TargetMode = "External"/>
	<Relationship Id="rId97" Type="http://schemas.openxmlformats.org/officeDocument/2006/relationships/hyperlink" Target="consultantplus://offline/ref=B32CDE0E905E401B1BFF2C33EFFF81226A6EAAA270943E139EA0F33B05A251B2C3B32F229C0F29ADF4A7E83476C1AF44BA8A3C508FA98725BAC1359D0920N" TargetMode = "External"/>
	<Relationship Id="rId98" Type="http://schemas.openxmlformats.org/officeDocument/2006/relationships/hyperlink" Target="consultantplus://offline/ref=B32CDE0E905E401B1BFF323EF993DB2C6F64F0A772933444C3F7F56C5AF257E783F32977DF4B25ABF5ACBC60359FF614F9C1305396B586250A26N" TargetMode = "External"/>
	<Relationship Id="rId99" Type="http://schemas.openxmlformats.org/officeDocument/2006/relationships/hyperlink" Target="consultantplus://offline/ref=B32CDE0E905E401B1BFF323EF993DB2C6F64F0A772933444C3F7F56C5AF257E783F32977DF4B25ABF6ACBC60359FF614F9C1305396B586250A26N" TargetMode = "External"/>
	<Relationship Id="rId100" Type="http://schemas.openxmlformats.org/officeDocument/2006/relationships/hyperlink" Target="consultantplus://offline/ref=B32CDE0E905E401B1BFF2C33EFFF81226A6EAAA276933E1399A8AE310DFB5DB0C4BC70359B4625ACF4A5EE327A9EAA51ABD2305696B68439A6C337092DN" TargetMode = "External"/>
	<Relationship Id="rId101" Type="http://schemas.openxmlformats.org/officeDocument/2006/relationships/hyperlink" Target="consultantplus://offline/ref=B32CDE0E905E401B1BFF2C33EFFF81226A6EAAA276933E1399A8AE310DFB5DB0C4BC70359B4625ACF4A5EE347A9EAA51ABD2305696B68439A6C337092DN" TargetMode = "External"/>
	<Relationship Id="rId102" Type="http://schemas.openxmlformats.org/officeDocument/2006/relationships/hyperlink" Target="consultantplus://offline/ref=B32CDE0E905E401B1BFF2C33EFFF81226A6EAAA270943E139EA0F33B05A251B2C3B32F229C0F29ADF4A7E83479C1AF44BA8A3C508FA98725BAC1359D0920N" TargetMode = "External"/>
	<Relationship Id="rId103" Type="http://schemas.openxmlformats.org/officeDocument/2006/relationships/hyperlink" Target="consultantplus://offline/ref=B32CDE0E905E401B1BFF2C33EFFF81226A6EAAA276933E1399A8AE310DFB5DB0C4BC70359B4625ACF4A5EE397A9EAA51ABD2305696B68439A6C337092DN" TargetMode = "External"/>
	<Relationship Id="rId104" Type="http://schemas.openxmlformats.org/officeDocument/2006/relationships/hyperlink" Target="consultantplus://offline/ref=B32CDE0E905E401B1BFF2C33EFFF81226A6EAAA276933E1399A8AE310DFB5DB0C4BC70359B4625ACF4A5EE387A9EAA51ABD2305696B68439A6C337092DN" TargetMode = "External"/>
	<Relationship Id="rId105" Type="http://schemas.openxmlformats.org/officeDocument/2006/relationships/hyperlink" Target="consultantplus://offline/ref=B32CDE0E905E401B1BFF2C33EFFF81226A6EAAA270943E139EA0F33B05A251B2C3B32F229C0F29ADF4A7E83478C1AF44BA8A3C508FA98725BAC1359D0920N" TargetMode = "External"/>
	<Relationship Id="rId106" Type="http://schemas.openxmlformats.org/officeDocument/2006/relationships/hyperlink" Target="consultantplus://offline/ref=B32CDE0E905E401B1BFF2C33EFFF81226A6EAAA276933E1399A8AE310DFB5DB0C4BC70359B4625ACF4A5EF317A9EAA51ABD2305696B68439A6C337092DN" TargetMode = "External"/>
	<Relationship Id="rId107" Type="http://schemas.openxmlformats.org/officeDocument/2006/relationships/hyperlink" Target="consultantplus://offline/ref=B32CDE0E905E401B1BFF2C33EFFF81226A6EAAA270943E139EA0F33B05A251B2C3B32F229C0F29ADF4A7E83771C1AF44BA8A3C508FA98725BAC1359D0920N" TargetMode = "External"/>
	<Relationship Id="rId108" Type="http://schemas.openxmlformats.org/officeDocument/2006/relationships/hyperlink" Target="consultantplus://offline/ref=B32CDE0E905E401B1BFF2C33EFFF81226A6EAAA270943E139EA0F33B05A251B2C3B32F229C0F29ADF4A7E83773C1AF44BA8A3C508FA98725BAC1359D0920N" TargetMode = "External"/>
	<Relationship Id="rId109" Type="http://schemas.openxmlformats.org/officeDocument/2006/relationships/hyperlink" Target="consultantplus://offline/ref=B32CDE0E905E401B1BFF2C33EFFF81226A6EAAA270943E139EA0F33B05A251B2C3B32F229C0F29ADF4A7E83772C1AF44BA8A3C508FA98725BAC1359D0920N" TargetMode = "External"/>
	<Relationship Id="rId110" Type="http://schemas.openxmlformats.org/officeDocument/2006/relationships/hyperlink" Target="consultantplus://offline/ref=B32CDE0E905E401B1BFF2C33EFFF81226A6EAAA276933E1399A8AE310DFB5DB0C4BC70359B4625ACF4A5EF307A9EAA51ABD2305696B68439A6C337092DN" TargetMode = "External"/>
	<Relationship Id="rId111" Type="http://schemas.openxmlformats.org/officeDocument/2006/relationships/hyperlink" Target="consultantplus://offline/ref=B32CDE0E905E401B1BFF323EF993DB2C6F63F1AD73943444C3F7F56C5AF257E783F32977DF4B24ADF0ACBC60359FF614F9C1305396B586250A26N" TargetMode = "External"/>
	<Relationship Id="rId112" Type="http://schemas.openxmlformats.org/officeDocument/2006/relationships/hyperlink" Target="consultantplus://offline/ref=B32CDE0E905E401B1BFF2C33EFFF81226A6EAAA270943E139EA0F33B05A251B2C3B32F229C0F29ADF4A7E83774C1AF44BA8A3C508FA98725BAC1359D0920N" TargetMode = "External"/>
	<Relationship Id="rId113" Type="http://schemas.openxmlformats.org/officeDocument/2006/relationships/hyperlink" Target="consultantplus://offline/ref=B32CDE0E905E401B1BFF323EF993DB2C6F64F0A772933444C3F7F56C5AF257E791F3717BDE4C3AADF6B9EA31730C28N" TargetMode = "External"/>
	<Relationship Id="rId114" Type="http://schemas.openxmlformats.org/officeDocument/2006/relationships/hyperlink" Target="consultantplus://offline/ref=B32CDE0E905E401B1BFF2C33EFFF81226A6EAAA270943E139EA0F33B05A251B2C3B32F229C0F29ADF4A7E83777C1AF44BA8A3C508FA98725BAC1359D0920N" TargetMode = "External"/>
	<Relationship Id="rId115" Type="http://schemas.openxmlformats.org/officeDocument/2006/relationships/hyperlink" Target="consultantplus://offline/ref=B32CDE0E905E401B1BFF2C33EFFF81226A6EAAA276933E1399A8AE310DFB5DB0C4BC70359B4625ACF4A5EF377A9EAA51ABD2305696B68439A6C337092DN" TargetMode = "External"/>
	<Relationship Id="rId116" Type="http://schemas.openxmlformats.org/officeDocument/2006/relationships/hyperlink" Target="consultantplus://offline/ref=B32CDE0E905E401B1BFF2C33EFFF81226A6EAAA276933E1399A8AE310DFB5DB0C4BC70359B4625ACF4A5EF397A9EAA51ABD2305696B68439A6C337092DN" TargetMode = "External"/>
	<Relationship Id="rId117" Type="http://schemas.openxmlformats.org/officeDocument/2006/relationships/hyperlink" Target="consultantplus://offline/ref=B32CDE0E905E401B1BFF2C33EFFF81226A6EAAA276933E1399A8AE310DFB5DB0C4BC70359B4625ACF4A5E0337A9EAA51ABD2305696B68439A6C337092DN" TargetMode = "External"/>
	<Relationship Id="rId118" Type="http://schemas.openxmlformats.org/officeDocument/2006/relationships/hyperlink" Target="consultantplus://offline/ref=B32CDE0E905E401B1BFF2C33EFFF81226A6EAAA275913D1096A8AE310DFB5DB0C4BC70279B1E29ADF3B9E9336FC8FB170F2CN" TargetMode = "External"/>
	<Relationship Id="rId119" Type="http://schemas.openxmlformats.org/officeDocument/2006/relationships/hyperlink" Target="consultantplus://offline/ref=B32CDE0E905E401B1BFF2C33EFFF81226A6EAAA27392361B97A8AE310DFB5DB0C4BC70279B1E29ADF3B9E9336FC8FB170F2CN" TargetMode = "External"/>
	<Relationship Id="rId120" Type="http://schemas.openxmlformats.org/officeDocument/2006/relationships/hyperlink" Target="consultantplus://offline/ref=B32CDE0E905E401B1BFF2C33EFFF81226A6EAAA2749636149CA8AE310DFB5DB0C4BC70359B4625ACF4A0EE357A9EAA51ABD2305696B68439A6C337092DN" TargetMode = "External"/>
	<Relationship Id="rId121" Type="http://schemas.openxmlformats.org/officeDocument/2006/relationships/hyperlink" Target="consultantplus://offline/ref=B32CDE0E905E401B1BFF2C33EFFF81226A6EAAA27293371799A8AE310DFB5DB0C4BC70279B1E29ADF3B9E9336FC8FB170F2CN" TargetMode = "External"/>
	<Relationship Id="rId122" Type="http://schemas.openxmlformats.org/officeDocument/2006/relationships/hyperlink" Target="consultantplus://offline/ref=B32CDE0E905E401B1BFF2C33EFFF81226A6EAAA275913F1196A8AE310DFB5DB0C4BC70279B1E29ADF3B9E9336FC8FB170F2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Тверской области от 01.10.2014 N 70-ЗО
(ред. от 28.07.2022)
"Об Общественной палате Тверской области"
(принят Законодательным Собранием Тверской области 25.09.2014)</dc:title>
  <dcterms:created xsi:type="dcterms:W3CDTF">2022-12-17T13:54:51Z</dcterms:created>
</cp:coreProperties>
</file>