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Тюменской области от 29.12.2020 N 871-п</w:t>
              <w:br/>
              <w:t xml:space="preserve">(ред. от 03.07.2023)</w:t>
              <w:br/>
              <w:t xml:space="preserve">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Тюменской области, о форме и сроках формирования отчета об исполнении"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декабря 2020 г. N 871-п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ГОСУДАРСТВЕННЫХ</w:t>
      </w:r>
    </w:p>
    <w:p>
      <w:pPr>
        <w:pStyle w:val="2"/>
        <w:jc w:val="center"/>
      </w:pPr>
      <w:r>
        <w:rPr>
          <w:sz w:val="20"/>
        </w:rPr>
        <w:t xml:space="preserve">СОЦИАЛЬНЫХ ЗАКАЗОВ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СФЕРЕ, ОТНЕСЕННЫХ К ПОЛНОМОЧИЯМ ИСПОЛНИТЕЛЬНЫХ</w:t>
      </w:r>
    </w:p>
    <w:p>
      <w:pPr>
        <w:pStyle w:val="2"/>
        <w:jc w:val="center"/>
      </w:pPr>
      <w:r>
        <w:rPr>
          <w:sz w:val="20"/>
        </w:rPr>
        <w:t xml:space="preserve">ОРГАНОВ ГОСУДАРСТВЕННОЙ ВЛАСТИ ТЮМЕНСКОЙ ОБЛАСТИ, О ФОРМЕ</w:t>
      </w:r>
    </w:p>
    <w:p>
      <w:pPr>
        <w:pStyle w:val="2"/>
        <w:jc w:val="center"/>
      </w:pPr>
      <w:r>
        <w:rPr>
          <w:sz w:val="20"/>
        </w:rPr>
        <w:t xml:space="preserve">И СРОКАХ ФОРМИРОВАНИЯ ОТЧЕТА ОБ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23.09.2021 </w:t>
            </w:r>
            <w:hyperlink w:history="0" r:id="rId7" w:tooltip="Постановление Правительства Тюменской области от 23.09.2021 N 591-п &quot;О внесении изменения и дополнения в постановление от 29.12.2020 N 871-п&quot; {КонсультантПлюс}">
              <w:r>
                <w:rPr>
                  <w:sz w:val="20"/>
                  <w:color w:val="0000ff"/>
                </w:rPr>
                <w:t xml:space="preserve">N 591-п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27.01.2023 </w:t>
            </w:r>
            <w:hyperlink w:history="0" r:id="rId8" w:tooltip="Постановление Правительства Тюменской области от 27.01.2023 N 27-п &quot;О внесении изменений в постановление от 29.12.2020 N 871-п&quot; {КонсультантПлюс}">
              <w:r>
                <w:rPr>
                  <w:sz w:val="20"/>
                  <w:color w:val="0000ff"/>
                </w:rPr>
                <w:t xml:space="preserve">N 27-п</w:t>
              </w:r>
            </w:hyperlink>
            <w:r>
              <w:rPr>
                <w:sz w:val="20"/>
                <w:color w:val="392c69"/>
              </w:rPr>
              <w:t xml:space="preserve">, от 03.07.2023 </w:t>
            </w:r>
            <w:hyperlink w:history="0" r:id="rId9" w:tooltip="Постановление Правительства Тюменской области от 03.07.2023 N 411-п &quot;О внесении изменения в постановление от 29.12.2020 N 871-п&quot; {КонсультантПлюс}">
              <w:r>
                <w:rPr>
                  <w:sz w:val="20"/>
                  <w:color w:val="0000ff"/>
                </w:rPr>
                <w:t xml:space="preserve">N 411-п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 и </w:t>
      </w:r>
      <w:hyperlink w:history="0" r:id="rId1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сфере" и </w:t>
      </w:r>
      <w:hyperlink w:history="0" r:id="rId12" w:tooltip="Распоряжение Правительства РФ от 07.10.2020 N 2579-р (ред. от 24.06.2023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07.10.2020 N 2579-р "Об утверждении перечня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Тюменской области,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форму </w:t>
      </w:r>
      <w:hyperlink w:history="0" w:anchor="P751" w:tooltip="ФОРМ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государственной власти Тюменской области,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районов и городских округов Тюменской области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</w:t>
      </w:r>
      <w:hyperlink w:history="0" r:id="rId13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по направлению деятельности "реализация дополнительных образовательных программ (за исключением дополнительных предпрофессиональных программ в области искусств)" в рамках реализации мероприятий федерального проекта "Успех каждого ребенка" национального проекта "Образование" в части реализации на территории муниципальных районов и городских округов Тюменской области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пунктом 1 части 2 статьи 9</w:t>
        </w:r>
      </w:hyperlink>
      <w:r>
        <w:rPr>
          <w:sz w:val="20"/>
        </w:rPr>
        <w:t xml:space="preserve"> указанного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5" w:tooltip="Постановление Правительства Тюменской области от 03.07.2023 N 411-п &quot;О внесении изменения в постановление от 29.12.2020 N 8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03.07.2023 N 411-п)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А.В.МООР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2020 г. N 871-п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ИСПОЛНИТЕЛЬНЫХ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ТЮМЕНСКОЙ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23.09.2021 </w:t>
            </w:r>
            <w:hyperlink w:history="0" r:id="rId16" w:tooltip="Постановление Правительства Тюменской области от 23.09.2021 N 591-п &quot;О внесении изменения и дополнения в постановление от 29.12.2020 N 871-п&quot; {КонсультантПлюс}">
              <w:r>
                <w:rPr>
                  <w:sz w:val="20"/>
                  <w:color w:val="0000ff"/>
                </w:rPr>
                <w:t xml:space="preserve">N 591-п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27.01.2023 </w:t>
            </w:r>
            <w:hyperlink w:history="0" r:id="rId17" w:tooltip="Постановление Правительства Тюменской области от 27.01.2023 N 27-п &quot;О внесении изменений в постановление от 29.12.2020 N 871-п&quot; {КонсультантПлюс}">
              <w:r>
                <w:rPr>
                  <w:sz w:val="20"/>
                  <w:color w:val="0000ff"/>
                </w:rPr>
                <w:t xml:space="preserve">N 27-п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Тюменской области, в связи с реализацией в Тюменской области пилотной апробации механизмов организации оказания государственных услуг на 2021 - 2024 годы (далее - государственный социальный заказ, государственная услуга в социальной сфере);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форму,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услуг из числа способов, установленных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13.07.2020 N 189-ФЗ "О государственном (муниципальном) социальном заказе на оказание государственных (муниципальных) услуг в социальной сфере (далее - Федеральный закон)";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государственные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уполномоченными органами в целях настоящего Порядка понимаются исполнительные органы государственной власти Тюменской области, ответственные за реализацию полномочий в сферах деятельности по направлениям, определенным </w:t>
      </w:r>
      <w:hyperlink w:history="0" r:id="rId1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закона, утверждающие государственный социальный заказ и обеспечивающие оказание государственных услуг потребителям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социального развития Тюменской области по направлению "Социальное обслуживание (за исключением услуг в сфере социального обслуживания в стационарной форме)";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здравоохранения Тюменской области по направлению "Оказание паллиативной медицинской помощи";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труда и занятости населения Тюменской области по направлению "Содействие занятости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физической культуры, спорта и дополнительного образования Тюменской области по направлениям "Спортивная подготовка", "Реализация дополнительных образовательных программ (за исключением дополнительных предпрофессиональных программ в области искусств)".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Тюменской области от 27.01.2023 N 27-п &quot;О внесении изменений в постановление от 29.12.2020 N 8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Тюменской области от 27.01.2023 N 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используются в значениях, указанных в Федеральном </w:t>
      </w:r>
      <w:hyperlink w:history="0" r:id="rId21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социальные заказы формируются в соответствии с настоящим Порядком по направлениям деятельности, определенными </w:t>
      </w:r>
      <w:hyperlink w:history="0" r:id="rId2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(за исключением направления деятельности по созданию благоприятных условий для развития туристической деятельности и санаторно-курортного лечения), соответствующими исполнительными органами государственной власти Тюменской области, являющимися уполномоченными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социальный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</w:t>
      </w:r>
      <w:hyperlink w:history="0" w:anchor="P42" w:tooltip="1. Настоящий порядок устанавливае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технической возможности государственный социальный заказ на 2021 год формируется в виде бумажного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об объеме оказания государственных услуг в социальной сфере включается в государственный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социальный заказ может быть сформирован в отношении укрупненной государственной услуги в социальной сфере (далее - укрупненная государственная услуга), под которой для целей настоящего Порядка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2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социальный </w:t>
      </w:r>
      <w:hyperlink w:history="0" w:anchor="P146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формируется по форме согласно приложению к настоящему Порядку в процессе формирования областного бюджета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сфере, и в соответствии со структурой: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общие сведения о государственном социальном заказе в очередном финансовом году и плановом периоде, а также за пределами планового периода,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очередной финансовый год приведенные в </w:t>
      </w:r>
      <w:hyperlink w:history="0" w:anchor="P173" w:tooltip="1. Общие сведения о государственном социальном заказе">
        <w:r>
          <w:rPr>
            <w:sz w:val="20"/>
            <w:color w:val="0000ff"/>
          </w:rPr>
          <w:t xml:space="preserve">подразделе 1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первый год планового периода, приведенные в </w:t>
      </w:r>
      <w:hyperlink w:history="0" w:anchor="P217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подразделе 2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второй год планового периода, приведенные в </w:t>
      </w:r>
      <w:hyperlink w:history="0" w:anchor="P262" w:tooltip="3. Общие сведения о государственном социальном заказе">
        <w:r>
          <w:rPr>
            <w:sz w:val="20"/>
            <w:color w:val="0000ff"/>
          </w:rPr>
          <w:t xml:space="preserve">подразделе 3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государственном социальном заказе на срок оказания государственных услуг в социальной сфере за пределами планового периода, приведенные в </w:t>
      </w:r>
      <w:hyperlink w:history="0" w:anchor="P307" w:tooltip="4. Общие сведения о государственном социальном заказе">
        <w:r>
          <w:rPr>
            <w:sz w:val="20"/>
            <w:color w:val="0000ff"/>
          </w:rPr>
          <w:t xml:space="preserve">подразделе 4 раздела I</w:t>
        </w:r>
      </w:hyperlink>
      <w:r>
        <w:rPr>
          <w:sz w:val="20"/>
        </w:rPr>
        <w:t xml:space="preserve"> приложения к настоящему Порядку;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 приложении к данному Порядку разд. II отсутствует, имеется в виду разд. I.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сведения об объеме оказания государственной услуги в социальной сфере (укрупненной государственной услуги) в очередном финансовом году и плановом периоде, а также за пределами планового периода, приведенные в </w:t>
      </w:r>
      <w:hyperlink w:history="0" w:anchor="P353" w:tooltip="II. Сведения об объеме оказания государственной услуги">
        <w:r>
          <w:rPr>
            <w:sz w:val="20"/>
            <w:color w:val="0000ff"/>
          </w:rPr>
          <w:t xml:space="preserve">разделе II</w:t>
        </w:r>
      </w:hyperlink>
      <w:r>
        <w:rPr>
          <w:sz w:val="20"/>
        </w:rPr>
        <w:t xml:space="preserve"> приложения к настоящему Порядку, который содержит следующие подразделы: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 на очередной финансовый год, приведенные в </w:t>
      </w:r>
      <w:hyperlink w:history="0" w:anchor="P359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подразделе 1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первый год планового периода, приведенные в </w:t>
      </w:r>
      <w:hyperlink w:history="0" w:anchor="P435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подразделе 2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второй год планового периода, приведенные в </w:t>
      </w:r>
      <w:hyperlink w:history="0" w:anchor="P511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подразделе 3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оказания государственной услуги в социальной сфере (государственных услуг в социальной сфере, составляющих укрупненную государственную услугу), на срок оказания государственной услуги за пределами планового периода, приведенные в </w:t>
      </w:r>
      <w:hyperlink w:history="0" w:anchor="P587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подразделе 4 раздела II</w:t>
        </w:r>
      </w:hyperlink>
      <w:r>
        <w:rPr>
          <w:sz w:val="20"/>
        </w:rPr>
        <w:t xml:space="preserve"> приложения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показателях, характеризующих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услугу), в очередном финансовом году и плановом периоде, а также за пределами планового периода, приведенные в </w:t>
      </w:r>
      <w:hyperlink w:history="0" w:anchor="P664" w:tooltip="III. Сведения о показателях, характеризующих качество">
        <w:r>
          <w:rPr>
            <w:sz w:val="20"/>
            <w:color w:val="0000ff"/>
          </w:rPr>
          <w:t xml:space="preserve">разделе III</w:t>
        </w:r>
      </w:hyperlink>
      <w:r>
        <w:rPr>
          <w:sz w:val="20"/>
        </w:rPr>
        <w:t xml:space="preserve"> приложения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w:anchor="P217" w:tooltip="2. Общие сведения о государственном социальном заказе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307" w:tooltip="4. Общие сведения о государственном социальном заказе">
        <w:r>
          <w:rPr>
            <w:sz w:val="20"/>
            <w:color w:val="0000ff"/>
          </w:rPr>
          <w:t xml:space="preserve">4 раздела I</w:t>
        </w:r>
      </w:hyperlink>
      <w:r>
        <w:rPr>
          <w:sz w:val="20"/>
        </w:rPr>
        <w:t xml:space="preserve"> и </w:t>
      </w:r>
      <w:hyperlink w:history="0" w:anchor="P435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подразделы 2</w:t>
        </w:r>
      </w:hyperlink>
      <w:r>
        <w:rPr>
          <w:sz w:val="20"/>
        </w:rPr>
        <w:t xml:space="preserve"> - </w:t>
      </w:r>
      <w:hyperlink w:history="0" w:anchor="P587" w:tooltip="4. Сведения об объеме оказания государственной услуги">
        <w:r>
          <w:rPr>
            <w:sz w:val="20"/>
            <w:color w:val="0000ff"/>
          </w:rPr>
          <w:t xml:space="preserve">4 раздела II</w:t>
        </w:r>
      </w:hyperlink>
      <w:r>
        <w:rPr>
          <w:sz w:val="20"/>
        </w:rPr>
        <w:t xml:space="preserve"> приложения к настоящему Порядку формируются с учетом срока (предельного срока)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установленного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социальный заказ утверждается уполномоченным органом путем его подписания на бумажном носителе подписью лица, имеющего право действовать от имени уполномоченного органа, или, в случае формирования в форме электронного документа (при наличии технической возможности),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социальный заказ на 2021 год утверждается уполномоченным органом не позднее 30.12.2020.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социальный заказ на 2022 и последующие годы утверждается уполномоченным органом не позднее 15 рабочих дней со дня принятия закона Тюменской области об областном бюджете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органами, указанными в </w:t>
      </w:r>
      <w:hyperlink w:history="0" w:anchor="P42" w:tooltip="1. Настоящий порядок устанавливае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прогнозируемой динамики количества потребителей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уровня удовлетворенности существующим объемом оказания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отчета об исполнении государственного социального заказа, формируемого уполномоченным органом в соответствии с </w:t>
      </w:r>
      <w:hyperlink w:history="0" r:id="rId2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закона, в отчетном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государственного социального заказа учитывается при определении показателей, характеризующих объем оказания государственной услуги в социальной сфере, начиная с 2021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государственный социальный заказ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значения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государственного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2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форму государственного социального </w:t>
      </w:r>
      <w:hyperlink w:history="0" w:anchor="P146" w:tooltip="ГОСУДАРСТВЕННЫЙ СОЦИАЛЬНЫЙ ЗАКАЗ">
        <w:r>
          <w:rPr>
            <w:sz w:val="20"/>
            <w:color w:val="0000ff"/>
          </w:rPr>
          <w:t xml:space="preserve">заказа</w:t>
        </w:r>
      </w:hyperlink>
      <w:r>
        <w:rPr>
          <w:sz w:val="20"/>
        </w:rPr>
        <w:t xml:space="preserve">, приведенную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государственный социальный заказ формируется новый государственный социальный заказ (с учетом внесенных изменений)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w:history="0" r:id="rId26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законом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11.1. При проведении конкурса в целях заключения соглашения об оказании государственных услуг в социальной сфере, отнесенных к полномочиям органов государственной власти Тюменской области, используются </w:t>
      </w:r>
      <w:hyperlink w:history="0" r:id="rId27" w:tooltip="Постановление Правительства РФ от 02.06.2021 N 859 (ред. от 30.05.2023) &quot;Об утверждении Правил проведения конкурса в целях заключения соглашения об оказании государственных услуг в социальной сфере, отнесенных к полномочиям федеральных органов исполнительной власти&quot;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конкурса в целях заключения соглашения об оказании государственных услуг в социальной сфере, отнесенных к полномочиям федеральных органов исполнительной власти, утвержденные постановлением Правительства Российской Федерации от 02.06.2021 N 859.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28" w:tooltip="Постановление Правительства Тюменской области от 23.09.2021 N 591-п &quot;О внесении изменения и дополнения в постановление от 29.12.2020 N 8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Тюменской области от 23.09.2021 N 591-п)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Сведения о государственном социальном заказе включаются в реестр государственных социальных заказов, ведение, включая содержание информации и правила формирования информации для включения в реестр, и размещение которого на едином портале бюджетной системы Российской Федерации в информационно-коммуникационной сети "Интернет" осуществляется в порядке, установленном Министерством финансов Российской Федерации (далее - единый портал бюджетной системы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государственных социальных заказов также подлежит размещению на Официальном портале органов государственной власти Тюменской области в информационно-коммуникационной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в соответствии с формой отчета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государственной власти Тюменской области, формирует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года, а также отчет об исполнении государственного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w:history="0" r:id="rId2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 государственных учреждений, функции и полномочия учредителя которых осуществляют органы власти, уполномоченные на формирование государственных социальных заказов, либо которые находятся в ведении указанных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Отчет об исполнении государственного социального заказа по итогам исполнения государственного социального заказа за 9 месяцев текущего финансового года формируется не позднее 1 февраля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исполнении государственного социального заказа в отчетном финансовом году формируется не позднее 1 апреля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отчеты подлежат размещению на едином портале бюджетной системы Российской Федерации не позднее 10 рабочих дней со дня их 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государственным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государственным социальным заказом, определяются </w:t>
      </w:r>
      <w:hyperlink w:history="0" r:id="rId30" w:tooltip="Постановление Правительства Тюменской области от 12.10.2015 N 468-п (ред. от 12.05.2023) &quot;О порядке формирования государственного задания на оказание государственных услуг (выполнение работ) в отношении государственных учреждений Тюменской области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государственных учреждений Тюменской области и финансовом обеспечении выпо {КонсультантПлюс}">
        <w:r>
          <w:rPr>
            <w:sz w:val="20"/>
            <w:color w:val="0000ff"/>
          </w:rPr>
          <w:t xml:space="preserve">пунктом 40</w:t>
        </w:r>
      </w:hyperlink>
      <w:r>
        <w:rPr>
          <w:sz w:val="20"/>
        </w:rPr>
        <w:t xml:space="preserve"> Порядка формирования государственного задания на оказание государственных услуг (выполнение работ) в отношении государственных учреждений Тюменской области и финансового обеспечения выполнения государственного задания, утвержденного постановлением Правительства Тюменской области от 12.10.2015 N 468-п.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Предметом контроля за оказанием государственных услуг в социальной сфере исполнителями услуг, не являющимися государственными учреждениями, является достижение показателей, характеризующих качество и (или) объем оказания государственной услуги в социальной сфере, включенной в государственный социальный заказ, а также соблюдение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Целями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является обеспечение достижения исполнителями услуг показателей, характеризующих качество и (или) объем оказания государственной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государственной (муниципальной) услуги в социальной сфере, а при отсутствии такого нормативного правового акта - требований к условиям и порядку оказания государственной (муниципальной)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используемый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Внеплановые проверки проводятся на основании приказа (распоряжения)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Проверки подразделяются: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камеральные проверки, под которыми в целях настоящего Порядка понимаются проверки, проводимые по месту нахождения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выездные проверки, под которыми в целях настоящего Порядка понимаются проверки, проводимые по месту нахождения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Срок проведения проверки определяется приказом (распоряжением)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 (копии) и материалы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положения нормативных правовых актов,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период, к которому относится выявленное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соответствия фактических значений, характеризующих качество и (или) объем оказания государственной услуги, плановым значениям,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причин отклонения фактических значений, характеризующих качество и (или) объем оказания государственной услуги, от плановых значений,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меры по обеспечению достижения плановых значений,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возврате средств субсидии в бюджет Тюменской области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в установленном Правительством Российской Федерации порядке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государственных 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right"/>
      </w:pPr>
      <w:r>
        <w:rPr>
          <w:sz w:val="20"/>
        </w:rPr>
        <w:t xml:space="preserve">отнесенных к полномочиям органов государственной</w:t>
      </w:r>
    </w:p>
    <w:p>
      <w:pPr>
        <w:pStyle w:val="0"/>
        <w:jc w:val="right"/>
      </w:pPr>
      <w:r>
        <w:rPr>
          <w:sz w:val="20"/>
        </w:rPr>
        <w:t xml:space="preserve">власти Тюменской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Тюменской области от 23.09.2021 </w:t>
            </w:r>
            <w:hyperlink w:history="0" r:id="rId31" w:tooltip="Постановление Правительства Тюменской области от 23.09.2021 N 591-п &quot;О внесении изменения и дополнения в постановление от 29.12.2020 N 871-п&quot; {КонсультантПлюс}">
              <w:r>
                <w:rPr>
                  <w:sz w:val="20"/>
                  <w:color w:val="0000ff"/>
                </w:rPr>
                <w:t xml:space="preserve">N 591-п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27.01.2023 </w:t>
            </w:r>
            <w:hyperlink w:history="0" r:id="rId32" w:tooltip="Постановление Правительства Тюменской области от 27.01.2023 N 27-п &quot;О внесении изменений в постановление от 29.12.2020 N 871-п&quot; {КонсультантПлюс}">
              <w:r>
                <w:rPr>
                  <w:sz w:val="20"/>
                  <w:color w:val="0000ff"/>
                </w:rPr>
                <w:t xml:space="preserve">N 27-п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46" w:name="P146"/>
    <w:bookmarkEnd w:id="146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Тюменской области</w:t>
      </w:r>
    </w:p>
    <w:p>
      <w:pPr>
        <w:pStyle w:val="0"/>
        <w:jc w:val="center"/>
      </w:pPr>
      <w:r>
        <w:rPr>
          <w:sz w:val="20"/>
        </w:rPr>
        <w:t xml:space="preserve">на 20__ год и на плановый период 20__ - 20__ годов</w:t>
      </w:r>
    </w:p>
    <w:p>
      <w:pPr>
        <w:pStyle w:val="0"/>
        <w:jc w:val="center"/>
      </w:pPr>
      <w:r>
        <w:rPr>
          <w:sz w:val="20"/>
        </w:rPr>
        <w:t xml:space="preserve">на 1 _________ 20___ г.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</w:tblGrid>
      <w:tr>
        <w:tblPrEx>
          <w:tblBorders>
            <w:left w:val="nil"/>
            <w:right w:val="nil"/>
          </w:tblBorders>
        </w:tblPrEx>
        <w:tc>
          <w:tcPr>
            <w:tcW w:w="226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2268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8"/>
        </w:rPr>
        <w:t xml:space="preserve">    Уполномоченный орган _______________________________________________________</w:t>
      </w:r>
    </w:p>
    <w:p>
      <w:pPr>
        <w:pStyle w:val="1"/>
        <w:jc w:val="both"/>
      </w:pPr>
      <w:r>
        <w:rPr>
          <w:sz w:val="18"/>
        </w:rPr>
        <w:t xml:space="preserve">    Наименование бюджета </w:t>
      </w:r>
      <w:hyperlink w:history="0" w:anchor="P718" w:tooltip="&lt;1&gt; Указывается областной бюджет.">
        <w:r>
          <w:rPr>
            <w:sz w:val="18"/>
            <w:color w:val="0000ff"/>
          </w:rPr>
          <w:t xml:space="preserve">&lt;1&gt;</w:t>
        </w:r>
      </w:hyperlink>
      <w:r>
        <w:rPr>
          <w:sz w:val="18"/>
        </w:rPr>
        <w:t xml:space="preserve"> ___________________________________________________ Дата</w:t>
      </w:r>
    </w:p>
    <w:p>
      <w:pPr>
        <w:pStyle w:val="1"/>
        <w:jc w:val="both"/>
      </w:pPr>
      <w:r>
        <w:rPr>
          <w:sz w:val="18"/>
        </w:rPr>
        <w:t xml:space="preserve">    Статус </w:t>
      </w:r>
      <w:hyperlink w:history="0" w:anchor="P719" w:tooltip="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Тюменской области (далее государственный социальный заказ)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">
        <w:r>
          <w:rPr>
            <w:sz w:val="18"/>
            <w:color w:val="0000ff"/>
          </w:rPr>
          <w:t xml:space="preserve">&lt;2&gt;</w:t>
        </w:r>
      </w:hyperlink>
      <w:r>
        <w:rPr>
          <w:sz w:val="18"/>
        </w:rPr>
        <w:t xml:space="preserve"> _________________________________________________________________ по ОКПО</w:t>
      </w:r>
    </w:p>
    <w:p>
      <w:pPr>
        <w:pStyle w:val="1"/>
        <w:jc w:val="both"/>
      </w:pPr>
      <w:r>
        <w:rPr>
          <w:sz w:val="18"/>
        </w:rPr>
        <w:t xml:space="preserve">                         (первоначальный - "0", измененный - "1")                Глава БК</w:t>
      </w:r>
    </w:p>
    <w:p>
      <w:pPr>
        <w:pStyle w:val="1"/>
        <w:jc w:val="both"/>
      </w:pPr>
      <w:r>
        <w:rPr>
          <w:sz w:val="18"/>
        </w:rPr>
        <w:t xml:space="preserve">    Направление деятельности </w:t>
      </w:r>
      <w:hyperlink w:history="0" w:anchor="P720" w:tooltip="&lt;3&gt; Указывается направление деятельности, определенное частью 2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<w:r>
          <w:rPr>
            <w:sz w:val="18"/>
            <w:color w:val="0000ff"/>
          </w:rPr>
          <w:t xml:space="preserve">&lt;3&gt;</w:t>
        </w:r>
      </w:hyperlink>
      <w:r>
        <w:rPr>
          <w:sz w:val="18"/>
        </w:rPr>
        <w:t xml:space="preserve"> _______________________________________________ по </w:t>
      </w:r>
      <w:hyperlink w:history="0" r:id="rId33" w:tooltip="&quot;ОК 033-2013. Общероссийский классификатор территорий муниципальных образований&quot; (Том 6. Уральский федеральный округ) (утв. Приказом Росстандарта от 14.06.2013 N 159-ст) (с учетом Изменений 1/2013 - 636/2023) {КонсультантПлюс}">
        <w:r>
          <w:rPr>
            <w:sz w:val="18"/>
            <w:color w:val="0000ff"/>
          </w:rPr>
          <w:t xml:space="preserve">ОКТМО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услуг, отнесенных к полномочиям</w:t>
      </w:r>
    </w:p>
    <w:p>
      <w:pPr>
        <w:pStyle w:val="0"/>
        <w:jc w:val="center"/>
      </w:pPr>
      <w:r>
        <w:rPr>
          <w:sz w:val="20"/>
        </w:rPr>
        <w:t xml:space="preserve">органов государственной власти Тюменской области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jc w:val="both"/>
      </w:pPr>
      <w:r>
        <w:rPr>
          <w:sz w:val="20"/>
        </w:rPr>
      </w:r>
    </w:p>
    <w:bookmarkStart w:id="173" w:name="P173"/>
    <w:bookmarkEnd w:id="173"/>
    <w:p>
      <w:pPr>
        <w:pStyle w:val="0"/>
        <w:outlineLvl w:val="3"/>
        <w:jc w:val="center"/>
      </w:pPr>
      <w:r>
        <w:rPr>
          <w:sz w:val="20"/>
        </w:rPr>
        <w:t xml:space="preserve">1.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20___ год</w:t>
      </w:r>
    </w:p>
    <w:p>
      <w:pPr>
        <w:pStyle w:val="0"/>
        <w:jc w:val="center"/>
      </w:pPr>
      <w:r>
        <w:rPr>
          <w:sz w:val="20"/>
        </w:rPr>
        <w:t xml:space="preserve">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729"/>
        <w:gridCol w:w="889"/>
        <w:gridCol w:w="664"/>
        <w:gridCol w:w="2044"/>
        <w:gridCol w:w="2044"/>
        <w:gridCol w:w="1504"/>
        <w:gridCol w:w="178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72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</w:t>
            </w:r>
            <w:hyperlink w:history="0" w:anchor="P72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72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3"/>
            <w:tcW w:w="42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80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2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gridSpan w:val="2"/>
            <w:tcW w:w="26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22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2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72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bookmarkStart w:id="201" w:name="P201"/>
          <w:bookmarkEnd w:id="201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bookmarkStart w:id="202" w:name="P202"/>
          <w:bookmarkEnd w:id="202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bookmarkStart w:id="203" w:name="P203"/>
          <w:bookmarkEnd w:id="203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89" w:type="dxa"/>
          </w:tcPr>
          <w:bookmarkStart w:id="204" w:name="P204"/>
          <w:bookmarkEnd w:id="204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609"/>
        <w:gridCol w:w="1084"/>
        <w:gridCol w:w="69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72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72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72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2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22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2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 </w:t>
            </w:r>
            <w:hyperlink w:history="0" w:anchor="P724" w:tooltip="&lt;7&gt; Формируется в соответствии с информацией, включенной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25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25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25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25" w:tooltip="&lt;8&gt; Формируется в соответствии с показателями, характеризующими объем оказания государственной услуги в социальной сфере, включенными в подраздел 2 раздела II настоящего документа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609"/>
        <w:gridCol w:w="1084"/>
        <w:gridCol w:w="69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72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72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72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2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22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2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 </w:t>
            </w:r>
            <w:hyperlink w:history="0" w:anchor="P726" w:tooltip="&lt;9&gt; Формируется в соответствии с информацией, включенной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27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27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27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27" w:tooltip="&lt;10&gt; Формируется в соответствии с показателями, характеризующими объем оказания государственной услуги в социальной сфере, включенными в подраздел 3 раздела II настоящего документа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7" w:name="P307"/>
    <w:bookmarkEnd w:id="307"/>
    <w:p>
      <w:pPr>
        <w:pStyle w:val="0"/>
        <w:outlineLvl w:val="3"/>
        <w:jc w:val="center"/>
      </w:pPr>
      <w:r>
        <w:rPr>
          <w:sz w:val="20"/>
        </w:rPr>
        <w:t xml:space="preserve">4.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- 20__ годы</w:t>
      </w:r>
    </w:p>
    <w:p>
      <w:pPr>
        <w:pStyle w:val="0"/>
        <w:jc w:val="center"/>
      </w:pPr>
      <w:r>
        <w:rPr>
          <w:sz w:val="20"/>
        </w:rPr>
        <w:t xml:space="preserve">(на срок оказания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609"/>
        <w:gridCol w:w="1084"/>
        <w:gridCol w:w="664"/>
        <w:gridCol w:w="2044"/>
        <w:gridCol w:w="2044"/>
        <w:gridCol w:w="1504"/>
        <w:gridCol w:w="1669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(укрупненной государственной услуги) </w:t>
            </w:r>
            <w:hyperlink w:history="0" w:anchor="P72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в социальной сфере (укрупненной государственной услуги) </w:t>
            </w:r>
            <w:hyperlink w:history="0" w:anchor="P72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(укрупненной государственной услуги) </w:t>
            </w:r>
            <w:hyperlink w:history="0" w:anchor="P72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(укрупненной государственной услуги)</w:t>
            </w:r>
          </w:p>
        </w:tc>
        <w:tc>
          <w:tcPr>
            <w:gridSpan w:val="5"/>
            <w:tcW w:w="7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(укрупненной государственной услуги) по способам определения исполнителей государственной услуги в социальной сфере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2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722" w:tooltip="&lt;5&gt; Рассчитывается как сумма граф 8, 9, 10, 11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2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 </w:t>
            </w:r>
            <w:hyperlink w:history="0" w:anchor="P728" w:tooltip="&lt;11&gt; Формируется в соответствии с информацией, включенной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29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29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29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сертификатами </w:t>
            </w:r>
            <w:hyperlink w:history="0" w:anchor="P729" w:tooltip="&lt;12&gt; Формируется в соответствии с показателями, характеризующими объем оказания государственной услуги в социальной сфере, включенными в подраздел 4 раздела II настоящего документа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53" w:name="P353"/>
    <w:bookmarkEnd w:id="353"/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периоде, а также</w:t>
      </w:r>
    </w:p>
    <w:p>
      <w:pPr>
        <w:pStyle w:val="0"/>
        <w:jc w:val="center"/>
      </w:pPr>
      <w:r>
        <w:rPr>
          <w:sz w:val="20"/>
        </w:rPr>
        <w:t xml:space="preserve">за пределами планового периода</w:t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730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<w:r>
          <w:rPr>
            <w:sz w:val="20"/>
            <w:color w:val="0000ff"/>
          </w:rPr>
          <w:t xml:space="preserve">&lt;13&gt;</w:t>
        </w:r>
      </w:hyperlink>
    </w:p>
    <w:p>
      <w:pPr>
        <w:pStyle w:val="0"/>
        <w:jc w:val="both"/>
      </w:pPr>
      <w:r>
        <w:rPr>
          <w:sz w:val="20"/>
        </w:rPr>
      </w:r>
    </w:p>
    <w:bookmarkStart w:id="359" w:name="P359"/>
    <w:bookmarkEnd w:id="359"/>
    <w:p>
      <w:pPr>
        <w:pStyle w:val="0"/>
        <w:outlineLvl w:val="3"/>
        <w:jc w:val="center"/>
      </w:pPr>
      <w:r>
        <w:rPr>
          <w:sz w:val="20"/>
        </w:rPr>
        <w:t xml:space="preserve">1.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20____ год</w:t>
      </w:r>
    </w:p>
    <w:p>
      <w:pPr>
        <w:pStyle w:val="0"/>
        <w:jc w:val="center"/>
      </w:pPr>
      <w:r>
        <w:rPr>
          <w:sz w:val="20"/>
        </w:rPr>
        <w:t xml:space="preserve">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  <w:gridCol w:w="1609"/>
        <w:gridCol w:w="1609"/>
        <w:gridCol w:w="1084"/>
        <w:gridCol w:w="2044"/>
        <w:gridCol w:w="2044"/>
        <w:gridCol w:w="1504"/>
        <w:gridCol w:w="166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732" w:tooltip="&lt;15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3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38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bookmarkStart w:id="397" w:name="P397"/>
          <w:bookmarkEnd w:id="397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bookmarkStart w:id="400" w:name="P400"/>
          <w:bookmarkEnd w:id="400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435" w:name="P435"/>
    <w:bookmarkEnd w:id="435"/>
    <w:p>
      <w:pPr>
        <w:pStyle w:val="0"/>
        <w:outlineLvl w:val="3"/>
        <w:jc w:val="center"/>
      </w:pPr>
      <w:r>
        <w:rPr>
          <w:sz w:val="20"/>
        </w:rPr>
        <w:t xml:space="preserve">2.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20____ год</w:t>
      </w:r>
    </w:p>
    <w:p>
      <w:pPr>
        <w:pStyle w:val="0"/>
        <w:jc w:val="center"/>
      </w:pPr>
      <w:r>
        <w:rPr>
          <w:sz w:val="20"/>
        </w:rPr>
        <w:t xml:space="preserve">(на первый год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  <w:gridCol w:w="1609"/>
        <w:gridCol w:w="1609"/>
        <w:gridCol w:w="1084"/>
        <w:gridCol w:w="2044"/>
        <w:gridCol w:w="2044"/>
        <w:gridCol w:w="1504"/>
        <w:gridCol w:w="166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732" w:tooltip="&lt;15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&lt; 16&gt;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38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511" w:name="P511"/>
    <w:bookmarkEnd w:id="511"/>
    <w:p>
      <w:pPr>
        <w:pStyle w:val="0"/>
        <w:outlineLvl w:val="3"/>
        <w:jc w:val="center"/>
      </w:pPr>
      <w:r>
        <w:rPr>
          <w:sz w:val="20"/>
        </w:rPr>
        <w:t xml:space="preserve">3.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20__ год</w:t>
      </w:r>
    </w:p>
    <w:p>
      <w:pPr>
        <w:pStyle w:val="0"/>
        <w:jc w:val="center"/>
      </w:pPr>
      <w:r>
        <w:rPr>
          <w:sz w:val="20"/>
        </w:rPr>
        <w:t xml:space="preserve">(на второй год 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7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  <w:gridCol w:w="1609"/>
        <w:gridCol w:w="1609"/>
        <w:gridCol w:w="1084"/>
        <w:gridCol w:w="2044"/>
        <w:gridCol w:w="2044"/>
        <w:gridCol w:w="1504"/>
        <w:gridCol w:w="166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732" w:tooltip="&lt;15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3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 16&gt;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38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587" w:name="P587"/>
    <w:bookmarkEnd w:id="587"/>
    <w:p>
      <w:pPr>
        <w:pStyle w:val="0"/>
        <w:outlineLvl w:val="3"/>
        <w:jc w:val="center"/>
      </w:pPr>
      <w:r>
        <w:rPr>
          <w:sz w:val="20"/>
        </w:rPr>
        <w:t xml:space="preserve">4. Сведения об объеме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center"/>
      </w:pPr>
      <w:r>
        <w:rPr>
          <w:sz w:val="20"/>
        </w:rPr>
        <w:t xml:space="preserve">на 20__ - 20__ годы</w:t>
      </w:r>
    </w:p>
    <w:p>
      <w:pPr>
        <w:pStyle w:val="0"/>
        <w:jc w:val="center"/>
      </w:pPr>
      <w:r>
        <w:rPr>
          <w:sz w:val="20"/>
        </w:rPr>
        <w:t xml:space="preserve">(на срок оказания государственной услуги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8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984"/>
        <w:gridCol w:w="1939"/>
        <w:gridCol w:w="1939"/>
        <w:gridCol w:w="1939"/>
        <w:gridCol w:w="1609"/>
        <w:gridCol w:w="1609"/>
        <w:gridCol w:w="1084"/>
        <w:gridCol w:w="2044"/>
        <w:gridCol w:w="2044"/>
        <w:gridCol w:w="1504"/>
        <w:gridCol w:w="1669"/>
        <w:gridCol w:w="1939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Уполномоченный орган или орган власти, уполномоченный на формирование государственного социального заказа </w:t>
            </w:r>
            <w:hyperlink w:history="0" w:anchor="P732" w:tooltip="&lt;15&gt; Указывается полное наименование уполномоченного орган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3" w:tooltip="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">
              <w:r>
                <w:rPr>
                  <w:sz w:val="20"/>
                  <w:color w:val="0000ff"/>
                </w:rPr>
                <w:t xml:space="preserve">&lt; 16&gt;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      <w:r>
                <w:rPr>
                  <w:sz w:val="20"/>
                  <w:color w:val="0000ff"/>
                </w:rPr>
                <w:t xml:space="preserve">&lt;17&gt;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4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gridSpan w:val="4"/>
            <w:tcW w:w="72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по способам определения исполнителей государственной услуги в социальной сфере (государственных услуг в социальной сфере, составляющих укрупненную государственную услугу)</w:t>
            </w:r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37" w:tooltip="&lt;20&gt; В графы 12 - 15 включаются числовые значения показателей, характеризующих объем оказания государственной услуги в социальной сфере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 </w:t>
            </w:r>
            <w:hyperlink w:history="0" w:anchor="P738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664" w:name="P664"/>
    <w:bookmarkEnd w:id="664"/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государственной услуги в социальной сфере</w:t>
      </w:r>
    </w:p>
    <w:p>
      <w:pPr>
        <w:pStyle w:val="0"/>
        <w:jc w:val="center"/>
      </w:pPr>
      <w:r>
        <w:rPr>
          <w:sz w:val="20"/>
        </w:rPr>
        <w:t xml:space="preserve">(государственных услуг в социальной сфере,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в очередном</w:t>
      </w:r>
    </w:p>
    <w:p>
      <w:pPr>
        <w:pStyle w:val="0"/>
        <w:jc w:val="center"/>
      </w:pPr>
      <w:r>
        <w:rPr>
          <w:sz w:val="20"/>
        </w:rPr>
        <w:t xml:space="preserve">финансовом году и плановом периоде, а также за пределами</w:t>
      </w:r>
    </w:p>
    <w:p>
      <w:pPr>
        <w:pStyle w:val="0"/>
        <w:jc w:val="center"/>
      </w:pPr>
      <w:r>
        <w:rPr>
          <w:sz w:val="20"/>
        </w:rPr>
        <w:t xml:space="preserve">планового периода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9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39"/>
        <w:gridCol w:w="1429"/>
        <w:gridCol w:w="1939"/>
        <w:gridCol w:w="1939"/>
        <w:gridCol w:w="1609"/>
        <w:gridCol w:w="1609"/>
        <w:gridCol w:w="769"/>
        <w:gridCol w:w="1984"/>
        <w:gridCol w:w="1984"/>
      </w:tblGrid>
      <w:tr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9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3"/>
            <w:tcW w:w="3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21" w:tooltip="&lt;4&gt; Формируется в соответствии с информацией, включенной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39" w:tooltip="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в социальной сфере (государственных услуг в социальной сфере, составляющих укрупненную государственную услугу) </w:t>
            </w:r>
            <w:hyperlink w:history="0" w:anchor="P74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gridSpan w:val="2"/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1" w:tooltip="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738" w:tooltip="&lt;21&gt; Заполняется в соответствии с кодом, указанным в перечне государственных услуг (при наличии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bookmarkStart w:id="691" w:name="P691"/>
          <w:bookmarkEnd w:id="691"/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6"/>
        </w:rPr>
        <w:t xml:space="preserve">    Руководитель (уполномоченное лицо) ___________________ _____________ ____________________________</w:t>
      </w:r>
    </w:p>
    <w:p>
      <w:pPr>
        <w:pStyle w:val="1"/>
        <w:jc w:val="both"/>
      </w:pPr>
      <w:r>
        <w:rPr>
          <w:sz w:val="16"/>
        </w:rPr>
        <w:t xml:space="preserve">                                           (должность)       (подпись)       (расшифровка подписи)</w:t>
      </w:r>
    </w:p>
    <w:p>
      <w:pPr>
        <w:pStyle w:val="1"/>
        <w:jc w:val="both"/>
      </w:pPr>
      <w:r>
        <w:rPr>
          <w:sz w:val="16"/>
        </w:rPr>
      </w:r>
    </w:p>
    <w:p>
      <w:pPr>
        <w:pStyle w:val="1"/>
        <w:jc w:val="both"/>
      </w:pPr>
      <w:r>
        <w:rPr>
          <w:sz w:val="16"/>
        </w:rPr>
        <w:t xml:space="preserve">"____" ___________ 20___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8" w:name="P718"/>
    <w:bookmarkEnd w:id="7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областной бюджет.</w:t>
      </w:r>
    </w:p>
    <w:bookmarkStart w:id="719" w:name="P719"/>
    <w:bookmarkEnd w:id="7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Тюменской области (далее государственный социальный заказ),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</w:t>
      </w:r>
    </w:p>
    <w:bookmarkStart w:id="720" w:name="P720"/>
    <w:bookmarkEnd w:id="7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направление деятельности, определенное </w:t>
      </w:r>
      <w:hyperlink w:history="0" r:id="rId4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721" w:name="P721"/>
    <w:bookmarkEnd w:id="7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Формируется в соответствии с информацией, включенной в </w:t>
      </w:r>
      <w:hyperlink w:history="0" w:anchor="P359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722" w:name="P722"/>
    <w:bookmarkEnd w:id="7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Рассчитывается как сумма </w:t>
      </w:r>
      <w:hyperlink w:history="0" w:anchor="P201" w:tooltip="8">
        <w:r>
          <w:rPr>
            <w:sz w:val="20"/>
            <w:color w:val="0000ff"/>
          </w:rPr>
          <w:t xml:space="preserve">граф 8</w:t>
        </w:r>
      </w:hyperlink>
      <w:r>
        <w:rPr>
          <w:sz w:val="20"/>
        </w:rPr>
        <w:t xml:space="preserve">, </w:t>
      </w:r>
      <w:hyperlink w:history="0" w:anchor="P202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203" w:tooltip="10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204" w:tooltip="11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723" w:name="P723"/>
    <w:bookmarkEnd w:id="7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359" w:tooltip="1. Сведения об объеме оказания государственной услуги">
        <w:r>
          <w:rPr>
            <w:sz w:val="20"/>
            <w:color w:val="0000ff"/>
          </w:rPr>
          <w:t xml:space="preserve">подраздел 1 раздела II</w:t>
        </w:r>
      </w:hyperlink>
      <w:r>
        <w:rPr>
          <w:sz w:val="20"/>
        </w:rPr>
        <w:t xml:space="preserve"> настоящего документа.</w:t>
      </w:r>
    </w:p>
    <w:bookmarkStart w:id="724" w:name="P724"/>
    <w:bookmarkEnd w:id="7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Формируется в соответствии с информацией, включенной в </w:t>
      </w:r>
      <w:hyperlink w:history="0" w:anchor="P435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725" w:name="P725"/>
    <w:bookmarkEnd w:id="7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435" w:tooltip="2. Сведения об объеме оказания государственной услуги">
        <w:r>
          <w:rPr>
            <w:sz w:val="20"/>
            <w:color w:val="0000ff"/>
          </w:rPr>
          <w:t xml:space="preserve">подраздел 2 раздела II</w:t>
        </w:r>
      </w:hyperlink>
      <w:r>
        <w:rPr>
          <w:sz w:val="20"/>
        </w:rPr>
        <w:t xml:space="preserve"> настоящего документа.</w:t>
      </w:r>
    </w:p>
    <w:bookmarkStart w:id="726" w:name="P726"/>
    <w:bookmarkEnd w:id="7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Формируется в соответствии с информацией, включенной в </w:t>
      </w:r>
      <w:hyperlink w:history="0" w:anchor="P511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727" w:name="P727"/>
    <w:bookmarkEnd w:id="7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511" w:tooltip="3. Сведения об объеме оказания государственной услуги">
        <w:r>
          <w:rPr>
            <w:sz w:val="20"/>
            <w:color w:val="0000ff"/>
          </w:rPr>
          <w:t xml:space="preserve">подраздел 3 раздела II</w:t>
        </w:r>
      </w:hyperlink>
      <w:r>
        <w:rPr>
          <w:sz w:val="20"/>
        </w:rPr>
        <w:t xml:space="preserve"> настоящего документа.</w:t>
      </w:r>
    </w:p>
    <w:bookmarkStart w:id="728" w:name="P728"/>
    <w:bookmarkEnd w:id="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Формируется в соответствии с информацией, включенной в </w:t>
      </w:r>
      <w:hyperlink w:history="0" w:anchor="P587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729" w:name="P729"/>
    <w:bookmarkEnd w:id="7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Формируется в соответствии с показателями, характеризующими объем оказания государственной услуги в социальной сфере, включенными в </w:t>
      </w:r>
      <w:hyperlink w:history="0" w:anchor="P587" w:tooltip="4. Сведения об объеме оказания государственной услуги">
        <w:r>
          <w:rPr>
            <w:sz w:val="20"/>
            <w:color w:val="0000ff"/>
          </w:rPr>
          <w:t xml:space="preserve">подраздел 4 раздела II</w:t>
        </w:r>
      </w:hyperlink>
      <w:r>
        <w:rPr>
          <w:sz w:val="20"/>
        </w:rPr>
        <w:t xml:space="preserve"> настоящего документа.</w:t>
      </w:r>
    </w:p>
    <w:bookmarkStart w:id="730" w:name="P730"/>
    <w:bookmarkEnd w:id="7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</w:t>
      </w:r>
      <w:hyperlink w:history="0" r:id="rId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сфере, в случае принятия уполномоченным органом решения о формировании государственного социального заказа в отношении укрупненных государственных услуг в социальной сфере.</w:t>
      </w:r>
    </w:p>
    <w:bookmarkStart w:id="731" w:name="P731"/>
    <w:bookmarkEnd w:id="7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услуг, не включенных в общероссийские базовые (отраслевые) перечни (классификаторы) государственных услуг, оказываемых физическим лицам, и работ, оказываемых государственными учреждениями Тюменской области, по соответствующей сфере деятельности (далее - перечень государственных услуг).</w:t>
      </w:r>
    </w:p>
    <w:bookmarkStart w:id="732" w:name="P732"/>
    <w:bookmarkEnd w:id="7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полное наименование уполномоченного органа.</w:t>
      </w:r>
    </w:p>
    <w:bookmarkStart w:id="733" w:name="P733"/>
    <w:bookmarkEnd w:id="7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срок оказания государственной услуги в социальной сфере (государственных услуг в социальной сфере, составляющих укрупненную государственную услугу), установленный в соответствии с законодательством Российской Федерации.</w:t>
      </w:r>
    </w:p>
    <w:bookmarkStart w:id="734" w:name="P734"/>
    <w:bookmarkEnd w:id="7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</w:t>
      </w:r>
      <w:hyperlink w:history="0" r:id="rId4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части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сфере", либо утверждает государственное задание на оказание государственных услуг (выполнение работ) государственному учреждению.</w:t>
      </w:r>
    </w:p>
    <w:bookmarkStart w:id="735" w:name="P735"/>
    <w:bookmarkEnd w:id="7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</w:t>
      </w:r>
    </w:p>
    <w:bookmarkStart w:id="736" w:name="P736"/>
    <w:bookmarkEnd w:id="7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</w:t>
      </w:r>
      <w:hyperlink w:history="0" w:anchor="P397" w:tooltip="12">
        <w:r>
          <w:rPr>
            <w:sz w:val="20"/>
            <w:color w:val="0000ff"/>
          </w:rPr>
          <w:t xml:space="preserve">графы 12</w:t>
        </w:r>
      </w:hyperlink>
      <w:r>
        <w:rPr>
          <w:sz w:val="20"/>
        </w:rPr>
        <w:t xml:space="preserve"> - </w:t>
      </w:r>
      <w:hyperlink w:history="0" w:anchor="P400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при принятии уполномоченным органом в соответствии с </w:t>
      </w:r>
      <w:hyperlink w:history="0" r:id="rId48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23.10.2020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</w:t>
      </w:r>
    </w:p>
    <w:bookmarkStart w:id="737" w:name="P737"/>
    <w:bookmarkEnd w:id="7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В </w:t>
      </w:r>
      <w:hyperlink w:history="0" w:anchor="P397" w:tooltip="12">
        <w:r>
          <w:rPr>
            <w:sz w:val="20"/>
            <w:color w:val="0000ff"/>
          </w:rPr>
          <w:t xml:space="preserve">графы 12</w:t>
        </w:r>
      </w:hyperlink>
      <w:r>
        <w:rPr>
          <w:sz w:val="20"/>
        </w:rPr>
        <w:t xml:space="preserve"> - </w:t>
      </w:r>
      <w:hyperlink w:history="0" w:anchor="P400" w:tooltip="15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включаются числовые значения показателей, характеризующих объем оказания государственной услуги в социальной сфере.</w:t>
      </w:r>
    </w:p>
    <w:bookmarkStart w:id="738" w:name="P738"/>
    <w:bookmarkEnd w:id="7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Заполняется в соответствии с кодом, указанным в перечне государственных услуг (при наличии).</w:t>
      </w:r>
    </w:p>
    <w:bookmarkStart w:id="739" w:name="P739"/>
    <w:bookmarkEnd w:id="7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</w:t>
      </w:r>
    </w:p>
    <w:bookmarkStart w:id="740" w:name="P740"/>
    <w:bookmarkEnd w:id="7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</w:t>
      </w:r>
      <w:hyperlink w:history="0" w:anchor="P691" w:tooltip="8">
        <w:r>
          <w:rPr>
            <w:sz w:val="20"/>
            <w:color w:val="0000ff"/>
          </w:rPr>
          <w:t xml:space="preserve">графу 8</w:t>
        </w:r>
      </w:hyperlink>
      <w:r>
        <w:rPr>
          <w:sz w:val="20"/>
        </w:rPr>
        <w:t xml:space="preserve">, при принятии уполномоченными органами в соответствии с </w:t>
      </w:r>
      <w:hyperlink w:history="0" r:id="rId49" w:tooltip="Постановление Правительства РФ от 23.10.2020 N 1728 &quot;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услуги, утвержденных постановлением Правительства Российской Федерации от 23.10.2020 N 1728 "Об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услуги", решения об определении предельных допустимых возможных отклонений от значений показателей, характеризующих качество оказания государственной услуги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29 декабря 2020 г. N 871-п</w:t>
      </w:r>
    </w:p>
    <w:p>
      <w:pPr>
        <w:pStyle w:val="0"/>
        <w:jc w:val="both"/>
      </w:pPr>
      <w:r>
        <w:rPr>
          <w:sz w:val="20"/>
        </w:rPr>
      </w:r>
    </w:p>
    <w:bookmarkStart w:id="751" w:name="P751"/>
    <w:bookmarkEnd w:id="751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ОТЧЕТА 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УСЛУГ, ОТНЕСЕННЫХ К ПОЛНОМОЧИЯМ</w:t>
      </w:r>
    </w:p>
    <w:p>
      <w:pPr>
        <w:pStyle w:val="0"/>
        <w:jc w:val="center"/>
      </w:pPr>
      <w:r>
        <w:rPr>
          <w:sz w:val="20"/>
        </w:rPr>
        <w:t xml:space="preserve">ИСПОЛНИТЕЛЬНЫХ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 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услуг, отнесенных к полномочиям</w:t>
      </w:r>
    </w:p>
    <w:p>
      <w:pPr>
        <w:pStyle w:val="0"/>
        <w:jc w:val="center"/>
      </w:pPr>
      <w:r>
        <w:rPr>
          <w:sz w:val="20"/>
        </w:rPr>
        <w:t xml:space="preserve">исполнительных органов государственной власти Тюменской</w:t>
      </w:r>
    </w:p>
    <w:p>
      <w:pPr>
        <w:pStyle w:val="0"/>
        <w:jc w:val="center"/>
      </w:pPr>
      <w:r>
        <w:rPr>
          <w:sz w:val="20"/>
        </w:rPr>
        <w:t xml:space="preserve">области, на 20__ год и на плановый период 20__ - 20__ годов</w:t>
      </w:r>
    </w:p>
    <w:p>
      <w:pPr>
        <w:pStyle w:val="0"/>
        <w:jc w:val="center"/>
      </w:pPr>
      <w:hyperlink w:history="0" w:anchor="P1642" w:tooltip="&lt;24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исполнительных органов государственной власти Тюменской области, оказывающих государственные услуги в социальной сфере, включенные в государственный социальный заказ, и подписывается усиленной квалифицированной электронной подписью лица, имеющего право действовать от имени ...">
        <w:r>
          <w:rPr>
            <w:sz w:val="20"/>
            <w:color w:val="0000ff"/>
          </w:rPr>
          <w:t xml:space="preserve">&lt;24&gt;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 "___" ________ 20__ года </w:t>
      </w:r>
      <w:hyperlink w:history="0" w:anchor="P1643" w:tooltip="&lt;25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государственной власти Тюменской области.">
        <w:r>
          <w:rPr>
            <w:sz w:val="20"/>
            <w:color w:val="0000ff"/>
          </w:rPr>
          <w:t xml:space="preserve">&lt;25&gt;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26"/>
      </w:tblGrid>
      <w:tr>
        <w:tblPrEx>
          <w:tblBorders>
            <w:left w:val="nil"/>
            <w:right w:val="nil"/>
          </w:tblBorders>
        </w:tblPrEx>
        <w:tc>
          <w:tcPr>
            <w:tcW w:w="1526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1526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6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6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6" w:type="dxa"/>
            <w:tcBorders>
              <w:left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8"/>
        </w:rPr>
        <w:t xml:space="preserve">    Уполномоченный орган </w:t>
      </w:r>
      <w:hyperlink w:history="0" w:anchor="P1644" w:tooltip="&lt;26&gt; Указывается полное наименование уполномоченного органа, утверждающего государственный социальный заказ.">
        <w:r>
          <w:rPr>
            <w:sz w:val="18"/>
            <w:color w:val="0000ff"/>
          </w:rPr>
          <w:t xml:space="preserve">&lt;26&gt;</w:t>
        </w:r>
      </w:hyperlink>
      <w:r>
        <w:rPr>
          <w:sz w:val="18"/>
        </w:rPr>
        <w:t xml:space="preserve"> _________________________________________________ Форма </w:t>
      </w:r>
      <w:hyperlink w:history="0" r:id="rId50" w:tooltip="&quot;ОК 011-93. Общероссийский классификатор управленческой документации&quot; (утв. Постановлением Госстандарта России от 30.12.1993 N 299) (ред. от 19.09.2023) {КонсультантПлюс}">
        <w:r>
          <w:rPr>
            <w:sz w:val="18"/>
            <w:color w:val="0000ff"/>
          </w:rPr>
          <w:t xml:space="preserve">ОКУД</w:t>
        </w:r>
      </w:hyperlink>
    </w:p>
    <w:p>
      <w:pPr>
        <w:pStyle w:val="1"/>
        <w:jc w:val="both"/>
      </w:pPr>
      <w:r>
        <w:rPr>
          <w:sz w:val="18"/>
        </w:rPr>
        <w:t xml:space="preserve">                                                                       Дата</w:t>
      </w:r>
    </w:p>
    <w:p>
      <w:pPr>
        <w:pStyle w:val="1"/>
        <w:jc w:val="both"/>
      </w:pPr>
      <w:r>
        <w:rPr>
          <w:sz w:val="18"/>
        </w:rPr>
        <w:t xml:space="preserve">    Наименование деятельности </w:t>
      </w:r>
      <w:hyperlink w:history="0" w:anchor="P1645" w:tooltip="&lt;27&gt; Указывается направление деятельности, в отношении которого формируется областно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ание государственных (муниципальных) услуг в социальной сфере&quot;.">
        <w:r>
          <w:rPr>
            <w:sz w:val="18"/>
            <w:color w:val="0000ff"/>
          </w:rPr>
          <w:t xml:space="preserve">&lt;27&gt;</w:t>
        </w:r>
      </w:hyperlink>
      <w:r>
        <w:rPr>
          <w:sz w:val="18"/>
        </w:rPr>
        <w:t xml:space="preserve"> ____________________________________________ по ОКПО</w:t>
      </w:r>
    </w:p>
    <w:p>
      <w:pPr>
        <w:pStyle w:val="1"/>
        <w:jc w:val="both"/>
      </w:pPr>
      <w:r>
        <w:rPr>
          <w:sz w:val="18"/>
        </w:rPr>
        <w:t xml:space="preserve">    Периодичность </w:t>
      </w:r>
      <w:hyperlink w:history="0" w:anchor="P1646" w:tooltip="&lt;28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">
        <w:r>
          <w:rPr>
            <w:sz w:val="18"/>
            <w:color w:val="0000ff"/>
          </w:rPr>
          <w:t xml:space="preserve">&lt;28&gt;</w:t>
        </w:r>
      </w:hyperlink>
      <w:r>
        <w:rPr>
          <w:sz w:val="18"/>
        </w:rPr>
        <w:t xml:space="preserve"> ________________________________________________________ Глава БК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247"/>
        <w:gridCol w:w="964"/>
        <w:gridCol w:w="769"/>
        <w:gridCol w:w="664"/>
        <w:gridCol w:w="2044"/>
        <w:gridCol w:w="2044"/>
        <w:gridCol w:w="1020"/>
        <w:gridCol w:w="1077"/>
        <w:gridCol w:w="1984"/>
        <w:gridCol w:w="664"/>
        <w:gridCol w:w="2044"/>
        <w:gridCol w:w="2044"/>
        <w:gridCol w:w="1247"/>
        <w:gridCol w:w="1077"/>
        <w:gridCol w:w="1984"/>
        <w:gridCol w:w="1984"/>
        <w:gridCol w:w="1984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1647" w:tooltip="&lt;29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..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2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</w:t>
            </w:r>
          </w:p>
        </w:tc>
        <w:tc>
          <w:tcPr>
            <w:gridSpan w:val="5"/>
            <w:tcW w:w="6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1648" w:tooltip="&lt;30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...">
              <w:r>
                <w:rPr>
                  <w:sz w:val="20"/>
                  <w:color w:val="0000ff"/>
                </w:rPr>
                <w:t xml:space="preserve">&lt;30&gt;</w:t>
              </w:r>
            </w:hyperlink>
          </w:p>
        </w:tc>
        <w:tc>
          <w:tcPr>
            <w:gridSpan w:val="5"/>
            <w:tcW w:w="70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услуги), на "__" ________ 20__ г. </w:t>
            </w:r>
            <w:hyperlink w:history="0" w:anchor="P719" w:tooltip="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Тюменской области (далее государственный социальный заказ)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1649" w:tooltip="&lt;31&gt; Указывается разница граф 13 и 7.">
              <w:r>
                <w:rPr>
                  <w:sz w:val="20"/>
                  <w:color w:val="0000ff"/>
                </w:rPr>
                <w:t xml:space="preserve">&lt;31&gt;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1650" w:tooltip="&lt;3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&lt;32&gt;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(укрупненной государственной услуги) </w:t>
            </w:r>
            <w:hyperlink w:history="0" w:anchor="P1651" w:tooltip="&lt;3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&lt;33&gt;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52" w:tooltip="&lt;34&gt; Рассчитывается как сумма показателей граф 8, 9, 10 и 11.">
              <w:r>
                <w:rPr>
                  <w:sz w:val="20"/>
                  <w:color w:val="0000ff"/>
                </w:rPr>
                <w:t xml:space="preserve">&lt;34&gt;</w:t>
              </w:r>
            </w:hyperlink>
          </w:p>
        </w:tc>
        <w:tc>
          <w:tcPr>
            <w:gridSpan w:val="4"/>
            <w:tcW w:w="61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1653" w:tooltip="&lt;35&gt; Рассчитывается как сумма показателей граф 14, 15, 16 и 17.">
              <w:r>
                <w:rPr>
                  <w:sz w:val="20"/>
                  <w:color w:val="0000ff"/>
                </w:rPr>
                <w:t xml:space="preserve">&lt;35&gt;</w:t>
              </w:r>
            </w:hyperlink>
          </w:p>
        </w:tc>
        <w:tc>
          <w:tcPr>
            <w:gridSpan w:val="4"/>
            <w:tcW w:w="64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казенными учреждениями на основании государственного задания </w:t>
            </w:r>
            <w:hyperlink w:history="0" w:anchor="P1654" w:tooltip="&lt;36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&quot;Об утверждении примерной формы государственного (муниципального) социального заказа на оказание государственных (муниципа...">
              <w:r>
                <w:rPr>
                  <w:sz w:val="20"/>
                  <w:color w:val="0000ff"/>
                </w:rPr>
                <w:t xml:space="preserve">&lt;36&gt;</w:t>
              </w:r>
            </w:hyperlink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государственными бюджетными и автономными учреждениями на основании государственного задания </w:t>
            </w:r>
            <w:hyperlink w:history="0" w:anchor="P730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конкурсом </w:t>
            </w:r>
            <w:hyperlink w:history="0" w:anchor="P730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оказываемого в соответствии с социальными сертификатами </w:t>
            </w:r>
            <w:hyperlink w:history="0" w:anchor="P730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9"/>
        <w:gridCol w:w="1849"/>
        <w:gridCol w:w="1849"/>
        <w:gridCol w:w="1609"/>
        <w:gridCol w:w="1639"/>
        <w:gridCol w:w="769"/>
        <w:gridCol w:w="1984"/>
        <w:gridCol w:w="1984"/>
        <w:gridCol w:w="1984"/>
        <w:gridCol w:w="1984"/>
        <w:gridCol w:w="1984"/>
        <w:gridCol w:w="1984"/>
      </w:tblGrid>
      <w:tr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8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4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730" w:tooltip="&lt;13&gt; Указывается наименование укрупненной государственной услуги в социальной сфере, под которой для целей настоящего документа понимается несколько государствен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..">
              <w:r>
                <w:rPr>
                  <w:sz w:val="20"/>
                  <w:color w:val="0000ff"/>
                </w:rPr>
                <w:t xml:space="preserve">&lt;13&gt;</w:t>
              </w:r>
            </w:hyperlink>
            <w:r>
              <w:rPr>
                <w:sz w:val="20"/>
              </w:rPr>
              <w:t xml:space="preserve"> на "__" ____ 20_ год </w:t>
            </w:r>
            <w:hyperlink w:history="0" w:anchor="P719" w:tooltip="&lt;2&gt; Ставится цифра 1, в случае если государственный социальный заказ на оказание государственных услуг в социальной сфере, отнесенных к полномочиям органов государственной власти Тюменской области (далее государственный социальный заказ), формируется впервые, ставится цифра 2 в случае внесения изменений в утвержденный государственный социальный заказ и формирования нового государственного социального заказа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1655" w:tooltip="&lt;37&gt; Рассчитывается как разница граф 8 и 7.">
              <w:r>
                <w:rPr>
                  <w:sz w:val="20"/>
                  <w:color w:val="0000ff"/>
                </w:rPr>
                <w:t xml:space="preserve">&lt;37&gt;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56" w:tooltip="&lt;38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&lt;38&gt;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57" w:tooltip="&lt;39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&lt;39&gt;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2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723" w:tooltip="&lt;6&gt; Формируется в соответствии с показателями, характеризующими объем оказания государственной услуги в социальной сфере, включенными в подраздел 1 раздела II настоящего документа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905" w:name="P905"/>
    <w:bookmarkEnd w:id="905"/>
    <w:p>
      <w:pPr>
        <w:pStyle w:val="0"/>
        <w:outlineLvl w:val="1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1658" w:tooltip="&lt;40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&lt;40&gt;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134"/>
        <w:gridCol w:w="1020"/>
        <w:gridCol w:w="1849"/>
        <w:gridCol w:w="1020"/>
        <w:gridCol w:w="964"/>
        <w:gridCol w:w="1417"/>
        <w:gridCol w:w="1247"/>
        <w:gridCol w:w="1020"/>
        <w:gridCol w:w="1191"/>
        <w:gridCol w:w="1077"/>
        <w:gridCol w:w="1077"/>
        <w:gridCol w:w="769"/>
        <w:gridCol w:w="1361"/>
        <w:gridCol w:w="1361"/>
        <w:gridCol w:w="1077"/>
        <w:gridCol w:w="964"/>
        <w:gridCol w:w="769"/>
        <w:gridCol w:w="2044"/>
        <w:gridCol w:w="2044"/>
        <w:gridCol w:w="907"/>
        <w:gridCol w:w="964"/>
        <w:gridCol w:w="1984"/>
      </w:tblGrid>
      <w:tr>
        <w:tblPrEx>
          <w:tblBorders>
            <w:left w:val="single" w:sz="4"/>
            <w:right w:val="single" w:sz="4"/>
          </w:tblBorders>
        </w:tblPrEx>
        <w:tc>
          <w:tcPr>
            <w:gridSpan w:val="4"/>
            <w:tcW w:w="51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1659" w:tooltip="&lt;41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">
              <w:r>
                <w:rPr>
                  <w:sz w:val="20"/>
                  <w:color w:val="0000ff"/>
                </w:rPr>
                <w:t xml:space="preserve">&lt;41&gt;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9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1660" w:tooltip="&lt;42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&lt;42&gt;</w:t>
              </w:r>
            </w:hyperlink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3"/>
            <w:tcW w:w="28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59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1661" w:tooltip="&lt;43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&lt;43&gt;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1662" w:tooltip="&lt;44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&lt;44&gt;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1663" w:tooltip="&lt;45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&lt;45&gt;</w:t>
              </w:r>
            </w:hyperlink>
          </w:p>
        </w:tc>
        <w:tc>
          <w:tcPr>
            <w:gridSpan w:val="2"/>
            <w:tcW w:w="2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20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36" w:tooltip="&lt;19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услуги в социальной сфере, включенных в графы 12 -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..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9" w:tooltip="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3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739" w:tooltip="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5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69" w:type="dxa"/>
          </w:tcPr>
          <w:bookmarkStart w:id="957" w:name="P957"/>
          <w:bookmarkEnd w:id="957"/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361" w:type="dxa"/>
          </w:tcPr>
          <w:bookmarkStart w:id="958" w:name="P958"/>
          <w:bookmarkEnd w:id="958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61" w:type="dxa"/>
          </w:tcPr>
          <w:bookmarkStart w:id="959" w:name="P959"/>
          <w:bookmarkEnd w:id="959"/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044" w:type="dxa"/>
          </w:tcPr>
          <w:bookmarkStart w:id="963" w:name="P963"/>
          <w:bookmarkEnd w:id="963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bookmarkStart w:id="966" w:name="P966"/>
          <w:bookmarkEnd w:id="966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984" w:type="dxa"/>
          </w:tcPr>
          <w:bookmarkStart w:id="967" w:name="P967"/>
          <w:bookmarkEnd w:id="967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  <w:right w:val="nil"/>
            </w:tcBorders>
            <w:vMerge w:val="continue"/>
          </w:tcPr>
          <w:p/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226" w:name="P1226"/>
    <w:bookmarkEnd w:id="1226"/>
    <w:p>
      <w:pPr>
        <w:pStyle w:val="0"/>
        <w:outlineLvl w:val="1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"__" 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734" w:tooltip="&lt;17&gt; Указывается год, в котором уполномоченный орган осуществляет отбор исполнителей государственных услуг в социальной сфере (государственных услуг в социальной сфере, составляющих укрупненную государственную услугу), либо заключает с исполнителями государственных услуг в социальной сфере (государственных услуг в социальной сфере, составляющих укрупненную государственную услугу) соглашения, указанные в части 6 статьи 9 Федерального закона &quot;О государственном (муниципальном) социальном заказе на оказание ...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134"/>
        <w:gridCol w:w="1020"/>
        <w:gridCol w:w="1849"/>
        <w:gridCol w:w="1429"/>
        <w:gridCol w:w="1134"/>
        <w:gridCol w:w="1247"/>
        <w:gridCol w:w="1247"/>
        <w:gridCol w:w="1077"/>
        <w:gridCol w:w="1191"/>
        <w:gridCol w:w="907"/>
        <w:gridCol w:w="1077"/>
        <w:gridCol w:w="769"/>
        <w:gridCol w:w="1474"/>
        <w:gridCol w:w="1304"/>
        <w:gridCol w:w="1020"/>
        <w:gridCol w:w="1020"/>
        <w:gridCol w:w="769"/>
        <w:gridCol w:w="1304"/>
        <w:gridCol w:w="1134"/>
        <w:gridCol w:w="964"/>
        <w:gridCol w:w="1077"/>
        <w:gridCol w:w="1474"/>
        <w:gridCol w:w="1474"/>
        <w:gridCol w:w="1474"/>
        <w:gridCol w:w="907"/>
      </w:tblGrid>
      <w:tr>
        <w:tblPrEx>
          <w:tblBorders>
            <w:left w:val="single" w:sz="4"/>
            <w:right w:val="single" w:sz="4"/>
          </w:tblBorders>
        </w:tblPrEx>
        <w:tc>
          <w:tcPr>
            <w:gridSpan w:val="4"/>
            <w:tcW w:w="50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4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3"/>
            <w:tcW w:w="27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1664" w:tooltip="&lt;46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&lt;46&gt;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1665" w:tooltip="&lt;47&gt; Указывается как разница графы 14 раздела IV и графы 14 раздела III настоящего документа.">
              <w:r>
                <w:rPr>
                  <w:sz w:val="20"/>
                  <w:color w:val="0000ff"/>
                </w:rPr>
                <w:t xml:space="preserve">&lt;47&gt;</w:t>
              </w:r>
            </w:hyperlink>
          </w:p>
        </w:tc>
        <w:tc>
          <w:tcPr>
            <w:gridSpan w:val="3"/>
            <w:tcW w:w="28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1666" w:tooltip="&lt;48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&lt;48&gt;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1667" w:tooltip="&lt;49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II настоящего документа.">
              <w:r>
                <w:rPr>
                  <w:sz w:val="20"/>
                  <w:color w:val="0000ff"/>
                </w:rPr>
                <w:t xml:space="preserve">&lt;49&gt;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1668" w:tooltip="&lt;50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графы 14 раздела III настоящего документа перерассчитывается в абсолютную величину путем умножения значения графы 13 раздела III настоящего документа на графу 14 раздела III настоящего документа).">
              <w:r>
                <w:rPr>
                  <w:sz w:val="20"/>
                  <w:color w:val="0000ff"/>
                </w:rPr>
                <w:t xml:space="preserve">&lt;50&gt;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1669" w:tooltip="&lt;51&gt; Рассчитывается как разница графы 23 раздела IV и графы 23 раздела III настоящего документа.">
              <w:r>
                <w:rPr>
                  <w:sz w:val="20"/>
                  <w:color w:val="0000ff"/>
                </w:rPr>
                <w:t xml:space="preserve">&lt;51&gt;</w:t>
              </w:r>
            </w:hyperlink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739" w:tooltip="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gridSpan w:val="2"/>
            <w:tcW w:w="2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18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gridSpan w:val="2"/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казенными учреждениями на основании государственного задания </w:t>
            </w:r>
            <w:hyperlink w:history="0" w:anchor="P74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оказываемый государственными бюджетными и автономными учреждениями на основании государственного задания </w:t>
            </w:r>
            <w:hyperlink w:history="0" w:anchor="P74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74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740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..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9" w:tooltip="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6" w:tooltip="&quot;ОК 028-2012. Общероссийский классификатор организационно-правовых форм&quot; (утв. Приказом Росстандарта от 16.10.2012 N 505-ст) (ред. от 14.03.2023) (вместе с &quot;Пояснениями к позициям ОКОПФ&quot;)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739" w:tooltip="&lt;22&gt; Заполняется в соответствии с показателями, характеризующими качество оказания государственных услуг в социальной сфере (государственных услуг в социальной сфере, составляющих укрупненную государственную услугу), установленными в перечне государственных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5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735" w:tooltip="&lt;18&gt; Указывается полное наименование публично-правового образования, на территории которого предоставляется государственная услуга в социальной сфере (государственные услуги в социальной сфере, составляющие укрупненную государственную услугу)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74" w:type="dxa"/>
          </w:tcPr>
          <w:bookmarkStart w:id="1282" w:name="P1282"/>
          <w:bookmarkEnd w:id="1282"/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304" w:type="dxa"/>
          </w:tcPr>
          <w:bookmarkStart w:id="1287" w:name="P1287"/>
          <w:bookmarkEnd w:id="1287"/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077" w:type="dxa"/>
          </w:tcPr>
          <w:bookmarkStart w:id="1290" w:name="P1290"/>
          <w:bookmarkEnd w:id="1290"/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74" w:type="dxa"/>
          </w:tcPr>
          <w:bookmarkStart w:id="1291" w:name="P1291"/>
          <w:bookmarkEnd w:id="1291"/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</w:t>
            </w:r>
            <w:hyperlink w:history="0" w:anchor="P1670" w:tooltip="&lt;52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&lt;52&gt;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1647" w:tooltip="&lt;29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..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4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4"/>
          <w:headerReference w:type="first" r:id="rId34"/>
          <w:footerReference w:type="default" r:id="rId35"/>
          <w:footerReference w:type="first" r:id="rId3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8"/>
        </w:rPr>
        <w:t xml:space="preserve">Руководитель (уполномоченное лицо) ________________ ______________ __________________________</w:t>
      </w:r>
    </w:p>
    <w:p>
      <w:pPr>
        <w:pStyle w:val="1"/>
        <w:jc w:val="both"/>
      </w:pPr>
      <w:r>
        <w:rPr>
          <w:sz w:val="18"/>
        </w:rPr>
        <w:t xml:space="preserve">                                     (должность)      (подпись)       (расшифровка подписи)</w:t>
      </w:r>
    </w:p>
    <w:p>
      <w:pPr>
        <w:pStyle w:val="1"/>
        <w:jc w:val="both"/>
      </w:pPr>
      <w:r>
        <w:rPr>
          <w:sz w:val="18"/>
        </w:rPr>
      </w:r>
    </w:p>
    <w:p>
      <w:pPr>
        <w:pStyle w:val="1"/>
        <w:jc w:val="both"/>
      </w:pPr>
      <w:r>
        <w:rPr>
          <w:sz w:val="18"/>
        </w:rPr>
        <w:t xml:space="preserve">"_______" ___________ 20___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642" w:name="P1642"/>
    <w:bookmarkEnd w:id="16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исполнительных органов государственной власти Тюменской области, оказывающих государственные услуги в социальной сфере, включенные в государственный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1643" w:name="P1643"/>
    <w:bookmarkEnd w:id="16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исполнительных органов государственной власти Тюменской области.</w:t>
      </w:r>
    </w:p>
    <w:bookmarkStart w:id="1644" w:name="P1644"/>
    <w:bookmarkEnd w:id="16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Указывается полное наименование уполномоченного органа, утверждающего государственный социальный заказ.</w:t>
      </w:r>
    </w:p>
    <w:bookmarkStart w:id="1645" w:name="P1645"/>
    <w:bookmarkEnd w:id="16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Указывается направление деятельности, в отношении которого формируется областной социальный заказ, соответствующее направлению деятельности, определенному </w:t>
      </w:r>
      <w:hyperlink w:history="0" r:id="rId5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1646" w:name="P1646"/>
    <w:bookmarkEnd w:id="16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Указывается 9 месяцев при формировании отчета по итогам исполнения государственного социального заказа за 9 месяцев текущего финансового года или один год при формировании отчета по итогам исполнения государственного социального заказа за отчетный финансовый год.</w:t>
      </w:r>
    </w:p>
    <w:bookmarkStart w:id="1647" w:name="P1647"/>
    <w:bookmarkEnd w:id="16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на основании информации, включенной в </w:t>
      </w:r>
      <w:hyperlink w:history="0" w:anchor="P905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60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1648" w:name="P1648"/>
    <w:bookmarkEnd w:id="16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&lt;30&gt;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государственный социальный заказ (при наличии). В случае если государственный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государственный социальный заказ государственных услуг, графа 12 не заполняется.</w:t>
      </w:r>
    </w:p>
    <w:bookmarkStart w:id="1649" w:name="P1649"/>
    <w:bookmarkEnd w:id="16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&lt;31&gt; Указывается разница граф 13 и 7.</w:t>
      </w:r>
    </w:p>
    <w:bookmarkStart w:id="1650" w:name="P1650"/>
    <w:bookmarkEnd w:id="16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&lt;32&gt; Указывается количество исполнителей услуг, указанных в </w:t>
      </w:r>
      <w:hyperlink w:history="0" w:anchor="P122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1651" w:name="P1651"/>
    <w:bookmarkEnd w:id="16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&lt;33&gt; Указывается доля в процентах исполнителей услуг, указанных в </w:t>
      </w:r>
      <w:hyperlink w:history="0" w:anchor="P122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22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1652" w:name="P1652"/>
    <w:bookmarkEnd w:id="16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&lt;34&gt; Рассчитывается как сумма показателей граф 8, 9, 10 и 11.</w:t>
      </w:r>
    </w:p>
    <w:bookmarkStart w:id="1653" w:name="P1653"/>
    <w:bookmarkEnd w:id="16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&lt;35&gt; Рассчитывается как сумма показателей граф 14, 15, 16 и 17.</w:t>
      </w:r>
    </w:p>
    <w:bookmarkStart w:id="1654" w:name="P1654"/>
    <w:bookmarkEnd w:id="16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&lt;36&gt; Указывается нарастающим итогом на основании информации, включенной в </w:t>
      </w:r>
      <w:hyperlink w:history="0" w:anchor="P122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документа в соответствии с общими </w:t>
      </w:r>
      <w:hyperlink w:history="0" r:id="rId61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года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1655" w:name="P1655"/>
    <w:bookmarkEnd w:id="16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&lt;37&gt; Рассчитывается как разница граф 8 и 7.</w:t>
      </w:r>
    </w:p>
    <w:bookmarkStart w:id="1656" w:name="P1656"/>
    <w:bookmarkEnd w:id="16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&lt;38&gt; Указывается количество исполнителей услуг, указанных в </w:t>
      </w:r>
      <w:hyperlink w:history="0" w:anchor="P122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1657" w:name="P1657"/>
    <w:bookmarkEnd w:id="16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&lt;39&gt; Указывается доля в процентах исполнителей услуг, указанных в </w:t>
      </w:r>
      <w:hyperlink w:history="0" w:anchor="P122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226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1658" w:name="P1658"/>
    <w:bookmarkEnd w:id="16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&lt;40&gt; Указывается наименование укрупненной государственной услуги, в случае если государственный социальный заказ формируется в отношении укрупненных государственных услуг.</w:t>
      </w:r>
    </w:p>
    <w:bookmarkStart w:id="1659" w:name="P1659"/>
    <w:bookmarkEnd w:id="16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&lt;41&gt; Указывается на основании информации, включенной в государственный социальный заказ, об исполнении которого формируется отчет об исполнении государственного социального заказа.</w:t>
      </w:r>
    </w:p>
    <w:bookmarkStart w:id="1660" w:name="P1660"/>
    <w:bookmarkEnd w:id="16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&lt;42&gt; Указывается на основании информации, включенной в государственное задание или соглашение.</w:t>
      </w:r>
    </w:p>
    <w:bookmarkStart w:id="1661" w:name="P1661"/>
    <w:bookmarkEnd w:id="16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&lt;43&gt;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662" w:name="P1662"/>
    <w:bookmarkEnd w:id="16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&lt;44&gt;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1663" w:name="P1663"/>
    <w:bookmarkEnd w:id="16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&lt;45&gt;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62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1664" w:name="P1664"/>
    <w:bookmarkEnd w:id="16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&lt;46&gt;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1665" w:name="P1665"/>
    <w:bookmarkEnd w:id="16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&lt;47&gt; Указывается как разница </w:t>
      </w:r>
      <w:hyperlink w:history="0" w:anchor="P1282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958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документа.</w:t>
      </w:r>
    </w:p>
    <w:bookmarkStart w:id="1666" w:name="P1666"/>
    <w:bookmarkEnd w:id="16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&lt;48&gt;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1667" w:name="P1667"/>
    <w:bookmarkEnd w:id="16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&lt;49&gt;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287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1290" w:tooltip="22">
        <w:r>
          <w:rPr>
            <w:sz w:val="20"/>
            <w:color w:val="0000ff"/>
          </w:rPr>
          <w:t xml:space="preserve">22 раздела IV</w:t>
        </w:r>
      </w:hyperlink>
      <w:r>
        <w:rPr>
          <w:sz w:val="20"/>
        </w:rPr>
        <w:t xml:space="preserve"> настоящего документа и плановым показателем, характеризующим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963" w:tooltip="19">
        <w:r>
          <w:rPr>
            <w:sz w:val="20"/>
            <w:color w:val="0000ff"/>
          </w:rPr>
          <w:t xml:space="preserve">граф 19</w:t>
        </w:r>
      </w:hyperlink>
      <w:r>
        <w:rPr>
          <w:sz w:val="20"/>
        </w:rPr>
        <w:t xml:space="preserve"> - </w:t>
      </w:r>
      <w:hyperlink w:history="0" w:anchor="P966" w:tooltip="22">
        <w:r>
          <w:rPr>
            <w:sz w:val="20"/>
            <w:color w:val="0000ff"/>
          </w:rPr>
          <w:t xml:space="preserve">22 раздела III</w:t>
        </w:r>
      </w:hyperlink>
      <w:r>
        <w:rPr>
          <w:sz w:val="20"/>
        </w:rPr>
        <w:t xml:space="preserve"> настоящего документа.</w:t>
      </w:r>
    </w:p>
    <w:bookmarkStart w:id="1668" w:name="P1668"/>
    <w:bookmarkEnd w:id="16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&lt;50&gt; Рассчитывается как разница </w:t>
      </w:r>
      <w:hyperlink w:history="0" w:anchor="P958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, </w:t>
      </w:r>
      <w:hyperlink w:history="0" w:anchor="P1282" w:tooltip="14">
        <w:r>
          <w:rPr>
            <w:sz w:val="20"/>
            <w:color w:val="0000ff"/>
          </w:rPr>
          <w:t xml:space="preserve">графы 14 раздела IV</w:t>
        </w:r>
      </w:hyperlink>
      <w:r>
        <w:rPr>
          <w:sz w:val="20"/>
        </w:rPr>
        <w:t xml:space="preserve"> и </w:t>
      </w:r>
      <w:hyperlink w:history="0" w:anchor="P959" w:tooltip="15">
        <w:r>
          <w:rPr>
            <w:sz w:val="20"/>
            <w:color w:val="0000ff"/>
          </w:rPr>
          <w:t xml:space="preserve">графы 15 раздела III</w:t>
        </w:r>
      </w:hyperlink>
      <w:r>
        <w:rPr>
          <w:sz w:val="20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услуги, установлено в относительных величинах значение </w:t>
      </w:r>
      <w:hyperlink w:history="0" w:anchor="P958" w:tooltip="14">
        <w:r>
          <w:rPr>
            <w:sz w:val="20"/>
            <w:color w:val="0000ff"/>
          </w:rPr>
          <w:t xml:space="preserve">графы 14 раздела III</w:t>
        </w:r>
      </w:hyperlink>
      <w:r>
        <w:rPr>
          <w:sz w:val="20"/>
        </w:rPr>
        <w:t xml:space="preserve"> настоящего документа перерассчитывается в абсолютную величину путем умножения значения </w:t>
      </w:r>
      <w:hyperlink w:history="0" w:anchor="P957" w:tooltip="13">
        <w:r>
          <w:rPr>
            <w:sz w:val="20"/>
            <w:color w:val="0000ff"/>
          </w:rPr>
          <w:t xml:space="preserve">графы 13 раздела III</w:t>
        </w:r>
      </w:hyperlink>
      <w:r>
        <w:rPr>
          <w:sz w:val="20"/>
        </w:rPr>
        <w:t xml:space="preserve"> настоящего документа на </w:t>
      </w:r>
      <w:hyperlink w:history="0" w:anchor="P958" w:tooltip="14">
        <w:r>
          <w:rPr>
            <w:sz w:val="20"/>
            <w:color w:val="0000ff"/>
          </w:rPr>
          <w:t xml:space="preserve">графу 14 раздела III</w:t>
        </w:r>
      </w:hyperlink>
      <w:r>
        <w:rPr>
          <w:sz w:val="20"/>
        </w:rPr>
        <w:t xml:space="preserve"> настоящего документа).</w:t>
      </w:r>
    </w:p>
    <w:bookmarkStart w:id="1669" w:name="P1669"/>
    <w:bookmarkEnd w:id="16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&lt;51&gt; Рассчитывается как разница </w:t>
      </w:r>
      <w:hyperlink w:history="0" w:anchor="P1291" w:tooltip="23">
        <w:r>
          <w:rPr>
            <w:sz w:val="20"/>
            <w:color w:val="0000ff"/>
          </w:rPr>
          <w:t xml:space="preserve">графы 23 раздела IV</w:t>
        </w:r>
      </w:hyperlink>
      <w:r>
        <w:rPr>
          <w:sz w:val="20"/>
        </w:rPr>
        <w:t xml:space="preserve"> и </w:t>
      </w:r>
      <w:hyperlink w:history="0" w:anchor="P967" w:tooltip="23">
        <w:r>
          <w:rPr>
            <w:sz w:val="20"/>
            <w:color w:val="0000ff"/>
          </w:rPr>
          <w:t xml:space="preserve">графы 23 раздела III</w:t>
        </w:r>
      </w:hyperlink>
      <w:r>
        <w:rPr>
          <w:sz w:val="20"/>
        </w:rPr>
        <w:t xml:space="preserve"> настоящего документа.</w:t>
      </w:r>
    </w:p>
    <w:bookmarkStart w:id="1670" w:name="P1670"/>
    <w:bookmarkEnd w:id="16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&lt;52&gt;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29.12.2020 N 871-п</w:t>
            <w:br/>
            <w:t>(ред. от 03.07.2023)</w:t>
            <w:br/>
            <w:t>"Об утверждении Порядка формиро...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29.12.2020 N 871-п</w:t>
            <w:br/>
            <w:t>(ред. от 03.07.2023)</w:t>
            <w:br/>
            <w:t>"Об утверждении Порядка формиро...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57CE6D5FF34F99EB0697A14B992A245C4F248620EF4D7FAE802119E1F8904A2BC46CB74CCB28E080475F5DB660C69C82494389E519380EFAB7D21A3oCVCK" TargetMode = "External"/>
	<Relationship Id="rId8" Type="http://schemas.openxmlformats.org/officeDocument/2006/relationships/hyperlink" Target="consultantplus://offline/ref=257CE6D5FF34F99EB0697A14B992A245C4F248620EFAD5FEEE02119E1F8904A2BC46CB74CCB28E080475F5DB660C69C82494389E519380EFAB7D21A3oCVCK" TargetMode = "External"/>
	<Relationship Id="rId9" Type="http://schemas.openxmlformats.org/officeDocument/2006/relationships/hyperlink" Target="consultantplus://offline/ref=257CE6D5FF34F99EB0697A14B992A245C4F248620DF3D1FAE106119E1F8904A2BC46CB74CCB28E080475F5DB660C69C82494389E519380EFAB7D21A3oCVCK" TargetMode = "External"/>
	<Relationship Id="rId10" Type="http://schemas.openxmlformats.org/officeDocument/2006/relationships/hyperlink" Target="consultantplus://offline/ref=257CE6D5FF34F99EB0696419AFFEFC4AC6FA13670EF6D8AAB45717C940D902F7FC06CD218FF6830C067EA18A2652309B66DF349D498F81ECoBV6K" TargetMode = "External"/>
	<Relationship Id="rId11" Type="http://schemas.openxmlformats.org/officeDocument/2006/relationships/hyperlink" Target="consultantplus://offline/ref=257CE6D5FF34F99EB0696419AFFEFC4AC6FA13670EF6D8AAB45717C940D902F7FC06CD218FF6830E037EA18A2652309B66DF349D498F81ECoBV6K" TargetMode = "External"/>
	<Relationship Id="rId12" Type="http://schemas.openxmlformats.org/officeDocument/2006/relationships/hyperlink" Target="consultantplus://offline/ref=257CE6D5FF34F99EB0696419AFFEFC4AC6FC166A0AFBD8AAB45717C940D902F7EE06952D8DF09D08056BF7DB60o0V4K" TargetMode = "External"/>
	<Relationship Id="rId13" Type="http://schemas.openxmlformats.org/officeDocument/2006/relationships/hyperlink" Target="consultantplus://offline/ref=257CE6D5FF34F99EB0696419AFFEFC4AC6FA13670EF6D8AAB45717C940D902F7EE06952D8DF09D08056BF7DB60o0V4K" TargetMode = "External"/>
	<Relationship Id="rId14" Type="http://schemas.openxmlformats.org/officeDocument/2006/relationships/hyperlink" Target="consultantplus://offline/ref=257CE6D5FF34F99EB0696419AFFEFC4AC6FA13670EF6D8AAB45717C940D902F7FC06CD218FF68300007EA18A2652309B66DF349D498F81ECoBV6K" TargetMode = "External"/>
	<Relationship Id="rId15" Type="http://schemas.openxmlformats.org/officeDocument/2006/relationships/hyperlink" Target="consultantplus://offline/ref=257CE6D5FF34F99EB0697A14B992A245C4F248620DF3D1FAE106119E1F8904A2BC46CB74CCB28E080475F5DB670C69C82494389E519380EFAB7D21A3oCVCK" TargetMode = "External"/>
	<Relationship Id="rId16" Type="http://schemas.openxmlformats.org/officeDocument/2006/relationships/hyperlink" Target="consultantplus://offline/ref=257CE6D5FF34F99EB0697A14B992A245C4F248620EF4D7FAE802119E1F8904A2BC46CB74CCB28E080475F5DB660C69C82494389E519380EFAB7D21A3oCVCK" TargetMode = "External"/>
	<Relationship Id="rId17" Type="http://schemas.openxmlformats.org/officeDocument/2006/relationships/hyperlink" Target="consultantplus://offline/ref=257CE6D5FF34F99EB0697A14B992A245C4F248620EFAD5FEEE02119E1F8904A2BC46CB74CCB28E080475F5DB660C69C82494389E519380EFAB7D21A3oCVCK" TargetMode = "External"/>
	<Relationship Id="rId18" Type="http://schemas.openxmlformats.org/officeDocument/2006/relationships/hyperlink" Target="consultantplus://offline/ref=257CE6D5FF34F99EB0696419AFFEFC4AC6FA13670EF6D8AAB45717C940D902F7FC06CD218FF6830E077EA18A2652309B66DF349D498F81ECoBV6K" TargetMode = "External"/>
	<Relationship Id="rId19" Type="http://schemas.openxmlformats.org/officeDocument/2006/relationships/hyperlink" Target="consultantplus://offline/ref=257CE6D5FF34F99EB0696419AFFEFC4AC6FA13670EF6D8AAB45717C940D902F7FC06CD218FF6800C057EA18A2652309B66DF349D498F81ECoBV6K" TargetMode = "External"/>
	<Relationship Id="rId20" Type="http://schemas.openxmlformats.org/officeDocument/2006/relationships/hyperlink" Target="consultantplus://offline/ref=257CE6D5FF34F99EB0697A14B992A245C4F248620EFAD5FEEE02119E1F8904A2BC46CB74CCB28E080475F5DB670C69C82494389E519380EFAB7D21A3oCVCK" TargetMode = "External"/>
	<Relationship Id="rId21" Type="http://schemas.openxmlformats.org/officeDocument/2006/relationships/hyperlink" Target="consultantplus://offline/ref=257CE6D5FF34F99EB0696419AFFEFC4AC6FA13670EF6D8AAB45717C940D902F7EE06952D8DF09D08056BF7DB60o0V4K" TargetMode = "External"/>
	<Relationship Id="rId22" Type="http://schemas.openxmlformats.org/officeDocument/2006/relationships/hyperlink" Target="consultantplus://offline/ref=257CE6D5FF34F99EB0696419AFFEFC4AC6FA13670EF6D8AAB45717C940D902F7FC06CD218FF6800C057EA18A2652309B66DF349D498F81ECoBV6K" TargetMode = "External"/>
	<Relationship Id="rId23" Type="http://schemas.openxmlformats.org/officeDocument/2006/relationships/hyperlink" Target="consultantplus://offline/ref=257CE6D5FF34F99EB0696419AFFEFC4AC6FC1E6709F5D8AAB45717C940D902F7EE06952D8DF09D08056BF7DB60o0V4K" TargetMode = "External"/>
	<Relationship Id="rId24" Type="http://schemas.openxmlformats.org/officeDocument/2006/relationships/hyperlink" Target="consultantplus://offline/ref=257CE6D5FF34F99EB0696419AFFEFC4AC6FA13670EF6D8AAB45717C940D902F7FC06CD218FF6830E037EA18A2652309B66DF349D498F81ECoBV6K" TargetMode = "External"/>
	<Relationship Id="rId25" Type="http://schemas.openxmlformats.org/officeDocument/2006/relationships/hyperlink" Target="consultantplus://offline/ref=257CE6D5FF34F99EB0696419AFFEFC4AC6FA13670EF6D8AAB45717C940D902F7FC06CD218FF68300057EA18A2652309B66DF349D498F81ECoBV6K" TargetMode = "External"/>
	<Relationship Id="rId26" Type="http://schemas.openxmlformats.org/officeDocument/2006/relationships/hyperlink" Target="consultantplus://offline/ref=257CE6D5FF34F99EB0696419AFFEFC4AC6FA13670EF6D8AAB45717C940D902F7FC06CD218FF6830E077EA18A2652309B66DF349D498F81ECoBV6K" TargetMode = "External"/>
	<Relationship Id="rId27" Type="http://schemas.openxmlformats.org/officeDocument/2006/relationships/hyperlink" Target="consultantplus://offline/ref=257CE6D5FF34F99EB0696419AFFEFC4AC6FD1F6E0CF5D8AAB45717C940D902F7FC06CD218FF683090C7EA18A2652309B66DF349D498F81ECoBV6K" TargetMode = "External"/>
	<Relationship Id="rId28" Type="http://schemas.openxmlformats.org/officeDocument/2006/relationships/hyperlink" Target="consultantplus://offline/ref=257CE6D5FF34F99EB0697A14B992A245C4F248620EF4D7FAE802119E1F8904A2BC46CB74CCB28E080475F5DB670C69C82494389E519380EFAB7D21A3oCVCK" TargetMode = "External"/>
	<Relationship Id="rId29" Type="http://schemas.openxmlformats.org/officeDocument/2006/relationships/hyperlink" Target="consultantplus://offline/ref=257CE6D5FF34F99EB0696419AFFEFC4AC6FA13670EF6D8AAB45717C940D902F7FC06CD218FF68208067EA18A2652309B66DF349D498F81ECoBV6K" TargetMode = "External"/>
	<Relationship Id="rId30" Type="http://schemas.openxmlformats.org/officeDocument/2006/relationships/hyperlink" Target="consultantplus://offline/ref=257CE6D5FF34F99EB0697A14B992A245C4F248620DF3D2FCE801119E1F8904A2BC46CB74CCB28E08047EA18A2652309B66DF349D498F81ECoBV6K" TargetMode = "External"/>
	<Relationship Id="rId31" Type="http://schemas.openxmlformats.org/officeDocument/2006/relationships/hyperlink" Target="consultantplus://offline/ref=257CE6D5FF34F99EB0697A14B992A245C4F248620EF4D7FAE802119E1F8904A2BC46CB74CCB28E080475F5DB650C69C82494389E519380EFAB7D21A3oCVCK" TargetMode = "External"/>
	<Relationship Id="rId32" Type="http://schemas.openxmlformats.org/officeDocument/2006/relationships/hyperlink" Target="consultantplus://offline/ref=257CE6D5FF34F99EB0697A14B992A245C4F248620EFAD5FEEE02119E1F8904A2BC46CB74CCB28E080475F5DB650C69C82494389E519380EFAB7D21A3oCVCK" TargetMode = "External"/>
	<Relationship Id="rId33" Type="http://schemas.openxmlformats.org/officeDocument/2006/relationships/hyperlink" Target="consultantplus://offline/ref=257CE6D5FF34F99EB0696419AFFEFC4AC3FC16680DF5D8AAB45717C940D902F7EE06952D8DF09D08056BF7DB60o0V4K" TargetMode = "External"/>
	<Relationship Id="rId34" Type="http://schemas.openxmlformats.org/officeDocument/2006/relationships/header" Target="header2.xml"/>
	<Relationship Id="rId35" Type="http://schemas.openxmlformats.org/officeDocument/2006/relationships/footer" Target="footer2.xml"/>
	<Relationship Id="rId36" Type="http://schemas.openxmlformats.org/officeDocument/2006/relationships/hyperlink" Target="consultantplus://offline/ref=257CE6D5FF34F99EB0696419AFFEFC4AC6FD176E0CF6D8AAB45717C940D902F7EE06952D8DF09D08056BF7DB60o0V4K" TargetMode = "External"/>
	<Relationship Id="rId37" Type="http://schemas.openxmlformats.org/officeDocument/2006/relationships/hyperlink" Target="consultantplus://offline/ref=257CE6D5FF34F99EB0696419AFFEFC4AC6FD176E0CF6D8AAB45717C940D902F7EE06952D8DF09D08056BF7DB60o0V4K" TargetMode = "External"/>
	<Relationship Id="rId38" Type="http://schemas.openxmlformats.org/officeDocument/2006/relationships/hyperlink" Target="consultantplus://offline/ref=257CE6D5FF34F99EB0696419AFFEFC4AC6FD176E0CF6D8AAB45717C940D902F7EE06952D8DF09D08056BF7DB60o0V4K" TargetMode = "External"/>
	<Relationship Id="rId39" Type="http://schemas.openxmlformats.org/officeDocument/2006/relationships/hyperlink" Target="consultantplus://offline/ref=257CE6D5FF34F99EB0696419AFFEFC4AC6FD176E0CF6D8AAB45717C940D902F7EE06952D8DF09D08056BF7DB60o0V4K" TargetMode = "External"/>
	<Relationship Id="rId40" Type="http://schemas.openxmlformats.org/officeDocument/2006/relationships/hyperlink" Target="consultantplus://offline/ref=257CE6D5FF34F99EB0696419AFFEFC4AC6FD176E0CF6D8AAB45717C940D902F7EE06952D8DF09D08056BF7DB60o0V4K" TargetMode = "External"/>
	<Relationship Id="rId41" Type="http://schemas.openxmlformats.org/officeDocument/2006/relationships/hyperlink" Target="consultantplus://offline/ref=257CE6D5FF34F99EB0696419AFFEFC4AC6FD176E0CF6D8AAB45717C940D902F7EE06952D8DF09D08056BF7DB60o0V4K" TargetMode = "External"/>
	<Relationship Id="rId42" Type="http://schemas.openxmlformats.org/officeDocument/2006/relationships/hyperlink" Target="consultantplus://offline/ref=257CE6D5FF34F99EB0696419AFFEFC4AC6FD176E0CF6D8AAB45717C940D902F7EE06952D8DF09D08056BF7DB60o0V4K" TargetMode = "External"/>
	<Relationship Id="rId43" Type="http://schemas.openxmlformats.org/officeDocument/2006/relationships/hyperlink" Target="consultantplus://offline/ref=257CE6D5FF34F99EB0696419AFFEFC4AC6FD176E0CF6D8AAB45717C940D902F7EE06952D8DF09D08056BF7DB60o0V4K" TargetMode = "External"/>
	<Relationship Id="rId44" Type="http://schemas.openxmlformats.org/officeDocument/2006/relationships/hyperlink" Target="consultantplus://offline/ref=257CE6D5FF34F99EB0696419AFFEFC4AC6FD176E0CF6D8AAB45717C940D902F7EE06952D8DF09D08056BF7DB60o0V4K" TargetMode = "External"/>
	<Relationship Id="rId45" Type="http://schemas.openxmlformats.org/officeDocument/2006/relationships/hyperlink" Target="consultantplus://offline/ref=257CE6D5FF34F99EB0696419AFFEFC4AC6FA13670EF6D8AAB45717C940D902F7FC06CD218FF6800C057EA18A2652309B66DF349D498F81ECoBV6K" TargetMode = "External"/>
	<Relationship Id="rId46" Type="http://schemas.openxmlformats.org/officeDocument/2006/relationships/hyperlink" Target="consultantplus://offline/ref=257CE6D5FF34F99EB0696419AFFEFC4AC6FC1E6709F5D8AAB45717C940D902F7EE06952D8DF09D08056BF7DB60o0V4K" TargetMode = "External"/>
	<Relationship Id="rId47" Type="http://schemas.openxmlformats.org/officeDocument/2006/relationships/hyperlink" Target="consultantplus://offline/ref=257CE6D5FF34F99EB0696419AFFEFC4AC6FA13670EF6D8AAB45717C940D902F7FC06CD218FF68208067EA18A2652309B66DF349D498F81ECoBV6K" TargetMode = "External"/>
	<Relationship Id="rId48" Type="http://schemas.openxmlformats.org/officeDocument/2006/relationships/hyperlink" Target="consultantplus://offline/ref=257CE6D5FF34F99EB0696419AFFEFC4AC1FF106F09F1D8AAB45717C940D902F7FC06CD218FF68308007EA18A2652309B66DF349D498F81ECoBV6K" TargetMode = "External"/>
	<Relationship Id="rId49" Type="http://schemas.openxmlformats.org/officeDocument/2006/relationships/hyperlink" Target="consultantplus://offline/ref=257CE6D5FF34F99EB0696419AFFEFC4AC1FF106F09F1D8AAB45717C940D902F7FC06CD218FF68308007EA18A2652309B66DF349D498F81ECoBV6K" TargetMode = "External"/>
	<Relationship Id="rId50" Type="http://schemas.openxmlformats.org/officeDocument/2006/relationships/hyperlink" Target="consultantplus://offline/ref=257CE6D5FF34F99EB0696419AFFEFC4AC6FC1E6709F4D8AAB45717C940D902F7EE06952D8DF09D08056BF7DB60o0V4K" TargetMode = "External"/>
	<Relationship Id="rId51" Type="http://schemas.openxmlformats.org/officeDocument/2006/relationships/hyperlink" Target="consultantplus://offline/ref=257CE6D5FF34F99EB0696419AFFEFC4AC6FD176E0CF6D8AAB45717C940D902F7EE06952D8DF09D08056BF7DB60o0V4K" TargetMode = "External"/>
	<Relationship Id="rId52" Type="http://schemas.openxmlformats.org/officeDocument/2006/relationships/hyperlink" Target="consultantplus://offline/ref=257CE6D5FF34F99EB0696419AFFEFC4AC6FD176E0CF6D8AAB45717C940D902F7EE06952D8DF09D08056BF7DB60o0V4K" TargetMode = "External"/>
	<Relationship Id="rId53" Type="http://schemas.openxmlformats.org/officeDocument/2006/relationships/hyperlink" Target="consultantplus://offline/ref=257CE6D5FF34F99EB0696419AFFEFC4AC6FD1F6609F0D8AAB45717C940D902F7EE06952D8DF09D08056BF7DB60o0V4K" TargetMode = "External"/>
	<Relationship Id="rId54" Type="http://schemas.openxmlformats.org/officeDocument/2006/relationships/hyperlink" Target="consultantplus://offline/ref=257CE6D5FF34F99EB0696419AFFEFC4AC6FD176E0CF6D8AAB45717C940D902F7EE06952D8DF09D08056BF7DB60o0V4K" TargetMode = "External"/>
	<Relationship Id="rId55" Type="http://schemas.openxmlformats.org/officeDocument/2006/relationships/hyperlink" Target="consultantplus://offline/ref=257CE6D5FF34F99EB0696419AFFEFC4AC6FD176E0CF6D8AAB45717C940D902F7EE06952D8DF09D08056BF7DB60o0V4K" TargetMode = "External"/>
	<Relationship Id="rId56" Type="http://schemas.openxmlformats.org/officeDocument/2006/relationships/hyperlink" Target="consultantplus://offline/ref=257CE6D5FF34F99EB0696419AFFEFC4AC6FD1F6609F0D8AAB45717C940D902F7EE06952D8DF09D08056BF7DB60o0V4K" TargetMode = "External"/>
	<Relationship Id="rId57" Type="http://schemas.openxmlformats.org/officeDocument/2006/relationships/hyperlink" Target="consultantplus://offline/ref=257CE6D5FF34F99EB0696419AFFEFC4AC6FD176E0CF6D8AAB45717C940D902F7EE06952D8DF09D08056BF7DB60o0V4K" TargetMode = "External"/>
	<Relationship Id="rId58" Type="http://schemas.openxmlformats.org/officeDocument/2006/relationships/hyperlink" Target="consultantplus://offline/ref=257CE6D5FF34F99EB0696419AFFEFC4AC6FD176E0CF6D8AAB45717C940D902F7EE06952D8DF09D08056BF7DB60o0V4K" TargetMode = "External"/>
	<Relationship Id="rId59" Type="http://schemas.openxmlformats.org/officeDocument/2006/relationships/hyperlink" Target="consultantplus://offline/ref=257CE6D5FF34F99EB0696419AFFEFC4AC6FA13670EF6D8AAB45717C940D902F7FC06CD218FF6800C057EA18A2652309B66DF349D498F81ECoBV6K" TargetMode = "External"/>
	<Relationship Id="rId60" Type="http://schemas.openxmlformats.org/officeDocument/2006/relationships/hyperlink" Target="consultantplus://offline/ref=257CE6D5FF34F99EB0696419AFFEFC4AC6FD1F6E0AF5D8AAB45717C940D902F7FC06CD218FF68000047EA18A2652309B66DF349D498F81ECoBV6K" TargetMode = "External"/>
	<Relationship Id="rId61" Type="http://schemas.openxmlformats.org/officeDocument/2006/relationships/hyperlink" Target="consultantplus://offline/ref=257CE6D5FF34F99EB0696419AFFEFC4AC6FD1F6E0AF5D8AAB45717C940D902F7FC06CD218FF68000047EA18A2652309B66DF349D498F81ECoBV6K" TargetMode = "External"/>
	<Relationship Id="rId62" Type="http://schemas.openxmlformats.org/officeDocument/2006/relationships/hyperlink" Target="consultantplus://offline/ref=257CE6D5FF34F99EB0696419AFFEFC4AC6FA13670EF6D8AAB45717C940D902F7FC06CD218FF68208067EA18A2652309B66DF349D498F81ECoBV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29.12.2020 N 871-п
(ред. от 03.07.2023)
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исполнительных органов государственной власти Тюменской области, о форме и сроках формирования отчета об исполнении"</dc:title>
  <dcterms:created xsi:type="dcterms:W3CDTF">2023-11-26T10:21:40Z</dcterms:created>
</cp:coreProperties>
</file>