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Тюменской области от 10.06.2010 N 29</w:t>
              <w:br/>
              <w:t xml:space="preserve">(ред. от 27.10.2023)</w:t>
              <w:br/>
              <w:t xml:space="preserve">"Об Общественной палате Тюменской области"</w:t>
              <w:br/>
              <w:t xml:space="preserve">(принят Тюменской областной Думой 27.05.2010)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июня 2010 года</w:t>
            </w:r>
          </w:p>
        </w:tc>
        <w:tc>
          <w:tcPr>
            <w:tcW w:w="5103" w:type="dxa"/>
            <w:tcBorders>
              <w:top w:val="nil"/>
              <w:left w:val="nil"/>
              <w:bottom w:val="nil"/>
              <w:right w:val="nil"/>
            </w:tcBorders>
          </w:tcPr>
          <w:p>
            <w:pPr>
              <w:pStyle w:val="0"/>
              <w:jc w:val="right"/>
            </w:pPr>
            <w:r>
              <w:rPr>
                <w:sz w:val="20"/>
              </w:rPr>
              <w:t xml:space="preserve">N 29</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t xml:space="preserve">Тюменская область</w:t>
      </w:r>
    </w:p>
    <w:p>
      <w:pPr>
        <w:pStyle w:val="2"/>
        <w:jc w:val="center"/>
      </w:pPr>
      <w:r>
        <w:rPr>
          <w:sz w:val="20"/>
        </w:rPr>
      </w:r>
    </w:p>
    <w:p>
      <w:pPr>
        <w:pStyle w:val="2"/>
        <w:jc w:val="center"/>
      </w:pPr>
      <w:r>
        <w:rPr>
          <w:sz w:val="20"/>
        </w:rPr>
        <w:t xml:space="preserve">ЗАКОН ТЮМЕНСКОЙ ОБЛАСТИ</w:t>
      </w:r>
    </w:p>
    <w:p>
      <w:pPr>
        <w:pStyle w:val="2"/>
        <w:jc w:val="center"/>
      </w:pPr>
      <w:r>
        <w:rPr>
          <w:sz w:val="20"/>
        </w:rPr>
      </w:r>
    </w:p>
    <w:p>
      <w:pPr>
        <w:pStyle w:val="2"/>
        <w:jc w:val="center"/>
      </w:pPr>
      <w:r>
        <w:rPr>
          <w:sz w:val="20"/>
        </w:rPr>
        <w:t xml:space="preserve">ОБ ОБЩЕСТВЕННОЙ ПАЛАТЕ ТЮМЕНСКОЙ ОБЛАСТИ</w:t>
      </w:r>
    </w:p>
    <w:p>
      <w:pPr>
        <w:pStyle w:val="0"/>
        <w:jc w:val="both"/>
      </w:pPr>
      <w:r>
        <w:rPr>
          <w:sz w:val="20"/>
        </w:rPr>
      </w:r>
    </w:p>
    <w:p>
      <w:pPr>
        <w:pStyle w:val="0"/>
        <w:jc w:val="center"/>
      </w:pPr>
      <w:r>
        <w:rPr>
          <w:sz w:val="20"/>
        </w:rPr>
        <w:t xml:space="preserve">Принят областной Думой 27 мая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Тюменской области от 10.06.2013 </w:t>
            </w:r>
            <w:hyperlink w:history="0" r:id="rId7" w:tooltip="Закон Тюменской области от 10.06.2013 N 39 &quot;О внесении изменений в Закон Тюменской области &quot;О Гражданском форуме Тюменской области&quot; (принят Тюменской областной Думой 30.05.2013) {КонсультантПлюс}">
              <w:r>
                <w:rPr>
                  <w:sz w:val="20"/>
                  <w:color w:val="0000ff"/>
                </w:rPr>
                <w:t xml:space="preserve">N 39</w:t>
              </w:r>
            </w:hyperlink>
            <w:r>
              <w:rPr>
                <w:sz w:val="20"/>
                <w:color w:val="392c69"/>
              </w:rPr>
              <w:t xml:space="preserve">,</w:t>
            </w:r>
          </w:p>
          <w:p>
            <w:pPr>
              <w:pStyle w:val="0"/>
              <w:jc w:val="center"/>
            </w:pPr>
            <w:r>
              <w:rPr>
                <w:sz w:val="20"/>
                <w:color w:val="392c69"/>
              </w:rPr>
              <w:t xml:space="preserve">от 06.07.2015 </w:t>
            </w:r>
            <w:hyperlink w:history="0" r:id="rId8" w:tooltip="Закон Тюменской области от 06.07.2015 N 74 &quot;О внесении изменений в Закон Тюменской области &quot;Об Общественной палате Тюменской области&quot; (принят Тюменской областной Думой 25.06.2015) {КонсультантПлюс}">
              <w:r>
                <w:rPr>
                  <w:sz w:val="20"/>
                  <w:color w:val="0000ff"/>
                </w:rPr>
                <w:t xml:space="preserve">N 74</w:t>
              </w:r>
            </w:hyperlink>
            <w:r>
              <w:rPr>
                <w:sz w:val="20"/>
                <w:color w:val="392c69"/>
              </w:rPr>
              <w:t xml:space="preserve">, от 08.12.2015 </w:t>
            </w:r>
            <w:hyperlink w:history="0" r:id="rId9" w:tooltip="Закон Тюменской области от 08.12.2015 N 133 &quot;О внесении изменений в Закон Тюменской области &quot;Об Общественной палате Тюменской области&quot; (принят Тюменской областной Думой 26.11.2015) {КонсультантПлюс}">
              <w:r>
                <w:rPr>
                  <w:sz w:val="20"/>
                  <w:color w:val="0000ff"/>
                </w:rPr>
                <w:t xml:space="preserve">N 133</w:t>
              </w:r>
            </w:hyperlink>
            <w:r>
              <w:rPr>
                <w:sz w:val="20"/>
                <w:color w:val="392c69"/>
              </w:rPr>
              <w:t xml:space="preserve">, от 08.11.2016 </w:t>
            </w:r>
            <w:hyperlink w:history="0" r:id="rId10"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N 89</w:t>
              </w:r>
            </w:hyperlink>
            <w:r>
              <w:rPr>
                <w:sz w:val="20"/>
                <w:color w:val="392c69"/>
              </w:rPr>
              <w:t xml:space="preserve">,</w:t>
            </w:r>
          </w:p>
          <w:p>
            <w:pPr>
              <w:pStyle w:val="0"/>
              <w:jc w:val="center"/>
            </w:pPr>
            <w:r>
              <w:rPr>
                <w:sz w:val="20"/>
                <w:color w:val="392c69"/>
              </w:rPr>
              <w:t xml:space="preserve">от 14.02.2017 </w:t>
            </w:r>
            <w:hyperlink w:history="0" r:id="rId11" w:tooltip="Закон Тюменской области от 14.02.2017 N 3 &quot;О внесении изменения в статью 17.1 Закона Тюменской области &quot;Об Общественной палате Тюменской области&quot; (принят Тюменской областной Думой 09.02.2017) {КонсультантПлюс}">
              <w:r>
                <w:rPr>
                  <w:sz w:val="20"/>
                  <w:color w:val="0000ff"/>
                </w:rPr>
                <w:t xml:space="preserve">N 3</w:t>
              </w:r>
            </w:hyperlink>
            <w:r>
              <w:rPr>
                <w:sz w:val="20"/>
                <w:color w:val="392c69"/>
              </w:rPr>
              <w:t xml:space="preserve">, от 04.05.2017 </w:t>
            </w:r>
            <w:hyperlink w:history="0" r:id="rId12" w:tooltip="Закон Тюменской области от 04.05.2017 N 21 &quot;О внесении изменений в Закон Тюменской области &quot;Об Общественной палате Тюменской области&quot; (принят Тюменской областной Думой 20.04.2017) {КонсультантПлюс}">
              <w:r>
                <w:rPr>
                  <w:sz w:val="20"/>
                  <w:color w:val="0000ff"/>
                </w:rPr>
                <w:t xml:space="preserve">N 21</w:t>
              </w:r>
            </w:hyperlink>
            <w:r>
              <w:rPr>
                <w:sz w:val="20"/>
                <w:color w:val="392c69"/>
              </w:rPr>
              <w:t xml:space="preserve">, от 06.06.2018 </w:t>
            </w:r>
            <w:hyperlink w:history="0" r:id="rId13" w:tooltip="Закон Тюменской области от 06.06.2018 N 48 &quot;О внесении изменения в статью 10 Закона Тюменской области &quot;Об Общественной палате Тюменской области&quot; (принят Тюменской областной Думой 24.05.2018) {КонсультантПлюс}">
              <w:r>
                <w:rPr>
                  <w:sz w:val="20"/>
                  <w:color w:val="0000ff"/>
                </w:rPr>
                <w:t xml:space="preserve">N 48</w:t>
              </w:r>
            </w:hyperlink>
            <w:r>
              <w:rPr>
                <w:sz w:val="20"/>
                <w:color w:val="392c69"/>
              </w:rPr>
              <w:t xml:space="preserve">,</w:t>
            </w:r>
          </w:p>
          <w:p>
            <w:pPr>
              <w:pStyle w:val="0"/>
              <w:jc w:val="center"/>
            </w:pPr>
            <w:r>
              <w:rPr>
                <w:sz w:val="20"/>
                <w:color w:val="392c69"/>
              </w:rPr>
              <w:t xml:space="preserve">от 13.02.2019 </w:t>
            </w:r>
            <w:hyperlink w:history="0" r:id="rId14" w:tooltip="Закон Тюменской области от 13.02.2019 N 5 &quot;О внесении изменения в статью 13 Закона Тюменской области &quot;Об Общественной палате Тюменской области&quot; (принят Тюменской областной Думой 07.02.2019) {КонсультантПлюс}">
              <w:r>
                <w:rPr>
                  <w:sz w:val="20"/>
                  <w:color w:val="0000ff"/>
                </w:rPr>
                <w:t xml:space="preserve">N 5</w:t>
              </w:r>
            </w:hyperlink>
            <w:r>
              <w:rPr>
                <w:sz w:val="20"/>
                <w:color w:val="392c69"/>
              </w:rPr>
              <w:t xml:space="preserve">, от 30.11.2020 </w:t>
            </w:r>
            <w:hyperlink w:history="0" r:id="rId15" w:tooltip="Закон Тюменской области от 30.11.2020 N 94 (ред. от 25.03.2021) &quot;О внесении изменений в некоторые законы Тюменской области&quot; (принят Тюменской областной Думой 26.11.2020) {КонсультантПлюс}">
              <w:r>
                <w:rPr>
                  <w:sz w:val="20"/>
                  <w:color w:val="0000ff"/>
                </w:rPr>
                <w:t xml:space="preserve">N 94</w:t>
              </w:r>
            </w:hyperlink>
            <w:r>
              <w:rPr>
                <w:sz w:val="20"/>
                <w:color w:val="392c69"/>
              </w:rPr>
              <w:t xml:space="preserve">, от 26.10.2022 </w:t>
            </w:r>
            <w:hyperlink w:history="0" r:id="rId16" w:tooltip="Закон Тюменской области от 26.10.2022 N 58 &quot;О внесении изменений в некоторые законы Тюменской области&quot; (принят Тюменской областной Думой 20.10.2022) {КонсультантПлюс}">
              <w:r>
                <w:rPr>
                  <w:sz w:val="20"/>
                  <w:color w:val="0000ff"/>
                </w:rPr>
                <w:t xml:space="preserve">N 58</w:t>
              </w:r>
            </w:hyperlink>
            <w:r>
              <w:rPr>
                <w:sz w:val="20"/>
                <w:color w:val="392c69"/>
              </w:rPr>
              <w:t xml:space="preserve">,</w:t>
            </w:r>
          </w:p>
          <w:p>
            <w:pPr>
              <w:pStyle w:val="0"/>
              <w:jc w:val="center"/>
            </w:pPr>
            <w:r>
              <w:rPr>
                <w:sz w:val="20"/>
                <w:color w:val="392c69"/>
              </w:rPr>
              <w:t xml:space="preserve">от 27.10.2023 </w:t>
            </w:r>
            <w:hyperlink w:history="0" r:id="rId17" w:tooltip="Закон Тюменской области от 27.10.2023 N 70 &quot;О внесении изменений в статьи 10 и 17 Закона Тюменской области &quot;Об Общественной палате Тюменской области&quot; (принят Тюменской областной Думой 19.10.2023) {КонсультантПлюс}">
              <w:r>
                <w:rPr>
                  <w:sz w:val="20"/>
                  <w:color w:val="0000ff"/>
                </w:rPr>
                <w:t xml:space="preserve">N 70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ind w:firstLine="540"/>
        <w:jc w:val="both"/>
      </w:pPr>
      <w:r>
        <w:rPr>
          <w:sz w:val="20"/>
        </w:rPr>
        <w:t xml:space="preserve">(в ред. </w:t>
      </w:r>
      <w:hyperlink w:history="0" r:id="rId18"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Закона</w:t>
        </w:r>
      </w:hyperlink>
      <w:r>
        <w:rPr>
          <w:sz w:val="20"/>
        </w:rPr>
        <w:t xml:space="preserve"> Тюменской области от 08.11.2016 N 89)</w:t>
      </w:r>
    </w:p>
    <w:p>
      <w:pPr>
        <w:pStyle w:val="0"/>
        <w:jc w:val="both"/>
      </w:pPr>
      <w:r>
        <w:rPr>
          <w:sz w:val="20"/>
        </w:rPr>
      </w:r>
    </w:p>
    <w:p>
      <w:pPr>
        <w:pStyle w:val="0"/>
        <w:ind w:firstLine="540"/>
        <w:jc w:val="both"/>
      </w:pPr>
      <w:r>
        <w:rPr>
          <w:sz w:val="20"/>
        </w:rPr>
        <w:t xml:space="preserve">1. Общественная палата Тюменской области (далее - Общественная палата) обеспечивает взаимодействие граждан Российской Федерации, проживающих в Тюменской области,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в Тюменской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Тюменской области и органами местного самоуправления, находящимися в Тюменской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Тюменской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в Тюменской области.</w:t>
      </w:r>
    </w:p>
    <w:p>
      <w:pPr>
        <w:pStyle w:val="0"/>
        <w:spacing w:before="200" w:line-rule="auto"/>
        <w:ind w:firstLine="540"/>
        <w:jc w:val="both"/>
      </w:pPr>
      <w:r>
        <w:rPr>
          <w:sz w:val="20"/>
        </w:rPr>
        <w:t xml:space="preserve">2. Общественная палата в соответствии с Федеральным </w:t>
      </w:r>
      <w:hyperlink w:history="0" r:id="rId1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N 183-ФЗ) формируется на основе добровольного участия в ее деятельности граждан Российской Федерации и некоммерческих организаций.</w:t>
      </w:r>
    </w:p>
    <w:p>
      <w:pPr>
        <w:pStyle w:val="0"/>
        <w:jc w:val="both"/>
      </w:pPr>
      <w:r>
        <w:rPr>
          <w:sz w:val="20"/>
        </w:rPr>
      </w:r>
    </w:p>
    <w:p>
      <w:pPr>
        <w:pStyle w:val="2"/>
        <w:outlineLvl w:val="0"/>
        <w:ind w:firstLine="540"/>
        <w:jc w:val="both"/>
      </w:pPr>
      <w:r>
        <w:rPr>
          <w:sz w:val="20"/>
        </w:rPr>
        <w:t xml:space="preserve">Статья 2. Цели и задачи Общественной палаты</w:t>
      </w:r>
    </w:p>
    <w:p>
      <w:pPr>
        <w:pStyle w:val="0"/>
        <w:jc w:val="both"/>
      </w:pPr>
      <w:r>
        <w:rPr>
          <w:sz w:val="20"/>
        </w:rPr>
        <w:t xml:space="preserve">(в ред. </w:t>
      </w:r>
      <w:hyperlink w:history="0" r:id="rId20" w:tooltip="Закон Тюменской области от 10.06.2013 N 39 &quot;О внесении изменений в Закон Тюменской области &quot;О Гражданском форуме Тюменской области&quot; (принят Тюменской областной Думой 30.05.2013) {КонсультантПлюс}">
        <w:r>
          <w:rPr>
            <w:sz w:val="20"/>
            <w:color w:val="0000ff"/>
          </w:rPr>
          <w:t xml:space="preserve">Закона</w:t>
        </w:r>
      </w:hyperlink>
      <w:r>
        <w:rPr>
          <w:sz w:val="20"/>
        </w:rPr>
        <w:t xml:space="preserve"> Тюменской области от 10.06.2013 N 39)</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Тюменской области и органов местного самоуправления для решения наиболее важных вопросов экономического и социального развития Тюменской области, защиты прав и свобод граждан, развития демократических институтов путем:</w:t>
      </w:r>
    </w:p>
    <w:p>
      <w:pPr>
        <w:pStyle w:val="0"/>
        <w:jc w:val="both"/>
      </w:pPr>
      <w:r>
        <w:rPr>
          <w:sz w:val="20"/>
        </w:rPr>
        <w:t xml:space="preserve">(в ред. </w:t>
      </w:r>
      <w:hyperlink w:history="0" r:id="rId21"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Закона</w:t>
        </w:r>
      </w:hyperlink>
      <w:r>
        <w:rPr>
          <w:sz w:val="20"/>
        </w:rPr>
        <w:t xml:space="preserve"> Тюменской области от 08.11.2016 N 89)</w:t>
      </w:r>
    </w:p>
    <w:p>
      <w:pPr>
        <w:pStyle w:val="0"/>
        <w:spacing w:before="200" w:line-rule="auto"/>
        <w:ind w:firstLine="540"/>
        <w:jc w:val="both"/>
      </w:pPr>
      <w:r>
        <w:rPr>
          <w:sz w:val="20"/>
        </w:rPr>
        <w:t xml:space="preserve">1) привлечения граждан и некоммерческих организаций;</w:t>
      </w:r>
    </w:p>
    <w:p>
      <w:pPr>
        <w:pStyle w:val="0"/>
        <w:jc w:val="both"/>
      </w:pPr>
      <w:r>
        <w:rPr>
          <w:sz w:val="20"/>
        </w:rPr>
        <w:t xml:space="preserve">(в ред. </w:t>
      </w:r>
      <w:hyperlink w:history="0" r:id="rId22"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Закона</w:t>
        </w:r>
      </w:hyperlink>
      <w:r>
        <w:rPr>
          <w:sz w:val="20"/>
        </w:rPr>
        <w:t xml:space="preserve"> Тюменской области от 08.11.2016 N 89)</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jc w:val="both"/>
      </w:pPr>
      <w:r>
        <w:rPr>
          <w:sz w:val="20"/>
        </w:rPr>
        <w:t xml:space="preserve">(в ред. </w:t>
      </w:r>
      <w:hyperlink w:history="0" r:id="rId23"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Закона</w:t>
        </w:r>
      </w:hyperlink>
      <w:r>
        <w:rPr>
          <w:sz w:val="20"/>
        </w:rPr>
        <w:t xml:space="preserve"> Тюменской области от 08.11.2016 N 89)</w:t>
      </w:r>
    </w:p>
    <w:p>
      <w:pPr>
        <w:pStyle w:val="0"/>
        <w:spacing w:before="200" w:line-rule="auto"/>
        <w:ind w:firstLine="540"/>
        <w:jc w:val="both"/>
      </w:pPr>
      <w:r>
        <w:rPr>
          <w:sz w:val="20"/>
        </w:rPr>
        <w:t xml:space="preserve">3) утратил силу с 1 января 2017 года. - </w:t>
      </w:r>
      <w:hyperlink w:history="0" r:id="rId24"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w:t>
        </w:r>
      </w:hyperlink>
      <w:r>
        <w:rPr>
          <w:sz w:val="20"/>
        </w:rPr>
        <w:t xml:space="preserve"> Тюменской области от 08.11.2016 N 89;</w:t>
      </w:r>
    </w:p>
    <w:p>
      <w:pPr>
        <w:pStyle w:val="0"/>
        <w:spacing w:before="200" w:line-rule="auto"/>
        <w:ind w:firstLine="540"/>
        <w:jc w:val="both"/>
      </w:pPr>
      <w:r>
        <w:rPr>
          <w:sz w:val="20"/>
        </w:rPr>
        <w:t xml:space="preserve">4) выработки рекомендаций органам государственной власти Тюменской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Тюменской области;</w:t>
      </w:r>
    </w:p>
    <w:p>
      <w:pPr>
        <w:pStyle w:val="0"/>
        <w:jc w:val="both"/>
      </w:pPr>
      <w:r>
        <w:rPr>
          <w:sz w:val="20"/>
        </w:rPr>
        <w:t xml:space="preserve">(п. 4 в ред. </w:t>
      </w:r>
      <w:hyperlink w:history="0" r:id="rId25"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Закона</w:t>
        </w:r>
      </w:hyperlink>
      <w:r>
        <w:rPr>
          <w:sz w:val="20"/>
        </w:rPr>
        <w:t xml:space="preserve"> Тюменской области от 08.11.2016 N 89)</w:t>
      </w:r>
    </w:p>
    <w:p>
      <w:pPr>
        <w:pStyle w:val="0"/>
        <w:spacing w:before="200" w:line-rule="auto"/>
        <w:ind w:firstLine="540"/>
        <w:jc w:val="both"/>
      </w:pPr>
      <w:r>
        <w:rPr>
          <w:sz w:val="20"/>
        </w:rPr>
        <w:t xml:space="preserve">5)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Тюменской областной Думе и исполнительных органах государственной власти Тюменской области, находящимися в Тюменской области;</w:t>
      </w:r>
    </w:p>
    <w:p>
      <w:pPr>
        <w:pStyle w:val="0"/>
        <w:jc w:val="both"/>
      </w:pPr>
      <w:r>
        <w:rPr>
          <w:sz w:val="20"/>
        </w:rPr>
        <w:t xml:space="preserve">(п. 5 введен </w:t>
      </w:r>
      <w:hyperlink w:history="0" r:id="rId26" w:tooltip="Закон Тюменской области от 06.07.2015 N 74 &quot;О внесении изменений в Закон Тюменской области &quot;Об Общественной палате Тюменской области&quot; (принят Тюменской областной Думой 25.06.2015) {КонсультантПлюс}">
        <w:r>
          <w:rPr>
            <w:sz w:val="20"/>
            <w:color w:val="0000ff"/>
          </w:rPr>
          <w:t xml:space="preserve">Законом</w:t>
        </w:r>
      </w:hyperlink>
      <w:r>
        <w:rPr>
          <w:sz w:val="20"/>
        </w:rPr>
        <w:t xml:space="preserve"> Тюменской области от 06.07.2015 N 74; в ред. </w:t>
      </w:r>
      <w:hyperlink w:history="0" r:id="rId27"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Закона</w:t>
        </w:r>
      </w:hyperlink>
      <w:r>
        <w:rPr>
          <w:sz w:val="20"/>
        </w:rPr>
        <w:t xml:space="preserve"> Тюменской области от 08.11.2016 N 89)</w:t>
      </w:r>
    </w:p>
    <w:p>
      <w:pPr>
        <w:pStyle w:val="0"/>
        <w:spacing w:before="200" w:line-rule="auto"/>
        <w:ind w:firstLine="540"/>
        <w:jc w:val="both"/>
      </w:pPr>
      <w:r>
        <w:rPr>
          <w:sz w:val="20"/>
        </w:rPr>
        <w:t xml:space="preserve">6) оказания информационной, методической и иной поддержки общественным палатам (советам) муниципальных образований, общественным советам при Тюменской областной Думе и исполнительных органах государственной власти Тюменской области, находящимся в Тюменской области, некоммерческим организациям, деятельность которых направлена на развитие гражданского общества в Тюменской области.</w:t>
      </w:r>
    </w:p>
    <w:p>
      <w:pPr>
        <w:pStyle w:val="0"/>
        <w:jc w:val="both"/>
      </w:pPr>
      <w:r>
        <w:rPr>
          <w:sz w:val="20"/>
        </w:rPr>
        <w:t xml:space="preserve">(п. 6 введен </w:t>
      </w:r>
      <w:hyperlink w:history="0" r:id="rId28"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Законом</w:t>
        </w:r>
      </w:hyperlink>
      <w:r>
        <w:rPr>
          <w:sz w:val="20"/>
        </w:rPr>
        <w:t xml:space="preserve"> Тюменской области от 08.11.2016 N 89)</w:t>
      </w:r>
    </w:p>
    <w:p>
      <w:pPr>
        <w:pStyle w:val="0"/>
        <w:jc w:val="both"/>
      </w:pPr>
      <w:r>
        <w:rPr>
          <w:sz w:val="20"/>
        </w:rPr>
      </w:r>
    </w:p>
    <w:p>
      <w:pPr>
        <w:pStyle w:val="2"/>
        <w:outlineLvl w:val="0"/>
        <w:ind w:firstLine="540"/>
        <w:jc w:val="both"/>
      </w:pPr>
      <w:r>
        <w:rPr>
          <w:sz w:val="20"/>
        </w:rPr>
        <w:t xml:space="preserve">Статья 2.1. Участие Общественной палаты в совершенствовании законодательства Тюменской области</w:t>
      </w:r>
    </w:p>
    <w:p>
      <w:pPr>
        <w:pStyle w:val="0"/>
        <w:ind w:firstLine="540"/>
        <w:jc w:val="both"/>
      </w:pPr>
      <w:r>
        <w:rPr>
          <w:sz w:val="20"/>
        </w:rPr>
        <w:t xml:space="preserve">(введена </w:t>
      </w:r>
      <w:hyperlink w:history="0" r:id="rId29" w:tooltip="Закон Тюменской области от 04.05.2017 N 21 &quot;О внесении изменений в Закон Тюменской области &quot;Об Общественной палате Тюменской области&quot; (принят Тюменской областной Думой 20.04.2017) {КонсультантПлюс}">
        <w:r>
          <w:rPr>
            <w:sz w:val="20"/>
            <w:color w:val="0000ff"/>
          </w:rPr>
          <w:t xml:space="preserve">Законом</w:t>
        </w:r>
      </w:hyperlink>
      <w:r>
        <w:rPr>
          <w:sz w:val="20"/>
        </w:rPr>
        <w:t xml:space="preserve"> Тюменской области от 04.05.2017 N 21)</w:t>
      </w:r>
    </w:p>
    <w:p>
      <w:pPr>
        <w:pStyle w:val="0"/>
        <w:jc w:val="both"/>
      </w:pPr>
      <w:r>
        <w:rPr>
          <w:sz w:val="20"/>
        </w:rPr>
      </w:r>
    </w:p>
    <w:p>
      <w:pPr>
        <w:pStyle w:val="0"/>
        <w:ind w:firstLine="540"/>
        <w:jc w:val="both"/>
      </w:pPr>
      <w:r>
        <w:rPr>
          <w:sz w:val="20"/>
        </w:rPr>
        <w:t xml:space="preserve">1. Общественная палата в соответствии с </w:t>
      </w:r>
      <w:hyperlink w:history="0" r:id="rId30" w:tooltip="&quot;Устав Тюменской области&quot; от 30.06.1995 N 6 (принят Тюменской областной Думой 15.06.1995) (ред. от 30.05.2022) {КонсультантПлюс}">
        <w:r>
          <w:rPr>
            <w:sz w:val="20"/>
            <w:color w:val="0000ff"/>
          </w:rPr>
          <w:t xml:space="preserve">Уставом</w:t>
        </w:r>
      </w:hyperlink>
      <w:r>
        <w:rPr>
          <w:sz w:val="20"/>
        </w:rPr>
        <w:t xml:space="preserve"> Тюменской области обладает правом законодательной инициативы в Тюменской областной Думе.</w:t>
      </w:r>
    </w:p>
    <w:p>
      <w:pPr>
        <w:pStyle w:val="0"/>
        <w:spacing w:before="200" w:line-rule="auto"/>
        <w:ind w:firstLine="540"/>
        <w:jc w:val="both"/>
      </w:pPr>
      <w:r>
        <w:rPr>
          <w:sz w:val="20"/>
        </w:rPr>
        <w:t xml:space="preserve">2. Регламентом Общественной палаты Тюменской области (далее - Регламент Общественной палаты) определяется процедура подготовки проекта закона Тюменской области для внесения его в порядке реализации права законодательной инициативы на рассмотрение Тюменской областной Думы.</w:t>
      </w:r>
    </w:p>
    <w:p>
      <w:pPr>
        <w:pStyle w:val="0"/>
        <w:jc w:val="both"/>
      </w:pPr>
      <w:r>
        <w:rPr>
          <w:sz w:val="20"/>
        </w:rPr>
      </w:r>
    </w:p>
    <w:p>
      <w:pPr>
        <w:pStyle w:val="2"/>
        <w:outlineLvl w:val="0"/>
        <w:ind w:firstLine="540"/>
        <w:jc w:val="both"/>
      </w:pPr>
      <w:r>
        <w:rPr>
          <w:sz w:val="20"/>
        </w:rPr>
        <w:t xml:space="preserve">Статья 3. Правовая основа деятельности Общественной палаты</w:t>
      </w:r>
    </w:p>
    <w:p>
      <w:pPr>
        <w:pStyle w:val="0"/>
        <w:jc w:val="both"/>
      </w:pPr>
      <w:r>
        <w:rPr>
          <w:sz w:val="20"/>
        </w:rPr>
        <w:t xml:space="preserve">(в ред. </w:t>
      </w:r>
      <w:hyperlink w:history="0" r:id="rId31" w:tooltip="Закон Тюменской области от 10.06.2013 N 39 &quot;О внесении изменений в Закон Тюменской области &quot;О Гражданском форуме Тюменской области&quot; (принят Тюменской областной Думой 30.05.2013) {КонсультантПлюс}">
        <w:r>
          <w:rPr>
            <w:sz w:val="20"/>
            <w:color w:val="0000ff"/>
          </w:rPr>
          <w:t xml:space="preserve">Закона</w:t>
        </w:r>
      </w:hyperlink>
      <w:r>
        <w:rPr>
          <w:sz w:val="20"/>
        </w:rPr>
        <w:t xml:space="preserve"> Тюменской области от 10.06.2013 N 39)</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w:history="0" r:id="rId33" w:tooltip="&quot;Устав Тюменской области&quot; от 30.06.1995 N 6 (принят Тюменской областной Думой 15.06.1995) (ред. от 30.05.2022) {КонсультантПлюс}">
        <w:r>
          <w:rPr>
            <w:sz w:val="20"/>
            <w:color w:val="0000ff"/>
          </w:rPr>
          <w:t xml:space="preserve">Устава</w:t>
        </w:r>
      </w:hyperlink>
      <w:r>
        <w:rPr>
          <w:sz w:val="20"/>
        </w:rPr>
        <w:t xml:space="preserve"> Тюменской области, настоящего Закона, иных законов и нормативных правовых актов Тюменской области.</w:t>
      </w:r>
    </w:p>
    <w:p>
      <w:pPr>
        <w:pStyle w:val="0"/>
        <w:jc w:val="both"/>
      </w:pPr>
      <w:r>
        <w:rPr>
          <w:sz w:val="20"/>
        </w:rPr>
        <w:t xml:space="preserve">(в ред. Законов Тюменской области от 10.06.2013 </w:t>
      </w:r>
      <w:hyperlink w:history="0" r:id="rId34" w:tooltip="Закон Тюменской области от 10.06.2013 N 39 &quot;О внесении изменений в Закон Тюменской области &quot;О Гражданском форуме Тюменской области&quot; (принят Тюменской областной Думой 30.05.2013) {КонсультантПлюс}">
        <w:r>
          <w:rPr>
            <w:sz w:val="20"/>
            <w:color w:val="0000ff"/>
          </w:rPr>
          <w:t xml:space="preserve">N 39</w:t>
        </w:r>
      </w:hyperlink>
      <w:r>
        <w:rPr>
          <w:sz w:val="20"/>
        </w:rPr>
        <w:t xml:space="preserve">, от 08.11.2016 </w:t>
      </w:r>
      <w:hyperlink w:history="0" r:id="rId35"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N 89</w:t>
        </w:r>
      </w:hyperlink>
      <w:r>
        <w:rPr>
          <w:sz w:val="20"/>
        </w:rPr>
        <w:t xml:space="preserve">)</w:t>
      </w:r>
    </w:p>
    <w:p>
      <w:pPr>
        <w:pStyle w:val="0"/>
        <w:jc w:val="both"/>
      </w:pPr>
      <w:r>
        <w:rPr>
          <w:sz w:val="20"/>
        </w:rPr>
      </w:r>
    </w:p>
    <w:p>
      <w:pPr>
        <w:pStyle w:val="2"/>
        <w:outlineLvl w:val="0"/>
        <w:ind w:firstLine="540"/>
        <w:jc w:val="both"/>
      </w:pPr>
      <w:r>
        <w:rPr>
          <w:sz w:val="20"/>
        </w:rPr>
        <w:t xml:space="preserve">Статья 4. Состав и порядок формирования Общественной палаты</w:t>
      </w:r>
    </w:p>
    <w:p>
      <w:pPr>
        <w:pStyle w:val="0"/>
        <w:ind w:firstLine="540"/>
        <w:jc w:val="both"/>
      </w:pPr>
      <w:r>
        <w:rPr>
          <w:sz w:val="20"/>
        </w:rPr>
        <w:t xml:space="preserve">(в ред. </w:t>
      </w:r>
      <w:hyperlink w:history="0" r:id="rId36"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Закона</w:t>
        </w:r>
      </w:hyperlink>
      <w:r>
        <w:rPr>
          <w:sz w:val="20"/>
        </w:rPr>
        <w:t xml:space="preserve"> Тюменской области от 08.11.2016 N 89)</w:t>
      </w:r>
    </w:p>
    <w:p>
      <w:pPr>
        <w:pStyle w:val="0"/>
        <w:jc w:val="both"/>
      </w:pPr>
      <w:r>
        <w:rPr>
          <w:sz w:val="20"/>
        </w:rPr>
      </w:r>
    </w:p>
    <w:bookmarkStart w:id="57" w:name="P57"/>
    <w:bookmarkEnd w:id="57"/>
    <w:p>
      <w:pPr>
        <w:pStyle w:val="0"/>
        <w:ind w:firstLine="540"/>
        <w:jc w:val="both"/>
      </w:pPr>
      <w:r>
        <w:rPr>
          <w:sz w:val="20"/>
        </w:rPr>
        <w:t xml:space="preserve">1. Общественная палата формируется из числа граждан Российской Федерации, проживающих в Тюменской области, в количестве ста двух человек.</w:t>
      </w:r>
    </w:p>
    <w:bookmarkStart w:id="58" w:name="P58"/>
    <w:bookmarkEnd w:id="58"/>
    <w:p>
      <w:pPr>
        <w:pStyle w:val="0"/>
        <w:spacing w:before="200" w:line-rule="auto"/>
        <w:ind w:firstLine="540"/>
        <w:jc w:val="both"/>
      </w:pPr>
      <w:r>
        <w:rPr>
          <w:sz w:val="20"/>
        </w:rPr>
        <w:t xml:space="preserve">2. Правом на выдвижение кандидатов в члены Общественной палаты обладают некоммерческие организации.</w:t>
      </w:r>
    </w:p>
    <w:bookmarkStart w:id="59" w:name="P59"/>
    <w:bookmarkEnd w:id="59"/>
    <w:p>
      <w:pPr>
        <w:pStyle w:val="0"/>
        <w:spacing w:before="200" w:line-rule="auto"/>
        <w:ind w:firstLine="540"/>
        <w:jc w:val="both"/>
      </w:pPr>
      <w:r>
        <w:rPr>
          <w:sz w:val="20"/>
        </w:rP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37"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4.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bookmarkStart w:id="61" w:name="P61"/>
    <w:bookmarkEnd w:id="61"/>
    <w:p>
      <w:pPr>
        <w:pStyle w:val="0"/>
        <w:spacing w:before="200" w:line-rule="auto"/>
        <w:ind w:firstLine="540"/>
        <w:jc w:val="both"/>
      </w:pPr>
      <w:r>
        <w:rPr>
          <w:sz w:val="20"/>
        </w:rPr>
        <w:t xml:space="preserve">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в Тюменской области.</w:t>
      </w:r>
    </w:p>
    <w:p>
      <w:pPr>
        <w:pStyle w:val="0"/>
        <w:spacing w:before="200" w:line-rule="auto"/>
        <w:ind w:firstLine="540"/>
        <w:jc w:val="both"/>
      </w:pPr>
      <w:r>
        <w:rPr>
          <w:sz w:val="20"/>
        </w:rPr>
        <w:t xml:space="preserve">6. Не позднее чем за три месяца до истечения срока полномочий членов Общественной палаты Тюменская областная Дума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настоящей статьей, и определяет срок для приема предложений от общественных объединений и иных некоммерческих организаций не менее 20 и не более 30 календарных дней со дня начала процедуры формирования нового состава Общественной палаты.</w:t>
      </w:r>
    </w:p>
    <w:p>
      <w:pPr>
        <w:pStyle w:val="0"/>
        <w:spacing w:before="200" w:line-rule="auto"/>
        <w:ind w:firstLine="540"/>
        <w:jc w:val="both"/>
      </w:pPr>
      <w:r>
        <w:rPr>
          <w:sz w:val="20"/>
        </w:rPr>
        <w:t xml:space="preserve">7. День размещения на официальном сайте Тюменской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считается днем начала процедуры формирования нового состава Общественной палаты.</w:t>
      </w:r>
    </w:p>
    <w:bookmarkStart w:id="64" w:name="P64"/>
    <w:bookmarkEnd w:id="64"/>
    <w:p>
      <w:pPr>
        <w:pStyle w:val="0"/>
        <w:spacing w:before="200" w:line-rule="auto"/>
        <w:ind w:firstLine="540"/>
        <w:jc w:val="both"/>
      </w:pPr>
      <w:r>
        <w:rPr>
          <w:sz w:val="20"/>
        </w:rPr>
        <w:t xml:space="preserve">8. Губернатор Тюменской области не позднее 50 календарных дней со дня начала процедуры формирования нового состава Общественной палаты утверждает 34 члена Общественной палаты по представлению зарегистрированных в Тюменской области структурных подразделений общероссийских и межрегиональных общественных объединений. Предложения по кандидатам в члены нового состава Общественной палаты, назначаемым Губернатором Тюменской области, направляются в уполномоченный исполнительный орган государственной власти Тюменской области и рассматриваются в </w:t>
      </w:r>
      <w:hyperlink w:history="0" r:id="rId38" w:tooltip="Постановление Правительства Тюменской области от 28.12.2016 N 630-п (ред. от 28.07.2023) &quot;Об утверждении порядка приема и рассмотрения предложений структурных подразделений общероссийских и межрегиональных общественных объединений по кандидатам в члены нового состава Общественной палаты Тюменской области, назначаемым Губернатором Тюменской области&quot; {КонсультантПлюс}">
        <w:r>
          <w:rPr>
            <w:sz w:val="20"/>
            <w:color w:val="0000ff"/>
          </w:rPr>
          <w:t xml:space="preserve">порядке</w:t>
        </w:r>
      </w:hyperlink>
      <w:r>
        <w:rPr>
          <w:sz w:val="20"/>
        </w:rPr>
        <w:t xml:space="preserve">, установленном Правительством Тюменской области.</w:t>
      </w:r>
    </w:p>
    <w:bookmarkStart w:id="65" w:name="P65"/>
    <w:bookmarkEnd w:id="65"/>
    <w:p>
      <w:pPr>
        <w:pStyle w:val="0"/>
        <w:spacing w:before="200" w:line-rule="auto"/>
        <w:ind w:firstLine="540"/>
        <w:jc w:val="both"/>
      </w:pPr>
      <w:r>
        <w:rPr>
          <w:sz w:val="20"/>
        </w:rPr>
        <w:t xml:space="preserve">9. Тюменская областная Дума не позднее 50 календарных дней со дня начала процедуры формирования нового состава Общественной палаты утверждает 34 члена Общественной палаты по представлению зарегистрированных в Тюменской области некоммерческих организаций, в том числе региональных общественных объединений, в порядке, установленном </w:t>
      </w:r>
      <w:hyperlink w:history="0" r:id="rId39" w:tooltip="Постановление Тюменской областной Думы от 14.02.2008 N 604 (ред. от 29.06.2023) &quot;О Регламенте Тюменской областной Думы&quot; (вместе с &quot;Регламентом деятельности счетной комиссии по организации и проведению тайного голосования на заседании Тюменской областной Думы&quot;) {КонсультантПлюс}">
        <w:r>
          <w:rPr>
            <w:sz w:val="20"/>
            <w:color w:val="0000ff"/>
          </w:rPr>
          <w:t xml:space="preserve">Регламентом</w:t>
        </w:r>
      </w:hyperlink>
      <w:r>
        <w:rPr>
          <w:sz w:val="20"/>
        </w:rPr>
        <w:t xml:space="preserve"> Тюменской областной Думы. Предложения по кандидатам в члены нового состава Общественной палаты, назначаемым Тюменской областной Думой, направляются в Тюменскую областную Думу и рассматриваются в порядке, установленном </w:t>
      </w:r>
      <w:hyperlink w:history="0" r:id="rId40" w:tooltip="Постановление Тюменской областной Думы от 14.02.2008 N 604 (ред. от 29.06.2023) &quot;О Регламенте Тюменской областной Думы&quot; (вместе с &quot;Регламентом деятельности счетной комиссии по организации и проведению тайного голосования на заседании Тюменской областной Думы&quot;) {КонсультантПлюс}">
        <w:r>
          <w:rPr>
            <w:sz w:val="20"/>
            <w:color w:val="0000ff"/>
          </w:rPr>
          <w:t xml:space="preserve">Регламентом</w:t>
        </w:r>
      </w:hyperlink>
      <w:r>
        <w:rPr>
          <w:sz w:val="20"/>
        </w:rPr>
        <w:t xml:space="preserve"> Тюменской областной Думы.</w:t>
      </w:r>
    </w:p>
    <w:p>
      <w:pPr>
        <w:pStyle w:val="0"/>
        <w:spacing w:before="200" w:line-rule="auto"/>
        <w:ind w:firstLine="540"/>
        <w:jc w:val="both"/>
      </w:pPr>
      <w:r>
        <w:rPr>
          <w:sz w:val="20"/>
        </w:rPr>
        <w:t xml:space="preserve">10. Члены Общественной палаты, утвержденные в соответствии с </w:t>
      </w:r>
      <w:hyperlink w:history="0" w:anchor="P64" w:tooltip="8. Губернатор Тюменской области не позднее 50 календарных дней со дня начала процедуры формирования нового состава Общественной палаты утверждает 34 члена Общественной палаты по представлению зарегистрированных в Тюменской области структурных подразделений общероссийских и межрегиональных общественных объединений. Предложения по кандидатам в члены нового состава Общественной палаты, назначаемым Губернатором Тюменской области, направляются в уполномоченный исполнительный орган государственной власти Тюмен...">
        <w:r>
          <w:rPr>
            <w:sz w:val="20"/>
            <w:color w:val="0000ff"/>
          </w:rPr>
          <w:t xml:space="preserve">частями 8</w:t>
        </w:r>
      </w:hyperlink>
      <w:r>
        <w:rPr>
          <w:sz w:val="20"/>
        </w:rPr>
        <w:t xml:space="preserve"> и </w:t>
      </w:r>
      <w:hyperlink w:history="0" w:anchor="P65" w:tooltip="9. Тюменская областная Дума не позднее 50 календарных дней со дня начала процедуры формирования нового состава Общественной палаты утверждает 34 члена Общественной палаты по представлению зарегистрированных в Тюменской области некоммерческих организаций, в том числе региональных общественных объединений, в порядке, установленном Регламентом Тюменской областной Думы. Предложения по кандидатам в члены нового состава Общественной палаты, назначаемым Тюменской областной Думой, направляются в Тюменскую област...">
        <w:r>
          <w:rPr>
            <w:sz w:val="20"/>
            <w:color w:val="0000ff"/>
          </w:rPr>
          <w:t xml:space="preserve">9</w:t>
        </w:r>
      </w:hyperlink>
      <w:r>
        <w:rPr>
          <w:sz w:val="20"/>
        </w:rPr>
        <w:t xml:space="preserve"> настоящей статьи, определяют состав остальных 34 членов Общественной палаты не позднее 80 календарных дней со дня начала процедуры формирования нового состава Общественной палаты из числа кандидатур, представленных местными общественными объединениями в порядке, установленном Регламентом Общественной палаты. Предложения по кандидатам в члены нового состава Общественной палаты направляются местными общественными объединениями в Общественную палату. Не позднее 60 календарных дней со дня начала процедуры формирования нового состава Общественной палаты из числа членов нового состава Общественной палаты, утвержденных в соответствии с </w:t>
      </w:r>
      <w:hyperlink w:history="0" w:anchor="P64" w:tooltip="8. Губернатор Тюменской области не позднее 50 календарных дней со дня начала процедуры формирования нового состава Общественной палаты утверждает 34 члена Общественной палаты по представлению зарегистрированных в Тюменской области структурных подразделений общероссийских и межрегиональных общественных объединений. Предложения по кандидатам в члены нового состава Общественной палаты, назначаемым Губернатором Тюменской области, направляются в уполномоченный исполнительный орган государственной власти Тюмен...">
        <w:r>
          <w:rPr>
            <w:sz w:val="20"/>
            <w:color w:val="0000ff"/>
          </w:rPr>
          <w:t xml:space="preserve">частями 8</w:t>
        </w:r>
      </w:hyperlink>
      <w:r>
        <w:rPr>
          <w:sz w:val="20"/>
        </w:rPr>
        <w:t xml:space="preserve"> и </w:t>
      </w:r>
      <w:hyperlink w:history="0" w:anchor="P65" w:tooltip="9. Тюменская областная Дума не позднее 50 календарных дней со дня начала процедуры формирования нового состава Общественной палаты утверждает 34 члена Общественной палаты по представлению зарегистрированных в Тюменской области некоммерческих организаций, в том числе региональных общественных объединений, в порядке, установленном Регламентом Тюменской областной Думы. Предложения по кандидатам в члены нового состава Общественной палаты, назначаемым Тюменской областной Думой, направляются в Тюменскую област...">
        <w:r>
          <w:rPr>
            <w:sz w:val="20"/>
            <w:color w:val="0000ff"/>
          </w:rPr>
          <w:t xml:space="preserve">9</w:t>
        </w:r>
      </w:hyperlink>
      <w:r>
        <w:rPr>
          <w:sz w:val="20"/>
        </w:rPr>
        <w:t xml:space="preserve"> настоящей статьи, формируется рабочая группа для рассмотрения поданных предложений по кандидатам. Порядок формирования и деятельности рабочей группы устанавливается Регламентом Общественной палаты.</w:t>
      </w:r>
    </w:p>
    <w:p>
      <w:pPr>
        <w:pStyle w:val="0"/>
        <w:jc w:val="both"/>
      </w:pPr>
      <w:r>
        <w:rPr>
          <w:sz w:val="20"/>
        </w:rPr>
        <w:t xml:space="preserve">(в ред. </w:t>
      </w:r>
      <w:hyperlink w:history="0" r:id="rId41" w:tooltip="Закон Тюменской области от 04.05.2017 N 21 &quot;О внесении изменений в Закон Тюменской области &quot;Об Общественной палате Тюменской области&quot; (принят Тюменской областной Думой 20.04.2017) {КонсультантПлюс}">
        <w:r>
          <w:rPr>
            <w:sz w:val="20"/>
            <w:color w:val="0000ff"/>
          </w:rPr>
          <w:t xml:space="preserve">Закона</w:t>
        </w:r>
      </w:hyperlink>
      <w:r>
        <w:rPr>
          <w:sz w:val="20"/>
        </w:rPr>
        <w:t xml:space="preserve"> Тюменской области от 04.05.2017 N 21)</w:t>
      </w:r>
    </w:p>
    <w:bookmarkStart w:id="68" w:name="P68"/>
    <w:bookmarkEnd w:id="68"/>
    <w:p>
      <w:pPr>
        <w:pStyle w:val="0"/>
        <w:spacing w:before="200" w:line-rule="auto"/>
        <w:ind w:firstLine="540"/>
        <w:jc w:val="both"/>
      </w:pPr>
      <w:r>
        <w:rPr>
          <w:sz w:val="20"/>
        </w:rPr>
        <w:t xml:space="preserve">11. Предложение по кандидату в члены нового состава Общественной палаты должно содержать:</w:t>
      </w:r>
    </w:p>
    <w:p>
      <w:pPr>
        <w:pStyle w:val="0"/>
        <w:spacing w:before="200" w:line-rule="auto"/>
        <w:ind w:firstLine="540"/>
        <w:jc w:val="both"/>
      </w:pPr>
      <w:r>
        <w:rPr>
          <w:sz w:val="20"/>
        </w:rPr>
        <w:t xml:space="preserve">1) информацию о деятельности общественного объединения или иной некоммерческой организации, подтверждающую соответствие требованиям, установленным </w:t>
      </w:r>
      <w:hyperlink w:history="0" w:anchor="P58" w:tooltip="2. Правом на выдвижение кандидатов в члены Общественной палаты обладают некоммерческие организации.">
        <w:r>
          <w:rPr>
            <w:sz w:val="20"/>
            <w:color w:val="0000ff"/>
          </w:rPr>
          <w:t xml:space="preserve">частями 2</w:t>
        </w:r>
      </w:hyperlink>
      <w:r>
        <w:rPr>
          <w:sz w:val="20"/>
        </w:rPr>
        <w:t xml:space="preserve">, </w:t>
      </w:r>
      <w:hyperlink w:history="0" w:anchor="P59" w:tooltip="3. К выдвижению кандидатов в члены Общественной палаты не допускаются некоммерческие организации, которые в соответствии с Федеральным законом от 4 апреля 2005 года N 32-ФЗ &quot;Об Общественной палате Российской Федерации&quot; не могут выдвигать кандидатов в члены Общественной палаты Российской Федерации.">
        <w:r>
          <w:rPr>
            <w:sz w:val="20"/>
            <w:color w:val="0000ff"/>
          </w:rPr>
          <w:t xml:space="preserve">3</w:t>
        </w:r>
      </w:hyperlink>
      <w:r>
        <w:rPr>
          <w:sz w:val="20"/>
        </w:rPr>
        <w:t xml:space="preserve"> и </w:t>
      </w:r>
      <w:hyperlink w:history="0" w:anchor="P61" w:tooltip="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в Тюменской области.">
        <w:r>
          <w:rPr>
            <w:sz w:val="20"/>
            <w:color w:val="0000ff"/>
          </w:rPr>
          <w:t xml:space="preserve">5</w:t>
        </w:r>
      </w:hyperlink>
      <w:r>
        <w:rPr>
          <w:sz w:val="20"/>
        </w:rPr>
        <w:t xml:space="preserve"> настоящей статьи;</w:t>
      </w:r>
    </w:p>
    <w:p>
      <w:pPr>
        <w:pStyle w:val="0"/>
        <w:spacing w:before="200" w:line-rule="auto"/>
        <w:ind w:firstLine="540"/>
        <w:jc w:val="both"/>
      </w:pPr>
      <w:r>
        <w:rPr>
          <w:sz w:val="20"/>
        </w:rPr>
        <w:t xml:space="preserve">2) решение общественного объединения или иной некоммерческой организации, действующих в Тюменской области, о выдвижении кандидата в новый состав Общественной палаты, принятое уполномоченным на то органом и оформленное решением (постановлением, выпиской из протокола заседания, собрания, конференции, съезда);</w:t>
      </w:r>
    </w:p>
    <w:p>
      <w:pPr>
        <w:pStyle w:val="0"/>
        <w:spacing w:before="200" w:line-rule="auto"/>
        <w:ind w:firstLine="540"/>
        <w:jc w:val="both"/>
      </w:pPr>
      <w:r>
        <w:rPr>
          <w:sz w:val="20"/>
        </w:rPr>
        <w:t xml:space="preserve">3) основные сведения о кандидате биографического характера (в частности, указываются фамилия, имя, отчество, дата, месяц, год рождения, наличие гражданства Российской Федерации, гражданства иностранного государства, двойного гражданства, сведения о судимости кандидата, адрес места жительства, место работы);</w:t>
      </w:r>
    </w:p>
    <w:p>
      <w:pPr>
        <w:pStyle w:val="0"/>
        <w:spacing w:before="200" w:line-rule="auto"/>
        <w:ind w:firstLine="540"/>
        <w:jc w:val="both"/>
      </w:pPr>
      <w:r>
        <w:rPr>
          <w:sz w:val="20"/>
        </w:rPr>
        <w:t xml:space="preserve">4) заявление кандидата о его согласии на утверждение членом Общественной палаты.</w:t>
      </w:r>
    </w:p>
    <w:p>
      <w:pPr>
        <w:pStyle w:val="0"/>
        <w:spacing w:before="200" w:line-rule="auto"/>
        <w:ind w:firstLine="540"/>
        <w:jc w:val="both"/>
      </w:pPr>
      <w:r>
        <w:rPr>
          <w:sz w:val="20"/>
        </w:rPr>
        <w:t xml:space="preserve">12. Несоответствие предложения по кандидату в члены нового состава Общественной палаты требованиям, установленным </w:t>
      </w:r>
      <w:hyperlink w:history="0" w:anchor="P58" w:tooltip="2. Правом на выдвижение кандидатов в члены Общественной палаты обладают некоммерческие организации.">
        <w:r>
          <w:rPr>
            <w:sz w:val="20"/>
            <w:color w:val="0000ff"/>
          </w:rPr>
          <w:t xml:space="preserve">частями 2</w:t>
        </w:r>
      </w:hyperlink>
      <w:r>
        <w:rPr>
          <w:sz w:val="20"/>
        </w:rPr>
        <w:t xml:space="preserve"> - </w:t>
      </w:r>
      <w:hyperlink w:history="0" w:anchor="P61" w:tooltip="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в Тюменской области.">
        <w:r>
          <w:rPr>
            <w:sz w:val="20"/>
            <w:color w:val="0000ff"/>
          </w:rPr>
          <w:t xml:space="preserve">5</w:t>
        </w:r>
      </w:hyperlink>
      <w:r>
        <w:rPr>
          <w:sz w:val="20"/>
        </w:rPr>
        <w:t xml:space="preserve"> и </w:t>
      </w:r>
      <w:hyperlink w:history="0" w:anchor="P68" w:tooltip="11. Предложение по кандидату в члены нового состава Общественной палаты должно содержать:">
        <w:r>
          <w:rPr>
            <w:sz w:val="20"/>
            <w:color w:val="0000ff"/>
          </w:rPr>
          <w:t xml:space="preserve">11</w:t>
        </w:r>
      </w:hyperlink>
      <w:r>
        <w:rPr>
          <w:sz w:val="20"/>
        </w:rPr>
        <w:t xml:space="preserve"> настоящей статьи, является основанием для его возвращения общественному объединению или иной некоммерческой организации.</w:t>
      </w:r>
    </w:p>
    <w:p>
      <w:pPr>
        <w:pStyle w:val="0"/>
        <w:spacing w:before="200" w:line-rule="auto"/>
        <w:ind w:firstLine="540"/>
        <w:jc w:val="both"/>
      </w:pPr>
      <w:r>
        <w:rPr>
          <w:sz w:val="20"/>
        </w:rPr>
        <w:t xml:space="preserve">13. Общественная палата является правомочной, если в ее состав вошло более трех четвертых установленного </w:t>
      </w:r>
      <w:hyperlink w:history="0" w:anchor="P57" w:tooltip="1. Общественная палата формируется из числа граждан Российской Федерации, проживающих в Тюменской области, в количестве ста двух человек.">
        <w:r>
          <w:rPr>
            <w:sz w:val="20"/>
            <w:color w:val="0000ff"/>
          </w:rPr>
          <w:t xml:space="preserve">частью 1</w:t>
        </w:r>
      </w:hyperlink>
      <w:r>
        <w:rPr>
          <w:sz w:val="20"/>
        </w:rPr>
        <w:t xml:space="preserve"> настоящего Закона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календарных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14.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15. При досрочном прекращении полномочий члена (членов) Общественной палаты в соответствии с </w:t>
      </w:r>
      <w:hyperlink w:history="0" w:anchor="P207" w:tooltip="2) подачи им заявления о выходе из состава Общественной палаты;">
        <w:r>
          <w:rPr>
            <w:sz w:val="20"/>
            <w:color w:val="0000ff"/>
          </w:rPr>
          <w:t xml:space="preserve">пунктами 2</w:t>
        </w:r>
      </w:hyperlink>
      <w:r>
        <w:rPr>
          <w:sz w:val="20"/>
        </w:rPr>
        <w:t xml:space="preserve"> - </w:t>
      </w:r>
      <w:hyperlink w:history="0" w:anchor="P213" w:tooltip="8) если по истечении 30 дней со дня первого заседания Общественной палаты член Общественной палаты не выполнил требование, предусмотренное частью 4 статьи 4.1 настоящего Закона.">
        <w:r>
          <w:rPr>
            <w:sz w:val="20"/>
            <w:color w:val="0000ff"/>
          </w:rPr>
          <w:t xml:space="preserve">8 части 1 статьи 11</w:t>
        </w:r>
      </w:hyperlink>
      <w:r>
        <w:rPr>
          <w:sz w:val="20"/>
        </w:rPr>
        <w:t xml:space="preserve"> настоящего Закона доформирование состава Общественной палаты проводится в случае, если до дня истечения срока полномочий члена (членов) Общественной палаты остается более шести календарных месяцев.</w:t>
      </w:r>
    </w:p>
    <w:bookmarkStart w:id="77" w:name="P77"/>
    <w:bookmarkEnd w:id="77"/>
    <w:p>
      <w:pPr>
        <w:pStyle w:val="0"/>
        <w:spacing w:before="200" w:line-rule="auto"/>
        <w:ind w:firstLine="540"/>
        <w:jc w:val="both"/>
      </w:pPr>
      <w:r>
        <w:rPr>
          <w:sz w:val="20"/>
        </w:rPr>
        <w:t xml:space="preserve">16. В случае досрочного прекращения полномочий члена (членов) Общественной палаты, утвержденного (утвержденных) Губернатором Тюменской области и (или) Тюменской областной Думой, председатель Общественной палаты Тюменской области (далее - председатель Общественной палаты) в течение пяти календарных дней со дня досрочного прекращения полномочий члена (членов) Общественной палаты направляет в Тюменскую областную Думу информацию для инициирования процедуры доформирования состава Общественной палаты.</w:t>
      </w:r>
    </w:p>
    <w:p>
      <w:pPr>
        <w:pStyle w:val="0"/>
        <w:spacing w:before="200" w:line-rule="auto"/>
        <w:ind w:firstLine="540"/>
        <w:jc w:val="both"/>
      </w:pPr>
      <w:r>
        <w:rPr>
          <w:sz w:val="20"/>
        </w:rPr>
        <w:t xml:space="preserve">17. Тюменская областная Дума в течение 10 календарных дней со дня поступления информации, указанной в </w:t>
      </w:r>
      <w:hyperlink w:history="0" w:anchor="P77" w:tooltip="16. В случае досрочного прекращения полномочий члена (членов) Общественной палаты, утвержденного (утвержденных) Губернатором Тюменской области и (или) Тюменской областной Думой, председатель Общественной палаты Тюменской области (далее - председатель Общественной палаты) в течение пяти календарных дней со дня досрочного прекращения полномочий члена (членов) Общественной палаты направляет в Тюменскую областную Думу информацию для инициирования процедуры доформирования состава Общественной палаты.">
        <w:r>
          <w:rPr>
            <w:sz w:val="20"/>
            <w:color w:val="0000ff"/>
          </w:rPr>
          <w:t xml:space="preserve">части 16</w:t>
        </w:r>
      </w:hyperlink>
      <w:r>
        <w:rPr>
          <w:sz w:val="20"/>
        </w:rPr>
        <w:t xml:space="preserve"> настоящей статьи, размещает на своем официальном сайте в информационно-телекоммуникационной сети Интернет информацию о начале процедуры доформирования состава Общественной палаты и определяет срок для приема предложений от общественных объединений и иных некоммерческих организаций не менее пяти и не более десяти календарных дней со дня начала процедуры доформирования состава Общественной палаты.</w:t>
      </w:r>
    </w:p>
    <w:p>
      <w:pPr>
        <w:pStyle w:val="0"/>
        <w:spacing w:before="200" w:line-rule="auto"/>
        <w:ind w:firstLine="540"/>
        <w:jc w:val="both"/>
      </w:pPr>
      <w:r>
        <w:rPr>
          <w:sz w:val="20"/>
        </w:rPr>
        <w:t xml:space="preserve">18. День размещения на официальном сайте Тюменской областной Думы в информационно-телекоммуникационной сети Интернет информации о начале процедуры доформирования состава Общественной палаты считается днем начала процедуры доформирования состава Общественной палаты.</w:t>
      </w:r>
    </w:p>
    <w:p>
      <w:pPr>
        <w:pStyle w:val="0"/>
        <w:spacing w:before="200" w:line-rule="auto"/>
        <w:ind w:firstLine="540"/>
        <w:jc w:val="both"/>
      </w:pPr>
      <w:r>
        <w:rPr>
          <w:sz w:val="20"/>
        </w:rPr>
        <w:t xml:space="preserve">19. Губернатор Тюменской области и (или) Тюменская областная Дума не позднее 35 календарных дней со дня начала процедуры доформирования состава Общественной палаты утверждают нового (новых) члена (членов) Общественной палаты в порядке, установленном настоящей статьей.</w:t>
      </w:r>
    </w:p>
    <w:p>
      <w:pPr>
        <w:pStyle w:val="0"/>
        <w:spacing w:before="200" w:line-rule="auto"/>
        <w:ind w:firstLine="540"/>
        <w:jc w:val="both"/>
      </w:pPr>
      <w:r>
        <w:rPr>
          <w:sz w:val="20"/>
        </w:rPr>
        <w:t xml:space="preserve">20. В случае досрочного прекращения полномочий члена (членов) Общественной палаты, определенного (определенных) членами Общественной палаты, утвержденными в соответствии с </w:t>
      </w:r>
      <w:hyperlink w:history="0" w:anchor="P64" w:tooltip="8. Губернатор Тюменской области не позднее 50 календарных дней со дня начала процедуры формирования нового состава Общественной палаты утверждает 34 члена Общественной палаты по представлению зарегистрированных в Тюменской области структурных подразделений общероссийских и межрегиональных общественных объединений. Предложения по кандидатам в члены нового состава Общественной палаты, назначаемым Губернатором Тюменской области, направляются в уполномоченный исполнительный орган государственной власти Тюмен...">
        <w:r>
          <w:rPr>
            <w:sz w:val="20"/>
            <w:color w:val="0000ff"/>
          </w:rPr>
          <w:t xml:space="preserve">частями 8</w:t>
        </w:r>
      </w:hyperlink>
      <w:r>
        <w:rPr>
          <w:sz w:val="20"/>
        </w:rPr>
        <w:t xml:space="preserve"> и </w:t>
      </w:r>
      <w:hyperlink w:history="0" w:anchor="P65" w:tooltip="9. Тюменская областная Дума не позднее 50 календарных дней со дня начала процедуры формирования нового состава Общественной палаты утверждает 34 члена Общественной палаты по представлению зарегистрированных в Тюменской области некоммерческих организаций, в том числе региональных общественных объединений, в порядке, установленном Регламентом Тюменской областной Думы. Предложения по кандидатам в члены нового состава Общественной палаты, назначаемым Тюменской областной Думой, направляются в Тюменскую област...">
        <w:r>
          <w:rPr>
            <w:sz w:val="20"/>
            <w:color w:val="0000ff"/>
          </w:rPr>
          <w:t xml:space="preserve">9</w:t>
        </w:r>
      </w:hyperlink>
      <w:r>
        <w:rPr>
          <w:sz w:val="20"/>
        </w:rPr>
        <w:t xml:space="preserve"> настоящей статьи, доформирование Общественной палаты осуществляется в течение 30 календарных дней со дня досрочного прекращения полномочий указанного (указанных) члена (членов) Общественной палаты в порядке, установленном Регламентом Общественной палаты.</w:t>
      </w:r>
    </w:p>
    <w:p>
      <w:pPr>
        <w:pStyle w:val="0"/>
        <w:jc w:val="both"/>
      </w:pPr>
      <w:r>
        <w:rPr>
          <w:sz w:val="20"/>
        </w:rPr>
      </w:r>
    </w:p>
    <w:p>
      <w:pPr>
        <w:pStyle w:val="2"/>
        <w:outlineLvl w:val="0"/>
        <w:ind w:firstLine="540"/>
        <w:jc w:val="both"/>
      </w:pPr>
      <w:r>
        <w:rPr>
          <w:sz w:val="20"/>
        </w:rPr>
        <w:t xml:space="preserve">Статья 4.1. Член Общественной палаты</w:t>
      </w:r>
    </w:p>
    <w:p>
      <w:pPr>
        <w:pStyle w:val="0"/>
        <w:ind w:firstLine="540"/>
        <w:jc w:val="both"/>
      </w:pPr>
      <w:r>
        <w:rPr>
          <w:sz w:val="20"/>
        </w:rPr>
        <w:t xml:space="preserve">(введена </w:t>
      </w:r>
      <w:hyperlink w:history="0" r:id="rId42" w:tooltip="Закон Тюменской области от 10.06.2013 N 39 &quot;О внесении изменений в Закон Тюменской области &quot;О Гражданском форуме Тюменской области&quot; (принят Тюменской областной Думой 30.05.2013) {КонсультантПлюс}">
        <w:r>
          <w:rPr>
            <w:sz w:val="20"/>
            <w:color w:val="0000ff"/>
          </w:rPr>
          <w:t xml:space="preserve">Законом</w:t>
        </w:r>
      </w:hyperlink>
      <w:r>
        <w:rPr>
          <w:sz w:val="20"/>
        </w:rPr>
        <w:t xml:space="preserve"> Тюменской области от 10.06.2013 N 39)</w:t>
      </w:r>
    </w:p>
    <w:p>
      <w:pPr>
        <w:pStyle w:val="0"/>
        <w:jc w:val="both"/>
      </w:pPr>
      <w:r>
        <w:rPr>
          <w:sz w:val="20"/>
        </w:rPr>
      </w:r>
    </w:p>
    <w:p>
      <w:pPr>
        <w:pStyle w:val="0"/>
        <w:ind w:firstLine="540"/>
        <w:jc w:val="both"/>
      </w:pPr>
      <w:r>
        <w:rPr>
          <w:sz w:val="20"/>
        </w:rPr>
        <w:t xml:space="preserve">1. Членом Общественной палаты может быть гражданин Российской Федерации, проживающий в Тюменской области и достигший возраста восемнадцати лет.</w:t>
      </w:r>
    </w:p>
    <w:p>
      <w:pPr>
        <w:pStyle w:val="0"/>
        <w:jc w:val="both"/>
      </w:pPr>
      <w:r>
        <w:rPr>
          <w:sz w:val="20"/>
        </w:rPr>
        <w:t xml:space="preserve">(в ред. </w:t>
      </w:r>
      <w:hyperlink w:history="0" r:id="rId43" w:tooltip="Закон Тюменской области от 06.07.2015 N 74 &quot;О внесении изменений в Закон Тюменской области &quot;Об Общественной палате Тюменской области&quot; (принят Тюменской областной Думой 25.06.2015) {КонсультантПлюс}">
        <w:r>
          <w:rPr>
            <w:sz w:val="20"/>
            <w:color w:val="0000ff"/>
          </w:rPr>
          <w:t xml:space="preserve">Закона</w:t>
        </w:r>
      </w:hyperlink>
      <w:r>
        <w:rPr>
          <w:sz w:val="20"/>
        </w:rPr>
        <w:t xml:space="preserve"> Тюменской области от 06.07.2015 N 74)</w:t>
      </w:r>
    </w:p>
    <w:bookmarkStart w:id="88" w:name="P88"/>
    <w:bookmarkEnd w:id="88"/>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Тюменской областной Думы, иные лица, замещающие государственные должности Тюменской области, лица, замещающие должности государственной гражданской службы Тюменской области, должности муниципальной службы, а также лица, замещающие муниципальные должности;</w:t>
      </w:r>
    </w:p>
    <w:p>
      <w:pPr>
        <w:pStyle w:val="0"/>
        <w:jc w:val="both"/>
      </w:pPr>
      <w:r>
        <w:rPr>
          <w:sz w:val="20"/>
        </w:rPr>
        <w:t xml:space="preserve">(в ред. Законов Тюменской области от 08.11.2016 </w:t>
      </w:r>
      <w:hyperlink w:history="0" r:id="rId44"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N 89</w:t>
        </w:r>
      </w:hyperlink>
      <w:r>
        <w:rPr>
          <w:sz w:val="20"/>
        </w:rPr>
        <w:t xml:space="preserve">, от 30.11.2020 </w:t>
      </w:r>
      <w:hyperlink w:history="0" r:id="rId45" w:tooltip="Закон Тюменской области от 30.11.2020 N 94 (ред. от 25.03.2021) &quot;О внесении изменений в некоторые законы Тюменской области&quot; (принят Тюменской областной Думой 26.11.2020) {КонсультантПлюс}">
        <w:r>
          <w:rPr>
            <w:sz w:val="20"/>
            <w:color w:val="0000ff"/>
          </w:rPr>
          <w:t xml:space="preserve">N 94</w:t>
        </w:r>
      </w:hyperlink>
      <w:r>
        <w:rPr>
          <w:sz w:val="20"/>
        </w:rPr>
        <w:t xml:space="preserve">)</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jc w:val="both"/>
      </w:pPr>
      <w:r>
        <w:rPr>
          <w:sz w:val="20"/>
        </w:rPr>
        <w:t xml:space="preserve">(в ред. </w:t>
      </w:r>
      <w:hyperlink w:history="0" r:id="rId46"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Закона</w:t>
        </w:r>
      </w:hyperlink>
      <w:r>
        <w:rPr>
          <w:sz w:val="20"/>
        </w:rPr>
        <w:t xml:space="preserve"> Тюменской области от 08.11.2016 N 89)</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4 введен </w:t>
      </w:r>
      <w:hyperlink w:history="0" r:id="rId47" w:tooltip="Закон Тюменской области от 06.07.2015 N 74 &quot;О внесении изменений в Закон Тюменской области &quot;Об Общественной палате Тюменской области&quot; (принят Тюменской областной Думой 25.06.2015) {КонсультантПлюс}">
        <w:r>
          <w:rPr>
            <w:sz w:val="20"/>
            <w:color w:val="0000ff"/>
          </w:rPr>
          <w:t xml:space="preserve">Законом</w:t>
        </w:r>
      </w:hyperlink>
      <w:r>
        <w:rPr>
          <w:sz w:val="20"/>
        </w:rPr>
        <w:t xml:space="preserve"> Тюменской области от 06.07.2015 N 74; в ред. </w:t>
      </w:r>
      <w:hyperlink w:history="0" r:id="rId48"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Закона</w:t>
        </w:r>
      </w:hyperlink>
      <w:r>
        <w:rPr>
          <w:sz w:val="20"/>
        </w:rPr>
        <w:t xml:space="preserve"> Тюменской области от 08.11.2016 N 89)</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w:anchor="P209" w:tooltip="4) грубого нарушения им Кодекса этики членов Общественной палаты - по решению не менее двух третей установленного числа членов Общественной палаты, принятому на заседании Общественной палаты;">
        <w:r>
          <w:rPr>
            <w:sz w:val="20"/>
            <w:color w:val="0000ff"/>
          </w:rPr>
          <w:t xml:space="preserve">пункта 4 части 1 статьи 11</w:t>
        </w:r>
      </w:hyperlink>
      <w:r>
        <w:rPr>
          <w:sz w:val="20"/>
        </w:rPr>
        <w:t xml:space="preserve"> настоящего Закона.</w:t>
      </w:r>
    </w:p>
    <w:p>
      <w:pPr>
        <w:pStyle w:val="0"/>
        <w:spacing w:before="200" w:line-rule="auto"/>
        <w:ind w:firstLine="540"/>
        <w:jc w:val="both"/>
      </w:pPr>
      <w:r>
        <w:rPr>
          <w:sz w:val="20"/>
        </w:rPr>
        <w:t xml:space="preserve">В этом случае запрет на членство в Общественной палате относится только к работе Общественной палаты следующего состава.</w:t>
      </w:r>
    </w:p>
    <w:p>
      <w:pPr>
        <w:pStyle w:val="0"/>
        <w:jc w:val="both"/>
      </w:pPr>
      <w:r>
        <w:rPr>
          <w:sz w:val="20"/>
        </w:rPr>
        <w:t xml:space="preserve">(п. 5 введен </w:t>
      </w:r>
      <w:hyperlink w:history="0" r:id="rId49"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Законом</w:t>
        </w:r>
      </w:hyperlink>
      <w:r>
        <w:rPr>
          <w:sz w:val="20"/>
        </w:rPr>
        <w:t xml:space="preserve"> Тюменской области от 08.11.2016 N 89)</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p>
      <w:pPr>
        <w:pStyle w:val="0"/>
        <w:jc w:val="both"/>
      </w:pPr>
      <w:r>
        <w:rPr>
          <w:sz w:val="20"/>
        </w:rPr>
        <w:t xml:space="preserve">(часть 3 введена </w:t>
      </w:r>
      <w:hyperlink w:history="0" r:id="rId50"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Законом</w:t>
        </w:r>
      </w:hyperlink>
      <w:r>
        <w:rPr>
          <w:sz w:val="20"/>
        </w:rPr>
        <w:t xml:space="preserve"> Тюменской области от 08.11.2016 N 89)</w:t>
      </w:r>
    </w:p>
    <w:bookmarkStart w:id="101" w:name="P101"/>
    <w:bookmarkEnd w:id="101"/>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jc w:val="both"/>
      </w:pPr>
      <w:r>
        <w:rPr>
          <w:sz w:val="20"/>
        </w:rPr>
        <w:t xml:space="preserve">(часть 4 введена </w:t>
      </w:r>
      <w:hyperlink w:history="0" r:id="rId51"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Законом</w:t>
        </w:r>
      </w:hyperlink>
      <w:r>
        <w:rPr>
          <w:sz w:val="20"/>
        </w:rPr>
        <w:t xml:space="preserve"> Тюменской области от 08.11.2016 N 89)</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jc w:val="both"/>
      </w:pPr>
      <w:r>
        <w:rPr>
          <w:sz w:val="20"/>
        </w:rPr>
        <w:t xml:space="preserve">(часть 5 введена </w:t>
      </w:r>
      <w:hyperlink w:history="0" r:id="rId52"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Законом</w:t>
        </w:r>
      </w:hyperlink>
      <w:r>
        <w:rPr>
          <w:sz w:val="20"/>
        </w:rPr>
        <w:t xml:space="preserve"> Тюменской области от 08.11.2016 N 89)</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jc w:val="both"/>
      </w:pPr>
      <w:r>
        <w:rPr>
          <w:sz w:val="20"/>
        </w:rPr>
        <w:t xml:space="preserve">(часть 6 введена </w:t>
      </w:r>
      <w:hyperlink w:history="0" r:id="rId53"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Законом</w:t>
        </w:r>
      </w:hyperlink>
      <w:r>
        <w:rPr>
          <w:sz w:val="20"/>
        </w:rPr>
        <w:t xml:space="preserve"> Тюменской области от 08.11.2016 N 89)</w:t>
      </w:r>
    </w:p>
    <w:p>
      <w:pPr>
        <w:pStyle w:val="0"/>
        <w:spacing w:before="200" w:line-rule="auto"/>
        <w:ind w:firstLine="540"/>
        <w:jc w:val="both"/>
      </w:pPr>
      <w:r>
        <w:rPr>
          <w:sz w:val="20"/>
        </w:rPr>
        <w:t xml:space="preserve">7. Отзыв члена Общественной палаты не допускается.</w:t>
      </w:r>
    </w:p>
    <w:p>
      <w:pPr>
        <w:pStyle w:val="0"/>
        <w:jc w:val="both"/>
      </w:pPr>
      <w:r>
        <w:rPr>
          <w:sz w:val="20"/>
        </w:rPr>
        <w:t xml:space="preserve">(часть 7 введена </w:t>
      </w:r>
      <w:hyperlink w:history="0" r:id="rId54"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Законом</w:t>
        </w:r>
      </w:hyperlink>
      <w:r>
        <w:rPr>
          <w:sz w:val="20"/>
        </w:rPr>
        <w:t xml:space="preserve"> Тюменской области от 08.11.2016 N 89)</w:t>
      </w:r>
    </w:p>
    <w:p>
      <w:pPr>
        <w:pStyle w:val="0"/>
        <w:jc w:val="both"/>
      </w:pPr>
      <w:r>
        <w:rPr>
          <w:sz w:val="20"/>
        </w:rPr>
      </w:r>
    </w:p>
    <w:p>
      <w:pPr>
        <w:pStyle w:val="2"/>
        <w:outlineLvl w:val="0"/>
        <w:ind w:firstLine="540"/>
        <w:jc w:val="both"/>
      </w:pPr>
      <w:r>
        <w:rPr>
          <w:sz w:val="20"/>
        </w:rPr>
        <w:t xml:space="preserve">Статья 5. Органы Общественной палаты</w:t>
      </w:r>
    </w:p>
    <w:p>
      <w:pPr>
        <w:pStyle w:val="0"/>
        <w:ind w:firstLine="540"/>
        <w:jc w:val="both"/>
      </w:pPr>
      <w:r>
        <w:rPr>
          <w:sz w:val="20"/>
        </w:rPr>
        <w:t xml:space="preserve">(в ред. </w:t>
      </w:r>
      <w:hyperlink w:history="0" r:id="rId55" w:tooltip="Закон Тюменской области от 10.06.2013 N 39 &quot;О внесении изменений в Закон Тюменской области &quot;О Гражданском форуме Тюменской области&quot; (принят Тюменской областной Думой 30.05.2013) {КонсультантПлюс}">
        <w:r>
          <w:rPr>
            <w:sz w:val="20"/>
            <w:color w:val="0000ff"/>
          </w:rPr>
          <w:t xml:space="preserve">Закона</w:t>
        </w:r>
      </w:hyperlink>
      <w:r>
        <w:rPr>
          <w:sz w:val="20"/>
        </w:rPr>
        <w:t xml:space="preserve"> Тюменской области от 10.06.2013 N 39)</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 Тюменской области (далее - совет Общественной палаты);</w:t>
      </w:r>
    </w:p>
    <w:p>
      <w:pPr>
        <w:pStyle w:val="0"/>
        <w:jc w:val="both"/>
      </w:pPr>
      <w:r>
        <w:rPr>
          <w:sz w:val="20"/>
        </w:rPr>
        <w:t xml:space="preserve">(п. 1 в ред. </w:t>
      </w:r>
      <w:hyperlink w:history="0" r:id="rId56"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Закона</w:t>
        </w:r>
      </w:hyperlink>
      <w:r>
        <w:rPr>
          <w:sz w:val="20"/>
        </w:rPr>
        <w:t xml:space="preserve"> Тюменской области от 08.11.2016 N 89)</w:t>
      </w:r>
    </w:p>
    <w:p>
      <w:pPr>
        <w:pStyle w:val="0"/>
        <w:spacing w:before="200" w:line-rule="auto"/>
        <w:ind w:firstLine="540"/>
        <w:jc w:val="both"/>
      </w:pPr>
      <w:r>
        <w:rPr>
          <w:sz w:val="20"/>
        </w:rPr>
        <w:t xml:space="preserve">2) председатель Общественной палаты;</w:t>
      </w:r>
    </w:p>
    <w:p>
      <w:pPr>
        <w:pStyle w:val="0"/>
        <w:jc w:val="both"/>
      </w:pPr>
      <w:r>
        <w:rPr>
          <w:sz w:val="20"/>
        </w:rPr>
        <w:t xml:space="preserve">(п. 2 в ред. </w:t>
      </w:r>
      <w:hyperlink w:history="0" r:id="rId57"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Закона</w:t>
        </w:r>
      </w:hyperlink>
      <w:r>
        <w:rPr>
          <w:sz w:val="20"/>
        </w:rPr>
        <w:t xml:space="preserve"> Тюменской области от 08.11.2016 N 89)</w:t>
      </w:r>
    </w:p>
    <w:p>
      <w:pPr>
        <w:pStyle w:val="0"/>
        <w:spacing w:before="200" w:line-rule="auto"/>
        <w:ind w:firstLine="540"/>
        <w:jc w:val="both"/>
      </w:pPr>
      <w:r>
        <w:rPr>
          <w:sz w:val="20"/>
        </w:rPr>
        <w:t xml:space="preserve">3) комиссии Общественной палаты Тюменской области (далее - комиссии Общественной палаты).</w:t>
      </w:r>
    </w:p>
    <w:p>
      <w:pPr>
        <w:pStyle w:val="0"/>
        <w:jc w:val="both"/>
      </w:pPr>
      <w:r>
        <w:rPr>
          <w:sz w:val="20"/>
        </w:rPr>
        <w:t xml:space="preserve">(п. 3 введен </w:t>
      </w:r>
      <w:hyperlink w:history="0" r:id="rId58"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Законом</w:t>
        </w:r>
      </w:hyperlink>
      <w:r>
        <w:rPr>
          <w:sz w:val="20"/>
        </w:rPr>
        <w:t xml:space="preserve"> Тюменской области от 08.11.2016 N 89)</w:t>
      </w:r>
    </w:p>
    <w:p>
      <w:pPr>
        <w:pStyle w:val="0"/>
        <w:spacing w:before="200" w:line-rule="auto"/>
        <w:ind w:firstLine="540"/>
        <w:jc w:val="both"/>
      </w:pPr>
      <w:r>
        <w:rPr>
          <w:sz w:val="20"/>
        </w:rPr>
        <w:t xml:space="preserve">2. В состав комиссий Общественной палаты входят члены Общественной палаты.</w:t>
      </w:r>
    </w:p>
    <w:p>
      <w:pPr>
        <w:pStyle w:val="0"/>
        <w:jc w:val="both"/>
      </w:pPr>
      <w:r>
        <w:rPr>
          <w:sz w:val="20"/>
        </w:rPr>
        <w:t xml:space="preserve">(часть 2 в ред. </w:t>
      </w:r>
      <w:hyperlink w:history="0" r:id="rId59"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Закона</w:t>
        </w:r>
      </w:hyperlink>
      <w:r>
        <w:rPr>
          <w:sz w:val="20"/>
        </w:rPr>
        <w:t xml:space="preserve"> Тюменской области от 08.11.2016 N 89)</w:t>
      </w:r>
    </w:p>
    <w:p>
      <w:pPr>
        <w:pStyle w:val="0"/>
        <w:spacing w:before="200" w:line-rule="auto"/>
        <w:ind w:firstLine="540"/>
        <w:jc w:val="both"/>
      </w:pPr>
      <w:r>
        <w:rPr>
          <w:sz w:val="20"/>
        </w:rPr>
        <w:t xml:space="preserve">3. Для изучения и подготовки к рассмотрению вопросов и выработки рекомендаций по основным направлениям деятельности Общественной палаты ее органами могут создаваться рабочие группы Общественной палаты Тюменской области (далее - рабочие группы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jc w:val="both"/>
      </w:pPr>
      <w:r>
        <w:rPr>
          <w:sz w:val="20"/>
        </w:rPr>
        <w:t xml:space="preserve">(в ред. </w:t>
      </w:r>
      <w:hyperlink w:history="0" r:id="rId60"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Закона</w:t>
        </w:r>
      </w:hyperlink>
      <w:r>
        <w:rPr>
          <w:sz w:val="20"/>
        </w:rPr>
        <w:t xml:space="preserve"> Тюменской области от 08.11.2016 N 89)</w:t>
      </w:r>
    </w:p>
    <w:p>
      <w:pPr>
        <w:pStyle w:val="0"/>
        <w:spacing w:before="200" w:line-rule="auto"/>
        <w:ind w:firstLine="540"/>
        <w:jc w:val="both"/>
      </w:pPr>
      <w:r>
        <w:rPr>
          <w:sz w:val="20"/>
        </w:rPr>
        <w:t xml:space="preserve">4.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26" w:name="P126"/>
    <w:bookmarkEnd w:id="126"/>
    <w:p>
      <w:pPr>
        <w:pStyle w:val="0"/>
        <w:spacing w:before="200" w:line-rule="auto"/>
        <w:ind w:firstLine="540"/>
        <w:jc w:val="both"/>
      </w:pPr>
      <w:r>
        <w:rPr>
          <w:sz w:val="20"/>
        </w:rPr>
        <w:t xml:space="preserve">2) избрание председателя Общественной палаты и заместителя председателя Общественной палаты Тюменской области (далее - заместитель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28" w:name="P128"/>
    <w:bookmarkEnd w:id="128"/>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jc w:val="both"/>
      </w:pPr>
      <w:r>
        <w:rPr>
          <w:sz w:val="20"/>
        </w:rPr>
        <w:t xml:space="preserve">(часть 4 введена </w:t>
      </w:r>
      <w:hyperlink w:history="0" r:id="rId61"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Законом</w:t>
        </w:r>
      </w:hyperlink>
      <w:r>
        <w:rPr>
          <w:sz w:val="20"/>
        </w:rPr>
        <w:t xml:space="preserve"> Тюменской области от 08.11.2016 N 89)</w:t>
      </w:r>
    </w:p>
    <w:p>
      <w:pPr>
        <w:pStyle w:val="0"/>
        <w:spacing w:before="200" w:line-rule="auto"/>
        <w:ind w:firstLine="540"/>
        <w:jc w:val="both"/>
      </w:pPr>
      <w:r>
        <w:rPr>
          <w:sz w:val="20"/>
        </w:rPr>
        <w:t xml:space="preserve">5.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jc w:val="both"/>
      </w:pPr>
      <w:r>
        <w:rPr>
          <w:sz w:val="20"/>
        </w:rPr>
        <w:t xml:space="preserve">(часть 5 введена </w:t>
      </w:r>
      <w:hyperlink w:history="0" r:id="rId62"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Законом</w:t>
        </w:r>
      </w:hyperlink>
      <w:r>
        <w:rPr>
          <w:sz w:val="20"/>
        </w:rPr>
        <w:t xml:space="preserve"> Тюменской области от 08.11.2016 N 89)</w:t>
      </w:r>
    </w:p>
    <w:p>
      <w:pPr>
        <w:pStyle w:val="0"/>
        <w:spacing w:before="200" w:line-rule="auto"/>
        <w:ind w:firstLine="540"/>
        <w:jc w:val="both"/>
      </w:pPr>
      <w:r>
        <w:rPr>
          <w:sz w:val="20"/>
        </w:rPr>
        <w:t xml:space="preserve">6. Вопросы, указанные в </w:t>
      </w:r>
      <w:hyperlink w:history="0" w:anchor="P126" w:tooltip="2) избрание председателя Общественной палаты и заместителя председателя Общественной палаты Тюменской области (далее - заместитель председателя Общественной палаты);">
        <w:r>
          <w:rPr>
            <w:sz w:val="20"/>
            <w:color w:val="0000ff"/>
          </w:rPr>
          <w:t xml:space="preserve">пунктах 2</w:t>
        </w:r>
      </w:hyperlink>
      <w:r>
        <w:rPr>
          <w:sz w:val="20"/>
        </w:rPr>
        <w:t xml:space="preserve"> - </w:t>
      </w:r>
      <w:hyperlink w:history="0" w:anchor="P128" w:tooltip="4) избрание председателей комиссий Общественной палаты и их заместителей.">
        <w:r>
          <w:rPr>
            <w:sz w:val="20"/>
            <w:color w:val="0000ff"/>
          </w:rPr>
          <w:t xml:space="preserve">4 части 4</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jc w:val="both"/>
      </w:pPr>
      <w:r>
        <w:rPr>
          <w:sz w:val="20"/>
        </w:rPr>
        <w:t xml:space="preserve">(часть 6 введена </w:t>
      </w:r>
      <w:hyperlink w:history="0" r:id="rId63"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Законом</w:t>
        </w:r>
      </w:hyperlink>
      <w:r>
        <w:rPr>
          <w:sz w:val="20"/>
        </w:rPr>
        <w:t xml:space="preserve"> Тюменской области от 08.11.2016 N 89)</w:t>
      </w:r>
    </w:p>
    <w:p>
      <w:pPr>
        <w:pStyle w:val="0"/>
        <w:jc w:val="both"/>
      </w:pPr>
      <w:r>
        <w:rPr>
          <w:sz w:val="20"/>
        </w:rPr>
      </w:r>
    </w:p>
    <w:p>
      <w:pPr>
        <w:pStyle w:val="2"/>
        <w:outlineLvl w:val="0"/>
        <w:ind w:firstLine="540"/>
        <w:jc w:val="both"/>
      </w:pPr>
      <w:r>
        <w:rPr>
          <w:sz w:val="20"/>
        </w:rPr>
        <w:t xml:space="preserve">Статья 6. Совет Общественной палаты</w:t>
      </w:r>
    </w:p>
    <w:p>
      <w:pPr>
        <w:pStyle w:val="0"/>
        <w:ind w:firstLine="540"/>
        <w:jc w:val="both"/>
      </w:pPr>
      <w:r>
        <w:rPr>
          <w:sz w:val="20"/>
        </w:rPr>
        <w:t xml:space="preserve">(в ред. </w:t>
      </w:r>
      <w:hyperlink w:history="0" r:id="rId64"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Закона</w:t>
        </w:r>
      </w:hyperlink>
      <w:r>
        <w:rPr>
          <w:sz w:val="20"/>
        </w:rPr>
        <w:t xml:space="preserve"> Тюменской области от 08.11.2016 N 89)</w:t>
      </w:r>
    </w:p>
    <w:p>
      <w:pPr>
        <w:pStyle w:val="0"/>
        <w:jc w:val="both"/>
      </w:pPr>
      <w:r>
        <w:rPr>
          <w:sz w:val="20"/>
        </w:rPr>
      </w:r>
    </w:p>
    <w:p>
      <w:pPr>
        <w:pStyle w:val="0"/>
        <w:ind w:firstLine="540"/>
        <w:jc w:val="both"/>
      </w:pPr>
      <w:r>
        <w:rPr>
          <w:sz w:val="20"/>
        </w:rPr>
        <w:t xml:space="preserve">1. Совет Общественной палаты является постоянно действующим органом. В совет Общественной палаты входят председатель Общественной палаты, заместитель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2.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Правительство Тюменской области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Тюменской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в Тюменской области;</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 членов Общественной палаты Тюменской области (далее - Кодекс этики членов Общественной палаты);</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законодательством Тюменской области и Регламентом Общественной палаты.</w:t>
      </w:r>
    </w:p>
    <w:p>
      <w:pPr>
        <w:pStyle w:val="0"/>
        <w:spacing w:before="200" w:line-rule="auto"/>
        <w:ind w:firstLine="540"/>
        <w:jc w:val="both"/>
      </w:pPr>
      <w:r>
        <w:rPr>
          <w:sz w:val="20"/>
        </w:rPr>
        <w:t xml:space="preserve">3. Предложение по кандидатуре на должность руководителя аппарата Общественной палаты вносится советом Общественной палаты в Правительство Тюменской области в течение трех месяцев после формирования нового состава Общественной палаты.</w:t>
      </w:r>
    </w:p>
    <w:p>
      <w:pPr>
        <w:pStyle w:val="0"/>
        <w:jc w:val="both"/>
      </w:pPr>
      <w:r>
        <w:rPr>
          <w:sz w:val="20"/>
        </w:rPr>
      </w:r>
    </w:p>
    <w:p>
      <w:pPr>
        <w:pStyle w:val="2"/>
        <w:outlineLvl w:val="0"/>
        <w:ind w:firstLine="540"/>
        <w:jc w:val="both"/>
      </w:pPr>
      <w:r>
        <w:rPr>
          <w:sz w:val="20"/>
        </w:rPr>
        <w:t xml:space="preserve">Статья 7. Утратила силу. - </w:t>
      </w:r>
      <w:hyperlink w:history="0" r:id="rId65" w:tooltip="Закон Тюменской области от 10.06.2013 N 39 &quot;О внесении изменений в Закон Тюменской области &quot;О Гражданском форуме Тюменской области&quot; (принят Тюменской областной Думой 30.05.2013) {КонсультантПлюс}">
        <w:r>
          <w:rPr>
            <w:sz w:val="20"/>
            <w:color w:val="0000ff"/>
          </w:rPr>
          <w:t xml:space="preserve">Закон</w:t>
        </w:r>
      </w:hyperlink>
      <w:r>
        <w:rPr>
          <w:sz w:val="20"/>
        </w:rPr>
        <w:t xml:space="preserve"> Тюменской области от 10.06.2013 N 39.</w:t>
      </w:r>
    </w:p>
    <w:p>
      <w:pPr>
        <w:pStyle w:val="0"/>
        <w:jc w:val="both"/>
      </w:pPr>
      <w:r>
        <w:rPr>
          <w:sz w:val="20"/>
        </w:rPr>
      </w:r>
    </w:p>
    <w:p>
      <w:pPr>
        <w:pStyle w:val="2"/>
        <w:outlineLvl w:val="0"/>
        <w:ind w:firstLine="540"/>
        <w:jc w:val="both"/>
      </w:pPr>
      <w:r>
        <w:rPr>
          <w:sz w:val="20"/>
        </w:rPr>
        <w:t xml:space="preserve">Статья 8. Председатель Общественной палаты</w:t>
      </w:r>
    </w:p>
    <w:p>
      <w:pPr>
        <w:pStyle w:val="0"/>
        <w:ind w:firstLine="540"/>
        <w:jc w:val="both"/>
      </w:pPr>
      <w:r>
        <w:rPr>
          <w:sz w:val="20"/>
        </w:rPr>
        <w:t xml:space="preserve">(в ред. </w:t>
      </w:r>
      <w:hyperlink w:history="0" r:id="rId66"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Закона</w:t>
        </w:r>
      </w:hyperlink>
      <w:r>
        <w:rPr>
          <w:sz w:val="20"/>
        </w:rPr>
        <w:t xml:space="preserve"> Тюменской области от 08.11.2016 N 89)</w:t>
      </w:r>
    </w:p>
    <w:p>
      <w:pPr>
        <w:pStyle w:val="0"/>
        <w:jc w:val="both"/>
      </w:pPr>
      <w:r>
        <w:rPr>
          <w:sz w:val="20"/>
        </w:rPr>
      </w:r>
    </w:p>
    <w:p>
      <w:pPr>
        <w:pStyle w:val="0"/>
        <w:ind w:firstLine="540"/>
        <w:jc w:val="both"/>
      </w:pPr>
      <w:r>
        <w:rPr>
          <w:sz w:val="20"/>
        </w:rPr>
        <w:t xml:space="preserve">1.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Тюменской области и Регламентом Общественной палаты.</w:t>
      </w:r>
    </w:p>
    <w:p>
      <w:pPr>
        <w:pStyle w:val="0"/>
        <w:jc w:val="both"/>
      </w:pPr>
      <w:r>
        <w:rPr>
          <w:sz w:val="20"/>
        </w:rPr>
      </w:r>
    </w:p>
    <w:p>
      <w:pPr>
        <w:pStyle w:val="2"/>
        <w:outlineLvl w:val="0"/>
        <w:ind w:firstLine="540"/>
        <w:jc w:val="both"/>
      </w:pPr>
      <w:r>
        <w:rPr>
          <w:sz w:val="20"/>
        </w:rPr>
        <w:t xml:space="preserve">Статья 9. Регламент Общественной палаты</w:t>
      </w:r>
    </w:p>
    <w:p>
      <w:pPr>
        <w:pStyle w:val="0"/>
        <w:ind w:firstLine="540"/>
        <w:jc w:val="both"/>
      </w:pPr>
      <w:r>
        <w:rPr>
          <w:sz w:val="20"/>
        </w:rPr>
        <w:t xml:space="preserve">(в ред. </w:t>
      </w:r>
      <w:hyperlink w:history="0" r:id="rId67"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Закона</w:t>
        </w:r>
      </w:hyperlink>
      <w:r>
        <w:rPr>
          <w:sz w:val="20"/>
        </w:rPr>
        <w:t xml:space="preserve"> Тюменской области от 08.11.2016 N 89)</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и заместителя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действующим законодательством;</w:t>
      </w:r>
    </w:p>
    <w:p>
      <w:pPr>
        <w:pStyle w:val="0"/>
        <w:spacing w:before="200" w:line-rule="auto"/>
        <w:ind w:firstLine="540"/>
        <w:jc w:val="both"/>
      </w:pPr>
      <w:r>
        <w:rPr>
          <w:sz w:val="20"/>
        </w:rPr>
        <w:t xml:space="preserve">7) порядок деятельности аппарата Общественной палаты Тюменской области (далее - аппарат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r>
    </w:p>
    <w:p>
      <w:pPr>
        <w:pStyle w:val="2"/>
        <w:outlineLvl w:val="0"/>
        <w:ind w:firstLine="540"/>
        <w:jc w:val="both"/>
      </w:pPr>
      <w:r>
        <w:rPr>
          <w:sz w:val="20"/>
        </w:rPr>
        <w:t xml:space="preserve">Статья 9.1. Кодекс этики членов Общественной палаты</w:t>
      </w:r>
    </w:p>
    <w:p>
      <w:pPr>
        <w:pStyle w:val="0"/>
        <w:ind w:firstLine="540"/>
        <w:jc w:val="both"/>
      </w:pPr>
      <w:r>
        <w:rPr>
          <w:sz w:val="20"/>
        </w:rPr>
        <w:t xml:space="preserve">(введена </w:t>
      </w:r>
      <w:hyperlink w:history="0" r:id="rId68"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Законом</w:t>
        </w:r>
      </w:hyperlink>
      <w:r>
        <w:rPr>
          <w:sz w:val="20"/>
        </w:rPr>
        <w:t xml:space="preserve"> Тюменской области от 08.11.2016 N 89)</w:t>
      </w:r>
    </w:p>
    <w:p>
      <w:pPr>
        <w:pStyle w:val="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Выполнение требований, предусмотренных Кодексом этики членов Общественной палаты, является обязательным для членов Общественной палаты.</w:t>
      </w:r>
    </w:p>
    <w:p>
      <w:pPr>
        <w:pStyle w:val="0"/>
        <w:jc w:val="both"/>
      </w:pPr>
      <w:r>
        <w:rPr>
          <w:sz w:val="20"/>
        </w:rPr>
      </w:r>
    </w:p>
    <w:p>
      <w:pPr>
        <w:pStyle w:val="2"/>
        <w:outlineLvl w:val="0"/>
        <w:ind w:firstLine="540"/>
        <w:jc w:val="both"/>
      </w:pPr>
      <w:r>
        <w:rPr>
          <w:sz w:val="20"/>
        </w:rPr>
        <w:t xml:space="preserve">Статья 10. Организация деятельности Общественной палаты</w:t>
      </w:r>
    </w:p>
    <w:p>
      <w:pPr>
        <w:pStyle w:val="0"/>
        <w:ind w:firstLine="540"/>
        <w:jc w:val="both"/>
      </w:pPr>
      <w:r>
        <w:rPr>
          <w:sz w:val="20"/>
        </w:rPr>
        <w:t xml:space="preserve">(в ред. </w:t>
      </w:r>
      <w:hyperlink w:history="0" r:id="rId69"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Закона</w:t>
        </w:r>
      </w:hyperlink>
      <w:r>
        <w:rPr>
          <w:sz w:val="20"/>
        </w:rPr>
        <w:t xml:space="preserve"> Тюменской области от 08.11.2016 N 89)</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созыва созывается Губернатором Тюменской области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 и считаются правомочными, если на них присутствует более половины установленного </w:t>
      </w:r>
      <w:hyperlink w:history="0" w:anchor="P57" w:tooltip="1. Общественная палата формируется из числа граждан Российской Федерации, проживающих в Тюменской области, в количестве ста двух человек.">
        <w:r>
          <w:rPr>
            <w:sz w:val="20"/>
            <w:color w:val="0000ff"/>
          </w:rPr>
          <w:t xml:space="preserve">частью 1 статьи 4</w:t>
        </w:r>
      </w:hyperlink>
      <w:r>
        <w:rPr>
          <w:sz w:val="20"/>
        </w:rPr>
        <w:t xml:space="preserve"> настоящего Закона числа членов Общественной палаты.</w:t>
      </w:r>
    </w:p>
    <w:p>
      <w:pPr>
        <w:pStyle w:val="0"/>
        <w:spacing w:before="200" w:line-rule="auto"/>
        <w:ind w:firstLine="540"/>
        <w:jc w:val="both"/>
      </w:pPr>
      <w:r>
        <w:rPr>
          <w:sz w:val="20"/>
        </w:rPr>
        <w:t xml:space="preserve">4. Общественная палата обладает правами, установленными </w:t>
      </w:r>
      <w:hyperlink w:history="0" r:id="rId7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статьей 11</w:t>
        </w:r>
      </w:hyperlink>
      <w:r>
        <w:rPr>
          <w:sz w:val="20"/>
        </w:rPr>
        <w:t xml:space="preserve"> Федерального закона N 183-ФЗ.</w:t>
      </w:r>
    </w:p>
    <w:p>
      <w:pPr>
        <w:pStyle w:val="0"/>
        <w:spacing w:before="200" w:line-rule="auto"/>
        <w:ind w:firstLine="540"/>
        <w:jc w:val="both"/>
      </w:pPr>
      <w:r>
        <w:rPr>
          <w:sz w:val="20"/>
        </w:rPr>
        <w:t xml:space="preserve">4.1.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w:t>
      </w:r>
    </w:p>
    <w:p>
      <w:pPr>
        <w:pStyle w:val="0"/>
        <w:jc w:val="both"/>
      </w:pPr>
      <w:r>
        <w:rPr>
          <w:sz w:val="20"/>
        </w:rPr>
        <w:t xml:space="preserve">(часть 4.1 введена </w:t>
      </w:r>
      <w:hyperlink w:history="0" r:id="rId71" w:tooltip="Закон Тюменской области от 06.06.2018 N 48 &quot;О внесении изменения в статью 10 Закона Тюменской области &quot;Об Общественной палате Тюменской области&quot; (принят Тюменской областной Думой 24.05.2018) {КонсультантПлюс}">
        <w:r>
          <w:rPr>
            <w:sz w:val="20"/>
            <w:color w:val="0000ff"/>
          </w:rPr>
          <w:t xml:space="preserve">Законом</w:t>
        </w:r>
      </w:hyperlink>
      <w:r>
        <w:rPr>
          <w:sz w:val="20"/>
        </w:rPr>
        <w:t xml:space="preserve"> Тюменской области от 06.06.2018 N 48)</w:t>
      </w:r>
    </w:p>
    <w:p>
      <w:pPr>
        <w:pStyle w:val="0"/>
        <w:spacing w:before="200" w:line-rule="auto"/>
        <w:ind w:firstLine="540"/>
        <w:jc w:val="both"/>
      </w:pPr>
      <w:r>
        <w:rPr>
          <w:sz w:val="20"/>
        </w:rPr>
        <w:t xml:space="preserve">5. Члены Общественной палаты принимают личное участие в работе Общественной палаты.</w:t>
      </w:r>
    </w:p>
    <w:p>
      <w:pPr>
        <w:pStyle w:val="0"/>
        <w:spacing w:before="200" w:line-rule="auto"/>
        <w:ind w:firstLine="540"/>
        <w:jc w:val="both"/>
      </w:pPr>
      <w:r>
        <w:rPr>
          <w:sz w:val="20"/>
        </w:rPr>
        <w:t xml:space="preserve">6. Общественная палата возмещает расходы, связанные с осуществлением полномочий членов общественной наблюдательной комиссии, образованной в Тюменской области, и оказывает содействие в материально-техническом и информационном обеспечении деятельности соответствующей общественной наблюдательной комиссии.</w:t>
      </w:r>
    </w:p>
    <w:p>
      <w:pPr>
        <w:pStyle w:val="0"/>
        <w:jc w:val="both"/>
      </w:pPr>
      <w:r>
        <w:rPr>
          <w:sz w:val="20"/>
        </w:rPr>
        <w:t xml:space="preserve">(часть 6 введена </w:t>
      </w:r>
      <w:hyperlink w:history="0" r:id="rId72" w:tooltip="Закон Тюменской области от 27.10.2023 N 70 &quot;О внесении изменений в статьи 10 и 17 Закона Тюменской области &quot;Об Общественной палате Тюменской области&quot; (принят Тюменской областной Думой 19.10.2023) {КонсультантПлюс}">
        <w:r>
          <w:rPr>
            <w:sz w:val="20"/>
            <w:color w:val="0000ff"/>
          </w:rPr>
          <w:t xml:space="preserve">Законом</w:t>
        </w:r>
      </w:hyperlink>
      <w:r>
        <w:rPr>
          <w:sz w:val="20"/>
        </w:rPr>
        <w:t xml:space="preserve"> Тюменской области от 27.10.2023 N 70)</w:t>
      </w:r>
    </w:p>
    <w:p>
      <w:pPr>
        <w:pStyle w:val="0"/>
        <w:jc w:val="both"/>
      </w:pPr>
      <w:r>
        <w:rPr>
          <w:sz w:val="20"/>
        </w:rPr>
      </w:r>
    </w:p>
    <w:p>
      <w:pPr>
        <w:pStyle w:val="2"/>
        <w:outlineLvl w:val="0"/>
        <w:ind w:firstLine="540"/>
        <w:jc w:val="both"/>
      </w:pPr>
      <w:r>
        <w:rPr>
          <w:sz w:val="20"/>
        </w:rPr>
        <w:t xml:space="preserve">Статья 11. Прекращение и приостановление полномочий члена Общественной палаты</w:t>
      </w:r>
    </w:p>
    <w:p>
      <w:pPr>
        <w:pStyle w:val="0"/>
        <w:jc w:val="both"/>
      </w:pPr>
      <w:r>
        <w:rPr>
          <w:sz w:val="20"/>
        </w:rPr>
        <w:t xml:space="preserve">(в ред. </w:t>
      </w:r>
      <w:hyperlink w:history="0" r:id="rId73" w:tooltip="Закон Тюменской области от 10.06.2013 N 39 &quot;О внесении изменений в Закон Тюменской области &quot;О Гражданском форуме Тюменской области&quot; (принят Тюменской областной Думой 30.05.2013) {КонсультантПлюс}">
        <w:r>
          <w:rPr>
            <w:sz w:val="20"/>
            <w:color w:val="0000ff"/>
          </w:rPr>
          <w:t xml:space="preserve">Закона</w:t>
        </w:r>
      </w:hyperlink>
      <w:r>
        <w:rPr>
          <w:sz w:val="20"/>
        </w:rPr>
        <w:t xml:space="preserve"> Тюменской области от 10.06.2013 N 39)</w:t>
      </w:r>
    </w:p>
    <w:p>
      <w:pPr>
        <w:pStyle w:val="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bookmarkStart w:id="207" w:name="P207"/>
    <w:bookmarkEnd w:id="207"/>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bookmarkStart w:id="209" w:name="P209"/>
    <w:bookmarkEnd w:id="209"/>
    <w:p>
      <w:pPr>
        <w:pStyle w:val="0"/>
        <w:spacing w:before="200" w:line-rule="auto"/>
        <w:ind w:firstLine="540"/>
        <w:jc w:val="both"/>
      </w:pPr>
      <w:r>
        <w:rPr>
          <w:sz w:val="20"/>
        </w:rPr>
        <w:t xml:space="preserve">4) грубого нарушения им Кодекса этики членов Общественной палаты - по решению не менее двух третей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обстоятельств, не совместимых в соответствии с </w:t>
      </w:r>
      <w:hyperlink w:history="0" w:anchor="P88" w:tooltip="2. Членами Общественной палаты не могут быть:">
        <w:r>
          <w:rPr>
            <w:sz w:val="20"/>
            <w:color w:val="0000ff"/>
          </w:rPr>
          <w:t xml:space="preserve">частью 2 статьи 4.1</w:t>
        </w:r>
      </w:hyperlink>
      <w:r>
        <w:rPr>
          <w:sz w:val="20"/>
        </w:rPr>
        <w:t xml:space="preserve"> настоящего Закона со статусом члена Общественной палаты;</w:t>
      </w:r>
    </w:p>
    <w:bookmarkStart w:id="213" w:name="P213"/>
    <w:bookmarkEnd w:id="213"/>
    <w:p>
      <w:pPr>
        <w:pStyle w:val="0"/>
        <w:spacing w:before="200" w:line-rule="auto"/>
        <w:ind w:firstLine="540"/>
        <w:jc w:val="both"/>
      </w:pPr>
      <w:r>
        <w:rPr>
          <w:sz w:val="20"/>
        </w:rPr>
        <w:t xml:space="preserve">8) если по истечении 30 дней со дня первого заседания Общественной палаты член Общественной палаты не выполнил требование, предусмотренное </w:t>
      </w:r>
      <w:hyperlink w:history="0" w:anchor="P101" w:tooltip="4. Член Общественной палаты приостанавливает членство в политической партии на срок осуществления своих полномочий.">
        <w:r>
          <w:rPr>
            <w:sz w:val="20"/>
            <w:color w:val="0000ff"/>
          </w:rPr>
          <w:t xml:space="preserve">частью 4 статьи 4.1</w:t>
        </w:r>
      </w:hyperlink>
      <w:r>
        <w:rPr>
          <w:sz w:val="20"/>
        </w:rPr>
        <w:t xml:space="preserve"> настоящего Закона.</w:t>
      </w:r>
    </w:p>
    <w:p>
      <w:pPr>
        <w:pStyle w:val="0"/>
        <w:jc w:val="both"/>
      </w:pPr>
      <w:r>
        <w:rPr>
          <w:sz w:val="20"/>
        </w:rPr>
        <w:t xml:space="preserve">(часть 1 в ред. </w:t>
      </w:r>
      <w:hyperlink w:history="0" r:id="rId74"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Закона</w:t>
        </w:r>
      </w:hyperlink>
      <w:r>
        <w:rPr>
          <w:sz w:val="20"/>
        </w:rPr>
        <w:t xml:space="preserve"> Тюменской области от 08.11.2016 N 89)</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jc w:val="both"/>
      </w:pPr>
      <w:r>
        <w:rPr>
          <w:sz w:val="20"/>
        </w:rPr>
        <w:t xml:space="preserve">(в ред. Законов Тюменской области от 10.06.2013 </w:t>
      </w:r>
      <w:hyperlink w:history="0" r:id="rId75" w:tooltip="Закон Тюменской области от 10.06.2013 N 39 &quot;О внесении изменений в Закон Тюменской области &quot;О Гражданском форуме Тюменской области&quot; (принят Тюменской областной Думой 30.05.2013) {КонсультантПлюс}">
        <w:r>
          <w:rPr>
            <w:sz w:val="20"/>
            <w:color w:val="0000ff"/>
          </w:rPr>
          <w:t xml:space="preserve">N 39</w:t>
        </w:r>
      </w:hyperlink>
      <w:r>
        <w:rPr>
          <w:sz w:val="20"/>
        </w:rPr>
        <w:t xml:space="preserve">, от 08.11.2016 </w:t>
      </w:r>
      <w:hyperlink w:history="0" r:id="rId76"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N 89</w:t>
        </w:r>
      </w:hyperlink>
      <w:r>
        <w:rPr>
          <w:sz w:val="20"/>
        </w:rPr>
        <w:t xml:space="preserve">)</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органа, кандидата на должность высшего должностного лица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(п. 3 введен </w:t>
      </w:r>
      <w:hyperlink w:history="0" r:id="rId77"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Законом</w:t>
        </w:r>
      </w:hyperlink>
      <w:r>
        <w:rPr>
          <w:sz w:val="20"/>
        </w:rPr>
        <w:t xml:space="preserve"> Тюменской области от 08.11.2016 N 89; в ред. </w:t>
      </w:r>
      <w:hyperlink w:history="0" r:id="rId78" w:tooltip="Закон Тюменской области от 26.10.2022 N 58 &quot;О внесении изменений в некоторые законы Тюменской области&quot; (принят Тюменской областной Думой 20.10.2022) {КонсультантПлюс}">
        <w:r>
          <w:rPr>
            <w:sz w:val="20"/>
            <w:color w:val="0000ff"/>
          </w:rPr>
          <w:t xml:space="preserve">Закона</w:t>
        </w:r>
      </w:hyperlink>
      <w:r>
        <w:rPr>
          <w:sz w:val="20"/>
        </w:rPr>
        <w:t xml:space="preserve"> Тюменской области от 26.10.2022 N 58)</w:t>
      </w:r>
    </w:p>
    <w:p>
      <w:pPr>
        <w:pStyle w:val="0"/>
        <w:jc w:val="both"/>
      </w:pPr>
      <w:r>
        <w:rPr>
          <w:sz w:val="20"/>
        </w:rPr>
      </w:r>
    </w:p>
    <w:p>
      <w:pPr>
        <w:pStyle w:val="2"/>
        <w:outlineLvl w:val="0"/>
        <w:ind w:firstLine="540"/>
        <w:jc w:val="both"/>
      </w:pPr>
      <w:r>
        <w:rPr>
          <w:sz w:val="20"/>
        </w:rPr>
        <w:t xml:space="preserve">Статья 12. Решения Общественной палаты</w:t>
      </w:r>
    </w:p>
    <w:p>
      <w:pPr>
        <w:pStyle w:val="0"/>
        <w:ind w:firstLine="540"/>
        <w:jc w:val="both"/>
      </w:pPr>
      <w:r>
        <w:rPr>
          <w:sz w:val="20"/>
        </w:rPr>
        <w:t xml:space="preserve">(в ред. </w:t>
      </w:r>
      <w:hyperlink w:history="0" r:id="rId79"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Закона</w:t>
        </w:r>
      </w:hyperlink>
      <w:r>
        <w:rPr>
          <w:sz w:val="20"/>
        </w:rPr>
        <w:t xml:space="preserve"> Тюменской области от 08.11.2016 N 89)</w:t>
      </w:r>
    </w:p>
    <w:p>
      <w:pPr>
        <w:pStyle w:val="0"/>
        <w:jc w:val="both"/>
      </w:pPr>
      <w:r>
        <w:rPr>
          <w:sz w:val="20"/>
        </w:rPr>
      </w:r>
    </w:p>
    <w:p>
      <w:pPr>
        <w:pStyle w:val="0"/>
        <w:ind w:firstLine="540"/>
        <w:jc w:val="both"/>
      </w:pPr>
      <w:r>
        <w:rPr>
          <w:sz w:val="20"/>
        </w:rPr>
        <w:t xml:space="preserve">Решения Общественной палаты принимаются в форме заключений, предложений и обращений и носят рекомендательный характер.</w:t>
      </w:r>
    </w:p>
    <w:p>
      <w:pPr>
        <w:pStyle w:val="0"/>
        <w:jc w:val="both"/>
      </w:pPr>
      <w:r>
        <w:rPr>
          <w:sz w:val="20"/>
        </w:rPr>
      </w:r>
    </w:p>
    <w:p>
      <w:pPr>
        <w:pStyle w:val="2"/>
        <w:outlineLvl w:val="0"/>
        <w:ind w:firstLine="540"/>
        <w:jc w:val="both"/>
      </w:pPr>
      <w:r>
        <w:rPr>
          <w:sz w:val="20"/>
        </w:rPr>
        <w:t xml:space="preserve">Статья 12.1. Аппарат Общественной палаты</w:t>
      </w:r>
    </w:p>
    <w:p>
      <w:pPr>
        <w:pStyle w:val="0"/>
        <w:ind w:firstLine="540"/>
        <w:jc w:val="both"/>
      </w:pPr>
      <w:r>
        <w:rPr>
          <w:sz w:val="20"/>
        </w:rPr>
        <w:t xml:space="preserve">(введена </w:t>
      </w:r>
      <w:hyperlink w:history="0" r:id="rId80"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Законом</w:t>
        </w:r>
      </w:hyperlink>
      <w:r>
        <w:rPr>
          <w:sz w:val="20"/>
        </w:rPr>
        <w:t xml:space="preserve"> Тюменской области от 08.11.2016 N 89)</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подразделением государственного учреждения Тюменской области, определяемого Правительством Тюменской области.</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Тюменской области по представлению совета Общественной палаты.</w:t>
      </w:r>
    </w:p>
    <w:p>
      <w:pPr>
        <w:pStyle w:val="0"/>
        <w:jc w:val="both"/>
      </w:pPr>
      <w:r>
        <w:rPr>
          <w:sz w:val="20"/>
        </w:rPr>
      </w:r>
    </w:p>
    <w:p>
      <w:pPr>
        <w:pStyle w:val="2"/>
        <w:outlineLvl w:val="0"/>
        <w:ind w:firstLine="540"/>
        <w:jc w:val="both"/>
      </w:pPr>
      <w:r>
        <w:rPr>
          <w:sz w:val="20"/>
        </w:rPr>
        <w:t xml:space="preserve">Статья 13. Осуществление Общественной палатой общественного контроля</w:t>
      </w:r>
    </w:p>
    <w:p>
      <w:pPr>
        <w:pStyle w:val="0"/>
        <w:ind w:firstLine="540"/>
        <w:jc w:val="both"/>
      </w:pPr>
      <w:r>
        <w:rPr>
          <w:sz w:val="20"/>
        </w:rPr>
        <w:t xml:space="preserve">(в ред. </w:t>
      </w:r>
      <w:hyperlink w:history="0" r:id="rId81" w:tooltip="Закон Тюменской области от 06.07.2015 N 74 &quot;О внесении изменений в Закон Тюменской области &quot;Об Общественной палате Тюменской области&quot; (принят Тюменской областной Думой 25.06.2015) {КонсультантПлюс}">
        <w:r>
          <w:rPr>
            <w:sz w:val="20"/>
            <w:color w:val="0000ff"/>
          </w:rPr>
          <w:t xml:space="preserve">Закона</w:t>
        </w:r>
      </w:hyperlink>
      <w:r>
        <w:rPr>
          <w:sz w:val="20"/>
        </w:rPr>
        <w:t xml:space="preserve"> Тюменской области от 06.07.2015 N 74)</w:t>
      </w:r>
    </w:p>
    <w:p>
      <w:pPr>
        <w:pStyle w:val="0"/>
        <w:jc w:val="both"/>
      </w:pPr>
      <w:r>
        <w:rPr>
          <w:sz w:val="20"/>
        </w:rPr>
      </w:r>
    </w:p>
    <w:p>
      <w:pPr>
        <w:pStyle w:val="0"/>
        <w:ind w:firstLine="540"/>
        <w:jc w:val="both"/>
      </w:pPr>
      <w:r>
        <w:rPr>
          <w:sz w:val="20"/>
        </w:rPr>
        <w:t xml:space="preserve">1. Для осуществления общественного контроля Общественная палата вправе привлекать в качестве организаторов или участников иных субъектов общественного контроля и (или) лиц, предусмотренных законодательством Российской Федерации об общественном контроле.</w:t>
      </w:r>
    </w:p>
    <w:p>
      <w:pPr>
        <w:pStyle w:val="0"/>
        <w:spacing w:before="200" w:line-rule="auto"/>
        <w:ind w:firstLine="540"/>
        <w:jc w:val="both"/>
      </w:pPr>
      <w:r>
        <w:rPr>
          <w:sz w:val="20"/>
        </w:rPr>
        <w:t xml:space="preserve">2. Общественная палата вправе выступать инициатором проведения общественной экспертизы и общественной проверки.</w:t>
      </w:r>
    </w:p>
    <w:p>
      <w:pPr>
        <w:pStyle w:val="0"/>
        <w:spacing w:before="200" w:line-rule="auto"/>
        <w:ind w:firstLine="540"/>
        <w:jc w:val="both"/>
      </w:pPr>
      <w:r>
        <w:rPr>
          <w:sz w:val="20"/>
        </w:rPr>
        <w:t xml:space="preserve">Общественная экспертиза призвана способствовать реализации гражданами Российской Федерации права на участие в управлении делами государства, соблюдению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t xml:space="preserve">(абзац введен </w:t>
      </w:r>
      <w:hyperlink w:history="0" r:id="rId82" w:tooltip="Закон Тюменской области от 13.02.2019 N 5 &quot;О внесении изменения в статью 13 Закона Тюменской области &quot;Об Общественной палате Тюменской области&quot; (принят Тюменской областной Думой 07.02.2019) {КонсультантПлюс}">
        <w:r>
          <w:rPr>
            <w:sz w:val="20"/>
            <w:color w:val="0000ff"/>
          </w:rPr>
          <w:t xml:space="preserve">Законом</w:t>
        </w:r>
      </w:hyperlink>
      <w:r>
        <w:rPr>
          <w:sz w:val="20"/>
        </w:rPr>
        <w:t xml:space="preserve"> Тюменской области от 13.02.2019 N 5)</w:t>
      </w:r>
    </w:p>
    <w:p>
      <w:pPr>
        <w:pStyle w:val="0"/>
        <w:spacing w:before="200" w:line-rule="auto"/>
        <w:ind w:firstLine="540"/>
        <w:jc w:val="both"/>
      </w:pPr>
      <w:r>
        <w:rPr>
          <w:sz w:val="20"/>
        </w:rPr>
        <w:t xml:space="preserve">Порядок проведения общественной экспертизы, организатором которой является Общественная палата, устанавливается Регламентом Общественной палаты в соответствии с действующим законодательством.</w:t>
      </w:r>
    </w:p>
    <w:p>
      <w:pPr>
        <w:pStyle w:val="0"/>
        <w:jc w:val="both"/>
      </w:pPr>
      <w:r>
        <w:rPr>
          <w:sz w:val="20"/>
        </w:rPr>
        <w:t xml:space="preserve">(абзац введен </w:t>
      </w:r>
      <w:hyperlink w:history="0" r:id="rId83" w:tooltip="Закон Тюменской области от 13.02.2019 N 5 &quot;О внесении изменения в статью 13 Закона Тюменской области &quot;Об Общественной палате Тюменской области&quot; (принят Тюменской областной Думой 07.02.2019) {КонсультантПлюс}">
        <w:r>
          <w:rPr>
            <w:sz w:val="20"/>
            <w:color w:val="0000ff"/>
          </w:rPr>
          <w:t xml:space="preserve">Законом</w:t>
        </w:r>
      </w:hyperlink>
      <w:r>
        <w:rPr>
          <w:sz w:val="20"/>
        </w:rPr>
        <w:t xml:space="preserve"> Тюменской области от 13.02.2019 N 5)</w:t>
      </w:r>
    </w:p>
    <w:p>
      <w:pPr>
        <w:pStyle w:val="0"/>
        <w:spacing w:before="200" w:line-rule="auto"/>
        <w:ind w:firstLine="540"/>
        <w:jc w:val="both"/>
      </w:pPr>
      <w:r>
        <w:rPr>
          <w:sz w:val="20"/>
        </w:rPr>
        <w:t xml:space="preserve">3. В целях установления единообразия практики осуществления общественного контроля в Тюменской области Общественная палата может разрабатывать методические рекомендации, типовые положения, иные документы, закрепляющие механизм осуществления общественного контроля.</w:t>
      </w:r>
    </w:p>
    <w:p>
      <w:pPr>
        <w:pStyle w:val="0"/>
        <w:jc w:val="both"/>
      </w:pPr>
      <w:r>
        <w:rPr>
          <w:sz w:val="20"/>
        </w:rPr>
      </w:r>
    </w:p>
    <w:p>
      <w:pPr>
        <w:pStyle w:val="2"/>
        <w:outlineLvl w:val="0"/>
        <w:ind w:firstLine="540"/>
        <w:jc w:val="both"/>
      </w:pPr>
      <w:r>
        <w:rPr>
          <w:sz w:val="20"/>
        </w:rPr>
        <w:t xml:space="preserve">Статья 14. Поддержка Общественной палатой гражданских инициатив</w:t>
      </w:r>
    </w:p>
    <w:p>
      <w:pPr>
        <w:pStyle w:val="0"/>
        <w:jc w:val="both"/>
      </w:pPr>
      <w:r>
        <w:rPr>
          <w:sz w:val="20"/>
        </w:rPr>
        <w:t xml:space="preserve">(в ред. </w:t>
      </w:r>
      <w:hyperlink w:history="0" r:id="rId84" w:tooltip="Закон Тюменской области от 10.06.2013 N 39 &quot;О внесении изменений в Закон Тюменской области &quot;О Гражданском форуме Тюменской области&quot; (принят Тюменской областной Думой 30.05.2013) {КонсультантПлюс}">
        <w:r>
          <w:rPr>
            <w:sz w:val="20"/>
            <w:color w:val="0000ff"/>
          </w:rPr>
          <w:t xml:space="preserve">Закона</w:t>
        </w:r>
      </w:hyperlink>
      <w:r>
        <w:rPr>
          <w:sz w:val="20"/>
        </w:rPr>
        <w:t xml:space="preserve"> Тюменской области от 10.06.2013 N 39)</w:t>
      </w:r>
    </w:p>
    <w:p>
      <w:pPr>
        <w:pStyle w:val="0"/>
        <w:jc w:val="both"/>
      </w:pPr>
      <w:r>
        <w:rPr>
          <w:sz w:val="20"/>
        </w:rPr>
      </w:r>
    </w:p>
    <w:bookmarkStart w:id="248" w:name="P248"/>
    <w:bookmarkEnd w:id="248"/>
    <w:p>
      <w:pPr>
        <w:pStyle w:val="0"/>
        <w:ind w:firstLine="540"/>
        <w:jc w:val="both"/>
      </w:pPr>
      <w:r>
        <w:rPr>
          <w:sz w:val="20"/>
        </w:rPr>
        <w:t xml:space="preserve">1. Общественная палата осуществляет сбор и обработку информации об инициативах граждан.</w:t>
      </w:r>
    </w:p>
    <w:p>
      <w:pPr>
        <w:pStyle w:val="0"/>
        <w:jc w:val="both"/>
      </w:pPr>
      <w:r>
        <w:rPr>
          <w:sz w:val="20"/>
        </w:rPr>
        <w:t xml:space="preserve">(в ред. </w:t>
      </w:r>
      <w:hyperlink w:history="0" r:id="rId85" w:tooltip="Закон Тюменской области от 10.06.2013 N 39 &quot;О внесении изменений в Закон Тюменской области &quot;О Гражданском форуме Тюменской области&quot; (принят Тюменской областной Думой 30.05.2013) {КонсультантПлюс}">
        <w:r>
          <w:rPr>
            <w:sz w:val="20"/>
            <w:color w:val="0000ff"/>
          </w:rPr>
          <w:t xml:space="preserve">Закона</w:t>
        </w:r>
      </w:hyperlink>
      <w:r>
        <w:rPr>
          <w:sz w:val="20"/>
        </w:rPr>
        <w:t xml:space="preserve"> Тюменской области от 10.06.2013 N 39)</w:t>
      </w:r>
    </w:p>
    <w:p>
      <w:pPr>
        <w:pStyle w:val="0"/>
        <w:spacing w:before="200" w:line-rule="auto"/>
        <w:ind w:firstLine="540"/>
        <w:jc w:val="both"/>
      </w:pPr>
      <w:r>
        <w:rPr>
          <w:sz w:val="20"/>
        </w:rPr>
        <w:t xml:space="preserve">2. Общественная палата проводит слушания и иные мероприятия по общественно важным вопросам в порядке, установленном Регламентом.</w:t>
      </w:r>
    </w:p>
    <w:p>
      <w:pPr>
        <w:pStyle w:val="0"/>
        <w:jc w:val="both"/>
      </w:pPr>
      <w:r>
        <w:rPr>
          <w:sz w:val="20"/>
        </w:rPr>
        <w:t xml:space="preserve">(в ред. </w:t>
      </w:r>
      <w:hyperlink w:history="0" r:id="rId86" w:tooltip="Закон Тюменской области от 10.06.2013 N 39 &quot;О внесении изменений в Закон Тюменской области &quot;О Гражданском форуме Тюменской области&quot; (принят Тюменской областной Думой 30.05.2013) {КонсультантПлюс}">
        <w:r>
          <w:rPr>
            <w:sz w:val="20"/>
            <w:color w:val="0000ff"/>
          </w:rPr>
          <w:t xml:space="preserve">Закона</w:t>
        </w:r>
      </w:hyperlink>
      <w:r>
        <w:rPr>
          <w:sz w:val="20"/>
        </w:rPr>
        <w:t xml:space="preserve"> Тюменской области от 10.06.2013 N 39)</w:t>
      </w:r>
    </w:p>
    <w:p>
      <w:pPr>
        <w:pStyle w:val="0"/>
        <w:spacing w:before="200" w:line-rule="auto"/>
        <w:ind w:firstLine="540"/>
        <w:jc w:val="both"/>
      </w:pPr>
      <w:r>
        <w:rPr>
          <w:sz w:val="20"/>
        </w:rPr>
        <w:t xml:space="preserve">3. Общественная палата доводит до сведения граждан информацию об инициативах, указанных в </w:t>
      </w:r>
      <w:hyperlink w:history="0" w:anchor="P248" w:tooltip="1. Общественная палата осуществляет сбор и обработку информации об инициативах граждан.">
        <w:r>
          <w:rPr>
            <w:sz w:val="20"/>
            <w:color w:val="0000ff"/>
          </w:rPr>
          <w:t xml:space="preserve">части 1</w:t>
        </w:r>
      </w:hyperlink>
      <w:r>
        <w:rPr>
          <w:sz w:val="20"/>
        </w:rPr>
        <w:t xml:space="preserve"> настоящей статьи.</w:t>
      </w:r>
    </w:p>
    <w:p>
      <w:pPr>
        <w:pStyle w:val="0"/>
        <w:jc w:val="both"/>
      </w:pPr>
      <w:r>
        <w:rPr>
          <w:sz w:val="20"/>
        </w:rPr>
        <w:t xml:space="preserve">(в ред. </w:t>
      </w:r>
      <w:hyperlink w:history="0" r:id="rId87" w:tooltip="Закон Тюменской области от 10.06.2013 N 39 &quot;О внесении изменений в Закон Тюменской области &quot;О Гражданском форуме Тюменской области&quot; (принят Тюменской областной Думой 30.05.2013) {КонсультантПлюс}">
        <w:r>
          <w:rPr>
            <w:sz w:val="20"/>
            <w:color w:val="0000ff"/>
          </w:rPr>
          <w:t xml:space="preserve">Закона</w:t>
        </w:r>
      </w:hyperlink>
      <w:r>
        <w:rPr>
          <w:sz w:val="20"/>
        </w:rPr>
        <w:t xml:space="preserve"> Тюменской области от 10.06.2013 N 39)</w:t>
      </w:r>
    </w:p>
    <w:p>
      <w:pPr>
        <w:pStyle w:val="0"/>
        <w:jc w:val="both"/>
      </w:pPr>
      <w:r>
        <w:rPr>
          <w:sz w:val="20"/>
        </w:rPr>
      </w:r>
    </w:p>
    <w:p>
      <w:pPr>
        <w:pStyle w:val="2"/>
        <w:outlineLvl w:val="0"/>
        <w:ind w:firstLine="540"/>
        <w:jc w:val="both"/>
      </w:pPr>
      <w:r>
        <w:rPr>
          <w:sz w:val="20"/>
        </w:rPr>
        <w:t xml:space="preserve">Статья 15. Содействие членам Общественной палаты</w:t>
      </w:r>
    </w:p>
    <w:p>
      <w:pPr>
        <w:pStyle w:val="0"/>
        <w:ind w:firstLine="540"/>
        <w:jc w:val="both"/>
      </w:pPr>
      <w:r>
        <w:rPr>
          <w:sz w:val="20"/>
        </w:rPr>
        <w:t xml:space="preserve">(в ред. </w:t>
      </w:r>
      <w:hyperlink w:history="0" r:id="rId88"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Закона</w:t>
        </w:r>
      </w:hyperlink>
      <w:r>
        <w:rPr>
          <w:sz w:val="20"/>
        </w:rPr>
        <w:t xml:space="preserve"> Тюменской области от 08.11.2016 N 89)</w:t>
      </w:r>
    </w:p>
    <w:p>
      <w:pPr>
        <w:pStyle w:val="0"/>
        <w:jc w:val="both"/>
      </w:pPr>
      <w:r>
        <w:rPr>
          <w:sz w:val="20"/>
        </w:rPr>
      </w:r>
    </w:p>
    <w:p>
      <w:pPr>
        <w:pStyle w:val="0"/>
        <w:ind w:firstLine="540"/>
        <w:jc w:val="both"/>
      </w:pPr>
      <w:r>
        <w:rPr>
          <w:sz w:val="20"/>
        </w:rPr>
        <w:t xml:space="preserve">Органы государственной власти Тюменской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w:history="0" r:id="rId8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N 183-ФЗ, настоящим Законом, иными нормативными правовыми актами Тюменской области, Регламентом Общественной палаты.</w:t>
      </w:r>
    </w:p>
    <w:p>
      <w:pPr>
        <w:pStyle w:val="0"/>
        <w:jc w:val="both"/>
      </w:pPr>
      <w:r>
        <w:rPr>
          <w:sz w:val="20"/>
        </w:rPr>
      </w:r>
    </w:p>
    <w:p>
      <w:pPr>
        <w:pStyle w:val="2"/>
        <w:outlineLvl w:val="0"/>
        <w:ind w:firstLine="540"/>
        <w:jc w:val="both"/>
      </w:pPr>
      <w:r>
        <w:rPr>
          <w:sz w:val="20"/>
        </w:rPr>
        <w:t xml:space="preserve">Статья 16. Информационное обеспечение деятельности Общественной палаты</w:t>
      </w:r>
    </w:p>
    <w:p>
      <w:pPr>
        <w:pStyle w:val="0"/>
        <w:ind w:firstLine="540"/>
        <w:jc w:val="both"/>
      </w:pPr>
      <w:r>
        <w:rPr>
          <w:sz w:val="20"/>
        </w:rPr>
        <w:t xml:space="preserve">(в ред. </w:t>
      </w:r>
      <w:hyperlink w:history="0" r:id="rId90" w:tooltip="Закон Тюменской области от 06.07.2015 N 74 &quot;О внесении изменений в Закон Тюменской области &quot;Об Общественной палате Тюменской области&quot; (принят Тюменской областной Думой 25.06.2015) {КонсультантПлюс}">
        <w:r>
          <w:rPr>
            <w:sz w:val="20"/>
            <w:color w:val="0000ff"/>
          </w:rPr>
          <w:t xml:space="preserve">Закона</w:t>
        </w:r>
      </w:hyperlink>
      <w:r>
        <w:rPr>
          <w:sz w:val="20"/>
        </w:rPr>
        <w:t xml:space="preserve"> Тюменской области от 06.07.2015 N 74)</w:t>
      </w:r>
    </w:p>
    <w:p>
      <w:pPr>
        <w:pStyle w:val="0"/>
        <w:jc w:val="both"/>
      </w:pPr>
      <w:r>
        <w:rPr>
          <w:sz w:val="20"/>
        </w:rPr>
      </w:r>
    </w:p>
    <w:p>
      <w:pPr>
        <w:pStyle w:val="0"/>
        <w:ind w:firstLine="540"/>
        <w:jc w:val="both"/>
      </w:pPr>
      <w:r>
        <w:rPr>
          <w:sz w:val="20"/>
        </w:rPr>
        <w:t xml:space="preserve">1. Деятельность Общественной палаты подлежит освещению в средствах массовой информации.</w:t>
      </w:r>
    </w:p>
    <w:p>
      <w:pPr>
        <w:pStyle w:val="0"/>
        <w:spacing w:before="200" w:line-rule="auto"/>
        <w:ind w:firstLine="540"/>
        <w:jc w:val="both"/>
      </w:pPr>
      <w:r>
        <w:rPr>
          <w:sz w:val="20"/>
        </w:rPr>
        <w:t xml:space="preserve">2. Общественной палатой создается официальный сайт, на котором размещается информация о деятельности Общественной палаты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3. Определение и обнародование результатов общественного контроля осуществляются Общественной палатой в порядке, установленном Федеральным </w:t>
      </w:r>
      <w:hyperlink w:history="0" r:id="rId9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w:t>
      </w:r>
    </w:p>
    <w:p>
      <w:pPr>
        <w:pStyle w:val="0"/>
        <w:jc w:val="both"/>
      </w:pPr>
      <w:r>
        <w:rPr>
          <w:sz w:val="20"/>
        </w:rPr>
      </w:r>
    </w:p>
    <w:p>
      <w:pPr>
        <w:pStyle w:val="2"/>
        <w:outlineLvl w:val="0"/>
        <w:ind w:firstLine="540"/>
        <w:jc w:val="both"/>
      </w:pPr>
      <w:r>
        <w:rPr>
          <w:sz w:val="20"/>
        </w:rPr>
        <w:t xml:space="preserve">Статья 17. Финансовое обеспечение деятельности Общественной палаты</w:t>
      </w:r>
    </w:p>
    <w:p>
      <w:pPr>
        <w:pStyle w:val="0"/>
        <w:ind w:firstLine="540"/>
        <w:jc w:val="both"/>
      </w:pPr>
      <w:r>
        <w:rPr>
          <w:sz w:val="20"/>
        </w:rPr>
        <w:t xml:space="preserve">(в ред. </w:t>
      </w:r>
      <w:hyperlink w:history="0" r:id="rId92"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Закона</w:t>
        </w:r>
      </w:hyperlink>
      <w:r>
        <w:rPr>
          <w:sz w:val="20"/>
        </w:rPr>
        <w:t xml:space="preserve"> Тюменской области от 08.11.2016 N 89)</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в том числе возмещения расходов, связанных с осуществлением полномочий членов общественной наблюдательной комиссии, образованной в Тюменской области, осуществляется за счет средств областного бюджета.</w:t>
      </w:r>
    </w:p>
    <w:p>
      <w:pPr>
        <w:pStyle w:val="0"/>
        <w:jc w:val="both"/>
      </w:pPr>
      <w:r>
        <w:rPr>
          <w:sz w:val="20"/>
        </w:rPr>
        <w:t xml:space="preserve">(в ред. </w:t>
      </w:r>
      <w:hyperlink w:history="0" r:id="rId93" w:tooltip="Закон Тюменской области от 27.10.2023 N 70 &quot;О внесении изменений в статьи 10 и 17 Закона Тюменской области &quot;Об Общественной палате Тюменской области&quot; (принят Тюменской областной Думой 19.10.2023) {КонсультантПлюс}">
        <w:r>
          <w:rPr>
            <w:sz w:val="20"/>
            <w:color w:val="0000ff"/>
          </w:rPr>
          <w:t xml:space="preserve">Закона</w:t>
        </w:r>
      </w:hyperlink>
      <w:r>
        <w:rPr>
          <w:sz w:val="20"/>
        </w:rPr>
        <w:t xml:space="preserve"> Тюменской области от 27.10.2023 N 70)</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областного бюджета.</w:t>
      </w:r>
    </w:p>
    <w:p>
      <w:pPr>
        <w:pStyle w:val="0"/>
        <w:spacing w:before="200" w:line-rule="auto"/>
        <w:ind w:firstLine="540"/>
        <w:jc w:val="both"/>
      </w:pPr>
      <w:r>
        <w:rPr>
          <w:sz w:val="20"/>
        </w:rPr>
        <w:t xml:space="preserve">3. Возмещение расходов, связанных с осуществлением полномочий членов общественной наблюдательной комиссии, образованной в Тюменской области, осуществляется в соответствии с нормативным правовым актом Правительства Тюменской области.</w:t>
      </w:r>
    </w:p>
    <w:p>
      <w:pPr>
        <w:pStyle w:val="0"/>
        <w:jc w:val="both"/>
      </w:pPr>
      <w:r>
        <w:rPr>
          <w:sz w:val="20"/>
        </w:rPr>
        <w:t xml:space="preserve">(часть 3 введена </w:t>
      </w:r>
      <w:hyperlink w:history="0" r:id="rId94" w:tooltip="Закон Тюменской области от 27.10.2023 N 70 &quot;О внесении изменений в статьи 10 и 17 Закона Тюменской области &quot;Об Общественной палате Тюменской области&quot; (принят Тюменской областной Думой 19.10.2023) {КонсультантПлюс}">
        <w:r>
          <w:rPr>
            <w:sz w:val="20"/>
            <w:color w:val="0000ff"/>
          </w:rPr>
          <w:t xml:space="preserve">Законом</w:t>
        </w:r>
      </w:hyperlink>
      <w:r>
        <w:rPr>
          <w:sz w:val="20"/>
        </w:rPr>
        <w:t xml:space="preserve"> Тюменской области от 27.10.2023 N 70)</w:t>
      </w:r>
    </w:p>
    <w:p>
      <w:pPr>
        <w:pStyle w:val="0"/>
        <w:jc w:val="both"/>
      </w:pPr>
      <w:r>
        <w:rPr>
          <w:sz w:val="20"/>
        </w:rPr>
      </w:r>
    </w:p>
    <w:p>
      <w:pPr>
        <w:pStyle w:val="2"/>
        <w:outlineLvl w:val="0"/>
        <w:ind w:firstLine="540"/>
        <w:jc w:val="both"/>
      </w:pPr>
      <w:r>
        <w:rPr>
          <w:sz w:val="20"/>
        </w:rPr>
        <w:t xml:space="preserve">Статья 17.1. Гарантии деятельности членов Общественной палаты</w:t>
      </w:r>
    </w:p>
    <w:p>
      <w:pPr>
        <w:pStyle w:val="0"/>
        <w:ind w:firstLine="540"/>
        <w:jc w:val="both"/>
      </w:pPr>
      <w:r>
        <w:rPr>
          <w:sz w:val="20"/>
        </w:rPr>
        <w:t xml:space="preserve">(в ред. </w:t>
      </w:r>
      <w:hyperlink w:history="0" r:id="rId95"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Закона</w:t>
        </w:r>
      </w:hyperlink>
      <w:r>
        <w:rPr>
          <w:sz w:val="20"/>
        </w:rPr>
        <w:t xml:space="preserve"> Тюменской области от 08.11.2016 N 89)</w:t>
      </w:r>
    </w:p>
    <w:p>
      <w:pPr>
        <w:pStyle w:val="0"/>
        <w:jc w:val="both"/>
      </w:pPr>
      <w:r>
        <w:rPr>
          <w:sz w:val="20"/>
        </w:rPr>
      </w:r>
    </w:p>
    <w:bookmarkStart w:id="279" w:name="P279"/>
    <w:bookmarkEnd w:id="279"/>
    <w:p>
      <w:pPr>
        <w:pStyle w:val="0"/>
        <w:ind w:firstLine="540"/>
        <w:jc w:val="both"/>
      </w:pPr>
      <w:r>
        <w:rPr>
          <w:sz w:val="20"/>
        </w:rPr>
        <w:t xml:space="preserve">1. Членам Общественной палаты компенсируются расходы, понесенные ими за счет собственных средств, связанные с участием в мероприятиях при осуществлении полномочий членов Общественной палаты, проводимых на территории Российской Федерации, вне их постоянного места жительства.</w:t>
      </w:r>
    </w:p>
    <w:p>
      <w:pPr>
        <w:pStyle w:val="0"/>
        <w:spacing w:before="200" w:line-rule="auto"/>
        <w:ind w:firstLine="540"/>
        <w:jc w:val="both"/>
      </w:pPr>
      <w:r>
        <w:rPr>
          <w:sz w:val="20"/>
        </w:rPr>
        <w:t xml:space="preserve">2. Компенсация расходов, указанных в </w:t>
      </w:r>
      <w:hyperlink w:history="0" w:anchor="P279" w:tooltip="1. Членам Общественной палаты компенсируются расходы, понесенные ими за счет собственных средств, связанные с участием в мероприятиях при осуществлении полномочий членов Общественной палаты, проводимых на территории Российской Федерации, вне их постоянного места жительства.">
        <w:r>
          <w:rPr>
            <w:sz w:val="20"/>
            <w:color w:val="0000ff"/>
          </w:rPr>
          <w:t xml:space="preserve">части 1</w:t>
        </w:r>
      </w:hyperlink>
      <w:r>
        <w:rPr>
          <w:sz w:val="20"/>
        </w:rPr>
        <w:t xml:space="preserve"> настоящей статьи, осуществляется на основании личного заявления члена Общественной палаты, согласованного с председателем Общественной палаты.</w:t>
      </w:r>
    </w:p>
    <w:p>
      <w:pPr>
        <w:pStyle w:val="0"/>
        <w:spacing w:before="200" w:line-rule="auto"/>
        <w:ind w:firstLine="540"/>
        <w:jc w:val="both"/>
      </w:pPr>
      <w:r>
        <w:rPr>
          <w:sz w:val="20"/>
        </w:rPr>
        <w:t xml:space="preserve">3. Выплата компенсации осуществляется в соответствии с нормативным </w:t>
      </w:r>
      <w:hyperlink w:history="0" r:id="rId96" w:tooltip="Постановление Правительства Тюменской области от 01.12.2015 N 551-п &quot;О возмещении расходов, связанных с осуществлением членами Общественной палаты Тюменской области своих полномочий&quot; {КонсультантПлюс}">
        <w:r>
          <w:rPr>
            <w:sz w:val="20"/>
            <w:color w:val="0000ff"/>
          </w:rPr>
          <w:t xml:space="preserve">правовым актом</w:t>
        </w:r>
      </w:hyperlink>
      <w:r>
        <w:rPr>
          <w:sz w:val="20"/>
        </w:rPr>
        <w:t xml:space="preserve"> Правительства Тюменской области, регламентирующим возмещение расходов, связанных с осуществлением членами Общественной палаты своих полномочий.</w:t>
      </w:r>
    </w:p>
    <w:p>
      <w:pPr>
        <w:pStyle w:val="0"/>
        <w:jc w:val="both"/>
      </w:pPr>
      <w:r>
        <w:rPr>
          <w:sz w:val="20"/>
        </w:rPr>
        <w:t xml:space="preserve">(часть 3 в ред. </w:t>
      </w:r>
      <w:hyperlink w:history="0" r:id="rId97" w:tooltip="Закон Тюменской области от 14.02.2017 N 3 &quot;О внесении изменения в статью 17.1 Закона Тюменской области &quot;Об Общественной палате Тюменской области&quot; (принят Тюменской областной Думой 09.02.2017) {КонсультантПлюс}">
        <w:r>
          <w:rPr>
            <w:sz w:val="20"/>
            <w:color w:val="0000ff"/>
          </w:rPr>
          <w:t xml:space="preserve">Закона</w:t>
        </w:r>
      </w:hyperlink>
      <w:r>
        <w:rPr>
          <w:sz w:val="20"/>
        </w:rPr>
        <w:t xml:space="preserve"> Тюменской области от 14.02.2017 N 3)</w:t>
      </w:r>
    </w:p>
    <w:p>
      <w:pPr>
        <w:pStyle w:val="0"/>
        <w:jc w:val="both"/>
      </w:pPr>
      <w:r>
        <w:rPr>
          <w:sz w:val="20"/>
        </w:rPr>
      </w:r>
    </w:p>
    <w:p>
      <w:pPr>
        <w:pStyle w:val="2"/>
        <w:outlineLvl w:val="0"/>
        <w:ind w:firstLine="540"/>
        <w:jc w:val="both"/>
      </w:pPr>
      <w:r>
        <w:rPr>
          <w:sz w:val="20"/>
        </w:rPr>
        <w:t xml:space="preserve">Статья 18. Утратила силу с 1 января 2017 года. - </w:t>
      </w:r>
      <w:hyperlink w:history="0" r:id="rId98" w:tooltip="Закон Тюменской области от 08.11.2016 N 89 &quot;О внесении изменений в Закон Тюменской области &quot;Об Общественной палате Тюменской области&quot; (принят Тюменской областной Думой 27.10.2016) {КонсультантПлюс}">
        <w:r>
          <w:rPr>
            <w:sz w:val="20"/>
            <w:color w:val="0000ff"/>
          </w:rPr>
          <w:t xml:space="preserve">Закон</w:t>
        </w:r>
      </w:hyperlink>
      <w:r>
        <w:rPr>
          <w:sz w:val="20"/>
        </w:rPr>
        <w:t xml:space="preserve"> Тюменской области от 08.11.2016 N 89.</w:t>
      </w:r>
    </w:p>
    <w:p>
      <w:pPr>
        <w:pStyle w:val="0"/>
        <w:jc w:val="both"/>
      </w:pPr>
      <w:r>
        <w:rPr>
          <w:sz w:val="20"/>
        </w:rPr>
      </w:r>
    </w:p>
    <w:p>
      <w:pPr>
        <w:pStyle w:val="2"/>
        <w:outlineLvl w:val="0"/>
        <w:ind w:firstLine="540"/>
        <w:jc w:val="both"/>
      </w:pPr>
      <w:r>
        <w:rPr>
          <w:sz w:val="20"/>
        </w:rPr>
        <w:t xml:space="preserve">Статья 19.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 Тюменской области</w:t>
      </w:r>
    </w:p>
    <w:p>
      <w:pPr>
        <w:pStyle w:val="0"/>
        <w:jc w:val="right"/>
      </w:pPr>
      <w:r>
        <w:rPr>
          <w:sz w:val="20"/>
        </w:rPr>
        <w:t xml:space="preserve">В.ЯКУШЕВ</w:t>
      </w:r>
    </w:p>
    <w:p>
      <w:pPr>
        <w:pStyle w:val="0"/>
        <w:jc w:val="both"/>
      </w:pPr>
      <w:r>
        <w:rPr>
          <w:sz w:val="20"/>
        </w:rPr>
        <w:t xml:space="preserve">г. Тюмень</w:t>
      </w:r>
    </w:p>
    <w:p>
      <w:pPr>
        <w:pStyle w:val="0"/>
        <w:spacing w:before="200" w:line-rule="auto"/>
        <w:jc w:val="both"/>
      </w:pPr>
      <w:r>
        <w:rPr>
          <w:sz w:val="20"/>
        </w:rPr>
        <w:t xml:space="preserve">10 июня 2010 года</w:t>
      </w:r>
    </w:p>
    <w:p>
      <w:pPr>
        <w:pStyle w:val="0"/>
        <w:spacing w:before="200" w:line-rule="auto"/>
        <w:jc w:val="both"/>
      </w:pPr>
      <w:r>
        <w:rPr>
          <w:sz w:val="20"/>
        </w:rPr>
        <w:t xml:space="preserve">N 29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Тюменской области от 10.06.2010 N 29</w:t>
            <w:br/>
            <w:t>(ред. от 27.10.2023)</w:t>
            <w:br/>
            <w:t>"Об Общественной палате Тюменской области"</w:t>
            <w:br/>
            <w:t>(принят Тюмен...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8BBFA31C1D0BCC4CB5A95C97BAA7D112E33FEC7D49F9E9FAF5EDA1E2736C0634D7A1B53D8AE6E35E0F771B9C09F95422CC6E7768270BCB7BBA41DW2S8K" TargetMode = "External"/>
	<Relationship Id="rId8" Type="http://schemas.openxmlformats.org/officeDocument/2006/relationships/hyperlink" Target="consultantplus://offline/ref=88BBFA31C1D0BCC4CB5A95C97BAA7D112E33FEC7DA99919BAA5EDA1E2736C0634D7A1B53D8AE6E35E0F771B9C09F95422CC6E7768270BCB7BBA41DW2S8K" TargetMode = "External"/>
	<Relationship Id="rId9" Type="http://schemas.openxmlformats.org/officeDocument/2006/relationships/hyperlink" Target="consultantplus://offline/ref=88BBFA31C1D0BCC4CB5A95C97BAA7D112E33FEC7D29C9691AE5687142F6FCC614A754444DFE76234E0F771B1C3C090573D9EE8729A6FBCA8A7A61F29WAS7K" TargetMode = "External"/>
	<Relationship Id="rId10" Type="http://schemas.openxmlformats.org/officeDocument/2006/relationships/hyperlink" Target="consultantplus://offline/ref=88BBFA31C1D0BCC4CB5A95C97BAA7D112E33FEC7D29D9790A85D87142F6FCC614A754444DFE76234E0F771B1C3C090573D9EE8729A6FBCA8A7A61F29WAS7K" TargetMode = "External"/>
	<Relationship Id="rId11" Type="http://schemas.openxmlformats.org/officeDocument/2006/relationships/hyperlink" Target="consultantplus://offline/ref=88BBFA31C1D0BCC4CB5A95C97BAA7D112E33FEC7D29D939AA95687142F6FCC614A754444DFE76234E0F771B1C3C090573D9EE8729A6FBCA8A7A61F29WAS7K" TargetMode = "External"/>
	<Relationship Id="rId12" Type="http://schemas.openxmlformats.org/officeDocument/2006/relationships/hyperlink" Target="consultantplus://offline/ref=88BBFA31C1D0BCC4CB5A95C97BAA7D112E33FEC7D29D919EA35487142F6FCC614A754444DFE76234E0F771B1C3C090573D9EE8729A6FBCA8A7A61F29WAS7K" TargetMode = "External"/>
	<Relationship Id="rId13" Type="http://schemas.openxmlformats.org/officeDocument/2006/relationships/hyperlink" Target="consultantplus://offline/ref=88BBFA31C1D0BCC4CB5A95C97BAA7D112E33FEC7D29E9F91AB5387142F6FCC614A754444DFE76234E0F771B1C3C090573D9EE8729A6FBCA8A7A61F29WAS7K" TargetMode = "External"/>
	<Relationship Id="rId14" Type="http://schemas.openxmlformats.org/officeDocument/2006/relationships/hyperlink" Target="consultantplus://offline/ref=88BBFA31C1D0BCC4CB5A95C97BAA7D112E33FEC7D29F9E9CA35787142F6FCC614A754444DFE76234E0F771B1C3C090573D9EE8729A6FBCA8A7A61F29WAS7K" TargetMode = "External"/>
	<Relationship Id="rId15" Type="http://schemas.openxmlformats.org/officeDocument/2006/relationships/hyperlink" Target="consultantplus://offline/ref=081670F227EA907EBE99D7D03D1040B81B9DABAA7175B3064D8EE24040822E2DE59A2CF9F7BC760900470DD6B804096EE6CB1719454B27D2E958F846X3S6K" TargetMode = "External"/>
	<Relationship Id="rId16" Type="http://schemas.openxmlformats.org/officeDocument/2006/relationships/hyperlink" Target="consultantplus://offline/ref=081670F227EA907EBE99D7D03D1040B81B9DABAA717AB506498FE24040822E2DE59A2CF9F7BC760900470DD0B104096EE6CB1719454B27D2E958F846X3S6K" TargetMode = "External"/>
	<Relationship Id="rId17" Type="http://schemas.openxmlformats.org/officeDocument/2006/relationships/hyperlink" Target="consultantplus://offline/ref=081670F227EA907EBE99D7D03D1040B81B9DABAA7273B20C4280E24040822E2DE59A2CF9F7BC760900470DD6B804096EE6CB1719454B27D2E958F846X3S6K" TargetMode = "External"/>
	<Relationship Id="rId18" Type="http://schemas.openxmlformats.org/officeDocument/2006/relationships/hyperlink" Target="consultantplus://offline/ref=081670F227EA907EBE99D7D03D1040B81B9DABAA7172B5074881E24040822E2DE59A2CF9F7BC760900470DD6B904096EE6CB1719454B27D2E958F846X3S6K" TargetMode = "External"/>
	<Relationship Id="rId19" Type="http://schemas.openxmlformats.org/officeDocument/2006/relationships/hyperlink" Target="consultantplus://offline/ref=081670F227EA907EBE99C9DD2B7C1EB71E90F0A57272BF5816DDE4171FD22878A5DA2AACB4F87B0A014C5987F45A503DA4801B1A5D5726D1XFS4K" TargetMode = "External"/>
	<Relationship Id="rId20" Type="http://schemas.openxmlformats.org/officeDocument/2006/relationships/hyperlink" Target="consultantplus://offline/ref=081670F227EA907EBE99D7D03D1040B81B9DABAA7770BC084F82BF4A48DB222FE29573EEF0F57A0800470CD0BB5B0C7BF793181D5D5427CDF55AFAX4S7K" TargetMode = "External"/>
	<Relationship Id="rId21" Type="http://schemas.openxmlformats.org/officeDocument/2006/relationships/hyperlink" Target="consultantplus://offline/ref=081670F227EA907EBE99D7D03D1040B81B9DABAA7172B5074881E24040822E2DE59A2CF9F7BC760900470DD7B404096EE6CB1719454B27D2E958F846X3S6K" TargetMode = "External"/>
	<Relationship Id="rId22" Type="http://schemas.openxmlformats.org/officeDocument/2006/relationships/hyperlink" Target="consultantplus://offline/ref=081670F227EA907EBE99D7D03D1040B81B9DABAA7172B5074881E24040822E2DE59A2CF9F7BC760900470DD7B604096EE6CB1719454B27D2E958F846X3S6K" TargetMode = "External"/>
	<Relationship Id="rId23" Type="http://schemas.openxmlformats.org/officeDocument/2006/relationships/hyperlink" Target="consultantplus://offline/ref=081670F227EA907EBE99D7D03D1040B81B9DABAA7172B5074881E24040822E2DE59A2CF9F7BC760900470DD7B704096EE6CB1719454B27D2E958F846X3S6K" TargetMode = "External"/>
	<Relationship Id="rId24" Type="http://schemas.openxmlformats.org/officeDocument/2006/relationships/hyperlink" Target="consultantplus://offline/ref=081670F227EA907EBE99D7D03D1040B81B9DABAA7172B5074881E24040822E2DE59A2CF9F7BC760900470DD7B804096EE6CB1719454B27D2E958F846X3S6K" TargetMode = "External"/>
	<Relationship Id="rId25" Type="http://schemas.openxmlformats.org/officeDocument/2006/relationships/hyperlink" Target="consultantplus://offline/ref=081670F227EA907EBE99D7D03D1040B81B9DABAA7172B5074881E24040822E2DE59A2CF9F7BC760900470DD7B904096EE6CB1719454B27D2E958F846X3S6K" TargetMode = "External"/>
	<Relationship Id="rId26" Type="http://schemas.openxmlformats.org/officeDocument/2006/relationships/hyperlink" Target="consultantplus://offline/ref=081670F227EA907EBE99D7D03D1040B81B9DABAA7976B30C4A82BF4A48DB222FE29573EEF0F57A0800470CD2BB5B0C7BF793181D5D5427CDF55AFAX4S7K" TargetMode = "External"/>
	<Relationship Id="rId27" Type="http://schemas.openxmlformats.org/officeDocument/2006/relationships/hyperlink" Target="consultantplus://offline/ref=081670F227EA907EBE99D7D03D1040B81B9DABAA7172B5074881E24040822E2DE59A2CF9F7BC760900470DD4B104096EE6CB1719454B27D2E958F846X3S6K" TargetMode = "External"/>
	<Relationship Id="rId28" Type="http://schemas.openxmlformats.org/officeDocument/2006/relationships/hyperlink" Target="consultantplus://offline/ref=081670F227EA907EBE99D7D03D1040B81B9DABAA7172B5074881E24040822E2DE59A2CF9F7BC760900470DD4B204096EE6CB1719454B27D2E958F846X3S6K" TargetMode = "External"/>
	<Relationship Id="rId29" Type="http://schemas.openxmlformats.org/officeDocument/2006/relationships/hyperlink" Target="consultantplus://offline/ref=081670F227EA907EBE99D7D03D1040B81B9DABAA7172B3094388E24040822E2DE59A2CF9F7BC760900470DD6B904096EE6CB1719454B27D2E958F846X3S6K" TargetMode = "External"/>
	<Relationship Id="rId30" Type="http://schemas.openxmlformats.org/officeDocument/2006/relationships/hyperlink" Target="consultantplus://offline/ref=081670F227EA907EBE99D7D03D1040B81B9DABAA717BB0064D80E24040822E2DE59A2CF9E5BC2E05024113D7B1115F3FA0X9SDK" TargetMode = "External"/>
	<Relationship Id="rId31" Type="http://schemas.openxmlformats.org/officeDocument/2006/relationships/hyperlink" Target="consultantplus://offline/ref=081670F227EA907EBE99D7D03D1040B81B9DABAA7770BC084F82BF4A48DB222FE29573EEF0F57A0800470CDEBB5B0C7BF793181D5D5427CDF55AFAX4S7K" TargetMode = "External"/>
	<Relationship Id="rId32" Type="http://schemas.openxmlformats.org/officeDocument/2006/relationships/hyperlink" Target="consultantplus://offline/ref=081670F227EA907EBE99C9DD2B7C1EB71F9EF2A27B25E85A4788EA1217827268B39325ABAAF97A1602470FXDS5K" TargetMode = "External"/>
	<Relationship Id="rId33" Type="http://schemas.openxmlformats.org/officeDocument/2006/relationships/hyperlink" Target="consultantplus://offline/ref=081670F227EA907EBE99D7D03D1040B81B9DABAA717BB0064D80E24040822E2DE59A2CF9E5BC2E05024113D7B1115F3FA0X9SDK" TargetMode = "External"/>
	<Relationship Id="rId34" Type="http://schemas.openxmlformats.org/officeDocument/2006/relationships/hyperlink" Target="consultantplus://offline/ref=081670F227EA907EBE99D7D03D1040B81B9DABAA7770BC084F82BF4A48DB222FE29573EEF0F57A0800470CDEBB5B0C7BF793181D5D5427CDF55AFAX4S7K" TargetMode = "External"/>
	<Relationship Id="rId35" Type="http://schemas.openxmlformats.org/officeDocument/2006/relationships/hyperlink" Target="consultantplus://offline/ref=081670F227EA907EBE99D7D03D1040B81B9DABAA7172B5074881E24040822E2DE59A2CF9F7BC760900470DD4B404096EE6CB1719454B27D2E958F846X3S6K" TargetMode = "External"/>
	<Relationship Id="rId36" Type="http://schemas.openxmlformats.org/officeDocument/2006/relationships/hyperlink" Target="consultantplus://offline/ref=081670F227EA907EBE99D7D03D1040B81B9DABAA7172B5074881E24040822E2DE59A2CF9F7BC760900470DD4B504096EE6CB1719454B27D2E958F846X3S6K" TargetMode = "External"/>
	<Relationship Id="rId37" Type="http://schemas.openxmlformats.org/officeDocument/2006/relationships/hyperlink" Target="consultantplus://offline/ref=081670F227EA907EBE99C9DD2B7C1EB71992FCA17372BF5816DDE4171FD22878B7DA72A0B6FE650901590FD6B2X0SCK" TargetMode = "External"/>
	<Relationship Id="rId38" Type="http://schemas.openxmlformats.org/officeDocument/2006/relationships/hyperlink" Target="consultantplus://offline/ref=081670F227EA907EBE99D7D03D1040B81B9DABAA7273B7084E8AE24040822E2DE59A2CF9F7BC760900470DD3B304096EE6CB1719454B27D2E958F846X3S6K" TargetMode = "External"/>
	<Relationship Id="rId39" Type="http://schemas.openxmlformats.org/officeDocument/2006/relationships/hyperlink" Target="consultantplus://offline/ref=081670F227EA907EBE99D7D03D1040B81B9DABAA7273B6084B89E24040822E2DE59A2CF9F7BC760900470DD7B004096EE6CB1719454B27D2E958F846X3S6K" TargetMode = "External"/>
	<Relationship Id="rId40" Type="http://schemas.openxmlformats.org/officeDocument/2006/relationships/hyperlink" Target="consultantplus://offline/ref=081670F227EA907EBE99D7D03D1040B81B9DABAA7273B6084B89E24040822E2DE59A2CF9F7BC760900470DD7B004096EE6CB1719454B27D2E958F846X3S6K" TargetMode = "External"/>
	<Relationship Id="rId41" Type="http://schemas.openxmlformats.org/officeDocument/2006/relationships/hyperlink" Target="consultantplus://offline/ref=081670F227EA907EBE99D7D03D1040B81B9DABAA7172B3094388E24040822E2DE59A2CF9F7BC760900470DD7B304096EE6CB1719454B27D2E958F846X3S6K" TargetMode = "External"/>
	<Relationship Id="rId42" Type="http://schemas.openxmlformats.org/officeDocument/2006/relationships/hyperlink" Target="consultantplus://offline/ref=081670F227EA907EBE99D7D03D1040B81B9DABAA7770BC084F82BF4A48DB222FE29573EEF0F57A0800470CDFBB5B0C7BF793181D5D5427CDF55AFAX4S7K" TargetMode = "External"/>
	<Relationship Id="rId43" Type="http://schemas.openxmlformats.org/officeDocument/2006/relationships/hyperlink" Target="consultantplus://offline/ref=081670F227EA907EBE99D7D03D1040B81B9DABAA7976B30C4A82BF4A48DB222FE29573EEF0F57A0800470CD1BB5B0C7BF793181D5D5427CDF55AFAX4S7K" TargetMode = "External"/>
	<Relationship Id="rId44" Type="http://schemas.openxmlformats.org/officeDocument/2006/relationships/hyperlink" Target="consultantplus://offline/ref=081670F227EA907EBE99D7D03D1040B81B9DABAA7172B5074881E24040822E2DE59A2CF9F7BC760900470DD3B304096EE6CB1719454B27D2E958F846X3S6K" TargetMode = "External"/>
	<Relationship Id="rId45" Type="http://schemas.openxmlformats.org/officeDocument/2006/relationships/hyperlink" Target="consultantplus://offline/ref=081670F227EA907EBE99D7D03D1040B81B9DABAA7175B3064D8EE24040822E2DE59A2CF9F7BC760900470DD6B804096EE6CB1719454B27D2E958F846X3S6K" TargetMode = "External"/>
	<Relationship Id="rId46" Type="http://schemas.openxmlformats.org/officeDocument/2006/relationships/hyperlink" Target="consultantplus://offline/ref=081670F227EA907EBE99D7D03D1040B81B9DABAA7172B5074881E24040822E2DE59A2CF9F7BC760900470DD3B504096EE6CB1719454B27D2E958F846X3S6K" TargetMode = "External"/>
	<Relationship Id="rId47" Type="http://schemas.openxmlformats.org/officeDocument/2006/relationships/hyperlink" Target="consultantplus://offline/ref=081670F227EA907EBE99D7D03D1040B81B9DABAA7976B30C4A82BF4A48DB222FE29573EEF0F57A0800470CDEBB5B0C7BF793181D5D5427CDF55AFAX4S7K" TargetMode = "External"/>
	<Relationship Id="rId48" Type="http://schemas.openxmlformats.org/officeDocument/2006/relationships/hyperlink" Target="consultantplus://offline/ref=081670F227EA907EBE99D7D03D1040B81B9DABAA7172B5074881E24040822E2DE59A2CF9F7BC760900470DD3B604096EE6CB1719454B27D2E958F846X3S6K" TargetMode = "External"/>
	<Relationship Id="rId49" Type="http://schemas.openxmlformats.org/officeDocument/2006/relationships/hyperlink" Target="consultantplus://offline/ref=081670F227EA907EBE99D7D03D1040B81B9DABAA7172B5074881E24040822E2DE59A2CF9F7BC760900470DD3B704096EE6CB1719454B27D2E958F846X3S6K" TargetMode = "External"/>
	<Relationship Id="rId50" Type="http://schemas.openxmlformats.org/officeDocument/2006/relationships/hyperlink" Target="consultantplus://offline/ref=081670F227EA907EBE99D7D03D1040B81B9DABAA7172B5074881E24040822E2DE59A2CF9F7BC760900470DD0B004096EE6CB1719454B27D2E958F846X3S6K" TargetMode = "External"/>
	<Relationship Id="rId51" Type="http://schemas.openxmlformats.org/officeDocument/2006/relationships/hyperlink" Target="consultantplus://offline/ref=081670F227EA907EBE99D7D03D1040B81B9DABAA7172B5074881E24040822E2DE59A2CF9F7BC760900470DD0B204096EE6CB1719454B27D2E958F846X3S6K" TargetMode = "External"/>
	<Relationship Id="rId52" Type="http://schemas.openxmlformats.org/officeDocument/2006/relationships/hyperlink" Target="consultantplus://offline/ref=081670F227EA907EBE99D7D03D1040B81B9DABAA7172B5074881E24040822E2DE59A2CF9F7BC760900470DD0B304096EE6CB1719454B27D2E958F846X3S6K" TargetMode = "External"/>
	<Relationship Id="rId53" Type="http://schemas.openxmlformats.org/officeDocument/2006/relationships/hyperlink" Target="consultantplus://offline/ref=081670F227EA907EBE99D7D03D1040B81B9DABAA7172B5074881E24040822E2DE59A2CF9F7BC760900470DD0B404096EE6CB1719454B27D2E958F846X3S6K" TargetMode = "External"/>
	<Relationship Id="rId54" Type="http://schemas.openxmlformats.org/officeDocument/2006/relationships/hyperlink" Target="consultantplus://offline/ref=081670F227EA907EBE99D7D03D1040B81B9DABAA7172B5074881E24040822E2DE59A2CF9F7BC760900470DD0B504096EE6CB1719454B27D2E958F846X3S6K" TargetMode = "External"/>
	<Relationship Id="rId55" Type="http://schemas.openxmlformats.org/officeDocument/2006/relationships/hyperlink" Target="consultantplus://offline/ref=081670F227EA907EBE99D7D03D1040B81B9DABAA7770BC084F82BF4A48DB222FE29573EEF0F57A0800470FD0BB5B0C7BF793181D5D5427CDF55AFAX4S7K" TargetMode = "External"/>
	<Relationship Id="rId56" Type="http://schemas.openxmlformats.org/officeDocument/2006/relationships/hyperlink" Target="consultantplus://offline/ref=081670F227EA907EBE99D7D03D1040B81B9DABAA7172B5074881E24040822E2DE59A2CF9F7BC760900470DD0B804096EE6CB1719454B27D2E958F846X3S6K" TargetMode = "External"/>
	<Relationship Id="rId57" Type="http://schemas.openxmlformats.org/officeDocument/2006/relationships/hyperlink" Target="consultantplus://offline/ref=081670F227EA907EBE99D7D03D1040B81B9DABAA7172B5074881E24040822E2DE59A2CF9F7BC760900470DD1B004096EE6CB1719454B27D2E958F846X3S6K" TargetMode = "External"/>
	<Relationship Id="rId58" Type="http://schemas.openxmlformats.org/officeDocument/2006/relationships/hyperlink" Target="consultantplus://offline/ref=081670F227EA907EBE99D7D03D1040B81B9DABAA7172B5074881E24040822E2DE59A2CF9F7BC760900470DD1B104096EE6CB1719454B27D2E958F846X3S6K" TargetMode = "External"/>
	<Relationship Id="rId59" Type="http://schemas.openxmlformats.org/officeDocument/2006/relationships/hyperlink" Target="consultantplus://offline/ref=081670F227EA907EBE99D7D03D1040B81B9DABAA7172B5074881E24040822E2DE59A2CF9F7BC760900470DD1B304096EE6CB1719454B27D2E958F846X3S6K" TargetMode = "External"/>
	<Relationship Id="rId60" Type="http://schemas.openxmlformats.org/officeDocument/2006/relationships/hyperlink" Target="consultantplus://offline/ref=081670F227EA907EBE99D7D03D1040B81B9DABAA7172B5074881E24040822E2DE59A2CF9F7BC760900470DD1B504096EE6CB1719454B27D2E958F846X3S6K" TargetMode = "External"/>
	<Relationship Id="rId61" Type="http://schemas.openxmlformats.org/officeDocument/2006/relationships/hyperlink" Target="consultantplus://offline/ref=081670F227EA907EBE99D7D03D1040B81B9DABAA7172B5074881E24040822E2DE59A2CF9F7BC760900470DD1B904096EE6CB1719454B27D2E958F846X3S6K" TargetMode = "External"/>
	<Relationship Id="rId62" Type="http://schemas.openxmlformats.org/officeDocument/2006/relationships/hyperlink" Target="consultantplus://offline/ref=081670F227EA907EBE99D7D03D1040B81B9DABAA7172B5074881E24040822E2DE59A2CF9F7BC760900470DDEB504096EE6CB1719454B27D2E958F846X3S6K" TargetMode = "External"/>
	<Relationship Id="rId63" Type="http://schemas.openxmlformats.org/officeDocument/2006/relationships/hyperlink" Target="consultantplus://offline/ref=081670F227EA907EBE99D7D03D1040B81B9DABAA7172B5074881E24040822E2DE59A2CF9F7BC760900470DDEB604096EE6CB1719454B27D2E958F846X3S6K" TargetMode = "External"/>
	<Relationship Id="rId64" Type="http://schemas.openxmlformats.org/officeDocument/2006/relationships/hyperlink" Target="consultantplus://offline/ref=081670F227EA907EBE99D7D03D1040B81B9DABAA7172B5074881E24040822E2DE59A2CF9F7BC760900470DDEB704096EE6CB1719454B27D2E958F846X3S6K" TargetMode = "External"/>
	<Relationship Id="rId65" Type="http://schemas.openxmlformats.org/officeDocument/2006/relationships/hyperlink" Target="consultantplus://offline/ref=081670F227EA907EBE99D7D03D1040B81B9DABAA7770BC084F82BF4A48DB222FE29573EEF0F57A08004709D3BB5B0C7BF793181D5D5427CDF55AFAX4S7K" TargetMode = "External"/>
	<Relationship Id="rId66" Type="http://schemas.openxmlformats.org/officeDocument/2006/relationships/hyperlink" Target="consultantplus://offline/ref=081670F227EA907EBE99D7D03D1040B81B9DABAA7172B5074881E24040822E2DE59A2CF9F7BC760900470CD6B204096EE6CB1719454B27D2E958F846X3S6K" TargetMode = "External"/>
	<Relationship Id="rId67" Type="http://schemas.openxmlformats.org/officeDocument/2006/relationships/hyperlink" Target="consultantplus://offline/ref=081670F227EA907EBE99D7D03D1040B81B9DABAA7172B5074881E24040822E2DE59A2CF9F7BC760900470CD7B304096EE6CB1719454B27D2E958F846X3S6K" TargetMode = "External"/>
	<Relationship Id="rId68" Type="http://schemas.openxmlformats.org/officeDocument/2006/relationships/hyperlink" Target="consultantplus://offline/ref=081670F227EA907EBE99D7D03D1040B81B9DABAA7172B5074881E24040822E2DE59A2CF9F7BC760900470CD4B704096EE6CB1719454B27D2E958F846X3S6K" TargetMode = "External"/>
	<Relationship Id="rId69" Type="http://schemas.openxmlformats.org/officeDocument/2006/relationships/hyperlink" Target="consultantplus://offline/ref=081670F227EA907EBE99D7D03D1040B81B9DABAA7172B5074881E24040822E2DE59A2CF9F7BC760900470CD5B004096EE6CB1719454B27D2E958F846X3S6K" TargetMode = "External"/>
	<Relationship Id="rId70" Type="http://schemas.openxmlformats.org/officeDocument/2006/relationships/hyperlink" Target="consultantplus://offline/ref=081670F227EA907EBE99C9DD2B7C1EB71E90F0A57272BF5816DDE4171FD22878A5DA2AACB4F87A0A024C5987F45A503DA4801B1A5D5726D1XFS4K" TargetMode = "External"/>
	<Relationship Id="rId71" Type="http://schemas.openxmlformats.org/officeDocument/2006/relationships/hyperlink" Target="consultantplus://offline/ref=081670F227EA907EBE99D7D03D1040B81B9DABAA7171BD064B8FE24040822E2DE59A2CF9F7BC760900470DD6B804096EE6CB1719454B27D2E958F846X3S6K" TargetMode = "External"/>
	<Relationship Id="rId72" Type="http://schemas.openxmlformats.org/officeDocument/2006/relationships/hyperlink" Target="consultantplus://offline/ref=081670F227EA907EBE99D7D03D1040B81B9DABAA7273B20C4280E24040822E2DE59A2CF9F7BC760900470DD6B904096EE6CB1719454B27D2E958F846X3S6K" TargetMode = "External"/>
	<Relationship Id="rId73" Type="http://schemas.openxmlformats.org/officeDocument/2006/relationships/hyperlink" Target="consultantplus://offline/ref=081670F227EA907EBE99D7D03D1040B81B9DABAA7770BC084F82BF4A48DB222FE29573EEF0F57A0800470AD0BB5B0C7BF793181D5D5427CDF55AFAX4S7K" TargetMode = "External"/>
	<Relationship Id="rId74" Type="http://schemas.openxmlformats.org/officeDocument/2006/relationships/hyperlink" Target="consultantplus://offline/ref=081670F227EA907EBE99D7D03D1040B81B9DABAA7172B5074881E24040822E2DE59A2CF9F7BC760900470CD5B804096EE6CB1719454B27D2E958F846X3S6K" TargetMode = "External"/>
	<Relationship Id="rId75" Type="http://schemas.openxmlformats.org/officeDocument/2006/relationships/hyperlink" Target="consultantplus://offline/ref=081670F227EA907EBE99D7D03D1040B81B9DABAA7770BC084F82BF4A48DB222FE29573EEF0F57A0800470AD0BB5B0C7BF793181D5D5427CDF55AFAX4S7K" TargetMode = "External"/>
	<Relationship Id="rId76" Type="http://schemas.openxmlformats.org/officeDocument/2006/relationships/hyperlink" Target="consultantplus://offline/ref=081670F227EA907EBE99D7D03D1040B81B9DABAA7172B5074881E24040822E2DE59A2CF9F7BC760900470CD2B904096EE6CB1719454B27D2E958F846X3S6K" TargetMode = "External"/>
	<Relationship Id="rId77" Type="http://schemas.openxmlformats.org/officeDocument/2006/relationships/hyperlink" Target="consultantplus://offline/ref=081670F227EA907EBE99D7D03D1040B81B9DABAA7172B5074881E24040822E2DE59A2CF9F7BC760900470CD3B004096EE6CB1719454B27D2E958F846X3S6K" TargetMode = "External"/>
	<Relationship Id="rId78" Type="http://schemas.openxmlformats.org/officeDocument/2006/relationships/hyperlink" Target="consultantplus://offline/ref=081670F227EA907EBE99D7D03D1040B81B9DABAA717AB506498FE24040822E2DE59A2CF9F7BC760900470DD0B104096EE6CB1719454B27D2E958F846X3S6K" TargetMode = "External"/>
	<Relationship Id="rId79" Type="http://schemas.openxmlformats.org/officeDocument/2006/relationships/hyperlink" Target="consultantplus://offline/ref=081670F227EA907EBE99D7D03D1040B81B9DABAA7172B5074881E24040822E2DE59A2CF9F7BC760900470CD3B204096EE6CB1719454B27D2E958F846X3S6K" TargetMode = "External"/>
	<Relationship Id="rId80" Type="http://schemas.openxmlformats.org/officeDocument/2006/relationships/hyperlink" Target="consultantplus://offline/ref=081670F227EA907EBE99D7D03D1040B81B9DABAA7172B5074881E24040822E2DE59A2CF9F7BC760900470CD3B504096EE6CB1719454B27D2E958F846X3S6K" TargetMode = "External"/>
	<Relationship Id="rId81" Type="http://schemas.openxmlformats.org/officeDocument/2006/relationships/hyperlink" Target="consultantplus://offline/ref=081670F227EA907EBE99D7D03D1040B81B9DABAA7976B30C4A82BF4A48DB222FE29573EEF0F57A08004709D5BB5B0C7BF793181D5D5427CDF55AFAX4S7K" TargetMode = "External"/>
	<Relationship Id="rId82" Type="http://schemas.openxmlformats.org/officeDocument/2006/relationships/hyperlink" Target="consultantplus://offline/ref=081670F227EA907EBE99D7D03D1040B81B9DABAA7170BC0B438BE24040822E2DE59A2CF9F7BC760900470DD6B804096EE6CB1719454B27D2E958F846X3S6K" TargetMode = "External"/>
	<Relationship Id="rId83" Type="http://schemas.openxmlformats.org/officeDocument/2006/relationships/hyperlink" Target="consultantplus://offline/ref=081670F227EA907EBE99D7D03D1040B81B9DABAA7170BC0B438BE24040822E2DE59A2CF9F7BC760900470DD7B004096EE6CB1719454B27D2E958F846X3S6K" TargetMode = "External"/>
	<Relationship Id="rId84" Type="http://schemas.openxmlformats.org/officeDocument/2006/relationships/hyperlink" Target="consultantplus://offline/ref=081670F227EA907EBE99D7D03D1040B81B9DABAA7770BC084F82BF4A48DB222FE29573EEF0F57A08004705D1BB5B0C7BF793181D5D5427CDF55AFAX4S7K" TargetMode = "External"/>
	<Relationship Id="rId85" Type="http://schemas.openxmlformats.org/officeDocument/2006/relationships/hyperlink" Target="consultantplus://offline/ref=081670F227EA907EBE99D7D03D1040B81B9DABAA7770BC084F82BF4A48DB222FE29573EEF0F57A08004705D1BB5B0C7BF793181D5D5427CDF55AFAX4S7K" TargetMode = "External"/>
	<Relationship Id="rId86" Type="http://schemas.openxmlformats.org/officeDocument/2006/relationships/hyperlink" Target="consultantplus://offline/ref=081670F227EA907EBE99D7D03D1040B81B9DABAA7770BC084F82BF4A48DB222FE29573EEF0F57A08004705D1BB5B0C7BF793181D5D5427CDF55AFAX4S7K" TargetMode = "External"/>
	<Relationship Id="rId87" Type="http://schemas.openxmlformats.org/officeDocument/2006/relationships/hyperlink" Target="consultantplus://offline/ref=081670F227EA907EBE99D7D03D1040B81B9DABAA7770BC084F82BF4A48DB222FE29573EEF0F57A08004705D1BB5B0C7BF793181D5D5427CDF55AFAX4S7K" TargetMode = "External"/>
	<Relationship Id="rId88" Type="http://schemas.openxmlformats.org/officeDocument/2006/relationships/hyperlink" Target="consultantplus://offline/ref=081670F227EA907EBE99D7D03D1040B81B9DABAA7172B5074881E24040822E2DE59A2CF9F7BC760900470CD0B004096EE6CB1719454B27D2E958F846X3S6K" TargetMode = "External"/>
	<Relationship Id="rId89" Type="http://schemas.openxmlformats.org/officeDocument/2006/relationships/hyperlink" Target="consultantplus://offline/ref=081670F227EA907EBE99C9DD2B7C1EB71E90F0A57272BF5816DDE4171FD22878B7DA72A0B6FE650901590FD6B2X0SCK" TargetMode = "External"/>
	<Relationship Id="rId90" Type="http://schemas.openxmlformats.org/officeDocument/2006/relationships/hyperlink" Target="consultantplus://offline/ref=081670F227EA907EBE99D7D03D1040B81B9DABAA7976B30C4A82BF4A48DB222FE29573EEF0F57A08004709DEBB5B0C7BF793181D5D5427CDF55AFAX4S7K" TargetMode = "External"/>
	<Relationship Id="rId91" Type="http://schemas.openxmlformats.org/officeDocument/2006/relationships/hyperlink" Target="consultantplus://offline/ref=081670F227EA907EBE99C9DD2B7C1EB71E97F1AF7375BF5816DDE4171FD22878B7DA72A0B6FE650901590FD6B2X0SCK" TargetMode = "External"/>
	<Relationship Id="rId92" Type="http://schemas.openxmlformats.org/officeDocument/2006/relationships/hyperlink" Target="consultantplus://offline/ref=081670F227EA907EBE99D7D03D1040B81B9DABAA7172B5074881E24040822E2DE59A2CF9F7BC760900470CD0B304096EE6CB1719454B27D2E958F846X3S6K" TargetMode = "External"/>
	<Relationship Id="rId93" Type="http://schemas.openxmlformats.org/officeDocument/2006/relationships/hyperlink" Target="consultantplus://offline/ref=081670F227EA907EBE99D7D03D1040B81B9DABAA7273B20C4280E24040822E2DE59A2CF9F7BC760900470DD7B204096EE6CB1719454B27D2E958F846X3S6K" TargetMode = "External"/>
	<Relationship Id="rId94" Type="http://schemas.openxmlformats.org/officeDocument/2006/relationships/hyperlink" Target="consultantplus://offline/ref=081670F227EA907EBE99D7D03D1040B81B9DABAA7273B20C4280E24040822E2DE59A2CF9F7BC760900470DD7B304096EE6CB1719454B27D2E958F846X3S6K" TargetMode = "External"/>
	<Relationship Id="rId95" Type="http://schemas.openxmlformats.org/officeDocument/2006/relationships/hyperlink" Target="consultantplus://offline/ref=081670F227EA907EBE99D7D03D1040B81B9DABAA7172B5074881E24040822E2DE59A2CF9F7BC760900470CD0B704096EE6CB1719454B27D2E958F846X3S6K" TargetMode = "External"/>
	<Relationship Id="rId96" Type="http://schemas.openxmlformats.org/officeDocument/2006/relationships/hyperlink" Target="consultantplus://offline/ref=081670F227EA907EBE99D7D03D1040B81B9DABAA7173B4084F8CE24040822E2DE59A2CF9E5BC2E05024113D7B1115F3FA0X9SDK" TargetMode = "External"/>
	<Relationship Id="rId97" Type="http://schemas.openxmlformats.org/officeDocument/2006/relationships/hyperlink" Target="consultantplus://offline/ref=081670F227EA907EBE99D7D03D1040B81B9DABAA7172B10D498AE24040822E2DE59A2CF9F7BC760900470DD6B804096EE6CB1719454B27D2E958F846X3S6K" TargetMode = "External"/>
	<Relationship Id="rId98" Type="http://schemas.openxmlformats.org/officeDocument/2006/relationships/hyperlink" Target="consultantplus://offline/ref=081670F227EA907EBE99D7D03D1040B81B9DABAA7172B5074881E24040822E2DE59A2CF9F7BC760900470CD1B204096EE6CB1719454B27D2E958F846X3S6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Тюменской области от 10.06.2010 N 29
(ред. от 27.10.2023)
"Об Общественной палате Тюменской области"
(принят Тюменской областной Думой 27.05.2010)</dc:title>
  <dcterms:created xsi:type="dcterms:W3CDTF">2023-11-26T10:18:22Z</dcterms:created>
</cp:coreProperties>
</file>